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5279C9" w14:textId="3288C2FE" w:rsidR="00C07655" w:rsidRPr="00742136" w:rsidRDefault="00C676E5" w:rsidP="00612EF2">
      <w:pPr>
        <w:spacing w:line="276" w:lineRule="auto"/>
        <w:rPr>
          <w:rFonts w:cstheme="minorHAnsi"/>
        </w:rPr>
      </w:pPr>
      <w:r>
        <w:rPr>
          <w:rFonts w:cstheme="minorHAnsi"/>
        </w:rPr>
        <w:t xml:space="preserve"> </w:t>
      </w:r>
    </w:p>
    <w:p w14:paraId="6F5279CA" w14:textId="0C46D53E" w:rsidR="00C07655" w:rsidRPr="00742136" w:rsidRDefault="0082044D" w:rsidP="0082044D">
      <w:pPr>
        <w:jc w:val="center"/>
        <w:rPr>
          <w:rFonts w:cstheme="minorHAnsi"/>
        </w:rPr>
      </w:pPr>
      <w:r w:rsidRPr="0053231F">
        <w:rPr>
          <w:noProof/>
          <w:lang w:eastAsia="es-CL"/>
        </w:rPr>
        <w:drawing>
          <wp:inline distT="0" distB="0" distL="0" distR="0" wp14:anchorId="146F5EA1" wp14:editId="0F8DF552">
            <wp:extent cx="3493770" cy="2475865"/>
            <wp:effectExtent l="0" t="0" r="0" b="635"/>
            <wp:docPr id="29" name="Imagen 29" descr="cent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ntrado fondo blanc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93770" cy="2475865"/>
                    </a:xfrm>
                    <a:prstGeom prst="rect">
                      <a:avLst/>
                    </a:prstGeom>
                    <a:noFill/>
                    <a:ln>
                      <a:noFill/>
                    </a:ln>
                  </pic:spPr>
                </pic:pic>
              </a:graphicData>
            </a:graphic>
          </wp:inline>
        </w:drawing>
      </w:r>
    </w:p>
    <w:p w14:paraId="6F5279CB" w14:textId="77777777" w:rsidR="00C07655" w:rsidRPr="00742136" w:rsidRDefault="00C07655" w:rsidP="00612EF2">
      <w:pPr>
        <w:spacing w:line="276" w:lineRule="auto"/>
        <w:rPr>
          <w:rFonts w:cstheme="minorHAnsi"/>
        </w:rPr>
      </w:pPr>
    </w:p>
    <w:p w14:paraId="6F5279D5" w14:textId="77777777" w:rsidR="00CA0510" w:rsidRPr="00742136" w:rsidRDefault="00CA0510" w:rsidP="00A4794E">
      <w:pPr>
        <w:spacing w:line="276" w:lineRule="auto"/>
        <w:rPr>
          <w:rFonts w:cstheme="minorHAnsi"/>
        </w:rPr>
      </w:pPr>
    </w:p>
    <w:p w14:paraId="6F5279D6" w14:textId="06DDD78B" w:rsidR="009604F6" w:rsidRPr="00742136" w:rsidRDefault="009604F6" w:rsidP="0066261F">
      <w:pPr>
        <w:jc w:val="center"/>
        <w:rPr>
          <w:b/>
        </w:rPr>
      </w:pPr>
      <w:bookmarkStart w:id="0" w:name="_Toc350847214"/>
      <w:bookmarkStart w:id="1" w:name="_Toc350928658"/>
      <w:bookmarkStart w:id="2" w:name="_Toc350937995"/>
      <w:bookmarkStart w:id="3" w:name="_Toc351623557"/>
      <w:r w:rsidRPr="00742136">
        <w:rPr>
          <w:b/>
        </w:rPr>
        <w:t xml:space="preserve">INFORME </w:t>
      </w:r>
      <w:r w:rsidR="00410E33">
        <w:rPr>
          <w:b/>
        </w:rPr>
        <w:t>TÉ</w:t>
      </w:r>
      <w:r w:rsidR="00FE107C">
        <w:rPr>
          <w:b/>
        </w:rPr>
        <w:t xml:space="preserve">CNICO </w:t>
      </w:r>
      <w:r w:rsidRPr="00742136">
        <w:rPr>
          <w:b/>
        </w:rPr>
        <w:t>DE FISCALIZACI</w:t>
      </w:r>
      <w:r w:rsidR="00410E33">
        <w:rPr>
          <w:b/>
        </w:rPr>
        <w:t>Ó</w:t>
      </w:r>
      <w:r w:rsidRPr="00742136">
        <w:rPr>
          <w:b/>
        </w:rPr>
        <w:t>N AMBIENTAL</w:t>
      </w:r>
      <w:bookmarkEnd w:id="0"/>
      <w:bookmarkEnd w:id="1"/>
      <w:bookmarkEnd w:id="2"/>
      <w:bookmarkEnd w:id="3"/>
    </w:p>
    <w:p w14:paraId="6F5279D7" w14:textId="77777777" w:rsidR="00697654" w:rsidRPr="00742136" w:rsidRDefault="00697654" w:rsidP="006B4FA6">
      <w:pPr>
        <w:spacing w:line="276" w:lineRule="auto"/>
        <w:jc w:val="center"/>
        <w:rPr>
          <w:rFonts w:cstheme="minorHAnsi"/>
          <w:b/>
        </w:rPr>
      </w:pPr>
    </w:p>
    <w:p w14:paraId="6F5279D8" w14:textId="77777777" w:rsidR="009604F6" w:rsidRPr="00742136" w:rsidRDefault="009604F6" w:rsidP="006B4FA6">
      <w:pPr>
        <w:spacing w:line="276" w:lineRule="auto"/>
        <w:jc w:val="center"/>
        <w:rPr>
          <w:rFonts w:cstheme="minorHAnsi"/>
          <w:b/>
        </w:rPr>
      </w:pPr>
    </w:p>
    <w:p w14:paraId="6F5279D9" w14:textId="751E94DC" w:rsidR="009604F6" w:rsidRPr="00742136" w:rsidRDefault="00FE107C" w:rsidP="0066261F">
      <w:pPr>
        <w:jc w:val="center"/>
        <w:rPr>
          <w:b/>
        </w:rPr>
      </w:pPr>
      <w:bookmarkStart w:id="4" w:name="_Toc350847215"/>
      <w:bookmarkStart w:id="5" w:name="_Toc350928659"/>
      <w:bookmarkStart w:id="6" w:name="_Toc350937996"/>
      <w:bookmarkStart w:id="7" w:name="_Toc351623558"/>
      <w:r>
        <w:rPr>
          <w:b/>
        </w:rPr>
        <w:t>Fiscalización A</w:t>
      </w:r>
      <w:r w:rsidRPr="00742136">
        <w:rPr>
          <w:b/>
        </w:rPr>
        <w:t>mbiental</w:t>
      </w:r>
      <w:bookmarkEnd w:id="4"/>
      <w:bookmarkEnd w:id="5"/>
      <w:bookmarkEnd w:id="6"/>
      <w:bookmarkEnd w:id="7"/>
    </w:p>
    <w:p w14:paraId="6F5279DA" w14:textId="77777777" w:rsidR="0066261F" w:rsidRPr="00742136" w:rsidRDefault="0066261F" w:rsidP="006B4FA6">
      <w:pPr>
        <w:spacing w:line="276" w:lineRule="auto"/>
        <w:jc w:val="center"/>
        <w:rPr>
          <w:rFonts w:cstheme="minorHAnsi"/>
          <w:b/>
        </w:rPr>
      </w:pPr>
    </w:p>
    <w:p w14:paraId="6F5279DB" w14:textId="77777777" w:rsidR="006B4FA6" w:rsidRPr="00742136" w:rsidRDefault="006B4FA6" w:rsidP="006B4FA6">
      <w:pPr>
        <w:spacing w:line="276" w:lineRule="auto"/>
        <w:jc w:val="center"/>
        <w:rPr>
          <w:rFonts w:cstheme="minorHAnsi"/>
          <w:b/>
        </w:rPr>
      </w:pPr>
    </w:p>
    <w:p w14:paraId="6F5279DC" w14:textId="77777777" w:rsidR="006B4FA6" w:rsidRPr="00742136" w:rsidRDefault="006B4FA6" w:rsidP="006B4FA6">
      <w:pPr>
        <w:spacing w:line="276" w:lineRule="auto"/>
        <w:jc w:val="center"/>
        <w:rPr>
          <w:rFonts w:cstheme="minorHAnsi"/>
          <w:b/>
        </w:rPr>
      </w:pPr>
    </w:p>
    <w:p w14:paraId="5F6432FF" w14:textId="2BD4B40F" w:rsidR="00060A90" w:rsidRDefault="00EB3700" w:rsidP="0066261F">
      <w:pPr>
        <w:jc w:val="center"/>
        <w:rPr>
          <w:b/>
        </w:rPr>
      </w:pPr>
      <w:r>
        <w:rPr>
          <w:b/>
        </w:rPr>
        <w:t>MINA EL SOLDADO</w:t>
      </w:r>
    </w:p>
    <w:p w14:paraId="6F5279DF" w14:textId="77777777" w:rsidR="006B4FA6" w:rsidRDefault="006B4FA6" w:rsidP="006B4FA6">
      <w:pPr>
        <w:spacing w:line="276" w:lineRule="auto"/>
        <w:jc w:val="center"/>
        <w:rPr>
          <w:rFonts w:cstheme="minorHAnsi"/>
          <w:b/>
        </w:rPr>
      </w:pPr>
    </w:p>
    <w:p w14:paraId="23C52D95" w14:textId="77777777" w:rsidR="000C55BF" w:rsidRDefault="000C55BF" w:rsidP="006B4FA6">
      <w:pPr>
        <w:spacing w:line="276" w:lineRule="auto"/>
        <w:jc w:val="center"/>
        <w:rPr>
          <w:rFonts w:cstheme="minorHAnsi"/>
          <w:b/>
        </w:rPr>
      </w:pPr>
    </w:p>
    <w:p w14:paraId="0FA579C4" w14:textId="77777777" w:rsidR="00143E6C" w:rsidRPr="004E3DD8" w:rsidRDefault="00143E6C" w:rsidP="006B4FA6">
      <w:pPr>
        <w:spacing w:line="276" w:lineRule="auto"/>
        <w:jc w:val="center"/>
        <w:rPr>
          <w:rFonts w:cstheme="minorHAnsi"/>
          <w:b/>
        </w:rPr>
      </w:pPr>
    </w:p>
    <w:p w14:paraId="6F5279E0" w14:textId="6C2A710C" w:rsidR="00C07655" w:rsidRPr="00742136" w:rsidRDefault="00636272" w:rsidP="0066261F">
      <w:pPr>
        <w:jc w:val="center"/>
        <w:rPr>
          <w:b/>
          <w:szCs w:val="28"/>
        </w:rPr>
      </w:pPr>
      <w:r w:rsidRPr="00742136">
        <w:rPr>
          <w:b/>
        </w:rPr>
        <w:t>DFZ-201</w:t>
      </w:r>
      <w:r w:rsidR="005E35B7">
        <w:rPr>
          <w:b/>
        </w:rPr>
        <w:t>9</w:t>
      </w:r>
      <w:r w:rsidRPr="00742136">
        <w:rPr>
          <w:b/>
        </w:rPr>
        <w:t>-</w:t>
      </w:r>
      <w:r w:rsidR="00EB3700">
        <w:rPr>
          <w:b/>
        </w:rPr>
        <w:t>40</w:t>
      </w:r>
      <w:r w:rsidR="0031649E">
        <w:rPr>
          <w:b/>
        </w:rPr>
        <w:t>5</w:t>
      </w:r>
      <w:r w:rsidRPr="00742136">
        <w:rPr>
          <w:b/>
        </w:rPr>
        <w:t>-V-RCA</w:t>
      </w:r>
    </w:p>
    <w:p w14:paraId="6F5279E1" w14:textId="6B3562B7" w:rsidR="00697654" w:rsidRDefault="00697654" w:rsidP="00636272">
      <w:pPr>
        <w:jc w:val="center"/>
        <w:rPr>
          <w:b/>
        </w:rPr>
      </w:pPr>
    </w:p>
    <w:p w14:paraId="75AF2C49" w14:textId="77777777" w:rsidR="00143E6C" w:rsidRDefault="00143E6C" w:rsidP="00636272">
      <w:pPr>
        <w:jc w:val="center"/>
        <w:rPr>
          <w:b/>
        </w:rPr>
      </w:pPr>
    </w:p>
    <w:p w14:paraId="5A3D0FD8" w14:textId="7D0ACA34" w:rsidR="00143E6C" w:rsidRDefault="00477830" w:rsidP="00636272">
      <w:pPr>
        <w:jc w:val="center"/>
        <w:rPr>
          <w:b/>
        </w:rPr>
      </w:pPr>
      <w:r>
        <w:rPr>
          <w:b/>
        </w:rPr>
        <w:t xml:space="preserve">Enero de </w:t>
      </w:r>
      <w:r w:rsidR="00410E33">
        <w:rPr>
          <w:b/>
        </w:rPr>
        <w:t>2019</w:t>
      </w:r>
    </w:p>
    <w:p w14:paraId="5C42F45D" w14:textId="77777777" w:rsidR="00143E6C" w:rsidRPr="00742136" w:rsidRDefault="00143E6C" w:rsidP="00636272">
      <w:pPr>
        <w:jc w:val="center"/>
        <w:rPr>
          <w:b/>
        </w:rPr>
      </w:pPr>
    </w:p>
    <w:tbl>
      <w:tblPr>
        <w:tblW w:w="66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9"/>
        <w:gridCol w:w="2764"/>
        <w:gridCol w:w="2786"/>
      </w:tblGrid>
      <w:tr w:rsidR="00143E6C" w:rsidRPr="00742136" w14:paraId="3EF672D3" w14:textId="77777777" w:rsidTr="00866CAD">
        <w:trPr>
          <w:trHeight w:val="587"/>
          <w:jc w:val="center"/>
        </w:trPr>
        <w:tc>
          <w:tcPr>
            <w:tcW w:w="1139" w:type="dxa"/>
            <w:shd w:val="clear" w:color="auto" w:fill="D9D9D9" w:themeFill="background1" w:themeFillShade="D9"/>
            <w:vAlign w:val="center"/>
          </w:tcPr>
          <w:p w14:paraId="301C526E" w14:textId="77777777" w:rsidR="00143E6C" w:rsidRPr="00742136" w:rsidRDefault="00143E6C" w:rsidP="0031649E">
            <w:pPr>
              <w:spacing w:line="276" w:lineRule="auto"/>
              <w:jc w:val="center"/>
              <w:rPr>
                <w:rFonts w:cstheme="minorHAnsi"/>
                <w:b/>
                <w:sz w:val="18"/>
                <w:szCs w:val="18"/>
                <w:highlight w:val="yellow"/>
              </w:rPr>
            </w:pPr>
          </w:p>
        </w:tc>
        <w:tc>
          <w:tcPr>
            <w:tcW w:w="2764" w:type="dxa"/>
            <w:shd w:val="clear" w:color="auto" w:fill="D9D9D9" w:themeFill="background1" w:themeFillShade="D9"/>
            <w:vAlign w:val="center"/>
          </w:tcPr>
          <w:p w14:paraId="4993116A" w14:textId="77777777" w:rsidR="00143E6C" w:rsidRPr="00742136" w:rsidRDefault="00143E6C" w:rsidP="0031649E">
            <w:pPr>
              <w:spacing w:line="276" w:lineRule="auto"/>
              <w:jc w:val="center"/>
              <w:rPr>
                <w:rFonts w:cstheme="minorHAnsi"/>
                <w:b/>
                <w:sz w:val="18"/>
                <w:szCs w:val="18"/>
                <w:highlight w:val="yellow"/>
              </w:rPr>
            </w:pPr>
            <w:r w:rsidRPr="00742136">
              <w:rPr>
                <w:rFonts w:cstheme="minorHAnsi"/>
                <w:b/>
                <w:sz w:val="18"/>
                <w:szCs w:val="18"/>
              </w:rPr>
              <w:t>Nombre</w:t>
            </w:r>
          </w:p>
        </w:tc>
        <w:tc>
          <w:tcPr>
            <w:tcW w:w="2786" w:type="dxa"/>
            <w:shd w:val="clear" w:color="auto" w:fill="D9D9D9" w:themeFill="background1" w:themeFillShade="D9"/>
            <w:vAlign w:val="center"/>
          </w:tcPr>
          <w:p w14:paraId="2A0FE5FA" w14:textId="77777777" w:rsidR="00143E6C" w:rsidRPr="00742136" w:rsidRDefault="00143E6C" w:rsidP="0031649E">
            <w:pPr>
              <w:spacing w:line="276" w:lineRule="auto"/>
              <w:jc w:val="center"/>
              <w:rPr>
                <w:rFonts w:cstheme="minorHAnsi"/>
                <w:b/>
                <w:sz w:val="18"/>
                <w:szCs w:val="18"/>
                <w:highlight w:val="yellow"/>
              </w:rPr>
            </w:pPr>
            <w:r w:rsidRPr="00742136">
              <w:rPr>
                <w:rFonts w:cstheme="minorHAnsi"/>
                <w:b/>
                <w:sz w:val="18"/>
                <w:szCs w:val="18"/>
              </w:rPr>
              <w:t>Firma</w:t>
            </w:r>
          </w:p>
        </w:tc>
      </w:tr>
      <w:tr w:rsidR="00C57433" w14:paraId="76F8959C" w14:textId="77777777" w:rsidTr="00866CAD">
        <w:trPr>
          <w:trHeight w:val="1000"/>
          <w:jc w:val="center"/>
        </w:trPr>
        <w:tc>
          <w:tcPr>
            <w:tcW w:w="1139" w:type="dxa"/>
            <w:tcBorders>
              <w:top w:val="single" w:sz="4" w:space="0" w:color="auto"/>
              <w:left w:val="single" w:sz="4" w:space="0" w:color="auto"/>
              <w:bottom w:val="single" w:sz="4" w:space="0" w:color="auto"/>
              <w:right w:val="single" w:sz="4" w:space="0" w:color="auto"/>
            </w:tcBorders>
            <w:vAlign w:val="center"/>
          </w:tcPr>
          <w:p w14:paraId="0F9FDBAD" w14:textId="77777777" w:rsidR="00C57433" w:rsidRPr="00742136" w:rsidRDefault="00C57433" w:rsidP="00C57433">
            <w:pPr>
              <w:spacing w:line="276" w:lineRule="auto"/>
              <w:jc w:val="center"/>
              <w:rPr>
                <w:rFonts w:cstheme="minorHAnsi"/>
                <w:sz w:val="18"/>
                <w:szCs w:val="18"/>
              </w:rPr>
            </w:pPr>
            <w:r>
              <w:rPr>
                <w:rFonts w:cstheme="minorHAnsi"/>
                <w:sz w:val="18"/>
                <w:szCs w:val="18"/>
                <w:lang w:val="es-ES_tradnl"/>
              </w:rPr>
              <w:t>Aprobado</w:t>
            </w:r>
          </w:p>
        </w:tc>
        <w:tc>
          <w:tcPr>
            <w:tcW w:w="2764" w:type="dxa"/>
            <w:tcBorders>
              <w:top w:val="single" w:sz="4" w:space="0" w:color="auto"/>
              <w:left w:val="single" w:sz="4" w:space="0" w:color="auto"/>
              <w:bottom w:val="single" w:sz="4" w:space="0" w:color="auto"/>
              <w:right w:val="single" w:sz="4" w:space="0" w:color="auto"/>
            </w:tcBorders>
            <w:vAlign w:val="center"/>
          </w:tcPr>
          <w:p w14:paraId="02BB3938" w14:textId="40C49FDB" w:rsidR="00C57433" w:rsidRDefault="00E323DA" w:rsidP="00E323DA">
            <w:pPr>
              <w:spacing w:line="276" w:lineRule="auto"/>
              <w:jc w:val="center"/>
              <w:rPr>
                <w:rFonts w:cstheme="minorHAnsi"/>
                <w:b/>
                <w:sz w:val="18"/>
                <w:szCs w:val="18"/>
              </w:rPr>
            </w:pPr>
            <w:r>
              <w:rPr>
                <w:rFonts w:cstheme="minorHAnsi"/>
                <w:b/>
                <w:sz w:val="18"/>
                <w:szCs w:val="18"/>
                <w:lang w:val="es-ES_tradnl"/>
              </w:rPr>
              <w:t xml:space="preserve">Ana María Gutiérrez Espinoza </w:t>
            </w:r>
          </w:p>
        </w:tc>
        <w:tc>
          <w:tcPr>
            <w:tcW w:w="2786" w:type="dxa"/>
            <w:tcBorders>
              <w:top w:val="single" w:sz="4" w:space="0" w:color="auto"/>
              <w:left w:val="single" w:sz="4" w:space="0" w:color="auto"/>
              <w:bottom w:val="single" w:sz="4" w:space="0" w:color="auto"/>
              <w:right w:val="single" w:sz="4" w:space="0" w:color="auto"/>
            </w:tcBorders>
            <w:vAlign w:val="center"/>
          </w:tcPr>
          <w:p w14:paraId="638EC3C0" w14:textId="5CD74CCC" w:rsidR="00C57433" w:rsidRDefault="00BB7536" w:rsidP="00C57433">
            <w:pPr>
              <w:spacing w:line="276" w:lineRule="auto"/>
              <w:jc w:val="center"/>
              <w:rPr>
                <w:rFonts w:cs="Calibri"/>
                <w:sz w:val="18"/>
                <w:szCs w:val="18"/>
              </w:rPr>
            </w:pPr>
            <w:r>
              <w:rPr>
                <w:rFonts w:cs="Calibri"/>
                <w:sz w:val="18"/>
                <w:szCs w:val="18"/>
              </w:rPr>
              <w:pict w14:anchorId="680682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2.25pt;height:56.25pt" wrapcoords="-84 0 -84 21262 21600 21262 21600 0 -84 0" o:allowoverlap="f">
                  <v:imagedata r:id="rId13" o:title=""/>
                  <o:lock v:ext="edit" ungrouping="t" rotation="t" aspectratio="f" cropping="t" verticies="t" text="t" grouping="t"/>
                  <o:signatureline v:ext="edit" id="{9C03E373-9C6D-413F-800B-C57E9D7312A8}" provid="{00000000-0000-0000-0000-000000000000}" o:suggestedsigner="Ana Maria Gutiérrez Espinoza" o:suggestedsigner2="Jefe de Oficina Valparaíso" issignatureline="t"/>
                </v:shape>
              </w:pict>
            </w:r>
          </w:p>
        </w:tc>
      </w:tr>
      <w:tr w:rsidR="00143E6C" w:rsidRPr="00742136" w14:paraId="1A2AC408" w14:textId="77777777" w:rsidTr="00866CAD">
        <w:trPr>
          <w:trHeight w:val="1256"/>
          <w:jc w:val="center"/>
        </w:trPr>
        <w:tc>
          <w:tcPr>
            <w:tcW w:w="1139" w:type="dxa"/>
            <w:tcBorders>
              <w:top w:val="single" w:sz="4" w:space="0" w:color="auto"/>
              <w:left w:val="single" w:sz="4" w:space="0" w:color="auto"/>
              <w:bottom w:val="single" w:sz="4" w:space="0" w:color="auto"/>
              <w:right w:val="single" w:sz="4" w:space="0" w:color="auto"/>
            </w:tcBorders>
            <w:vAlign w:val="center"/>
          </w:tcPr>
          <w:p w14:paraId="399071FD" w14:textId="77777777" w:rsidR="00143E6C" w:rsidRPr="00742136" w:rsidRDefault="00143E6C" w:rsidP="0031649E">
            <w:pPr>
              <w:spacing w:line="276" w:lineRule="auto"/>
              <w:jc w:val="center"/>
              <w:rPr>
                <w:rFonts w:cstheme="minorHAnsi"/>
                <w:sz w:val="18"/>
                <w:szCs w:val="18"/>
              </w:rPr>
            </w:pPr>
            <w:r w:rsidRPr="00742136">
              <w:rPr>
                <w:rFonts w:cstheme="minorHAnsi"/>
                <w:sz w:val="18"/>
                <w:szCs w:val="18"/>
              </w:rPr>
              <w:t>Elaborado</w:t>
            </w:r>
          </w:p>
        </w:tc>
        <w:tc>
          <w:tcPr>
            <w:tcW w:w="2764" w:type="dxa"/>
            <w:tcBorders>
              <w:top w:val="single" w:sz="4" w:space="0" w:color="auto"/>
              <w:left w:val="single" w:sz="4" w:space="0" w:color="auto"/>
              <w:bottom w:val="single" w:sz="4" w:space="0" w:color="auto"/>
              <w:right w:val="single" w:sz="4" w:space="0" w:color="auto"/>
            </w:tcBorders>
            <w:vAlign w:val="center"/>
          </w:tcPr>
          <w:p w14:paraId="7571DB89" w14:textId="77777777" w:rsidR="00143E6C" w:rsidRPr="00742136" w:rsidRDefault="00143E6C" w:rsidP="0031649E">
            <w:pPr>
              <w:spacing w:line="276" w:lineRule="auto"/>
              <w:jc w:val="center"/>
              <w:rPr>
                <w:rFonts w:cstheme="minorHAnsi"/>
                <w:b/>
                <w:sz w:val="18"/>
                <w:szCs w:val="18"/>
              </w:rPr>
            </w:pPr>
            <w:r>
              <w:rPr>
                <w:rFonts w:cstheme="minorHAnsi"/>
                <w:b/>
                <w:sz w:val="18"/>
                <w:szCs w:val="18"/>
              </w:rPr>
              <w:t>Rodrigo García Caballero</w:t>
            </w:r>
            <w:r w:rsidRPr="00742136">
              <w:rPr>
                <w:rFonts w:cstheme="minorHAnsi"/>
                <w:b/>
                <w:sz w:val="18"/>
                <w:szCs w:val="18"/>
              </w:rPr>
              <w:t>.</w:t>
            </w:r>
          </w:p>
        </w:tc>
        <w:tc>
          <w:tcPr>
            <w:tcW w:w="2786" w:type="dxa"/>
            <w:tcBorders>
              <w:top w:val="single" w:sz="4" w:space="0" w:color="auto"/>
              <w:left w:val="single" w:sz="4" w:space="0" w:color="auto"/>
              <w:bottom w:val="single" w:sz="4" w:space="0" w:color="auto"/>
              <w:right w:val="single" w:sz="4" w:space="0" w:color="auto"/>
            </w:tcBorders>
            <w:vAlign w:val="center"/>
          </w:tcPr>
          <w:p w14:paraId="2C0014CD" w14:textId="176AF458" w:rsidR="00143E6C" w:rsidRPr="00742136" w:rsidRDefault="00BB7536" w:rsidP="0031649E">
            <w:pPr>
              <w:spacing w:line="276" w:lineRule="auto"/>
              <w:jc w:val="center"/>
              <w:rPr>
                <w:rFonts w:cs="Calibri"/>
                <w:sz w:val="18"/>
                <w:szCs w:val="18"/>
              </w:rPr>
            </w:pPr>
            <w:bookmarkStart w:id="8" w:name="_GoBack"/>
            <w:r>
              <w:rPr>
                <w:rFonts w:cs="Calibri"/>
                <w:sz w:val="18"/>
                <w:szCs w:val="18"/>
              </w:rPr>
              <w:pict w14:anchorId="0E06A609">
                <v:shape id="_x0000_i1026" type="#_x0000_t75" alt="Línea de firma de Microsoft Office..." style="width:122.25pt;height:56.25pt" wrapcoords="-84 0 -84 21262 21600 21262 21600 0 -84 0" o:allowoverlap="f">
                  <v:imagedata r:id="rId14" o:title=""/>
                  <o:lock v:ext="edit" ungrouping="t" rotation="t" aspectratio="f" cropping="t" verticies="t" text="t" grouping="t"/>
                  <o:signatureline v:ext="edit" id="{862DC0E4-8F52-4DC3-8C41-706F31F531F5}" provid="{00000000-0000-0000-0000-000000000000}" o:suggestedsigner="Rodrigo García Caballero" o:suggestedsigner2="Fiscalizador DFZ" o:suggestedsigneremail="rodrigo.garcia@sma.gob.cl" issignatureline="t"/>
                </v:shape>
              </w:pict>
            </w:r>
            <w:bookmarkEnd w:id="8"/>
          </w:p>
        </w:tc>
      </w:tr>
    </w:tbl>
    <w:p w14:paraId="6F5279E3" w14:textId="77777777" w:rsidR="00697654" w:rsidRPr="004E3DD8" w:rsidRDefault="00697654" w:rsidP="004E3DD8">
      <w:pPr>
        <w:jc w:val="center"/>
        <w:rPr>
          <w:b/>
        </w:rPr>
      </w:pPr>
    </w:p>
    <w:p w14:paraId="6F5279F4" w14:textId="77777777" w:rsidR="001A4615" w:rsidRPr="00742136" w:rsidRDefault="000F672C">
      <w:pPr>
        <w:jc w:val="left"/>
      </w:pPr>
      <w:bookmarkStart w:id="9" w:name="_Toc205640089"/>
      <w:r w:rsidRPr="00742136">
        <w:br w:type="page"/>
      </w:r>
    </w:p>
    <w:p w14:paraId="6F5279F5" w14:textId="77777777" w:rsidR="00F55D44" w:rsidRPr="00742136" w:rsidRDefault="00655D0C" w:rsidP="00E05BC0">
      <w:pPr>
        <w:jc w:val="center"/>
        <w:rPr>
          <w:rFonts w:cstheme="minorHAnsi"/>
          <w:b/>
          <w:sz w:val="20"/>
          <w:szCs w:val="20"/>
        </w:rPr>
      </w:pPr>
      <w:bookmarkStart w:id="10" w:name="_Toc352940725"/>
      <w:bookmarkStart w:id="11" w:name="_Toc353998174"/>
      <w:bookmarkEnd w:id="9"/>
      <w:r w:rsidRPr="00742136">
        <w:rPr>
          <w:rFonts w:cstheme="minorHAnsi"/>
          <w:b/>
          <w:sz w:val="20"/>
          <w:szCs w:val="20"/>
        </w:rPr>
        <w:lastRenderedPageBreak/>
        <w:t>Tabla de Contenidos</w:t>
      </w:r>
      <w:bookmarkEnd w:id="10"/>
      <w:bookmarkEnd w:id="11"/>
    </w:p>
    <w:p w14:paraId="3101C4E6" w14:textId="77777777" w:rsidR="0066494A" w:rsidRDefault="003753AB">
      <w:pPr>
        <w:pStyle w:val="TDC1"/>
        <w:rPr>
          <w:rFonts w:eastAsiaTheme="minorEastAsia" w:cstheme="minorBidi"/>
          <w:b w:val="0"/>
          <w:bCs w:val="0"/>
          <w:caps w:val="0"/>
          <w:noProof/>
          <w:sz w:val="22"/>
          <w:szCs w:val="22"/>
          <w:lang w:eastAsia="es-CL"/>
        </w:rPr>
      </w:pPr>
      <w:r w:rsidRPr="00742136">
        <w:fldChar w:fldCharType="begin"/>
      </w:r>
      <w:r w:rsidRPr="00742136">
        <w:instrText xml:space="preserve"> TOC \o "1-3" \h \z \u </w:instrText>
      </w:r>
      <w:r w:rsidRPr="00742136">
        <w:fldChar w:fldCharType="separate"/>
      </w:r>
      <w:hyperlink w:anchor="_Toc28456758" w:history="1">
        <w:r w:rsidR="0066494A" w:rsidRPr="003A3DE3">
          <w:rPr>
            <w:rStyle w:val="Hipervnculo"/>
            <w:noProof/>
          </w:rPr>
          <w:t>1.</w:t>
        </w:r>
        <w:r w:rsidR="0066494A">
          <w:rPr>
            <w:rFonts w:eastAsiaTheme="minorEastAsia" w:cstheme="minorBidi"/>
            <w:b w:val="0"/>
            <w:bCs w:val="0"/>
            <w:caps w:val="0"/>
            <w:noProof/>
            <w:sz w:val="22"/>
            <w:szCs w:val="22"/>
            <w:lang w:eastAsia="es-CL"/>
          </w:rPr>
          <w:tab/>
        </w:r>
        <w:r w:rsidR="0066494A" w:rsidRPr="003A3DE3">
          <w:rPr>
            <w:rStyle w:val="Hipervnculo"/>
            <w:noProof/>
          </w:rPr>
          <w:t>RESUMEN</w:t>
        </w:r>
        <w:r w:rsidR="0066494A">
          <w:rPr>
            <w:noProof/>
            <w:webHidden/>
          </w:rPr>
          <w:tab/>
        </w:r>
        <w:r w:rsidR="0066494A">
          <w:rPr>
            <w:noProof/>
            <w:webHidden/>
          </w:rPr>
          <w:fldChar w:fldCharType="begin"/>
        </w:r>
        <w:r w:rsidR="0066494A">
          <w:rPr>
            <w:noProof/>
            <w:webHidden/>
          </w:rPr>
          <w:instrText xml:space="preserve"> PAGEREF _Toc28456758 \h </w:instrText>
        </w:r>
        <w:r w:rsidR="0066494A">
          <w:rPr>
            <w:noProof/>
            <w:webHidden/>
          </w:rPr>
        </w:r>
        <w:r w:rsidR="0066494A">
          <w:rPr>
            <w:noProof/>
            <w:webHidden/>
          </w:rPr>
          <w:fldChar w:fldCharType="separate"/>
        </w:r>
        <w:r w:rsidR="00D72897">
          <w:rPr>
            <w:noProof/>
            <w:webHidden/>
          </w:rPr>
          <w:t>3</w:t>
        </w:r>
        <w:r w:rsidR="0066494A">
          <w:rPr>
            <w:noProof/>
            <w:webHidden/>
          </w:rPr>
          <w:fldChar w:fldCharType="end"/>
        </w:r>
      </w:hyperlink>
    </w:p>
    <w:p w14:paraId="2BEB779C" w14:textId="77777777" w:rsidR="0066494A" w:rsidRDefault="00BB7536">
      <w:pPr>
        <w:pStyle w:val="TDC1"/>
        <w:rPr>
          <w:rFonts w:eastAsiaTheme="minorEastAsia" w:cstheme="minorBidi"/>
          <w:b w:val="0"/>
          <w:bCs w:val="0"/>
          <w:caps w:val="0"/>
          <w:noProof/>
          <w:sz w:val="22"/>
          <w:szCs w:val="22"/>
          <w:lang w:eastAsia="es-CL"/>
        </w:rPr>
      </w:pPr>
      <w:hyperlink w:anchor="_Toc28456759" w:history="1">
        <w:r w:rsidR="0066494A" w:rsidRPr="003A3DE3">
          <w:rPr>
            <w:rStyle w:val="Hipervnculo"/>
            <w:noProof/>
          </w:rPr>
          <w:t>2.</w:t>
        </w:r>
        <w:r w:rsidR="0066494A">
          <w:rPr>
            <w:rFonts w:eastAsiaTheme="minorEastAsia" w:cstheme="minorBidi"/>
            <w:b w:val="0"/>
            <w:bCs w:val="0"/>
            <w:caps w:val="0"/>
            <w:noProof/>
            <w:sz w:val="22"/>
            <w:szCs w:val="22"/>
            <w:lang w:eastAsia="es-CL"/>
          </w:rPr>
          <w:tab/>
        </w:r>
        <w:r w:rsidR="0066494A" w:rsidRPr="003A3DE3">
          <w:rPr>
            <w:rStyle w:val="Hipervnculo"/>
            <w:noProof/>
          </w:rPr>
          <w:t>IDENTIFICACIÓN DE LA UNIDAD FISCALIZABLE</w:t>
        </w:r>
        <w:r w:rsidR="0066494A">
          <w:rPr>
            <w:noProof/>
            <w:webHidden/>
          </w:rPr>
          <w:tab/>
        </w:r>
        <w:r w:rsidR="0066494A">
          <w:rPr>
            <w:noProof/>
            <w:webHidden/>
          </w:rPr>
          <w:fldChar w:fldCharType="begin"/>
        </w:r>
        <w:r w:rsidR="0066494A">
          <w:rPr>
            <w:noProof/>
            <w:webHidden/>
          </w:rPr>
          <w:instrText xml:space="preserve"> PAGEREF _Toc28456759 \h </w:instrText>
        </w:r>
        <w:r w:rsidR="0066494A">
          <w:rPr>
            <w:noProof/>
            <w:webHidden/>
          </w:rPr>
        </w:r>
        <w:r w:rsidR="0066494A">
          <w:rPr>
            <w:noProof/>
            <w:webHidden/>
          </w:rPr>
          <w:fldChar w:fldCharType="separate"/>
        </w:r>
        <w:r w:rsidR="00D72897">
          <w:rPr>
            <w:noProof/>
            <w:webHidden/>
          </w:rPr>
          <w:t>4</w:t>
        </w:r>
        <w:r w:rsidR="0066494A">
          <w:rPr>
            <w:noProof/>
            <w:webHidden/>
          </w:rPr>
          <w:fldChar w:fldCharType="end"/>
        </w:r>
      </w:hyperlink>
    </w:p>
    <w:p w14:paraId="03585D2A" w14:textId="77777777" w:rsidR="0066494A" w:rsidRDefault="00BB7536">
      <w:pPr>
        <w:pStyle w:val="TDC2"/>
        <w:tabs>
          <w:tab w:val="left" w:pos="880"/>
          <w:tab w:val="right" w:leader="dot" w:pos="9962"/>
        </w:tabs>
        <w:rPr>
          <w:rFonts w:eastAsiaTheme="minorEastAsia" w:cstheme="minorBidi"/>
          <w:smallCaps w:val="0"/>
          <w:noProof/>
          <w:sz w:val="22"/>
          <w:szCs w:val="22"/>
          <w:lang w:eastAsia="es-CL"/>
        </w:rPr>
      </w:pPr>
      <w:hyperlink w:anchor="_Toc28456760" w:history="1">
        <w:r w:rsidR="0066494A" w:rsidRPr="003A3DE3">
          <w:rPr>
            <w:rStyle w:val="Hipervnculo"/>
            <w:noProof/>
          </w:rPr>
          <w:t>2.1.</w:t>
        </w:r>
        <w:r w:rsidR="0066494A">
          <w:rPr>
            <w:rFonts w:eastAsiaTheme="minorEastAsia" w:cstheme="minorBidi"/>
            <w:smallCaps w:val="0"/>
            <w:noProof/>
            <w:sz w:val="22"/>
            <w:szCs w:val="22"/>
            <w:lang w:eastAsia="es-CL"/>
          </w:rPr>
          <w:tab/>
        </w:r>
        <w:r w:rsidR="0066494A" w:rsidRPr="003A3DE3">
          <w:rPr>
            <w:rStyle w:val="Hipervnculo"/>
            <w:noProof/>
          </w:rPr>
          <w:t>Antecedentes Generales.</w:t>
        </w:r>
        <w:r w:rsidR="0066494A">
          <w:rPr>
            <w:noProof/>
            <w:webHidden/>
          </w:rPr>
          <w:tab/>
        </w:r>
        <w:r w:rsidR="0066494A">
          <w:rPr>
            <w:noProof/>
            <w:webHidden/>
          </w:rPr>
          <w:fldChar w:fldCharType="begin"/>
        </w:r>
        <w:r w:rsidR="0066494A">
          <w:rPr>
            <w:noProof/>
            <w:webHidden/>
          </w:rPr>
          <w:instrText xml:space="preserve"> PAGEREF _Toc28456760 \h </w:instrText>
        </w:r>
        <w:r w:rsidR="0066494A">
          <w:rPr>
            <w:noProof/>
            <w:webHidden/>
          </w:rPr>
        </w:r>
        <w:r w:rsidR="0066494A">
          <w:rPr>
            <w:noProof/>
            <w:webHidden/>
          </w:rPr>
          <w:fldChar w:fldCharType="separate"/>
        </w:r>
        <w:r w:rsidR="00D72897">
          <w:rPr>
            <w:noProof/>
            <w:webHidden/>
          </w:rPr>
          <w:t>4</w:t>
        </w:r>
        <w:r w:rsidR="0066494A">
          <w:rPr>
            <w:noProof/>
            <w:webHidden/>
          </w:rPr>
          <w:fldChar w:fldCharType="end"/>
        </w:r>
      </w:hyperlink>
    </w:p>
    <w:p w14:paraId="6FFABE4A" w14:textId="77777777" w:rsidR="0066494A" w:rsidRDefault="00BB7536">
      <w:pPr>
        <w:pStyle w:val="TDC2"/>
        <w:tabs>
          <w:tab w:val="left" w:pos="880"/>
          <w:tab w:val="right" w:leader="dot" w:pos="9962"/>
        </w:tabs>
        <w:rPr>
          <w:rFonts w:eastAsiaTheme="minorEastAsia" w:cstheme="minorBidi"/>
          <w:smallCaps w:val="0"/>
          <w:noProof/>
          <w:sz w:val="22"/>
          <w:szCs w:val="22"/>
          <w:lang w:eastAsia="es-CL"/>
        </w:rPr>
      </w:pPr>
      <w:hyperlink w:anchor="_Toc28456761" w:history="1">
        <w:r w:rsidR="0066494A" w:rsidRPr="003A3DE3">
          <w:rPr>
            <w:rStyle w:val="Hipervnculo"/>
            <w:noProof/>
          </w:rPr>
          <w:t>2.2.</w:t>
        </w:r>
        <w:r w:rsidR="0066494A">
          <w:rPr>
            <w:rFonts w:eastAsiaTheme="minorEastAsia" w:cstheme="minorBidi"/>
            <w:smallCaps w:val="0"/>
            <w:noProof/>
            <w:sz w:val="22"/>
            <w:szCs w:val="22"/>
            <w:lang w:eastAsia="es-CL"/>
          </w:rPr>
          <w:tab/>
        </w:r>
        <w:r w:rsidR="0066494A" w:rsidRPr="003A3DE3">
          <w:rPr>
            <w:rStyle w:val="Hipervnculo"/>
            <w:noProof/>
          </w:rPr>
          <w:t>Ubicación y layout.</w:t>
        </w:r>
        <w:r w:rsidR="0066494A">
          <w:rPr>
            <w:noProof/>
            <w:webHidden/>
          </w:rPr>
          <w:tab/>
        </w:r>
        <w:r w:rsidR="0066494A">
          <w:rPr>
            <w:noProof/>
            <w:webHidden/>
          </w:rPr>
          <w:fldChar w:fldCharType="begin"/>
        </w:r>
        <w:r w:rsidR="0066494A">
          <w:rPr>
            <w:noProof/>
            <w:webHidden/>
          </w:rPr>
          <w:instrText xml:space="preserve"> PAGEREF _Toc28456761 \h </w:instrText>
        </w:r>
        <w:r w:rsidR="0066494A">
          <w:rPr>
            <w:noProof/>
            <w:webHidden/>
          </w:rPr>
        </w:r>
        <w:r w:rsidR="0066494A">
          <w:rPr>
            <w:noProof/>
            <w:webHidden/>
          </w:rPr>
          <w:fldChar w:fldCharType="separate"/>
        </w:r>
        <w:r w:rsidR="00D72897">
          <w:rPr>
            <w:noProof/>
            <w:webHidden/>
          </w:rPr>
          <w:t>5</w:t>
        </w:r>
        <w:r w:rsidR="0066494A">
          <w:rPr>
            <w:noProof/>
            <w:webHidden/>
          </w:rPr>
          <w:fldChar w:fldCharType="end"/>
        </w:r>
      </w:hyperlink>
    </w:p>
    <w:p w14:paraId="01631945" w14:textId="77777777" w:rsidR="0066494A" w:rsidRDefault="00BB7536">
      <w:pPr>
        <w:pStyle w:val="TDC1"/>
        <w:rPr>
          <w:rFonts w:eastAsiaTheme="minorEastAsia" w:cstheme="minorBidi"/>
          <w:b w:val="0"/>
          <w:bCs w:val="0"/>
          <w:caps w:val="0"/>
          <w:noProof/>
          <w:sz w:val="22"/>
          <w:szCs w:val="22"/>
          <w:lang w:eastAsia="es-CL"/>
        </w:rPr>
      </w:pPr>
      <w:hyperlink w:anchor="_Toc28456762" w:history="1">
        <w:r w:rsidR="0066494A" w:rsidRPr="003A3DE3">
          <w:rPr>
            <w:rStyle w:val="Hipervnculo"/>
            <w:noProof/>
          </w:rPr>
          <w:t>3.</w:t>
        </w:r>
        <w:r w:rsidR="0066494A">
          <w:rPr>
            <w:rFonts w:eastAsiaTheme="minorEastAsia" w:cstheme="minorBidi"/>
            <w:b w:val="0"/>
            <w:bCs w:val="0"/>
            <w:caps w:val="0"/>
            <w:noProof/>
            <w:sz w:val="22"/>
            <w:szCs w:val="22"/>
            <w:lang w:eastAsia="es-CL"/>
          </w:rPr>
          <w:tab/>
        </w:r>
        <w:r w:rsidR="0066494A" w:rsidRPr="003A3DE3">
          <w:rPr>
            <w:rStyle w:val="Hipervnculo"/>
            <w:noProof/>
          </w:rPr>
          <w:t>INSTRUMENTOS DE CARÁCTER AMBIENTAL FISCALIZADOS</w:t>
        </w:r>
        <w:r w:rsidR="0066494A">
          <w:rPr>
            <w:noProof/>
            <w:webHidden/>
          </w:rPr>
          <w:tab/>
        </w:r>
        <w:r w:rsidR="0066494A">
          <w:rPr>
            <w:noProof/>
            <w:webHidden/>
          </w:rPr>
          <w:fldChar w:fldCharType="begin"/>
        </w:r>
        <w:r w:rsidR="0066494A">
          <w:rPr>
            <w:noProof/>
            <w:webHidden/>
          </w:rPr>
          <w:instrText xml:space="preserve"> PAGEREF _Toc28456762 \h </w:instrText>
        </w:r>
        <w:r w:rsidR="0066494A">
          <w:rPr>
            <w:noProof/>
            <w:webHidden/>
          </w:rPr>
        </w:r>
        <w:r w:rsidR="0066494A">
          <w:rPr>
            <w:noProof/>
            <w:webHidden/>
          </w:rPr>
          <w:fldChar w:fldCharType="separate"/>
        </w:r>
        <w:r w:rsidR="00D72897">
          <w:rPr>
            <w:noProof/>
            <w:webHidden/>
          </w:rPr>
          <w:t>7</w:t>
        </w:r>
        <w:r w:rsidR="0066494A">
          <w:rPr>
            <w:noProof/>
            <w:webHidden/>
          </w:rPr>
          <w:fldChar w:fldCharType="end"/>
        </w:r>
      </w:hyperlink>
    </w:p>
    <w:p w14:paraId="51CD0D42" w14:textId="77777777" w:rsidR="0066494A" w:rsidRDefault="00BB7536">
      <w:pPr>
        <w:pStyle w:val="TDC1"/>
        <w:rPr>
          <w:rFonts w:eastAsiaTheme="minorEastAsia" w:cstheme="minorBidi"/>
          <w:b w:val="0"/>
          <w:bCs w:val="0"/>
          <w:caps w:val="0"/>
          <w:noProof/>
          <w:sz w:val="22"/>
          <w:szCs w:val="22"/>
          <w:lang w:eastAsia="es-CL"/>
        </w:rPr>
      </w:pPr>
      <w:hyperlink w:anchor="_Toc28456763" w:history="1">
        <w:r w:rsidR="0066494A" w:rsidRPr="003A3DE3">
          <w:rPr>
            <w:rStyle w:val="Hipervnculo"/>
            <w:noProof/>
          </w:rPr>
          <w:t>4.</w:t>
        </w:r>
        <w:r w:rsidR="0066494A">
          <w:rPr>
            <w:rFonts w:eastAsiaTheme="minorEastAsia" w:cstheme="minorBidi"/>
            <w:b w:val="0"/>
            <w:bCs w:val="0"/>
            <w:caps w:val="0"/>
            <w:noProof/>
            <w:sz w:val="22"/>
            <w:szCs w:val="22"/>
            <w:lang w:eastAsia="es-CL"/>
          </w:rPr>
          <w:tab/>
        </w:r>
        <w:r w:rsidR="0066494A" w:rsidRPr="003A3DE3">
          <w:rPr>
            <w:rStyle w:val="Hipervnculo"/>
            <w:noProof/>
          </w:rPr>
          <w:t>ANTECEDENTES DE LA ACTIVIDAD DE FISCALIZACIÓN.</w:t>
        </w:r>
        <w:r w:rsidR="0066494A">
          <w:rPr>
            <w:noProof/>
            <w:webHidden/>
          </w:rPr>
          <w:tab/>
        </w:r>
        <w:r w:rsidR="0066494A">
          <w:rPr>
            <w:noProof/>
            <w:webHidden/>
          </w:rPr>
          <w:fldChar w:fldCharType="begin"/>
        </w:r>
        <w:r w:rsidR="0066494A">
          <w:rPr>
            <w:noProof/>
            <w:webHidden/>
          </w:rPr>
          <w:instrText xml:space="preserve"> PAGEREF _Toc28456763 \h </w:instrText>
        </w:r>
        <w:r w:rsidR="0066494A">
          <w:rPr>
            <w:noProof/>
            <w:webHidden/>
          </w:rPr>
        </w:r>
        <w:r w:rsidR="0066494A">
          <w:rPr>
            <w:noProof/>
            <w:webHidden/>
          </w:rPr>
          <w:fldChar w:fldCharType="separate"/>
        </w:r>
        <w:r w:rsidR="00D72897">
          <w:rPr>
            <w:noProof/>
            <w:webHidden/>
          </w:rPr>
          <w:t>7</w:t>
        </w:r>
        <w:r w:rsidR="0066494A">
          <w:rPr>
            <w:noProof/>
            <w:webHidden/>
          </w:rPr>
          <w:fldChar w:fldCharType="end"/>
        </w:r>
      </w:hyperlink>
    </w:p>
    <w:p w14:paraId="428288BA" w14:textId="77777777" w:rsidR="0066494A" w:rsidRDefault="00BB7536">
      <w:pPr>
        <w:pStyle w:val="TDC2"/>
        <w:tabs>
          <w:tab w:val="left" w:pos="880"/>
          <w:tab w:val="right" w:leader="dot" w:pos="9962"/>
        </w:tabs>
        <w:rPr>
          <w:rFonts w:eastAsiaTheme="minorEastAsia" w:cstheme="minorBidi"/>
          <w:smallCaps w:val="0"/>
          <w:noProof/>
          <w:sz w:val="22"/>
          <w:szCs w:val="22"/>
          <w:lang w:eastAsia="es-CL"/>
        </w:rPr>
      </w:pPr>
      <w:hyperlink w:anchor="_Toc28456764" w:history="1">
        <w:r w:rsidR="0066494A" w:rsidRPr="003A3DE3">
          <w:rPr>
            <w:rStyle w:val="Hipervnculo"/>
            <w:noProof/>
          </w:rPr>
          <w:t>4.1.</w:t>
        </w:r>
        <w:r w:rsidR="0066494A">
          <w:rPr>
            <w:rFonts w:eastAsiaTheme="minorEastAsia" w:cstheme="minorBidi"/>
            <w:smallCaps w:val="0"/>
            <w:noProof/>
            <w:sz w:val="22"/>
            <w:szCs w:val="22"/>
            <w:lang w:eastAsia="es-CL"/>
          </w:rPr>
          <w:tab/>
        </w:r>
        <w:r w:rsidR="0066494A" w:rsidRPr="003A3DE3">
          <w:rPr>
            <w:rStyle w:val="Hipervnculo"/>
            <w:noProof/>
          </w:rPr>
          <w:t>Motivo de la Actividad de Fiscalización.</w:t>
        </w:r>
        <w:r w:rsidR="0066494A">
          <w:rPr>
            <w:noProof/>
            <w:webHidden/>
          </w:rPr>
          <w:tab/>
        </w:r>
        <w:r w:rsidR="0066494A">
          <w:rPr>
            <w:noProof/>
            <w:webHidden/>
          </w:rPr>
          <w:fldChar w:fldCharType="begin"/>
        </w:r>
        <w:r w:rsidR="0066494A">
          <w:rPr>
            <w:noProof/>
            <w:webHidden/>
          </w:rPr>
          <w:instrText xml:space="preserve"> PAGEREF _Toc28456764 \h </w:instrText>
        </w:r>
        <w:r w:rsidR="0066494A">
          <w:rPr>
            <w:noProof/>
            <w:webHidden/>
          </w:rPr>
        </w:r>
        <w:r w:rsidR="0066494A">
          <w:rPr>
            <w:noProof/>
            <w:webHidden/>
          </w:rPr>
          <w:fldChar w:fldCharType="separate"/>
        </w:r>
        <w:r w:rsidR="00D72897">
          <w:rPr>
            <w:noProof/>
            <w:webHidden/>
          </w:rPr>
          <w:t>7</w:t>
        </w:r>
        <w:r w:rsidR="0066494A">
          <w:rPr>
            <w:noProof/>
            <w:webHidden/>
          </w:rPr>
          <w:fldChar w:fldCharType="end"/>
        </w:r>
      </w:hyperlink>
    </w:p>
    <w:p w14:paraId="24C40E28" w14:textId="77777777" w:rsidR="0066494A" w:rsidRDefault="00BB7536">
      <w:pPr>
        <w:pStyle w:val="TDC2"/>
        <w:tabs>
          <w:tab w:val="left" w:pos="880"/>
          <w:tab w:val="right" w:leader="dot" w:pos="9962"/>
        </w:tabs>
        <w:rPr>
          <w:rFonts w:eastAsiaTheme="minorEastAsia" w:cstheme="minorBidi"/>
          <w:smallCaps w:val="0"/>
          <w:noProof/>
          <w:sz w:val="22"/>
          <w:szCs w:val="22"/>
          <w:lang w:eastAsia="es-CL"/>
        </w:rPr>
      </w:pPr>
      <w:hyperlink w:anchor="_Toc28456765" w:history="1">
        <w:r w:rsidR="0066494A" w:rsidRPr="003A3DE3">
          <w:rPr>
            <w:rStyle w:val="Hipervnculo"/>
            <w:noProof/>
          </w:rPr>
          <w:t>4.2.</w:t>
        </w:r>
        <w:r w:rsidR="0066494A">
          <w:rPr>
            <w:rFonts w:eastAsiaTheme="minorEastAsia" w:cstheme="minorBidi"/>
            <w:smallCaps w:val="0"/>
            <w:noProof/>
            <w:sz w:val="22"/>
            <w:szCs w:val="22"/>
            <w:lang w:eastAsia="es-CL"/>
          </w:rPr>
          <w:tab/>
        </w:r>
        <w:r w:rsidR="0066494A" w:rsidRPr="003A3DE3">
          <w:rPr>
            <w:rStyle w:val="Hipervnculo"/>
            <w:noProof/>
          </w:rPr>
          <w:t>Materia Específica Objeto de la Fiscalización Ambiental.</w:t>
        </w:r>
        <w:r w:rsidR="0066494A">
          <w:rPr>
            <w:noProof/>
            <w:webHidden/>
          </w:rPr>
          <w:tab/>
        </w:r>
        <w:r w:rsidR="0066494A">
          <w:rPr>
            <w:noProof/>
            <w:webHidden/>
          </w:rPr>
          <w:fldChar w:fldCharType="begin"/>
        </w:r>
        <w:r w:rsidR="0066494A">
          <w:rPr>
            <w:noProof/>
            <w:webHidden/>
          </w:rPr>
          <w:instrText xml:space="preserve"> PAGEREF _Toc28456765 \h </w:instrText>
        </w:r>
        <w:r w:rsidR="0066494A">
          <w:rPr>
            <w:noProof/>
            <w:webHidden/>
          </w:rPr>
        </w:r>
        <w:r w:rsidR="0066494A">
          <w:rPr>
            <w:noProof/>
            <w:webHidden/>
          </w:rPr>
          <w:fldChar w:fldCharType="separate"/>
        </w:r>
        <w:r w:rsidR="00D72897">
          <w:rPr>
            <w:noProof/>
            <w:webHidden/>
          </w:rPr>
          <w:t>8</w:t>
        </w:r>
        <w:r w:rsidR="0066494A">
          <w:rPr>
            <w:noProof/>
            <w:webHidden/>
          </w:rPr>
          <w:fldChar w:fldCharType="end"/>
        </w:r>
      </w:hyperlink>
    </w:p>
    <w:p w14:paraId="105FCC0E" w14:textId="77777777" w:rsidR="0066494A" w:rsidRDefault="00BB7536">
      <w:pPr>
        <w:pStyle w:val="TDC2"/>
        <w:tabs>
          <w:tab w:val="left" w:pos="880"/>
          <w:tab w:val="right" w:leader="dot" w:pos="9962"/>
        </w:tabs>
        <w:rPr>
          <w:rFonts w:eastAsiaTheme="minorEastAsia" w:cstheme="minorBidi"/>
          <w:smallCaps w:val="0"/>
          <w:noProof/>
          <w:sz w:val="22"/>
          <w:szCs w:val="22"/>
          <w:lang w:eastAsia="es-CL"/>
        </w:rPr>
      </w:pPr>
      <w:hyperlink w:anchor="_Toc28456766" w:history="1">
        <w:r w:rsidR="0066494A" w:rsidRPr="003A3DE3">
          <w:rPr>
            <w:rStyle w:val="Hipervnculo"/>
            <w:noProof/>
          </w:rPr>
          <w:t>4.3.</w:t>
        </w:r>
        <w:r w:rsidR="0066494A">
          <w:rPr>
            <w:rFonts w:eastAsiaTheme="minorEastAsia" w:cstheme="minorBidi"/>
            <w:smallCaps w:val="0"/>
            <w:noProof/>
            <w:sz w:val="22"/>
            <w:szCs w:val="22"/>
            <w:lang w:eastAsia="es-CL"/>
          </w:rPr>
          <w:tab/>
        </w:r>
        <w:r w:rsidR="0066494A" w:rsidRPr="003A3DE3">
          <w:rPr>
            <w:rStyle w:val="Hipervnculo"/>
            <w:noProof/>
          </w:rPr>
          <w:t>Aspectos relativos a la ejecución de la Inspección Ambiental.</w:t>
        </w:r>
        <w:r w:rsidR="0066494A">
          <w:rPr>
            <w:noProof/>
            <w:webHidden/>
          </w:rPr>
          <w:tab/>
        </w:r>
        <w:r w:rsidR="0066494A">
          <w:rPr>
            <w:noProof/>
            <w:webHidden/>
          </w:rPr>
          <w:fldChar w:fldCharType="begin"/>
        </w:r>
        <w:r w:rsidR="0066494A">
          <w:rPr>
            <w:noProof/>
            <w:webHidden/>
          </w:rPr>
          <w:instrText xml:space="preserve"> PAGEREF _Toc28456766 \h </w:instrText>
        </w:r>
        <w:r w:rsidR="0066494A">
          <w:rPr>
            <w:noProof/>
            <w:webHidden/>
          </w:rPr>
        </w:r>
        <w:r w:rsidR="0066494A">
          <w:rPr>
            <w:noProof/>
            <w:webHidden/>
          </w:rPr>
          <w:fldChar w:fldCharType="separate"/>
        </w:r>
        <w:r w:rsidR="00D72897">
          <w:rPr>
            <w:noProof/>
            <w:webHidden/>
          </w:rPr>
          <w:t>8</w:t>
        </w:r>
        <w:r w:rsidR="0066494A">
          <w:rPr>
            <w:noProof/>
            <w:webHidden/>
          </w:rPr>
          <w:fldChar w:fldCharType="end"/>
        </w:r>
      </w:hyperlink>
    </w:p>
    <w:p w14:paraId="4623FF6A" w14:textId="77777777" w:rsidR="0066494A" w:rsidRDefault="00BB7536">
      <w:pPr>
        <w:pStyle w:val="TDC3"/>
        <w:tabs>
          <w:tab w:val="left" w:pos="1320"/>
          <w:tab w:val="right" w:leader="dot" w:pos="9962"/>
        </w:tabs>
        <w:rPr>
          <w:rFonts w:eastAsiaTheme="minorEastAsia" w:cstheme="minorBidi"/>
          <w:i w:val="0"/>
          <w:iCs w:val="0"/>
          <w:noProof/>
          <w:sz w:val="22"/>
          <w:szCs w:val="22"/>
          <w:lang w:eastAsia="es-CL"/>
        </w:rPr>
      </w:pPr>
      <w:hyperlink w:anchor="_Toc28456767" w:history="1">
        <w:r w:rsidR="0066494A" w:rsidRPr="003A3DE3">
          <w:rPr>
            <w:rStyle w:val="Hipervnculo"/>
            <w:noProof/>
          </w:rPr>
          <w:t>4.3.1.</w:t>
        </w:r>
        <w:r w:rsidR="0066494A">
          <w:rPr>
            <w:rFonts w:eastAsiaTheme="minorEastAsia" w:cstheme="minorBidi"/>
            <w:i w:val="0"/>
            <w:iCs w:val="0"/>
            <w:noProof/>
            <w:sz w:val="22"/>
            <w:szCs w:val="22"/>
            <w:lang w:eastAsia="es-CL"/>
          </w:rPr>
          <w:tab/>
        </w:r>
        <w:r w:rsidR="0066494A" w:rsidRPr="003A3DE3">
          <w:rPr>
            <w:rStyle w:val="Hipervnculo"/>
            <w:noProof/>
          </w:rPr>
          <w:t>Ejecución de la inspección</w:t>
        </w:r>
        <w:r w:rsidR="0066494A">
          <w:rPr>
            <w:noProof/>
            <w:webHidden/>
          </w:rPr>
          <w:tab/>
        </w:r>
        <w:r w:rsidR="0066494A">
          <w:rPr>
            <w:noProof/>
            <w:webHidden/>
          </w:rPr>
          <w:fldChar w:fldCharType="begin"/>
        </w:r>
        <w:r w:rsidR="0066494A">
          <w:rPr>
            <w:noProof/>
            <w:webHidden/>
          </w:rPr>
          <w:instrText xml:space="preserve"> PAGEREF _Toc28456767 \h </w:instrText>
        </w:r>
        <w:r w:rsidR="0066494A">
          <w:rPr>
            <w:noProof/>
            <w:webHidden/>
          </w:rPr>
        </w:r>
        <w:r w:rsidR="0066494A">
          <w:rPr>
            <w:noProof/>
            <w:webHidden/>
          </w:rPr>
          <w:fldChar w:fldCharType="separate"/>
        </w:r>
        <w:r w:rsidR="00D72897">
          <w:rPr>
            <w:noProof/>
            <w:webHidden/>
          </w:rPr>
          <w:t>8</w:t>
        </w:r>
        <w:r w:rsidR="0066494A">
          <w:rPr>
            <w:noProof/>
            <w:webHidden/>
          </w:rPr>
          <w:fldChar w:fldCharType="end"/>
        </w:r>
      </w:hyperlink>
    </w:p>
    <w:p w14:paraId="6E0A668A" w14:textId="77777777" w:rsidR="0066494A" w:rsidRDefault="00BB7536">
      <w:pPr>
        <w:pStyle w:val="TDC3"/>
        <w:tabs>
          <w:tab w:val="left" w:pos="1320"/>
          <w:tab w:val="right" w:leader="dot" w:pos="9962"/>
        </w:tabs>
        <w:rPr>
          <w:rFonts w:eastAsiaTheme="minorEastAsia" w:cstheme="minorBidi"/>
          <w:i w:val="0"/>
          <w:iCs w:val="0"/>
          <w:noProof/>
          <w:sz w:val="22"/>
          <w:szCs w:val="22"/>
          <w:lang w:eastAsia="es-CL"/>
        </w:rPr>
      </w:pPr>
      <w:hyperlink w:anchor="_Toc28456768" w:history="1">
        <w:r w:rsidR="0066494A" w:rsidRPr="003A3DE3">
          <w:rPr>
            <w:rStyle w:val="Hipervnculo"/>
            <w:noProof/>
          </w:rPr>
          <w:t>4.3.2.</w:t>
        </w:r>
        <w:r w:rsidR="0066494A">
          <w:rPr>
            <w:rFonts w:eastAsiaTheme="minorEastAsia" w:cstheme="minorBidi"/>
            <w:i w:val="0"/>
            <w:iCs w:val="0"/>
            <w:noProof/>
            <w:sz w:val="22"/>
            <w:szCs w:val="22"/>
            <w:lang w:eastAsia="es-CL"/>
          </w:rPr>
          <w:tab/>
        </w:r>
        <w:r w:rsidR="0066494A" w:rsidRPr="003A3DE3">
          <w:rPr>
            <w:rStyle w:val="Hipervnculo"/>
            <w:noProof/>
          </w:rPr>
          <w:t>Esquema de Recorrido.</w:t>
        </w:r>
        <w:r w:rsidR="0066494A">
          <w:rPr>
            <w:noProof/>
            <w:webHidden/>
          </w:rPr>
          <w:tab/>
        </w:r>
        <w:r w:rsidR="0066494A">
          <w:rPr>
            <w:noProof/>
            <w:webHidden/>
          </w:rPr>
          <w:fldChar w:fldCharType="begin"/>
        </w:r>
        <w:r w:rsidR="0066494A">
          <w:rPr>
            <w:noProof/>
            <w:webHidden/>
          </w:rPr>
          <w:instrText xml:space="preserve"> PAGEREF _Toc28456768 \h </w:instrText>
        </w:r>
        <w:r w:rsidR="0066494A">
          <w:rPr>
            <w:noProof/>
            <w:webHidden/>
          </w:rPr>
        </w:r>
        <w:r w:rsidR="0066494A">
          <w:rPr>
            <w:noProof/>
            <w:webHidden/>
          </w:rPr>
          <w:fldChar w:fldCharType="separate"/>
        </w:r>
        <w:r w:rsidR="00D72897">
          <w:rPr>
            <w:noProof/>
            <w:webHidden/>
          </w:rPr>
          <w:t>9</w:t>
        </w:r>
        <w:r w:rsidR="0066494A">
          <w:rPr>
            <w:noProof/>
            <w:webHidden/>
          </w:rPr>
          <w:fldChar w:fldCharType="end"/>
        </w:r>
      </w:hyperlink>
    </w:p>
    <w:p w14:paraId="200C9E97" w14:textId="77777777" w:rsidR="0066494A" w:rsidRDefault="00BB7536">
      <w:pPr>
        <w:pStyle w:val="TDC3"/>
        <w:tabs>
          <w:tab w:val="left" w:pos="1320"/>
          <w:tab w:val="right" w:leader="dot" w:pos="9962"/>
        </w:tabs>
        <w:rPr>
          <w:rFonts w:eastAsiaTheme="minorEastAsia" w:cstheme="minorBidi"/>
          <w:i w:val="0"/>
          <w:iCs w:val="0"/>
          <w:noProof/>
          <w:sz w:val="22"/>
          <w:szCs w:val="22"/>
          <w:lang w:eastAsia="es-CL"/>
        </w:rPr>
      </w:pPr>
      <w:hyperlink w:anchor="_Toc28456769" w:history="1">
        <w:r w:rsidR="0066494A" w:rsidRPr="003A3DE3">
          <w:rPr>
            <w:rStyle w:val="Hipervnculo"/>
            <w:noProof/>
          </w:rPr>
          <w:t>4.3.3.</w:t>
        </w:r>
        <w:r w:rsidR="0066494A">
          <w:rPr>
            <w:rFonts w:eastAsiaTheme="minorEastAsia" w:cstheme="minorBidi"/>
            <w:i w:val="0"/>
            <w:iCs w:val="0"/>
            <w:noProof/>
            <w:sz w:val="22"/>
            <w:szCs w:val="22"/>
            <w:lang w:eastAsia="es-CL"/>
          </w:rPr>
          <w:tab/>
        </w:r>
        <w:r w:rsidR="0066494A" w:rsidRPr="003A3DE3">
          <w:rPr>
            <w:rStyle w:val="Hipervnculo"/>
            <w:noProof/>
          </w:rPr>
          <w:t>Detalle del Recorrido de la Inspección.</w:t>
        </w:r>
        <w:r w:rsidR="0066494A">
          <w:rPr>
            <w:noProof/>
            <w:webHidden/>
          </w:rPr>
          <w:tab/>
        </w:r>
        <w:r w:rsidR="0066494A">
          <w:rPr>
            <w:noProof/>
            <w:webHidden/>
          </w:rPr>
          <w:fldChar w:fldCharType="begin"/>
        </w:r>
        <w:r w:rsidR="0066494A">
          <w:rPr>
            <w:noProof/>
            <w:webHidden/>
          </w:rPr>
          <w:instrText xml:space="preserve"> PAGEREF _Toc28456769 \h </w:instrText>
        </w:r>
        <w:r w:rsidR="0066494A">
          <w:rPr>
            <w:noProof/>
            <w:webHidden/>
          </w:rPr>
        </w:r>
        <w:r w:rsidR="0066494A">
          <w:rPr>
            <w:noProof/>
            <w:webHidden/>
          </w:rPr>
          <w:fldChar w:fldCharType="separate"/>
        </w:r>
        <w:r w:rsidR="00D72897">
          <w:rPr>
            <w:noProof/>
            <w:webHidden/>
          </w:rPr>
          <w:t>10</w:t>
        </w:r>
        <w:r w:rsidR="0066494A">
          <w:rPr>
            <w:noProof/>
            <w:webHidden/>
          </w:rPr>
          <w:fldChar w:fldCharType="end"/>
        </w:r>
      </w:hyperlink>
    </w:p>
    <w:p w14:paraId="1F2CD469" w14:textId="77777777" w:rsidR="0066494A" w:rsidRDefault="00BB7536">
      <w:pPr>
        <w:pStyle w:val="TDC2"/>
        <w:tabs>
          <w:tab w:val="left" w:pos="880"/>
          <w:tab w:val="right" w:leader="dot" w:pos="9962"/>
        </w:tabs>
        <w:rPr>
          <w:rFonts w:eastAsiaTheme="minorEastAsia" w:cstheme="minorBidi"/>
          <w:smallCaps w:val="0"/>
          <w:noProof/>
          <w:sz w:val="22"/>
          <w:szCs w:val="22"/>
          <w:lang w:eastAsia="es-CL"/>
        </w:rPr>
      </w:pPr>
      <w:hyperlink w:anchor="_Toc28456770" w:history="1">
        <w:r w:rsidR="0066494A" w:rsidRPr="003A3DE3">
          <w:rPr>
            <w:rStyle w:val="Hipervnculo"/>
            <w:noProof/>
          </w:rPr>
          <w:t>4.4.</w:t>
        </w:r>
        <w:r w:rsidR="0066494A">
          <w:rPr>
            <w:rFonts w:eastAsiaTheme="minorEastAsia" w:cstheme="minorBidi"/>
            <w:smallCaps w:val="0"/>
            <w:noProof/>
            <w:sz w:val="22"/>
            <w:szCs w:val="22"/>
            <w:lang w:eastAsia="es-CL"/>
          </w:rPr>
          <w:tab/>
        </w:r>
        <w:r w:rsidR="0066494A" w:rsidRPr="003A3DE3">
          <w:rPr>
            <w:rStyle w:val="Hipervnculo"/>
            <w:noProof/>
          </w:rPr>
          <w:t>Revisión Documental</w:t>
        </w:r>
        <w:r w:rsidR="0066494A">
          <w:rPr>
            <w:noProof/>
            <w:webHidden/>
          </w:rPr>
          <w:tab/>
        </w:r>
        <w:r w:rsidR="0066494A">
          <w:rPr>
            <w:noProof/>
            <w:webHidden/>
          </w:rPr>
          <w:fldChar w:fldCharType="begin"/>
        </w:r>
        <w:r w:rsidR="0066494A">
          <w:rPr>
            <w:noProof/>
            <w:webHidden/>
          </w:rPr>
          <w:instrText xml:space="preserve"> PAGEREF _Toc28456770 \h </w:instrText>
        </w:r>
        <w:r w:rsidR="0066494A">
          <w:rPr>
            <w:noProof/>
            <w:webHidden/>
          </w:rPr>
        </w:r>
        <w:r w:rsidR="0066494A">
          <w:rPr>
            <w:noProof/>
            <w:webHidden/>
          </w:rPr>
          <w:fldChar w:fldCharType="separate"/>
        </w:r>
        <w:r w:rsidR="00D72897">
          <w:rPr>
            <w:noProof/>
            <w:webHidden/>
          </w:rPr>
          <w:t>11</w:t>
        </w:r>
        <w:r w:rsidR="0066494A">
          <w:rPr>
            <w:noProof/>
            <w:webHidden/>
          </w:rPr>
          <w:fldChar w:fldCharType="end"/>
        </w:r>
      </w:hyperlink>
    </w:p>
    <w:p w14:paraId="15DD738C" w14:textId="77777777" w:rsidR="0066494A" w:rsidRDefault="00BB7536">
      <w:pPr>
        <w:pStyle w:val="TDC3"/>
        <w:tabs>
          <w:tab w:val="left" w:pos="1320"/>
          <w:tab w:val="right" w:leader="dot" w:pos="9962"/>
        </w:tabs>
        <w:rPr>
          <w:rFonts w:eastAsiaTheme="minorEastAsia" w:cstheme="minorBidi"/>
          <w:i w:val="0"/>
          <w:iCs w:val="0"/>
          <w:noProof/>
          <w:sz w:val="22"/>
          <w:szCs w:val="22"/>
          <w:lang w:eastAsia="es-CL"/>
        </w:rPr>
      </w:pPr>
      <w:hyperlink w:anchor="_Toc28456771" w:history="1">
        <w:r w:rsidR="0066494A" w:rsidRPr="003A3DE3">
          <w:rPr>
            <w:rStyle w:val="Hipervnculo"/>
            <w:bCs/>
            <w:noProof/>
          </w:rPr>
          <w:t>4.4.1.</w:t>
        </w:r>
        <w:r w:rsidR="0066494A">
          <w:rPr>
            <w:rFonts w:eastAsiaTheme="minorEastAsia" w:cstheme="minorBidi"/>
            <w:i w:val="0"/>
            <w:iCs w:val="0"/>
            <w:noProof/>
            <w:sz w:val="22"/>
            <w:szCs w:val="22"/>
            <w:lang w:eastAsia="es-CL"/>
          </w:rPr>
          <w:tab/>
        </w:r>
        <w:r w:rsidR="0066494A" w:rsidRPr="003A3DE3">
          <w:rPr>
            <w:rStyle w:val="Hipervnculo"/>
            <w:bCs/>
            <w:noProof/>
          </w:rPr>
          <w:t>Documentos Revisados</w:t>
        </w:r>
        <w:r w:rsidR="0066494A">
          <w:rPr>
            <w:noProof/>
            <w:webHidden/>
          </w:rPr>
          <w:tab/>
        </w:r>
        <w:r w:rsidR="0066494A">
          <w:rPr>
            <w:noProof/>
            <w:webHidden/>
          </w:rPr>
          <w:fldChar w:fldCharType="begin"/>
        </w:r>
        <w:r w:rsidR="0066494A">
          <w:rPr>
            <w:noProof/>
            <w:webHidden/>
          </w:rPr>
          <w:instrText xml:space="preserve"> PAGEREF _Toc28456771 \h </w:instrText>
        </w:r>
        <w:r w:rsidR="0066494A">
          <w:rPr>
            <w:noProof/>
            <w:webHidden/>
          </w:rPr>
        </w:r>
        <w:r w:rsidR="0066494A">
          <w:rPr>
            <w:noProof/>
            <w:webHidden/>
          </w:rPr>
          <w:fldChar w:fldCharType="separate"/>
        </w:r>
        <w:r w:rsidR="00D72897">
          <w:rPr>
            <w:noProof/>
            <w:webHidden/>
          </w:rPr>
          <w:t>11</w:t>
        </w:r>
        <w:r w:rsidR="0066494A">
          <w:rPr>
            <w:noProof/>
            <w:webHidden/>
          </w:rPr>
          <w:fldChar w:fldCharType="end"/>
        </w:r>
      </w:hyperlink>
    </w:p>
    <w:p w14:paraId="6BA68C8F" w14:textId="77777777" w:rsidR="0066494A" w:rsidRDefault="00BB7536">
      <w:pPr>
        <w:pStyle w:val="TDC1"/>
        <w:rPr>
          <w:rFonts w:eastAsiaTheme="minorEastAsia" w:cstheme="minorBidi"/>
          <w:b w:val="0"/>
          <w:bCs w:val="0"/>
          <w:caps w:val="0"/>
          <w:noProof/>
          <w:sz w:val="22"/>
          <w:szCs w:val="22"/>
          <w:lang w:eastAsia="es-CL"/>
        </w:rPr>
      </w:pPr>
      <w:hyperlink w:anchor="_Toc28456772" w:history="1">
        <w:r w:rsidR="0066494A" w:rsidRPr="003A3DE3">
          <w:rPr>
            <w:rStyle w:val="Hipervnculo"/>
            <w:noProof/>
          </w:rPr>
          <w:t>5.</w:t>
        </w:r>
        <w:r w:rsidR="0066494A">
          <w:rPr>
            <w:rFonts w:eastAsiaTheme="minorEastAsia" w:cstheme="minorBidi"/>
            <w:b w:val="0"/>
            <w:bCs w:val="0"/>
            <w:caps w:val="0"/>
            <w:noProof/>
            <w:sz w:val="22"/>
            <w:szCs w:val="22"/>
            <w:lang w:eastAsia="es-CL"/>
          </w:rPr>
          <w:tab/>
        </w:r>
        <w:r w:rsidR="0066494A" w:rsidRPr="003A3DE3">
          <w:rPr>
            <w:rStyle w:val="Hipervnculo"/>
            <w:noProof/>
          </w:rPr>
          <w:t>HECHOS CONSTATADOS.</w:t>
        </w:r>
        <w:r w:rsidR="0066494A">
          <w:rPr>
            <w:noProof/>
            <w:webHidden/>
          </w:rPr>
          <w:tab/>
        </w:r>
        <w:r w:rsidR="0066494A">
          <w:rPr>
            <w:noProof/>
            <w:webHidden/>
          </w:rPr>
          <w:fldChar w:fldCharType="begin"/>
        </w:r>
        <w:r w:rsidR="0066494A">
          <w:rPr>
            <w:noProof/>
            <w:webHidden/>
          </w:rPr>
          <w:instrText xml:space="preserve"> PAGEREF _Toc28456772 \h </w:instrText>
        </w:r>
        <w:r w:rsidR="0066494A">
          <w:rPr>
            <w:noProof/>
            <w:webHidden/>
          </w:rPr>
        </w:r>
        <w:r w:rsidR="0066494A">
          <w:rPr>
            <w:noProof/>
            <w:webHidden/>
          </w:rPr>
          <w:fldChar w:fldCharType="separate"/>
        </w:r>
        <w:r w:rsidR="00D72897">
          <w:rPr>
            <w:noProof/>
            <w:webHidden/>
          </w:rPr>
          <w:t>12</w:t>
        </w:r>
        <w:r w:rsidR="0066494A">
          <w:rPr>
            <w:noProof/>
            <w:webHidden/>
          </w:rPr>
          <w:fldChar w:fldCharType="end"/>
        </w:r>
      </w:hyperlink>
    </w:p>
    <w:p w14:paraId="6F6B4DD2" w14:textId="77777777" w:rsidR="0066494A" w:rsidRDefault="00BB7536">
      <w:pPr>
        <w:pStyle w:val="TDC2"/>
        <w:tabs>
          <w:tab w:val="left" w:pos="880"/>
          <w:tab w:val="right" w:leader="dot" w:pos="9962"/>
        </w:tabs>
        <w:rPr>
          <w:rFonts w:eastAsiaTheme="minorEastAsia" w:cstheme="minorBidi"/>
          <w:smallCaps w:val="0"/>
          <w:noProof/>
          <w:sz w:val="22"/>
          <w:szCs w:val="22"/>
          <w:lang w:eastAsia="es-CL"/>
        </w:rPr>
      </w:pPr>
      <w:hyperlink w:anchor="_Toc28456773" w:history="1">
        <w:r w:rsidR="0066494A" w:rsidRPr="003A3DE3">
          <w:rPr>
            <w:rStyle w:val="Hipervnculo"/>
            <w:noProof/>
          </w:rPr>
          <w:t>5.1.</w:t>
        </w:r>
        <w:r w:rsidR="0066494A">
          <w:rPr>
            <w:rFonts w:eastAsiaTheme="minorEastAsia" w:cstheme="minorBidi"/>
            <w:smallCaps w:val="0"/>
            <w:noProof/>
            <w:sz w:val="22"/>
            <w:szCs w:val="22"/>
            <w:lang w:eastAsia="es-CL"/>
          </w:rPr>
          <w:tab/>
        </w:r>
        <w:r w:rsidR="0066494A" w:rsidRPr="003A3DE3">
          <w:rPr>
            <w:rStyle w:val="Hipervnculo"/>
            <w:noProof/>
          </w:rPr>
          <w:t>Verificación de permisos ambientales sectoriales</w:t>
        </w:r>
        <w:r w:rsidR="0066494A">
          <w:rPr>
            <w:noProof/>
            <w:webHidden/>
          </w:rPr>
          <w:tab/>
        </w:r>
        <w:r w:rsidR="0066494A">
          <w:rPr>
            <w:noProof/>
            <w:webHidden/>
          </w:rPr>
          <w:fldChar w:fldCharType="begin"/>
        </w:r>
        <w:r w:rsidR="0066494A">
          <w:rPr>
            <w:noProof/>
            <w:webHidden/>
          </w:rPr>
          <w:instrText xml:space="preserve"> PAGEREF _Toc28456773 \h </w:instrText>
        </w:r>
        <w:r w:rsidR="0066494A">
          <w:rPr>
            <w:noProof/>
            <w:webHidden/>
          </w:rPr>
        </w:r>
        <w:r w:rsidR="0066494A">
          <w:rPr>
            <w:noProof/>
            <w:webHidden/>
          </w:rPr>
          <w:fldChar w:fldCharType="separate"/>
        </w:r>
        <w:r w:rsidR="00D72897">
          <w:rPr>
            <w:noProof/>
            <w:webHidden/>
          </w:rPr>
          <w:t>12</w:t>
        </w:r>
        <w:r w:rsidR="0066494A">
          <w:rPr>
            <w:noProof/>
            <w:webHidden/>
          </w:rPr>
          <w:fldChar w:fldCharType="end"/>
        </w:r>
      </w:hyperlink>
    </w:p>
    <w:p w14:paraId="02956582" w14:textId="77777777" w:rsidR="0066494A" w:rsidRDefault="00BB7536">
      <w:pPr>
        <w:pStyle w:val="TDC2"/>
        <w:tabs>
          <w:tab w:val="left" w:pos="880"/>
          <w:tab w:val="right" w:leader="dot" w:pos="9962"/>
        </w:tabs>
        <w:rPr>
          <w:rFonts w:eastAsiaTheme="minorEastAsia" w:cstheme="minorBidi"/>
          <w:smallCaps w:val="0"/>
          <w:noProof/>
          <w:sz w:val="22"/>
          <w:szCs w:val="22"/>
          <w:lang w:eastAsia="es-CL"/>
        </w:rPr>
      </w:pPr>
      <w:hyperlink w:anchor="_Toc28456774" w:history="1">
        <w:r w:rsidR="0066494A" w:rsidRPr="003A3DE3">
          <w:rPr>
            <w:rStyle w:val="Hipervnculo"/>
            <w:noProof/>
          </w:rPr>
          <w:t>5.2.</w:t>
        </w:r>
        <w:r w:rsidR="0066494A">
          <w:rPr>
            <w:rFonts w:eastAsiaTheme="minorEastAsia" w:cstheme="minorBidi"/>
            <w:smallCaps w:val="0"/>
            <w:noProof/>
            <w:sz w:val="22"/>
            <w:szCs w:val="22"/>
            <w:lang w:eastAsia="es-CL"/>
          </w:rPr>
          <w:tab/>
        </w:r>
        <w:r w:rsidR="0066494A" w:rsidRPr="003A3DE3">
          <w:rPr>
            <w:rStyle w:val="Hipervnculo"/>
            <w:noProof/>
          </w:rPr>
          <w:t>Verificación de traslado de ejemplares de belloto del norte</w:t>
        </w:r>
        <w:r w:rsidR="0066494A">
          <w:rPr>
            <w:noProof/>
            <w:webHidden/>
          </w:rPr>
          <w:tab/>
        </w:r>
        <w:r w:rsidR="0066494A">
          <w:rPr>
            <w:noProof/>
            <w:webHidden/>
          </w:rPr>
          <w:fldChar w:fldCharType="begin"/>
        </w:r>
        <w:r w:rsidR="0066494A">
          <w:rPr>
            <w:noProof/>
            <w:webHidden/>
          </w:rPr>
          <w:instrText xml:space="preserve"> PAGEREF _Toc28456774 \h </w:instrText>
        </w:r>
        <w:r w:rsidR="0066494A">
          <w:rPr>
            <w:noProof/>
            <w:webHidden/>
          </w:rPr>
        </w:r>
        <w:r w:rsidR="0066494A">
          <w:rPr>
            <w:noProof/>
            <w:webHidden/>
          </w:rPr>
          <w:fldChar w:fldCharType="separate"/>
        </w:r>
        <w:r w:rsidR="00D72897">
          <w:rPr>
            <w:noProof/>
            <w:webHidden/>
          </w:rPr>
          <w:t>17</w:t>
        </w:r>
        <w:r w:rsidR="0066494A">
          <w:rPr>
            <w:noProof/>
            <w:webHidden/>
          </w:rPr>
          <w:fldChar w:fldCharType="end"/>
        </w:r>
      </w:hyperlink>
    </w:p>
    <w:p w14:paraId="3863D537" w14:textId="77777777" w:rsidR="0066494A" w:rsidRDefault="00BB7536">
      <w:pPr>
        <w:pStyle w:val="TDC2"/>
        <w:tabs>
          <w:tab w:val="left" w:pos="880"/>
          <w:tab w:val="right" w:leader="dot" w:pos="9962"/>
        </w:tabs>
        <w:rPr>
          <w:rFonts w:eastAsiaTheme="minorEastAsia" w:cstheme="minorBidi"/>
          <w:smallCaps w:val="0"/>
          <w:noProof/>
          <w:sz w:val="22"/>
          <w:szCs w:val="22"/>
          <w:lang w:eastAsia="es-CL"/>
        </w:rPr>
      </w:pPr>
      <w:hyperlink w:anchor="_Toc28456775" w:history="1">
        <w:r w:rsidR="0066494A" w:rsidRPr="003A3DE3">
          <w:rPr>
            <w:rStyle w:val="Hipervnculo"/>
            <w:noProof/>
          </w:rPr>
          <w:t>5.3.</w:t>
        </w:r>
        <w:r w:rsidR="0066494A">
          <w:rPr>
            <w:rFonts w:eastAsiaTheme="minorEastAsia" w:cstheme="minorBidi"/>
            <w:smallCaps w:val="0"/>
            <w:noProof/>
            <w:sz w:val="22"/>
            <w:szCs w:val="22"/>
            <w:lang w:eastAsia="es-CL"/>
          </w:rPr>
          <w:tab/>
        </w:r>
        <w:r w:rsidR="0066494A" w:rsidRPr="003A3DE3">
          <w:rPr>
            <w:rStyle w:val="Hipervnculo"/>
            <w:noProof/>
          </w:rPr>
          <w:t>Manejo de depósitos de ripios, relaves y estériles</w:t>
        </w:r>
        <w:r w:rsidR="0066494A">
          <w:rPr>
            <w:noProof/>
            <w:webHidden/>
          </w:rPr>
          <w:tab/>
        </w:r>
        <w:r w:rsidR="0066494A">
          <w:rPr>
            <w:noProof/>
            <w:webHidden/>
          </w:rPr>
          <w:fldChar w:fldCharType="begin"/>
        </w:r>
        <w:r w:rsidR="0066494A">
          <w:rPr>
            <w:noProof/>
            <w:webHidden/>
          </w:rPr>
          <w:instrText xml:space="preserve"> PAGEREF _Toc28456775 \h </w:instrText>
        </w:r>
        <w:r w:rsidR="0066494A">
          <w:rPr>
            <w:noProof/>
            <w:webHidden/>
          </w:rPr>
        </w:r>
        <w:r w:rsidR="0066494A">
          <w:rPr>
            <w:noProof/>
            <w:webHidden/>
          </w:rPr>
          <w:fldChar w:fldCharType="separate"/>
        </w:r>
        <w:r w:rsidR="00D72897">
          <w:rPr>
            <w:noProof/>
            <w:webHidden/>
          </w:rPr>
          <w:t>22</w:t>
        </w:r>
        <w:r w:rsidR="0066494A">
          <w:rPr>
            <w:noProof/>
            <w:webHidden/>
          </w:rPr>
          <w:fldChar w:fldCharType="end"/>
        </w:r>
      </w:hyperlink>
    </w:p>
    <w:p w14:paraId="68F7602B" w14:textId="77777777" w:rsidR="0066494A" w:rsidRDefault="00BB7536">
      <w:pPr>
        <w:pStyle w:val="TDC2"/>
        <w:tabs>
          <w:tab w:val="left" w:pos="880"/>
          <w:tab w:val="right" w:leader="dot" w:pos="9962"/>
        </w:tabs>
        <w:rPr>
          <w:rFonts w:eastAsiaTheme="minorEastAsia" w:cstheme="minorBidi"/>
          <w:smallCaps w:val="0"/>
          <w:noProof/>
          <w:sz w:val="22"/>
          <w:szCs w:val="22"/>
          <w:lang w:eastAsia="es-CL"/>
        </w:rPr>
      </w:pPr>
      <w:hyperlink w:anchor="_Toc28456776" w:history="1">
        <w:r w:rsidR="0066494A" w:rsidRPr="003A3DE3">
          <w:rPr>
            <w:rStyle w:val="Hipervnculo"/>
            <w:noProof/>
          </w:rPr>
          <w:t>5.4.</w:t>
        </w:r>
        <w:r w:rsidR="0066494A">
          <w:rPr>
            <w:rFonts w:eastAsiaTheme="minorEastAsia" w:cstheme="minorBidi"/>
            <w:smallCaps w:val="0"/>
            <w:noProof/>
            <w:sz w:val="22"/>
            <w:szCs w:val="22"/>
            <w:lang w:eastAsia="es-CL"/>
          </w:rPr>
          <w:tab/>
        </w:r>
        <w:r w:rsidR="0066494A" w:rsidRPr="003A3DE3">
          <w:rPr>
            <w:rStyle w:val="Hipervnculo"/>
            <w:noProof/>
          </w:rPr>
          <w:t>Calidad de aguas superficiales</w:t>
        </w:r>
        <w:r w:rsidR="0066494A">
          <w:rPr>
            <w:noProof/>
            <w:webHidden/>
          </w:rPr>
          <w:tab/>
        </w:r>
        <w:r w:rsidR="0066494A">
          <w:rPr>
            <w:noProof/>
            <w:webHidden/>
          </w:rPr>
          <w:fldChar w:fldCharType="begin"/>
        </w:r>
        <w:r w:rsidR="0066494A">
          <w:rPr>
            <w:noProof/>
            <w:webHidden/>
          </w:rPr>
          <w:instrText xml:space="preserve"> PAGEREF _Toc28456776 \h </w:instrText>
        </w:r>
        <w:r w:rsidR="0066494A">
          <w:rPr>
            <w:noProof/>
            <w:webHidden/>
          </w:rPr>
        </w:r>
        <w:r w:rsidR="0066494A">
          <w:rPr>
            <w:noProof/>
            <w:webHidden/>
          </w:rPr>
          <w:fldChar w:fldCharType="separate"/>
        </w:r>
        <w:r w:rsidR="00D72897">
          <w:rPr>
            <w:noProof/>
            <w:webHidden/>
          </w:rPr>
          <w:t>30</w:t>
        </w:r>
        <w:r w:rsidR="0066494A">
          <w:rPr>
            <w:noProof/>
            <w:webHidden/>
          </w:rPr>
          <w:fldChar w:fldCharType="end"/>
        </w:r>
      </w:hyperlink>
    </w:p>
    <w:p w14:paraId="75314382" w14:textId="77777777" w:rsidR="0066494A" w:rsidRDefault="00BB7536">
      <w:pPr>
        <w:pStyle w:val="TDC1"/>
        <w:rPr>
          <w:rFonts w:eastAsiaTheme="minorEastAsia" w:cstheme="minorBidi"/>
          <w:b w:val="0"/>
          <w:bCs w:val="0"/>
          <w:caps w:val="0"/>
          <w:noProof/>
          <w:sz w:val="22"/>
          <w:szCs w:val="22"/>
          <w:lang w:eastAsia="es-CL"/>
        </w:rPr>
      </w:pPr>
      <w:hyperlink w:anchor="_Toc28456777" w:history="1">
        <w:r w:rsidR="0066494A" w:rsidRPr="003A3DE3">
          <w:rPr>
            <w:rStyle w:val="Hipervnculo"/>
            <w:noProof/>
          </w:rPr>
          <w:t>6.</w:t>
        </w:r>
        <w:r w:rsidR="0066494A">
          <w:rPr>
            <w:rFonts w:eastAsiaTheme="minorEastAsia" w:cstheme="minorBidi"/>
            <w:b w:val="0"/>
            <w:bCs w:val="0"/>
            <w:caps w:val="0"/>
            <w:noProof/>
            <w:sz w:val="22"/>
            <w:szCs w:val="22"/>
            <w:lang w:eastAsia="es-CL"/>
          </w:rPr>
          <w:tab/>
        </w:r>
        <w:r w:rsidR="0066494A" w:rsidRPr="003A3DE3">
          <w:rPr>
            <w:rStyle w:val="Hipervnculo"/>
            <w:noProof/>
          </w:rPr>
          <w:t>CONCLUSIONES.</w:t>
        </w:r>
        <w:r w:rsidR="0066494A">
          <w:rPr>
            <w:noProof/>
            <w:webHidden/>
          </w:rPr>
          <w:tab/>
        </w:r>
        <w:r w:rsidR="0066494A">
          <w:rPr>
            <w:noProof/>
            <w:webHidden/>
          </w:rPr>
          <w:fldChar w:fldCharType="begin"/>
        </w:r>
        <w:r w:rsidR="0066494A">
          <w:rPr>
            <w:noProof/>
            <w:webHidden/>
          </w:rPr>
          <w:instrText xml:space="preserve"> PAGEREF _Toc28456777 \h </w:instrText>
        </w:r>
        <w:r w:rsidR="0066494A">
          <w:rPr>
            <w:noProof/>
            <w:webHidden/>
          </w:rPr>
        </w:r>
        <w:r w:rsidR="0066494A">
          <w:rPr>
            <w:noProof/>
            <w:webHidden/>
          </w:rPr>
          <w:fldChar w:fldCharType="separate"/>
        </w:r>
        <w:r w:rsidR="00D72897">
          <w:rPr>
            <w:noProof/>
            <w:webHidden/>
          </w:rPr>
          <w:t>34</w:t>
        </w:r>
        <w:r w:rsidR="0066494A">
          <w:rPr>
            <w:noProof/>
            <w:webHidden/>
          </w:rPr>
          <w:fldChar w:fldCharType="end"/>
        </w:r>
      </w:hyperlink>
    </w:p>
    <w:p w14:paraId="7DF7D606" w14:textId="77777777" w:rsidR="0066494A" w:rsidRDefault="00BB7536">
      <w:pPr>
        <w:pStyle w:val="TDC1"/>
        <w:rPr>
          <w:rFonts w:eastAsiaTheme="minorEastAsia" w:cstheme="minorBidi"/>
          <w:b w:val="0"/>
          <w:bCs w:val="0"/>
          <w:caps w:val="0"/>
          <w:noProof/>
          <w:sz w:val="22"/>
          <w:szCs w:val="22"/>
          <w:lang w:eastAsia="es-CL"/>
        </w:rPr>
      </w:pPr>
      <w:hyperlink w:anchor="_Toc28456778" w:history="1">
        <w:r w:rsidR="0066494A" w:rsidRPr="003A3DE3">
          <w:rPr>
            <w:rStyle w:val="Hipervnculo"/>
            <w:noProof/>
          </w:rPr>
          <w:t>7.</w:t>
        </w:r>
        <w:r w:rsidR="0066494A">
          <w:rPr>
            <w:rFonts w:eastAsiaTheme="minorEastAsia" w:cstheme="minorBidi"/>
            <w:b w:val="0"/>
            <w:bCs w:val="0"/>
            <w:caps w:val="0"/>
            <w:noProof/>
            <w:sz w:val="22"/>
            <w:szCs w:val="22"/>
            <w:lang w:eastAsia="es-CL"/>
          </w:rPr>
          <w:tab/>
        </w:r>
        <w:r w:rsidR="0066494A" w:rsidRPr="003A3DE3">
          <w:rPr>
            <w:rStyle w:val="Hipervnculo"/>
            <w:noProof/>
          </w:rPr>
          <w:t>ANEXOS.</w:t>
        </w:r>
        <w:r w:rsidR="0066494A">
          <w:rPr>
            <w:noProof/>
            <w:webHidden/>
          </w:rPr>
          <w:tab/>
        </w:r>
        <w:r w:rsidR="0066494A">
          <w:rPr>
            <w:noProof/>
            <w:webHidden/>
          </w:rPr>
          <w:fldChar w:fldCharType="begin"/>
        </w:r>
        <w:r w:rsidR="0066494A">
          <w:rPr>
            <w:noProof/>
            <w:webHidden/>
          </w:rPr>
          <w:instrText xml:space="preserve"> PAGEREF _Toc28456778 \h </w:instrText>
        </w:r>
        <w:r w:rsidR="0066494A">
          <w:rPr>
            <w:noProof/>
            <w:webHidden/>
          </w:rPr>
        </w:r>
        <w:r w:rsidR="0066494A">
          <w:rPr>
            <w:noProof/>
            <w:webHidden/>
          </w:rPr>
          <w:fldChar w:fldCharType="separate"/>
        </w:r>
        <w:r w:rsidR="00D72897">
          <w:rPr>
            <w:noProof/>
            <w:webHidden/>
          </w:rPr>
          <w:t>35</w:t>
        </w:r>
        <w:r w:rsidR="0066494A">
          <w:rPr>
            <w:noProof/>
            <w:webHidden/>
          </w:rPr>
          <w:fldChar w:fldCharType="end"/>
        </w:r>
      </w:hyperlink>
    </w:p>
    <w:p w14:paraId="6F5279FF" w14:textId="77777777" w:rsidR="00655D0C" w:rsidRPr="00742136" w:rsidRDefault="003753AB" w:rsidP="00655D0C">
      <w:r w:rsidRPr="00742136">
        <w:fldChar w:fldCharType="end"/>
      </w:r>
    </w:p>
    <w:p w14:paraId="6F527A00" w14:textId="77777777" w:rsidR="00655D0C" w:rsidRPr="00742136" w:rsidRDefault="001A4615" w:rsidP="004155AC">
      <w:pPr>
        <w:jc w:val="left"/>
        <w:sectPr w:rsidR="00655D0C" w:rsidRPr="00742136" w:rsidSect="00D3054D">
          <w:footerReference w:type="default" r:id="rId15"/>
          <w:footerReference w:type="first" r:id="rId16"/>
          <w:type w:val="continuous"/>
          <w:pgSz w:w="12240" w:h="15840" w:code="1"/>
          <w:pgMar w:top="1134" w:right="1134" w:bottom="1134" w:left="1134" w:header="709" w:footer="709" w:gutter="0"/>
          <w:cols w:space="708"/>
          <w:titlePg/>
          <w:docGrid w:linePitch="360"/>
        </w:sectPr>
      </w:pPr>
      <w:r w:rsidRPr="00742136">
        <w:br w:type="page"/>
      </w:r>
    </w:p>
    <w:p w14:paraId="6F527A01" w14:textId="564BC5ED" w:rsidR="002C445A" w:rsidRPr="00742136" w:rsidRDefault="00ED4317" w:rsidP="005749E1">
      <w:pPr>
        <w:pStyle w:val="Ttulo1"/>
      </w:pPr>
      <w:bookmarkStart w:id="12" w:name="_Toc352840376"/>
      <w:bookmarkStart w:id="13" w:name="_Toc352841436"/>
      <w:bookmarkStart w:id="14" w:name="_Toc28456758"/>
      <w:r w:rsidRPr="00742136">
        <w:lastRenderedPageBreak/>
        <w:t>RES</w:t>
      </w:r>
      <w:r w:rsidRPr="00D66AC2">
        <w:t>UM</w:t>
      </w:r>
      <w:r w:rsidRPr="00742136">
        <w:t>EN</w:t>
      </w:r>
      <w:bookmarkEnd w:id="12"/>
      <w:bookmarkEnd w:id="13"/>
      <w:bookmarkEnd w:id="14"/>
    </w:p>
    <w:p w14:paraId="39364886" w14:textId="2EC06BED" w:rsidR="000C55BF" w:rsidRPr="006F3A69" w:rsidRDefault="000C55BF" w:rsidP="000C55BF">
      <w:pPr>
        <w:spacing w:before="240"/>
        <w:rPr>
          <w:rFonts w:cstheme="minorHAnsi"/>
        </w:rPr>
      </w:pPr>
      <w:r w:rsidRPr="006F3A69">
        <w:rPr>
          <w:rFonts w:cstheme="minorHAnsi"/>
        </w:rPr>
        <w:t xml:space="preserve">El informe que se presenta da cuenta de </w:t>
      </w:r>
      <w:r w:rsidR="00462E38" w:rsidRPr="006F3A69">
        <w:rPr>
          <w:rFonts w:cs="Calibri"/>
        </w:rPr>
        <w:t>los resultados</w:t>
      </w:r>
      <w:r w:rsidRPr="006F3A69">
        <w:rPr>
          <w:rFonts w:cstheme="minorHAnsi"/>
        </w:rPr>
        <w:t xml:space="preserve"> de fiscalización ambiental </w:t>
      </w:r>
      <w:r w:rsidR="00314605" w:rsidRPr="006F3A69">
        <w:rPr>
          <w:rFonts w:cstheme="minorHAnsi"/>
        </w:rPr>
        <w:t xml:space="preserve">programada </w:t>
      </w:r>
      <w:r w:rsidR="009400A1" w:rsidRPr="006F3A69">
        <w:rPr>
          <w:rFonts w:cstheme="minorHAnsi"/>
        </w:rPr>
        <w:t>a la unidad fiscalizable “</w:t>
      </w:r>
      <w:r w:rsidR="00EB3700">
        <w:rPr>
          <w:rFonts w:cstheme="minorHAnsi"/>
        </w:rPr>
        <w:t>Mina El Soldado</w:t>
      </w:r>
      <w:r w:rsidR="009400A1" w:rsidRPr="006F3A69">
        <w:rPr>
          <w:rFonts w:cstheme="minorHAnsi"/>
        </w:rPr>
        <w:t xml:space="preserve">”, la cual fue </w:t>
      </w:r>
      <w:r w:rsidR="009267CA" w:rsidRPr="006F3A69">
        <w:rPr>
          <w:rFonts w:cstheme="minorHAnsi"/>
        </w:rPr>
        <w:t xml:space="preserve">encomendada </w:t>
      </w:r>
      <w:r w:rsidRPr="006F3A69">
        <w:rPr>
          <w:rFonts w:cstheme="minorHAnsi"/>
        </w:rPr>
        <w:t xml:space="preserve">por la Superintendencia del Medio Ambiente </w:t>
      </w:r>
      <w:r w:rsidR="0031649E">
        <w:rPr>
          <w:rFonts w:cstheme="minorHAnsi"/>
        </w:rPr>
        <w:t>a SERNAGEOMIN</w:t>
      </w:r>
      <w:r w:rsidR="00EB3700">
        <w:rPr>
          <w:rFonts w:cstheme="minorHAnsi"/>
        </w:rPr>
        <w:t xml:space="preserve">, CONAF y DGA, todos de </w:t>
      </w:r>
      <w:r w:rsidR="0031649E">
        <w:rPr>
          <w:rFonts w:cstheme="minorHAnsi"/>
        </w:rPr>
        <w:t>la</w:t>
      </w:r>
      <w:r w:rsidRPr="006F3A69">
        <w:rPr>
          <w:rFonts w:cstheme="minorHAnsi"/>
        </w:rPr>
        <w:t xml:space="preserve"> Región de Valparaíso. La</w:t>
      </w:r>
      <w:r w:rsidR="00EB3700">
        <w:rPr>
          <w:rFonts w:cstheme="minorHAnsi"/>
        </w:rPr>
        <w:t>s</w:t>
      </w:r>
      <w:r w:rsidRPr="006F3A69">
        <w:rPr>
          <w:rFonts w:cstheme="minorHAnsi"/>
        </w:rPr>
        <w:t xml:space="preserve"> actividad</w:t>
      </w:r>
      <w:r w:rsidR="00EB3700">
        <w:rPr>
          <w:rFonts w:cstheme="minorHAnsi"/>
        </w:rPr>
        <w:t>es</w:t>
      </w:r>
      <w:r w:rsidR="00462E38" w:rsidRPr="006F3A69">
        <w:rPr>
          <w:rFonts w:cstheme="minorHAnsi"/>
        </w:rPr>
        <w:t xml:space="preserve"> </w:t>
      </w:r>
      <w:r w:rsidRPr="006F3A69">
        <w:rPr>
          <w:rFonts w:cstheme="minorHAnsi"/>
        </w:rPr>
        <w:t>de inspección ambiental se desarroll</w:t>
      </w:r>
      <w:r w:rsidR="00EB3700">
        <w:rPr>
          <w:rFonts w:cstheme="minorHAnsi"/>
        </w:rPr>
        <w:t xml:space="preserve">aron los días 15 y 25 de abril </w:t>
      </w:r>
      <w:r w:rsidR="0031649E">
        <w:rPr>
          <w:rFonts w:cstheme="minorHAnsi"/>
        </w:rPr>
        <w:t xml:space="preserve">de </w:t>
      </w:r>
      <w:r w:rsidR="00D059F7" w:rsidRPr="006F3A69">
        <w:rPr>
          <w:rFonts w:cstheme="minorHAnsi"/>
        </w:rPr>
        <w:t>201</w:t>
      </w:r>
      <w:r w:rsidR="005E35B7">
        <w:rPr>
          <w:rFonts w:cstheme="minorHAnsi"/>
        </w:rPr>
        <w:t>9</w:t>
      </w:r>
      <w:r w:rsidRPr="006F3A69">
        <w:rPr>
          <w:rFonts w:cstheme="minorHAnsi"/>
        </w:rPr>
        <w:t>.</w:t>
      </w:r>
    </w:p>
    <w:p w14:paraId="0E7910BC" w14:textId="71FF5CEA" w:rsidR="00EB3700" w:rsidRPr="00AC2929" w:rsidRDefault="00EB3700" w:rsidP="0031649E">
      <w:pPr>
        <w:spacing w:before="120"/>
        <w:rPr>
          <w:rFonts w:cstheme="minorHAnsi"/>
          <w:sz w:val="21"/>
          <w:szCs w:val="21"/>
        </w:rPr>
      </w:pPr>
      <w:r w:rsidRPr="00AB04D5">
        <w:rPr>
          <w:rFonts w:cstheme="minorHAnsi"/>
          <w:sz w:val="21"/>
          <w:szCs w:val="21"/>
        </w:rPr>
        <w:t>La Mina El Soldado</w:t>
      </w:r>
      <w:r>
        <w:rPr>
          <w:rFonts w:cstheme="minorHAnsi"/>
          <w:sz w:val="21"/>
          <w:szCs w:val="21"/>
        </w:rPr>
        <w:t xml:space="preserve">, se ubica en la comuna de Nogales, Región de Valparaíso, y </w:t>
      </w:r>
      <w:r w:rsidRPr="00AB04D5">
        <w:rPr>
          <w:rFonts w:cstheme="minorHAnsi"/>
          <w:sz w:val="21"/>
          <w:szCs w:val="21"/>
        </w:rPr>
        <w:t xml:space="preserve">comenzó sus operaciones en el año 1842, estando autorizada desde el año 1989 para su explotación a rajo abierto mediante la Resolución N°203 del 14 de febrero de 1989 por parte de SERNAGEOMIN que otorgó aprobación al proyecto de explotación y de depositación de desmontes de la faena minera rajo abierto del área El Soldado, estableciendo el método de explotación para dicha faena minera y un proyecto de depositación de estériles resultantes de su explotación. Desde el punto de vista de los instrumentos de carácter ambiental de competencia de la SMA, la Mina El Soldado </w:t>
      </w:r>
      <w:r w:rsidR="0073192D">
        <w:rPr>
          <w:rFonts w:cstheme="minorHAnsi"/>
          <w:sz w:val="21"/>
          <w:szCs w:val="21"/>
        </w:rPr>
        <w:t>se encuentra regulada por 9</w:t>
      </w:r>
      <w:r w:rsidRPr="00AB04D5">
        <w:rPr>
          <w:rFonts w:cstheme="minorHAnsi"/>
          <w:sz w:val="21"/>
          <w:szCs w:val="21"/>
        </w:rPr>
        <w:t xml:space="preserve"> Resoluciones de Calificación Ambiental</w:t>
      </w:r>
      <w:r w:rsidR="00AC2929">
        <w:rPr>
          <w:rFonts w:cstheme="minorHAnsi"/>
          <w:sz w:val="21"/>
          <w:szCs w:val="21"/>
        </w:rPr>
        <w:t>, de las cuales el presente informe aboirda los resultados obtenidos en la fiscalización ambiental de la RCA N°163/2004 “</w:t>
      </w:r>
      <w:r w:rsidR="00AC2929" w:rsidRPr="00AC2929">
        <w:rPr>
          <w:rFonts w:cstheme="minorHAnsi"/>
          <w:sz w:val="21"/>
          <w:szCs w:val="21"/>
        </w:rPr>
        <w:t>Proyecto de Ampliación del Tranque de Relaves El Torito</w:t>
      </w:r>
      <w:r w:rsidR="00AC2929">
        <w:rPr>
          <w:rFonts w:cstheme="minorHAnsi"/>
          <w:sz w:val="21"/>
          <w:szCs w:val="21"/>
        </w:rPr>
        <w:t xml:space="preserve">”, </w:t>
      </w:r>
      <w:r w:rsidR="00AC56E6">
        <w:rPr>
          <w:rFonts w:cstheme="minorHAnsi"/>
          <w:sz w:val="21"/>
          <w:szCs w:val="21"/>
        </w:rPr>
        <w:t xml:space="preserve">la </w:t>
      </w:r>
      <w:r w:rsidR="00AC2929">
        <w:rPr>
          <w:rFonts w:cstheme="minorHAnsi"/>
          <w:sz w:val="21"/>
          <w:szCs w:val="21"/>
        </w:rPr>
        <w:t>RCA N°70/2007 “</w:t>
      </w:r>
      <w:r w:rsidR="00AC2929" w:rsidRPr="00AC2929">
        <w:rPr>
          <w:rFonts w:cstheme="minorHAnsi"/>
          <w:sz w:val="21"/>
          <w:szCs w:val="21"/>
        </w:rPr>
        <w:t>Ampliación Depósito de Ripios Tranque N°4 Minera Sur Andes Ltda. División El Soldado</w:t>
      </w:r>
      <w:r w:rsidR="00AC2929">
        <w:rPr>
          <w:rFonts w:cstheme="minorHAnsi"/>
          <w:sz w:val="21"/>
          <w:szCs w:val="21"/>
        </w:rPr>
        <w:t>”</w:t>
      </w:r>
      <w:r w:rsidR="00AC56E6">
        <w:rPr>
          <w:rFonts w:cstheme="minorHAnsi"/>
          <w:sz w:val="21"/>
          <w:szCs w:val="21"/>
        </w:rPr>
        <w:t>, la RCA N°1167/2010 “</w:t>
      </w:r>
      <w:r w:rsidR="00AC56E6" w:rsidRPr="00AC56E6">
        <w:rPr>
          <w:rFonts w:cstheme="minorHAnsi"/>
          <w:sz w:val="21"/>
          <w:szCs w:val="21"/>
        </w:rPr>
        <w:t xml:space="preserve">Continuidad Operativa Sustentable Mina El Soldado” y la RCA N°415/2017 </w:t>
      </w:r>
      <w:r w:rsidR="00AC56E6">
        <w:rPr>
          <w:rFonts w:cstheme="minorHAnsi"/>
          <w:sz w:val="21"/>
          <w:szCs w:val="21"/>
        </w:rPr>
        <w:t>“</w:t>
      </w:r>
      <w:r w:rsidR="00AC56E6" w:rsidRPr="00AC56E6">
        <w:rPr>
          <w:rFonts w:cstheme="minorHAnsi"/>
          <w:sz w:val="21"/>
          <w:szCs w:val="21"/>
        </w:rPr>
        <w:t>Modificación Continuidad Operativa Sustentable Mina El Soldado</w:t>
      </w:r>
      <w:r w:rsidR="00AC56E6">
        <w:rPr>
          <w:rFonts w:cstheme="minorHAnsi"/>
          <w:sz w:val="21"/>
          <w:szCs w:val="21"/>
        </w:rPr>
        <w:t>”.</w:t>
      </w:r>
    </w:p>
    <w:p w14:paraId="1C39DC24" w14:textId="0A52262F" w:rsidR="000C55BF" w:rsidRPr="006F3A69" w:rsidRDefault="000C55BF" w:rsidP="000C55BF">
      <w:pPr>
        <w:spacing w:before="120"/>
        <w:rPr>
          <w:rFonts w:cstheme="minorHAnsi"/>
        </w:rPr>
      </w:pPr>
      <w:r w:rsidRPr="006F3A69">
        <w:rPr>
          <w:rFonts w:cstheme="minorHAnsi"/>
        </w:rPr>
        <w:t xml:space="preserve">Las materias ambientales objeto de fiscalización incluyeron </w:t>
      </w:r>
      <w:r w:rsidR="00EB3700">
        <w:rPr>
          <w:rFonts w:cstheme="minorHAnsi"/>
        </w:rPr>
        <w:t>la verificación de permisos ambientales sectoriales, verifi</w:t>
      </w:r>
      <w:r w:rsidR="00571815">
        <w:rPr>
          <w:rFonts w:cstheme="minorHAnsi"/>
        </w:rPr>
        <w:t>cación de traslado de ejemp</w:t>
      </w:r>
      <w:r w:rsidR="00EB3700">
        <w:rPr>
          <w:rFonts w:cstheme="minorHAnsi"/>
        </w:rPr>
        <w:t>l</w:t>
      </w:r>
      <w:r w:rsidR="00571815">
        <w:rPr>
          <w:rFonts w:cstheme="minorHAnsi"/>
        </w:rPr>
        <w:t>a</w:t>
      </w:r>
      <w:r w:rsidR="00EB3700">
        <w:rPr>
          <w:rFonts w:cstheme="minorHAnsi"/>
        </w:rPr>
        <w:t xml:space="preserve">res de belloto del norte, manejo de aguas lluvias, manejo de escurrimientos del depósito de ripios de lixiviación, manejo de depósitos de estériles y acopios, y </w:t>
      </w:r>
      <w:r w:rsidR="00885E69">
        <w:rPr>
          <w:rFonts w:cstheme="minorHAnsi"/>
        </w:rPr>
        <w:t>c</w:t>
      </w:r>
      <w:r w:rsidR="00885E69">
        <w:t>alidad de aguas superficiales</w:t>
      </w:r>
      <w:r w:rsidRPr="00792D42">
        <w:t>.</w:t>
      </w:r>
    </w:p>
    <w:p w14:paraId="41B122CB" w14:textId="43908AE8" w:rsidR="00AC56E6" w:rsidRPr="00AC56E6" w:rsidRDefault="00AC56E6" w:rsidP="00AC56E6">
      <w:pPr>
        <w:spacing w:before="120"/>
        <w:rPr>
          <w:rFonts w:eastAsia="Times New Roman" w:cs="Arial"/>
          <w:lang w:eastAsia="es-CL"/>
        </w:rPr>
      </w:pPr>
      <w:r w:rsidRPr="00AC56E6">
        <w:rPr>
          <w:rFonts w:cstheme="minorHAnsi"/>
        </w:rPr>
        <w:t>Los resultados de la presente proceso de fiscalización no arrojan hallazgos ambientales, no obstante se realizan observaciones a la empresa con respecto a los compromisos ambientales fiscalizados, a considerar ante futuras fiscalizaciones por parte de esta Superintendencia.</w:t>
      </w:r>
    </w:p>
    <w:p w14:paraId="3B1EB29C" w14:textId="550C0A15" w:rsidR="005946F5" w:rsidRPr="00AC56E6" w:rsidRDefault="005946F5" w:rsidP="000C55BF">
      <w:pPr>
        <w:spacing w:before="120"/>
        <w:rPr>
          <w:rFonts w:cstheme="minorHAnsi"/>
        </w:rPr>
      </w:pPr>
      <w:r w:rsidRPr="00AC56E6">
        <w:rPr>
          <w:rFonts w:eastAsia="Times New Roman" w:cs="Arial"/>
          <w:lang w:eastAsia="es-CL"/>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 fecha en que se efectuó la actividad de fiscalización ambiental, y no hubiera sido directamente percibido y/o constatado en la misma por el fiscalizador.</w:t>
      </w:r>
    </w:p>
    <w:p w14:paraId="6F527A0B" w14:textId="048DFDBC" w:rsidR="00ED4317" w:rsidRPr="00742136" w:rsidRDefault="00ED4317" w:rsidP="00570B5D">
      <w:pPr>
        <w:pStyle w:val="Ttulo1"/>
        <w:ind w:left="567" w:hanging="567"/>
      </w:pPr>
      <w:r w:rsidRPr="003F570D">
        <w:rPr>
          <w:sz w:val="21"/>
          <w:szCs w:val="21"/>
        </w:rPr>
        <w:br w:type="page"/>
      </w:r>
      <w:bookmarkStart w:id="15" w:name="_Toc28456759"/>
      <w:r w:rsidR="009847C7" w:rsidRPr="00742136">
        <w:lastRenderedPageBreak/>
        <w:t>IDENTIFICACIÓN DE</w:t>
      </w:r>
      <w:r w:rsidR="00FE107C">
        <w:t xml:space="preserve"> </w:t>
      </w:r>
      <w:r w:rsidR="009847C7" w:rsidRPr="00742136">
        <w:t>L</w:t>
      </w:r>
      <w:r w:rsidR="00FE107C">
        <w:t>A UNIDAD FISCALIZABLE</w:t>
      </w:r>
      <w:bookmarkEnd w:id="15"/>
    </w:p>
    <w:p w14:paraId="6F527A0D" w14:textId="3678B495" w:rsidR="00ED4317" w:rsidRPr="00742136" w:rsidRDefault="00ED4317" w:rsidP="007C4F6E">
      <w:pPr>
        <w:pStyle w:val="Ttulo2"/>
        <w:spacing w:before="360" w:after="360"/>
        <w:ind w:left="578" w:hanging="578"/>
        <w:contextualSpacing w:val="0"/>
      </w:pPr>
      <w:bookmarkStart w:id="16" w:name="_Toc352840378"/>
      <w:bookmarkStart w:id="17" w:name="_Toc352841438"/>
      <w:bookmarkStart w:id="18" w:name="_Toc353998104"/>
      <w:bookmarkStart w:id="19" w:name="_Toc353998177"/>
      <w:bookmarkStart w:id="20" w:name="_Toc382383532"/>
      <w:bookmarkStart w:id="21" w:name="_Toc382472354"/>
      <w:bookmarkStart w:id="22" w:name="_Toc28456760"/>
      <w:r w:rsidRPr="00742136">
        <w:t>Antecedentes Generales</w:t>
      </w:r>
      <w:bookmarkEnd w:id="16"/>
      <w:bookmarkEnd w:id="17"/>
      <w:bookmarkEnd w:id="18"/>
      <w:bookmarkEnd w:id="19"/>
      <w:bookmarkEnd w:id="20"/>
      <w:bookmarkEnd w:id="21"/>
      <w:r w:rsidR="00F46A11">
        <w:t>.</w:t>
      </w:r>
      <w:bookmarkEnd w:id="22"/>
    </w:p>
    <w:tbl>
      <w:tblPr>
        <w:tblW w:w="9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6"/>
        <w:gridCol w:w="4545"/>
      </w:tblGrid>
      <w:tr w:rsidR="00D059F7" w:rsidRPr="00742136" w14:paraId="6A6C7FD2" w14:textId="77777777" w:rsidTr="00D059F7">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F95EED" w14:textId="77777777" w:rsidR="00D059F7" w:rsidRPr="00742136" w:rsidRDefault="00D059F7" w:rsidP="00D059F7">
            <w:pPr>
              <w:spacing w:line="260" w:lineRule="atLeast"/>
              <w:rPr>
                <w:rFonts w:cstheme="minorHAnsi"/>
                <w:b/>
                <w:sz w:val="20"/>
                <w:szCs w:val="20"/>
              </w:rPr>
            </w:pPr>
            <w:bookmarkStart w:id="23" w:name="_Toc353998105"/>
            <w:bookmarkStart w:id="24" w:name="_Toc353998178"/>
            <w:bookmarkEnd w:id="23"/>
            <w:bookmarkEnd w:id="24"/>
            <w:r w:rsidRPr="00742136">
              <w:rPr>
                <w:rFonts w:cstheme="minorHAnsi"/>
                <w:b/>
                <w:sz w:val="20"/>
                <w:szCs w:val="20"/>
              </w:rPr>
              <w:t>Identificación de la actividad, proyecto o fuente fiscalizada:</w:t>
            </w:r>
          </w:p>
          <w:p w14:paraId="56BB4C57" w14:textId="256158DB" w:rsidR="00D059F7" w:rsidRPr="00742136" w:rsidRDefault="00EB3700" w:rsidP="00EB3700">
            <w:pPr>
              <w:spacing w:line="260" w:lineRule="atLeast"/>
              <w:rPr>
                <w:rFonts w:cstheme="minorHAnsi"/>
                <w:sz w:val="20"/>
                <w:szCs w:val="20"/>
              </w:rPr>
            </w:pPr>
            <w:r>
              <w:rPr>
                <w:sz w:val="20"/>
                <w:szCs w:val="20"/>
              </w:rPr>
              <w:t>Mina El Soldado</w:t>
            </w:r>
          </w:p>
        </w:tc>
      </w:tr>
      <w:tr w:rsidR="00D059F7" w:rsidRPr="00742136" w14:paraId="7FC33E5B" w14:textId="77777777" w:rsidTr="00D059F7">
        <w:trPr>
          <w:trHeight w:val="482"/>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5F708071" w14:textId="77777777" w:rsidR="00D059F7" w:rsidRDefault="00D059F7" w:rsidP="00D059F7">
            <w:pPr>
              <w:spacing w:line="276" w:lineRule="auto"/>
              <w:jc w:val="left"/>
              <w:rPr>
                <w:rFonts w:cstheme="minorHAnsi"/>
                <w:sz w:val="20"/>
                <w:szCs w:val="20"/>
              </w:rPr>
            </w:pPr>
            <w:r w:rsidRPr="00545467">
              <w:rPr>
                <w:rFonts w:cstheme="minorHAnsi"/>
                <w:b/>
                <w:sz w:val="20"/>
                <w:szCs w:val="20"/>
              </w:rPr>
              <w:t>Región:</w:t>
            </w:r>
            <w:r w:rsidRPr="00545467">
              <w:rPr>
                <w:rFonts w:cstheme="minorHAnsi"/>
                <w:sz w:val="20"/>
                <w:szCs w:val="20"/>
              </w:rPr>
              <w:t xml:space="preserve"> </w:t>
            </w:r>
          </w:p>
          <w:p w14:paraId="79FC5121" w14:textId="77777777" w:rsidR="00D059F7" w:rsidRPr="00545467" w:rsidRDefault="00D059F7" w:rsidP="00D059F7">
            <w:pPr>
              <w:spacing w:line="276" w:lineRule="auto"/>
              <w:jc w:val="left"/>
              <w:rPr>
                <w:rFonts w:cstheme="minorHAnsi"/>
                <w:b/>
                <w:sz w:val="20"/>
                <w:szCs w:val="20"/>
              </w:rPr>
            </w:pPr>
            <w:r w:rsidRPr="00545467">
              <w:rPr>
                <w:sz w:val="20"/>
                <w:szCs w:val="20"/>
              </w:rPr>
              <w:t>Valparaíso</w:t>
            </w:r>
            <w:r>
              <w:rPr>
                <w:sz w:val="20"/>
                <w:szCs w:val="20"/>
              </w:rPr>
              <w:t>.</w:t>
            </w:r>
          </w:p>
        </w:tc>
        <w:tc>
          <w:tcPr>
            <w:tcW w:w="2279" w:type="pct"/>
            <w:vMerge w:val="restart"/>
            <w:tcBorders>
              <w:top w:val="single" w:sz="4" w:space="0" w:color="auto"/>
              <w:left w:val="single" w:sz="4" w:space="0" w:color="auto"/>
              <w:right w:val="single" w:sz="4" w:space="0" w:color="auto"/>
            </w:tcBorders>
            <w:shd w:val="clear" w:color="auto" w:fill="FFFFFF"/>
            <w:hideMark/>
          </w:tcPr>
          <w:p w14:paraId="5FC15646" w14:textId="77777777" w:rsidR="00D059F7" w:rsidRPr="000C3E74" w:rsidRDefault="00D059F7" w:rsidP="00D059F7">
            <w:pPr>
              <w:spacing w:line="260" w:lineRule="atLeast"/>
              <w:ind w:left="46"/>
              <w:rPr>
                <w:rFonts w:cstheme="minorHAnsi"/>
                <w:b/>
                <w:sz w:val="20"/>
                <w:szCs w:val="20"/>
              </w:rPr>
            </w:pPr>
            <w:r w:rsidRPr="000C3E74">
              <w:rPr>
                <w:rFonts w:cstheme="minorHAnsi"/>
                <w:b/>
                <w:sz w:val="20"/>
                <w:szCs w:val="20"/>
              </w:rPr>
              <w:t>Ubicación específica de la actividad, proyecto o fuente fiscalizada:</w:t>
            </w:r>
          </w:p>
          <w:p w14:paraId="17179BDD" w14:textId="3856BB41" w:rsidR="00EB3700" w:rsidRPr="00742136" w:rsidRDefault="00EB3700" w:rsidP="0031649E">
            <w:pPr>
              <w:spacing w:before="40" w:line="260" w:lineRule="atLeast"/>
              <w:ind w:left="45"/>
              <w:rPr>
                <w:rFonts w:cstheme="minorHAnsi"/>
                <w:sz w:val="20"/>
                <w:szCs w:val="20"/>
              </w:rPr>
            </w:pPr>
            <w:r>
              <w:rPr>
                <w:rFonts w:cstheme="minorHAnsi"/>
                <w:sz w:val="20"/>
                <w:szCs w:val="20"/>
              </w:rPr>
              <w:t>Kilómetro 123, Ruta 5 norte, camino Mina El Soldado.</w:t>
            </w:r>
          </w:p>
        </w:tc>
      </w:tr>
      <w:tr w:rsidR="00D059F7" w:rsidRPr="00742136" w14:paraId="5B2349ED" w14:textId="77777777" w:rsidTr="00D059F7">
        <w:trPr>
          <w:trHeight w:val="467"/>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003C176F" w14:textId="77777777" w:rsidR="00D059F7" w:rsidRDefault="00D059F7" w:rsidP="00D059F7">
            <w:pPr>
              <w:spacing w:line="276" w:lineRule="auto"/>
              <w:jc w:val="left"/>
              <w:rPr>
                <w:rFonts w:cstheme="minorHAnsi"/>
                <w:b/>
                <w:sz w:val="20"/>
                <w:szCs w:val="20"/>
              </w:rPr>
            </w:pPr>
            <w:r w:rsidRPr="00545467">
              <w:rPr>
                <w:rFonts w:cstheme="minorHAnsi"/>
                <w:b/>
                <w:sz w:val="20"/>
                <w:szCs w:val="20"/>
              </w:rPr>
              <w:t>Provincia:</w:t>
            </w:r>
          </w:p>
          <w:p w14:paraId="1C5B9FDE" w14:textId="0374F8E9" w:rsidR="00D059F7" w:rsidRPr="00545467" w:rsidRDefault="00EB3700" w:rsidP="00EB3700">
            <w:pPr>
              <w:spacing w:line="276" w:lineRule="auto"/>
              <w:jc w:val="left"/>
              <w:rPr>
                <w:rFonts w:cstheme="minorHAnsi"/>
                <w:sz w:val="20"/>
                <w:szCs w:val="20"/>
              </w:rPr>
            </w:pPr>
            <w:r>
              <w:rPr>
                <w:sz w:val="20"/>
                <w:szCs w:val="20"/>
              </w:rPr>
              <w:t>Quillota</w:t>
            </w:r>
            <w:r w:rsidR="00D059F7">
              <w:rPr>
                <w:sz w:val="20"/>
                <w:szCs w:val="20"/>
              </w:rPr>
              <w:t>.</w:t>
            </w:r>
          </w:p>
        </w:tc>
        <w:tc>
          <w:tcPr>
            <w:tcW w:w="2279" w:type="pct"/>
            <w:vMerge/>
            <w:tcBorders>
              <w:left w:val="single" w:sz="4" w:space="0" w:color="auto"/>
              <w:right w:val="single" w:sz="4" w:space="0" w:color="auto"/>
            </w:tcBorders>
            <w:shd w:val="clear" w:color="auto" w:fill="FFFFFF"/>
          </w:tcPr>
          <w:p w14:paraId="0210D761" w14:textId="77777777" w:rsidR="00D059F7" w:rsidRPr="00742136" w:rsidRDefault="00D059F7" w:rsidP="00D059F7">
            <w:pPr>
              <w:spacing w:line="260" w:lineRule="atLeast"/>
              <w:ind w:left="188"/>
              <w:rPr>
                <w:rFonts w:cstheme="minorHAnsi"/>
                <w:b/>
                <w:sz w:val="20"/>
                <w:szCs w:val="20"/>
              </w:rPr>
            </w:pPr>
          </w:p>
        </w:tc>
      </w:tr>
      <w:tr w:rsidR="00D059F7" w:rsidRPr="00742136" w14:paraId="35AFBCA4" w14:textId="77777777" w:rsidTr="00D059F7">
        <w:trPr>
          <w:trHeight w:val="341"/>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73D7F0F3" w14:textId="77777777" w:rsidR="00D059F7" w:rsidRDefault="00D059F7" w:rsidP="00D059F7">
            <w:pPr>
              <w:spacing w:after="100" w:line="276" w:lineRule="auto"/>
              <w:jc w:val="left"/>
              <w:rPr>
                <w:rFonts w:cstheme="minorHAnsi"/>
                <w:b/>
                <w:sz w:val="20"/>
                <w:szCs w:val="20"/>
              </w:rPr>
            </w:pPr>
            <w:r w:rsidRPr="00545467">
              <w:rPr>
                <w:rFonts w:cstheme="minorHAnsi"/>
                <w:b/>
                <w:sz w:val="20"/>
                <w:szCs w:val="20"/>
              </w:rPr>
              <w:t>Comuna:</w:t>
            </w:r>
          </w:p>
          <w:p w14:paraId="3E4381AE" w14:textId="3F69C206" w:rsidR="00D059F7" w:rsidRPr="00545467" w:rsidRDefault="00EB3700" w:rsidP="0031649E">
            <w:pPr>
              <w:spacing w:after="100" w:line="276" w:lineRule="auto"/>
              <w:jc w:val="left"/>
              <w:rPr>
                <w:rFonts w:cstheme="minorHAnsi"/>
                <w:sz w:val="20"/>
                <w:szCs w:val="20"/>
              </w:rPr>
            </w:pPr>
            <w:r>
              <w:rPr>
                <w:rFonts w:cstheme="minorHAnsi"/>
                <w:sz w:val="20"/>
                <w:szCs w:val="20"/>
              </w:rPr>
              <w:t>Nogales</w:t>
            </w:r>
            <w:r w:rsidR="00D059F7">
              <w:rPr>
                <w:rFonts w:cstheme="minorHAnsi"/>
                <w:sz w:val="20"/>
                <w:szCs w:val="20"/>
              </w:rPr>
              <w:t>.</w:t>
            </w:r>
          </w:p>
        </w:tc>
        <w:tc>
          <w:tcPr>
            <w:tcW w:w="2279" w:type="pct"/>
            <w:vMerge/>
            <w:tcBorders>
              <w:left w:val="single" w:sz="4" w:space="0" w:color="auto"/>
              <w:bottom w:val="single" w:sz="4" w:space="0" w:color="auto"/>
              <w:right w:val="single" w:sz="4" w:space="0" w:color="auto"/>
            </w:tcBorders>
            <w:shd w:val="clear" w:color="auto" w:fill="FFFFFF"/>
          </w:tcPr>
          <w:p w14:paraId="3ED2BD2A" w14:textId="77777777" w:rsidR="00D059F7" w:rsidRPr="00742136" w:rsidRDefault="00D059F7" w:rsidP="00D059F7">
            <w:pPr>
              <w:spacing w:line="260" w:lineRule="atLeast"/>
              <w:ind w:left="188"/>
              <w:rPr>
                <w:rFonts w:cstheme="minorHAnsi"/>
                <w:b/>
                <w:sz w:val="20"/>
                <w:szCs w:val="20"/>
              </w:rPr>
            </w:pPr>
          </w:p>
        </w:tc>
      </w:tr>
      <w:tr w:rsidR="00D059F7" w:rsidRPr="00742136" w14:paraId="356338F3" w14:textId="77777777" w:rsidTr="00D059F7">
        <w:trPr>
          <w:trHeight w:val="571"/>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31E4A4E3" w14:textId="77777777" w:rsidR="00D059F7" w:rsidRPr="00545467" w:rsidRDefault="00D059F7" w:rsidP="00D059F7">
            <w:pPr>
              <w:spacing w:after="100" w:line="276" w:lineRule="auto"/>
              <w:rPr>
                <w:rFonts w:cstheme="minorHAnsi"/>
                <w:b/>
                <w:sz w:val="20"/>
                <w:szCs w:val="20"/>
              </w:rPr>
            </w:pPr>
            <w:r w:rsidRPr="00545467">
              <w:rPr>
                <w:rFonts w:cstheme="minorHAnsi"/>
                <w:b/>
                <w:sz w:val="20"/>
                <w:szCs w:val="20"/>
              </w:rPr>
              <w:t>Titular de la actividad, proyecto o fuente fiscalizada:</w:t>
            </w:r>
            <w:r w:rsidRPr="00545467">
              <w:rPr>
                <w:rFonts w:cstheme="minorHAnsi"/>
                <w:sz w:val="20"/>
                <w:szCs w:val="20"/>
              </w:rPr>
              <w:t xml:space="preserve"> </w:t>
            </w:r>
          </w:p>
          <w:p w14:paraId="2B9672FB" w14:textId="096C622D" w:rsidR="00D059F7" w:rsidRPr="00545467" w:rsidRDefault="0031649E" w:rsidP="0031649E">
            <w:pPr>
              <w:spacing w:after="100" w:line="276" w:lineRule="auto"/>
              <w:jc w:val="left"/>
              <w:rPr>
                <w:rFonts w:cstheme="minorHAnsi"/>
                <w:sz w:val="20"/>
                <w:szCs w:val="20"/>
              </w:rPr>
            </w:pPr>
            <w:r>
              <w:rPr>
                <w:rFonts w:cstheme="minorHAnsi"/>
                <w:sz w:val="20"/>
                <w:szCs w:val="20"/>
              </w:rPr>
              <w:t xml:space="preserve">ANGLO AMERICAN SUR </w:t>
            </w:r>
            <w:r w:rsidR="00D059F7" w:rsidRPr="00E32267">
              <w:rPr>
                <w:rFonts w:cstheme="minorHAnsi"/>
                <w:sz w:val="20"/>
                <w:szCs w:val="20"/>
              </w:rPr>
              <w:t>S.A.</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45C5CAD8" w14:textId="77777777" w:rsidR="00D059F7" w:rsidRPr="00545467" w:rsidRDefault="00D059F7" w:rsidP="00D059F7">
            <w:pPr>
              <w:spacing w:after="100" w:line="276" w:lineRule="auto"/>
              <w:rPr>
                <w:rFonts w:cstheme="minorHAnsi"/>
                <w:b/>
                <w:sz w:val="20"/>
                <w:szCs w:val="20"/>
              </w:rPr>
            </w:pPr>
            <w:r w:rsidRPr="00545467">
              <w:rPr>
                <w:rFonts w:cstheme="minorHAnsi"/>
                <w:b/>
                <w:sz w:val="20"/>
                <w:szCs w:val="20"/>
              </w:rPr>
              <w:t>RUT o RUN:</w:t>
            </w:r>
            <w:r w:rsidRPr="00545467">
              <w:rPr>
                <w:rFonts w:cstheme="minorHAnsi"/>
                <w:sz w:val="20"/>
                <w:szCs w:val="20"/>
              </w:rPr>
              <w:t xml:space="preserve"> </w:t>
            </w:r>
          </w:p>
          <w:p w14:paraId="50039B22" w14:textId="06015B88" w:rsidR="00D059F7" w:rsidRPr="00545467" w:rsidRDefault="00D059F7" w:rsidP="0031649E">
            <w:pPr>
              <w:spacing w:line="260" w:lineRule="atLeast"/>
              <w:rPr>
                <w:rFonts w:cstheme="minorHAnsi"/>
                <w:sz w:val="20"/>
                <w:szCs w:val="20"/>
              </w:rPr>
            </w:pPr>
            <w:r w:rsidRPr="00E32267">
              <w:rPr>
                <w:color w:val="000000"/>
                <w:sz w:val="20"/>
                <w:szCs w:val="20"/>
                <w:shd w:val="clear" w:color="auto" w:fill="FFFFFF"/>
              </w:rPr>
              <w:t>7</w:t>
            </w:r>
            <w:r w:rsidR="0031649E">
              <w:rPr>
                <w:color w:val="000000"/>
                <w:sz w:val="20"/>
                <w:szCs w:val="20"/>
                <w:shd w:val="clear" w:color="auto" w:fill="FFFFFF"/>
              </w:rPr>
              <w:t>7</w:t>
            </w:r>
            <w:r w:rsidRPr="00E32267">
              <w:rPr>
                <w:color w:val="000000"/>
                <w:sz w:val="20"/>
                <w:szCs w:val="20"/>
                <w:shd w:val="clear" w:color="auto" w:fill="FFFFFF"/>
              </w:rPr>
              <w:t>.</w:t>
            </w:r>
            <w:r w:rsidR="0031649E">
              <w:rPr>
                <w:color w:val="000000"/>
                <w:sz w:val="20"/>
                <w:szCs w:val="20"/>
                <w:shd w:val="clear" w:color="auto" w:fill="FFFFFF"/>
              </w:rPr>
              <w:t>7</w:t>
            </w:r>
            <w:r w:rsidRPr="00E32267">
              <w:rPr>
                <w:color w:val="000000"/>
                <w:sz w:val="20"/>
                <w:szCs w:val="20"/>
                <w:shd w:val="clear" w:color="auto" w:fill="FFFFFF"/>
              </w:rPr>
              <w:t>92.</w:t>
            </w:r>
            <w:r w:rsidR="0031649E">
              <w:rPr>
                <w:color w:val="000000"/>
                <w:sz w:val="20"/>
                <w:szCs w:val="20"/>
                <w:shd w:val="clear" w:color="auto" w:fill="FFFFFF"/>
              </w:rPr>
              <w:t>9</w:t>
            </w:r>
            <w:r w:rsidRPr="00E32267">
              <w:rPr>
                <w:color w:val="000000"/>
                <w:sz w:val="20"/>
                <w:szCs w:val="20"/>
                <w:shd w:val="clear" w:color="auto" w:fill="FFFFFF"/>
              </w:rPr>
              <w:t>4</w:t>
            </w:r>
            <w:r w:rsidR="0031649E">
              <w:rPr>
                <w:color w:val="000000"/>
                <w:sz w:val="20"/>
                <w:szCs w:val="20"/>
                <w:shd w:val="clear" w:color="auto" w:fill="FFFFFF"/>
              </w:rPr>
              <w:t>0</w:t>
            </w:r>
            <w:r w:rsidRPr="00E32267">
              <w:rPr>
                <w:color w:val="000000"/>
                <w:sz w:val="20"/>
                <w:szCs w:val="20"/>
                <w:shd w:val="clear" w:color="auto" w:fill="FFFFFF"/>
              </w:rPr>
              <w:t>-</w:t>
            </w:r>
            <w:r w:rsidR="0031649E">
              <w:rPr>
                <w:color w:val="000000"/>
                <w:sz w:val="20"/>
                <w:szCs w:val="20"/>
                <w:shd w:val="clear" w:color="auto" w:fill="FFFFFF"/>
              </w:rPr>
              <w:t>9</w:t>
            </w:r>
            <w:r w:rsidRPr="00E32267">
              <w:rPr>
                <w:color w:val="000000"/>
                <w:sz w:val="20"/>
                <w:szCs w:val="20"/>
                <w:shd w:val="clear" w:color="auto" w:fill="FFFFFF"/>
              </w:rPr>
              <w:t>.</w:t>
            </w:r>
          </w:p>
        </w:tc>
      </w:tr>
      <w:tr w:rsidR="00D059F7" w:rsidRPr="00742136" w14:paraId="527C8BA9" w14:textId="77777777" w:rsidTr="00D059F7">
        <w:trPr>
          <w:trHeight w:val="425"/>
          <w:jc w:val="center"/>
        </w:trPr>
        <w:tc>
          <w:tcPr>
            <w:tcW w:w="272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8C94B3" w14:textId="77777777" w:rsidR="00D059F7" w:rsidRPr="00E93398" w:rsidRDefault="00D059F7" w:rsidP="00D059F7">
            <w:pPr>
              <w:spacing w:line="260" w:lineRule="atLeast"/>
              <w:rPr>
                <w:rFonts w:cstheme="minorHAnsi"/>
                <w:b/>
                <w:sz w:val="20"/>
                <w:szCs w:val="20"/>
              </w:rPr>
            </w:pPr>
            <w:r w:rsidRPr="00E93398">
              <w:rPr>
                <w:rFonts w:cstheme="minorHAnsi"/>
                <w:b/>
                <w:sz w:val="20"/>
                <w:szCs w:val="20"/>
              </w:rPr>
              <w:t>Domicilio titular:</w:t>
            </w:r>
            <w:r w:rsidRPr="00E93398">
              <w:rPr>
                <w:rFonts w:cstheme="minorHAnsi"/>
                <w:sz w:val="20"/>
                <w:szCs w:val="20"/>
              </w:rPr>
              <w:t xml:space="preserve"> </w:t>
            </w:r>
          </w:p>
          <w:p w14:paraId="3E316960" w14:textId="0627128C" w:rsidR="00D059F7" w:rsidRPr="00E93398" w:rsidRDefault="0031649E" w:rsidP="0031649E">
            <w:pPr>
              <w:spacing w:line="260" w:lineRule="atLeast"/>
              <w:rPr>
                <w:rFonts w:cstheme="minorHAnsi"/>
                <w:sz w:val="20"/>
                <w:szCs w:val="20"/>
              </w:rPr>
            </w:pPr>
            <w:r>
              <w:rPr>
                <w:color w:val="000000"/>
                <w:sz w:val="20"/>
                <w:szCs w:val="20"/>
                <w:shd w:val="clear" w:color="auto" w:fill="FFFFFF"/>
              </w:rPr>
              <w:t>Isidora Goyenechea N°2800, piso 46 al 48,</w:t>
            </w:r>
            <w:r w:rsidR="00D059F7" w:rsidRPr="00E32267">
              <w:rPr>
                <w:color w:val="000000"/>
                <w:sz w:val="20"/>
                <w:szCs w:val="20"/>
                <w:shd w:val="clear" w:color="auto" w:fill="FFFFFF"/>
              </w:rPr>
              <w:t xml:space="preserve"> Las Condes</w:t>
            </w:r>
            <w:r w:rsidR="00D059F7">
              <w:rPr>
                <w:color w:val="000000"/>
                <w:sz w:val="20"/>
                <w:szCs w:val="20"/>
                <w:shd w:val="clear" w:color="auto" w:fill="FFFFFF"/>
              </w:rPr>
              <w:t>.</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A45342" w14:textId="77777777" w:rsidR="00D059F7" w:rsidRPr="003A0505" w:rsidRDefault="00D059F7" w:rsidP="00D059F7">
            <w:pPr>
              <w:spacing w:line="260" w:lineRule="atLeast"/>
              <w:rPr>
                <w:rFonts w:cstheme="minorHAnsi"/>
                <w:b/>
                <w:sz w:val="20"/>
                <w:szCs w:val="20"/>
              </w:rPr>
            </w:pPr>
            <w:r w:rsidRPr="003A0505">
              <w:rPr>
                <w:rFonts w:cstheme="minorHAnsi"/>
                <w:b/>
                <w:sz w:val="20"/>
                <w:szCs w:val="20"/>
              </w:rPr>
              <w:t>Correo electrónico:</w:t>
            </w:r>
            <w:r w:rsidRPr="003A0505">
              <w:rPr>
                <w:rFonts w:cstheme="minorHAnsi"/>
                <w:sz w:val="20"/>
                <w:szCs w:val="20"/>
              </w:rPr>
              <w:t xml:space="preserve"> </w:t>
            </w:r>
          </w:p>
          <w:p w14:paraId="231AB41D" w14:textId="7A018FC4" w:rsidR="00D059F7" w:rsidRPr="00E93398" w:rsidRDefault="00EB3700" w:rsidP="00EB3700">
            <w:pPr>
              <w:spacing w:line="260" w:lineRule="atLeast"/>
              <w:rPr>
                <w:rFonts w:cstheme="minorHAnsi"/>
                <w:sz w:val="20"/>
                <w:szCs w:val="20"/>
              </w:rPr>
            </w:pPr>
            <w:r>
              <w:rPr>
                <w:sz w:val="20"/>
                <w:szCs w:val="20"/>
                <w:shd w:val="clear" w:color="auto" w:fill="FFFFFF"/>
              </w:rPr>
              <w:t>Juancarlos.romany</w:t>
            </w:r>
            <w:r w:rsidR="00D059F7" w:rsidRPr="00F97079">
              <w:rPr>
                <w:sz w:val="20"/>
                <w:szCs w:val="20"/>
                <w:shd w:val="clear" w:color="auto" w:fill="FFFFFF"/>
              </w:rPr>
              <w:t>@</w:t>
            </w:r>
            <w:r w:rsidR="00FE1351">
              <w:rPr>
                <w:sz w:val="20"/>
                <w:szCs w:val="20"/>
                <w:shd w:val="clear" w:color="auto" w:fill="FFFFFF"/>
              </w:rPr>
              <w:t>angloamerican.com</w:t>
            </w:r>
          </w:p>
        </w:tc>
      </w:tr>
      <w:tr w:rsidR="00D059F7" w:rsidRPr="00742136" w14:paraId="60B3654E" w14:textId="77777777" w:rsidTr="00D059F7">
        <w:trPr>
          <w:trHeight w:val="589"/>
          <w:jc w:val="center"/>
        </w:trPr>
        <w:tc>
          <w:tcPr>
            <w:tcW w:w="2721" w:type="pct"/>
            <w:vMerge/>
            <w:tcBorders>
              <w:top w:val="single" w:sz="4" w:space="0" w:color="auto"/>
              <w:left w:val="single" w:sz="4" w:space="0" w:color="auto"/>
              <w:bottom w:val="single" w:sz="4" w:space="0" w:color="auto"/>
              <w:right w:val="single" w:sz="4" w:space="0" w:color="auto"/>
            </w:tcBorders>
            <w:vAlign w:val="center"/>
            <w:hideMark/>
          </w:tcPr>
          <w:p w14:paraId="0F06A50B" w14:textId="77777777" w:rsidR="00D059F7" w:rsidRPr="00742136" w:rsidRDefault="00D059F7" w:rsidP="00D059F7">
            <w:pPr>
              <w:spacing w:line="260" w:lineRule="atLeast"/>
              <w:jc w:val="left"/>
              <w:rPr>
                <w:rFonts w:cstheme="minorHAnsi"/>
                <w:b/>
                <w:sz w:val="20"/>
                <w:szCs w:val="20"/>
              </w:rPr>
            </w:pP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F657E3" w14:textId="77777777" w:rsidR="00D059F7" w:rsidRPr="00E93398" w:rsidRDefault="00D059F7" w:rsidP="00D059F7">
            <w:pPr>
              <w:spacing w:line="260" w:lineRule="atLeast"/>
              <w:rPr>
                <w:rFonts w:cstheme="minorHAnsi"/>
                <w:b/>
                <w:sz w:val="20"/>
                <w:szCs w:val="20"/>
              </w:rPr>
            </w:pPr>
            <w:r w:rsidRPr="00E93398">
              <w:rPr>
                <w:rFonts w:cstheme="minorHAnsi"/>
                <w:b/>
                <w:sz w:val="20"/>
                <w:szCs w:val="20"/>
              </w:rPr>
              <w:t>Teléfono:</w:t>
            </w:r>
            <w:r w:rsidRPr="00E93398">
              <w:rPr>
                <w:rFonts w:cstheme="minorHAnsi"/>
                <w:sz w:val="20"/>
                <w:szCs w:val="20"/>
              </w:rPr>
              <w:t xml:space="preserve"> </w:t>
            </w:r>
          </w:p>
          <w:p w14:paraId="61965E7A" w14:textId="5519B818" w:rsidR="00D059F7" w:rsidRPr="00E93398" w:rsidRDefault="00EB3700" w:rsidP="00EB3700">
            <w:pPr>
              <w:spacing w:line="260" w:lineRule="atLeast"/>
              <w:rPr>
                <w:rFonts w:cstheme="minorHAnsi"/>
                <w:sz w:val="20"/>
                <w:szCs w:val="20"/>
              </w:rPr>
            </w:pPr>
            <w:r>
              <w:rPr>
                <w:color w:val="000000"/>
                <w:sz w:val="20"/>
                <w:szCs w:val="20"/>
                <w:shd w:val="clear" w:color="auto" w:fill="FFFFFF"/>
              </w:rPr>
              <w:t>2</w:t>
            </w:r>
            <w:r w:rsidR="00D059F7" w:rsidRPr="00F97079">
              <w:rPr>
                <w:color w:val="000000"/>
                <w:sz w:val="20"/>
                <w:szCs w:val="20"/>
                <w:shd w:val="clear" w:color="auto" w:fill="FFFFFF"/>
              </w:rPr>
              <w:t>-2</w:t>
            </w:r>
            <w:r>
              <w:rPr>
                <w:color w:val="000000"/>
                <w:sz w:val="20"/>
                <w:szCs w:val="20"/>
                <w:shd w:val="clear" w:color="auto" w:fill="FFFFFF"/>
              </w:rPr>
              <w:t>3</w:t>
            </w:r>
            <w:r w:rsidR="00FE1351">
              <w:rPr>
                <w:color w:val="000000"/>
                <w:sz w:val="20"/>
                <w:szCs w:val="20"/>
                <w:shd w:val="clear" w:color="auto" w:fill="FFFFFF"/>
              </w:rPr>
              <w:t>0</w:t>
            </w:r>
            <w:r>
              <w:rPr>
                <w:color w:val="000000"/>
                <w:sz w:val="20"/>
                <w:szCs w:val="20"/>
                <w:shd w:val="clear" w:color="auto" w:fill="FFFFFF"/>
              </w:rPr>
              <w:t>8043</w:t>
            </w:r>
            <w:r w:rsidR="00D059F7" w:rsidRPr="00F97079">
              <w:rPr>
                <w:color w:val="000000"/>
                <w:sz w:val="20"/>
                <w:szCs w:val="20"/>
                <w:shd w:val="clear" w:color="auto" w:fill="FFFFFF"/>
              </w:rPr>
              <w:t>.</w:t>
            </w:r>
          </w:p>
        </w:tc>
      </w:tr>
      <w:tr w:rsidR="00D059F7" w:rsidRPr="00742136" w14:paraId="04958992" w14:textId="77777777" w:rsidTr="00D059F7">
        <w:trPr>
          <w:trHeight w:val="515"/>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424C42" w14:textId="77777777" w:rsidR="00D059F7" w:rsidRPr="00742136" w:rsidRDefault="00D059F7" w:rsidP="00D059F7">
            <w:pPr>
              <w:spacing w:line="260" w:lineRule="atLeast"/>
              <w:rPr>
                <w:rFonts w:cstheme="minorHAnsi"/>
                <w:b/>
                <w:sz w:val="20"/>
                <w:szCs w:val="20"/>
              </w:rPr>
            </w:pPr>
            <w:r w:rsidRPr="00742136">
              <w:rPr>
                <w:rFonts w:cstheme="minorHAnsi"/>
                <w:b/>
                <w:sz w:val="20"/>
                <w:szCs w:val="20"/>
              </w:rPr>
              <w:t xml:space="preserve">Identificación del </w:t>
            </w:r>
            <w:r>
              <w:rPr>
                <w:rFonts w:cstheme="minorHAnsi"/>
                <w:b/>
                <w:sz w:val="20"/>
                <w:szCs w:val="20"/>
              </w:rPr>
              <w:t>r</w:t>
            </w:r>
            <w:r w:rsidRPr="00742136">
              <w:rPr>
                <w:rFonts w:cstheme="minorHAnsi"/>
                <w:b/>
                <w:sz w:val="20"/>
                <w:szCs w:val="20"/>
              </w:rPr>
              <w:t xml:space="preserve">epresentante </w:t>
            </w:r>
            <w:r>
              <w:rPr>
                <w:rFonts w:cstheme="minorHAnsi"/>
                <w:b/>
                <w:sz w:val="20"/>
                <w:szCs w:val="20"/>
              </w:rPr>
              <w:t>l</w:t>
            </w:r>
            <w:r w:rsidRPr="00742136">
              <w:rPr>
                <w:rFonts w:cstheme="minorHAnsi"/>
                <w:b/>
                <w:sz w:val="20"/>
                <w:szCs w:val="20"/>
              </w:rPr>
              <w:t>egal:</w:t>
            </w:r>
            <w:r w:rsidRPr="00742136">
              <w:rPr>
                <w:rFonts w:cstheme="minorHAnsi"/>
                <w:sz w:val="20"/>
                <w:szCs w:val="20"/>
              </w:rPr>
              <w:t xml:space="preserve"> </w:t>
            </w:r>
          </w:p>
          <w:p w14:paraId="53746188" w14:textId="31ED2CAA" w:rsidR="00D059F7" w:rsidRPr="00742136" w:rsidRDefault="00FE1351" w:rsidP="00FE1351">
            <w:pPr>
              <w:spacing w:line="260" w:lineRule="atLeast"/>
              <w:rPr>
                <w:rFonts w:cstheme="minorHAnsi"/>
                <w:sz w:val="20"/>
                <w:szCs w:val="20"/>
              </w:rPr>
            </w:pPr>
            <w:r>
              <w:rPr>
                <w:rFonts w:ascii="Verdana" w:hAnsi="Verdana"/>
                <w:sz w:val="16"/>
                <w:szCs w:val="16"/>
              </w:rPr>
              <w:t>Pedro Reyes Figueroa</w:t>
            </w:r>
            <w:r w:rsidR="00D059F7">
              <w:rPr>
                <w:rFonts w:ascii="Verdana" w:hAnsi="Verdana"/>
                <w:sz w:val="16"/>
                <w:szCs w:val="16"/>
              </w:rPr>
              <w:t>.</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CE8B47" w14:textId="77777777" w:rsidR="00D059F7" w:rsidRPr="00742136" w:rsidRDefault="00D059F7" w:rsidP="00D059F7">
            <w:pPr>
              <w:spacing w:line="260" w:lineRule="atLeast"/>
              <w:rPr>
                <w:rFonts w:cstheme="minorHAnsi"/>
                <w:b/>
                <w:sz w:val="20"/>
                <w:szCs w:val="20"/>
              </w:rPr>
            </w:pPr>
            <w:r w:rsidRPr="00742136">
              <w:rPr>
                <w:rFonts w:cstheme="minorHAnsi"/>
                <w:b/>
                <w:sz w:val="20"/>
                <w:szCs w:val="20"/>
              </w:rPr>
              <w:t>RUT o RUN:</w:t>
            </w:r>
            <w:r w:rsidRPr="00742136">
              <w:rPr>
                <w:rFonts w:cstheme="minorHAnsi"/>
                <w:sz w:val="20"/>
                <w:szCs w:val="20"/>
              </w:rPr>
              <w:t xml:space="preserve"> </w:t>
            </w:r>
          </w:p>
          <w:p w14:paraId="38C1F9B6" w14:textId="1B221685" w:rsidR="00D059F7" w:rsidRPr="00742136" w:rsidRDefault="00FE1351" w:rsidP="00FE1351">
            <w:pPr>
              <w:spacing w:line="260" w:lineRule="atLeast"/>
              <w:rPr>
                <w:rFonts w:cstheme="minorHAnsi"/>
                <w:sz w:val="20"/>
                <w:szCs w:val="20"/>
              </w:rPr>
            </w:pPr>
            <w:r>
              <w:rPr>
                <w:color w:val="000000"/>
                <w:sz w:val="20"/>
                <w:szCs w:val="20"/>
                <w:shd w:val="clear" w:color="auto" w:fill="FFFFFF"/>
              </w:rPr>
              <w:t>7</w:t>
            </w:r>
            <w:r w:rsidR="00D059F7" w:rsidRPr="00F97079">
              <w:rPr>
                <w:color w:val="000000"/>
                <w:sz w:val="20"/>
                <w:szCs w:val="20"/>
                <w:shd w:val="clear" w:color="auto" w:fill="FFFFFF"/>
              </w:rPr>
              <w:t>.794</w:t>
            </w:r>
            <w:r>
              <w:rPr>
                <w:color w:val="000000"/>
                <w:sz w:val="20"/>
                <w:szCs w:val="20"/>
                <w:shd w:val="clear" w:color="auto" w:fill="FFFFFF"/>
              </w:rPr>
              <w:t>.17</w:t>
            </w:r>
            <w:r w:rsidR="00D059F7" w:rsidRPr="00F97079">
              <w:rPr>
                <w:color w:val="000000"/>
                <w:sz w:val="20"/>
                <w:szCs w:val="20"/>
                <w:shd w:val="clear" w:color="auto" w:fill="FFFFFF"/>
              </w:rPr>
              <w:t>0-</w:t>
            </w:r>
            <w:r>
              <w:rPr>
                <w:color w:val="000000"/>
                <w:sz w:val="20"/>
                <w:szCs w:val="20"/>
                <w:shd w:val="clear" w:color="auto" w:fill="FFFFFF"/>
              </w:rPr>
              <w:t>3</w:t>
            </w:r>
            <w:r w:rsidR="00D059F7">
              <w:rPr>
                <w:color w:val="000000"/>
                <w:sz w:val="20"/>
                <w:szCs w:val="20"/>
                <w:shd w:val="clear" w:color="auto" w:fill="FFFFFF"/>
              </w:rPr>
              <w:t>.</w:t>
            </w:r>
          </w:p>
        </w:tc>
      </w:tr>
      <w:tr w:rsidR="00D059F7" w:rsidRPr="00742136" w14:paraId="5A4F77EE" w14:textId="77777777" w:rsidTr="00D059F7">
        <w:trPr>
          <w:trHeight w:val="469"/>
          <w:jc w:val="center"/>
        </w:trPr>
        <w:tc>
          <w:tcPr>
            <w:tcW w:w="272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CB6055" w14:textId="77777777" w:rsidR="00D059F7" w:rsidRPr="00742136" w:rsidRDefault="00D059F7" w:rsidP="00D059F7">
            <w:pPr>
              <w:spacing w:line="260" w:lineRule="atLeast"/>
              <w:rPr>
                <w:rFonts w:cstheme="minorHAnsi"/>
                <w:b/>
                <w:sz w:val="20"/>
                <w:szCs w:val="20"/>
              </w:rPr>
            </w:pPr>
            <w:r w:rsidRPr="00742136">
              <w:rPr>
                <w:rFonts w:cstheme="minorHAnsi"/>
                <w:b/>
                <w:sz w:val="20"/>
                <w:szCs w:val="20"/>
              </w:rPr>
              <w:t xml:space="preserve">Domicilio </w:t>
            </w:r>
            <w:r>
              <w:rPr>
                <w:rFonts w:cstheme="minorHAnsi"/>
                <w:b/>
                <w:sz w:val="20"/>
                <w:szCs w:val="20"/>
              </w:rPr>
              <w:t>r</w:t>
            </w:r>
            <w:r w:rsidRPr="00742136">
              <w:rPr>
                <w:rFonts w:cstheme="minorHAnsi"/>
                <w:b/>
                <w:sz w:val="20"/>
                <w:szCs w:val="20"/>
              </w:rPr>
              <w:t xml:space="preserve">epresentante </w:t>
            </w:r>
            <w:r>
              <w:rPr>
                <w:rFonts w:cstheme="minorHAnsi"/>
                <w:b/>
                <w:sz w:val="20"/>
                <w:szCs w:val="20"/>
              </w:rPr>
              <w:t>l</w:t>
            </w:r>
            <w:r w:rsidRPr="00742136">
              <w:rPr>
                <w:rFonts w:cstheme="minorHAnsi"/>
                <w:b/>
                <w:sz w:val="20"/>
                <w:szCs w:val="20"/>
              </w:rPr>
              <w:t>egal:</w:t>
            </w:r>
            <w:r w:rsidRPr="00742136">
              <w:rPr>
                <w:rFonts w:cstheme="minorHAnsi"/>
                <w:sz w:val="20"/>
                <w:szCs w:val="20"/>
              </w:rPr>
              <w:t xml:space="preserve"> </w:t>
            </w:r>
          </w:p>
          <w:p w14:paraId="503B82DB" w14:textId="0C0B642A" w:rsidR="00D059F7" w:rsidRPr="00742136" w:rsidRDefault="00FE1351" w:rsidP="00D059F7">
            <w:pPr>
              <w:spacing w:line="260" w:lineRule="atLeast"/>
              <w:rPr>
                <w:rFonts w:cstheme="minorHAnsi"/>
                <w:sz w:val="20"/>
                <w:szCs w:val="20"/>
              </w:rPr>
            </w:pPr>
            <w:r>
              <w:rPr>
                <w:color w:val="000000"/>
                <w:sz w:val="20"/>
                <w:szCs w:val="20"/>
                <w:shd w:val="clear" w:color="auto" w:fill="FFFFFF"/>
              </w:rPr>
              <w:t>Isidora Goyenechea N°2800, piso 46 al 48,</w:t>
            </w:r>
            <w:r w:rsidRPr="00E32267">
              <w:rPr>
                <w:color w:val="000000"/>
                <w:sz w:val="20"/>
                <w:szCs w:val="20"/>
                <w:shd w:val="clear" w:color="auto" w:fill="FFFFFF"/>
              </w:rPr>
              <w:t xml:space="preserve"> Las Condes</w:t>
            </w:r>
            <w:r w:rsidR="00D059F7">
              <w:rPr>
                <w:color w:val="000000"/>
                <w:sz w:val="20"/>
                <w:szCs w:val="20"/>
                <w:shd w:val="clear" w:color="auto" w:fill="FFFFFF"/>
              </w:rPr>
              <w:t>.</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17EDA5" w14:textId="77777777" w:rsidR="00D059F7" w:rsidRPr="003A0505" w:rsidRDefault="00D059F7" w:rsidP="00D059F7">
            <w:pPr>
              <w:spacing w:line="260" w:lineRule="atLeast"/>
              <w:rPr>
                <w:rFonts w:cstheme="minorHAnsi"/>
                <w:b/>
                <w:sz w:val="20"/>
                <w:szCs w:val="20"/>
              </w:rPr>
            </w:pPr>
            <w:r w:rsidRPr="003A0505">
              <w:rPr>
                <w:rFonts w:cstheme="minorHAnsi"/>
                <w:b/>
                <w:sz w:val="20"/>
                <w:szCs w:val="20"/>
              </w:rPr>
              <w:t>Correo electrónico:</w:t>
            </w:r>
            <w:r w:rsidRPr="003A0505">
              <w:rPr>
                <w:rFonts w:cstheme="minorHAnsi"/>
                <w:sz w:val="20"/>
                <w:szCs w:val="20"/>
              </w:rPr>
              <w:t xml:space="preserve"> </w:t>
            </w:r>
          </w:p>
          <w:p w14:paraId="2F047D81" w14:textId="38C192E7" w:rsidR="00D059F7" w:rsidRPr="00E93398" w:rsidRDefault="00EB3700" w:rsidP="00EB3700">
            <w:pPr>
              <w:spacing w:line="276" w:lineRule="auto"/>
              <w:rPr>
                <w:rFonts w:cstheme="minorHAnsi"/>
                <w:sz w:val="20"/>
                <w:szCs w:val="20"/>
              </w:rPr>
            </w:pPr>
            <w:r>
              <w:rPr>
                <w:sz w:val="20"/>
                <w:szCs w:val="20"/>
                <w:shd w:val="clear" w:color="auto" w:fill="FFFFFF"/>
              </w:rPr>
              <w:t>Pedroa.reyesf</w:t>
            </w:r>
            <w:r w:rsidR="002823D1" w:rsidRPr="00F97079">
              <w:rPr>
                <w:sz w:val="20"/>
                <w:szCs w:val="20"/>
                <w:shd w:val="clear" w:color="auto" w:fill="FFFFFF"/>
              </w:rPr>
              <w:t>@</w:t>
            </w:r>
            <w:r w:rsidR="002823D1">
              <w:rPr>
                <w:sz w:val="20"/>
                <w:szCs w:val="20"/>
                <w:shd w:val="clear" w:color="auto" w:fill="FFFFFF"/>
              </w:rPr>
              <w:t>angloamerican.com</w:t>
            </w:r>
          </w:p>
        </w:tc>
      </w:tr>
      <w:tr w:rsidR="00D059F7" w:rsidRPr="00742136" w14:paraId="1773E033" w14:textId="77777777" w:rsidTr="00D059F7">
        <w:trPr>
          <w:trHeight w:val="507"/>
          <w:jc w:val="center"/>
        </w:trPr>
        <w:tc>
          <w:tcPr>
            <w:tcW w:w="2721" w:type="pct"/>
            <w:vMerge/>
            <w:tcBorders>
              <w:top w:val="single" w:sz="4" w:space="0" w:color="auto"/>
              <w:left w:val="single" w:sz="4" w:space="0" w:color="auto"/>
              <w:bottom w:val="single" w:sz="4" w:space="0" w:color="auto"/>
              <w:right w:val="single" w:sz="4" w:space="0" w:color="auto"/>
            </w:tcBorders>
            <w:vAlign w:val="center"/>
            <w:hideMark/>
          </w:tcPr>
          <w:p w14:paraId="35B8DCE6" w14:textId="77777777" w:rsidR="00D059F7" w:rsidRPr="00742136" w:rsidRDefault="00D059F7" w:rsidP="00D059F7">
            <w:pPr>
              <w:spacing w:line="260" w:lineRule="atLeast"/>
              <w:jc w:val="left"/>
              <w:rPr>
                <w:rFonts w:cstheme="minorHAnsi"/>
                <w:b/>
                <w:sz w:val="20"/>
                <w:szCs w:val="20"/>
              </w:rPr>
            </w:pP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FFF2B90" w14:textId="77777777" w:rsidR="00D059F7" w:rsidRPr="00E93398" w:rsidRDefault="00D059F7" w:rsidP="00D059F7">
            <w:pPr>
              <w:spacing w:line="260" w:lineRule="atLeast"/>
              <w:rPr>
                <w:rFonts w:cstheme="minorHAnsi"/>
                <w:b/>
                <w:sz w:val="20"/>
                <w:szCs w:val="20"/>
              </w:rPr>
            </w:pPr>
            <w:r w:rsidRPr="00E93398">
              <w:rPr>
                <w:rFonts w:cstheme="minorHAnsi"/>
                <w:b/>
                <w:sz w:val="20"/>
                <w:szCs w:val="20"/>
              </w:rPr>
              <w:t>Teléfono:</w:t>
            </w:r>
            <w:r w:rsidRPr="00E93398">
              <w:rPr>
                <w:rFonts w:cstheme="minorHAnsi"/>
                <w:sz w:val="20"/>
                <w:szCs w:val="20"/>
              </w:rPr>
              <w:t xml:space="preserve"> </w:t>
            </w:r>
          </w:p>
          <w:p w14:paraId="4B36FC24" w14:textId="7D882549" w:rsidR="00D059F7" w:rsidRPr="00E93398" w:rsidRDefault="00D059F7" w:rsidP="002823D1">
            <w:pPr>
              <w:spacing w:before="20" w:line="260" w:lineRule="atLeast"/>
              <w:rPr>
                <w:rFonts w:cstheme="minorHAnsi"/>
                <w:sz w:val="20"/>
                <w:szCs w:val="20"/>
              </w:rPr>
            </w:pPr>
            <w:r w:rsidRPr="00F56142">
              <w:rPr>
                <w:color w:val="000000"/>
                <w:sz w:val="20"/>
                <w:szCs w:val="20"/>
                <w:shd w:val="clear" w:color="auto" w:fill="FFFFFF"/>
              </w:rPr>
              <w:t>2</w:t>
            </w:r>
            <w:r w:rsidRPr="00F97079">
              <w:rPr>
                <w:color w:val="000000"/>
                <w:sz w:val="20"/>
                <w:szCs w:val="20"/>
                <w:shd w:val="clear" w:color="auto" w:fill="FFFFFF"/>
              </w:rPr>
              <w:t>-2</w:t>
            </w:r>
            <w:r w:rsidR="002823D1">
              <w:rPr>
                <w:color w:val="000000"/>
                <w:sz w:val="20"/>
                <w:szCs w:val="20"/>
                <w:shd w:val="clear" w:color="auto" w:fill="FFFFFF"/>
              </w:rPr>
              <w:t>2308610 - 22308103</w:t>
            </w:r>
            <w:r>
              <w:rPr>
                <w:color w:val="000000"/>
                <w:sz w:val="20"/>
                <w:szCs w:val="20"/>
                <w:shd w:val="clear" w:color="auto" w:fill="FFFFFF"/>
              </w:rPr>
              <w:t>.</w:t>
            </w:r>
          </w:p>
        </w:tc>
      </w:tr>
      <w:tr w:rsidR="00D059F7" w:rsidRPr="00742136" w14:paraId="2E51C3C7" w14:textId="77777777" w:rsidTr="00D059F7">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6CC650" w14:textId="77777777" w:rsidR="00D059F7" w:rsidRPr="00742136" w:rsidRDefault="00D059F7" w:rsidP="00D059F7">
            <w:pPr>
              <w:spacing w:line="260" w:lineRule="atLeast"/>
              <w:ind w:left="425" w:hanging="425"/>
              <w:rPr>
                <w:rFonts w:cstheme="minorHAnsi"/>
                <w:sz w:val="20"/>
                <w:szCs w:val="20"/>
              </w:rPr>
            </w:pPr>
            <w:r w:rsidRPr="00742136">
              <w:rPr>
                <w:rFonts w:cstheme="minorHAnsi"/>
                <w:b/>
                <w:sz w:val="20"/>
                <w:szCs w:val="20"/>
              </w:rPr>
              <w:t>Fase de la actividad, proyecto o fuente fiscalizada:</w:t>
            </w:r>
            <w:r w:rsidRPr="00742136">
              <w:rPr>
                <w:rFonts w:cstheme="minorHAnsi"/>
                <w:sz w:val="20"/>
                <w:szCs w:val="20"/>
              </w:rPr>
              <w:t xml:space="preserve"> </w:t>
            </w:r>
          </w:p>
          <w:p w14:paraId="0F00D756" w14:textId="5E681C9E" w:rsidR="00D059F7" w:rsidRPr="00742136" w:rsidRDefault="00D059F7" w:rsidP="0031649E">
            <w:pPr>
              <w:spacing w:line="260" w:lineRule="atLeast"/>
              <w:rPr>
                <w:rFonts w:cstheme="minorHAnsi"/>
                <w:sz w:val="20"/>
                <w:szCs w:val="20"/>
              </w:rPr>
            </w:pPr>
            <w:r>
              <w:rPr>
                <w:rFonts w:cstheme="minorHAnsi"/>
                <w:sz w:val="20"/>
                <w:szCs w:val="20"/>
              </w:rPr>
              <w:t xml:space="preserve">En </w:t>
            </w:r>
            <w:r w:rsidR="0031649E">
              <w:rPr>
                <w:rFonts w:cstheme="minorHAnsi"/>
                <w:sz w:val="20"/>
                <w:szCs w:val="20"/>
              </w:rPr>
              <w:t>Operación</w:t>
            </w:r>
          </w:p>
        </w:tc>
      </w:tr>
    </w:tbl>
    <w:p w14:paraId="572A9A23" w14:textId="6B0B59C7" w:rsidR="00A24C63" w:rsidRPr="001768CC" w:rsidRDefault="00A24C63" w:rsidP="001768CC"/>
    <w:p w14:paraId="191347C2" w14:textId="77777777" w:rsidR="001768CC" w:rsidRDefault="001768CC" w:rsidP="001768CC"/>
    <w:p w14:paraId="13B4A736" w14:textId="77777777" w:rsidR="001768CC" w:rsidRPr="001768CC" w:rsidRDefault="001768CC" w:rsidP="001768CC">
      <w:pPr>
        <w:sectPr w:rsidR="001768CC" w:rsidRPr="001768CC" w:rsidSect="00E349AF">
          <w:type w:val="continuous"/>
          <w:pgSz w:w="12240" w:h="15840" w:code="1"/>
          <w:pgMar w:top="1134" w:right="1134" w:bottom="1134" w:left="1134" w:header="709" w:footer="709" w:gutter="0"/>
          <w:cols w:space="708"/>
          <w:docGrid w:linePitch="360"/>
        </w:sectPr>
      </w:pPr>
    </w:p>
    <w:p w14:paraId="6F527A3C" w14:textId="699CA7EF" w:rsidR="00ED4317" w:rsidRPr="00742136" w:rsidRDefault="00AF4041" w:rsidP="001A46D3">
      <w:pPr>
        <w:pStyle w:val="Ttulo2"/>
        <w:spacing w:after="160"/>
        <w:ind w:left="578" w:hanging="578"/>
        <w:contextualSpacing w:val="0"/>
      </w:pPr>
      <w:bookmarkStart w:id="25" w:name="_Toc352840379"/>
      <w:bookmarkStart w:id="26" w:name="_Toc352841439"/>
      <w:bookmarkStart w:id="27" w:name="_Toc353998106"/>
      <w:bookmarkStart w:id="28" w:name="_Toc353998179"/>
      <w:bookmarkStart w:id="29" w:name="_Toc382383533"/>
      <w:bookmarkStart w:id="30" w:name="_Toc382472355"/>
      <w:bookmarkStart w:id="31" w:name="_Toc28456761"/>
      <w:r w:rsidRPr="00742136">
        <w:lastRenderedPageBreak/>
        <w:t>Ubicación</w:t>
      </w:r>
      <w:bookmarkEnd w:id="25"/>
      <w:bookmarkEnd w:id="26"/>
      <w:bookmarkEnd w:id="27"/>
      <w:bookmarkEnd w:id="28"/>
      <w:bookmarkEnd w:id="29"/>
      <w:bookmarkEnd w:id="30"/>
      <w:r w:rsidR="001A46D3">
        <w:t xml:space="preserve"> y layout</w:t>
      </w:r>
      <w:r w:rsidR="00F46A11">
        <w:t>.</w:t>
      </w:r>
      <w:bookmarkEnd w:id="31"/>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59"/>
        <w:gridCol w:w="2424"/>
        <w:gridCol w:w="3435"/>
        <w:gridCol w:w="3706"/>
      </w:tblGrid>
      <w:tr w:rsidR="00F95CC2" w:rsidRPr="00742136" w14:paraId="1A13E95A" w14:textId="77777777" w:rsidTr="009742DB">
        <w:trPr>
          <w:trHeight w:val="7254"/>
          <w:jc w:val="center"/>
        </w:trPr>
        <w:tc>
          <w:tcPr>
            <w:tcW w:w="5000" w:type="pct"/>
            <w:gridSpan w:val="4"/>
            <w:shd w:val="clear" w:color="auto" w:fill="FFFFFF"/>
            <w:tcMar>
              <w:top w:w="58" w:type="dxa"/>
              <w:left w:w="58" w:type="dxa"/>
              <w:bottom w:w="58" w:type="dxa"/>
              <w:right w:w="58" w:type="dxa"/>
            </w:tcMar>
            <w:hideMark/>
          </w:tcPr>
          <w:p w14:paraId="7E3DF094" w14:textId="78A51E2A" w:rsidR="00F95CC2" w:rsidRPr="0004440C" w:rsidRDefault="00F95CC2" w:rsidP="009742DB">
            <w:pPr>
              <w:spacing w:after="100"/>
              <w:jc w:val="center"/>
              <w:rPr>
                <w:b/>
              </w:rPr>
            </w:pPr>
            <w:bookmarkStart w:id="32" w:name="_Toc352840382"/>
            <w:bookmarkStart w:id="33" w:name="_Toc352841442"/>
            <w:bookmarkStart w:id="34" w:name="_Toc352940732"/>
            <w:bookmarkStart w:id="35" w:name="_Toc353998108"/>
            <w:bookmarkStart w:id="36" w:name="_Toc353998181"/>
            <w:r w:rsidRPr="0004440C">
              <w:rPr>
                <w:b/>
              </w:rPr>
              <w:t xml:space="preserve">Figura 1. Mapa de Ubicación Local (Fuente: </w:t>
            </w:r>
            <w:r w:rsidR="00882673">
              <w:rPr>
                <w:b/>
              </w:rPr>
              <w:t xml:space="preserve">Imagen </w:t>
            </w:r>
            <w:r w:rsidRPr="0004440C">
              <w:rPr>
                <w:b/>
              </w:rPr>
              <w:t>Google Earth</w:t>
            </w:r>
            <w:r w:rsidR="00882673">
              <w:rPr>
                <w:b/>
              </w:rPr>
              <w:t xml:space="preserve"> </w:t>
            </w:r>
            <w:r w:rsidRPr="0004440C">
              <w:rPr>
                <w:b/>
              </w:rPr>
              <w:t>201</w:t>
            </w:r>
            <w:r w:rsidR="000F1061">
              <w:rPr>
                <w:b/>
              </w:rPr>
              <w:t>8</w:t>
            </w:r>
            <w:r w:rsidRPr="0004440C">
              <w:rPr>
                <w:b/>
              </w:rPr>
              <w:t>)</w:t>
            </w:r>
            <w:bookmarkEnd w:id="32"/>
            <w:bookmarkEnd w:id="33"/>
            <w:r w:rsidRPr="0004440C">
              <w:rPr>
                <w:b/>
              </w:rPr>
              <w:t>.</w:t>
            </w:r>
            <w:bookmarkEnd w:id="34"/>
            <w:bookmarkEnd w:id="35"/>
            <w:bookmarkEnd w:id="36"/>
          </w:p>
          <w:p w14:paraId="294368B0" w14:textId="1CDD9392" w:rsidR="00F95CC2" w:rsidRPr="00157801" w:rsidRDefault="00C94096" w:rsidP="00C94096">
            <w:pPr>
              <w:jc w:val="center"/>
              <w:rPr>
                <w:sz w:val="20"/>
                <w:szCs w:val="18"/>
              </w:rPr>
            </w:pPr>
            <w:r>
              <w:rPr>
                <w:noProof/>
                <w:lang w:eastAsia="es-CL"/>
              </w:rPr>
              <mc:AlternateContent>
                <mc:Choice Requires="wps">
                  <w:drawing>
                    <wp:anchor distT="0" distB="0" distL="114300" distR="114300" simplePos="0" relativeHeight="251659264" behindDoc="0" locked="0" layoutInCell="1" allowOverlap="1" wp14:anchorId="70EA72D8" wp14:editId="023338F0">
                      <wp:simplePos x="0" y="0"/>
                      <wp:positionH relativeFrom="column">
                        <wp:posOffset>1978025</wp:posOffset>
                      </wp:positionH>
                      <wp:positionV relativeFrom="paragraph">
                        <wp:posOffset>2563495</wp:posOffset>
                      </wp:positionV>
                      <wp:extent cx="699135" cy="266700"/>
                      <wp:effectExtent l="323850" t="171450" r="24765" b="19050"/>
                      <wp:wrapNone/>
                      <wp:docPr id="133" name="68 Llamada con línea 1"/>
                      <wp:cNvGraphicFramePr/>
                      <a:graphic xmlns:a="http://schemas.openxmlformats.org/drawingml/2006/main">
                        <a:graphicData uri="http://schemas.microsoft.com/office/word/2010/wordprocessingShape">
                          <wps:wsp>
                            <wps:cNvSpPr/>
                            <wps:spPr>
                              <a:xfrm>
                                <a:off x="0" y="0"/>
                                <a:ext cx="699135" cy="266700"/>
                              </a:xfrm>
                              <a:prstGeom prst="borderCallout1">
                                <a:avLst>
                                  <a:gd name="adj1" fmla="val 675"/>
                                  <a:gd name="adj2" fmla="val -771"/>
                                  <a:gd name="adj3" fmla="val -50321"/>
                                  <a:gd name="adj4" fmla="val -42084"/>
                                </a:avLst>
                              </a:prstGeom>
                              <a:noFill/>
                              <a:ln w="15875">
                                <a:solidFill>
                                  <a:srgbClr val="FFFF0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3F6998A" w14:textId="77777777" w:rsidR="00E323DA" w:rsidRPr="00BA1D69" w:rsidRDefault="00E323DA" w:rsidP="00C94096">
                                  <w:pPr>
                                    <w:jc w:val="center"/>
                                    <w:rPr>
                                      <w:b/>
                                      <w:color w:val="FFFF00"/>
                                      <w:sz w:val="16"/>
                                    </w:rPr>
                                  </w:pPr>
                                  <w:r w:rsidRPr="00BA1D69">
                                    <w:rPr>
                                      <w:b/>
                                      <w:color w:val="FFFF00"/>
                                      <w:sz w:val="16"/>
                                    </w:rPr>
                                    <w:t>Km 125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EA72D8"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68 Llamada con línea 1" o:spid="_x0000_s1026" type="#_x0000_t47" style="position:absolute;left:0;text-align:left;margin-left:155.75pt;margin-top:201.85pt;width:55.0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" adj="-9090,-10869,-167,146" filled="f" strokecolor="yellow" strokeweight="1.25pt">
                      <v:stroke startarrow="classic"/>
                      <v:textbox>
                        <w:txbxContent>
                          <w:p w14:paraId="33F6998A" w14:textId="77777777" w:rsidR="00E323DA" w:rsidRPr="00BA1D69" w:rsidRDefault="00E323DA" w:rsidP="00C94096">
                            <w:pPr>
                              <w:jc w:val="center"/>
                              <w:rPr>
                                <w:b/>
                                <w:color w:val="FFFF00"/>
                                <w:sz w:val="16"/>
                              </w:rPr>
                            </w:pPr>
                            <w:r w:rsidRPr="00BA1D69">
                              <w:rPr>
                                <w:b/>
                                <w:color w:val="FFFF00"/>
                                <w:sz w:val="16"/>
                              </w:rPr>
                              <w:t>Km 125</w:t>
                            </w:r>
                          </w:p>
                        </w:txbxContent>
                      </v:textbox>
                    </v:shape>
                  </w:pict>
                </mc:Fallback>
              </mc:AlternateContent>
            </w:r>
            <w:r>
              <w:rPr>
                <w:noProof/>
                <w:lang w:eastAsia="es-CL"/>
              </w:rPr>
              <mc:AlternateContent>
                <mc:Choice Requires="wps">
                  <w:drawing>
                    <wp:anchor distT="0" distB="0" distL="114300" distR="114300" simplePos="0" relativeHeight="251656192" behindDoc="0" locked="0" layoutInCell="1" allowOverlap="1" wp14:anchorId="3577DF5B" wp14:editId="526AA690">
                      <wp:simplePos x="0" y="0"/>
                      <wp:positionH relativeFrom="column">
                        <wp:posOffset>2044700</wp:posOffset>
                      </wp:positionH>
                      <wp:positionV relativeFrom="paragraph">
                        <wp:posOffset>3620770</wp:posOffset>
                      </wp:positionV>
                      <wp:extent cx="937260" cy="312420"/>
                      <wp:effectExtent l="323850" t="0" r="15240" b="11430"/>
                      <wp:wrapNone/>
                      <wp:docPr id="68" name="68 Llamada con línea 1"/>
                      <wp:cNvGraphicFramePr/>
                      <a:graphic xmlns:a="http://schemas.openxmlformats.org/drawingml/2006/main">
                        <a:graphicData uri="http://schemas.microsoft.com/office/word/2010/wordprocessingShape">
                          <wps:wsp>
                            <wps:cNvSpPr/>
                            <wps:spPr>
                              <a:xfrm>
                                <a:off x="0" y="0"/>
                                <a:ext cx="937260" cy="312420"/>
                              </a:xfrm>
                              <a:prstGeom prst="borderCallout1">
                                <a:avLst>
                                  <a:gd name="adj1" fmla="val 55898"/>
                                  <a:gd name="adj2" fmla="val 149"/>
                                  <a:gd name="adj3" fmla="val 40797"/>
                                  <a:gd name="adj4" fmla="val -31039"/>
                                </a:avLst>
                              </a:prstGeom>
                              <a:noFill/>
                              <a:ln w="15875">
                                <a:solidFill>
                                  <a:srgbClr val="FFFF0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7778CDD" w14:textId="77777777" w:rsidR="00E323DA" w:rsidRPr="00BA1D69" w:rsidRDefault="00E323DA" w:rsidP="00C94096">
                                  <w:pPr>
                                    <w:jc w:val="center"/>
                                    <w:rPr>
                                      <w:b/>
                                      <w:color w:val="FFFF00"/>
                                      <w:sz w:val="16"/>
                                    </w:rPr>
                                  </w:pPr>
                                  <w:r w:rsidRPr="00BA1D69">
                                    <w:rPr>
                                      <w:b/>
                                      <w:color w:val="FFFF00"/>
                                      <w:sz w:val="16"/>
                                    </w:rPr>
                                    <w:t>Ruta 5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7DF5B" id="_x0000_s1027" type="#_x0000_t47" style="position:absolute;left:0;text-align:left;margin-left:161pt;margin-top:285.1pt;width:73.8pt;height:24.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" adj="-6704,8812,32,12074" filled="f" strokecolor="yellow" strokeweight="1.25pt">
                      <v:stroke startarrow="classic"/>
                      <v:textbox>
                        <w:txbxContent>
                          <w:p w14:paraId="27778CDD" w14:textId="77777777" w:rsidR="00E323DA" w:rsidRPr="00BA1D69" w:rsidRDefault="00E323DA" w:rsidP="00C94096">
                            <w:pPr>
                              <w:jc w:val="center"/>
                              <w:rPr>
                                <w:b/>
                                <w:color w:val="FFFF00"/>
                                <w:sz w:val="16"/>
                              </w:rPr>
                            </w:pPr>
                            <w:r w:rsidRPr="00BA1D69">
                              <w:rPr>
                                <w:b/>
                                <w:color w:val="FFFF00"/>
                                <w:sz w:val="16"/>
                              </w:rPr>
                              <w:t>Ruta 5 Norte</w:t>
                            </w:r>
                          </w:p>
                        </w:txbxContent>
                      </v:textbox>
                    </v:shape>
                  </w:pict>
                </mc:Fallback>
              </mc:AlternateContent>
            </w:r>
            <w:r>
              <w:rPr>
                <w:noProof/>
                <w:lang w:eastAsia="es-CL"/>
              </w:rPr>
              <w:drawing>
                <wp:inline distT="0" distB="0" distL="0" distR="0" wp14:anchorId="2811E311" wp14:editId="34F09717">
                  <wp:extent cx="7635600" cy="4370400"/>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635600" cy="4370400"/>
                          </a:xfrm>
                          <a:prstGeom prst="rect">
                            <a:avLst/>
                          </a:prstGeom>
                        </pic:spPr>
                      </pic:pic>
                    </a:graphicData>
                  </a:graphic>
                </wp:inline>
              </w:drawing>
            </w:r>
          </w:p>
        </w:tc>
      </w:tr>
      <w:tr w:rsidR="00F95CC2" w:rsidRPr="00742136" w14:paraId="5DA804C3" w14:textId="77777777" w:rsidTr="009742DB">
        <w:trPr>
          <w:trHeight w:val="27"/>
          <w:jc w:val="center"/>
        </w:trPr>
        <w:tc>
          <w:tcPr>
            <w:tcW w:w="5000" w:type="pct"/>
            <w:gridSpan w:val="4"/>
            <w:shd w:val="clear" w:color="auto" w:fill="FFFFFF"/>
            <w:tcMar>
              <w:top w:w="58" w:type="dxa"/>
              <w:left w:w="58" w:type="dxa"/>
              <w:bottom w:w="58" w:type="dxa"/>
              <w:right w:w="58" w:type="dxa"/>
            </w:tcMar>
          </w:tcPr>
          <w:p w14:paraId="08EBEB21" w14:textId="734BB4CE" w:rsidR="00F95CC2" w:rsidRPr="00EB3700" w:rsidRDefault="00F95CC2" w:rsidP="009742DB">
            <w:pPr>
              <w:jc w:val="left"/>
              <w:rPr>
                <w:rFonts w:cstheme="minorHAnsi"/>
                <w:b/>
                <w:sz w:val="20"/>
                <w:szCs w:val="20"/>
              </w:rPr>
            </w:pPr>
            <w:r w:rsidRPr="00EB3700">
              <w:rPr>
                <w:rFonts w:cstheme="minorHAnsi"/>
                <w:b/>
                <w:sz w:val="20"/>
                <w:szCs w:val="20"/>
              </w:rPr>
              <w:t>Coordenadas UTM de Referencia</w:t>
            </w:r>
          </w:p>
        </w:tc>
      </w:tr>
      <w:tr w:rsidR="00EB3700" w:rsidRPr="00742136" w14:paraId="56AA86CC" w14:textId="77777777" w:rsidTr="00B23981">
        <w:trPr>
          <w:trHeight w:val="58"/>
          <w:jc w:val="center"/>
        </w:trPr>
        <w:tc>
          <w:tcPr>
            <w:tcW w:w="1464" w:type="pct"/>
            <w:shd w:val="clear" w:color="auto" w:fill="FFFFFF"/>
            <w:tcMar>
              <w:top w:w="58" w:type="dxa"/>
              <w:left w:w="58" w:type="dxa"/>
              <w:bottom w:w="58" w:type="dxa"/>
              <w:right w:w="58" w:type="dxa"/>
            </w:tcMar>
            <w:hideMark/>
          </w:tcPr>
          <w:p w14:paraId="11CB9A63" w14:textId="2CB7A910" w:rsidR="00EB3700" w:rsidRPr="00EB3700" w:rsidRDefault="00EB3700" w:rsidP="00EB3700">
            <w:pPr>
              <w:rPr>
                <w:rFonts w:cstheme="minorHAnsi"/>
                <w:b/>
                <w:sz w:val="20"/>
                <w:szCs w:val="20"/>
              </w:rPr>
            </w:pPr>
            <w:r w:rsidRPr="00EB3700">
              <w:rPr>
                <w:rFonts w:cstheme="minorHAnsi"/>
                <w:b/>
                <w:sz w:val="20"/>
                <w:szCs w:val="20"/>
              </w:rPr>
              <w:t>Mina El Soldado</w:t>
            </w:r>
          </w:p>
        </w:tc>
        <w:tc>
          <w:tcPr>
            <w:tcW w:w="896" w:type="pct"/>
            <w:shd w:val="clear" w:color="auto" w:fill="FFFFFF"/>
          </w:tcPr>
          <w:p w14:paraId="4AEE90DF" w14:textId="4073DD70" w:rsidR="00EB3700" w:rsidRPr="00EB3700" w:rsidRDefault="00EB3700" w:rsidP="00EB3700">
            <w:pPr>
              <w:rPr>
                <w:rFonts w:cstheme="minorHAnsi"/>
                <w:b/>
                <w:sz w:val="20"/>
                <w:szCs w:val="20"/>
              </w:rPr>
            </w:pPr>
            <w:r w:rsidRPr="00EB3700">
              <w:rPr>
                <w:rFonts w:cstheme="minorHAnsi"/>
                <w:b/>
                <w:sz w:val="20"/>
                <w:szCs w:val="20"/>
              </w:rPr>
              <w:t xml:space="preserve">Huso: </w:t>
            </w:r>
            <w:r w:rsidRPr="00EB3700">
              <w:rPr>
                <w:rFonts w:cstheme="minorHAnsi"/>
                <w:sz w:val="20"/>
                <w:szCs w:val="20"/>
              </w:rPr>
              <w:t>19 S</w:t>
            </w:r>
          </w:p>
        </w:tc>
        <w:tc>
          <w:tcPr>
            <w:tcW w:w="1270" w:type="pct"/>
            <w:shd w:val="clear" w:color="auto" w:fill="FFFFFF"/>
          </w:tcPr>
          <w:p w14:paraId="3D388ABC" w14:textId="618B7D4D" w:rsidR="00EB3700" w:rsidRPr="00EB3700" w:rsidRDefault="00EB3700" w:rsidP="00EB3700">
            <w:pPr>
              <w:rPr>
                <w:rFonts w:cstheme="minorHAnsi"/>
                <w:b/>
                <w:sz w:val="20"/>
                <w:szCs w:val="20"/>
              </w:rPr>
            </w:pPr>
            <w:r w:rsidRPr="00EB3700">
              <w:rPr>
                <w:rFonts w:cstheme="minorHAnsi"/>
                <w:b/>
                <w:sz w:val="20"/>
                <w:szCs w:val="20"/>
              </w:rPr>
              <w:t xml:space="preserve">UTM N: </w:t>
            </w:r>
            <w:r w:rsidRPr="00EB3700">
              <w:rPr>
                <w:rFonts w:cstheme="minorHAnsi"/>
                <w:sz w:val="20"/>
                <w:szCs w:val="20"/>
              </w:rPr>
              <w:t>6.385.490 m.</w:t>
            </w:r>
          </w:p>
        </w:tc>
        <w:tc>
          <w:tcPr>
            <w:tcW w:w="1370" w:type="pct"/>
            <w:shd w:val="clear" w:color="auto" w:fill="FFFFFF"/>
          </w:tcPr>
          <w:p w14:paraId="3D2F3254" w14:textId="69F7B1A9" w:rsidR="00EB3700" w:rsidRPr="00EB3700" w:rsidRDefault="00EB3700" w:rsidP="00EB3700">
            <w:pPr>
              <w:rPr>
                <w:rFonts w:cstheme="minorHAnsi"/>
                <w:b/>
                <w:sz w:val="20"/>
                <w:szCs w:val="20"/>
              </w:rPr>
            </w:pPr>
            <w:r w:rsidRPr="00EB3700">
              <w:rPr>
                <w:rFonts w:cstheme="minorHAnsi"/>
                <w:b/>
                <w:sz w:val="20"/>
                <w:szCs w:val="20"/>
              </w:rPr>
              <w:t xml:space="preserve">UTM E: </w:t>
            </w:r>
            <w:r w:rsidRPr="00EB3700">
              <w:rPr>
                <w:rFonts w:cstheme="minorHAnsi"/>
                <w:sz w:val="20"/>
                <w:szCs w:val="20"/>
              </w:rPr>
              <w:t>302.561 m.</w:t>
            </w:r>
          </w:p>
        </w:tc>
      </w:tr>
      <w:tr w:rsidR="00EB3700" w:rsidRPr="00742136" w14:paraId="58D7F7DC" w14:textId="77777777" w:rsidTr="00B23981">
        <w:trPr>
          <w:trHeight w:val="73"/>
          <w:jc w:val="center"/>
        </w:trPr>
        <w:tc>
          <w:tcPr>
            <w:tcW w:w="5000" w:type="pct"/>
            <w:gridSpan w:val="4"/>
            <w:shd w:val="clear" w:color="auto" w:fill="FFFFFF"/>
            <w:tcMar>
              <w:top w:w="58" w:type="dxa"/>
              <w:left w:w="58" w:type="dxa"/>
              <w:bottom w:w="58" w:type="dxa"/>
              <w:right w:w="58" w:type="dxa"/>
            </w:tcMar>
          </w:tcPr>
          <w:p w14:paraId="6702287C" w14:textId="69FAF9A0" w:rsidR="00EB3700" w:rsidRPr="00EB3700" w:rsidRDefault="00EB3700" w:rsidP="00EB3700">
            <w:pPr>
              <w:rPr>
                <w:rFonts w:cstheme="minorHAnsi"/>
                <w:sz w:val="20"/>
                <w:szCs w:val="20"/>
              </w:rPr>
            </w:pPr>
            <w:r w:rsidRPr="00EB3700">
              <w:rPr>
                <w:rFonts w:cstheme="minorHAnsi"/>
                <w:b/>
                <w:sz w:val="20"/>
                <w:szCs w:val="20"/>
              </w:rPr>
              <w:t xml:space="preserve">Ruta de Acceso: </w:t>
            </w:r>
            <w:r w:rsidRPr="00EB3700">
              <w:rPr>
                <w:rFonts w:cstheme="minorHAnsi"/>
                <w:sz w:val="20"/>
                <w:szCs w:val="20"/>
              </w:rPr>
              <w:t>En dirección hacia el norte,</w:t>
            </w:r>
            <w:r w:rsidRPr="005D650B">
              <w:rPr>
                <w:rFonts w:cstheme="minorHAnsi"/>
                <w:sz w:val="20"/>
                <w:szCs w:val="20"/>
              </w:rPr>
              <w:t xml:space="preserve"> p</w:t>
            </w:r>
            <w:r w:rsidRPr="00EB3700">
              <w:rPr>
                <w:rFonts w:cstheme="minorHAnsi"/>
                <w:sz w:val="20"/>
                <w:szCs w:val="20"/>
              </w:rPr>
              <w:t>ara acceder al área de El Soldado, en el kilómetro 125 de la Ruta 5 Norte, se debe tomar la salida oriente que conecta con el camino hacia la mina, avanzando por dicha ruta por un tramo de 6 kilómetros hasta llegar el control de acceso del proyecto.</w:t>
            </w:r>
          </w:p>
        </w:tc>
      </w:tr>
    </w:tbl>
    <w:p w14:paraId="277AC041" w14:textId="2B190957" w:rsidR="00EB3700" w:rsidRDefault="00EB3700" w:rsidP="00497690">
      <w:pPr>
        <w:jc w:val="left"/>
      </w:pPr>
    </w:p>
    <w:p w14:paraId="7A88200D" w14:textId="77777777" w:rsidR="00EB3700" w:rsidRDefault="00EB3700">
      <w:pPr>
        <w:jc w:val="left"/>
      </w:pPr>
      <w:r>
        <w:br w:type="page"/>
      </w:r>
    </w:p>
    <w:p w14:paraId="61B856BA" w14:textId="77777777" w:rsidR="00EB3700" w:rsidRDefault="00EB3700" w:rsidP="00EB3700">
      <w:pPr>
        <w:jc w:val="left"/>
      </w:pPr>
    </w:p>
    <w:tbl>
      <w:tblPr>
        <w:tblStyle w:val="Tablaconcuadrcula"/>
        <w:tblW w:w="0" w:type="auto"/>
        <w:jc w:val="center"/>
        <w:tblLook w:val="04A0" w:firstRow="1" w:lastRow="0" w:firstColumn="1" w:lastColumn="0" w:noHBand="0" w:noVBand="1"/>
      </w:tblPr>
      <w:tblGrid>
        <w:gridCol w:w="13485"/>
      </w:tblGrid>
      <w:tr w:rsidR="00EB3700" w14:paraId="2E16190C" w14:textId="77777777" w:rsidTr="00B23981">
        <w:trPr>
          <w:trHeight w:val="8370"/>
          <w:jc w:val="center"/>
        </w:trPr>
        <w:tc>
          <w:tcPr>
            <w:tcW w:w="13485" w:type="dxa"/>
          </w:tcPr>
          <w:p w14:paraId="77E411A2" w14:textId="0F827F7C" w:rsidR="00EB3700" w:rsidRPr="005251FF" w:rsidRDefault="00EB3700" w:rsidP="00B23981">
            <w:pPr>
              <w:spacing w:after="140"/>
              <w:jc w:val="left"/>
              <w:rPr>
                <w:b/>
                <w:sz w:val="22"/>
              </w:rPr>
            </w:pPr>
            <w:r w:rsidRPr="00015B24">
              <w:rPr>
                <w:b/>
                <w:sz w:val="22"/>
              </w:rPr>
              <w:t xml:space="preserve">Figura </w:t>
            </w:r>
            <w:r>
              <w:rPr>
                <w:b/>
                <w:sz w:val="22"/>
              </w:rPr>
              <w:t>2</w:t>
            </w:r>
            <w:r w:rsidRPr="00015B24">
              <w:rPr>
                <w:b/>
                <w:sz w:val="22"/>
              </w:rPr>
              <w:t xml:space="preserve">. </w:t>
            </w:r>
            <w:r>
              <w:rPr>
                <w:b/>
                <w:sz w:val="22"/>
              </w:rPr>
              <w:t>Instalaciones Area El Soldado (</w:t>
            </w:r>
            <w:r w:rsidRPr="00015B24">
              <w:rPr>
                <w:b/>
                <w:sz w:val="22"/>
              </w:rPr>
              <w:t>Fuente:</w:t>
            </w:r>
            <w:r w:rsidRPr="00015B24">
              <w:rPr>
                <w:noProof/>
                <w:sz w:val="22"/>
                <w:lang w:eastAsia="es-CL"/>
              </w:rPr>
              <w:t xml:space="preserve"> </w:t>
            </w:r>
            <w:r w:rsidRPr="00015B24">
              <w:rPr>
                <w:b/>
                <w:sz w:val="22"/>
              </w:rPr>
              <w:t xml:space="preserve"> </w:t>
            </w:r>
            <w:r>
              <w:rPr>
                <w:b/>
                <w:sz w:val="22"/>
              </w:rPr>
              <w:t>Google Earth, 201</w:t>
            </w:r>
            <w:r w:rsidR="007B2170">
              <w:rPr>
                <w:b/>
                <w:sz w:val="22"/>
              </w:rPr>
              <w:t>8</w:t>
            </w:r>
            <w:r w:rsidRPr="00015B24">
              <w:rPr>
                <w:b/>
                <w:sz w:val="22"/>
              </w:rPr>
              <w:t>).</w:t>
            </w:r>
          </w:p>
          <w:p w14:paraId="03855B8E" w14:textId="75AD869D" w:rsidR="00EB3700" w:rsidRDefault="007B2170" w:rsidP="00B23981">
            <w:pPr>
              <w:jc w:val="center"/>
            </w:pPr>
            <w:r>
              <w:rPr>
                <w:noProof/>
                <w:lang w:eastAsia="es-CL"/>
              </w:rPr>
              <w:drawing>
                <wp:inline distT="0" distB="0" distL="0" distR="0" wp14:anchorId="1D123C0F" wp14:editId="1C6181B4">
                  <wp:extent cx="8362800" cy="4672800"/>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362800" cy="4672800"/>
                          </a:xfrm>
                          <a:prstGeom prst="rect">
                            <a:avLst/>
                          </a:prstGeom>
                        </pic:spPr>
                      </pic:pic>
                    </a:graphicData>
                  </a:graphic>
                </wp:inline>
              </w:drawing>
            </w:r>
          </w:p>
        </w:tc>
      </w:tr>
    </w:tbl>
    <w:p w14:paraId="37D8F6B5" w14:textId="77777777" w:rsidR="00EB3700" w:rsidRDefault="00EB3700" w:rsidP="00497690">
      <w:pPr>
        <w:jc w:val="left"/>
      </w:pPr>
    </w:p>
    <w:p w14:paraId="54411563" w14:textId="77777777" w:rsidR="00EB3700" w:rsidRPr="00742136" w:rsidRDefault="00EB3700" w:rsidP="00497690">
      <w:pPr>
        <w:jc w:val="left"/>
        <w:sectPr w:rsidR="00EB3700" w:rsidRPr="00742136" w:rsidSect="00A70F8F">
          <w:pgSz w:w="15840" w:h="12240" w:orient="landscape"/>
          <w:pgMar w:top="1134" w:right="1134" w:bottom="1134" w:left="1134" w:header="709" w:footer="709" w:gutter="0"/>
          <w:cols w:space="708"/>
          <w:docGrid w:linePitch="360"/>
        </w:sectPr>
      </w:pPr>
    </w:p>
    <w:p w14:paraId="6F527A67" w14:textId="7189C533" w:rsidR="00B1722C" w:rsidRDefault="00B1722C" w:rsidP="00806B55">
      <w:pPr>
        <w:pStyle w:val="Ttulo1"/>
        <w:spacing w:after="280"/>
        <w:ind w:left="431" w:hanging="431"/>
        <w:contextualSpacing w:val="0"/>
      </w:pPr>
      <w:bookmarkStart w:id="37" w:name="_Toc352162448"/>
      <w:bookmarkStart w:id="38" w:name="_Toc352162785"/>
      <w:bookmarkStart w:id="39" w:name="_Toc352840384"/>
      <w:bookmarkStart w:id="40" w:name="_Toc352841444"/>
      <w:bookmarkStart w:id="41" w:name="_Toc28456762"/>
      <w:r w:rsidRPr="00742136">
        <w:lastRenderedPageBreak/>
        <w:t xml:space="preserve">INSTRUMENTOS DE </w:t>
      </w:r>
      <w:r w:rsidR="00B530A1">
        <w:t>CARÁCTER</w:t>
      </w:r>
      <w:r w:rsidRPr="00742136">
        <w:t xml:space="preserve"> AMBIENTAL </w:t>
      </w:r>
      <w:r w:rsidR="00B530A1">
        <w:t>FISCALIZADOS</w:t>
      </w:r>
      <w:bookmarkEnd w:id="37"/>
      <w:bookmarkEnd w:id="38"/>
      <w:bookmarkEnd w:id="39"/>
      <w:bookmarkEnd w:id="40"/>
      <w:bookmarkEnd w:id="41"/>
    </w:p>
    <w:tbl>
      <w:tblPr>
        <w:tblW w:w="9935" w:type="dxa"/>
        <w:jc w:val="center"/>
        <w:tblLayout w:type="fixed"/>
        <w:tblCellMar>
          <w:left w:w="70" w:type="dxa"/>
          <w:right w:w="70" w:type="dxa"/>
        </w:tblCellMar>
        <w:tblLook w:val="04A0" w:firstRow="1" w:lastRow="0" w:firstColumn="1" w:lastColumn="0" w:noHBand="0" w:noVBand="1"/>
      </w:tblPr>
      <w:tblGrid>
        <w:gridCol w:w="404"/>
        <w:gridCol w:w="1133"/>
        <w:gridCol w:w="1276"/>
        <w:gridCol w:w="566"/>
        <w:gridCol w:w="1135"/>
        <w:gridCol w:w="1276"/>
        <w:gridCol w:w="2412"/>
        <w:gridCol w:w="1733"/>
      </w:tblGrid>
      <w:tr w:rsidR="005611C1" w:rsidRPr="002823D1" w14:paraId="27BD77B7" w14:textId="77777777" w:rsidTr="002F764E">
        <w:trPr>
          <w:trHeight w:val="244"/>
          <w:jc w:val="center"/>
        </w:trPr>
        <w:tc>
          <w:tcPr>
            <w:tcW w:w="5000" w:type="pct"/>
            <w:gridSpan w:val="8"/>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170EA430" w14:textId="77777777" w:rsidR="005611C1" w:rsidRPr="002823D1" w:rsidRDefault="005611C1" w:rsidP="002F764E">
            <w:pPr>
              <w:jc w:val="left"/>
              <w:rPr>
                <w:rFonts w:eastAsia="Times New Roman" w:cs="Calibri"/>
                <w:b/>
                <w:bCs/>
                <w:color w:val="000000"/>
                <w:sz w:val="20"/>
                <w:szCs w:val="18"/>
                <w:lang w:eastAsia="es-CL"/>
              </w:rPr>
            </w:pPr>
            <w:bookmarkStart w:id="42" w:name="_Toc352840385"/>
            <w:bookmarkStart w:id="43" w:name="_Toc352841445"/>
            <w:r w:rsidRPr="002823D1">
              <w:rPr>
                <w:rFonts w:eastAsia="Times New Roman" w:cs="Calibri"/>
                <w:b/>
                <w:bCs/>
                <w:color w:val="000000"/>
                <w:sz w:val="20"/>
                <w:szCs w:val="18"/>
                <w:lang w:eastAsia="es-CL"/>
              </w:rPr>
              <w:t>Identificación de Instrumentos de Carácter Ambiental fiscalizados.</w:t>
            </w:r>
          </w:p>
        </w:tc>
      </w:tr>
      <w:tr w:rsidR="005611C1" w:rsidRPr="002823D1" w14:paraId="500CA059" w14:textId="77777777" w:rsidTr="002F764E">
        <w:trPr>
          <w:trHeight w:val="244"/>
          <w:jc w:val="center"/>
        </w:trPr>
        <w:tc>
          <w:tcPr>
            <w:tcW w:w="5000" w:type="pct"/>
            <w:gridSpan w:val="8"/>
            <w:vMerge/>
            <w:tcBorders>
              <w:top w:val="single" w:sz="4" w:space="0" w:color="auto"/>
              <w:left w:val="single" w:sz="4" w:space="0" w:color="auto"/>
              <w:bottom w:val="single" w:sz="4" w:space="0" w:color="000000"/>
              <w:right w:val="single" w:sz="4" w:space="0" w:color="000000"/>
            </w:tcBorders>
            <w:vAlign w:val="center"/>
            <w:hideMark/>
          </w:tcPr>
          <w:p w14:paraId="2AA67CC0" w14:textId="77777777" w:rsidR="005611C1" w:rsidRPr="002823D1" w:rsidRDefault="005611C1" w:rsidP="002F764E">
            <w:pPr>
              <w:jc w:val="left"/>
              <w:rPr>
                <w:rFonts w:eastAsia="Times New Roman" w:cs="Calibri"/>
                <w:b/>
                <w:bCs/>
                <w:color w:val="000000"/>
                <w:sz w:val="20"/>
                <w:szCs w:val="18"/>
                <w:lang w:eastAsia="es-CL"/>
              </w:rPr>
            </w:pPr>
          </w:p>
        </w:tc>
      </w:tr>
      <w:tr w:rsidR="002823D1" w:rsidRPr="002823D1" w14:paraId="1347D9DA" w14:textId="77777777" w:rsidTr="00506846">
        <w:trPr>
          <w:trHeight w:val="659"/>
          <w:jc w:val="center"/>
        </w:trPr>
        <w:tc>
          <w:tcPr>
            <w:tcW w:w="204" w:type="pct"/>
            <w:tcBorders>
              <w:top w:val="nil"/>
              <w:left w:val="single" w:sz="4" w:space="0" w:color="auto"/>
              <w:bottom w:val="single" w:sz="4" w:space="0" w:color="auto"/>
              <w:right w:val="single" w:sz="4" w:space="0" w:color="auto"/>
            </w:tcBorders>
            <w:shd w:val="clear" w:color="auto" w:fill="auto"/>
            <w:vAlign w:val="center"/>
            <w:hideMark/>
          </w:tcPr>
          <w:p w14:paraId="0F7064EE" w14:textId="77777777" w:rsidR="00A8658D" w:rsidRPr="002823D1" w:rsidRDefault="00A8658D" w:rsidP="002F764E">
            <w:pPr>
              <w:jc w:val="center"/>
              <w:rPr>
                <w:rFonts w:eastAsia="Times New Roman" w:cs="Calibri"/>
                <w:b/>
                <w:bCs/>
                <w:sz w:val="20"/>
                <w:szCs w:val="18"/>
                <w:lang w:eastAsia="es-CL"/>
              </w:rPr>
            </w:pPr>
            <w:r w:rsidRPr="002823D1">
              <w:rPr>
                <w:rFonts w:eastAsia="Times New Roman" w:cs="Calibri"/>
                <w:b/>
                <w:bCs/>
                <w:sz w:val="20"/>
                <w:szCs w:val="18"/>
                <w:lang w:eastAsia="es-CL"/>
              </w:rPr>
              <w:t>N°</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53686E" w14:textId="088ECC0D" w:rsidR="00A8658D" w:rsidRPr="002823D1" w:rsidRDefault="00A8658D" w:rsidP="002F764E">
            <w:pPr>
              <w:jc w:val="center"/>
              <w:rPr>
                <w:rFonts w:eastAsia="Times New Roman" w:cs="Calibri"/>
                <w:b/>
                <w:bCs/>
                <w:sz w:val="20"/>
                <w:szCs w:val="18"/>
                <w:lang w:eastAsia="es-CL"/>
              </w:rPr>
            </w:pPr>
            <w:r w:rsidRPr="002823D1">
              <w:rPr>
                <w:rFonts w:eastAsia="Times New Roman" w:cs="Calibri"/>
                <w:b/>
                <w:bCs/>
                <w:sz w:val="20"/>
                <w:szCs w:val="18"/>
                <w:lang w:eastAsia="es-CL"/>
              </w:rPr>
              <w:t>Tipo de documento</w:t>
            </w: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65DCB5D5" w14:textId="339F7D18" w:rsidR="00A8658D" w:rsidRPr="002823D1" w:rsidRDefault="00A8658D" w:rsidP="002F764E">
            <w:pPr>
              <w:jc w:val="center"/>
              <w:rPr>
                <w:rFonts w:eastAsia="Times New Roman" w:cs="Calibri"/>
                <w:b/>
                <w:bCs/>
                <w:sz w:val="20"/>
                <w:szCs w:val="18"/>
                <w:lang w:eastAsia="es-CL"/>
              </w:rPr>
            </w:pPr>
            <w:r w:rsidRPr="002823D1">
              <w:rPr>
                <w:rFonts w:eastAsia="Times New Roman" w:cs="Calibri"/>
                <w:b/>
                <w:bCs/>
                <w:sz w:val="20"/>
                <w:szCs w:val="18"/>
                <w:lang w:eastAsia="es-CL"/>
              </w:rPr>
              <w:t>Tipo de Instrumento</w:t>
            </w:r>
          </w:p>
        </w:tc>
        <w:tc>
          <w:tcPr>
            <w:tcW w:w="2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D7F4A1" w14:textId="77777777" w:rsidR="00A8658D" w:rsidRPr="002823D1" w:rsidRDefault="00A8658D" w:rsidP="002F764E">
            <w:pPr>
              <w:jc w:val="center"/>
              <w:rPr>
                <w:rFonts w:eastAsia="Times New Roman" w:cs="Calibri"/>
                <w:b/>
                <w:bCs/>
                <w:sz w:val="20"/>
                <w:szCs w:val="18"/>
                <w:lang w:eastAsia="es-CL"/>
              </w:rPr>
            </w:pPr>
            <w:r w:rsidRPr="002823D1">
              <w:rPr>
                <w:rFonts w:eastAsia="Times New Roman" w:cs="Calibri"/>
                <w:b/>
                <w:bCs/>
                <w:sz w:val="20"/>
                <w:szCs w:val="18"/>
                <w:lang w:eastAsia="es-CL"/>
              </w:rPr>
              <w:t>N°</w:t>
            </w:r>
          </w:p>
        </w:tc>
        <w:tc>
          <w:tcPr>
            <w:tcW w:w="5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D07FD5" w14:textId="77777777" w:rsidR="00A8658D" w:rsidRPr="002823D1" w:rsidRDefault="00A8658D" w:rsidP="002F764E">
            <w:pPr>
              <w:jc w:val="center"/>
              <w:rPr>
                <w:rFonts w:eastAsia="Times New Roman" w:cs="Calibri"/>
                <w:b/>
                <w:bCs/>
                <w:sz w:val="20"/>
                <w:szCs w:val="18"/>
                <w:lang w:eastAsia="es-CL"/>
              </w:rPr>
            </w:pPr>
            <w:r w:rsidRPr="002823D1">
              <w:rPr>
                <w:rFonts w:eastAsia="Times New Roman" w:cs="Calibri"/>
                <w:b/>
                <w:bCs/>
                <w:sz w:val="20"/>
                <w:szCs w:val="18"/>
                <w:lang w:eastAsia="es-CL"/>
              </w:rPr>
              <w:t>Fecha</w:t>
            </w: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4E2D3" w14:textId="63EE7AA6" w:rsidR="00A8658D" w:rsidRPr="002823D1" w:rsidRDefault="00A8658D" w:rsidP="005611C1">
            <w:pPr>
              <w:jc w:val="center"/>
              <w:rPr>
                <w:rFonts w:eastAsia="Times New Roman" w:cs="Calibri"/>
                <w:b/>
                <w:bCs/>
                <w:sz w:val="20"/>
                <w:szCs w:val="18"/>
                <w:lang w:eastAsia="es-CL"/>
              </w:rPr>
            </w:pPr>
            <w:r w:rsidRPr="002823D1">
              <w:rPr>
                <w:rFonts w:eastAsia="Times New Roman" w:cs="Calibri"/>
                <w:b/>
                <w:bCs/>
                <w:sz w:val="20"/>
                <w:szCs w:val="18"/>
                <w:lang w:eastAsia="es-CL"/>
              </w:rPr>
              <w:t>Organismo / Institución</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3E8754" w14:textId="4915DBCE" w:rsidR="00A8658D" w:rsidRPr="002823D1" w:rsidRDefault="00A8658D" w:rsidP="002F764E">
            <w:pPr>
              <w:jc w:val="center"/>
              <w:rPr>
                <w:rFonts w:eastAsia="Times New Roman" w:cs="Calibri"/>
                <w:b/>
                <w:bCs/>
                <w:sz w:val="20"/>
                <w:szCs w:val="18"/>
                <w:lang w:eastAsia="es-CL"/>
              </w:rPr>
            </w:pPr>
            <w:r w:rsidRPr="002823D1">
              <w:rPr>
                <w:rFonts w:eastAsia="Times New Roman" w:cs="Calibri"/>
                <w:b/>
                <w:bCs/>
                <w:sz w:val="20"/>
                <w:szCs w:val="18"/>
                <w:lang w:eastAsia="es-CL"/>
              </w:rPr>
              <w:t>Nombre del proyecto fiscalizado</w:t>
            </w:r>
          </w:p>
        </w:tc>
        <w:tc>
          <w:tcPr>
            <w:tcW w:w="8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22F617" w14:textId="10AAD6C1" w:rsidR="00A8658D" w:rsidRPr="002823D1" w:rsidRDefault="00A8658D" w:rsidP="002F764E">
            <w:pPr>
              <w:jc w:val="center"/>
              <w:rPr>
                <w:rFonts w:eastAsia="Times New Roman" w:cs="Calibri"/>
                <w:b/>
                <w:bCs/>
                <w:sz w:val="20"/>
                <w:szCs w:val="18"/>
                <w:lang w:eastAsia="es-CL"/>
              </w:rPr>
            </w:pPr>
            <w:r w:rsidRPr="002823D1">
              <w:rPr>
                <w:rFonts w:eastAsia="Times New Roman" w:cs="Calibri"/>
                <w:b/>
                <w:bCs/>
                <w:sz w:val="20"/>
                <w:szCs w:val="18"/>
                <w:lang w:eastAsia="es-CL"/>
              </w:rPr>
              <w:t>Comentario</w:t>
            </w:r>
          </w:p>
        </w:tc>
      </w:tr>
      <w:tr w:rsidR="002823D1" w:rsidRPr="002823D1" w14:paraId="1375AFA7" w14:textId="77777777" w:rsidTr="00506846">
        <w:trPr>
          <w:trHeight w:val="420"/>
          <w:jc w:val="center"/>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0416184" w14:textId="00676C3D" w:rsidR="002823D1" w:rsidRPr="002823D1" w:rsidRDefault="002823D1" w:rsidP="002823D1">
            <w:pPr>
              <w:jc w:val="center"/>
              <w:rPr>
                <w:rFonts w:eastAsia="Times New Roman" w:cs="Calibri"/>
                <w:color w:val="000000"/>
                <w:sz w:val="20"/>
                <w:szCs w:val="18"/>
                <w:lang w:eastAsia="es-CL"/>
              </w:rPr>
            </w:pPr>
            <w:r w:rsidRPr="002823D1">
              <w:rPr>
                <w:rFonts w:eastAsia="Times New Roman" w:cs="Calibri"/>
                <w:color w:val="000000"/>
                <w:sz w:val="20"/>
                <w:szCs w:val="18"/>
                <w:lang w:eastAsia="es-CL"/>
              </w:rPr>
              <w:t>1</w:t>
            </w:r>
          </w:p>
        </w:tc>
        <w:tc>
          <w:tcPr>
            <w:tcW w:w="5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4BB5A1" w14:textId="01F4B322" w:rsidR="002823D1" w:rsidRPr="002823D1" w:rsidRDefault="002823D1" w:rsidP="002823D1">
            <w:pPr>
              <w:jc w:val="center"/>
              <w:rPr>
                <w:rFonts w:cstheme="minorHAnsi"/>
                <w:sz w:val="20"/>
                <w:szCs w:val="18"/>
              </w:rPr>
            </w:pPr>
            <w:r w:rsidRPr="002823D1">
              <w:rPr>
                <w:rFonts w:cstheme="minorHAnsi"/>
                <w:sz w:val="20"/>
                <w:szCs w:val="18"/>
              </w:rPr>
              <w:t>Resolución</w:t>
            </w: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2746E1B7" w14:textId="5C9DF223" w:rsidR="002823D1" w:rsidRPr="002823D1" w:rsidRDefault="002823D1" w:rsidP="002823D1">
            <w:pPr>
              <w:jc w:val="center"/>
              <w:rPr>
                <w:rFonts w:cstheme="minorHAnsi"/>
                <w:sz w:val="20"/>
                <w:szCs w:val="18"/>
              </w:rPr>
            </w:pPr>
            <w:r w:rsidRPr="002823D1">
              <w:rPr>
                <w:sz w:val="20"/>
                <w:szCs w:val="18"/>
              </w:rPr>
              <w:t>RCA</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247AFE" w14:textId="6B251B80" w:rsidR="002823D1" w:rsidRPr="002823D1" w:rsidRDefault="0073192D" w:rsidP="002823D1">
            <w:pPr>
              <w:jc w:val="center"/>
              <w:rPr>
                <w:rFonts w:eastAsia="Times New Roman" w:cs="Calibri"/>
                <w:color w:val="000000"/>
                <w:sz w:val="20"/>
                <w:szCs w:val="18"/>
                <w:lang w:eastAsia="es-CL"/>
              </w:rPr>
            </w:pPr>
            <w:r>
              <w:rPr>
                <w:rFonts w:eastAsia="Times New Roman" w:cs="Calibri"/>
                <w:color w:val="000000"/>
                <w:sz w:val="20"/>
                <w:szCs w:val="18"/>
                <w:lang w:eastAsia="es-CL"/>
              </w:rPr>
              <w:t>163</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8F657A" w14:textId="03937518" w:rsidR="0073192D" w:rsidRPr="002823D1" w:rsidRDefault="0073192D" w:rsidP="002823D1">
            <w:pPr>
              <w:jc w:val="center"/>
              <w:rPr>
                <w:rFonts w:eastAsia="Times New Roman" w:cs="Calibri"/>
                <w:color w:val="000000"/>
                <w:sz w:val="20"/>
                <w:szCs w:val="18"/>
                <w:lang w:eastAsia="es-CL"/>
              </w:rPr>
            </w:pPr>
            <w:r>
              <w:rPr>
                <w:rFonts w:eastAsia="Times New Roman" w:cs="Calibri"/>
                <w:color w:val="000000"/>
                <w:sz w:val="20"/>
                <w:szCs w:val="18"/>
                <w:lang w:eastAsia="es-CL"/>
              </w:rPr>
              <w:t>1</w:t>
            </w:r>
            <w:r w:rsidRPr="0073192D">
              <w:rPr>
                <w:rFonts w:eastAsia="Times New Roman" w:cs="Calibri"/>
                <w:color w:val="000000"/>
                <w:sz w:val="20"/>
                <w:szCs w:val="18"/>
                <w:lang w:eastAsia="es-CL"/>
              </w:rPr>
              <w:t>6.08.2004</w:t>
            </w:r>
          </w:p>
        </w:tc>
        <w:tc>
          <w:tcPr>
            <w:tcW w:w="6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0431A3" w14:textId="77777777" w:rsidR="002823D1" w:rsidRPr="002823D1" w:rsidRDefault="002823D1" w:rsidP="002823D1">
            <w:pPr>
              <w:jc w:val="center"/>
              <w:rPr>
                <w:rFonts w:eastAsia="Times New Roman" w:cs="Calibri"/>
                <w:color w:val="000000"/>
                <w:sz w:val="20"/>
                <w:szCs w:val="18"/>
                <w:lang w:eastAsia="es-CL"/>
              </w:rPr>
            </w:pPr>
            <w:r w:rsidRPr="002823D1">
              <w:rPr>
                <w:rFonts w:eastAsia="Times New Roman" w:cs="Calibri"/>
                <w:color w:val="000000"/>
                <w:sz w:val="20"/>
                <w:szCs w:val="18"/>
                <w:lang w:eastAsia="es-CL"/>
              </w:rPr>
              <w:t>COREMA</w:t>
            </w:r>
          </w:p>
          <w:p w14:paraId="46265C29" w14:textId="4BF10751" w:rsidR="002823D1" w:rsidRPr="002823D1" w:rsidRDefault="002823D1" w:rsidP="002823D1">
            <w:pPr>
              <w:jc w:val="center"/>
              <w:rPr>
                <w:rFonts w:eastAsia="Times New Roman" w:cs="Calibri"/>
                <w:color w:val="000000"/>
                <w:sz w:val="20"/>
                <w:szCs w:val="18"/>
                <w:lang w:eastAsia="es-CL"/>
              </w:rPr>
            </w:pPr>
            <w:r w:rsidRPr="002823D1">
              <w:rPr>
                <w:rFonts w:eastAsia="Times New Roman" w:cs="Calibri"/>
                <w:color w:val="000000"/>
                <w:sz w:val="20"/>
                <w:szCs w:val="18"/>
                <w:lang w:eastAsia="es-CL"/>
              </w:rPr>
              <w:t>Región de Valparaíso</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AA6A22" w14:textId="2449EDFC" w:rsidR="0073192D" w:rsidRPr="0073192D" w:rsidRDefault="0073192D" w:rsidP="002823D1">
            <w:pPr>
              <w:rPr>
                <w:color w:val="000000"/>
                <w:sz w:val="20"/>
                <w:szCs w:val="20"/>
              </w:rPr>
            </w:pPr>
            <w:r w:rsidRPr="0073192D">
              <w:rPr>
                <w:color w:val="000000"/>
                <w:sz w:val="20"/>
                <w:szCs w:val="20"/>
              </w:rPr>
              <w:t>Proyecto de Ampliación del Tranque de Relaves El Torito</w:t>
            </w:r>
          </w:p>
        </w:tc>
        <w:tc>
          <w:tcPr>
            <w:tcW w:w="8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7FD75C" w14:textId="03C6EEF5" w:rsidR="002823D1" w:rsidRPr="002823D1" w:rsidRDefault="0073192D" w:rsidP="0073192D">
            <w:pPr>
              <w:jc w:val="center"/>
              <w:rPr>
                <w:rFonts w:eastAsia="Times New Roman" w:cs="Calibri"/>
                <w:sz w:val="20"/>
                <w:szCs w:val="18"/>
                <w:lang w:eastAsia="es-CL"/>
              </w:rPr>
            </w:pPr>
            <w:r>
              <w:rPr>
                <w:rFonts w:eastAsia="Times New Roman" w:cs="Calibri"/>
                <w:color w:val="000000"/>
                <w:sz w:val="20"/>
                <w:szCs w:val="18"/>
                <w:lang w:eastAsia="es-CL"/>
              </w:rPr>
              <w:t>-----</w:t>
            </w:r>
          </w:p>
        </w:tc>
      </w:tr>
      <w:tr w:rsidR="002823D1" w:rsidRPr="002823D1" w14:paraId="5227E500" w14:textId="77777777" w:rsidTr="00506846">
        <w:trPr>
          <w:trHeight w:val="420"/>
          <w:jc w:val="center"/>
        </w:trPr>
        <w:tc>
          <w:tcPr>
            <w:tcW w:w="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DB600C" w14:textId="7C46360A" w:rsidR="002823D1" w:rsidRPr="002823D1" w:rsidRDefault="002823D1" w:rsidP="002823D1">
            <w:pPr>
              <w:jc w:val="center"/>
              <w:rPr>
                <w:rFonts w:eastAsia="Times New Roman" w:cs="Calibri"/>
                <w:color w:val="000000"/>
                <w:sz w:val="20"/>
                <w:szCs w:val="18"/>
                <w:lang w:eastAsia="es-CL"/>
              </w:rPr>
            </w:pPr>
            <w:r w:rsidRPr="002823D1">
              <w:rPr>
                <w:rFonts w:eastAsia="Times New Roman" w:cs="Calibri"/>
                <w:color w:val="000000"/>
                <w:sz w:val="20"/>
                <w:szCs w:val="18"/>
                <w:lang w:eastAsia="es-CL"/>
              </w:rPr>
              <w:t>2</w:t>
            </w:r>
          </w:p>
        </w:tc>
        <w:tc>
          <w:tcPr>
            <w:tcW w:w="5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00A5BF" w14:textId="3DA2DE3B" w:rsidR="002823D1" w:rsidRPr="002823D1" w:rsidRDefault="002823D1" w:rsidP="002823D1">
            <w:pPr>
              <w:jc w:val="center"/>
              <w:rPr>
                <w:rFonts w:cstheme="minorHAnsi"/>
                <w:sz w:val="20"/>
                <w:szCs w:val="18"/>
              </w:rPr>
            </w:pPr>
            <w:r w:rsidRPr="002823D1">
              <w:rPr>
                <w:rFonts w:cstheme="minorHAnsi"/>
                <w:sz w:val="20"/>
                <w:szCs w:val="18"/>
              </w:rPr>
              <w:t>Resolución</w:t>
            </w: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1AE3594B" w14:textId="2C3464D6" w:rsidR="002823D1" w:rsidRPr="0073192D" w:rsidRDefault="002823D1" w:rsidP="002823D1">
            <w:pPr>
              <w:jc w:val="center"/>
              <w:rPr>
                <w:sz w:val="20"/>
                <w:szCs w:val="20"/>
              </w:rPr>
            </w:pPr>
            <w:r w:rsidRPr="0073192D">
              <w:rPr>
                <w:sz w:val="20"/>
                <w:szCs w:val="20"/>
              </w:rPr>
              <w:t>RCA</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E561F9" w14:textId="5CA6D116" w:rsidR="002823D1" w:rsidRPr="0073192D" w:rsidRDefault="0073192D" w:rsidP="0073192D">
            <w:pPr>
              <w:jc w:val="center"/>
              <w:rPr>
                <w:rFonts w:eastAsia="Times New Roman" w:cs="Calibri"/>
                <w:color w:val="000000"/>
                <w:sz w:val="20"/>
                <w:szCs w:val="20"/>
                <w:lang w:eastAsia="es-CL"/>
              </w:rPr>
            </w:pPr>
            <w:r w:rsidRPr="0073192D">
              <w:rPr>
                <w:rFonts w:eastAsia="Times New Roman" w:cs="Calibri"/>
                <w:color w:val="000000"/>
                <w:sz w:val="20"/>
                <w:szCs w:val="20"/>
                <w:lang w:eastAsia="es-CL"/>
              </w:rPr>
              <w:t>70</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EC4B1F" w14:textId="2BFD44FC" w:rsidR="0073192D" w:rsidRPr="0073192D" w:rsidRDefault="0073192D" w:rsidP="002823D1">
            <w:pPr>
              <w:jc w:val="center"/>
              <w:rPr>
                <w:sz w:val="20"/>
                <w:szCs w:val="20"/>
              </w:rPr>
            </w:pPr>
            <w:r w:rsidRPr="0073192D">
              <w:rPr>
                <w:rFonts w:eastAsia="Times New Roman" w:cs="Calibri"/>
                <w:sz w:val="20"/>
                <w:szCs w:val="20"/>
                <w:lang w:eastAsia="es-CL"/>
              </w:rPr>
              <w:t>7.03.2007</w:t>
            </w:r>
          </w:p>
        </w:tc>
        <w:tc>
          <w:tcPr>
            <w:tcW w:w="6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85B126" w14:textId="77777777" w:rsidR="0073192D" w:rsidRPr="002823D1" w:rsidRDefault="0073192D" w:rsidP="0073192D">
            <w:pPr>
              <w:jc w:val="center"/>
              <w:rPr>
                <w:rFonts w:eastAsia="Times New Roman" w:cs="Calibri"/>
                <w:color w:val="000000"/>
                <w:sz w:val="20"/>
                <w:szCs w:val="18"/>
                <w:lang w:eastAsia="es-CL"/>
              </w:rPr>
            </w:pPr>
            <w:r w:rsidRPr="002823D1">
              <w:rPr>
                <w:rFonts w:eastAsia="Times New Roman" w:cs="Calibri"/>
                <w:color w:val="000000"/>
                <w:sz w:val="20"/>
                <w:szCs w:val="18"/>
                <w:lang w:eastAsia="es-CL"/>
              </w:rPr>
              <w:t>COREMA</w:t>
            </w:r>
          </w:p>
          <w:p w14:paraId="640AD0E8" w14:textId="16E9C65D" w:rsidR="002823D1" w:rsidRPr="0073192D" w:rsidRDefault="0073192D" w:rsidP="0073192D">
            <w:pPr>
              <w:jc w:val="center"/>
              <w:rPr>
                <w:rFonts w:eastAsia="Times New Roman" w:cs="Calibri"/>
                <w:color w:val="000000"/>
                <w:sz w:val="20"/>
                <w:szCs w:val="20"/>
                <w:lang w:eastAsia="es-CL"/>
              </w:rPr>
            </w:pPr>
            <w:r w:rsidRPr="002823D1">
              <w:rPr>
                <w:rFonts w:eastAsia="Times New Roman" w:cs="Calibri"/>
                <w:color w:val="000000"/>
                <w:sz w:val="20"/>
                <w:szCs w:val="18"/>
                <w:lang w:eastAsia="es-CL"/>
              </w:rPr>
              <w:t>Región de Valparaíso</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FD3CA9" w14:textId="793B4A5E" w:rsidR="002823D1" w:rsidRPr="002823D1" w:rsidRDefault="0073192D" w:rsidP="002823D1">
            <w:pPr>
              <w:rPr>
                <w:color w:val="000000"/>
                <w:sz w:val="20"/>
                <w:szCs w:val="20"/>
              </w:rPr>
            </w:pPr>
            <w:r w:rsidRPr="0073192D">
              <w:rPr>
                <w:color w:val="000000"/>
                <w:sz w:val="20"/>
                <w:szCs w:val="20"/>
              </w:rPr>
              <w:t>Ampliación Depósito de Ripios Tranque N°4 Minera Sur Andes Ltda. División El Soldado</w:t>
            </w:r>
            <w:r w:rsidR="002823D1" w:rsidRPr="002823D1">
              <w:rPr>
                <w:color w:val="000000"/>
                <w:sz w:val="20"/>
                <w:szCs w:val="20"/>
              </w:rPr>
              <w:t>.</w:t>
            </w:r>
          </w:p>
        </w:tc>
        <w:tc>
          <w:tcPr>
            <w:tcW w:w="8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0CD3D8" w14:textId="198ECC86" w:rsidR="002823D1" w:rsidRPr="002823D1" w:rsidRDefault="008F02F4" w:rsidP="002823D1">
            <w:pPr>
              <w:jc w:val="center"/>
              <w:rPr>
                <w:rFonts w:eastAsia="Times New Roman" w:cs="Calibri"/>
                <w:color w:val="000000"/>
                <w:sz w:val="20"/>
                <w:szCs w:val="18"/>
                <w:lang w:eastAsia="es-CL"/>
              </w:rPr>
            </w:pPr>
            <w:r>
              <w:rPr>
                <w:rFonts w:eastAsia="Times New Roman" w:cs="Calibri"/>
                <w:color w:val="000000"/>
                <w:sz w:val="20"/>
                <w:szCs w:val="18"/>
                <w:lang w:eastAsia="es-CL"/>
              </w:rPr>
              <w:t>---</w:t>
            </w:r>
            <w:r w:rsidR="0073192D">
              <w:rPr>
                <w:rFonts w:eastAsia="Times New Roman" w:cs="Calibri"/>
                <w:color w:val="000000"/>
                <w:sz w:val="20"/>
                <w:szCs w:val="18"/>
                <w:lang w:eastAsia="es-CL"/>
              </w:rPr>
              <w:t>--</w:t>
            </w:r>
          </w:p>
        </w:tc>
      </w:tr>
      <w:tr w:rsidR="0073192D" w:rsidRPr="002823D1" w14:paraId="2AEEF197" w14:textId="77777777" w:rsidTr="00506846">
        <w:trPr>
          <w:trHeight w:val="420"/>
          <w:jc w:val="center"/>
        </w:trPr>
        <w:tc>
          <w:tcPr>
            <w:tcW w:w="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1F89AB" w14:textId="0BD23569" w:rsidR="0073192D" w:rsidRPr="002823D1" w:rsidRDefault="0073192D" w:rsidP="0073192D">
            <w:pPr>
              <w:jc w:val="center"/>
              <w:rPr>
                <w:rFonts w:eastAsia="Times New Roman" w:cs="Calibri"/>
                <w:color w:val="000000"/>
                <w:sz w:val="20"/>
                <w:szCs w:val="18"/>
                <w:lang w:eastAsia="es-CL"/>
              </w:rPr>
            </w:pPr>
            <w:r>
              <w:rPr>
                <w:rFonts w:eastAsia="Times New Roman" w:cs="Calibri"/>
                <w:color w:val="000000"/>
                <w:sz w:val="20"/>
                <w:szCs w:val="18"/>
                <w:lang w:eastAsia="es-CL"/>
              </w:rPr>
              <w:t>3</w:t>
            </w:r>
          </w:p>
        </w:tc>
        <w:tc>
          <w:tcPr>
            <w:tcW w:w="5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F144CF" w14:textId="7E3CD190" w:rsidR="0073192D" w:rsidRPr="002823D1" w:rsidRDefault="0073192D" w:rsidP="0073192D">
            <w:pPr>
              <w:jc w:val="center"/>
              <w:rPr>
                <w:rFonts w:cstheme="minorHAnsi"/>
                <w:sz w:val="20"/>
                <w:szCs w:val="18"/>
              </w:rPr>
            </w:pPr>
            <w:r w:rsidRPr="002823D1">
              <w:rPr>
                <w:rFonts w:cstheme="minorHAnsi"/>
                <w:sz w:val="20"/>
                <w:szCs w:val="18"/>
              </w:rPr>
              <w:t>Resolución</w:t>
            </w: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05E96AF5" w14:textId="7E408243" w:rsidR="0073192D" w:rsidRPr="0073192D" w:rsidRDefault="0073192D" w:rsidP="0073192D">
            <w:pPr>
              <w:jc w:val="center"/>
              <w:rPr>
                <w:sz w:val="20"/>
                <w:szCs w:val="20"/>
              </w:rPr>
            </w:pPr>
            <w:r w:rsidRPr="0073192D">
              <w:rPr>
                <w:sz w:val="20"/>
                <w:szCs w:val="20"/>
              </w:rPr>
              <w:t>RCA</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B8DD7E" w14:textId="391D07B0" w:rsidR="0073192D" w:rsidRPr="0073192D" w:rsidRDefault="0073192D" w:rsidP="0073192D">
            <w:pPr>
              <w:jc w:val="center"/>
              <w:rPr>
                <w:rFonts w:eastAsia="Times New Roman" w:cs="Calibri"/>
                <w:color w:val="000000"/>
                <w:sz w:val="20"/>
                <w:szCs w:val="20"/>
                <w:lang w:eastAsia="es-CL"/>
              </w:rPr>
            </w:pPr>
            <w:r>
              <w:rPr>
                <w:rFonts w:eastAsia="Times New Roman" w:cs="Calibri"/>
                <w:color w:val="000000"/>
                <w:sz w:val="20"/>
                <w:szCs w:val="20"/>
                <w:lang w:eastAsia="es-CL"/>
              </w:rPr>
              <w:t>1167</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161638" w14:textId="33DC0EE2" w:rsidR="0073192D" w:rsidRPr="0073192D" w:rsidRDefault="0073192D" w:rsidP="0073192D">
            <w:pPr>
              <w:jc w:val="center"/>
              <w:rPr>
                <w:rFonts w:eastAsia="Times New Roman" w:cs="Calibri"/>
                <w:sz w:val="20"/>
                <w:szCs w:val="20"/>
                <w:lang w:eastAsia="es-CL"/>
              </w:rPr>
            </w:pPr>
            <w:r w:rsidRPr="0007571F">
              <w:rPr>
                <w:rFonts w:eastAsia="Times New Roman" w:cs="Calibri"/>
                <w:sz w:val="19"/>
                <w:szCs w:val="19"/>
                <w:lang w:eastAsia="es-CL"/>
              </w:rPr>
              <w:t>6.10.2010</w:t>
            </w:r>
          </w:p>
        </w:tc>
        <w:tc>
          <w:tcPr>
            <w:tcW w:w="6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5F4E51" w14:textId="1C33BC1C" w:rsidR="0073192D" w:rsidRPr="002823D1" w:rsidRDefault="0073192D" w:rsidP="0073192D">
            <w:pPr>
              <w:jc w:val="center"/>
              <w:rPr>
                <w:rFonts w:eastAsia="Times New Roman" w:cs="Calibri"/>
                <w:color w:val="000000"/>
                <w:sz w:val="20"/>
                <w:szCs w:val="18"/>
                <w:lang w:eastAsia="es-CL"/>
              </w:rPr>
            </w:pPr>
            <w:r w:rsidRPr="0007571F">
              <w:rPr>
                <w:rFonts w:eastAsia="Times New Roman" w:cs="Calibri"/>
                <w:sz w:val="19"/>
                <w:szCs w:val="19"/>
                <w:lang w:eastAsia="es-CL"/>
              </w:rPr>
              <w:t>Comisión de Evaluación Región de Valparaíso.</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4C4972" w14:textId="31AF4EF8" w:rsidR="0073192D" w:rsidRPr="0073192D" w:rsidRDefault="0073192D" w:rsidP="0073192D">
            <w:pPr>
              <w:rPr>
                <w:color w:val="000000"/>
                <w:sz w:val="20"/>
                <w:szCs w:val="20"/>
              </w:rPr>
            </w:pPr>
            <w:r w:rsidRPr="0007571F">
              <w:rPr>
                <w:rFonts w:eastAsia="Times New Roman" w:cs="Calibri"/>
                <w:sz w:val="19"/>
                <w:szCs w:val="19"/>
                <w:lang w:eastAsia="es-CL"/>
              </w:rPr>
              <w:t>Continuidad Operativa Sustentable Mina El Soldado.</w:t>
            </w:r>
          </w:p>
        </w:tc>
        <w:tc>
          <w:tcPr>
            <w:tcW w:w="8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AA9A52" w14:textId="0B9B9704" w:rsidR="0073192D" w:rsidRDefault="00506846" w:rsidP="00506846">
            <w:pPr>
              <w:rPr>
                <w:rFonts w:eastAsia="Times New Roman" w:cs="Calibri"/>
                <w:color w:val="000000"/>
                <w:sz w:val="20"/>
                <w:szCs w:val="18"/>
                <w:lang w:eastAsia="es-CL"/>
              </w:rPr>
            </w:pPr>
            <w:r>
              <w:rPr>
                <w:rFonts w:eastAsia="Times New Roman" w:cs="Calibri"/>
                <w:color w:val="000000"/>
                <w:sz w:val="20"/>
                <w:szCs w:val="18"/>
                <w:lang w:eastAsia="es-CL"/>
              </w:rPr>
              <w:t>Resolución N°19 de fecha 23 de enero de 2014 SEAV Valparaíso Consulta de pertinencia “Reprogramación de Reforestaciones, Opeación El Soldado”</w:t>
            </w:r>
          </w:p>
        </w:tc>
      </w:tr>
      <w:tr w:rsidR="0073192D" w:rsidRPr="002823D1" w14:paraId="5D8C4DDE" w14:textId="77777777" w:rsidTr="00506846">
        <w:trPr>
          <w:trHeight w:val="420"/>
          <w:jc w:val="center"/>
        </w:trPr>
        <w:tc>
          <w:tcPr>
            <w:tcW w:w="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634B9E" w14:textId="4CCD6BEB" w:rsidR="0073192D" w:rsidRPr="002823D1" w:rsidRDefault="0073192D" w:rsidP="0073192D">
            <w:pPr>
              <w:jc w:val="center"/>
              <w:rPr>
                <w:rFonts w:eastAsia="Times New Roman" w:cs="Calibri"/>
                <w:color w:val="000000"/>
                <w:sz w:val="20"/>
                <w:szCs w:val="18"/>
                <w:lang w:eastAsia="es-CL"/>
              </w:rPr>
            </w:pPr>
            <w:r>
              <w:rPr>
                <w:rFonts w:eastAsia="Times New Roman" w:cs="Calibri"/>
                <w:color w:val="000000"/>
                <w:sz w:val="20"/>
                <w:szCs w:val="18"/>
                <w:lang w:eastAsia="es-CL"/>
              </w:rPr>
              <w:t>4</w:t>
            </w:r>
          </w:p>
        </w:tc>
        <w:tc>
          <w:tcPr>
            <w:tcW w:w="5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58C0EB" w14:textId="21ED2FB6" w:rsidR="0073192D" w:rsidRPr="002823D1" w:rsidRDefault="0073192D" w:rsidP="0073192D">
            <w:pPr>
              <w:jc w:val="center"/>
              <w:rPr>
                <w:rFonts w:cstheme="minorHAnsi"/>
                <w:sz w:val="20"/>
                <w:szCs w:val="18"/>
              </w:rPr>
            </w:pPr>
            <w:r w:rsidRPr="002823D1">
              <w:rPr>
                <w:rFonts w:cstheme="minorHAnsi"/>
                <w:sz w:val="20"/>
                <w:szCs w:val="18"/>
              </w:rPr>
              <w:t>Resolución</w:t>
            </w: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34EDCD04" w14:textId="234C2CE4" w:rsidR="0073192D" w:rsidRPr="0073192D" w:rsidRDefault="0073192D" w:rsidP="0073192D">
            <w:pPr>
              <w:jc w:val="center"/>
              <w:rPr>
                <w:sz w:val="20"/>
                <w:szCs w:val="20"/>
              </w:rPr>
            </w:pPr>
            <w:r w:rsidRPr="0073192D">
              <w:rPr>
                <w:sz w:val="20"/>
                <w:szCs w:val="20"/>
              </w:rPr>
              <w:t>RCA</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DEDD89" w14:textId="3C62DD27" w:rsidR="0073192D" w:rsidRPr="0073192D" w:rsidRDefault="0073192D" w:rsidP="0073192D">
            <w:pPr>
              <w:jc w:val="center"/>
              <w:rPr>
                <w:rFonts w:eastAsia="Times New Roman" w:cs="Calibri"/>
                <w:color w:val="000000"/>
                <w:sz w:val="20"/>
                <w:szCs w:val="20"/>
                <w:lang w:eastAsia="es-CL"/>
              </w:rPr>
            </w:pPr>
            <w:r>
              <w:rPr>
                <w:rFonts w:eastAsia="Times New Roman" w:cs="Calibri"/>
                <w:color w:val="000000"/>
                <w:sz w:val="20"/>
                <w:szCs w:val="20"/>
                <w:lang w:eastAsia="es-CL"/>
              </w:rPr>
              <w:t>415</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E58464" w14:textId="1D29B65F" w:rsidR="0073192D" w:rsidRPr="0073192D" w:rsidRDefault="0073192D" w:rsidP="0073192D">
            <w:pPr>
              <w:jc w:val="center"/>
              <w:rPr>
                <w:rFonts w:eastAsia="Times New Roman" w:cs="Calibri"/>
                <w:sz w:val="20"/>
                <w:szCs w:val="20"/>
                <w:lang w:eastAsia="es-CL"/>
              </w:rPr>
            </w:pPr>
            <w:r w:rsidRPr="0073192D">
              <w:rPr>
                <w:rFonts w:eastAsia="Times New Roman" w:cs="Calibri"/>
                <w:color w:val="000000"/>
                <w:sz w:val="20"/>
                <w:szCs w:val="16"/>
                <w:lang w:eastAsia="es-CL"/>
              </w:rPr>
              <w:t>27.11.2017</w:t>
            </w:r>
          </w:p>
        </w:tc>
        <w:tc>
          <w:tcPr>
            <w:tcW w:w="6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14F64C" w14:textId="644619C0" w:rsidR="0073192D" w:rsidRPr="0073192D" w:rsidRDefault="0073192D" w:rsidP="0073192D">
            <w:pPr>
              <w:jc w:val="center"/>
              <w:rPr>
                <w:rFonts w:eastAsia="Times New Roman" w:cs="Calibri"/>
                <w:color w:val="000000"/>
                <w:sz w:val="20"/>
                <w:szCs w:val="18"/>
                <w:lang w:eastAsia="es-CL"/>
              </w:rPr>
            </w:pPr>
            <w:r w:rsidRPr="0073192D">
              <w:rPr>
                <w:rFonts w:eastAsia="Times New Roman" w:cs="Calibri"/>
                <w:color w:val="000000"/>
                <w:sz w:val="20"/>
                <w:szCs w:val="16"/>
                <w:lang w:eastAsia="es-CL"/>
              </w:rPr>
              <w:t>CEA Región de Valparaíso</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39B91E" w14:textId="7056C046" w:rsidR="0073192D" w:rsidRPr="0073192D" w:rsidRDefault="0073192D" w:rsidP="0073192D">
            <w:pPr>
              <w:rPr>
                <w:color w:val="000000"/>
                <w:sz w:val="20"/>
                <w:szCs w:val="20"/>
              </w:rPr>
            </w:pPr>
            <w:r w:rsidRPr="0073192D">
              <w:rPr>
                <w:rFonts w:eastAsia="Times New Roman" w:cs="Calibri"/>
                <w:color w:val="000000"/>
                <w:sz w:val="20"/>
                <w:szCs w:val="16"/>
                <w:lang w:eastAsia="es-CL"/>
              </w:rPr>
              <w:t>Modificación Continuidad Operativa Sustentable Mina El Soldado.</w:t>
            </w:r>
          </w:p>
        </w:tc>
        <w:tc>
          <w:tcPr>
            <w:tcW w:w="8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7FA93D" w14:textId="77777777" w:rsidR="0073192D" w:rsidRDefault="0073192D" w:rsidP="0073192D">
            <w:pPr>
              <w:jc w:val="center"/>
              <w:rPr>
                <w:rFonts w:eastAsia="Times New Roman" w:cs="Calibri"/>
                <w:color w:val="000000"/>
                <w:sz w:val="20"/>
                <w:szCs w:val="18"/>
                <w:lang w:eastAsia="es-CL"/>
              </w:rPr>
            </w:pPr>
          </w:p>
        </w:tc>
      </w:tr>
    </w:tbl>
    <w:p w14:paraId="6F527B1F" w14:textId="77777777" w:rsidR="00317531" w:rsidRPr="00742136" w:rsidRDefault="00B1722C" w:rsidP="00333D66">
      <w:pPr>
        <w:pStyle w:val="Ttulo1"/>
        <w:spacing w:before="600"/>
        <w:ind w:left="431" w:hanging="431"/>
        <w:contextualSpacing w:val="0"/>
      </w:pPr>
      <w:bookmarkStart w:id="44" w:name="_Toc28456763"/>
      <w:r w:rsidRPr="00742136">
        <w:t>ANTECEDENTES DE LA ACTIVIDAD DE FISCALIZACIÓN.</w:t>
      </w:r>
      <w:bookmarkEnd w:id="42"/>
      <w:bookmarkEnd w:id="43"/>
      <w:bookmarkEnd w:id="44"/>
    </w:p>
    <w:p w14:paraId="6F527B21" w14:textId="67720861" w:rsidR="00B1722C" w:rsidRPr="00742136" w:rsidRDefault="00B1722C" w:rsidP="00333D66">
      <w:pPr>
        <w:pStyle w:val="Ttulo2"/>
        <w:spacing w:before="360" w:after="200"/>
        <w:ind w:left="578" w:hanging="578"/>
        <w:contextualSpacing w:val="0"/>
      </w:pPr>
      <w:bookmarkStart w:id="45" w:name="_Toc352840386"/>
      <w:bookmarkStart w:id="46" w:name="_Toc352841446"/>
      <w:bookmarkStart w:id="47" w:name="_Toc353998112"/>
      <w:bookmarkStart w:id="48" w:name="_Toc353998185"/>
      <w:bookmarkStart w:id="49" w:name="_Toc382383537"/>
      <w:bookmarkStart w:id="50" w:name="_Toc382472359"/>
      <w:bookmarkStart w:id="51" w:name="_Toc28456764"/>
      <w:r w:rsidRPr="00742136">
        <w:t>Motivo de la Actividad de Fiscalización</w:t>
      </w:r>
      <w:r w:rsidR="00893A4E" w:rsidRPr="00742136">
        <w:t>.</w:t>
      </w:r>
      <w:bookmarkEnd w:id="45"/>
      <w:bookmarkEnd w:id="46"/>
      <w:bookmarkEnd w:id="47"/>
      <w:bookmarkEnd w:id="48"/>
      <w:bookmarkEnd w:id="49"/>
      <w:bookmarkEnd w:id="50"/>
      <w:bookmarkEnd w:id="51"/>
    </w:p>
    <w:tbl>
      <w:tblPr>
        <w:tblW w:w="49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2"/>
        <w:gridCol w:w="1841"/>
        <w:gridCol w:w="569"/>
        <w:gridCol w:w="7121"/>
      </w:tblGrid>
      <w:tr w:rsidR="00A8658D" w:rsidRPr="00742136" w14:paraId="71CA4FA1" w14:textId="77777777" w:rsidTr="00A8658D">
        <w:trPr>
          <w:trHeight w:val="90"/>
          <w:jc w:val="center"/>
        </w:trPr>
        <w:tc>
          <w:tcPr>
            <w:tcW w:w="1133" w:type="pct"/>
            <w:gridSpan w:val="2"/>
            <w:shd w:val="clear" w:color="auto" w:fill="auto"/>
            <w:tcMar>
              <w:top w:w="58" w:type="dxa"/>
              <w:left w:w="58" w:type="dxa"/>
              <w:bottom w:w="58" w:type="dxa"/>
              <w:right w:w="58" w:type="dxa"/>
            </w:tcMar>
          </w:tcPr>
          <w:p w14:paraId="5D3CEB30" w14:textId="1EFF4584" w:rsidR="00A8658D" w:rsidRPr="00742136" w:rsidRDefault="00A8658D" w:rsidP="00A8658D">
            <w:pPr>
              <w:jc w:val="left"/>
              <w:rPr>
                <w:b/>
                <w:sz w:val="20"/>
                <w:szCs w:val="20"/>
              </w:rPr>
            </w:pPr>
            <w:r w:rsidRPr="00742136">
              <w:rPr>
                <w:b/>
                <w:sz w:val="20"/>
                <w:szCs w:val="20"/>
              </w:rPr>
              <w:t>Motivo</w:t>
            </w:r>
          </w:p>
        </w:tc>
        <w:tc>
          <w:tcPr>
            <w:tcW w:w="3867" w:type="pct"/>
            <w:gridSpan w:val="2"/>
            <w:shd w:val="clear" w:color="auto" w:fill="auto"/>
          </w:tcPr>
          <w:p w14:paraId="0517815C" w14:textId="02E302D9" w:rsidR="00A8658D" w:rsidRPr="00742136" w:rsidRDefault="00A8658D" w:rsidP="00A8658D">
            <w:pPr>
              <w:ind w:firstLine="143"/>
              <w:jc w:val="left"/>
              <w:rPr>
                <w:b/>
                <w:sz w:val="20"/>
                <w:szCs w:val="20"/>
              </w:rPr>
            </w:pPr>
            <w:r w:rsidRPr="00742136">
              <w:rPr>
                <w:b/>
                <w:sz w:val="20"/>
                <w:szCs w:val="20"/>
              </w:rPr>
              <w:t>Descripción</w:t>
            </w:r>
          </w:p>
        </w:tc>
      </w:tr>
      <w:tr w:rsidR="00A8658D" w:rsidRPr="00742136" w14:paraId="6F527B28" w14:textId="77777777" w:rsidTr="001E7A7C">
        <w:trPr>
          <w:trHeight w:val="279"/>
          <w:jc w:val="center"/>
        </w:trPr>
        <w:tc>
          <w:tcPr>
            <w:tcW w:w="207" w:type="pct"/>
            <w:shd w:val="clear" w:color="auto" w:fill="auto"/>
            <w:tcMar>
              <w:top w:w="58" w:type="dxa"/>
              <w:left w:w="58" w:type="dxa"/>
              <w:bottom w:w="58" w:type="dxa"/>
              <w:right w:w="58" w:type="dxa"/>
            </w:tcMar>
            <w:vAlign w:val="center"/>
          </w:tcPr>
          <w:p w14:paraId="3D55E6FC" w14:textId="25E4C934" w:rsidR="00A8658D" w:rsidRPr="00742136" w:rsidRDefault="00A87C6A" w:rsidP="001E7A7C">
            <w:pPr>
              <w:jc w:val="center"/>
              <w:rPr>
                <w:sz w:val="20"/>
                <w:szCs w:val="20"/>
              </w:rPr>
            </w:pPr>
            <w:r w:rsidRPr="001E7A7C">
              <w:rPr>
                <w:b/>
                <w:sz w:val="20"/>
                <w:szCs w:val="20"/>
              </w:rPr>
              <w:t>X</w:t>
            </w:r>
          </w:p>
        </w:tc>
        <w:tc>
          <w:tcPr>
            <w:tcW w:w="926" w:type="pct"/>
            <w:shd w:val="clear" w:color="auto" w:fill="auto"/>
            <w:vAlign w:val="center"/>
          </w:tcPr>
          <w:p w14:paraId="6F527B24" w14:textId="184D7BE3" w:rsidR="00A8658D" w:rsidRPr="00742136" w:rsidRDefault="00A8658D" w:rsidP="001E7A7C">
            <w:pPr>
              <w:jc w:val="center"/>
              <w:rPr>
                <w:sz w:val="20"/>
                <w:szCs w:val="20"/>
              </w:rPr>
            </w:pPr>
            <w:r>
              <w:rPr>
                <w:sz w:val="20"/>
                <w:szCs w:val="20"/>
              </w:rPr>
              <w:t>Programada</w:t>
            </w:r>
          </w:p>
        </w:tc>
        <w:tc>
          <w:tcPr>
            <w:tcW w:w="3867" w:type="pct"/>
            <w:gridSpan w:val="2"/>
            <w:shd w:val="clear" w:color="auto" w:fill="auto"/>
          </w:tcPr>
          <w:p w14:paraId="6F527B27" w14:textId="106CB055" w:rsidR="00A8658D" w:rsidRPr="001E7A7C" w:rsidRDefault="00A87C6A" w:rsidP="00915F00">
            <w:pPr>
              <w:ind w:left="143"/>
              <w:rPr>
                <w:b/>
                <w:sz w:val="20"/>
                <w:szCs w:val="20"/>
              </w:rPr>
            </w:pPr>
            <w:r w:rsidRPr="00A87C6A">
              <w:rPr>
                <w:sz w:val="20"/>
                <w:szCs w:val="20"/>
              </w:rPr>
              <w:t xml:space="preserve">Según </w:t>
            </w:r>
            <w:r w:rsidR="00915F00">
              <w:rPr>
                <w:sz w:val="20"/>
                <w:szCs w:val="20"/>
              </w:rPr>
              <w:t>Resolución SMA N°1.637/2018</w:t>
            </w:r>
            <w:r w:rsidR="00915F00" w:rsidRPr="001B7DA7">
              <w:rPr>
                <w:sz w:val="20"/>
                <w:szCs w:val="20"/>
              </w:rPr>
              <w:t xml:space="preserve"> que fija </w:t>
            </w:r>
            <w:r w:rsidR="00915F00" w:rsidRPr="001B7DA7">
              <w:rPr>
                <w:sz w:val="20"/>
                <w:szCs w:val="20"/>
                <w:lang w:val="es-ES"/>
              </w:rPr>
              <w:t>Programa y Subprogramas Sectoriales de Fiscalización Ambiental de Resoluciones de Calific</w:t>
            </w:r>
            <w:r w:rsidR="00915F00">
              <w:rPr>
                <w:sz w:val="20"/>
                <w:szCs w:val="20"/>
                <w:lang w:val="es-ES"/>
              </w:rPr>
              <w:t>ación Ambiental para el año 2019</w:t>
            </w:r>
            <w:r w:rsidRPr="00A87C6A">
              <w:rPr>
                <w:sz w:val="20"/>
                <w:szCs w:val="20"/>
              </w:rPr>
              <w:t>.</w:t>
            </w:r>
          </w:p>
        </w:tc>
      </w:tr>
      <w:tr w:rsidR="001E7A7C" w:rsidRPr="00742136" w14:paraId="7F78E7D3" w14:textId="77777777" w:rsidTr="001E7A7C">
        <w:trPr>
          <w:trHeight w:val="195"/>
          <w:jc w:val="center"/>
        </w:trPr>
        <w:tc>
          <w:tcPr>
            <w:tcW w:w="207" w:type="pct"/>
            <w:vMerge w:val="restart"/>
            <w:shd w:val="clear" w:color="auto" w:fill="auto"/>
            <w:tcMar>
              <w:top w:w="58" w:type="dxa"/>
              <w:left w:w="58" w:type="dxa"/>
              <w:bottom w:w="58" w:type="dxa"/>
              <w:right w:w="58" w:type="dxa"/>
            </w:tcMar>
            <w:vAlign w:val="center"/>
          </w:tcPr>
          <w:p w14:paraId="04B61D22" w14:textId="213E05A9" w:rsidR="001E7A7C" w:rsidRPr="001E7A7C" w:rsidRDefault="001E7A7C" w:rsidP="001E7A7C">
            <w:pPr>
              <w:jc w:val="center"/>
              <w:rPr>
                <w:b/>
                <w:sz w:val="20"/>
                <w:szCs w:val="20"/>
              </w:rPr>
            </w:pPr>
          </w:p>
        </w:tc>
        <w:tc>
          <w:tcPr>
            <w:tcW w:w="926" w:type="pct"/>
            <w:vMerge w:val="restart"/>
            <w:shd w:val="clear" w:color="auto" w:fill="auto"/>
            <w:vAlign w:val="center"/>
          </w:tcPr>
          <w:p w14:paraId="59885739" w14:textId="2550A421" w:rsidR="001E7A7C" w:rsidRPr="00742136" w:rsidRDefault="001E7A7C" w:rsidP="001E7A7C">
            <w:pPr>
              <w:jc w:val="center"/>
              <w:rPr>
                <w:sz w:val="20"/>
                <w:szCs w:val="20"/>
              </w:rPr>
            </w:pPr>
            <w:r>
              <w:rPr>
                <w:sz w:val="20"/>
                <w:szCs w:val="20"/>
              </w:rPr>
              <w:t>No programada</w:t>
            </w:r>
          </w:p>
        </w:tc>
        <w:tc>
          <w:tcPr>
            <w:tcW w:w="286" w:type="pct"/>
            <w:shd w:val="clear" w:color="auto" w:fill="auto"/>
            <w:vAlign w:val="center"/>
          </w:tcPr>
          <w:p w14:paraId="5C4EBC14" w14:textId="5507A47C" w:rsidR="001E7A7C" w:rsidRPr="001E7A7C" w:rsidRDefault="001E7A7C" w:rsidP="001E7A7C">
            <w:pPr>
              <w:tabs>
                <w:tab w:val="left" w:pos="330"/>
                <w:tab w:val="center" w:pos="492"/>
              </w:tabs>
              <w:jc w:val="center"/>
              <w:rPr>
                <w:b/>
                <w:sz w:val="20"/>
                <w:szCs w:val="20"/>
              </w:rPr>
            </w:pPr>
          </w:p>
        </w:tc>
        <w:tc>
          <w:tcPr>
            <w:tcW w:w="3581" w:type="pct"/>
            <w:shd w:val="clear" w:color="auto" w:fill="auto"/>
          </w:tcPr>
          <w:p w14:paraId="5E87168C" w14:textId="490EFE01" w:rsidR="001E7A7C" w:rsidRPr="001E7A7C" w:rsidRDefault="001E7A7C" w:rsidP="00A8658D">
            <w:pPr>
              <w:ind w:firstLine="143"/>
              <w:jc w:val="left"/>
              <w:rPr>
                <w:sz w:val="20"/>
                <w:szCs w:val="20"/>
              </w:rPr>
            </w:pPr>
            <w:r>
              <w:rPr>
                <w:sz w:val="20"/>
                <w:szCs w:val="20"/>
              </w:rPr>
              <w:t>Denuncia</w:t>
            </w:r>
          </w:p>
        </w:tc>
      </w:tr>
      <w:tr w:rsidR="001E7A7C" w:rsidRPr="00742136" w14:paraId="274D0D6E" w14:textId="77777777" w:rsidTr="001E7A7C">
        <w:trPr>
          <w:trHeight w:val="195"/>
          <w:jc w:val="center"/>
        </w:trPr>
        <w:tc>
          <w:tcPr>
            <w:tcW w:w="207" w:type="pct"/>
            <w:vMerge/>
            <w:shd w:val="clear" w:color="auto" w:fill="auto"/>
            <w:tcMar>
              <w:top w:w="58" w:type="dxa"/>
              <w:left w:w="58" w:type="dxa"/>
              <w:bottom w:w="58" w:type="dxa"/>
              <w:right w:w="58" w:type="dxa"/>
            </w:tcMar>
            <w:vAlign w:val="center"/>
          </w:tcPr>
          <w:p w14:paraId="305D26F0" w14:textId="77777777" w:rsidR="001E7A7C" w:rsidRPr="001E7A7C" w:rsidRDefault="001E7A7C" w:rsidP="001E7A7C">
            <w:pPr>
              <w:jc w:val="center"/>
              <w:rPr>
                <w:b/>
                <w:sz w:val="20"/>
                <w:szCs w:val="20"/>
              </w:rPr>
            </w:pPr>
          </w:p>
        </w:tc>
        <w:tc>
          <w:tcPr>
            <w:tcW w:w="926" w:type="pct"/>
            <w:vMerge/>
            <w:shd w:val="clear" w:color="auto" w:fill="auto"/>
            <w:vAlign w:val="center"/>
          </w:tcPr>
          <w:p w14:paraId="00AB9358" w14:textId="77777777" w:rsidR="001E7A7C" w:rsidRDefault="001E7A7C" w:rsidP="001E7A7C">
            <w:pPr>
              <w:jc w:val="center"/>
              <w:rPr>
                <w:sz w:val="20"/>
                <w:szCs w:val="20"/>
              </w:rPr>
            </w:pPr>
          </w:p>
        </w:tc>
        <w:tc>
          <w:tcPr>
            <w:tcW w:w="286" w:type="pct"/>
            <w:shd w:val="clear" w:color="auto" w:fill="auto"/>
            <w:vAlign w:val="center"/>
          </w:tcPr>
          <w:p w14:paraId="7B2EB08E" w14:textId="77777777" w:rsidR="001E7A7C" w:rsidRPr="001E7A7C" w:rsidRDefault="001E7A7C" w:rsidP="001E7A7C">
            <w:pPr>
              <w:tabs>
                <w:tab w:val="left" w:pos="330"/>
                <w:tab w:val="center" w:pos="492"/>
              </w:tabs>
              <w:jc w:val="center"/>
              <w:rPr>
                <w:sz w:val="20"/>
                <w:szCs w:val="20"/>
              </w:rPr>
            </w:pPr>
          </w:p>
        </w:tc>
        <w:tc>
          <w:tcPr>
            <w:tcW w:w="3581" w:type="pct"/>
            <w:shd w:val="clear" w:color="auto" w:fill="auto"/>
          </w:tcPr>
          <w:p w14:paraId="51403564" w14:textId="5F333C03" w:rsidR="001E7A7C" w:rsidRPr="001E7A7C" w:rsidRDefault="001E7A7C" w:rsidP="00A8658D">
            <w:pPr>
              <w:ind w:firstLine="143"/>
              <w:jc w:val="left"/>
              <w:rPr>
                <w:sz w:val="20"/>
                <w:szCs w:val="20"/>
              </w:rPr>
            </w:pPr>
            <w:r>
              <w:rPr>
                <w:sz w:val="20"/>
                <w:szCs w:val="20"/>
              </w:rPr>
              <w:t>Autodenuncia</w:t>
            </w:r>
          </w:p>
        </w:tc>
      </w:tr>
      <w:tr w:rsidR="001E7A7C" w:rsidRPr="00742136" w14:paraId="586516DB" w14:textId="77777777" w:rsidTr="001E7A7C">
        <w:trPr>
          <w:trHeight w:val="195"/>
          <w:jc w:val="center"/>
        </w:trPr>
        <w:tc>
          <w:tcPr>
            <w:tcW w:w="207" w:type="pct"/>
            <w:vMerge/>
            <w:shd w:val="clear" w:color="auto" w:fill="auto"/>
            <w:tcMar>
              <w:top w:w="58" w:type="dxa"/>
              <w:left w:w="58" w:type="dxa"/>
              <w:bottom w:w="58" w:type="dxa"/>
              <w:right w:w="58" w:type="dxa"/>
            </w:tcMar>
            <w:vAlign w:val="center"/>
          </w:tcPr>
          <w:p w14:paraId="5208FA92" w14:textId="77777777" w:rsidR="001E7A7C" w:rsidRPr="001E7A7C" w:rsidRDefault="001E7A7C" w:rsidP="001E7A7C">
            <w:pPr>
              <w:jc w:val="center"/>
              <w:rPr>
                <w:b/>
                <w:sz w:val="20"/>
                <w:szCs w:val="20"/>
              </w:rPr>
            </w:pPr>
          </w:p>
        </w:tc>
        <w:tc>
          <w:tcPr>
            <w:tcW w:w="926" w:type="pct"/>
            <w:vMerge/>
            <w:shd w:val="clear" w:color="auto" w:fill="auto"/>
            <w:vAlign w:val="center"/>
          </w:tcPr>
          <w:p w14:paraId="3D818310" w14:textId="77777777" w:rsidR="001E7A7C" w:rsidRDefault="001E7A7C" w:rsidP="001E7A7C">
            <w:pPr>
              <w:jc w:val="center"/>
              <w:rPr>
                <w:sz w:val="20"/>
                <w:szCs w:val="20"/>
              </w:rPr>
            </w:pPr>
          </w:p>
        </w:tc>
        <w:tc>
          <w:tcPr>
            <w:tcW w:w="286" w:type="pct"/>
            <w:shd w:val="clear" w:color="auto" w:fill="auto"/>
            <w:vAlign w:val="center"/>
          </w:tcPr>
          <w:p w14:paraId="7B7EB608" w14:textId="77777777" w:rsidR="001E7A7C" w:rsidRPr="001E7A7C" w:rsidRDefault="001E7A7C" w:rsidP="001E7A7C">
            <w:pPr>
              <w:tabs>
                <w:tab w:val="left" w:pos="330"/>
                <w:tab w:val="center" w:pos="492"/>
              </w:tabs>
              <w:jc w:val="center"/>
              <w:rPr>
                <w:sz w:val="20"/>
                <w:szCs w:val="20"/>
              </w:rPr>
            </w:pPr>
          </w:p>
        </w:tc>
        <w:tc>
          <w:tcPr>
            <w:tcW w:w="3581" w:type="pct"/>
            <w:shd w:val="clear" w:color="auto" w:fill="auto"/>
          </w:tcPr>
          <w:p w14:paraId="2C8DD65A" w14:textId="4B921C27" w:rsidR="001E7A7C" w:rsidRPr="001E7A7C" w:rsidRDefault="001E7A7C" w:rsidP="00A8658D">
            <w:pPr>
              <w:ind w:firstLine="143"/>
              <w:jc w:val="left"/>
              <w:rPr>
                <w:sz w:val="20"/>
                <w:szCs w:val="20"/>
              </w:rPr>
            </w:pPr>
            <w:r>
              <w:rPr>
                <w:sz w:val="20"/>
                <w:szCs w:val="20"/>
              </w:rPr>
              <w:t>De Oficio</w:t>
            </w:r>
          </w:p>
        </w:tc>
      </w:tr>
      <w:tr w:rsidR="001E7A7C" w:rsidRPr="00742136" w14:paraId="713745FB" w14:textId="77777777" w:rsidTr="001E7A7C">
        <w:trPr>
          <w:trHeight w:val="195"/>
          <w:jc w:val="center"/>
        </w:trPr>
        <w:tc>
          <w:tcPr>
            <w:tcW w:w="207" w:type="pct"/>
            <w:vMerge/>
            <w:shd w:val="clear" w:color="auto" w:fill="auto"/>
            <w:tcMar>
              <w:top w:w="58" w:type="dxa"/>
              <w:left w:w="58" w:type="dxa"/>
              <w:bottom w:w="58" w:type="dxa"/>
              <w:right w:w="58" w:type="dxa"/>
            </w:tcMar>
            <w:vAlign w:val="center"/>
          </w:tcPr>
          <w:p w14:paraId="392AB96F" w14:textId="77777777" w:rsidR="001E7A7C" w:rsidRPr="001E7A7C" w:rsidRDefault="001E7A7C" w:rsidP="001E7A7C">
            <w:pPr>
              <w:jc w:val="center"/>
              <w:rPr>
                <w:b/>
                <w:sz w:val="20"/>
                <w:szCs w:val="20"/>
              </w:rPr>
            </w:pPr>
          </w:p>
        </w:tc>
        <w:tc>
          <w:tcPr>
            <w:tcW w:w="926" w:type="pct"/>
            <w:vMerge/>
            <w:shd w:val="clear" w:color="auto" w:fill="auto"/>
            <w:vAlign w:val="center"/>
          </w:tcPr>
          <w:p w14:paraId="3718A40D" w14:textId="77777777" w:rsidR="001E7A7C" w:rsidRDefault="001E7A7C" w:rsidP="001E7A7C">
            <w:pPr>
              <w:jc w:val="center"/>
              <w:rPr>
                <w:sz w:val="20"/>
                <w:szCs w:val="20"/>
              </w:rPr>
            </w:pPr>
          </w:p>
        </w:tc>
        <w:tc>
          <w:tcPr>
            <w:tcW w:w="286" w:type="pct"/>
            <w:shd w:val="clear" w:color="auto" w:fill="auto"/>
            <w:vAlign w:val="center"/>
          </w:tcPr>
          <w:p w14:paraId="77C087A3" w14:textId="77777777" w:rsidR="001E7A7C" w:rsidRPr="001E7A7C" w:rsidRDefault="001E7A7C" w:rsidP="001E7A7C">
            <w:pPr>
              <w:tabs>
                <w:tab w:val="left" w:pos="330"/>
                <w:tab w:val="center" w:pos="492"/>
              </w:tabs>
              <w:jc w:val="center"/>
              <w:rPr>
                <w:sz w:val="20"/>
                <w:szCs w:val="20"/>
              </w:rPr>
            </w:pPr>
          </w:p>
        </w:tc>
        <w:tc>
          <w:tcPr>
            <w:tcW w:w="3581" w:type="pct"/>
            <w:shd w:val="clear" w:color="auto" w:fill="auto"/>
          </w:tcPr>
          <w:p w14:paraId="475A6090" w14:textId="3F4ECE92" w:rsidR="001E7A7C" w:rsidRPr="001E7A7C" w:rsidRDefault="001E7A7C" w:rsidP="00A8658D">
            <w:pPr>
              <w:ind w:firstLine="143"/>
              <w:jc w:val="left"/>
              <w:rPr>
                <w:sz w:val="20"/>
                <w:szCs w:val="20"/>
              </w:rPr>
            </w:pPr>
            <w:r>
              <w:rPr>
                <w:sz w:val="20"/>
                <w:szCs w:val="20"/>
              </w:rPr>
              <w:t>Otro</w:t>
            </w:r>
          </w:p>
        </w:tc>
      </w:tr>
      <w:tr w:rsidR="001E7A7C" w:rsidRPr="00742136" w14:paraId="6B1A6413" w14:textId="77777777" w:rsidTr="001E7A7C">
        <w:trPr>
          <w:trHeight w:val="195"/>
          <w:jc w:val="center"/>
        </w:trPr>
        <w:tc>
          <w:tcPr>
            <w:tcW w:w="207" w:type="pct"/>
            <w:vMerge/>
            <w:shd w:val="clear" w:color="auto" w:fill="auto"/>
            <w:tcMar>
              <w:top w:w="58" w:type="dxa"/>
              <w:left w:w="58" w:type="dxa"/>
              <w:bottom w:w="58" w:type="dxa"/>
              <w:right w:w="58" w:type="dxa"/>
            </w:tcMar>
            <w:vAlign w:val="center"/>
          </w:tcPr>
          <w:p w14:paraId="7084ADEF" w14:textId="77777777" w:rsidR="001E7A7C" w:rsidRPr="001E7A7C" w:rsidRDefault="001E7A7C" w:rsidP="001E7A7C">
            <w:pPr>
              <w:jc w:val="center"/>
              <w:rPr>
                <w:b/>
                <w:sz w:val="20"/>
                <w:szCs w:val="20"/>
              </w:rPr>
            </w:pPr>
          </w:p>
        </w:tc>
        <w:tc>
          <w:tcPr>
            <w:tcW w:w="926" w:type="pct"/>
            <w:vMerge/>
            <w:shd w:val="clear" w:color="auto" w:fill="auto"/>
            <w:vAlign w:val="center"/>
          </w:tcPr>
          <w:p w14:paraId="2D119E7D" w14:textId="77777777" w:rsidR="001E7A7C" w:rsidRDefault="001E7A7C" w:rsidP="001E7A7C">
            <w:pPr>
              <w:jc w:val="center"/>
              <w:rPr>
                <w:sz w:val="20"/>
                <w:szCs w:val="20"/>
              </w:rPr>
            </w:pPr>
          </w:p>
        </w:tc>
        <w:tc>
          <w:tcPr>
            <w:tcW w:w="3867" w:type="pct"/>
            <w:gridSpan w:val="2"/>
            <w:shd w:val="clear" w:color="auto" w:fill="auto"/>
          </w:tcPr>
          <w:p w14:paraId="17F9F435" w14:textId="636BEB5A" w:rsidR="001E7A7C" w:rsidRPr="001E7A7C" w:rsidRDefault="001E7A7C" w:rsidP="000E553B">
            <w:pPr>
              <w:ind w:left="143"/>
              <w:rPr>
                <w:sz w:val="20"/>
                <w:szCs w:val="20"/>
              </w:rPr>
            </w:pPr>
          </w:p>
        </w:tc>
      </w:tr>
    </w:tbl>
    <w:p w14:paraId="553455B4" w14:textId="77777777" w:rsidR="00D316C9" w:rsidRDefault="00D316C9" w:rsidP="00D316C9">
      <w:pPr>
        <w:jc w:val="left"/>
      </w:pPr>
      <w:bookmarkStart w:id="52" w:name="_Toc352840387"/>
      <w:bookmarkStart w:id="53" w:name="_Toc352841447"/>
      <w:bookmarkStart w:id="54" w:name="_Toc353998113"/>
      <w:bookmarkStart w:id="55" w:name="_Toc353998186"/>
      <w:bookmarkStart w:id="56" w:name="_Toc382383538"/>
      <w:bookmarkStart w:id="57" w:name="_Toc382472360"/>
    </w:p>
    <w:p w14:paraId="5923C5A9" w14:textId="77777777" w:rsidR="00D316C9" w:rsidRDefault="00D316C9" w:rsidP="00D316C9">
      <w:pPr>
        <w:jc w:val="left"/>
        <w:rPr>
          <w:rFonts w:cstheme="minorHAnsi"/>
          <w:b/>
          <w:sz w:val="24"/>
          <w:szCs w:val="20"/>
        </w:rPr>
      </w:pPr>
      <w:r>
        <w:br w:type="page"/>
      </w:r>
    </w:p>
    <w:p w14:paraId="6F527B2A" w14:textId="53C8CB15" w:rsidR="00B1722C" w:rsidRPr="00742136" w:rsidRDefault="00B1722C" w:rsidP="00D316C9">
      <w:pPr>
        <w:pStyle w:val="Ttulo2"/>
        <w:spacing w:after="200"/>
        <w:ind w:left="578" w:hanging="578"/>
        <w:contextualSpacing w:val="0"/>
      </w:pPr>
      <w:bookmarkStart w:id="58" w:name="_Toc28456765"/>
      <w:r w:rsidRPr="00CF22E5">
        <w:lastRenderedPageBreak/>
        <w:t xml:space="preserve">Materia </w:t>
      </w:r>
      <w:r w:rsidR="0091285E" w:rsidRPr="00CF22E5">
        <w:t>Específica</w:t>
      </w:r>
      <w:r w:rsidR="0091285E" w:rsidRPr="00742136">
        <w:t xml:space="preserve"> Objeto de la Fiscalización</w:t>
      </w:r>
      <w:r w:rsidR="00893A4E" w:rsidRPr="00742136">
        <w:t xml:space="preserve"> Ambiental.</w:t>
      </w:r>
      <w:bookmarkEnd w:id="52"/>
      <w:bookmarkEnd w:id="53"/>
      <w:bookmarkEnd w:id="54"/>
      <w:bookmarkEnd w:id="55"/>
      <w:bookmarkEnd w:id="56"/>
      <w:bookmarkEnd w:id="57"/>
      <w:bookmarkEnd w:id="58"/>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0"/>
      </w:tblGrid>
      <w:tr w:rsidR="00CF22E5" w:rsidRPr="00CF22E5" w14:paraId="6F527B2E" w14:textId="77777777" w:rsidTr="00CB0EC6">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EE0AC9B" w14:textId="7CB47041" w:rsidR="00FE6E52" w:rsidRPr="00CF22E5" w:rsidRDefault="00571815" w:rsidP="00F341A7">
            <w:pPr>
              <w:pStyle w:val="Prrafodelista"/>
              <w:numPr>
                <w:ilvl w:val="0"/>
                <w:numId w:val="2"/>
              </w:numPr>
              <w:ind w:left="714" w:hanging="357"/>
              <w:rPr>
                <w:rFonts w:eastAsia="Times New Roman" w:cs="Calibri"/>
                <w:sz w:val="20"/>
                <w:szCs w:val="16"/>
                <w:lang w:eastAsia="es-CL"/>
              </w:rPr>
            </w:pPr>
            <w:r>
              <w:rPr>
                <w:rFonts w:eastAsia="Times New Roman" w:cs="Calibri"/>
                <w:sz w:val="20"/>
                <w:szCs w:val="16"/>
                <w:lang w:eastAsia="es-CL"/>
              </w:rPr>
              <w:t>V</w:t>
            </w:r>
            <w:r w:rsidRPr="00571815">
              <w:rPr>
                <w:rFonts w:eastAsia="Times New Roman" w:cs="Calibri"/>
                <w:sz w:val="20"/>
                <w:szCs w:val="16"/>
                <w:lang w:eastAsia="es-CL"/>
              </w:rPr>
              <w:t>erificación de permisos ambientales sectoriales</w:t>
            </w:r>
            <w:r w:rsidR="00892644">
              <w:rPr>
                <w:rFonts w:eastAsia="Times New Roman" w:cs="Calibri"/>
                <w:sz w:val="20"/>
                <w:szCs w:val="16"/>
                <w:lang w:eastAsia="es-CL"/>
              </w:rPr>
              <w:t>.</w:t>
            </w:r>
          </w:p>
          <w:p w14:paraId="4CD1E877" w14:textId="79F561D9" w:rsidR="00571815" w:rsidRPr="00571815" w:rsidRDefault="00571815" w:rsidP="00571815">
            <w:pPr>
              <w:pStyle w:val="Prrafodelista"/>
              <w:numPr>
                <w:ilvl w:val="0"/>
                <w:numId w:val="2"/>
              </w:numPr>
              <w:spacing w:before="40"/>
              <w:ind w:left="714" w:hanging="357"/>
              <w:contextualSpacing w:val="0"/>
              <w:rPr>
                <w:rFonts w:eastAsia="Times New Roman" w:cs="Calibri"/>
                <w:sz w:val="20"/>
                <w:szCs w:val="16"/>
                <w:lang w:eastAsia="es-CL"/>
              </w:rPr>
            </w:pPr>
            <w:r>
              <w:rPr>
                <w:rFonts w:eastAsia="Times New Roman" w:cs="Calibri"/>
                <w:sz w:val="20"/>
                <w:szCs w:val="16"/>
                <w:lang w:eastAsia="es-CL"/>
              </w:rPr>
              <w:t>V</w:t>
            </w:r>
            <w:r w:rsidRPr="00571815">
              <w:rPr>
                <w:rFonts w:eastAsia="Times New Roman" w:cs="Calibri"/>
                <w:sz w:val="20"/>
                <w:szCs w:val="16"/>
                <w:lang w:eastAsia="es-CL"/>
              </w:rPr>
              <w:t>erificación de traslado de ejempl</w:t>
            </w:r>
            <w:r>
              <w:rPr>
                <w:rFonts w:eastAsia="Times New Roman" w:cs="Calibri"/>
                <w:sz w:val="20"/>
                <w:szCs w:val="16"/>
                <w:lang w:eastAsia="es-CL"/>
              </w:rPr>
              <w:t>a</w:t>
            </w:r>
            <w:r w:rsidRPr="00571815">
              <w:rPr>
                <w:rFonts w:eastAsia="Times New Roman" w:cs="Calibri"/>
                <w:sz w:val="20"/>
                <w:szCs w:val="16"/>
                <w:lang w:eastAsia="es-CL"/>
              </w:rPr>
              <w:t>res de belloto del norte</w:t>
            </w:r>
            <w:r>
              <w:rPr>
                <w:rFonts w:eastAsia="Times New Roman" w:cs="Calibri"/>
                <w:sz w:val="20"/>
                <w:szCs w:val="16"/>
                <w:lang w:eastAsia="es-CL"/>
              </w:rPr>
              <w:t>.</w:t>
            </w:r>
          </w:p>
          <w:p w14:paraId="42098858" w14:textId="77777777" w:rsidR="0004440C" w:rsidRPr="00571815" w:rsidRDefault="002823D1" w:rsidP="00571815">
            <w:pPr>
              <w:pStyle w:val="Prrafodelista"/>
              <w:numPr>
                <w:ilvl w:val="0"/>
                <w:numId w:val="2"/>
              </w:numPr>
              <w:spacing w:before="40"/>
              <w:ind w:left="714" w:hanging="357"/>
              <w:contextualSpacing w:val="0"/>
              <w:rPr>
                <w:rFonts w:eastAsia="Times New Roman" w:cs="Calibri"/>
                <w:sz w:val="20"/>
                <w:szCs w:val="16"/>
                <w:lang w:eastAsia="es-CL"/>
              </w:rPr>
            </w:pPr>
            <w:r>
              <w:rPr>
                <w:sz w:val="20"/>
                <w:szCs w:val="20"/>
              </w:rPr>
              <w:t>Manejo de</w:t>
            </w:r>
            <w:r w:rsidR="00571815" w:rsidRPr="00571815">
              <w:rPr>
                <w:sz w:val="20"/>
                <w:szCs w:val="20"/>
              </w:rPr>
              <w:t xml:space="preserve"> escurrimientos del depósito de ripios de lixiviación</w:t>
            </w:r>
            <w:r w:rsidR="00571815">
              <w:rPr>
                <w:sz w:val="20"/>
                <w:szCs w:val="20"/>
              </w:rPr>
              <w:t>.</w:t>
            </w:r>
          </w:p>
          <w:p w14:paraId="3FB0CCFA" w14:textId="77777777" w:rsidR="00571815" w:rsidRPr="00571815" w:rsidRDefault="00571815" w:rsidP="00571815">
            <w:pPr>
              <w:pStyle w:val="Prrafodelista"/>
              <w:numPr>
                <w:ilvl w:val="0"/>
                <w:numId w:val="2"/>
              </w:numPr>
              <w:spacing w:before="40"/>
              <w:ind w:left="714" w:hanging="357"/>
              <w:contextualSpacing w:val="0"/>
              <w:rPr>
                <w:rFonts w:eastAsia="Times New Roman" w:cs="Calibri"/>
                <w:sz w:val="20"/>
                <w:szCs w:val="16"/>
                <w:lang w:eastAsia="es-CL"/>
              </w:rPr>
            </w:pPr>
            <w:r>
              <w:rPr>
                <w:sz w:val="20"/>
                <w:szCs w:val="20"/>
              </w:rPr>
              <w:t>M</w:t>
            </w:r>
            <w:r w:rsidRPr="00571815">
              <w:rPr>
                <w:sz w:val="20"/>
                <w:szCs w:val="20"/>
              </w:rPr>
              <w:t>anejo de depósitos de estériles y acopios</w:t>
            </w:r>
            <w:r>
              <w:rPr>
                <w:sz w:val="20"/>
                <w:szCs w:val="20"/>
              </w:rPr>
              <w:t>.</w:t>
            </w:r>
          </w:p>
          <w:p w14:paraId="6F527B2D" w14:textId="3EAD3ED4" w:rsidR="00571815" w:rsidRPr="002823D1" w:rsidRDefault="00571815" w:rsidP="00571815">
            <w:pPr>
              <w:pStyle w:val="Prrafodelista"/>
              <w:numPr>
                <w:ilvl w:val="0"/>
                <w:numId w:val="2"/>
              </w:numPr>
              <w:spacing w:before="40"/>
              <w:ind w:left="714" w:hanging="357"/>
              <w:contextualSpacing w:val="0"/>
              <w:rPr>
                <w:rFonts w:eastAsia="Times New Roman" w:cs="Calibri"/>
                <w:sz w:val="20"/>
                <w:szCs w:val="16"/>
                <w:lang w:eastAsia="es-CL"/>
              </w:rPr>
            </w:pPr>
            <w:r>
              <w:rPr>
                <w:sz w:val="20"/>
                <w:szCs w:val="20"/>
              </w:rPr>
              <w:t>A</w:t>
            </w:r>
            <w:r w:rsidRPr="00571815">
              <w:rPr>
                <w:sz w:val="20"/>
                <w:szCs w:val="20"/>
              </w:rPr>
              <w:t>nálisis de seguimientos ambientales</w:t>
            </w:r>
            <w:r>
              <w:rPr>
                <w:sz w:val="20"/>
                <w:szCs w:val="20"/>
              </w:rPr>
              <w:t>.</w:t>
            </w:r>
          </w:p>
        </w:tc>
      </w:tr>
    </w:tbl>
    <w:p w14:paraId="6F527B30" w14:textId="7D090FC9" w:rsidR="00893A4E" w:rsidRPr="00742136" w:rsidRDefault="00893A4E" w:rsidP="001B0436">
      <w:pPr>
        <w:pStyle w:val="Ttulo2"/>
        <w:spacing w:before="480"/>
        <w:ind w:left="578" w:hanging="578"/>
        <w:contextualSpacing w:val="0"/>
      </w:pPr>
      <w:bookmarkStart w:id="59" w:name="_Toc352162452"/>
      <w:bookmarkStart w:id="60" w:name="_Toc352162789"/>
      <w:bookmarkStart w:id="61" w:name="_Toc352840388"/>
      <w:bookmarkStart w:id="62" w:name="_Toc352841448"/>
      <w:bookmarkStart w:id="63" w:name="_Toc353998114"/>
      <w:bookmarkStart w:id="64" w:name="_Toc353998187"/>
      <w:bookmarkStart w:id="65" w:name="_Toc382383539"/>
      <w:bookmarkStart w:id="66" w:name="_Toc382472361"/>
      <w:bookmarkStart w:id="67" w:name="_Toc28456766"/>
      <w:r w:rsidRPr="00742136">
        <w:t xml:space="preserve">Aspectos </w:t>
      </w:r>
      <w:r w:rsidR="00E838DE" w:rsidRPr="00742136">
        <w:t xml:space="preserve">relativos </w:t>
      </w:r>
      <w:r w:rsidRPr="00742136">
        <w:t xml:space="preserve">a la </w:t>
      </w:r>
      <w:r w:rsidR="00E838DE" w:rsidRPr="00742136">
        <w:t xml:space="preserve">ejecución </w:t>
      </w:r>
      <w:r w:rsidRPr="00742136">
        <w:t>de la Inspección Ambiental</w:t>
      </w:r>
      <w:bookmarkEnd w:id="59"/>
      <w:bookmarkEnd w:id="60"/>
      <w:r w:rsidRPr="00742136">
        <w:t>.</w:t>
      </w:r>
      <w:bookmarkEnd w:id="61"/>
      <w:bookmarkEnd w:id="62"/>
      <w:bookmarkEnd w:id="63"/>
      <w:bookmarkEnd w:id="64"/>
      <w:bookmarkEnd w:id="65"/>
      <w:bookmarkEnd w:id="66"/>
      <w:bookmarkEnd w:id="67"/>
    </w:p>
    <w:p w14:paraId="6F527B32" w14:textId="6961596B" w:rsidR="00004D1D" w:rsidRPr="00742136" w:rsidRDefault="00323B56" w:rsidP="001B0436">
      <w:pPr>
        <w:pStyle w:val="Ttulo3"/>
        <w:spacing w:before="240" w:after="240"/>
        <w:contextualSpacing w:val="0"/>
        <w:rPr>
          <w:sz w:val="24"/>
          <w:szCs w:val="24"/>
        </w:rPr>
      </w:pPr>
      <w:bookmarkStart w:id="68" w:name="_Toc353998115"/>
      <w:bookmarkStart w:id="69" w:name="_Toc353998188"/>
      <w:bookmarkStart w:id="70" w:name="_Toc382383540"/>
      <w:bookmarkStart w:id="71" w:name="_Toc382472362"/>
      <w:bookmarkStart w:id="72" w:name="_Toc28456767"/>
      <w:r>
        <w:t xml:space="preserve">Ejecución de la </w:t>
      </w:r>
      <w:r w:rsidR="006B4FB2" w:rsidRPr="00742136">
        <w:t>inspección</w:t>
      </w:r>
      <w:bookmarkEnd w:id="68"/>
      <w:bookmarkEnd w:id="69"/>
      <w:bookmarkEnd w:id="70"/>
      <w:bookmarkEnd w:id="71"/>
      <w:bookmarkEnd w:id="72"/>
    </w:p>
    <w:tbl>
      <w:tblPr>
        <w:tblW w:w="9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84"/>
        <w:gridCol w:w="4931"/>
      </w:tblGrid>
      <w:tr w:rsidR="00055857" w14:paraId="0C27B42C" w14:textId="77777777" w:rsidTr="00323B56">
        <w:trPr>
          <w:trHeight w:val="122"/>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hemeFill="background1"/>
            <w:tcMar>
              <w:top w:w="58" w:type="dxa"/>
              <w:left w:w="58" w:type="dxa"/>
              <w:bottom w:w="58" w:type="dxa"/>
              <w:right w:w="58" w:type="dxa"/>
            </w:tcMar>
            <w:vAlign w:val="center"/>
            <w:hideMark/>
          </w:tcPr>
          <w:p w14:paraId="666A9D6C" w14:textId="47522DDC" w:rsidR="00055857" w:rsidRDefault="00055857" w:rsidP="00FE7E9C">
            <w:pPr>
              <w:jc w:val="left"/>
              <w:rPr>
                <w:b/>
                <w:sz w:val="20"/>
                <w:szCs w:val="20"/>
                <w:lang w:val="es-ES"/>
              </w:rPr>
            </w:pPr>
            <w:r>
              <w:rPr>
                <w:b/>
                <w:sz w:val="20"/>
                <w:szCs w:val="20"/>
                <w:lang w:val="es-ES"/>
              </w:rPr>
              <w:t>Existió Oposición al Ingreso:</w:t>
            </w:r>
            <w:r>
              <w:rPr>
                <w:sz w:val="20"/>
                <w:szCs w:val="20"/>
                <w:lang w:val="es-ES"/>
              </w:rPr>
              <w:t xml:space="preserve"> </w:t>
            </w:r>
            <w:r w:rsidR="00323B56">
              <w:rPr>
                <w:sz w:val="20"/>
                <w:szCs w:val="20"/>
                <w:lang w:val="es-ES"/>
              </w:rPr>
              <w:t>NO</w:t>
            </w:r>
          </w:p>
        </w:tc>
        <w:tc>
          <w:tcPr>
            <w:tcW w:w="251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263764" w14:textId="29F6BB63" w:rsidR="00055857" w:rsidRDefault="00314625" w:rsidP="00314625">
            <w:pPr>
              <w:jc w:val="left"/>
              <w:rPr>
                <w:sz w:val="20"/>
                <w:szCs w:val="20"/>
                <w:lang w:val="es-ES"/>
              </w:rPr>
            </w:pPr>
            <w:r>
              <w:rPr>
                <w:b/>
                <w:sz w:val="20"/>
                <w:szCs w:val="20"/>
                <w:lang w:val="es-ES"/>
              </w:rPr>
              <w:t xml:space="preserve"> </w:t>
            </w:r>
            <w:r w:rsidR="00323B56">
              <w:rPr>
                <w:b/>
                <w:sz w:val="20"/>
                <w:szCs w:val="20"/>
                <w:lang w:val="es-ES"/>
              </w:rPr>
              <w:t>Existió auxilio de fuerza pública:</w:t>
            </w:r>
            <w:r w:rsidR="00323B56" w:rsidRPr="00314625">
              <w:rPr>
                <w:b/>
                <w:sz w:val="20"/>
                <w:szCs w:val="20"/>
                <w:lang w:val="es-ES"/>
              </w:rPr>
              <w:t xml:space="preserve"> </w:t>
            </w:r>
            <w:r w:rsidR="00323B56" w:rsidRPr="00314625">
              <w:rPr>
                <w:sz w:val="20"/>
                <w:szCs w:val="20"/>
                <w:lang w:val="es-ES"/>
              </w:rPr>
              <w:t>NO</w:t>
            </w:r>
          </w:p>
        </w:tc>
      </w:tr>
      <w:tr w:rsidR="00055857" w14:paraId="02E85391" w14:textId="77777777" w:rsidTr="00323B56">
        <w:trPr>
          <w:trHeight w:val="255"/>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hemeFill="background1"/>
            <w:tcMar>
              <w:top w:w="58" w:type="dxa"/>
              <w:left w:w="58" w:type="dxa"/>
              <w:bottom w:w="58" w:type="dxa"/>
              <w:right w:w="58" w:type="dxa"/>
            </w:tcMar>
            <w:vAlign w:val="center"/>
            <w:hideMark/>
          </w:tcPr>
          <w:p w14:paraId="4FB8CC14" w14:textId="1DE73E14" w:rsidR="00055857" w:rsidRDefault="00055857" w:rsidP="00FE7E9C">
            <w:pPr>
              <w:jc w:val="left"/>
              <w:rPr>
                <w:b/>
                <w:sz w:val="20"/>
                <w:szCs w:val="20"/>
                <w:lang w:val="es-ES"/>
              </w:rPr>
            </w:pPr>
            <w:r>
              <w:rPr>
                <w:b/>
                <w:sz w:val="20"/>
                <w:szCs w:val="20"/>
                <w:lang w:val="es-ES"/>
              </w:rPr>
              <w:t>Existió colaboración por parte de los fiscalizados:</w:t>
            </w:r>
            <w:r>
              <w:rPr>
                <w:sz w:val="20"/>
                <w:szCs w:val="20"/>
                <w:lang w:val="es-ES"/>
              </w:rPr>
              <w:t xml:space="preserve"> </w:t>
            </w:r>
            <w:r w:rsidR="00323B56">
              <w:rPr>
                <w:sz w:val="20"/>
                <w:szCs w:val="20"/>
                <w:lang w:val="es-ES"/>
              </w:rPr>
              <w:t xml:space="preserve"> SI</w:t>
            </w:r>
          </w:p>
        </w:tc>
        <w:tc>
          <w:tcPr>
            <w:tcW w:w="251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79E8E3" w14:textId="797F8A7F" w:rsidR="00055857" w:rsidRDefault="00314625" w:rsidP="00323B56">
            <w:pPr>
              <w:jc w:val="left"/>
              <w:rPr>
                <w:sz w:val="20"/>
                <w:szCs w:val="20"/>
                <w:lang w:val="es-ES"/>
              </w:rPr>
            </w:pPr>
            <w:r>
              <w:rPr>
                <w:b/>
                <w:sz w:val="20"/>
                <w:szCs w:val="20"/>
                <w:lang w:val="es-ES"/>
              </w:rPr>
              <w:t xml:space="preserve"> </w:t>
            </w:r>
            <w:r w:rsidR="00323B56">
              <w:rPr>
                <w:b/>
                <w:sz w:val="20"/>
                <w:szCs w:val="20"/>
                <w:lang w:val="es-ES"/>
              </w:rPr>
              <w:t>Existió trato respetuoso y deferente:</w:t>
            </w:r>
            <w:r w:rsidR="00323B56">
              <w:rPr>
                <w:sz w:val="20"/>
                <w:szCs w:val="20"/>
                <w:lang w:val="es-ES"/>
              </w:rPr>
              <w:t xml:space="preserve"> </w:t>
            </w:r>
            <w:r w:rsidR="00055857">
              <w:rPr>
                <w:sz w:val="20"/>
                <w:szCs w:val="20"/>
                <w:lang w:val="es-ES"/>
              </w:rPr>
              <w:t>S</w:t>
            </w:r>
            <w:r w:rsidR="00323B56">
              <w:rPr>
                <w:sz w:val="20"/>
                <w:szCs w:val="20"/>
                <w:lang w:val="es-ES"/>
              </w:rPr>
              <w:t>I</w:t>
            </w:r>
            <w:r w:rsidR="00055857">
              <w:rPr>
                <w:sz w:val="20"/>
                <w:szCs w:val="20"/>
                <w:lang w:val="es-ES"/>
              </w:rPr>
              <w:t>.</w:t>
            </w:r>
          </w:p>
        </w:tc>
      </w:tr>
      <w:tr w:rsidR="00323B56" w14:paraId="3340A67D" w14:textId="77777777" w:rsidTr="00FD3111">
        <w:trPr>
          <w:trHeight w:val="35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hemeFill="background1"/>
            <w:tcMar>
              <w:top w:w="58" w:type="dxa"/>
              <w:left w:w="58" w:type="dxa"/>
              <w:bottom w:w="58" w:type="dxa"/>
              <w:right w:w="58" w:type="dxa"/>
            </w:tcMar>
            <w:vAlign w:val="center"/>
            <w:hideMark/>
          </w:tcPr>
          <w:p w14:paraId="4AB8EBF3" w14:textId="38F620FB" w:rsidR="00323B56" w:rsidRPr="00323B56" w:rsidRDefault="00323B56" w:rsidP="00FE7E9C">
            <w:pPr>
              <w:jc w:val="left"/>
              <w:rPr>
                <w:b/>
                <w:sz w:val="20"/>
                <w:szCs w:val="20"/>
              </w:rPr>
            </w:pPr>
            <w:r>
              <w:rPr>
                <w:b/>
                <w:sz w:val="20"/>
                <w:szCs w:val="20"/>
              </w:rPr>
              <w:t>Observaciones:</w:t>
            </w:r>
            <w:r w:rsidR="00FD3111">
              <w:rPr>
                <w:b/>
                <w:sz w:val="20"/>
                <w:szCs w:val="20"/>
              </w:rPr>
              <w:t xml:space="preserve"> </w:t>
            </w:r>
            <w:r w:rsidR="00FD3111" w:rsidRPr="00FD3111">
              <w:rPr>
                <w:sz w:val="20"/>
                <w:szCs w:val="20"/>
              </w:rPr>
              <w:t>-----</w:t>
            </w:r>
          </w:p>
        </w:tc>
      </w:tr>
    </w:tbl>
    <w:p w14:paraId="4EB266AC" w14:textId="5A0B2C34" w:rsidR="001B0436" w:rsidRDefault="001B0436">
      <w:pPr>
        <w:jc w:val="left"/>
        <w:rPr>
          <w:rFonts w:cstheme="minorHAnsi"/>
          <w:b/>
          <w:sz w:val="14"/>
          <w:szCs w:val="24"/>
        </w:rPr>
      </w:pPr>
    </w:p>
    <w:p w14:paraId="1BF2FFE4" w14:textId="77777777" w:rsidR="0004440C" w:rsidRDefault="0004440C">
      <w:pPr>
        <w:jc w:val="left"/>
        <w:rPr>
          <w:rFonts w:cstheme="minorHAnsi"/>
          <w:b/>
          <w:sz w:val="14"/>
          <w:szCs w:val="24"/>
        </w:rPr>
      </w:pPr>
    </w:p>
    <w:p w14:paraId="79ABBFE6" w14:textId="77777777" w:rsidR="001B0436" w:rsidRDefault="001B0436">
      <w:pPr>
        <w:jc w:val="left"/>
        <w:rPr>
          <w:rFonts w:cstheme="minorHAnsi"/>
          <w:b/>
          <w:sz w:val="14"/>
          <w:szCs w:val="24"/>
        </w:rPr>
      </w:pPr>
      <w:r>
        <w:rPr>
          <w:rFonts w:cstheme="minorHAnsi"/>
          <w:b/>
          <w:sz w:val="14"/>
          <w:szCs w:val="24"/>
        </w:rPr>
        <w:br w:type="page"/>
      </w:r>
    </w:p>
    <w:p w14:paraId="3F7AC65A" w14:textId="77777777" w:rsidR="008F3D81" w:rsidRDefault="008F3D81" w:rsidP="00323B56">
      <w:pPr>
        <w:pStyle w:val="Ttulo3"/>
        <w:spacing w:after="160"/>
        <w:contextualSpacing w:val="0"/>
      </w:pPr>
      <w:bookmarkStart w:id="73" w:name="_Toc353998118"/>
      <w:bookmarkStart w:id="74" w:name="_Toc353998191"/>
      <w:bookmarkStart w:id="75" w:name="_Toc382383543"/>
      <w:bookmarkStart w:id="76" w:name="_Toc382472365"/>
      <w:bookmarkStart w:id="77" w:name="_Toc28456768"/>
      <w:bookmarkStart w:id="78" w:name="_Toc352840390"/>
      <w:bookmarkStart w:id="79" w:name="_Toc352841450"/>
      <w:bookmarkStart w:id="80" w:name="_Toc353998117"/>
      <w:bookmarkStart w:id="81" w:name="_Toc353998190"/>
      <w:bookmarkStart w:id="82" w:name="_Toc382383541"/>
      <w:bookmarkStart w:id="83" w:name="_Toc382472363"/>
      <w:r w:rsidRPr="001C5768">
        <w:lastRenderedPageBreak/>
        <w:t>Esquema de Recorrido.</w:t>
      </w:r>
      <w:bookmarkEnd w:id="73"/>
      <w:bookmarkEnd w:id="74"/>
      <w:bookmarkEnd w:id="75"/>
      <w:bookmarkEnd w:id="76"/>
      <w:bookmarkEnd w:id="77"/>
    </w:p>
    <w:p w14:paraId="260C5923" w14:textId="0DD986BA" w:rsidR="0006466E" w:rsidRPr="0006466E" w:rsidRDefault="0006466E" w:rsidP="0006466E">
      <w:pPr>
        <w:spacing w:before="120" w:after="160"/>
        <w:rPr>
          <w:sz w:val="20"/>
          <w:u w:val="single"/>
        </w:rPr>
      </w:pPr>
      <w:r w:rsidRPr="0006466E">
        <w:rPr>
          <w:sz w:val="20"/>
          <w:u w:val="single"/>
        </w:rPr>
        <w:t>Día 15 de abril de 2019</w:t>
      </w:r>
    </w:p>
    <w:tbl>
      <w:tblPr>
        <w:tblStyle w:val="Tablaconcuadrcula"/>
        <w:tblW w:w="0" w:type="auto"/>
        <w:jc w:val="center"/>
        <w:tblLook w:val="04A0" w:firstRow="1" w:lastRow="0" w:firstColumn="1" w:lastColumn="0" w:noHBand="0" w:noVBand="1"/>
      </w:tblPr>
      <w:tblGrid>
        <w:gridCol w:w="9873"/>
      </w:tblGrid>
      <w:tr w:rsidR="005D49C2" w14:paraId="38B486DD" w14:textId="77777777" w:rsidTr="0006466E">
        <w:trPr>
          <w:trHeight w:val="5402"/>
          <w:jc w:val="center"/>
        </w:trPr>
        <w:tc>
          <w:tcPr>
            <w:tcW w:w="9873" w:type="dxa"/>
            <w:vAlign w:val="center"/>
          </w:tcPr>
          <w:p w14:paraId="2A5C79AC" w14:textId="5C9B52CF" w:rsidR="005D49C2" w:rsidRDefault="00B86317" w:rsidP="00390CE7">
            <w:pPr>
              <w:jc w:val="center"/>
            </w:pPr>
            <w:r>
              <w:rPr>
                <w:noProof/>
                <w:lang w:eastAsia="es-CL"/>
              </w:rPr>
              <w:drawing>
                <wp:inline distT="0" distB="0" distL="0" distR="0" wp14:anchorId="4DC4C283" wp14:editId="2BACDDBD">
                  <wp:extent cx="5378400" cy="32436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78400" cy="3243600"/>
                          </a:xfrm>
                          <a:prstGeom prst="rect">
                            <a:avLst/>
                          </a:prstGeom>
                        </pic:spPr>
                      </pic:pic>
                    </a:graphicData>
                  </a:graphic>
                </wp:inline>
              </w:drawing>
            </w:r>
          </w:p>
        </w:tc>
      </w:tr>
    </w:tbl>
    <w:p w14:paraId="13A79F4C" w14:textId="35EB8786" w:rsidR="0006466E" w:rsidRPr="0006466E" w:rsidRDefault="0006466E" w:rsidP="0006466E">
      <w:pPr>
        <w:spacing w:before="360" w:after="160"/>
        <w:rPr>
          <w:sz w:val="20"/>
          <w:u w:val="single"/>
        </w:rPr>
      </w:pPr>
      <w:r w:rsidRPr="0006466E">
        <w:rPr>
          <w:sz w:val="20"/>
          <w:u w:val="single"/>
        </w:rPr>
        <w:t>D</w:t>
      </w:r>
      <w:r>
        <w:rPr>
          <w:sz w:val="20"/>
          <w:u w:val="single"/>
        </w:rPr>
        <w:t>ía 2</w:t>
      </w:r>
      <w:r w:rsidRPr="0006466E">
        <w:rPr>
          <w:sz w:val="20"/>
          <w:u w:val="single"/>
        </w:rPr>
        <w:t>5 de abril de 2019</w:t>
      </w:r>
    </w:p>
    <w:tbl>
      <w:tblPr>
        <w:tblStyle w:val="Tablaconcuadrcula"/>
        <w:tblW w:w="0" w:type="auto"/>
        <w:jc w:val="center"/>
        <w:tblLook w:val="04A0" w:firstRow="1" w:lastRow="0" w:firstColumn="1" w:lastColumn="0" w:noHBand="0" w:noVBand="1"/>
      </w:tblPr>
      <w:tblGrid>
        <w:gridCol w:w="9873"/>
      </w:tblGrid>
      <w:tr w:rsidR="0006466E" w14:paraId="17A7B6C6" w14:textId="77777777" w:rsidTr="0006466E">
        <w:trPr>
          <w:trHeight w:val="5117"/>
          <w:jc w:val="center"/>
        </w:trPr>
        <w:tc>
          <w:tcPr>
            <w:tcW w:w="9873" w:type="dxa"/>
            <w:vAlign w:val="center"/>
          </w:tcPr>
          <w:p w14:paraId="1EE3790D" w14:textId="4331F5C5" w:rsidR="0006466E" w:rsidRDefault="00B86317" w:rsidP="00506846">
            <w:pPr>
              <w:jc w:val="center"/>
            </w:pPr>
            <w:r>
              <w:rPr>
                <w:noProof/>
                <w:lang w:eastAsia="es-CL"/>
              </w:rPr>
              <w:drawing>
                <wp:inline distT="0" distB="0" distL="0" distR="0" wp14:anchorId="6EAE5E74" wp14:editId="3ADE385C">
                  <wp:extent cx="5994000" cy="3178800"/>
                  <wp:effectExtent l="0" t="0" r="6985"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94000" cy="3178800"/>
                          </a:xfrm>
                          <a:prstGeom prst="rect">
                            <a:avLst/>
                          </a:prstGeom>
                        </pic:spPr>
                      </pic:pic>
                    </a:graphicData>
                  </a:graphic>
                </wp:inline>
              </w:drawing>
            </w:r>
          </w:p>
        </w:tc>
      </w:tr>
    </w:tbl>
    <w:p w14:paraId="181B959C" w14:textId="74FA9C9E" w:rsidR="0006466E" w:rsidRDefault="0006466E" w:rsidP="0006466E">
      <w:pPr>
        <w:spacing w:after="120"/>
      </w:pPr>
    </w:p>
    <w:p w14:paraId="4D57496A" w14:textId="77777777" w:rsidR="0006466E" w:rsidRDefault="0006466E">
      <w:pPr>
        <w:jc w:val="left"/>
      </w:pPr>
      <w:r>
        <w:br w:type="page"/>
      </w:r>
    </w:p>
    <w:p w14:paraId="6F527B59" w14:textId="77777777" w:rsidR="00893A4E" w:rsidRPr="00871FB1" w:rsidRDefault="00893A4E" w:rsidP="0006466E">
      <w:pPr>
        <w:pStyle w:val="Ttulo3"/>
        <w:spacing w:after="200"/>
        <w:contextualSpacing w:val="0"/>
      </w:pPr>
      <w:bookmarkStart w:id="84" w:name="_Toc28456769"/>
      <w:r w:rsidRPr="00871FB1">
        <w:lastRenderedPageBreak/>
        <w:t>Detalle del Recorrido de la Inspección.</w:t>
      </w:r>
      <w:bookmarkEnd w:id="78"/>
      <w:bookmarkEnd w:id="79"/>
      <w:bookmarkEnd w:id="80"/>
      <w:bookmarkEnd w:id="81"/>
      <w:bookmarkEnd w:id="82"/>
      <w:bookmarkEnd w:id="83"/>
      <w:bookmarkEnd w:id="84"/>
    </w:p>
    <w:p w14:paraId="3D2114C5" w14:textId="77777777" w:rsidR="0006466E" w:rsidRPr="0006466E" w:rsidRDefault="0006466E" w:rsidP="0006466E">
      <w:pPr>
        <w:spacing w:before="360" w:after="160"/>
        <w:rPr>
          <w:sz w:val="20"/>
          <w:u w:val="single"/>
        </w:rPr>
      </w:pPr>
      <w:r w:rsidRPr="0006466E">
        <w:rPr>
          <w:sz w:val="20"/>
          <w:u w:val="single"/>
        </w:rPr>
        <w:t>Día 15 de abril de 2019</w:t>
      </w:r>
    </w:p>
    <w:p w14:paraId="439D569F" w14:textId="760DA674" w:rsidR="00CB530D" w:rsidRPr="0006466E" w:rsidRDefault="00CB530D" w:rsidP="00CB530D">
      <w:pPr>
        <w:spacing w:before="120" w:after="160"/>
        <w:rPr>
          <w:sz w:val="20"/>
        </w:rPr>
      </w:pPr>
      <w:r w:rsidRPr="0006466E">
        <w:rPr>
          <w:sz w:val="20"/>
        </w:rPr>
        <w:t xml:space="preserve">A continuación se indica el recorrido </w:t>
      </w:r>
      <w:r w:rsidR="00825032" w:rsidRPr="0006466E">
        <w:rPr>
          <w:sz w:val="20"/>
        </w:rPr>
        <w:t xml:space="preserve">de inspección </w:t>
      </w:r>
      <w:r w:rsidR="0095307A" w:rsidRPr="0006466E">
        <w:rPr>
          <w:sz w:val="20"/>
        </w:rPr>
        <w:t>reali</w:t>
      </w:r>
      <w:r w:rsidR="00797871" w:rsidRPr="0006466E">
        <w:rPr>
          <w:sz w:val="20"/>
        </w:rPr>
        <w:t>z</w:t>
      </w:r>
      <w:r w:rsidR="0095307A" w:rsidRPr="0006466E">
        <w:rPr>
          <w:sz w:val="20"/>
        </w:rPr>
        <w:t>ado en la inspección ambiental.</w:t>
      </w:r>
    </w:p>
    <w:tbl>
      <w:tblPr>
        <w:tblW w:w="3829" w:type="pct"/>
        <w:jc w:val="center"/>
        <w:tblCellMar>
          <w:left w:w="70" w:type="dxa"/>
          <w:right w:w="70" w:type="dxa"/>
        </w:tblCellMar>
        <w:tblLook w:val="04A0" w:firstRow="1" w:lastRow="0" w:firstColumn="1" w:lastColumn="0" w:noHBand="0" w:noVBand="1"/>
      </w:tblPr>
      <w:tblGrid>
        <w:gridCol w:w="1454"/>
        <w:gridCol w:w="6290"/>
      </w:tblGrid>
      <w:tr w:rsidR="00390CE7" w:rsidRPr="002823D1" w14:paraId="1BE4F44E" w14:textId="77777777" w:rsidTr="00390CE7">
        <w:trPr>
          <w:trHeight w:val="350"/>
          <w:tblHeader/>
          <w:jc w:val="center"/>
        </w:trPr>
        <w:tc>
          <w:tcPr>
            <w:tcW w:w="939" w:type="pc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0163764D" w14:textId="1D2D8E4A" w:rsidR="00390CE7" w:rsidRPr="002823D1" w:rsidRDefault="00390CE7" w:rsidP="00A71DD4">
            <w:pPr>
              <w:jc w:val="center"/>
              <w:rPr>
                <w:rFonts w:cstheme="minorHAnsi"/>
                <w:b/>
                <w:sz w:val="20"/>
                <w:szCs w:val="20"/>
              </w:rPr>
            </w:pPr>
            <w:r w:rsidRPr="002823D1">
              <w:rPr>
                <w:rFonts w:cstheme="minorHAnsi"/>
                <w:b/>
                <w:sz w:val="20"/>
                <w:szCs w:val="20"/>
              </w:rPr>
              <w:t>N° de Estación</w:t>
            </w:r>
          </w:p>
        </w:tc>
        <w:tc>
          <w:tcPr>
            <w:tcW w:w="4061" w:type="pct"/>
            <w:tcBorders>
              <w:top w:val="single" w:sz="8" w:space="0" w:color="auto"/>
              <w:left w:val="nil"/>
              <w:bottom w:val="single" w:sz="4" w:space="0" w:color="auto"/>
              <w:right w:val="single" w:sz="4" w:space="0" w:color="auto"/>
            </w:tcBorders>
            <w:shd w:val="clear" w:color="auto" w:fill="D9D9D9" w:themeFill="background1" w:themeFillShade="D9"/>
            <w:vAlign w:val="center"/>
          </w:tcPr>
          <w:p w14:paraId="5FBE202B" w14:textId="7B144568" w:rsidR="00390CE7" w:rsidRPr="002823D1" w:rsidRDefault="00390CE7" w:rsidP="00F42379">
            <w:pPr>
              <w:ind w:left="57" w:right="57"/>
              <w:jc w:val="center"/>
              <w:rPr>
                <w:rFonts w:cstheme="minorHAnsi"/>
                <w:b/>
                <w:sz w:val="20"/>
                <w:szCs w:val="20"/>
              </w:rPr>
            </w:pPr>
            <w:r w:rsidRPr="002823D1">
              <w:rPr>
                <w:rFonts w:cstheme="minorHAnsi"/>
                <w:b/>
                <w:sz w:val="20"/>
                <w:szCs w:val="20"/>
              </w:rPr>
              <w:t>Nombre/Descripción de estación</w:t>
            </w:r>
          </w:p>
        </w:tc>
      </w:tr>
      <w:tr w:rsidR="0006466E" w:rsidRPr="002823D1" w14:paraId="411E461A" w14:textId="77777777" w:rsidTr="00390CE7">
        <w:trPr>
          <w:trHeight w:val="238"/>
          <w:jc w:val="center"/>
        </w:trPr>
        <w:tc>
          <w:tcPr>
            <w:tcW w:w="939" w:type="pct"/>
            <w:tcBorders>
              <w:top w:val="single" w:sz="4" w:space="0" w:color="auto"/>
              <w:left w:val="single" w:sz="8" w:space="0" w:color="auto"/>
              <w:bottom w:val="single" w:sz="4" w:space="0" w:color="auto"/>
              <w:right w:val="single" w:sz="4" w:space="0" w:color="auto"/>
            </w:tcBorders>
            <w:noWrap/>
            <w:vAlign w:val="center"/>
          </w:tcPr>
          <w:p w14:paraId="397D1BBE" w14:textId="77809927" w:rsidR="0006466E" w:rsidRPr="0006466E" w:rsidRDefault="0006466E" w:rsidP="0006466E">
            <w:pPr>
              <w:jc w:val="center"/>
              <w:rPr>
                <w:rFonts w:eastAsia="Times New Roman" w:cstheme="minorHAnsi"/>
                <w:sz w:val="20"/>
                <w:szCs w:val="20"/>
                <w:lang w:eastAsia="es-CL"/>
              </w:rPr>
            </w:pPr>
            <w:r w:rsidRPr="0006466E">
              <w:rPr>
                <w:rFonts w:eastAsia="Times New Roman" w:cstheme="minorHAnsi"/>
                <w:sz w:val="20"/>
                <w:szCs w:val="20"/>
                <w:lang w:eastAsia="es-CL"/>
              </w:rPr>
              <w:t>1</w:t>
            </w:r>
          </w:p>
        </w:tc>
        <w:tc>
          <w:tcPr>
            <w:tcW w:w="4061" w:type="pct"/>
            <w:tcBorders>
              <w:top w:val="single" w:sz="4" w:space="0" w:color="auto"/>
              <w:left w:val="nil"/>
              <w:bottom w:val="single" w:sz="4" w:space="0" w:color="auto"/>
              <w:right w:val="single" w:sz="4" w:space="0" w:color="auto"/>
            </w:tcBorders>
            <w:vAlign w:val="center"/>
          </w:tcPr>
          <w:p w14:paraId="0F9E25D6" w14:textId="21FC820E" w:rsidR="0006466E" w:rsidRPr="0006466E" w:rsidRDefault="0006466E" w:rsidP="0006466E">
            <w:pPr>
              <w:rPr>
                <w:rFonts w:eastAsia="Times New Roman" w:cstheme="minorHAnsi"/>
                <w:sz w:val="20"/>
                <w:szCs w:val="20"/>
                <w:lang w:eastAsia="es-CL"/>
              </w:rPr>
            </w:pPr>
            <w:r w:rsidRPr="0006466E">
              <w:rPr>
                <w:rFonts w:eastAsia="Times New Roman" w:cstheme="minorHAnsi"/>
                <w:sz w:val="20"/>
                <w:szCs w:val="20"/>
                <w:lang w:eastAsia="es-CL"/>
              </w:rPr>
              <w:t>Camino Mina-Planta</w:t>
            </w:r>
          </w:p>
        </w:tc>
      </w:tr>
      <w:tr w:rsidR="0006466E" w:rsidRPr="002823D1" w14:paraId="417A75AE" w14:textId="77777777" w:rsidTr="00390CE7">
        <w:trPr>
          <w:trHeight w:val="238"/>
          <w:jc w:val="center"/>
        </w:trPr>
        <w:tc>
          <w:tcPr>
            <w:tcW w:w="939" w:type="pct"/>
            <w:tcBorders>
              <w:top w:val="single" w:sz="4" w:space="0" w:color="auto"/>
              <w:left w:val="single" w:sz="8" w:space="0" w:color="auto"/>
              <w:bottom w:val="single" w:sz="4" w:space="0" w:color="auto"/>
              <w:right w:val="single" w:sz="4" w:space="0" w:color="auto"/>
            </w:tcBorders>
            <w:noWrap/>
            <w:vAlign w:val="center"/>
          </w:tcPr>
          <w:p w14:paraId="41743899" w14:textId="255E9063" w:rsidR="0006466E" w:rsidRPr="0006466E" w:rsidRDefault="0006466E" w:rsidP="0006466E">
            <w:pPr>
              <w:jc w:val="center"/>
              <w:rPr>
                <w:rFonts w:eastAsia="Times New Roman" w:cstheme="minorHAnsi"/>
                <w:sz w:val="20"/>
                <w:szCs w:val="20"/>
                <w:lang w:eastAsia="es-CL"/>
              </w:rPr>
            </w:pPr>
            <w:r w:rsidRPr="0006466E">
              <w:rPr>
                <w:rFonts w:eastAsia="Times New Roman" w:cstheme="minorHAnsi"/>
                <w:sz w:val="20"/>
                <w:szCs w:val="20"/>
                <w:lang w:eastAsia="es-CL"/>
              </w:rPr>
              <w:t>2</w:t>
            </w:r>
          </w:p>
        </w:tc>
        <w:tc>
          <w:tcPr>
            <w:tcW w:w="4061" w:type="pct"/>
            <w:tcBorders>
              <w:top w:val="single" w:sz="4" w:space="0" w:color="auto"/>
              <w:left w:val="nil"/>
              <w:bottom w:val="single" w:sz="4" w:space="0" w:color="auto"/>
              <w:right w:val="single" w:sz="4" w:space="0" w:color="auto"/>
            </w:tcBorders>
            <w:vAlign w:val="center"/>
          </w:tcPr>
          <w:p w14:paraId="22AC27AA" w14:textId="3F36C3BF" w:rsidR="0006466E" w:rsidRPr="0006466E" w:rsidRDefault="0006466E" w:rsidP="0006466E">
            <w:pPr>
              <w:rPr>
                <w:rFonts w:eastAsia="Times New Roman" w:cstheme="minorHAnsi"/>
                <w:sz w:val="20"/>
                <w:szCs w:val="20"/>
                <w:lang w:eastAsia="es-CL"/>
              </w:rPr>
            </w:pPr>
            <w:r w:rsidRPr="0006466E">
              <w:rPr>
                <w:rFonts w:cs="Tahoma"/>
                <w:sz w:val="20"/>
                <w:szCs w:val="20"/>
              </w:rPr>
              <w:t>Sector Quebrada El Gallo</w:t>
            </w:r>
          </w:p>
        </w:tc>
      </w:tr>
      <w:tr w:rsidR="0006466E" w:rsidRPr="002823D1" w14:paraId="027C6D10" w14:textId="77777777" w:rsidTr="00390CE7">
        <w:trPr>
          <w:trHeight w:val="238"/>
          <w:jc w:val="center"/>
        </w:trPr>
        <w:tc>
          <w:tcPr>
            <w:tcW w:w="939" w:type="pct"/>
            <w:tcBorders>
              <w:top w:val="single" w:sz="4" w:space="0" w:color="auto"/>
              <w:left w:val="single" w:sz="8" w:space="0" w:color="auto"/>
              <w:bottom w:val="single" w:sz="4" w:space="0" w:color="auto"/>
              <w:right w:val="single" w:sz="4" w:space="0" w:color="auto"/>
            </w:tcBorders>
            <w:noWrap/>
            <w:vAlign w:val="center"/>
          </w:tcPr>
          <w:p w14:paraId="0F825B27" w14:textId="7A70BB6D" w:rsidR="0006466E" w:rsidRPr="0006466E" w:rsidRDefault="0006466E" w:rsidP="0006466E">
            <w:pPr>
              <w:jc w:val="center"/>
              <w:rPr>
                <w:rFonts w:eastAsia="Times New Roman" w:cstheme="minorHAnsi"/>
                <w:sz w:val="20"/>
                <w:szCs w:val="20"/>
                <w:lang w:eastAsia="es-CL"/>
              </w:rPr>
            </w:pPr>
            <w:r w:rsidRPr="0006466E">
              <w:rPr>
                <w:rFonts w:eastAsia="Times New Roman" w:cstheme="minorHAnsi"/>
                <w:sz w:val="20"/>
                <w:szCs w:val="20"/>
                <w:lang w:eastAsia="es-CL"/>
              </w:rPr>
              <w:t>3</w:t>
            </w:r>
          </w:p>
        </w:tc>
        <w:tc>
          <w:tcPr>
            <w:tcW w:w="4061" w:type="pct"/>
            <w:tcBorders>
              <w:top w:val="single" w:sz="4" w:space="0" w:color="auto"/>
              <w:left w:val="nil"/>
              <w:bottom w:val="single" w:sz="4" w:space="0" w:color="auto"/>
              <w:right w:val="single" w:sz="4" w:space="0" w:color="auto"/>
            </w:tcBorders>
            <w:vAlign w:val="center"/>
          </w:tcPr>
          <w:p w14:paraId="16EFA43D" w14:textId="2D9F97EB" w:rsidR="0006466E" w:rsidRPr="0006466E" w:rsidRDefault="0006466E" w:rsidP="0006466E">
            <w:pPr>
              <w:rPr>
                <w:rFonts w:eastAsia="Times New Roman" w:cstheme="minorHAnsi"/>
                <w:sz w:val="20"/>
                <w:szCs w:val="20"/>
                <w:lang w:val="es-ES_tradnl" w:eastAsia="es-CL"/>
              </w:rPr>
            </w:pPr>
            <w:r w:rsidRPr="0006466E">
              <w:rPr>
                <w:rFonts w:cs="Tahoma"/>
                <w:sz w:val="20"/>
                <w:szCs w:val="20"/>
              </w:rPr>
              <w:t>Tranque de relaves El Torito</w:t>
            </w:r>
          </w:p>
        </w:tc>
      </w:tr>
    </w:tbl>
    <w:p w14:paraId="3D1370F0" w14:textId="77777777" w:rsidR="0006466E" w:rsidRPr="0006466E" w:rsidRDefault="0006466E" w:rsidP="0006466E">
      <w:pPr>
        <w:spacing w:before="480" w:after="160"/>
        <w:rPr>
          <w:sz w:val="20"/>
          <w:u w:val="single"/>
        </w:rPr>
      </w:pPr>
      <w:r w:rsidRPr="0006466E">
        <w:rPr>
          <w:sz w:val="20"/>
          <w:u w:val="single"/>
        </w:rPr>
        <w:t>Día 15 de abril de 2019</w:t>
      </w:r>
    </w:p>
    <w:p w14:paraId="2DE07FC1" w14:textId="77777777" w:rsidR="0006466E" w:rsidRPr="0006466E" w:rsidRDefault="0006466E" w:rsidP="0006466E">
      <w:pPr>
        <w:spacing w:before="120" w:after="160"/>
        <w:rPr>
          <w:sz w:val="20"/>
        </w:rPr>
      </w:pPr>
      <w:r w:rsidRPr="0006466E">
        <w:rPr>
          <w:sz w:val="20"/>
        </w:rPr>
        <w:t>A continuación se indica el recorrido de inspección realizado en la inspección ambiental.</w:t>
      </w:r>
    </w:p>
    <w:tbl>
      <w:tblPr>
        <w:tblW w:w="3829" w:type="pct"/>
        <w:jc w:val="center"/>
        <w:tblCellMar>
          <w:left w:w="70" w:type="dxa"/>
          <w:right w:w="70" w:type="dxa"/>
        </w:tblCellMar>
        <w:tblLook w:val="04A0" w:firstRow="1" w:lastRow="0" w:firstColumn="1" w:lastColumn="0" w:noHBand="0" w:noVBand="1"/>
      </w:tblPr>
      <w:tblGrid>
        <w:gridCol w:w="1454"/>
        <w:gridCol w:w="6290"/>
      </w:tblGrid>
      <w:tr w:rsidR="0006466E" w:rsidRPr="002823D1" w14:paraId="1510E54B" w14:textId="77777777" w:rsidTr="00506846">
        <w:trPr>
          <w:trHeight w:val="350"/>
          <w:tblHeader/>
          <w:jc w:val="center"/>
        </w:trPr>
        <w:tc>
          <w:tcPr>
            <w:tcW w:w="939" w:type="pc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1891DD6B" w14:textId="77777777" w:rsidR="0006466E" w:rsidRPr="002823D1" w:rsidRDefault="0006466E" w:rsidP="00506846">
            <w:pPr>
              <w:jc w:val="center"/>
              <w:rPr>
                <w:rFonts w:cstheme="minorHAnsi"/>
                <w:b/>
                <w:sz w:val="20"/>
                <w:szCs w:val="20"/>
              </w:rPr>
            </w:pPr>
            <w:r w:rsidRPr="002823D1">
              <w:rPr>
                <w:rFonts w:cstheme="minorHAnsi"/>
                <w:b/>
                <w:sz w:val="20"/>
                <w:szCs w:val="20"/>
              </w:rPr>
              <w:t>N° de Estación</w:t>
            </w:r>
          </w:p>
        </w:tc>
        <w:tc>
          <w:tcPr>
            <w:tcW w:w="4061" w:type="pct"/>
            <w:tcBorders>
              <w:top w:val="single" w:sz="8" w:space="0" w:color="auto"/>
              <w:left w:val="nil"/>
              <w:bottom w:val="single" w:sz="4" w:space="0" w:color="auto"/>
              <w:right w:val="single" w:sz="4" w:space="0" w:color="auto"/>
            </w:tcBorders>
            <w:shd w:val="clear" w:color="auto" w:fill="D9D9D9" w:themeFill="background1" w:themeFillShade="D9"/>
            <w:vAlign w:val="center"/>
          </w:tcPr>
          <w:p w14:paraId="2EE7FE3B" w14:textId="77777777" w:rsidR="0006466E" w:rsidRPr="002823D1" w:rsidRDefault="0006466E" w:rsidP="00506846">
            <w:pPr>
              <w:ind w:left="57" w:right="57"/>
              <w:jc w:val="center"/>
              <w:rPr>
                <w:rFonts w:cstheme="minorHAnsi"/>
                <w:b/>
                <w:sz w:val="20"/>
                <w:szCs w:val="20"/>
              </w:rPr>
            </w:pPr>
            <w:r w:rsidRPr="002823D1">
              <w:rPr>
                <w:rFonts w:cstheme="minorHAnsi"/>
                <w:b/>
                <w:sz w:val="20"/>
                <w:szCs w:val="20"/>
              </w:rPr>
              <w:t>Nombre/Descripción de estación</w:t>
            </w:r>
          </w:p>
        </w:tc>
      </w:tr>
      <w:tr w:rsidR="0006466E" w:rsidRPr="002823D1" w14:paraId="7FD78F4D" w14:textId="77777777" w:rsidTr="00506846">
        <w:trPr>
          <w:trHeight w:val="238"/>
          <w:jc w:val="center"/>
        </w:trPr>
        <w:tc>
          <w:tcPr>
            <w:tcW w:w="939" w:type="pct"/>
            <w:tcBorders>
              <w:top w:val="single" w:sz="4" w:space="0" w:color="auto"/>
              <w:left w:val="single" w:sz="8" w:space="0" w:color="auto"/>
              <w:bottom w:val="single" w:sz="4" w:space="0" w:color="auto"/>
              <w:right w:val="single" w:sz="4" w:space="0" w:color="auto"/>
            </w:tcBorders>
            <w:noWrap/>
            <w:vAlign w:val="center"/>
          </w:tcPr>
          <w:p w14:paraId="44392924" w14:textId="77777777" w:rsidR="0006466E" w:rsidRPr="0006466E" w:rsidRDefault="0006466E" w:rsidP="00506846">
            <w:pPr>
              <w:jc w:val="center"/>
              <w:rPr>
                <w:rFonts w:eastAsia="Times New Roman" w:cstheme="minorHAnsi"/>
                <w:sz w:val="20"/>
                <w:szCs w:val="20"/>
                <w:lang w:eastAsia="es-CL"/>
              </w:rPr>
            </w:pPr>
            <w:r w:rsidRPr="0006466E">
              <w:rPr>
                <w:rFonts w:eastAsia="Times New Roman" w:cstheme="minorHAnsi"/>
                <w:sz w:val="20"/>
                <w:szCs w:val="20"/>
                <w:lang w:eastAsia="es-CL"/>
              </w:rPr>
              <w:t>1</w:t>
            </w:r>
          </w:p>
        </w:tc>
        <w:tc>
          <w:tcPr>
            <w:tcW w:w="4061" w:type="pct"/>
            <w:tcBorders>
              <w:top w:val="single" w:sz="4" w:space="0" w:color="auto"/>
              <w:left w:val="nil"/>
              <w:bottom w:val="single" w:sz="4" w:space="0" w:color="auto"/>
              <w:right w:val="single" w:sz="4" w:space="0" w:color="auto"/>
            </w:tcBorders>
            <w:vAlign w:val="center"/>
          </w:tcPr>
          <w:p w14:paraId="5FEC1B13" w14:textId="2567E507" w:rsidR="0006466E" w:rsidRPr="0006466E" w:rsidRDefault="0006466E" w:rsidP="0006466E">
            <w:pPr>
              <w:rPr>
                <w:rFonts w:eastAsia="Times New Roman" w:cstheme="minorHAnsi"/>
                <w:sz w:val="20"/>
                <w:szCs w:val="20"/>
                <w:lang w:eastAsia="es-CL"/>
              </w:rPr>
            </w:pPr>
            <w:r>
              <w:rPr>
                <w:rFonts w:eastAsia="Times New Roman" w:cstheme="minorHAnsi"/>
                <w:sz w:val="20"/>
                <w:szCs w:val="20"/>
                <w:lang w:eastAsia="es-CL"/>
              </w:rPr>
              <w:t>Depósito de estériles El Sauce</w:t>
            </w:r>
          </w:p>
        </w:tc>
      </w:tr>
      <w:tr w:rsidR="0006466E" w:rsidRPr="002823D1" w14:paraId="5F50C8E2" w14:textId="77777777" w:rsidTr="00506846">
        <w:trPr>
          <w:trHeight w:val="238"/>
          <w:jc w:val="center"/>
        </w:trPr>
        <w:tc>
          <w:tcPr>
            <w:tcW w:w="939" w:type="pct"/>
            <w:tcBorders>
              <w:top w:val="single" w:sz="4" w:space="0" w:color="auto"/>
              <w:left w:val="single" w:sz="8" w:space="0" w:color="auto"/>
              <w:bottom w:val="single" w:sz="4" w:space="0" w:color="auto"/>
              <w:right w:val="single" w:sz="4" w:space="0" w:color="auto"/>
            </w:tcBorders>
            <w:noWrap/>
            <w:vAlign w:val="center"/>
          </w:tcPr>
          <w:p w14:paraId="0BA1704A" w14:textId="77777777" w:rsidR="0006466E" w:rsidRPr="0006466E" w:rsidRDefault="0006466E" w:rsidP="00506846">
            <w:pPr>
              <w:jc w:val="center"/>
              <w:rPr>
                <w:rFonts w:eastAsia="Times New Roman" w:cstheme="minorHAnsi"/>
                <w:sz w:val="20"/>
                <w:szCs w:val="20"/>
                <w:lang w:eastAsia="es-CL"/>
              </w:rPr>
            </w:pPr>
            <w:r w:rsidRPr="0006466E">
              <w:rPr>
                <w:rFonts w:eastAsia="Times New Roman" w:cstheme="minorHAnsi"/>
                <w:sz w:val="20"/>
                <w:szCs w:val="20"/>
                <w:lang w:eastAsia="es-CL"/>
              </w:rPr>
              <w:t>2</w:t>
            </w:r>
          </w:p>
        </w:tc>
        <w:tc>
          <w:tcPr>
            <w:tcW w:w="4061" w:type="pct"/>
            <w:tcBorders>
              <w:top w:val="single" w:sz="4" w:space="0" w:color="auto"/>
              <w:left w:val="nil"/>
              <w:bottom w:val="single" w:sz="4" w:space="0" w:color="auto"/>
              <w:right w:val="single" w:sz="4" w:space="0" w:color="auto"/>
            </w:tcBorders>
            <w:vAlign w:val="center"/>
          </w:tcPr>
          <w:p w14:paraId="4B5D8F57" w14:textId="3863D840" w:rsidR="0006466E" w:rsidRPr="0006466E" w:rsidRDefault="0006466E" w:rsidP="0006466E">
            <w:pPr>
              <w:rPr>
                <w:rFonts w:eastAsia="Times New Roman" w:cstheme="minorHAnsi"/>
                <w:sz w:val="20"/>
                <w:szCs w:val="20"/>
                <w:lang w:eastAsia="es-CL"/>
              </w:rPr>
            </w:pPr>
            <w:r>
              <w:rPr>
                <w:rFonts w:cs="Tahoma"/>
                <w:sz w:val="20"/>
                <w:szCs w:val="20"/>
              </w:rPr>
              <w:t>Acopio de mineral Carmen Brocal</w:t>
            </w:r>
          </w:p>
        </w:tc>
      </w:tr>
      <w:tr w:rsidR="0006466E" w:rsidRPr="002823D1" w14:paraId="1897BA16" w14:textId="77777777" w:rsidTr="00506846">
        <w:trPr>
          <w:trHeight w:val="238"/>
          <w:jc w:val="center"/>
        </w:trPr>
        <w:tc>
          <w:tcPr>
            <w:tcW w:w="939" w:type="pct"/>
            <w:tcBorders>
              <w:top w:val="single" w:sz="4" w:space="0" w:color="auto"/>
              <w:left w:val="single" w:sz="8" w:space="0" w:color="auto"/>
              <w:bottom w:val="single" w:sz="4" w:space="0" w:color="auto"/>
              <w:right w:val="single" w:sz="4" w:space="0" w:color="auto"/>
            </w:tcBorders>
            <w:noWrap/>
            <w:vAlign w:val="center"/>
          </w:tcPr>
          <w:p w14:paraId="47A40FA4" w14:textId="31043423" w:rsidR="0006466E" w:rsidRPr="0006466E" w:rsidRDefault="0006466E" w:rsidP="00506846">
            <w:pPr>
              <w:jc w:val="center"/>
              <w:rPr>
                <w:rFonts w:eastAsia="Times New Roman" w:cstheme="minorHAnsi"/>
                <w:sz w:val="20"/>
                <w:szCs w:val="20"/>
                <w:lang w:eastAsia="es-CL"/>
              </w:rPr>
            </w:pPr>
            <w:r w:rsidRPr="0006466E">
              <w:rPr>
                <w:rFonts w:eastAsia="Times New Roman" w:cstheme="minorHAnsi"/>
                <w:sz w:val="20"/>
                <w:szCs w:val="20"/>
                <w:lang w:eastAsia="es-CL"/>
              </w:rPr>
              <w:t>3</w:t>
            </w:r>
          </w:p>
        </w:tc>
        <w:tc>
          <w:tcPr>
            <w:tcW w:w="4061" w:type="pct"/>
            <w:tcBorders>
              <w:top w:val="single" w:sz="4" w:space="0" w:color="auto"/>
              <w:left w:val="nil"/>
              <w:bottom w:val="single" w:sz="4" w:space="0" w:color="auto"/>
              <w:right w:val="single" w:sz="4" w:space="0" w:color="auto"/>
            </w:tcBorders>
            <w:vAlign w:val="center"/>
          </w:tcPr>
          <w:p w14:paraId="7BF8F339" w14:textId="5A1D8DCD" w:rsidR="0006466E" w:rsidRPr="0006466E" w:rsidRDefault="0006466E" w:rsidP="00506846">
            <w:pPr>
              <w:rPr>
                <w:rFonts w:cs="Tahoma"/>
                <w:sz w:val="20"/>
                <w:szCs w:val="20"/>
              </w:rPr>
            </w:pPr>
            <w:r>
              <w:rPr>
                <w:rFonts w:cs="Tahoma"/>
                <w:sz w:val="20"/>
                <w:szCs w:val="20"/>
              </w:rPr>
              <w:t>Acopio de mineral Los Quilos</w:t>
            </w:r>
          </w:p>
        </w:tc>
      </w:tr>
      <w:tr w:rsidR="0006466E" w:rsidRPr="002823D1" w14:paraId="18A4A5C3" w14:textId="77777777" w:rsidTr="00506846">
        <w:trPr>
          <w:trHeight w:val="238"/>
          <w:jc w:val="center"/>
        </w:trPr>
        <w:tc>
          <w:tcPr>
            <w:tcW w:w="939" w:type="pct"/>
            <w:tcBorders>
              <w:top w:val="single" w:sz="4" w:space="0" w:color="auto"/>
              <w:left w:val="single" w:sz="8" w:space="0" w:color="auto"/>
              <w:bottom w:val="single" w:sz="4" w:space="0" w:color="auto"/>
              <w:right w:val="single" w:sz="4" w:space="0" w:color="auto"/>
            </w:tcBorders>
            <w:noWrap/>
            <w:vAlign w:val="center"/>
          </w:tcPr>
          <w:p w14:paraId="4CA3040B" w14:textId="35247615" w:rsidR="0006466E" w:rsidRDefault="0006466E" w:rsidP="00506846">
            <w:pPr>
              <w:jc w:val="center"/>
              <w:rPr>
                <w:rFonts w:eastAsia="Times New Roman" w:cstheme="minorHAnsi"/>
                <w:sz w:val="20"/>
                <w:szCs w:val="20"/>
                <w:lang w:eastAsia="es-CL"/>
              </w:rPr>
            </w:pPr>
            <w:r>
              <w:rPr>
                <w:rFonts w:eastAsia="Times New Roman" w:cstheme="minorHAnsi"/>
                <w:sz w:val="20"/>
                <w:szCs w:val="20"/>
                <w:lang w:eastAsia="es-CL"/>
              </w:rPr>
              <w:t>4</w:t>
            </w:r>
          </w:p>
        </w:tc>
        <w:tc>
          <w:tcPr>
            <w:tcW w:w="4061" w:type="pct"/>
            <w:tcBorders>
              <w:top w:val="single" w:sz="4" w:space="0" w:color="auto"/>
              <w:left w:val="nil"/>
              <w:bottom w:val="single" w:sz="4" w:space="0" w:color="auto"/>
              <w:right w:val="single" w:sz="4" w:space="0" w:color="auto"/>
            </w:tcBorders>
            <w:vAlign w:val="center"/>
          </w:tcPr>
          <w:p w14:paraId="24DEF689" w14:textId="7F77E1F5" w:rsidR="0006466E" w:rsidRPr="0006466E" w:rsidRDefault="0006466E" w:rsidP="00506846">
            <w:pPr>
              <w:rPr>
                <w:rFonts w:cs="Tahoma"/>
                <w:sz w:val="20"/>
                <w:szCs w:val="20"/>
              </w:rPr>
            </w:pPr>
            <w:r>
              <w:rPr>
                <w:rFonts w:cs="Tahoma"/>
                <w:sz w:val="20"/>
                <w:szCs w:val="20"/>
              </w:rPr>
              <w:t>Tranque N°4</w:t>
            </w:r>
          </w:p>
        </w:tc>
      </w:tr>
      <w:tr w:rsidR="0006466E" w:rsidRPr="002823D1" w14:paraId="1D4BC721" w14:textId="77777777" w:rsidTr="00506846">
        <w:trPr>
          <w:trHeight w:val="238"/>
          <w:jc w:val="center"/>
        </w:trPr>
        <w:tc>
          <w:tcPr>
            <w:tcW w:w="939" w:type="pct"/>
            <w:tcBorders>
              <w:top w:val="single" w:sz="4" w:space="0" w:color="auto"/>
              <w:left w:val="single" w:sz="8" w:space="0" w:color="auto"/>
              <w:bottom w:val="single" w:sz="4" w:space="0" w:color="auto"/>
              <w:right w:val="single" w:sz="4" w:space="0" w:color="auto"/>
            </w:tcBorders>
            <w:noWrap/>
            <w:vAlign w:val="center"/>
          </w:tcPr>
          <w:p w14:paraId="39375C7F" w14:textId="7AAA42C0" w:rsidR="0006466E" w:rsidRPr="0006466E" w:rsidRDefault="0006466E" w:rsidP="00506846">
            <w:pPr>
              <w:jc w:val="center"/>
              <w:rPr>
                <w:rFonts w:eastAsia="Times New Roman" w:cstheme="minorHAnsi"/>
                <w:sz w:val="20"/>
                <w:szCs w:val="20"/>
                <w:lang w:eastAsia="es-CL"/>
              </w:rPr>
            </w:pPr>
            <w:r>
              <w:rPr>
                <w:rFonts w:eastAsia="Times New Roman" w:cstheme="minorHAnsi"/>
                <w:sz w:val="20"/>
                <w:szCs w:val="20"/>
                <w:lang w:eastAsia="es-CL"/>
              </w:rPr>
              <w:t>5</w:t>
            </w:r>
          </w:p>
        </w:tc>
        <w:tc>
          <w:tcPr>
            <w:tcW w:w="4061" w:type="pct"/>
            <w:tcBorders>
              <w:top w:val="single" w:sz="4" w:space="0" w:color="auto"/>
              <w:left w:val="nil"/>
              <w:bottom w:val="single" w:sz="4" w:space="0" w:color="auto"/>
              <w:right w:val="single" w:sz="4" w:space="0" w:color="auto"/>
            </w:tcBorders>
            <w:vAlign w:val="center"/>
          </w:tcPr>
          <w:p w14:paraId="1BE4382D" w14:textId="77777777" w:rsidR="0006466E" w:rsidRPr="0006466E" w:rsidRDefault="0006466E" w:rsidP="00506846">
            <w:pPr>
              <w:rPr>
                <w:rFonts w:eastAsia="Times New Roman" w:cstheme="minorHAnsi"/>
                <w:sz w:val="20"/>
                <w:szCs w:val="20"/>
                <w:lang w:val="es-ES_tradnl" w:eastAsia="es-CL"/>
              </w:rPr>
            </w:pPr>
            <w:r w:rsidRPr="0006466E">
              <w:rPr>
                <w:rFonts w:cs="Tahoma"/>
                <w:sz w:val="20"/>
                <w:szCs w:val="20"/>
              </w:rPr>
              <w:t>Tranque de relaves El Torito</w:t>
            </w:r>
          </w:p>
        </w:tc>
      </w:tr>
    </w:tbl>
    <w:p w14:paraId="247ED02D" w14:textId="36AF504F" w:rsidR="006570C3" w:rsidRPr="0006466E" w:rsidRDefault="006570C3" w:rsidP="00A6507C">
      <w:pPr>
        <w:rPr>
          <w:rFonts w:eastAsiaTheme="minorHAnsi"/>
          <w:sz w:val="20"/>
          <w:szCs w:val="20"/>
          <w:lang w:eastAsia="es-ES"/>
        </w:rPr>
      </w:pPr>
    </w:p>
    <w:p w14:paraId="633FAACE" w14:textId="77777777" w:rsidR="00A6507C" w:rsidRPr="00D4606F" w:rsidRDefault="00A6507C" w:rsidP="00A6507C">
      <w:pPr>
        <w:rPr>
          <w:rFonts w:eastAsiaTheme="minorHAnsi"/>
          <w:sz w:val="20"/>
          <w:szCs w:val="20"/>
          <w:lang w:val="es-ES" w:eastAsia="es-ES"/>
        </w:rPr>
      </w:pPr>
    </w:p>
    <w:p w14:paraId="6CAF9D70" w14:textId="77777777" w:rsidR="00F265C2" w:rsidRDefault="00F265C2" w:rsidP="00F265C2">
      <w:bookmarkStart w:id="85" w:name="_Toc352840392"/>
      <w:bookmarkStart w:id="86" w:name="_Toc352841452"/>
    </w:p>
    <w:p w14:paraId="39269E63" w14:textId="77777777" w:rsidR="0006466E" w:rsidRDefault="0006466E" w:rsidP="00F265C2"/>
    <w:p w14:paraId="798630E1" w14:textId="77777777" w:rsidR="0006466E" w:rsidRPr="00742136" w:rsidRDefault="0006466E" w:rsidP="00F265C2">
      <w:pPr>
        <w:sectPr w:rsidR="0006466E" w:rsidRPr="00742136" w:rsidSect="00F50659">
          <w:pgSz w:w="12240" w:h="15840"/>
          <w:pgMar w:top="1134" w:right="1134" w:bottom="1134" w:left="1134" w:header="709" w:footer="709" w:gutter="0"/>
          <w:cols w:space="708"/>
          <w:docGrid w:linePitch="360"/>
        </w:sectPr>
      </w:pPr>
    </w:p>
    <w:p w14:paraId="6B32A3C4" w14:textId="178F0A7E" w:rsidR="00A1290B" w:rsidRPr="00FB7C83" w:rsidRDefault="00F42379" w:rsidP="00A1290B">
      <w:pPr>
        <w:pStyle w:val="Ttulo2"/>
        <w:ind w:left="578" w:hanging="578"/>
        <w:contextualSpacing w:val="0"/>
      </w:pPr>
      <w:bookmarkStart w:id="87" w:name="_Toc379479498"/>
      <w:bookmarkStart w:id="88" w:name="_Toc28456770"/>
      <w:bookmarkStart w:id="89" w:name="_Toc352840394"/>
      <w:bookmarkStart w:id="90" w:name="_Toc352841454"/>
      <w:bookmarkEnd w:id="85"/>
      <w:bookmarkEnd w:id="86"/>
      <w:r>
        <w:lastRenderedPageBreak/>
        <w:t>Revisión Documental</w:t>
      </w:r>
      <w:bookmarkEnd w:id="87"/>
      <w:bookmarkEnd w:id="88"/>
    </w:p>
    <w:p w14:paraId="10C19775" w14:textId="72E42995" w:rsidR="00A1290B" w:rsidRPr="00FB7C83" w:rsidRDefault="00A1290B" w:rsidP="003159DA">
      <w:pPr>
        <w:pStyle w:val="Ttulo3"/>
        <w:spacing w:before="160" w:after="180"/>
        <w:contextualSpacing w:val="0"/>
        <w:rPr>
          <w:bCs/>
        </w:rPr>
      </w:pPr>
      <w:bookmarkStart w:id="91" w:name="_Toc379479499"/>
      <w:bookmarkStart w:id="92" w:name="_Toc28456771"/>
      <w:r w:rsidRPr="00FB7C83">
        <w:rPr>
          <w:bCs/>
        </w:rPr>
        <w:t>Documentos Revisado</w:t>
      </w:r>
      <w:bookmarkEnd w:id="91"/>
      <w:r w:rsidR="00F42379">
        <w:rPr>
          <w:bCs/>
        </w:rPr>
        <w:t>s</w:t>
      </w:r>
      <w:bookmarkEnd w:id="92"/>
    </w:p>
    <w:tbl>
      <w:tblPr>
        <w:tblW w:w="454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53"/>
        <w:gridCol w:w="3853"/>
        <w:gridCol w:w="3685"/>
        <w:gridCol w:w="1133"/>
        <w:gridCol w:w="3318"/>
      </w:tblGrid>
      <w:tr w:rsidR="0011328A" w:rsidRPr="0011328A" w14:paraId="597ADE7F" w14:textId="77777777" w:rsidTr="005479EF">
        <w:trPr>
          <w:trHeight w:val="418"/>
          <w:jc w:val="center"/>
        </w:trPr>
        <w:tc>
          <w:tcPr>
            <w:tcW w:w="143" w:type="pct"/>
            <w:shd w:val="clear" w:color="auto" w:fill="D9D9D9"/>
            <w:vAlign w:val="center"/>
          </w:tcPr>
          <w:p w14:paraId="52789165" w14:textId="77777777" w:rsidR="00F42379" w:rsidRPr="0011328A" w:rsidRDefault="00F42379" w:rsidP="00F42379">
            <w:pPr>
              <w:jc w:val="center"/>
              <w:rPr>
                <w:rFonts w:ascii="Calibri" w:hAnsi="Calibri"/>
                <w:b/>
                <w:bCs/>
                <w:sz w:val="18"/>
                <w:szCs w:val="20"/>
                <w:lang w:val="es-ES" w:eastAsia="es-ES"/>
              </w:rPr>
            </w:pPr>
            <w:r w:rsidRPr="0011328A">
              <w:rPr>
                <w:rFonts w:ascii="Calibri" w:hAnsi="Calibri"/>
                <w:b/>
                <w:bCs/>
                <w:sz w:val="18"/>
                <w:szCs w:val="20"/>
                <w:lang w:val="es-ES" w:eastAsia="es-ES"/>
              </w:rPr>
              <w:t>ID</w:t>
            </w:r>
          </w:p>
        </w:tc>
        <w:tc>
          <w:tcPr>
            <w:tcW w:w="1561" w:type="pct"/>
            <w:shd w:val="clear" w:color="auto" w:fill="D9D9D9"/>
            <w:tcMar>
              <w:top w:w="0" w:type="dxa"/>
              <w:left w:w="108" w:type="dxa"/>
              <w:bottom w:w="0" w:type="dxa"/>
              <w:right w:w="108" w:type="dxa"/>
            </w:tcMar>
            <w:vAlign w:val="center"/>
          </w:tcPr>
          <w:p w14:paraId="766EB5AA" w14:textId="77777777" w:rsidR="00F42379" w:rsidRPr="0011328A" w:rsidRDefault="00F42379" w:rsidP="00F42379">
            <w:pPr>
              <w:jc w:val="center"/>
              <w:rPr>
                <w:rFonts w:ascii="Calibri" w:hAnsi="Calibri"/>
                <w:b/>
                <w:bCs/>
                <w:sz w:val="18"/>
                <w:szCs w:val="20"/>
                <w:lang w:val="es-ES" w:eastAsia="es-ES"/>
              </w:rPr>
            </w:pPr>
            <w:r w:rsidRPr="0011328A">
              <w:rPr>
                <w:rFonts w:ascii="Calibri" w:hAnsi="Calibri"/>
                <w:b/>
                <w:bCs/>
                <w:sz w:val="18"/>
                <w:szCs w:val="20"/>
                <w:lang w:val="es-ES" w:eastAsia="es-ES"/>
              </w:rPr>
              <w:t>Nombre del documento revisado</w:t>
            </w:r>
          </w:p>
        </w:tc>
        <w:tc>
          <w:tcPr>
            <w:tcW w:w="1493" w:type="pct"/>
            <w:shd w:val="clear" w:color="auto" w:fill="D9D9D9"/>
            <w:vAlign w:val="center"/>
          </w:tcPr>
          <w:p w14:paraId="72E812F1" w14:textId="12BDA319" w:rsidR="00F42379" w:rsidRPr="0011328A" w:rsidRDefault="00F42379" w:rsidP="00F42379">
            <w:pPr>
              <w:jc w:val="center"/>
              <w:rPr>
                <w:rFonts w:ascii="Calibri" w:hAnsi="Calibri"/>
                <w:b/>
                <w:bCs/>
                <w:sz w:val="18"/>
                <w:szCs w:val="20"/>
                <w:lang w:val="es-ES" w:eastAsia="es-ES"/>
              </w:rPr>
            </w:pPr>
            <w:r w:rsidRPr="0011328A">
              <w:rPr>
                <w:rFonts w:ascii="Calibri" w:hAnsi="Calibri"/>
                <w:b/>
                <w:bCs/>
                <w:sz w:val="18"/>
                <w:szCs w:val="20"/>
                <w:lang w:val="es-ES" w:eastAsia="es-ES"/>
              </w:rPr>
              <w:t>Origen/ Fuente</w:t>
            </w:r>
          </w:p>
        </w:tc>
        <w:tc>
          <w:tcPr>
            <w:tcW w:w="459" w:type="pct"/>
            <w:shd w:val="clear" w:color="auto" w:fill="D9D9D9"/>
            <w:vAlign w:val="center"/>
          </w:tcPr>
          <w:p w14:paraId="4C2B8C1B" w14:textId="77777777" w:rsidR="00F42379" w:rsidRPr="0011328A" w:rsidRDefault="00F42379" w:rsidP="00F42379">
            <w:pPr>
              <w:jc w:val="center"/>
              <w:rPr>
                <w:rFonts w:ascii="Calibri" w:hAnsi="Calibri"/>
                <w:b/>
                <w:bCs/>
                <w:sz w:val="18"/>
                <w:szCs w:val="20"/>
                <w:lang w:val="es-ES" w:eastAsia="es-ES"/>
              </w:rPr>
            </w:pPr>
            <w:r w:rsidRPr="0011328A">
              <w:rPr>
                <w:rFonts w:ascii="Calibri" w:hAnsi="Calibri"/>
                <w:b/>
                <w:bCs/>
                <w:sz w:val="18"/>
                <w:szCs w:val="20"/>
                <w:lang w:val="es-ES" w:eastAsia="es-ES"/>
              </w:rPr>
              <w:t>Organismo encomendado</w:t>
            </w:r>
          </w:p>
        </w:tc>
        <w:tc>
          <w:tcPr>
            <w:tcW w:w="1344" w:type="pct"/>
            <w:shd w:val="clear" w:color="auto" w:fill="D9D9D9"/>
            <w:vAlign w:val="center"/>
          </w:tcPr>
          <w:p w14:paraId="3DAAB8A8" w14:textId="76277704" w:rsidR="00F42379" w:rsidRPr="0011328A" w:rsidRDefault="00F42379" w:rsidP="00F42379">
            <w:pPr>
              <w:jc w:val="center"/>
              <w:rPr>
                <w:rFonts w:ascii="Calibri" w:hAnsi="Calibri"/>
                <w:b/>
                <w:bCs/>
                <w:sz w:val="18"/>
                <w:szCs w:val="20"/>
                <w:lang w:val="es-ES" w:eastAsia="es-ES"/>
              </w:rPr>
            </w:pPr>
            <w:r w:rsidRPr="0011328A">
              <w:rPr>
                <w:rFonts w:ascii="Calibri" w:hAnsi="Calibri"/>
                <w:b/>
                <w:bCs/>
                <w:sz w:val="18"/>
                <w:szCs w:val="20"/>
                <w:lang w:val="es-ES" w:eastAsia="es-ES"/>
              </w:rPr>
              <w:t>Observaciones</w:t>
            </w:r>
          </w:p>
        </w:tc>
      </w:tr>
      <w:tr w:rsidR="0011328A" w:rsidRPr="0011328A" w14:paraId="01A8D729" w14:textId="77777777" w:rsidTr="005479EF">
        <w:trPr>
          <w:trHeight w:val="60"/>
          <w:jc w:val="center"/>
        </w:trPr>
        <w:tc>
          <w:tcPr>
            <w:tcW w:w="143" w:type="pct"/>
            <w:vAlign w:val="center"/>
          </w:tcPr>
          <w:p w14:paraId="0D9F6E88" w14:textId="10836965" w:rsidR="001E5FB9" w:rsidRPr="0011328A" w:rsidRDefault="009E0C95" w:rsidP="00014058">
            <w:pPr>
              <w:jc w:val="center"/>
              <w:rPr>
                <w:rFonts w:ascii="Calibri" w:hAnsi="Calibri"/>
                <w:sz w:val="20"/>
                <w:szCs w:val="20"/>
                <w:lang w:val="es-ES"/>
              </w:rPr>
            </w:pPr>
            <w:r w:rsidRPr="0011328A">
              <w:rPr>
                <w:rFonts w:ascii="Calibri" w:hAnsi="Calibri"/>
                <w:sz w:val="20"/>
                <w:szCs w:val="20"/>
                <w:lang w:val="es-ES"/>
              </w:rPr>
              <w:t>1</w:t>
            </w:r>
          </w:p>
        </w:tc>
        <w:tc>
          <w:tcPr>
            <w:tcW w:w="1561" w:type="pct"/>
            <w:tcMar>
              <w:top w:w="0" w:type="dxa"/>
              <w:left w:w="108" w:type="dxa"/>
              <w:bottom w:w="0" w:type="dxa"/>
              <w:right w:w="108" w:type="dxa"/>
            </w:tcMar>
          </w:tcPr>
          <w:p w14:paraId="38601FCA" w14:textId="48EE25D4" w:rsidR="0057308B" w:rsidRPr="0057308B" w:rsidRDefault="0057308B" w:rsidP="009E0C95">
            <w:pPr>
              <w:ind w:left="-82"/>
              <w:rPr>
                <w:iCs/>
                <w:sz w:val="20"/>
                <w:szCs w:val="20"/>
              </w:rPr>
            </w:pPr>
            <w:r w:rsidRPr="0057308B">
              <w:rPr>
                <w:sz w:val="20"/>
                <w:szCs w:val="20"/>
              </w:rPr>
              <w:t>Carta S-AAS502-0419-0886 de fecha 24 de abril de 2019</w:t>
            </w:r>
          </w:p>
        </w:tc>
        <w:tc>
          <w:tcPr>
            <w:tcW w:w="1493" w:type="pct"/>
            <w:vAlign w:val="center"/>
          </w:tcPr>
          <w:p w14:paraId="5AB04DB1" w14:textId="5753301A" w:rsidR="001E5FB9" w:rsidRPr="0057308B" w:rsidRDefault="009C652D" w:rsidP="0057308B">
            <w:pPr>
              <w:jc w:val="center"/>
              <w:rPr>
                <w:rFonts w:cs="Calibri"/>
                <w:sz w:val="20"/>
                <w:szCs w:val="16"/>
              </w:rPr>
            </w:pPr>
            <w:r w:rsidRPr="0057308B">
              <w:rPr>
                <w:rFonts w:cs="Calibri"/>
                <w:sz w:val="20"/>
                <w:szCs w:val="16"/>
              </w:rPr>
              <w:t>Acta de Inspección</w:t>
            </w:r>
          </w:p>
        </w:tc>
        <w:tc>
          <w:tcPr>
            <w:tcW w:w="459" w:type="pct"/>
            <w:vAlign w:val="center"/>
          </w:tcPr>
          <w:p w14:paraId="38A159D1" w14:textId="19D59CE5" w:rsidR="001E5FB9" w:rsidRPr="00965C07" w:rsidRDefault="0057308B" w:rsidP="00C464F4">
            <w:pPr>
              <w:jc w:val="center"/>
              <w:rPr>
                <w:rFonts w:ascii="Calibri" w:hAnsi="Calibri"/>
                <w:sz w:val="20"/>
                <w:szCs w:val="16"/>
                <w:lang w:val="es-ES" w:eastAsia="es-ES"/>
              </w:rPr>
            </w:pPr>
            <w:r w:rsidRPr="00965C07">
              <w:rPr>
                <w:rFonts w:ascii="Calibri" w:hAnsi="Calibri"/>
                <w:sz w:val="20"/>
                <w:szCs w:val="16"/>
                <w:lang w:val="es-ES" w:eastAsia="es-ES"/>
              </w:rPr>
              <w:t>CONAF</w:t>
            </w:r>
          </w:p>
        </w:tc>
        <w:tc>
          <w:tcPr>
            <w:tcW w:w="1344" w:type="pct"/>
            <w:vAlign w:val="center"/>
          </w:tcPr>
          <w:p w14:paraId="20FF6A97" w14:textId="0DCA7598" w:rsidR="001E5FB9" w:rsidRPr="00965C07" w:rsidRDefault="00D07C42" w:rsidP="0057308B">
            <w:pPr>
              <w:ind w:firstLine="54"/>
              <w:rPr>
                <w:rFonts w:cs="Calibri"/>
                <w:sz w:val="20"/>
                <w:szCs w:val="16"/>
              </w:rPr>
            </w:pPr>
            <w:r w:rsidRPr="00965C07">
              <w:rPr>
                <w:rFonts w:cs="Calibri"/>
                <w:sz w:val="20"/>
                <w:szCs w:val="16"/>
              </w:rPr>
              <w:t>Se incluye en</w:t>
            </w:r>
            <w:r w:rsidR="005479EF" w:rsidRPr="00965C07">
              <w:rPr>
                <w:rFonts w:cs="Calibri"/>
                <w:sz w:val="20"/>
                <w:szCs w:val="16"/>
              </w:rPr>
              <w:t xml:space="preserve"> </w:t>
            </w:r>
            <w:r w:rsidR="0057308B" w:rsidRPr="00965C07">
              <w:rPr>
                <w:rFonts w:cs="Calibri"/>
                <w:sz w:val="20"/>
                <w:szCs w:val="16"/>
              </w:rPr>
              <w:t>lo</w:t>
            </w:r>
            <w:r w:rsidR="009C652D" w:rsidRPr="00965C07">
              <w:rPr>
                <w:rFonts w:cs="Calibri"/>
                <w:sz w:val="20"/>
                <w:szCs w:val="16"/>
              </w:rPr>
              <w:t xml:space="preserve">s </w:t>
            </w:r>
            <w:r w:rsidRPr="00965C07">
              <w:rPr>
                <w:rFonts w:cs="Calibri"/>
                <w:sz w:val="20"/>
                <w:szCs w:val="16"/>
              </w:rPr>
              <w:t>hecho</w:t>
            </w:r>
            <w:r w:rsidR="005479EF" w:rsidRPr="00965C07">
              <w:rPr>
                <w:rFonts w:cs="Calibri"/>
                <w:sz w:val="20"/>
                <w:szCs w:val="16"/>
              </w:rPr>
              <w:t>s</w:t>
            </w:r>
            <w:r w:rsidRPr="00965C07">
              <w:rPr>
                <w:rFonts w:cs="Calibri"/>
                <w:sz w:val="20"/>
                <w:szCs w:val="16"/>
              </w:rPr>
              <w:t xml:space="preserve"> </w:t>
            </w:r>
            <w:r w:rsidR="009C652D" w:rsidRPr="00965C07">
              <w:rPr>
                <w:rFonts w:cs="Calibri"/>
                <w:sz w:val="20"/>
                <w:szCs w:val="16"/>
              </w:rPr>
              <w:t>1</w:t>
            </w:r>
            <w:r w:rsidRPr="00965C07">
              <w:rPr>
                <w:rFonts w:cs="Calibri"/>
                <w:sz w:val="20"/>
                <w:szCs w:val="16"/>
              </w:rPr>
              <w:t>.</w:t>
            </w:r>
          </w:p>
        </w:tc>
      </w:tr>
      <w:tr w:rsidR="00965C07" w:rsidRPr="0011328A" w14:paraId="0E5073E9" w14:textId="77777777" w:rsidTr="005479EF">
        <w:trPr>
          <w:trHeight w:val="60"/>
          <w:jc w:val="center"/>
        </w:trPr>
        <w:tc>
          <w:tcPr>
            <w:tcW w:w="143" w:type="pct"/>
            <w:vAlign w:val="center"/>
          </w:tcPr>
          <w:p w14:paraId="030580F1" w14:textId="59DFA5AE" w:rsidR="00965C07" w:rsidRDefault="00965C07" w:rsidP="00965C07">
            <w:pPr>
              <w:jc w:val="center"/>
              <w:rPr>
                <w:rFonts w:ascii="Calibri" w:hAnsi="Calibri"/>
                <w:sz w:val="20"/>
                <w:szCs w:val="20"/>
                <w:lang w:val="es-ES"/>
              </w:rPr>
            </w:pPr>
            <w:r>
              <w:rPr>
                <w:rFonts w:ascii="Calibri" w:hAnsi="Calibri"/>
                <w:sz w:val="20"/>
                <w:szCs w:val="20"/>
                <w:lang w:val="es-ES"/>
              </w:rPr>
              <w:t>2</w:t>
            </w:r>
          </w:p>
        </w:tc>
        <w:tc>
          <w:tcPr>
            <w:tcW w:w="1561" w:type="pct"/>
            <w:tcMar>
              <w:top w:w="0" w:type="dxa"/>
              <w:left w:w="108" w:type="dxa"/>
              <w:bottom w:w="0" w:type="dxa"/>
              <w:right w:w="108" w:type="dxa"/>
            </w:tcMar>
          </w:tcPr>
          <w:p w14:paraId="05304C03" w14:textId="52DC16CE" w:rsidR="00965C07" w:rsidRDefault="00965C07" w:rsidP="00965C07">
            <w:pPr>
              <w:tabs>
                <w:tab w:val="left" w:pos="945"/>
              </w:tabs>
              <w:ind w:left="-82"/>
              <w:rPr>
                <w:iCs/>
                <w:sz w:val="20"/>
                <w:szCs w:val="20"/>
              </w:rPr>
            </w:pPr>
            <w:r>
              <w:rPr>
                <w:sz w:val="20"/>
                <w:szCs w:val="20"/>
              </w:rPr>
              <w:t>C</w:t>
            </w:r>
            <w:r w:rsidRPr="00965C07">
              <w:rPr>
                <w:sz w:val="20"/>
                <w:szCs w:val="20"/>
              </w:rPr>
              <w:t>arta S-AAS502-0519-0892 de fecha 9 de mayo de 2019</w:t>
            </w:r>
          </w:p>
        </w:tc>
        <w:tc>
          <w:tcPr>
            <w:tcW w:w="1493" w:type="pct"/>
            <w:vAlign w:val="center"/>
          </w:tcPr>
          <w:p w14:paraId="28E0B3E2" w14:textId="6063BCD1" w:rsidR="00965C07" w:rsidRDefault="00965C07" w:rsidP="00965C07">
            <w:pPr>
              <w:ind w:firstLine="54"/>
              <w:jc w:val="center"/>
              <w:rPr>
                <w:rFonts w:cs="Calibri"/>
                <w:sz w:val="20"/>
                <w:szCs w:val="16"/>
              </w:rPr>
            </w:pPr>
            <w:r w:rsidRPr="0057308B">
              <w:rPr>
                <w:rFonts w:cs="Calibri"/>
                <w:sz w:val="20"/>
                <w:szCs w:val="16"/>
              </w:rPr>
              <w:t>Acta de Inspección</w:t>
            </w:r>
          </w:p>
        </w:tc>
        <w:tc>
          <w:tcPr>
            <w:tcW w:w="459" w:type="pct"/>
            <w:vAlign w:val="center"/>
          </w:tcPr>
          <w:p w14:paraId="4F61B6B0" w14:textId="6D4F91EA" w:rsidR="00965C07" w:rsidRDefault="00965C07" w:rsidP="00965C07">
            <w:pPr>
              <w:jc w:val="center"/>
              <w:rPr>
                <w:rFonts w:ascii="Calibri" w:hAnsi="Calibri"/>
                <w:sz w:val="20"/>
                <w:szCs w:val="16"/>
                <w:lang w:eastAsia="es-ES"/>
              </w:rPr>
            </w:pPr>
            <w:r>
              <w:rPr>
                <w:rFonts w:ascii="Calibri" w:hAnsi="Calibri"/>
                <w:sz w:val="20"/>
                <w:szCs w:val="16"/>
                <w:lang w:eastAsia="es-ES"/>
              </w:rPr>
              <w:t>SMA</w:t>
            </w:r>
          </w:p>
        </w:tc>
        <w:tc>
          <w:tcPr>
            <w:tcW w:w="1344" w:type="pct"/>
            <w:vAlign w:val="center"/>
          </w:tcPr>
          <w:p w14:paraId="72AA6779" w14:textId="209D9EBE" w:rsidR="00965C07" w:rsidRDefault="00965C07" w:rsidP="00965C07">
            <w:pPr>
              <w:ind w:firstLine="54"/>
              <w:rPr>
                <w:rFonts w:cs="Calibri"/>
                <w:sz w:val="20"/>
                <w:szCs w:val="16"/>
              </w:rPr>
            </w:pPr>
            <w:r>
              <w:rPr>
                <w:rFonts w:cs="Calibri"/>
                <w:sz w:val="20"/>
                <w:szCs w:val="16"/>
              </w:rPr>
              <w:t>Se incluye en el hecho 2</w:t>
            </w:r>
          </w:p>
        </w:tc>
      </w:tr>
      <w:tr w:rsidR="00965C07" w:rsidRPr="0011328A" w14:paraId="4914CC2F" w14:textId="77777777" w:rsidTr="005479EF">
        <w:trPr>
          <w:trHeight w:val="60"/>
          <w:jc w:val="center"/>
        </w:trPr>
        <w:tc>
          <w:tcPr>
            <w:tcW w:w="143" w:type="pct"/>
            <w:vAlign w:val="center"/>
          </w:tcPr>
          <w:p w14:paraId="3F092FE0" w14:textId="0970F763" w:rsidR="00965C07" w:rsidRPr="0011328A" w:rsidRDefault="00965C07" w:rsidP="00965C07">
            <w:pPr>
              <w:jc w:val="center"/>
              <w:rPr>
                <w:rFonts w:ascii="Calibri" w:hAnsi="Calibri"/>
                <w:sz w:val="20"/>
                <w:szCs w:val="20"/>
                <w:lang w:val="es-ES"/>
              </w:rPr>
            </w:pPr>
            <w:r>
              <w:rPr>
                <w:rFonts w:ascii="Calibri" w:hAnsi="Calibri"/>
                <w:sz w:val="20"/>
                <w:szCs w:val="20"/>
                <w:lang w:val="es-ES"/>
              </w:rPr>
              <w:t>3</w:t>
            </w:r>
          </w:p>
        </w:tc>
        <w:tc>
          <w:tcPr>
            <w:tcW w:w="1561" w:type="pct"/>
            <w:tcMar>
              <w:top w:w="0" w:type="dxa"/>
              <w:left w:w="108" w:type="dxa"/>
              <w:bottom w:w="0" w:type="dxa"/>
              <w:right w:w="108" w:type="dxa"/>
            </w:tcMar>
          </w:tcPr>
          <w:p w14:paraId="5E7E82C8" w14:textId="2E4C562F" w:rsidR="00965C07" w:rsidRPr="0011328A" w:rsidRDefault="00965C07" w:rsidP="00076D99">
            <w:pPr>
              <w:tabs>
                <w:tab w:val="left" w:pos="945"/>
              </w:tabs>
              <w:ind w:left="-82"/>
              <w:rPr>
                <w:iCs/>
                <w:sz w:val="20"/>
                <w:szCs w:val="20"/>
              </w:rPr>
            </w:pPr>
            <w:r>
              <w:rPr>
                <w:iCs/>
                <w:sz w:val="20"/>
                <w:szCs w:val="20"/>
              </w:rPr>
              <w:t xml:space="preserve">Informe </w:t>
            </w:r>
            <w:r w:rsidR="00076D99">
              <w:rPr>
                <w:iCs/>
                <w:sz w:val="20"/>
                <w:szCs w:val="20"/>
              </w:rPr>
              <w:t>primer s</w:t>
            </w:r>
            <w:r>
              <w:rPr>
                <w:iCs/>
                <w:sz w:val="20"/>
                <w:szCs w:val="20"/>
              </w:rPr>
              <w:t>emestre 2018 RCA N°16472004, componente biota</w:t>
            </w:r>
          </w:p>
        </w:tc>
        <w:tc>
          <w:tcPr>
            <w:tcW w:w="1493" w:type="pct"/>
            <w:vAlign w:val="center"/>
          </w:tcPr>
          <w:p w14:paraId="366C2DC4" w14:textId="58C1F515" w:rsidR="00965C07" w:rsidRPr="0011328A" w:rsidRDefault="00965C07" w:rsidP="00965C07">
            <w:pPr>
              <w:ind w:firstLine="54"/>
              <w:jc w:val="center"/>
              <w:rPr>
                <w:rFonts w:cs="Calibri"/>
                <w:sz w:val="20"/>
                <w:szCs w:val="16"/>
              </w:rPr>
            </w:pPr>
            <w:r>
              <w:rPr>
                <w:rFonts w:cs="Calibri"/>
                <w:sz w:val="20"/>
                <w:szCs w:val="16"/>
              </w:rPr>
              <w:t>Código Informe SSA 72255</w:t>
            </w:r>
          </w:p>
        </w:tc>
        <w:tc>
          <w:tcPr>
            <w:tcW w:w="459" w:type="pct"/>
            <w:vAlign w:val="center"/>
          </w:tcPr>
          <w:p w14:paraId="6F247C63" w14:textId="71A81FEE" w:rsidR="00965C07" w:rsidRPr="0011328A" w:rsidRDefault="00965C07" w:rsidP="00965C07">
            <w:pPr>
              <w:jc w:val="center"/>
              <w:rPr>
                <w:rFonts w:ascii="Calibri" w:hAnsi="Calibri"/>
                <w:sz w:val="20"/>
                <w:szCs w:val="16"/>
                <w:lang w:eastAsia="es-ES"/>
              </w:rPr>
            </w:pPr>
            <w:r>
              <w:rPr>
                <w:rFonts w:ascii="Calibri" w:hAnsi="Calibri"/>
                <w:sz w:val="20"/>
                <w:szCs w:val="16"/>
                <w:lang w:eastAsia="es-ES"/>
              </w:rPr>
              <w:t>SMA</w:t>
            </w:r>
          </w:p>
        </w:tc>
        <w:tc>
          <w:tcPr>
            <w:tcW w:w="1344" w:type="pct"/>
            <w:vAlign w:val="center"/>
          </w:tcPr>
          <w:p w14:paraId="65C4C70B" w14:textId="19E6B582" w:rsidR="00965C07" w:rsidRPr="0011328A" w:rsidRDefault="00965C07" w:rsidP="00965C07">
            <w:pPr>
              <w:ind w:firstLine="54"/>
              <w:rPr>
                <w:rFonts w:cs="Calibri"/>
                <w:sz w:val="20"/>
                <w:szCs w:val="16"/>
              </w:rPr>
            </w:pPr>
            <w:r>
              <w:rPr>
                <w:rFonts w:cs="Calibri"/>
                <w:sz w:val="20"/>
                <w:szCs w:val="16"/>
              </w:rPr>
              <w:t>Se incluye en el hecho 3</w:t>
            </w:r>
          </w:p>
        </w:tc>
      </w:tr>
      <w:tr w:rsidR="00965C07" w:rsidRPr="0011328A" w14:paraId="249A02BA" w14:textId="77777777" w:rsidTr="005479EF">
        <w:trPr>
          <w:trHeight w:val="60"/>
          <w:jc w:val="center"/>
        </w:trPr>
        <w:tc>
          <w:tcPr>
            <w:tcW w:w="143" w:type="pct"/>
            <w:vAlign w:val="center"/>
          </w:tcPr>
          <w:p w14:paraId="5B16BDAA" w14:textId="24A6A789" w:rsidR="00965C07" w:rsidRPr="0011328A" w:rsidRDefault="00965C07" w:rsidP="00965C07">
            <w:pPr>
              <w:jc w:val="center"/>
              <w:rPr>
                <w:rFonts w:ascii="Calibri" w:hAnsi="Calibri"/>
                <w:sz w:val="20"/>
                <w:szCs w:val="20"/>
                <w:lang w:val="es-ES"/>
              </w:rPr>
            </w:pPr>
            <w:r>
              <w:rPr>
                <w:rFonts w:ascii="Calibri" w:hAnsi="Calibri"/>
                <w:sz w:val="20"/>
                <w:szCs w:val="20"/>
                <w:lang w:val="es-ES"/>
              </w:rPr>
              <w:t>4</w:t>
            </w:r>
          </w:p>
        </w:tc>
        <w:tc>
          <w:tcPr>
            <w:tcW w:w="1561" w:type="pct"/>
            <w:tcMar>
              <w:top w:w="0" w:type="dxa"/>
              <w:left w:w="108" w:type="dxa"/>
              <w:bottom w:w="0" w:type="dxa"/>
              <w:right w:w="108" w:type="dxa"/>
            </w:tcMar>
          </w:tcPr>
          <w:p w14:paraId="1276F662" w14:textId="444EB4AF" w:rsidR="00965C07" w:rsidRDefault="00076D99" w:rsidP="00076D99">
            <w:pPr>
              <w:tabs>
                <w:tab w:val="left" w:pos="945"/>
              </w:tabs>
              <w:ind w:left="-82"/>
              <w:rPr>
                <w:iCs/>
                <w:sz w:val="20"/>
                <w:szCs w:val="20"/>
              </w:rPr>
            </w:pPr>
            <w:r>
              <w:rPr>
                <w:iCs/>
                <w:sz w:val="20"/>
                <w:szCs w:val="20"/>
              </w:rPr>
              <w:t>Informe segundo s</w:t>
            </w:r>
            <w:r w:rsidR="00965C07">
              <w:rPr>
                <w:iCs/>
                <w:sz w:val="20"/>
                <w:szCs w:val="20"/>
              </w:rPr>
              <w:t>emestre 2018 RCA N°16472004, componente biota</w:t>
            </w:r>
          </w:p>
        </w:tc>
        <w:tc>
          <w:tcPr>
            <w:tcW w:w="1493" w:type="pct"/>
            <w:vAlign w:val="center"/>
          </w:tcPr>
          <w:p w14:paraId="78D6B5FC" w14:textId="12EC7F63" w:rsidR="00965C07" w:rsidRDefault="00965C07" w:rsidP="00965C07">
            <w:pPr>
              <w:ind w:firstLine="54"/>
              <w:jc w:val="center"/>
              <w:rPr>
                <w:rFonts w:cs="Calibri"/>
                <w:sz w:val="20"/>
                <w:szCs w:val="16"/>
              </w:rPr>
            </w:pPr>
            <w:r>
              <w:rPr>
                <w:rFonts w:cs="Calibri"/>
                <w:sz w:val="20"/>
                <w:szCs w:val="16"/>
              </w:rPr>
              <w:t>Código Informe SSA 78585</w:t>
            </w:r>
          </w:p>
        </w:tc>
        <w:tc>
          <w:tcPr>
            <w:tcW w:w="459" w:type="pct"/>
            <w:vAlign w:val="center"/>
          </w:tcPr>
          <w:p w14:paraId="60108113" w14:textId="32EBCD87" w:rsidR="00965C07" w:rsidRDefault="00965C07" w:rsidP="00965C07">
            <w:pPr>
              <w:jc w:val="center"/>
              <w:rPr>
                <w:rFonts w:ascii="Calibri" w:hAnsi="Calibri"/>
                <w:sz w:val="20"/>
                <w:szCs w:val="16"/>
                <w:lang w:eastAsia="es-ES"/>
              </w:rPr>
            </w:pPr>
            <w:r>
              <w:rPr>
                <w:rFonts w:ascii="Calibri" w:hAnsi="Calibri"/>
                <w:sz w:val="20"/>
                <w:szCs w:val="16"/>
                <w:lang w:eastAsia="es-ES"/>
              </w:rPr>
              <w:t>SMA</w:t>
            </w:r>
          </w:p>
        </w:tc>
        <w:tc>
          <w:tcPr>
            <w:tcW w:w="1344" w:type="pct"/>
            <w:vAlign w:val="center"/>
          </w:tcPr>
          <w:p w14:paraId="7434B1E8" w14:textId="1B3893E1" w:rsidR="00965C07" w:rsidRDefault="00965C07" w:rsidP="00965C07">
            <w:pPr>
              <w:ind w:firstLine="54"/>
              <w:rPr>
                <w:rFonts w:cs="Calibri"/>
                <w:sz w:val="20"/>
                <w:szCs w:val="16"/>
              </w:rPr>
            </w:pPr>
            <w:r>
              <w:rPr>
                <w:rFonts w:cs="Calibri"/>
                <w:sz w:val="20"/>
                <w:szCs w:val="16"/>
              </w:rPr>
              <w:t>Se incluye en el hecho 3</w:t>
            </w:r>
          </w:p>
        </w:tc>
      </w:tr>
      <w:tr w:rsidR="00BB0978" w:rsidRPr="0011328A" w14:paraId="60BA25FB" w14:textId="77777777" w:rsidTr="005479EF">
        <w:trPr>
          <w:trHeight w:val="60"/>
          <w:jc w:val="center"/>
        </w:trPr>
        <w:tc>
          <w:tcPr>
            <w:tcW w:w="143" w:type="pct"/>
            <w:vAlign w:val="center"/>
          </w:tcPr>
          <w:p w14:paraId="7E94386C" w14:textId="6566644D" w:rsidR="00BB0978" w:rsidRDefault="00BB0978" w:rsidP="00965C07">
            <w:pPr>
              <w:jc w:val="center"/>
              <w:rPr>
                <w:rFonts w:ascii="Calibri" w:hAnsi="Calibri"/>
                <w:sz w:val="20"/>
                <w:szCs w:val="20"/>
                <w:lang w:val="es-ES"/>
              </w:rPr>
            </w:pPr>
            <w:r>
              <w:rPr>
                <w:rFonts w:ascii="Calibri" w:hAnsi="Calibri"/>
                <w:sz w:val="20"/>
                <w:szCs w:val="20"/>
                <w:lang w:val="es-ES"/>
              </w:rPr>
              <w:t>5</w:t>
            </w:r>
          </w:p>
        </w:tc>
        <w:tc>
          <w:tcPr>
            <w:tcW w:w="1561" w:type="pct"/>
            <w:tcMar>
              <w:top w:w="0" w:type="dxa"/>
              <w:left w:w="108" w:type="dxa"/>
              <w:bottom w:w="0" w:type="dxa"/>
              <w:right w:w="108" w:type="dxa"/>
            </w:tcMar>
          </w:tcPr>
          <w:p w14:paraId="174587D0" w14:textId="1C124D27" w:rsidR="00BB0978" w:rsidRDefault="004706C5" w:rsidP="00965C07">
            <w:pPr>
              <w:tabs>
                <w:tab w:val="left" w:pos="945"/>
              </w:tabs>
              <w:ind w:left="-82"/>
              <w:rPr>
                <w:iCs/>
                <w:sz w:val="20"/>
                <w:szCs w:val="20"/>
              </w:rPr>
            </w:pPr>
            <w:r>
              <w:rPr>
                <w:iCs/>
                <w:sz w:val="20"/>
                <w:szCs w:val="20"/>
              </w:rPr>
              <w:t>Informe</w:t>
            </w:r>
            <w:r w:rsidR="00076D99">
              <w:rPr>
                <w:iCs/>
                <w:sz w:val="20"/>
                <w:szCs w:val="20"/>
              </w:rPr>
              <w:t xml:space="preserve"> primer s</w:t>
            </w:r>
            <w:r>
              <w:rPr>
                <w:iCs/>
                <w:sz w:val="20"/>
                <w:szCs w:val="20"/>
              </w:rPr>
              <w:t>emestre 2016-Componente Agua</w:t>
            </w:r>
            <w:r w:rsidR="005F3EC2">
              <w:rPr>
                <w:iCs/>
                <w:sz w:val="20"/>
                <w:szCs w:val="20"/>
              </w:rPr>
              <w:t xml:space="preserve"> (reporta año 2015)</w:t>
            </w:r>
          </w:p>
        </w:tc>
        <w:tc>
          <w:tcPr>
            <w:tcW w:w="1493" w:type="pct"/>
            <w:vAlign w:val="center"/>
          </w:tcPr>
          <w:p w14:paraId="617804B6" w14:textId="4E775DDE" w:rsidR="00BB0978" w:rsidRDefault="004706C5" w:rsidP="004706C5">
            <w:pPr>
              <w:ind w:firstLine="54"/>
              <w:jc w:val="center"/>
              <w:rPr>
                <w:rFonts w:cs="Calibri"/>
                <w:sz w:val="20"/>
                <w:szCs w:val="16"/>
              </w:rPr>
            </w:pPr>
            <w:r>
              <w:rPr>
                <w:rFonts w:cs="Calibri"/>
                <w:sz w:val="20"/>
                <w:szCs w:val="16"/>
              </w:rPr>
              <w:t>Código Informe SSA 42722</w:t>
            </w:r>
          </w:p>
        </w:tc>
        <w:tc>
          <w:tcPr>
            <w:tcW w:w="459" w:type="pct"/>
            <w:vAlign w:val="center"/>
          </w:tcPr>
          <w:p w14:paraId="5459A544" w14:textId="32257F4B" w:rsidR="00BB0978" w:rsidRDefault="004706C5" w:rsidP="00965C07">
            <w:pPr>
              <w:jc w:val="center"/>
              <w:rPr>
                <w:rFonts w:ascii="Calibri" w:hAnsi="Calibri"/>
                <w:sz w:val="20"/>
                <w:szCs w:val="16"/>
                <w:lang w:eastAsia="es-ES"/>
              </w:rPr>
            </w:pPr>
            <w:r>
              <w:rPr>
                <w:rFonts w:ascii="Calibri" w:hAnsi="Calibri"/>
                <w:sz w:val="20"/>
                <w:szCs w:val="16"/>
                <w:lang w:eastAsia="es-ES"/>
              </w:rPr>
              <w:t>DGA, SMA</w:t>
            </w:r>
          </w:p>
        </w:tc>
        <w:tc>
          <w:tcPr>
            <w:tcW w:w="1344" w:type="pct"/>
            <w:vAlign w:val="center"/>
          </w:tcPr>
          <w:p w14:paraId="0E25F1CE" w14:textId="047C5DC2" w:rsidR="00BB0978" w:rsidRDefault="004706C5" w:rsidP="00965C07">
            <w:pPr>
              <w:ind w:firstLine="54"/>
              <w:rPr>
                <w:rFonts w:cs="Calibri"/>
                <w:sz w:val="20"/>
                <w:szCs w:val="16"/>
              </w:rPr>
            </w:pPr>
            <w:r>
              <w:rPr>
                <w:rFonts w:cs="Calibri"/>
                <w:sz w:val="20"/>
                <w:szCs w:val="16"/>
              </w:rPr>
              <w:t>Se incluye en el hecho 9</w:t>
            </w:r>
          </w:p>
        </w:tc>
      </w:tr>
      <w:tr w:rsidR="00550E0B" w:rsidRPr="0011328A" w14:paraId="62767C12" w14:textId="77777777" w:rsidTr="005479EF">
        <w:trPr>
          <w:trHeight w:val="60"/>
          <w:jc w:val="center"/>
        </w:trPr>
        <w:tc>
          <w:tcPr>
            <w:tcW w:w="143" w:type="pct"/>
            <w:vAlign w:val="center"/>
          </w:tcPr>
          <w:p w14:paraId="147E4EB3" w14:textId="2422C274" w:rsidR="00550E0B" w:rsidRDefault="00550E0B" w:rsidP="00550E0B">
            <w:pPr>
              <w:jc w:val="center"/>
              <w:rPr>
                <w:rFonts w:ascii="Calibri" w:hAnsi="Calibri"/>
                <w:sz w:val="20"/>
                <w:szCs w:val="20"/>
                <w:lang w:val="es-ES"/>
              </w:rPr>
            </w:pPr>
            <w:r>
              <w:rPr>
                <w:rFonts w:ascii="Calibri" w:hAnsi="Calibri"/>
                <w:sz w:val="20"/>
                <w:szCs w:val="20"/>
                <w:lang w:val="es-ES"/>
              </w:rPr>
              <w:t>6</w:t>
            </w:r>
          </w:p>
        </w:tc>
        <w:tc>
          <w:tcPr>
            <w:tcW w:w="1561" w:type="pct"/>
            <w:tcMar>
              <w:top w:w="0" w:type="dxa"/>
              <w:left w:w="108" w:type="dxa"/>
              <w:bottom w:w="0" w:type="dxa"/>
              <w:right w:w="108" w:type="dxa"/>
            </w:tcMar>
          </w:tcPr>
          <w:p w14:paraId="4C9DDD54" w14:textId="56E80088" w:rsidR="00550E0B" w:rsidRDefault="005F3EC2" w:rsidP="00550E0B">
            <w:pPr>
              <w:tabs>
                <w:tab w:val="left" w:pos="945"/>
              </w:tabs>
              <w:ind w:left="-82"/>
              <w:rPr>
                <w:iCs/>
                <w:sz w:val="20"/>
                <w:szCs w:val="20"/>
              </w:rPr>
            </w:pPr>
            <w:r>
              <w:rPr>
                <w:iCs/>
                <w:sz w:val="20"/>
                <w:szCs w:val="20"/>
              </w:rPr>
              <w:t>Informe primer Semestre 2016-Componente Agua</w:t>
            </w:r>
          </w:p>
        </w:tc>
        <w:tc>
          <w:tcPr>
            <w:tcW w:w="1493" w:type="pct"/>
            <w:vAlign w:val="center"/>
          </w:tcPr>
          <w:p w14:paraId="5F40B11C" w14:textId="0A554863" w:rsidR="00550E0B" w:rsidRDefault="00550E0B" w:rsidP="00550E0B">
            <w:pPr>
              <w:ind w:firstLine="54"/>
              <w:jc w:val="center"/>
              <w:rPr>
                <w:rFonts w:cs="Calibri"/>
                <w:sz w:val="20"/>
                <w:szCs w:val="16"/>
              </w:rPr>
            </w:pPr>
            <w:r>
              <w:rPr>
                <w:rFonts w:cs="Calibri"/>
                <w:sz w:val="20"/>
                <w:szCs w:val="16"/>
              </w:rPr>
              <w:t>Código Informe SSA 48291</w:t>
            </w:r>
          </w:p>
        </w:tc>
        <w:tc>
          <w:tcPr>
            <w:tcW w:w="459" w:type="pct"/>
            <w:vAlign w:val="center"/>
          </w:tcPr>
          <w:p w14:paraId="4FD777F5" w14:textId="5C7B568C" w:rsidR="00550E0B" w:rsidRDefault="00550E0B" w:rsidP="00550E0B">
            <w:pPr>
              <w:jc w:val="center"/>
              <w:rPr>
                <w:rFonts w:ascii="Calibri" w:hAnsi="Calibri"/>
                <w:sz w:val="20"/>
                <w:szCs w:val="16"/>
                <w:lang w:eastAsia="es-ES"/>
              </w:rPr>
            </w:pPr>
            <w:r>
              <w:rPr>
                <w:rFonts w:ascii="Calibri" w:hAnsi="Calibri"/>
                <w:sz w:val="20"/>
                <w:szCs w:val="16"/>
                <w:lang w:eastAsia="es-ES"/>
              </w:rPr>
              <w:t>DGA, SMA</w:t>
            </w:r>
          </w:p>
        </w:tc>
        <w:tc>
          <w:tcPr>
            <w:tcW w:w="1344" w:type="pct"/>
            <w:vAlign w:val="center"/>
          </w:tcPr>
          <w:p w14:paraId="1821C45A" w14:textId="02B42D9A" w:rsidR="00550E0B" w:rsidRDefault="00550E0B" w:rsidP="00550E0B">
            <w:pPr>
              <w:ind w:firstLine="54"/>
              <w:rPr>
                <w:rFonts w:cs="Calibri"/>
                <w:sz w:val="20"/>
                <w:szCs w:val="16"/>
              </w:rPr>
            </w:pPr>
            <w:r>
              <w:rPr>
                <w:rFonts w:cs="Calibri"/>
                <w:sz w:val="20"/>
                <w:szCs w:val="16"/>
              </w:rPr>
              <w:t>Se incluye en el hecho 9</w:t>
            </w:r>
          </w:p>
        </w:tc>
      </w:tr>
      <w:tr w:rsidR="009F28B8" w:rsidRPr="0011328A" w14:paraId="7971CF0E" w14:textId="77777777" w:rsidTr="005479EF">
        <w:trPr>
          <w:trHeight w:val="60"/>
          <w:jc w:val="center"/>
        </w:trPr>
        <w:tc>
          <w:tcPr>
            <w:tcW w:w="143" w:type="pct"/>
            <w:vAlign w:val="center"/>
          </w:tcPr>
          <w:p w14:paraId="7483C18D" w14:textId="648AA5DE" w:rsidR="009F28B8" w:rsidRDefault="009F28B8" w:rsidP="009F28B8">
            <w:pPr>
              <w:jc w:val="center"/>
              <w:rPr>
                <w:rFonts w:ascii="Calibri" w:hAnsi="Calibri"/>
                <w:sz w:val="20"/>
                <w:szCs w:val="20"/>
                <w:lang w:val="es-ES"/>
              </w:rPr>
            </w:pPr>
            <w:r>
              <w:rPr>
                <w:rFonts w:ascii="Calibri" w:hAnsi="Calibri"/>
                <w:sz w:val="20"/>
                <w:szCs w:val="20"/>
                <w:lang w:val="es-ES"/>
              </w:rPr>
              <w:t>7</w:t>
            </w:r>
          </w:p>
        </w:tc>
        <w:tc>
          <w:tcPr>
            <w:tcW w:w="1561" w:type="pct"/>
            <w:tcMar>
              <w:top w:w="0" w:type="dxa"/>
              <w:left w:w="108" w:type="dxa"/>
              <w:bottom w:w="0" w:type="dxa"/>
              <w:right w:w="108" w:type="dxa"/>
            </w:tcMar>
          </w:tcPr>
          <w:p w14:paraId="7DA5476A" w14:textId="7038FE3A" w:rsidR="009F28B8" w:rsidRDefault="009F28B8" w:rsidP="00076D99">
            <w:pPr>
              <w:tabs>
                <w:tab w:val="left" w:pos="945"/>
              </w:tabs>
              <w:ind w:left="-82"/>
              <w:rPr>
                <w:iCs/>
                <w:sz w:val="20"/>
                <w:szCs w:val="20"/>
              </w:rPr>
            </w:pPr>
            <w:r>
              <w:rPr>
                <w:iCs/>
                <w:sz w:val="20"/>
                <w:szCs w:val="20"/>
              </w:rPr>
              <w:t xml:space="preserve">Informe segundo </w:t>
            </w:r>
            <w:r w:rsidR="00076D99">
              <w:rPr>
                <w:iCs/>
                <w:sz w:val="20"/>
                <w:szCs w:val="20"/>
              </w:rPr>
              <w:t>s</w:t>
            </w:r>
            <w:r>
              <w:rPr>
                <w:iCs/>
                <w:sz w:val="20"/>
                <w:szCs w:val="20"/>
              </w:rPr>
              <w:t>emestre 2016-Componente Agua</w:t>
            </w:r>
          </w:p>
        </w:tc>
        <w:tc>
          <w:tcPr>
            <w:tcW w:w="1493" w:type="pct"/>
            <w:vAlign w:val="center"/>
          </w:tcPr>
          <w:p w14:paraId="48B19DD3" w14:textId="44C40DEA" w:rsidR="009F28B8" w:rsidRDefault="009F28B8" w:rsidP="009F28B8">
            <w:pPr>
              <w:ind w:firstLine="54"/>
              <w:jc w:val="center"/>
              <w:rPr>
                <w:rFonts w:cs="Calibri"/>
                <w:sz w:val="20"/>
                <w:szCs w:val="16"/>
              </w:rPr>
            </w:pPr>
            <w:r>
              <w:rPr>
                <w:rFonts w:cs="Calibri"/>
                <w:sz w:val="20"/>
                <w:szCs w:val="16"/>
              </w:rPr>
              <w:t>Código Informe SSA 54362</w:t>
            </w:r>
          </w:p>
        </w:tc>
        <w:tc>
          <w:tcPr>
            <w:tcW w:w="459" w:type="pct"/>
            <w:vAlign w:val="center"/>
          </w:tcPr>
          <w:p w14:paraId="61008C48" w14:textId="6EB138B6" w:rsidR="009F28B8" w:rsidRDefault="009F28B8" w:rsidP="009F28B8">
            <w:pPr>
              <w:jc w:val="center"/>
              <w:rPr>
                <w:rFonts w:ascii="Calibri" w:hAnsi="Calibri"/>
                <w:sz w:val="20"/>
                <w:szCs w:val="16"/>
                <w:lang w:eastAsia="es-ES"/>
              </w:rPr>
            </w:pPr>
            <w:r>
              <w:rPr>
                <w:rFonts w:ascii="Calibri" w:hAnsi="Calibri"/>
                <w:sz w:val="20"/>
                <w:szCs w:val="16"/>
                <w:lang w:eastAsia="es-ES"/>
              </w:rPr>
              <w:t>DGA, SMA</w:t>
            </w:r>
          </w:p>
        </w:tc>
        <w:tc>
          <w:tcPr>
            <w:tcW w:w="1344" w:type="pct"/>
            <w:vAlign w:val="center"/>
          </w:tcPr>
          <w:p w14:paraId="6D127DD2" w14:textId="1FD98825" w:rsidR="009F28B8" w:rsidRDefault="009F28B8" w:rsidP="009F28B8">
            <w:pPr>
              <w:ind w:firstLine="54"/>
              <w:rPr>
                <w:rFonts w:cs="Calibri"/>
                <w:sz w:val="20"/>
                <w:szCs w:val="16"/>
              </w:rPr>
            </w:pPr>
            <w:r>
              <w:rPr>
                <w:rFonts w:cs="Calibri"/>
                <w:sz w:val="20"/>
                <w:szCs w:val="16"/>
              </w:rPr>
              <w:t>Se incluye en el hecho 9</w:t>
            </w:r>
          </w:p>
        </w:tc>
      </w:tr>
      <w:tr w:rsidR="009F28B8" w:rsidRPr="0011328A" w14:paraId="6E5665FE" w14:textId="77777777" w:rsidTr="005479EF">
        <w:trPr>
          <w:trHeight w:val="60"/>
          <w:jc w:val="center"/>
        </w:trPr>
        <w:tc>
          <w:tcPr>
            <w:tcW w:w="143" w:type="pct"/>
            <w:vAlign w:val="center"/>
          </w:tcPr>
          <w:p w14:paraId="26B4E1D5" w14:textId="360A2BA9" w:rsidR="009F28B8" w:rsidRDefault="009F28B8" w:rsidP="009F28B8">
            <w:pPr>
              <w:jc w:val="center"/>
              <w:rPr>
                <w:rFonts w:ascii="Calibri" w:hAnsi="Calibri"/>
                <w:sz w:val="20"/>
                <w:szCs w:val="20"/>
                <w:lang w:val="es-ES"/>
              </w:rPr>
            </w:pPr>
            <w:r>
              <w:rPr>
                <w:rFonts w:ascii="Calibri" w:hAnsi="Calibri"/>
                <w:sz w:val="20"/>
                <w:szCs w:val="20"/>
                <w:lang w:val="es-ES"/>
              </w:rPr>
              <w:t>8</w:t>
            </w:r>
          </w:p>
        </w:tc>
        <w:tc>
          <w:tcPr>
            <w:tcW w:w="1561" w:type="pct"/>
            <w:tcMar>
              <w:top w:w="0" w:type="dxa"/>
              <w:left w:w="108" w:type="dxa"/>
              <w:bottom w:w="0" w:type="dxa"/>
              <w:right w:w="108" w:type="dxa"/>
            </w:tcMar>
          </w:tcPr>
          <w:p w14:paraId="044866B9" w14:textId="12F8807D" w:rsidR="009F28B8" w:rsidRDefault="00A440ED" w:rsidP="009F28B8">
            <w:pPr>
              <w:tabs>
                <w:tab w:val="left" w:pos="945"/>
              </w:tabs>
              <w:ind w:left="-82"/>
              <w:rPr>
                <w:iCs/>
                <w:sz w:val="20"/>
                <w:szCs w:val="20"/>
              </w:rPr>
            </w:pPr>
            <w:r>
              <w:rPr>
                <w:iCs/>
                <w:sz w:val="20"/>
                <w:szCs w:val="20"/>
              </w:rPr>
              <w:t>Informe año 2017-Componente Agua</w:t>
            </w:r>
          </w:p>
        </w:tc>
        <w:tc>
          <w:tcPr>
            <w:tcW w:w="1493" w:type="pct"/>
            <w:vAlign w:val="center"/>
          </w:tcPr>
          <w:p w14:paraId="68997F7A" w14:textId="028EEECA" w:rsidR="009F28B8" w:rsidRDefault="009F28B8" w:rsidP="009F28B8">
            <w:pPr>
              <w:ind w:firstLine="54"/>
              <w:jc w:val="center"/>
              <w:rPr>
                <w:rFonts w:cs="Calibri"/>
                <w:sz w:val="20"/>
                <w:szCs w:val="16"/>
              </w:rPr>
            </w:pPr>
            <w:r>
              <w:rPr>
                <w:rFonts w:cs="Calibri"/>
                <w:sz w:val="20"/>
                <w:szCs w:val="16"/>
              </w:rPr>
              <w:t>Código Informe SSA 66331</w:t>
            </w:r>
          </w:p>
        </w:tc>
        <w:tc>
          <w:tcPr>
            <w:tcW w:w="459" w:type="pct"/>
            <w:vAlign w:val="center"/>
          </w:tcPr>
          <w:p w14:paraId="63BC54F8" w14:textId="2D1FA070" w:rsidR="009F28B8" w:rsidRDefault="009F28B8" w:rsidP="009F28B8">
            <w:pPr>
              <w:jc w:val="center"/>
              <w:rPr>
                <w:rFonts w:ascii="Calibri" w:hAnsi="Calibri"/>
                <w:sz w:val="20"/>
                <w:szCs w:val="16"/>
                <w:lang w:eastAsia="es-ES"/>
              </w:rPr>
            </w:pPr>
            <w:r>
              <w:rPr>
                <w:rFonts w:ascii="Calibri" w:hAnsi="Calibri"/>
                <w:sz w:val="20"/>
                <w:szCs w:val="16"/>
                <w:lang w:eastAsia="es-ES"/>
              </w:rPr>
              <w:t>DGA, SMA</w:t>
            </w:r>
          </w:p>
        </w:tc>
        <w:tc>
          <w:tcPr>
            <w:tcW w:w="1344" w:type="pct"/>
            <w:vAlign w:val="center"/>
          </w:tcPr>
          <w:p w14:paraId="4B148C47" w14:textId="315AB9D6" w:rsidR="009F28B8" w:rsidRDefault="009F28B8" w:rsidP="009F28B8">
            <w:pPr>
              <w:ind w:firstLine="54"/>
              <w:rPr>
                <w:rFonts w:cs="Calibri"/>
                <w:sz w:val="20"/>
                <w:szCs w:val="16"/>
              </w:rPr>
            </w:pPr>
            <w:r>
              <w:rPr>
                <w:rFonts w:cs="Calibri"/>
                <w:sz w:val="20"/>
                <w:szCs w:val="16"/>
              </w:rPr>
              <w:t>Se incluye en el hecho 9</w:t>
            </w:r>
          </w:p>
        </w:tc>
      </w:tr>
      <w:tr w:rsidR="009F28B8" w:rsidRPr="0011328A" w14:paraId="40978D7B" w14:textId="77777777" w:rsidTr="005479EF">
        <w:trPr>
          <w:trHeight w:val="60"/>
          <w:jc w:val="center"/>
        </w:trPr>
        <w:tc>
          <w:tcPr>
            <w:tcW w:w="143" w:type="pct"/>
            <w:vAlign w:val="center"/>
          </w:tcPr>
          <w:p w14:paraId="1F4019EC" w14:textId="3F39CF75" w:rsidR="009F28B8" w:rsidRDefault="009F28B8" w:rsidP="009F28B8">
            <w:pPr>
              <w:jc w:val="center"/>
              <w:rPr>
                <w:rFonts w:ascii="Calibri" w:hAnsi="Calibri"/>
                <w:sz w:val="20"/>
                <w:szCs w:val="20"/>
                <w:lang w:val="es-ES"/>
              </w:rPr>
            </w:pPr>
            <w:r>
              <w:rPr>
                <w:rFonts w:ascii="Calibri" w:hAnsi="Calibri"/>
                <w:sz w:val="20"/>
                <w:szCs w:val="20"/>
                <w:lang w:val="es-ES"/>
              </w:rPr>
              <w:t>9</w:t>
            </w:r>
          </w:p>
        </w:tc>
        <w:tc>
          <w:tcPr>
            <w:tcW w:w="1561" w:type="pct"/>
            <w:tcMar>
              <w:top w:w="0" w:type="dxa"/>
              <w:left w:w="108" w:type="dxa"/>
              <w:bottom w:w="0" w:type="dxa"/>
              <w:right w:w="108" w:type="dxa"/>
            </w:tcMar>
          </w:tcPr>
          <w:p w14:paraId="792F3CE9" w14:textId="7C9EDA88" w:rsidR="009F28B8" w:rsidRDefault="00076D99" w:rsidP="00076D99">
            <w:pPr>
              <w:tabs>
                <w:tab w:val="left" w:pos="945"/>
              </w:tabs>
              <w:ind w:left="-82"/>
              <w:rPr>
                <w:iCs/>
                <w:sz w:val="20"/>
                <w:szCs w:val="20"/>
              </w:rPr>
            </w:pPr>
            <w:r>
              <w:rPr>
                <w:iCs/>
                <w:sz w:val="20"/>
                <w:szCs w:val="20"/>
              </w:rPr>
              <w:t>Informe primer semestre 20</w:t>
            </w:r>
            <w:r w:rsidR="000D3146">
              <w:rPr>
                <w:iCs/>
                <w:sz w:val="20"/>
                <w:szCs w:val="20"/>
              </w:rPr>
              <w:t>1</w:t>
            </w:r>
            <w:r>
              <w:rPr>
                <w:iCs/>
                <w:sz w:val="20"/>
                <w:szCs w:val="20"/>
              </w:rPr>
              <w:t>7-Componente Agua</w:t>
            </w:r>
          </w:p>
        </w:tc>
        <w:tc>
          <w:tcPr>
            <w:tcW w:w="1493" w:type="pct"/>
            <w:vAlign w:val="center"/>
          </w:tcPr>
          <w:p w14:paraId="2440B01B" w14:textId="7BD179AB" w:rsidR="009F28B8" w:rsidRDefault="009F28B8" w:rsidP="009F28B8">
            <w:pPr>
              <w:ind w:firstLine="54"/>
              <w:jc w:val="center"/>
              <w:rPr>
                <w:rFonts w:cs="Calibri"/>
                <w:sz w:val="20"/>
                <w:szCs w:val="16"/>
              </w:rPr>
            </w:pPr>
            <w:r>
              <w:rPr>
                <w:rFonts w:cs="Calibri"/>
                <w:sz w:val="20"/>
                <w:szCs w:val="16"/>
              </w:rPr>
              <w:t>Código Informe SSA 72256</w:t>
            </w:r>
          </w:p>
        </w:tc>
        <w:tc>
          <w:tcPr>
            <w:tcW w:w="459" w:type="pct"/>
            <w:vAlign w:val="center"/>
          </w:tcPr>
          <w:p w14:paraId="60B0C037" w14:textId="2A8A5D7C" w:rsidR="009F28B8" w:rsidRDefault="009F28B8" w:rsidP="009F28B8">
            <w:pPr>
              <w:jc w:val="center"/>
              <w:rPr>
                <w:rFonts w:ascii="Calibri" w:hAnsi="Calibri"/>
                <w:sz w:val="20"/>
                <w:szCs w:val="16"/>
                <w:lang w:eastAsia="es-ES"/>
              </w:rPr>
            </w:pPr>
            <w:r>
              <w:rPr>
                <w:rFonts w:ascii="Calibri" w:hAnsi="Calibri"/>
                <w:sz w:val="20"/>
                <w:szCs w:val="16"/>
                <w:lang w:eastAsia="es-ES"/>
              </w:rPr>
              <w:t>DGA, SMA</w:t>
            </w:r>
          </w:p>
        </w:tc>
        <w:tc>
          <w:tcPr>
            <w:tcW w:w="1344" w:type="pct"/>
            <w:vAlign w:val="center"/>
          </w:tcPr>
          <w:p w14:paraId="77CAF7F6" w14:textId="19311ECA" w:rsidR="009F28B8" w:rsidRDefault="009F28B8" w:rsidP="009F28B8">
            <w:pPr>
              <w:ind w:firstLine="54"/>
              <w:rPr>
                <w:rFonts w:cs="Calibri"/>
                <w:sz w:val="20"/>
                <w:szCs w:val="16"/>
              </w:rPr>
            </w:pPr>
            <w:r>
              <w:rPr>
                <w:rFonts w:cs="Calibri"/>
                <w:sz w:val="20"/>
                <w:szCs w:val="16"/>
              </w:rPr>
              <w:t>Se incluye en el hecho 9</w:t>
            </w:r>
          </w:p>
        </w:tc>
      </w:tr>
      <w:tr w:rsidR="009F28B8" w:rsidRPr="0011328A" w14:paraId="620E9B3D" w14:textId="77777777" w:rsidTr="005479EF">
        <w:trPr>
          <w:trHeight w:val="60"/>
          <w:jc w:val="center"/>
        </w:trPr>
        <w:tc>
          <w:tcPr>
            <w:tcW w:w="143" w:type="pct"/>
            <w:vAlign w:val="center"/>
          </w:tcPr>
          <w:p w14:paraId="62D8BA8C" w14:textId="27D885E9" w:rsidR="009F28B8" w:rsidRDefault="009F28B8" w:rsidP="009F28B8">
            <w:pPr>
              <w:jc w:val="center"/>
              <w:rPr>
                <w:rFonts w:ascii="Calibri" w:hAnsi="Calibri"/>
                <w:sz w:val="20"/>
                <w:szCs w:val="20"/>
                <w:lang w:val="es-ES"/>
              </w:rPr>
            </w:pPr>
            <w:r>
              <w:rPr>
                <w:rFonts w:ascii="Calibri" w:hAnsi="Calibri"/>
                <w:sz w:val="20"/>
                <w:szCs w:val="20"/>
                <w:lang w:val="es-ES"/>
              </w:rPr>
              <w:t>10</w:t>
            </w:r>
          </w:p>
        </w:tc>
        <w:tc>
          <w:tcPr>
            <w:tcW w:w="1561" w:type="pct"/>
            <w:tcMar>
              <w:top w:w="0" w:type="dxa"/>
              <w:left w:w="108" w:type="dxa"/>
              <w:bottom w:w="0" w:type="dxa"/>
              <w:right w:w="108" w:type="dxa"/>
            </w:tcMar>
          </w:tcPr>
          <w:p w14:paraId="2F798712" w14:textId="44986F99" w:rsidR="009F28B8" w:rsidRDefault="000D3146" w:rsidP="000D3146">
            <w:pPr>
              <w:tabs>
                <w:tab w:val="left" w:pos="945"/>
              </w:tabs>
              <w:ind w:left="-82"/>
              <w:rPr>
                <w:iCs/>
                <w:sz w:val="20"/>
                <w:szCs w:val="20"/>
              </w:rPr>
            </w:pPr>
            <w:r>
              <w:rPr>
                <w:iCs/>
                <w:sz w:val="20"/>
                <w:szCs w:val="20"/>
              </w:rPr>
              <w:t>Informe segundo semestre 2017-Componente Agua</w:t>
            </w:r>
          </w:p>
        </w:tc>
        <w:tc>
          <w:tcPr>
            <w:tcW w:w="1493" w:type="pct"/>
            <w:vAlign w:val="center"/>
          </w:tcPr>
          <w:p w14:paraId="643F7AD4" w14:textId="63D32EBD" w:rsidR="009F28B8" w:rsidRDefault="009F28B8" w:rsidP="009F28B8">
            <w:pPr>
              <w:ind w:firstLine="54"/>
              <w:jc w:val="center"/>
              <w:rPr>
                <w:rFonts w:cs="Calibri"/>
                <w:sz w:val="20"/>
                <w:szCs w:val="16"/>
              </w:rPr>
            </w:pPr>
            <w:r>
              <w:rPr>
                <w:rFonts w:cs="Calibri"/>
                <w:sz w:val="20"/>
                <w:szCs w:val="16"/>
              </w:rPr>
              <w:t>Código Informe SSA 78584</w:t>
            </w:r>
          </w:p>
        </w:tc>
        <w:tc>
          <w:tcPr>
            <w:tcW w:w="459" w:type="pct"/>
            <w:vAlign w:val="center"/>
          </w:tcPr>
          <w:p w14:paraId="7258072E" w14:textId="392C4A84" w:rsidR="009F28B8" w:rsidRDefault="009F28B8" w:rsidP="009F28B8">
            <w:pPr>
              <w:jc w:val="center"/>
              <w:rPr>
                <w:rFonts w:ascii="Calibri" w:hAnsi="Calibri"/>
                <w:sz w:val="20"/>
                <w:szCs w:val="16"/>
                <w:lang w:eastAsia="es-ES"/>
              </w:rPr>
            </w:pPr>
            <w:r>
              <w:rPr>
                <w:rFonts w:ascii="Calibri" w:hAnsi="Calibri"/>
                <w:sz w:val="20"/>
                <w:szCs w:val="16"/>
                <w:lang w:eastAsia="es-ES"/>
              </w:rPr>
              <w:t>DGA, SMA</w:t>
            </w:r>
          </w:p>
        </w:tc>
        <w:tc>
          <w:tcPr>
            <w:tcW w:w="1344" w:type="pct"/>
            <w:vAlign w:val="center"/>
          </w:tcPr>
          <w:p w14:paraId="36186CB1" w14:textId="73337209" w:rsidR="009F28B8" w:rsidRDefault="009F28B8" w:rsidP="009F28B8">
            <w:pPr>
              <w:ind w:firstLine="54"/>
              <w:rPr>
                <w:rFonts w:cs="Calibri"/>
                <w:sz w:val="20"/>
                <w:szCs w:val="16"/>
              </w:rPr>
            </w:pPr>
            <w:r>
              <w:rPr>
                <w:rFonts w:cs="Calibri"/>
                <w:sz w:val="20"/>
                <w:szCs w:val="16"/>
              </w:rPr>
              <w:t>Se incluye en el hecho 9</w:t>
            </w:r>
          </w:p>
        </w:tc>
      </w:tr>
    </w:tbl>
    <w:p w14:paraId="3A6611DF" w14:textId="3BCCCA54" w:rsidR="00A24362" w:rsidRDefault="00A24362" w:rsidP="00A24362">
      <w:pPr>
        <w:rPr>
          <w:sz w:val="20"/>
          <w:szCs w:val="20"/>
          <w:lang w:eastAsia="es-ES"/>
        </w:rPr>
      </w:pPr>
    </w:p>
    <w:p w14:paraId="3A7ABECD" w14:textId="77777777" w:rsidR="00A24362" w:rsidRDefault="00A24362">
      <w:pPr>
        <w:jc w:val="left"/>
        <w:rPr>
          <w:sz w:val="20"/>
          <w:szCs w:val="20"/>
          <w:lang w:eastAsia="es-ES"/>
        </w:rPr>
      </w:pPr>
      <w:r>
        <w:rPr>
          <w:sz w:val="20"/>
          <w:szCs w:val="20"/>
          <w:lang w:eastAsia="es-ES"/>
        </w:rPr>
        <w:br w:type="page"/>
      </w:r>
    </w:p>
    <w:p w14:paraId="6F527B8D" w14:textId="10BDF250" w:rsidR="004E583C" w:rsidRDefault="004E583C" w:rsidP="00A24362">
      <w:pPr>
        <w:pStyle w:val="Ttulo1"/>
        <w:ind w:left="431" w:hanging="431"/>
        <w:contextualSpacing w:val="0"/>
      </w:pPr>
      <w:bookmarkStart w:id="93" w:name="_Toc28456772"/>
      <w:r w:rsidRPr="00742136">
        <w:lastRenderedPageBreak/>
        <w:t>H</w:t>
      </w:r>
      <w:r w:rsidR="0024720C" w:rsidRPr="00742136">
        <w:t>ECHOS CONSTATADOS</w:t>
      </w:r>
      <w:r w:rsidRPr="00742136">
        <w:t>.</w:t>
      </w:r>
      <w:bookmarkEnd w:id="89"/>
      <w:bookmarkEnd w:id="90"/>
      <w:bookmarkEnd w:id="93"/>
    </w:p>
    <w:p w14:paraId="76939C42" w14:textId="796EEFE8" w:rsidR="00FA018E" w:rsidRPr="00FA018E" w:rsidRDefault="00FA018E" w:rsidP="00893A0D">
      <w:pPr>
        <w:spacing w:before="120"/>
        <w:rPr>
          <w:sz w:val="20"/>
          <w:szCs w:val="20"/>
          <w:lang w:eastAsia="es-ES"/>
        </w:rPr>
      </w:pPr>
      <w:r w:rsidRPr="00FA018E">
        <w:rPr>
          <w:sz w:val="20"/>
          <w:szCs w:val="20"/>
          <w:lang w:eastAsia="es-ES"/>
        </w:rPr>
        <w:t xml:space="preserve">En el presente informe se abordan los hechos relevantes </w:t>
      </w:r>
      <w:r w:rsidR="009C4489">
        <w:rPr>
          <w:sz w:val="20"/>
          <w:szCs w:val="20"/>
          <w:lang w:eastAsia="es-ES"/>
        </w:rPr>
        <w:t xml:space="preserve">de acuerdo </w:t>
      </w:r>
      <w:r w:rsidRPr="00FA018E">
        <w:rPr>
          <w:sz w:val="20"/>
          <w:szCs w:val="20"/>
          <w:lang w:eastAsia="es-ES"/>
        </w:rPr>
        <w:t>a las materias objeto de fiscalización</w:t>
      </w:r>
      <w:r w:rsidR="009C4489">
        <w:rPr>
          <w:sz w:val="20"/>
          <w:szCs w:val="20"/>
          <w:lang w:eastAsia="es-ES"/>
        </w:rPr>
        <w:t xml:space="preserve"> </w:t>
      </w:r>
      <w:r w:rsidR="00866CAD">
        <w:rPr>
          <w:sz w:val="20"/>
          <w:szCs w:val="20"/>
          <w:lang w:eastAsia="es-ES"/>
        </w:rPr>
        <w:t>respectivas</w:t>
      </w:r>
      <w:r w:rsidRPr="00FA018E">
        <w:rPr>
          <w:sz w:val="20"/>
          <w:szCs w:val="20"/>
          <w:lang w:eastAsia="es-ES"/>
        </w:rPr>
        <w:t>. En</w:t>
      </w:r>
      <w:r w:rsidR="00701987">
        <w:rPr>
          <w:sz w:val="20"/>
          <w:szCs w:val="20"/>
          <w:lang w:eastAsia="es-ES"/>
        </w:rPr>
        <w:t xml:space="preserve"> </w:t>
      </w:r>
      <w:r w:rsidR="0006466E">
        <w:rPr>
          <w:sz w:val="20"/>
          <w:szCs w:val="20"/>
          <w:lang w:eastAsia="es-ES"/>
        </w:rPr>
        <w:t>las actas</w:t>
      </w:r>
      <w:r w:rsidRPr="00FA018E">
        <w:rPr>
          <w:sz w:val="20"/>
          <w:szCs w:val="20"/>
          <w:lang w:eastAsia="es-ES"/>
        </w:rPr>
        <w:t xml:space="preserve"> de Inspección (Anexo </w:t>
      </w:r>
      <w:r w:rsidR="000418EF">
        <w:rPr>
          <w:sz w:val="20"/>
          <w:szCs w:val="20"/>
          <w:lang w:eastAsia="es-ES"/>
        </w:rPr>
        <w:t>1</w:t>
      </w:r>
      <w:r w:rsidRPr="00FA018E">
        <w:rPr>
          <w:sz w:val="20"/>
          <w:szCs w:val="20"/>
          <w:lang w:eastAsia="es-ES"/>
        </w:rPr>
        <w:t>), se incluye el resto de los hechos constatados durante la actividad de fiscalización.</w:t>
      </w:r>
    </w:p>
    <w:p w14:paraId="22B474EE" w14:textId="3F969B38" w:rsidR="002C10BF" w:rsidRPr="006C152F" w:rsidRDefault="00181632" w:rsidP="006F050F">
      <w:pPr>
        <w:pStyle w:val="Ttulo2"/>
        <w:spacing w:before="360" w:after="240"/>
        <w:ind w:left="578" w:hanging="578"/>
        <w:contextualSpacing w:val="0"/>
      </w:pPr>
      <w:bookmarkStart w:id="94" w:name="_Toc28456773"/>
      <w:r>
        <w:t>Verificación de permisos ambientales sectoriales</w:t>
      </w:r>
      <w:bookmarkEnd w:id="94"/>
    </w:p>
    <w:tbl>
      <w:tblPr>
        <w:tblStyle w:val="Tablaconcuadrcula"/>
        <w:tblW w:w="13574" w:type="dxa"/>
        <w:jc w:val="center"/>
        <w:tblLook w:val="04A0" w:firstRow="1" w:lastRow="0" w:firstColumn="1" w:lastColumn="0" w:noHBand="0" w:noVBand="1"/>
      </w:tblPr>
      <w:tblGrid>
        <w:gridCol w:w="3429"/>
        <w:gridCol w:w="10145"/>
      </w:tblGrid>
      <w:tr w:rsidR="002C10BF" w:rsidRPr="00871FB1" w14:paraId="28FE2BD8" w14:textId="77777777" w:rsidTr="00E80750">
        <w:trPr>
          <w:jc w:val="center"/>
        </w:trPr>
        <w:tc>
          <w:tcPr>
            <w:tcW w:w="1263" w:type="pct"/>
          </w:tcPr>
          <w:p w14:paraId="6921D832" w14:textId="499B6077" w:rsidR="002C10BF" w:rsidRPr="005C3DC2" w:rsidRDefault="002C10BF" w:rsidP="00E80750">
            <w:r w:rsidRPr="005C3DC2">
              <w:rPr>
                <w:rFonts w:ascii="Calibri" w:eastAsia="Times New Roman" w:hAnsi="Calibri"/>
                <w:b/>
                <w:bCs/>
                <w:lang w:eastAsia="es-CL"/>
              </w:rPr>
              <w:t>Número de Hecho Constatado</w:t>
            </w:r>
            <w:r w:rsidRPr="005C3DC2">
              <w:rPr>
                <w:rFonts w:ascii="Calibri" w:eastAsia="Times New Roman" w:hAnsi="Calibri"/>
                <w:lang w:eastAsia="es-CL"/>
              </w:rPr>
              <w:t xml:space="preserve">: </w:t>
            </w:r>
            <w:r w:rsidRPr="005C3DC2">
              <w:t>1</w:t>
            </w:r>
          </w:p>
        </w:tc>
        <w:tc>
          <w:tcPr>
            <w:tcW w:w="3737" w:type="pct"/>
          </w:tcPr>
          <w:p w14:paraId="526FE056" w14:textId="23DD057C" w:rsidR="002C10BF" w:rsidRPr="005C3DC2" w:rsidRDefault="002C10BF" w:rsidP="002F394F">
            <w:r w:rsidRPr="005C3DC2">
              <w:rPr>
                <w:rFonts w:ascii="Calibri" w:eastAsia="Times New Roman" w:hAnsi="Calibri"/>
                <w:b/>
                <w:bCs/>
                <w:lang w:eastAsia="es-CL"/>
              </w:rPr>
              <w:t>Estación</w:t>
            </w:r>
            <w:r w:rsidR="00E9440E" w:rsidRPr="005C3DC2">
              <w:rPr>
                <w:rFonts w:ascii="Calibri" w:eastAsia="Times New Roman" w:hAnsi="Calibri"/>
                <w:lang w:eastAsia="es-CL"/>
              </w:rPr>
              <w:t>:</w:t>
            </w:r>
            <w:r w:rsidR="00AD5025" w:rsidRPr="005C3DC2">
              <w:rPr>
                <w:rFonts w:ascii="Calibri" w:eastAsia="Times New Roman" w:hAnsi="Calibri"/>
                <w:lang w:eastAsia="es-CL"/>
              </w:rPr>
              <w:t xml:space="preserve"> </w:t>
            </w:r>
            <w:r w:rsidR="00FB796F">
              <w:rPr>
                <w:rFonts w:ascii="Calibri" w:eastAsia="Times New Roman" w:hAnsi="Calibri"/>
                <w:lang w:eastAsia="es-CL"/>
              </w:rPr>
              <w:t>1</w:t>
            </w:r>
            <w:r w:rsidR="002F394F">
              <w:rPr>
                <w:rFonts w:ascii="Calibri" w:eastAsia="Times New Roman" w:hAnsi="Calibri"/>
                <w:lang w:eastAsia="es-CL"/>
              </w:rPr>
              <w:t xml:space="preserve"> (día 15.04.2019)</w:t>
            </w:r>
          </w:p>
        </w:tc>
      </w:tr>
      <w:tr w:rsidR="006F050F" w:rsidRPr="00871FB1" w14:paraId="54428A37" w14:textId="77777777" w:rsidTr="006F050F">
        <w:trPr>
          <w:jc w:val="center"/>
        </w:trPr>
        <w:tc>
          <w:tcPr>
            <w:tcW w:w="5000" w:type="pct"/>
            <w:gridSpan w:val="2"/>
          </w:tcPr>
          <w:p w14:paraId="28AEC82F" w14:textId="46646366" w:rsidR="006F050F" w:rsidRPr="005C3DC2" w:rsidRDefault="006F050F" w:rsidP="006F050F">
            <w:pPr>
              <w:rPr>
                <w:rFonts w:ascii="Calibri" w:eastAsia="Times New Roman" w:hAnsi="Calibri"/>
                <w:b/>
                <w:bCs/>
                <w:lang w:eastAsia="es-CL"/>
              </w:rPr>
            </w:pPr>
            <w:r w:rsidRPr="005C3DC2">
              <w:rPr>
                <w:rFonts w:ascii="Calibri" w:eastAsia="Times New Roman" w:hAnsi="Calibri"/>
                <w:b/>
                <w:bCs/>
                <w:lang w:eastAsia="es-CL"/>
              </w:rPr>
              <w:t>Documentación entregada:</w:t>
            </w:r>
            <w:r w:rsidRPr="005C3DC2">
              <w:t xml:space="preserve"> </w:t>
            </w:r>
            <w:r w:rsidR="009C652D" w:rsidRPr="005C3DC2">
              <w:t>ID 1</w:t>
            </w:r>
            <w:r w:rsidRPr="005C3DC2">
              <w:t>.</w:t>
            </w:r>
          </w:p>
        </w:tc>
      </w:tr>
      <w:tr w:rsidR="002C10BF" w:rsidRPr="00871FB1" w14:paraId="4F65E78F" w14:textId="77777777" w:rsidTr="00D71081">
        <w:trPr>
          <w:trHeight w:val="1125"/>
          <w:jc w:val="center"/>
        </w:trPr>
        <w:tc>
          <w:tcPr>
            <w:tcW w:w="5000" w:type="pct"/>
            <w:gridSpan w:val="2"/>
          </w:tcPr>
          <w:p w14:paraId="39E4C6D3" w14:textId="2F108FFC" w:rsidR="002C10BF" w:rsidRDefault="002C10BF" w:rsidP="00E80750">
            <w:pPr>
              <w:rPr>
                <w:rFonts w:ascii="Calibri" w:eastAsia="Times New Roman" w:hAnsi="Calibri"/>
                <w:b/>
                <w:lang w:eastAsia="es-CL"/>
              </w:rPr>
            </w:pPr>
            <w:r w:rsidRPr="001760C1">
              <w:rPr>
                <w:rFonts w:ascii="Calibri" w:eastAsia="Times New Roman" w:hAnsi="Calibri"/>
                <w:b/>
                <w:bCs/>
                <w:lang w:eastAsia="es-CL"/>
              </w:rPr>
              <w:t>Exigencia(s)</w:t>
            </w:r>
            <w:r w:rsidRPr="001760C1">
              <w:rPr>
                <w:rFonts w:ascii="Calibri" w:eastAsia="Times New Roman" w:hAnsi="Calibri"/>
                <w:b/>
                <w:lang w:eastAsia="es-CL"/>
              </w:rPr>
              <w:t>:</w:t>
            </w:r>
          </w:p>
          <w:p w14:paraId="080FE13C" w14:textId="77777777" w:rsidR="00D71081" w:rsidRPr="00AB6B62" w:rsidRDefault="00D71081" w:rsidP="00D71081">
            <w:pPr>
              <w:spacing w:before="240"/>
              <w:rPr>
                <w:rFonts w:ascii="Calibri" w:eastAsia="Times New Roman" w:hAnsi="Calibri"/>
                <w:u w:val="single"/>
                <w:lang w:eastAsia="es-CL"/>
              </w:rPr>
            </w:pPr>
            <w:r>
              <w:rPr>
                <w:rFonts w:ascii="Calibri" w:eastAsia="Times New Roman" w:hAnsi="Calibri"/>
                <w:b/>
                <w:u w:val="single"/>
                <w:lang w:eastAsia="es-CL"/>
              </w:rPr>
              <w:t>Permisos Ambientales Sectoriales</w:t>
            </w:r>
          </w:p>
          <w:p w14:paraId="171F3078" w14:textId="11C065EC" w:rsidR="00D71081" w:rsidRPr="001760C1" w:rsidRDefault="00D71081" w:rsidP="00D71081">
            <w:pPr>
              <w:spacing w:before="240"/>
              <w:rPr>
                <w:b/>
              </w:rPr>
            </w:pPr>
            <w:r w:rsidRPr="001760C1">
              <w:rPr>
                <w:b/>
              </w:rPr>
              <w:t>RCA N°1</w:t>
            </w:r>
            <w:r>
              <w:rPr>
                <w:b/>
              </w:rPr>
              <w:t>16</w:t>
            </w:r>
            <w:r w:rsidRPr="001760C1">
              <w:rPr>
                <w:b/>
              </w:rPr>
              <w:t>7/20</w:t>
            </w:r>
            <w:r>
              <w:rPr>
                <w:b/>
              </w:rPr>
              <w:t>1</w:t>
            </w:r>
            <w:r w:rsidRPr="001760C1">
              <w:rPr>
                <w:b/>
              </w:rPr>
              <w:t xml:space="preserve">0, Considerando </w:t>
            </w:r>
            <w:r>
              <w:rPr>
                <w:b/>
              </w:rPr>
              <w:t>11</w:t>
            </w:r>
            <w:r w:rsidRPr="001760C1">
              <w:rPr>
                <w:b/>
              </w:rPr>
              <w:t>.</w:t>
            </w:r>
            <w:r>
              <w:rPr>
                <w:b/>
              </w:rPr>
              <w:t>1.4</w:t>
            </w:r>
          </w:p>
          <w:p w14:paraId="661D2B38" w14:textId="2E7B9C49" w:rsidR="00D71081" w:rsidRDefault="00D71081" w:rsidP="00D71081">
            <w:pPr>
              <w:spacing w:before="120"/>
              <w:rPr>
                <w:rFonts w:ascii="Calibri" w:eastAsia="Times New Roman" w:hAnsi="Calibri"/>
                <w:b/>
                <w:u w:val="single"/>
                <w:lang w:eastAsia="es-CL"/>
              </w:rPr>
            </w:pPr>
            <w:r>
              <w:rPr>
                <w:i/>
              </w:rPr>
              <w:t>Artículo 102.- En el permiso para corta o explotación de bosque nativo, en cualquier tipo de terrenos, o plantaciones ubicadas en terrenos de aptitud preferentemente forestal (...), cuya corta sea necesaria para la ejecución de cualquier proyecto (...)</w:t>
            </w:r>
          </w:p>
          <w:p w14:paraId="2CD66414" w14:textId="7EB560CF" w:rsidR="00AB6B62" w:rsidRPr="00AB6B62" w:rsidRDefault="00AB6B62" w:rsidP="00AB6B62">
            <w:pPr>
              <w:spacing w:before="240"/>
              <w:rPr>
                <w:rFonts w:ascii="Calibri" w:eastAsia="Times New Roman" w:hAnsi="Calibri"/>
                <w:u w:val="single"/>
                <w:lang w:eastAsia="es-CL"/>
              </w:rPr>
            </w:pPr>
            <w:r w:rsidRPr="00AB6B62">
              <w:rPr>
                <w:rFonts w:ascii="Calibri" w:eastAsia="Times New Roman" w:hAnsi="Calibri"/>
                <w:b/>
                <w:u w:val="single"/>
                <w:lang w:eastAsia="es-CL"/>
              </w:rPr>
              <w:t>Medidas de mitigación reparación y compensación</w:t>
            </w:r>
          </w:p>
          <w:p w14:paraId="18AC5FD3" w14:textId="37D9EB62" w:rsidR="002C10BF" w:rsidRPr="001760C1" w:rsidRDefault="002C10BF" w:rsidP="00AB6B62">
            <w:pPr>
              <w:spacing w:before="300"/>
              <w:rPr>
                <w:b/>
              </w:rPr>
            </w:pPr>
            <w:r w:rsidRPr="001760C1">
              <w:rPr>
                <w:b/>
              </w:rPr>
              <w:t xml:space="preserve">RCA </w:t>
            </w:r>
            <w:r w:rsidR="00E9440E" w:rsidRPr="001760C1">
              <w:rPr>
                <w:b/>
              </w:rPr>
              <w:t>N°1</w:t>
            </w:r>
            <w:r w:rsidR="00AB6B62">
              <w:rPr>
                <w:b/>
              </w:rPr>
              <w:t>16</w:t>
            </w:r>
            <w:r w:rsidR="00E9440E" w:rsidRPr="001760C1">
              <w:rPr>
                <w:b/>
              </w:rPr>
              <w:t>7</w:t>
            </w:r>
            <w:r w:rsidRPr="001760C1">
              <w:rPr>
                <w:b/>
              </w:rPr>
              <w:t>/20</w:t>
            </w:r>
            <w:r w:rsidR="00AB6B62">
              <w:rPr>
                <w:b/>
              </w:rPr>
              <w:t>1</w:t>
            </w:r>
            <w:r w:rsidR="00E9440E" w:rsidRPr="001760C1">
              <w:rPr>
                <w:b/>
              </w:rPr>
              <w:t>0</w:t>
            </w:r>
            <w:r w:rsidRPr="001760C1">
              <w:rPr>
                <w:b/>
              </w:rPr>
              <w:t xml:space="preserve">, Considerando </w:t>
            </w:r>
            <w:r w:rsidR="00AB6B62">
              <w:rPr>
                <w:b/>
              </w:rPr>
              <w:t>8</w:t>
            </w:r>
            <w:r w:rsidR="00E9440E" w:rsidRPr="001760C1">
              <w:rPr>
                <w:b/>
              </w:rPr>
              <w:t>.</w:t>
            </w:r>
            <w:r w:rsidR="00AB6B62">
              <w:rPr>
                <w:b/>
              </w:rPr>
              <w:t>1.1 b</w:t>
            </w:r>
          </w:p>
          <w:p w14:paraId="6092A081" w14:textId="4461EA1A" w:rsidR="00AB6B62" w:rsidRDefault="00AB6B62" w:rsidP="00AB6B62">
            <w:pPr>
              <w:spacing w:before="120"/>
              <w:rPr>
                <w:i/>
              </w:rPr>
            </w:pPr>
            <w:r>
              <w:rPr>
                <w:i/>
              </w:rPr>
              <w:t>(...) la acción propuesta para hacerse cargo de la pérdida de superficies de bosque nativo (...) es la ejecución de (...):</w:t>
            </w:r>
          </w:p>
          <w:p w14:paraId="3873544C" w14:textId="77777777" w:rsidR="00AB6B62" w:rsidRDefault="00AB6B62" w:rsidP="00AB6B62">
            <w:pPr>
              <w:spacing w:before="120"/>
            </w:pPr>
            <w:r w:rsidRPr="00C249F6">
              <w:rPr>
                <w:i/>
              </w:rPr>
              <w:t>Plan de Manejo Corta y Reforestación de Bosques para Ejecutar Obras Civiles, para compensar la intervención y afectación del bosque nativo en las 192 hectáreas, que considerará la forestación con individuos de las especies vegetales presentes en el área, en una distribución (porcentual) similar a la identificada en la línea base y en una superficie equivalente con un total de 192 há, es decir, utilizando especies arbóreas nativas con una densidad básica de 850 árboles por hectárea (163.200 árboles en total)</w:t>
            </w:r>
            <w:r w:rsidRPr="00C249F6">
              <w:t>”.</w:t>
            </w:r>
          </w:p>
          <w:p w14:paraId="14D77266" w14:textId="77777777" w:rsidR="00AB6B62" w:rsidRPr="00AB6B62" w:rsidRDefault="00AB6B62" w:rsidP="00AB6B62">
            <w:pPr>
              <w:spacing w:before="300"/>
              <w:rPr>
                <w:b/>
              </w:rPr>
            </w:pPr>
            <w:r w:rsidRPr="00AB6B62">
              <w:rPr>
                <w:b/>
              </w:rPr>
              <w:t>EIA, Punto 1.2.2.c. (Página 23) Capítulo 1</w:t>
            </w:r>
          </w:p>
          <w:p w14:paraId="359334FF" w14:textId="77777777" w:rsidR="001760C1" w:rsidRDefault="00AB6B62" w:rsidP="00A57D7B">
            <w:pPr>
              <w:spacing w:before="60"/>
              <w:rPr>
                <w:rFonts w:ascii="Calibri" w:eastAsia="Times New Roman" w:hAnsi="Calibri" w:cs="Calibri"/>
                <w:bCs/>
                <w:kern w:val="32"/>
              </w:rPr>
            </w:pPr>
            <w:r w:rsidRPr="00C249F6">
              <w:rPr>
                <w:rFonts w:ascii="Calibri" w:eastAsia="Times New Roman" w:hAnsi="Calibri" w:cs="Calibri"/>
                <w:bCs/>
                <w:kern w:val="32"/>
              </w:rPr>
              <w:t>“</w:t>
            </w:r>
            <w:r w:rsidRPr="00C249F6">
              <w:rPr>
                <w:rFonts w:ascii="Calibri" w:eastAsia="Times New Roman" w:hAnsi="Calibri" w:cs="Calibri"/>
                <w:bCs/>
                <w:i/>
                <w:kern w:val="32"/>
              </w:rPr>
              <w:t>Durante los primeros cinco años se manejará la plantación…realizando riego por goteo</w:t>
            </w:r>
            <w:r w:rsidRPr="00C249F6">
              <w:rPr>
                <w:rFonts w:ascii="Calibri" w:eastAsia="Times New Roman" w:hAnsi="Calibri" w:cs="Calibri"/>
                <w:bCs/>
                <w:kern w:val="32"/>
              </w:rPr>
              <w:t>”.</w:t>
            </w:r>
          </w:p>
          <w:p w14:paraId="2C976F0D" w14:textId="77777777" w:rsidR="00A57D7B" w:rsidRDefault="00506846" w:rsidP="00A57D7B">
            <w:pPr>
              <w:tabs>
                <w:tab w:val="left" w:pos="2985"/>
              </w:tabs>
              <w:spacing w:before="300"/>
              <w:rPr>
                <w:b/>
              </w:rPr>
            </w:pPr>
            <w:r w:rsidRPr="001760C1">
              <w:rPr>
                <w:b/>
              </w:rPr>
              <w:t>RCA N°1</w:t>
            </w:r>
            <w:r>
              <w:rPr>
                <w:b/>
              </w:rPr>
              <w:t>9</w:t>
            </w:r>
            <w:r w:rsidRPr="001760C1">
              <w:rPr>
                <w:b/>
              </w:rPr>
              <w:t>/20</w:t>
            </w:r>
            <w:r>
              <w:rPr>
                <w:b/>
              </w:rPr>
              <w:t>14 SEA Valparaíso</w:t>
            </w:r>
            <w:r w:rsidR="00A57D7B">
              <w:rPr>
                <w:b/>
              </w:rPr>
              <w:t>,</w:t>
            </w:r>
          </w:p>
          <w:p w14:paraId="4087414C" w14:textId="43A936AD" w:rsidR="00A57D7B" w:rsidRDefault="00A57D7B" w:rsidP="00A57D7B">
            <w:pPr>
              <w:tabs>
                <w:tab w:val="left" w:pos="2985"/>
              </w:tabs>
              <w:spacing w:before="200"/>
              <w:rPr>
                <w:b/>
              </w:rPr>
            </w:pPr>
            <w:r>
              <w:rPr>
                <w:b/>
              </w:rPr>
              <w:t>Considerando 8</w:t>
            </w:r>
          </w:p>
          <w:p w14:paraId="4DA35BFF" w14:textId="05504920" w:rsidR="00A57D7B" w:rsidRPr="00A57D7B" w:rsidRDefault="00A57D7B" w:rsidP="00A57D7B">
            <w:pPr>
              <w:spacing w:before="60"/>
              <w:rPr>
                <w:i/>
              </w:rPr>
            </w:pPr>
            <w:r w:rsidRPr="00A57D7B">
              <w:rPr>
                <w:i/>
              </w:rPr>
              <w:t xml:space="preserve">Que, </w:t>
            </w:r>
            <w:r w:rsidR="0050334C">
              <w:rPr>
                <w:i/>
              </w:rPr>
              <w:t xml:space="preserve">de acuerdo a lo </w:t>
            </w:r>
            <w:r w:rsidR="00646709">
              <w:rPr>
                <w:i/>
              </w:rPr>
              <w:t>a</w:t>
            </w:r>
            <w:r w:rsidR="0050334C">
              <w:rPr>
                <w:i/>
              </w:rPr>
              <w:t>n</w:t>
            </w:r>
            <w:r w:rsidR="00646709">
              <w:rPr>
                <w:i/>
              </w:rPr>
              <w:t>tecedentes prese</w:t>
            </w:r>
            <w:r w:rsidRPr="00A57D7B">
              <w:rPr>
                <w:i/>
              </w:rPr>
              <w:t>n</w:t>
            </w:r>
            <w:r w:rsidR="00646709">
              <w:rPr>
                <w:i/>
              </w:rPr>
              <w:t>t</w:t>
            </w:r>
            <w:r w:rsidRPr="00A57D7B">
              <w:rPr>
                <w:i/>
              </w:rPr>
              <w:t>ados por el titular, las modificaciones a los proyectos antes individualizados dicen relación a lo siguiente:</w:t>
            </w:r>
          </w:p>
          <w:p w14:paraId="39137EFB" w14:textId="77777777" w:rsidR="00A57D7B" w:rsidRPr="00A57D7B" w:rsidRDefault="00A57D7B" w:rsidP="00A57D7B">
            <w:pPr>
              <w:rPr>
                <w:i/>
              </w:rPr>
            </w:pPr>
            <w:r w:rsidRPr="00A57D7B">
              <w:rPr>
                <w:i/>
              </w:rPr>
              <w:t>(...)</w:t>
            </w:r>
          </w:p>
          <w:p w14:paraId="3BFB3442" w14:textId="27C4F766" w:rsidR="00A57D7B" w:rsidRPr="00A57D7B" w:rsidRDefault="00A57D7B" w:rsidP="00A57D7B">
            <w:pPr>
              <w:spacing w:before="60"/>
              <w:rPr>
                <w:i/>
              </w:rPr>
            </w:pPr>
            <w:r>
              <w:rPr>
                <w:i/>
              </w:rPr>
              <w:t>e. La reprogramación de las fechas de corta y reforestación (...) se ejecutarán dentro del período total autorizado para cada una de ellas.</w:t>
            </w:r>
          </w:p>
          <w:p w14:paraId="6B64E184" w14:textId="488C117A" w:rsidR="00506846" w:rsidRPr="001760C1" w:rsidRDefault="00A57D7B" w:rsidP="00A57D7B">
            <w:pPr>
              <w:tabs>
                <w:tab w:val="left" w:pos="2985"/>
              </w:tabs>
              <w:spacing w:before="200"/>
              <w:rPr>
                <w:b/>
              </w:rPr>
            </w:pPr>
            <w:r>
              <w:rPr>
                <w:b/>
              </w:rPr>
              <w:lastRenderedPageBreak/>
              <w:t>Resuelvo 1</w:t>
            </w:r>
          </w:p>
          <w:p w14:paraId="61F6AD5E" w14:textId="0E12B044" w:rsidR="00A57D7B" w:rsidRPr="00A57D7B" w:rsidRDefault="00A57D7B" w:rsidP="00A57D7B">
            <w:pPr>
              <w:spacing w:before="60"/>
              <w:rPr>
                <w:i/>
              </w:rPr>
            </w:pPr>
            <w:r>
              <w:rPr>
                <w:i/>
              </w:rPr>
              <w:t>L</w:t>
            </w:r>
            <w:r w:rsidR="00506846">
              <w:rPr>
                <w:i/>
              </w:rPr>
              <w:t xml:space="preserve">a </w:t>
            </w:r>
            <w:r>
              <w:rPr>
                <w:i/>
              </w:rPr>
              <w:t>modificac</w:t>
            </w:r>
            <w:r w:rsidR="00506846">
              <w:rPr>
                <w:i/>
              </w:rPr>
              <w:t>ión</w:t>
            </w:r>
            <w:r>
              <w:rPr>
                <w:i/>
              </w:rPr>
              <w:t xml:space="preserve"> propuesta (...) no debería ingresar al Sistema de Evaluación de Impacto Ambiental, dado que las obras, acciones o medidas tendientes a intervenir o complementar el proyecto o actividad no implican un cambio de consideración respecto a lo ya evaluado (...)</w:t>
            </w:r>
          </w:p>
        </w:tc>
      </w:tr>
      <w:tr w:rsidR="006B49C4" w:rsidRPr="00871FB1" w14:paraId="3A39E2D9" w14:textId="77777777" w:rsidTr="00E80750">
        <w:trPr>
          <w:trHeight w:val="415"/>
          <w:jc w:val="center"/>
        </w:trPr>
        <w:tc>
          <w:tcPr>
            <w:tcW w:w="5000" w:type="pct"/>
            <w:gridSpan w:val="2"/>
          </w:tcPr>
          <w:p w14:paraId="7C71E5EC" w14:textId="6490D8EF" w:rsidR="006B49C4" w:rsidRPr="005B2AB0" w:rsidRDefault="006B49C4" w:rsidP="00E80750">
            <w:pPr>
              <w:jc w:val="left"/>
              <w:rPr>
                <w:rFonts w:eastAsia="Times New Roman"/>
                <w:b/>
                <w:lang w:eastAsia="es-CL"/>
              </w:rPr>
            </w:pPr>
            <w:r w:rsidRPr="005B2AB0">
              <w:rPr>
                <w:rFonts w:eastAsia="Times New Roman"/>
                <w:b/>
                <w:bCs/>
                <w:lang w:eastAsia="es-CL"/>
              </w:rPr>
              <w:lastRenderedPageBreak/>
              <w:t>Hecho(s)</w:t>
            </w:r>
            <w:r w:rsidRPr="005B2AB0">
              <w:rPr>
                <w:rFonts w:eastAsia="Times New Roman"/>
                <w:b/>
                <w:lang w:eastAsia="es-CL"/>
              </w:rPr>
              <w:t>:</w:t>
            </w:r>
          </w:p>
          <w:p w14:paraId="084C82FF" w14:textId="58715319" w:rsidR="00885715" w:rsidRPr="00885715" w:rsidRDefault="0050334C" w:rsidP="009D5C56">
            <w:pPr>
              <w:pStyle w:val="Prrafodelista"/>
              <w:numPr>
                <w:ilvl w:val="0"/>
                <w:numId w:val="3"/>
              </w:numPr>
              <w:spacing w:before="120"/>
              <w:ind w:left="357" w:hanging="357"/>
              <w:contextualSpacing w:val="0"/>
              <w:rPr>
                <w:rFonts w:ascii="Calibri" w:eastAsia="Times New Roman" w:hAnsi="Calibri"/>
                <w:bCs/>
                <w:lang w:eastAsia="es-CL"/>
              </w:rPr>
            </w:pPr>
            <w:r>
              <w:t>A fin de fiscalizar los compromisos establecidos en la RCA N°1167/2010 y la Resolución N°19/2014 SEA Región de Valparaíso (Anexo 2)</w:t>
            </w:r>
            <w:r w:rsidR="005D650B">
              <w:t>, e</w:t>
            </w:r>
            <w:r w:rsidR="00A57D7B">
              <w:t xml:space="preserve">n inspección del 15 de abril de 2019, fiscalizadores de CONAF Región de Valparaíso efectuaron recorrido por el camino Mina-Planta </w:t>
            </w:r>
            <w:r w:rsidR="00E37AE1">
              <w:t>(F</w:t>
            </w:r>
            <w:r w:rsidR="00E37AE1" w:rsidRPr="00866CAD">
              <w:t>igura</w:t>
            </w:r>
            <w:r w:rsidR="00E37AE1">
              <w:t xml:space="preserve"> 3) </w:t>
            </w:r>
            <w:r w:rsidR="00A57D7B">
              <w:t>visualizando en la parte superior del mismo los sectores comprometidos para revegetación según Resolución sectorial N°059</w:t>
            </w:r>
            <w:r w:rsidR="00885715">
              <w:t xml:space="preserve"> de fecha 15 de diciembre de </w:t>
            </w:r>
            <w:r w:rsidR="00A57D7B">
              <w:t xml:space="preserve">2014 </w:t>
            </w:r>
            <w:r w:rsidR="005D650B">
              <w:t>(Anexo 3</w:t>
            </w:r>
            <w:r w:rsidR="00885715">
              <w:t>)., con distintos niveles de éxito y cobertura.</w:t>
            </w:r>
          </w:p>
          <w:p w14:paraId="2373B40F" w14:textId="05D3E4AD" w:rsidR="00885715" w:rsidRPr="005C1FEA" w:rsidRDefault="00885715" w:rsidP="009D5C56">
            <w:pPr>
              <w:pStyle w:val="Prrafodelista"/>
              <w:numPr>
                <w:ilvl w:val="0"/>
                <w:numId w:val="3"/>
              </w:numPr>
              <w:spacing w:before="120"/>
              <w:ind w:left="357" w:hanging="357"/>
              <w:contextualSpacing w:val="0"/>
              <w:rPr>
                <w:rFonts w:ascii="Calibri" w:eastAsia="Times New Roman" w:hAnsi="Calibri"/>
                <w:bCs/>
                <w:lang w:eastAsia="es-CL"/>
              </w:rPr>
            </w:pPr>
            <w:r>
              <w:t xml:space="preserve">Se verificó existencia de línea para riego desde camino, el cual se mantuvo hasta el primer semestre de 2018, según lo informado por Juan Sánchez, </w:t>
            </w:r>
            <w:r>
              <w:rPr>
                <w:rFonts w:ascii="Calibri" w:eastAsia="Times New Roman" w:hAnsi="Calibri" w:cs="Calibri"/>
                <w:bCs/>
                <w:kern w:val="32"/>
              </w:rPr>
              <w:t>Asesor de biodiversidad de Mina El Soldado.</w:t>
            </w:r>
            <w:r w:rsidR="005C1FEA">
              <w:rPr>
                <w:rFonts w:ascii="Calibri" w:eastAsia="Times New Roman" w:hAnsi="Calibri" w:cs="Calibri"/>
                <w:bCs/>
                <w:kern w:val="32"/>
              </w:rPr>
              <w:t xml:space="preserve"> </w:t>
            </w:r>
          </w:p>
          <w:p w14:paraId="01EAA7AE" w14:textId="517CBD03" w:rsidR="005C1FEA" w:rsidRPr="00646709" w:rsidRDefault="005C1FEA" w:rsidP="009D5C56">
            <w:pPr>
              <w:pStyle w:val="Prrafodelista"/>
              <w:numPr>
                <w:ilvl w:val="0"/>
                <w:numId w:val="3"/>
              </w:numPr>
              <w:spacing w:before="120"/>
              <w:ind w:left="357" w:hanging="357"/>
              <w:contextualSpacing w:val="0"/>
              <w:rPr>
                <w:rFonts w:ascii="Calibri" w:eastAsia="Times New Roman" w:hAnsi="Calibri"/>
                <w:bCs/>
                <w:lang w:eastAsia="es-CL"/>
              </w:rPr>
            </w:pPr>
            <w:r>
              <w:rPr>
                <w:rFonts w:ascii="Calibri" w:eastAsia="Times New Roman" w:hAnsi="Calibri" w:cs="Calibri"/>
                <w:bCs/>
                <w:kern w:val="32"/>
              </w:rPr>
              <w:t>En sector colindante al botadero de estériles El Carmen autorizado ambientalmente por la RCA N°1167/2010, se observó en terreno que éste se extiende sobre las áreas comprometidas para revegetación</w:t>
            </w:r>
            <w:r>
              <w:t xml:space="preserve"> según Resolución sectorial N°059 de fecha 15 de diciembre de 2014. En acta de inspección del 15 de abril de 2019 se solicitó al titular documentación y plano que acredite que dicho botadero se encuentra autorizado sobre las zonas de revegetación</w:t>
            </w:r>
            <w:r w:rsidR="00E7303C">
              <w:t xml:space="preserve"> o la modificación respecti</w:t>
            </w:r>
            <w:r w:rsidR="00646709">
              <w:t>va en caso que ello proceda.</w:t>
            </w:r>
          </w:p>
          <w:p w14:paraId="5B091000" w14:textId="5E3F9E90" w:rsidR="0057308B" w:rsidRDefault="00646709" w:rsidP="009D5C56">
            <w:pPr>
              <w:pStyle w:val="Prrafodelista"/>
              <w:numPr>
                <w:ilvl w:val="0"/>
                <w:numId w:val="3"/>
              </w:numPr>
              <w:spacing w:before="120"/>
              <w:contextualSpacing w:val="0"/>
            </w:pPr>
            <w:r>
              <w:t xml:space="preserve">Mediante carta </w:t>
            </w:r>
            <w:r w:rsidRPr="00646709">
              <w:t>S-AAS502-0419-0886</w:t>
            </w:r>
            <w:r>
              <w:t xml:space="preserve"> de fecha 24 de abril de 2019 (</w:t>
            </w:r>
            <w:r w:rsidR="005D650B">
              <w:t>Anexo 4</w:t>
            </w:r>
            <w:r>
              <w:t>)</w:t>
            </w:r>
            <w:r w:rsidR="00E65289">
              <w:t>, la empresa remitió respuesta</w:t>
            </w:r>
            <w:r w:rsidR="0057308B">
              <w:t>, la cual a su vez fue remitida a CONAF región de Valparaíso para su respectivo examen de información por medio de ORD N°222 del 30 de abril de 2019 (Anexo 5).</w:t>
            </w:r>
          </w:p>
          <w:p w14:paraId="2F7372A0" w14:textId="08406BED" w:rsidR="00646709" w:rsidRDefault="002510A6" w:rsidP="009D5C56">
            <w:pPr>
              <w:pStyle w:val="Prrafodelista"/>
              <w:numPr>
                <w:ilvl w:val="0"/>
                <w:numId w:val="3"/>
              </w:numPr>
              <w:spacing w:before="120"/>
              <w:contextualSpacing w:val="0"/>
            </w:pPr>
            <w:r>
              <w:t xml:space="preserve">En su respuesta, la empresa acompañó </w:t>
            </w:r>
            <w:r w:rsidR="005B1AC5">
              <w:t>análisis de antecedentes y planos que indican que el c</w:t>
            </w:r>
            <w:r w:rsidR="00C31653">
              <w:t>r</w:t>
            </w:r>
            <w:r w:rsidR="005B1AC5">
              <w:t>ecimiento del botadero de esté</w:t>
            </w:r>
            <w:r w:rsidR="00C31653">
              <w:t>r</w:t>
            </w:r>
            <w:r w:rsidR="005B1AC5">
              <w:t xml:space="preserve">iles El Carmen se traslapa </w:t>
            </w:r>
            <w:r w:rsidR="00C31653">
              <w:t xml:space="preserve">con </w:t>
            </w:r>
            <w:r w:rsidR="005B1AC5">
              <w:t>8,3 hectáreas de superficie sujeta a revegetación según Resolución N°059/2014 de CONAF (</w:t>
            </w:r>
            <w:r w:rsidR="005B1AC5" w:rsidRPr="005B6C1A">
              <w:t>Figura 4</w:t>
            </w:r>
            <w:r w:rsidR="005B1AC5">
              <w:t>)</w:t>
            </w:r>
            <w:r w:rsidR="00C31653">
              <w:t>. De acuerdo a los antecedentes planimétricos adjuntos por el Titular y el análisis de imágenes satelitales</w:t>
            </w:r>
            <w:r w:rsidR="00416816">
              <w:t xml:space="preserve"> 2019</w:t>
            </w:r>
            <w:r w:rsidR="00C31653">
              <w:t xml:space="preserve">, se observa que </w:t>
            </w:r>
            <w:r w:rsidR="00416816">
              <w:t>la superficie de traslape antes señalada se encuentra dentro de área</w:t>
            </w:r>
            <w:r w:rsidR="00C31653">
              <w:t xml:space="preserve"> </w:t>
            </w:r>
            <w:r w:rsidR="00416816">
              <w:t>proyectada para el crecimiento d</w:t>
            </w:r>
            <w:r w:rsidR="00C31653">
              <w:t>el botadero El Carmen</w:t>
            </w:r>
            <w:r w:rsidR="00416816">
              <w:t xml:space="preserve"> autorizada ambientalmente mediante la RCA N°1167/2010.</w:t>
            </w:r>
          </w:p>
          <w:p w14:paraId="7168B8F7" w14:textId="5CB6068F" w:rsidR="00416816" w:rsidRPr="00646709" w:rsidRDefault="0035730F" w:rsidP="009D5C56">
            <w:pPr>
              <w:pStyle w:val="Prrafodelista"/>
              <w:numPr>
                <w:ilvl w:val="0"/>
                <w:numId w:val="3"/>
              </w:numPr>
              <w:spacing w:before="120"/>
              <w:contextualSpacing w:val="0"/>
            </w:pPr>
            <w:r>
              <w:t xml:space="preserve">Teniendo presente el compromiso establecido en el considerando 4.2.5 de la RCA N°1167/2010 para la etapa de cierre, el </w:t>
            </w:r>
            <w:r w:rsidR="00416816">
              <w:t>Titular señala en su respuesta que “</w:t>
            </w:r>
            <w:r w:rsidRPr="0035730F">
              <w:rPr>
                <w:i/>
              </w:rPr>
              <w:t>la medida que se persigue en la Resolución de CONAF se mantiene, sólo generándose un desfase temporal en su implementación</w:t>
            </w:r>
            <w:r>
              <w:t>”.</w:t>
            </w:r>
          </w:p>
          <w:p w14:paraId="748F5842" w14:textId="7083DFAB" w:rsidR="00A63C63" w:rsidRPr="00A63C63" w:rsidRDefault="00885715" w:rsidP="009D5C56">
            <w:pPr>
              <w:pStyle w:val="Prrafodelista"/>
              <w:numPr>
                <w:ilvl w:val="0"/>
                <w:numId w:val="3"/>
              </w:numPr>
              <w:spacing w:before="120"/>
              <w:ind w:left="357" w:hanging="357"/>
              <w:contextualSpacing w:val="0"/>
              <w:rPr>
                <w:rFonts w:ascii="Calibri" w:eastAsia="MS Mincho" w:hAnsi="Calibri" w:cs="Calibri"/>
                <w:lang w:eastAsia="es-ES"/>
              </w:rPr>
            </w:pPr>
            <w:r>
              <w:t>Por medio del ORD N°363 de fecha 28 de nociembre de 2018 (</w:t>
            </w:r>
            <w:r w:rsidR="0057308B">
              <w:t>Anexo 6</w:t>
            </w:r>
            <w:r>
              <w:t>), CONAF Región de Valparaíso informó a la SMA que “</w:t>
            </w:r>
            <w:r w:rsidRPr="00885715">
              <w:rPr>
                <w:i/>
              </w:rPr>
              <w:t>del análisis de los hechos constatados durante la inspección del 15 de a</w:t>
            </w:r>
            <w:r w:rsidR="00E7303C">
              <w:rPr>
                <w:i/>
              </w:rPr>
              <w:t>b</w:t>
            </w:r>
            <w:r w:rsidRPr="00885715">
              <w:rPr>
                <w:i/>
              </w:rPr>
              <w:t>ril de 2019 y el análisis de la documentación solicitada al titular, se ha llegado a la convicción que respecto a las materias de competencia de esta Corporación, no se han observado hallazgos relevantes</w:t>
            </w:r>
            <w:r>
              <w:t>”.</w:t>
            </w:r>
          </w:p>
        </w:tc>
      </w:tr>
    </w:tbl>
    <w:p w14:paraId="7B88D397" w14:textId="77777777" w:rsidR="00E95F87" w:rsidRDefault="00E95F87">
      <w:r>
        <w:br w:type="page"/>
      </w:r>
    </w:p>
    <w:tbl>
      <w:tblPr>
        <w:tblStyle w:val="Tablaconcuadrcula"/>
        <w:tblW w:w="13574" w:type="dxa"/>
        <w:jc w:val="center"/>
        <w:tblLook w:val="04A0" w:firstRow="1" w:lastRow="0" w:firstColumn="1" w:lastColumn="0" w:noHBand="0" w:noVBand="1"/>
      </w:tblPr>
      <w:tblGrid>
        <w:gridCol w:w="13574"/>
      </w:tblGrid>
      <w:tr w:rsidR="005721D7" w:rsidRPr="00871FB1" w14:paraId="4AFE34A6" w14:textId="77777777" w:rsidTr="005721D7">
        <w:trPr>
          <w:trHeight w:val="60"/>
          <w:jc w:val="center"/>
        </w:trPr>
        <w:tc>
          <w:tcPr>
            <w:tcW w:w="5000" w:type="pct"/>
          </w:tcPr>
          <w:p w14:paraId="0851F3AF" w14:textId="4CEB5781" w:rsidR="005721D7" w:rsidRPr="005721D7" w:rsidRDefault="005721D7" w:rsidP="005721D7">
            <w:pPr>
              <w:jc w:val="center"/>
              <w:rPr>
                <w:rFonts w:eastAsia="Times New Roman"/>
                <w:b/>
                <w:bCs/>
                <w:lang w:eastAsia="es-CL"/>
              </w:rPr>
            </w:pPr>
            <w:r w:rsidRPr="005721D7">
              <w:rPr>
                <w:rFonts w:eastAsia="Times New Roman"/>
                <w:b/>
                <w:bCs/>
                <w:lang w:eastAsia="es-CL"/>
              </w:rPr>
              <w:lastRenderedPageBreak/>
              <w:t>Registros</w:t>
            </w:r>
          </w:p>
        </w:tc>
      </w:tr>
      <w:tr w:rsidR="005721D7" w:rsidRPr="00871FB1" w14:paraId="068DC25F" w14:textId="77777777" w:rsidTr="005721D7">
        <w:trPr>
          <w:trHeight w:val="60"/>
          <w:jc w:val="center"/>
        </w:trPr>
        <w:tc>
          <w:tcPr>
            <w:tcW w:w="5000" w:type="pct"/>
          </w:tcPr>
          <w:p w14:paraId="204B5F25" w14:textId="2770DC01" w:rsidR="005721D7" w:rsidRPr="005721D7" w:rsidRDefault="00E95F87" w:rsidP="00E95F87">
            <w:pPr>
              <w:jc w:val="center"/>
              <w:rPr>
                <w:rFonts w:eastAsia="Times New Roman"/>
                <w:bCs/>
                <w:lang w:eastAsia="es-CL"/>
              </w:rPr>
            </w:pPr>
            <w:r>
              <w:rPr>
                <w:noProof/>
                <w:lang w:eastAsia="es-CL"/>
              </w:rPr>
              <w:drawing>
                <wp:inline distT="0" distB="0" distL="0" distR="0" wp14:anchorId="2FB4E742" wp14:editId="016E7136">
                  <wp:extent cx="6822000" cy="47664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22000" cy="4766400"/>
                          </a:xfrm>
                          <a:prstGeom prst="rect">
                            <a:avLst/>
                          </a:prstGeom>
                        </pic:spPr>
                      </pic:pic>
                    </a:graphicData>
                  </a:graphic>
                </wp:inline>
              </w:drawing>
            </w:r>
          </w:p>
        </w:tc>
      </w:tr>
      <w:tr w:rsidR="00E54F90" w:rsidRPr="00871FB1" w14:paraId="22EC7E69" w14:textId="77777777" w:rsidTr="005721D7">
        <w:trPr>
          <w:trHeight w:val="60"/>
          <w:jc w:val="center"/>
        </w:trPr>
        <w:tc>
          <w:tcPr>
            <w:tcW w:w="5000" w:type="pct"/>
          </w:tcPr>
          <w:p w14:paraId="7E47C8BA" w14:textId="7A1032A4" w:rsidR="00E54F90" w:rsidRPr="00E54F90" w:rsidRDefault="00E37AE1" w:rsidP="00E54F90">
            <w:pPr>
              <w:jc w:val="left"/>
              <w:rPr>
                <w:rFonts w:eastAsia="Times New Roman"/>
                <w:bCs/>
                <w:sz w:val="18"/>
                <w:szCs w:val="18"/>
                <w:lang w:eastAsia="es-CL"/>
              </w:rPr>
            </w:pPr>
            <w:r>
              <w:rPr>
                <w:rFonts w:ascii="Calibri" w:eastAsia="MS Mincho" w:hAnsi="Calibri" w:cs="Calibri"/>
                <w:b/>
                <w:sz w:val="18"/>
                <w:szCs w:val="18"/>
                <w:lang w:eastAsia="es-ES"/>
              </w:rPr>
              <w:t>Figura 3</w:t>
            </w:r>
          </w:p>
        </w:tc>
      </w:tr>
      <w:tr w:rsidR="00E54F90" w:rsidRPr="00871FB1" w14:paraId="0448080F" w14:textId="77777777" w:rsidTr="005721D7">
        <w:trPr>
          <w:trHeight w:val="60"/>
          <w:jc w:val="center"/>
        </w:trPr>
        <w:tc>
          <w:tcPr>
            <w:tcW w:w="5000" w:type="pct"/>
          </w:tcPr>
          <w:p w14:paraId="4D2417BF" w14:textId="77777777" w:rsidR="00E54F90" w:rsidRPr="00E54F90" w:rsidRDefault="00E54F90" w:rsidP="00E54F90">
            <w:pPr>
              <w:rPr>
                <w:rFonts w:ascii="Calibri" w:eastAsia="Times New Roman" w:hAnsi="Calibri"/>
                <w:b/>
                <w:color w:val="000000"/>
                <w:sz w:val="18"/>
                <w:szCs w:val="18"/>
                <w:lang w:eastAsia="es-CL"/>
              </w:rPr>
            </w:pPr>
            <w:r w:rsidRPr="00E54F90">
              <w:rPr>
                <w:rFonts w:ascii="Calibri" w:eastAsia="Times New Roman" w:hAnsi="Calibri"/>
                <w:b/>
                <w:color w:val="000000"/>
                <w:sz w:val="18"/>
                <w:szCs w:val="18"/>
                <w:lang w:eastAsia="es-CL"/>
              </w:rPr>
              <w:t>Descripción Medio de Prueba:</w:t>
            </w:r>
          </w:p>
          <w:p w14:paraId="685EE703" w14:textId="57520AA0" w:rsidR="00E54F90" w:rsidRDefault="005B6C1A" w:rsidP="00E54F90">
            <w:pPr>
              <w:spacing w:before="40"/>
              <w:rPr>
                <w:rFonts w:ascii="Calibri" w:eastAsia="Times New Roman" w:hAnsi="Calibri"/>
                <w:color w:val="000000"/>
                <w:sz w:val="18"/>
                <w:szCs w:val="18"/>
                <w:lang w:eastAsia="es-CL"/>
              </w:rPr>
            </w:pPr>
            <w:r>
              <w:t>En color celeste se aprecia el camino Mina-Planta recorrido por CONAF en inspección a sectores proyectados para revegetación de taludes (polígonos de línea anaranjada)</w:t>
            </w:r>
            <w:r w:rsidR="00E54F90">
              <w:rPr>
                <w:rFonts w:ascii="Calibri" w:eastAsia="Times New Roman" w:hAnsi="Calibri"/>
                <w:color w:val="000000"/>
                <w:sz w:val="18"/>
                <w:szCs w:val="18"/>
                <w:lang w:eastAsia="es-CL"/>
              </w:rPr>
              <w:t>.</w:t>
            </w:r>
          </w:p>
          <w:p w14:paraId="6760B68C" w14:textId="7F15CFA5" w:rsidR="00E95F87" w:rsidRPr="00E54F90" w:rsidRDefault="00E95F87" w:rsidP="00E95F87">
            <w:pPr>
              <w:spacing w:before="120"/>
              <w:rPr>
                <w:rFonts w:ascii="Calibri" w:eastAsia="Times New Roman" w:hAnsi="Calibri"/>
                <w:noProof/>
                <w:color w:val="000000"/>
                <w:sz w:val="18"/>
                <w:szCs w:val="18"/>
                <w:lang w:eastAsia="es-CL"/>
              </w:rPr>
            </w:pPr>
            <w:r w:rsidRPr="001C42A4">
              <w:rPr>
                <w:rFonts w:ascii="Calibri" w:eastAsia="Times New Roman" w:hAnsi="Calibri"/>
                <w:i/>
                <w:color w:val="000000"/>
                <w:sz w:val="16"/>
                <w:szCs w:val="18"/>
                <w:u w:val="single"/>
                <w:lang w:eastAsia="es-CL"/>
              </w:rPr>
              <w:t>Fuente</w:t>
            </w:r>
            <w:r>
              <w:rPr>
                <w:rFonts w:ascii="Calibri" w:eastAsia="Times New Roman" w:hAnsi="Calibri"/>
                <w:color w:val="000000"/>
                <w:sz w:val="16"/>
                <w:szCs w:val="18"/>
                <w:lang w:eastAsia="es-CL"/>
              </w:rPr>
              <w:t>: Imagen Google Earth del 17</w:t>
            </w:r>
            <w:r w:rsidRPr="001C42A4">
              <w:rPr>
                <w:rFonts w:ascii="Calibri" w:eastAsia="Times New Roman" w:hAnsi="Calibri"/>
                <w:color w:val="000000"/>
                <w:sz w:val="16"/>
                <w:szCs w:val="18"/>
                <w:lang w:eastAsia="es-CL"/>
              </w:rPr>
              <w:t xml:space="preserve"> de </w:t>
            </w:r>
            <w:r>
              <w:rPr>
                <w:rFonts w:ascii="Calibri" w:eastAsia="Times New Roman" w:hAnsi="Calibri"/>
                <w:color w:val="000000"/>
                <w:sz w:val="16"/>
                <w:szCs w:val="18"/>
                <w:lang w:eastAsia="es-CL"/>
              </w:rPr>
              <w:t xml:space="preserve">octubre de </w:t>
            </w:r>
            <w:r w:rsidRPr="001C42A4">
              <w:rPr>
                <w:rFonts w:ascii="Calibri" w:eastAsia="Times New Roman" w:hAnsi="Calibri"/>
                <w:color w:val="000000"/>
                <w:sz w:val="16"/>
                <w:szCs w:val="18"/>
                <w:lang w:eastAsia="es-CL"/>
              </w:rPr>
              <w:t>201</w:t>
            </w:r>
            <w:r>
              <w:rPr>
                <w:rFonts w:ascii="Calibri" w:eastAsia="Times New Roman" w:hAnsi="Calibri"/>
                <w:color w:val="000000"/>
                <w:sz w:val="16"/>
                <w:szCs w:val="18"/>
                <w:lang w:eastAsia="es-CL"/>
              </w:rPr>
              <w:t>8</w:t>
            </w:r>
            <w:r w:rsidRPr="001C42A4">
              <w:rPr>
                <w:rFonts w:ascii="Calibri" w:eastAsia="Times New Roman" w:hAnsi="Calibri"/>
                <w:color w:val="000000"/>
                <w:sz w:val="16"/>
                <w:szCs w:val="18"/>
                <w:lang w:eastAsia="es-CL"/>
              </w:rPr>
              <w:t>.</w:t>
            </w:r>
          </w:p>
        </w:tc>
      </w:tr>
    </w:tbl>
    <w:p w14:paraId="66B847E7" w14:textId="77777777" w:rsidR="00E95F87" w:rsidRDefault="00E95F87">
      <w:pPr>
        <w:jc w:val="left"/>
        <w:rPr>
          <w:sz w:val="20"/>
          <w:szCs w:val="20"/>
          <w:lang w:eastAsia="es-ES"/>
        </w:rPr>
      </w:pPr>
      <w:r>
        <w:rPr>
          <w:sz w:val="20"/>
          <w:szCs w:val="20"/>
          <w:lang w:eastAsia="es-ES"/>
        </w:rPr>
        <w:br w:type="page"/>
      </w:r>
    </w:p>
    <w:p w14:paraId="2C5194FA" w14:textId="77777777" w:rsidR="00E95F87" w:rsidRDefault="00E95F87">
      <w:pPr>
        <w:jc w:val="left"/>
        <w:rPr>
          <w:sz w:val="20"/>
          <w:szCs w:val="20"/>
          <w:lang w:eastAsia="es-ES"/>
        </w:rPr>
      </w:pPr>
    </w:p>
    <w:tbl>
      <w:tblPr>
        <w:tblStyle w:val="Tablaconcuadrcula"/>
        <w:tblW w:w="13574" w:type="dxa"/>
        <w:jc w:val="center"/>
        <w:tblLook w:val="04A0" w:firstRow="1" w:lastRow="0" w:firstColumn="1" w:lastColumn="0" w:noHBand="0" w:noVBand="1"/>
      </w:tblPr>
      <w:tblGrid>
        <w:gridCol w:w="13574"/>
      </w:tblGrid>
      <w:tr w:rsidR="00505F25" w:rsidRPr="005721D7" w14:paraId="77016734" w14:textId="77777777" w:rsidTr="005C3DC2">
        <w:trPr>
          <w:trHeight w:val="60"/>
          <w:jc w:val="center"/>
        </w:trPr>
        <w:tc>
          <w:tcPr>
            <w:tcW w:w="5000" w:type="pct"/>
          </w:tcPr>
          <w:p w14:paraId="65728FBE" w14:textId="751EA730" w:rsidR="00505F25" w:rsidRPr="005721D7" w:rsidRDefault="00E95F87" w:rsidP="00505F25">
            <w:pPr>
              <w:jc w:val="center"/>
              <w:rPr>
                <w:rFonts w:eastAsia="Times New Roman"/>
                <w:bCs/>
                <w:lang w:eastAsia="es-CL"/>
              </w:rPr>
            </w:pPr>
            <w:r>
              <w:rPr>
                <w:noProof/>
                <w:lang w:eastAsia="es-CL"/>
              </w:rPr>
              <w:drawing>
                <wp:inline distT="0" distB="0" distL="0" distR="0" wp14:anchorId="3400E02A" wp14:editId="04F9CE95">
                  <wp:extent cx="8013600" cy="5180400"/>
                  <wp:effectExtent l="0" t="0" r="6985"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013600" cy="5180400"/>
                          </a:xfrm>
                          <a:prstGeom prst="rect">
                            <a:avLst/>
                          </a:prstGeom>
                        </pic:spPr>
                      </pic:pic>
                    </a:graphicData>
                  </a:graphic>
                </wp:inline>
              </w:drawing>
            </w:r>
          </w:p>
        </w:tc>
      </w:tr>
      <w:tr w:rsidR="00505F25" w:rsidRPr="00E54F90" w14:paraId="57B1A1D0" w14:textId="77777777" w:rsidTr="005C3DC2">
        <w:trPr>
          <w:trHeight w:val="60"/>
          <w:jc w:val="center"/>
        </w:trPr>
        <w:tc>
          <w:tcPr>
            <w:tcW w:w="5000" w:type="pct"/>
          </w:tcPr>
          <w:p w14:paraId="0BE12769" w14:textId="1D2011A5" w:rsidR="00505F25" w:rsidRPr="00E54F90" w:rsidRDefault="00E95F87" w:rsidP="005C3DC2">
            <w:pPr>
              <w:jc w:val="left"/>
              <w:rPr>
                <w:rFonts w:eastAsia="Times New Roman"/>
                <w:bCs/>
                <w:sz w:val="18"/>
                <w:szCs w:val="18"/>
                <w:lang w:eastAsia="es-CL"/>
              </w:rPr>
            </w:pPr>
            <w:r>
              <w:rPr>
                <w:rFonts w:ascii="Calibri" w:eastAsia="MS Mincho" w:hAnsi="Calibri" w:cs="Calibri"/>
                <w:b/>
                <w:sz w:val="18"/>
                <w:szCs w:val="18"/>
                <w:lang w:eastAsia="es-ES"/>
              </w:rPr>
              <w:t>Figura 4</w:t>
            </w:r>
          </w:p>
        </w:tc>
      </w:tr>
      <w:tr w:rsidR="00505F25" w:rsidRPr="00E54F90" w14:paraId="6F1C8C2B" w14:textId="77777777" w:rsidTr="005C3DC2">
        <w:trPr>
          <w:trHeight w:val="60"/>
          <w:jc w:val="center"/>
        </w:trPr>
        <w:tc>
          <w:tcPr>
            <w:tcW w:w="5000" w:type="pct"/>
          </w:tcPr>
          <w:p w14:paraId="7E76D2D0" w14:textId="77777777" w:rsidR="005B6C1A" w:rsidRDefault="00505F25" w:rsidP="005B6C1A">
            <w:pPr>
              <w:rPr>
                <w:rFonts w:ascii="Calibri" w:eastAsia="Times New Roman" w:hAnsi="Calibri"/>
                <w:b/>
                <w:sz w:val="18"/>
                <w:szCs w:val="18"/>
                <w:lang w:eastAsia="es-CL"/>
              </w:rPr>
            </w:pPr>
            <w:r w:rsidRPr="001C42A4">
              <w:rPr>
                <w:rFonts w:ascii="Calibri" w:eastAsia="Times New Roman" w:hAnsi="Calibri"/>
                <w:b/>
                <w:sz w:val="18"/>
                <w:szCs w:val="18"/>
                <w:lang w:eastAsia="es-CL"/>
              </w:rPr>
              <w:t>Descripción Medio de Prueba:</w:t>
            </w:r>
            <w:r w:rsidR="005B6C1A">
              <w:rPr>
                <w:rFonts w:ascii="Calibri" w:eastAsia="Times New Roman" w:hAnsi="Calibri"/>
                <w:b/>
                <w:sz w:val="18"/>
                <w:szCs w:val="18"/>
                <w:lang w:eastAsia="es-CL"/>
              </w:rPr>
              <w:t xml:space="preserve"> </w:t>
            </w:r>
          </w:p>
          <w:p w14:paraId="5998B121" w14:textId="2F82731A" w:rsidR="00505F25" w:rsidRPr="001C42A4" w:rsidRDefault="003135E9" w:rsidP="005B6C1A">
            <w:pPr>
              <w:spacing w:before="40"/>
              <w:rPr>
                <w:rFonts w:ascii="Calibri" w:eastAsia="Times New Roman" w:hAnsi="Calibri"/>
                <w:sz w:val="18"/>
                <w:szCs w:val="18"/>
                <w:lang w:eastAsia="es-CL"/>
              </w:rPr>
            </w:pPr>
            <w:r>
              <w:rPr>
                <w:rFonts w:ascii="Calibri" w:eastAsia="Times New Roman" w:hAnsi="Calibri"/>
                <w:sz w:val="18"/>
                <w:szCs w:val="18"/>
                <w:lang w:eastAsia="es-CL"/>
              </w:rPr>
              <w:t>Superposición de polígono</w:t>
            </w:r>
            <w:r w:rsidR="005B6C1A">
              <w:rPr>
                <w:rFonts w:ascii="Calibri" w:eastAsia="Times New Roman" w:hAnsi="Calibri"/>
                <w:sz w:val="18"/>
                <w:szCs w:val="18"/>
                <w:lang w:eastAsia="es-CL"/>
              </w:rPr>
              <w:t xml:space="preserve"> del botadero El Carmen y áreas sujetas a revegetación</w:t>
            </w:r>
            <w:r w:rsidR="005B6C1A">
              <w:t xml:space="preserve"> según Resolución N°059/2014.</w:t>
            </w:r>
          </w:p>
          <w:p w14:paraId="21770C38" w14:textId="2AD71F88" w:rsidR="001C42A4" w:rsidRPr="00E54F90" w:rsidRDefault="001C42A4" w:rsidP="001C42A4">
            <w:pPr>
              <w:spacing w:before="120"/>
              <w:rPr>
                <w:rFonts w:ascii="Calibri" w:eastAsia="Times New Roman" w:hAnsi="Calibri"/>
                <w:noProof/>
                <w:color w:val="000000"/>
                <w:sz w:val="18"/>
                <w:szCs w:val="18"/>
                <w:lang w:eastAsia="es-CL"/>
              </w:rPr>
            </w:pPr>
            <w:r w:rsidRPr="001C42A4">
              <w:rPr>
                <w:rFonts w:ascii="Calibri" w:eastAsia="Times New Roman" w:hAnsi="Calibri"/>
                <w:i/>
                <w:color w:val="000000"/>
                <w:sz w:val="16"/>
                <w:szCs w:val="18"/>
                <w:u w:val="single"/>
                <w:lang w:eastAsia="es-CL"/>
              </w:rPr>
              <w:t>Fuente</w:t>
            </w:r>
            <w:r w:rsidRPr="001C42A4">
              <w:rPr>
                <w:rFonts w:ascii="Calibri" w:eastAsia="Times New Roman" w:hAnsi="Calibri"/>
                <w:color w:val="000000"/>
                <w:sz w:val="16"/>
                <w:szCs w:val="18"/>
                <w:lang w:eastAsia="es-CL"/>
              </w:rPr>
              <w:t>: Imagen Google Earth del 12 de julio de 2019.</w:t>
            </w:r>
          </w:p>
        </w:tc>
      </w:tr>
    </w:tbl>
    <w:p w14:paraId="7F64FACD" w14:textId="4E508BB4" w:rsidR="00692B4D" w:rsidRDefault="001D68EA">
      <w:pPr>
        <w:jc w:val="left"/>
        <w:rPr>
          <w:sz w:val="18"/>
        </w:rPr>
      </w:pPr>
      <w:r>
        <w:rPr>
          <w:sz w:val="18"/>
          <w:highlight w:val="yellow"/>
        </w:rPr>
        <w:br w:type="page"/>
      </w:r>
    </w:p>
    <w:tbl>
      <w:tblPr>
        <w:tblStyle w:val="Tablaconcuadrcula"/>
        <w:tblW w:w="13574" w:type="dxa"/>
        <w:jc w:val="center"/>
        <w:tblLook w:val="04A0" w:firstRow="1" w:lastRow="0" w:firstColumn="1" w:lastColumn="0" w:noHBand="0" w:noVBand="1"/>
      </w:tblPr>
      <w:tblGrid>
        <w:gridCol w:w="3429"/>
        <w:gridCol w:w="10145"/>
      </w:tblGrid>
      <w:tr w:rsidR="00522A81" w:rsidRPr="00871FB1" w14:paraId="0816C749" w14:textId="77777777" w:rsidTr="00664746">
        <w:trPr>
          <w:jc w:val="center"/>
        </w:trPr>
        <w:tc>
          <w:tcPr>
            <w:tcW w:w="1263" w:type="pct"/>
          </w:tcPr>
          <w:p w14:paraId="6109FEA1" w14:textId="1BA4D922" w:rsidR="00522A81" w:rsidRPr="005C3DC2" w:rsidRDefault="00522A81" w:rsidP="00664746">
            <w:r w:rsidRPr="005C3DC2">
              <w:rPr>
                <w:rFonts w:ascii="Calibri" w:eastAsia="Times New Roman" w:hAnsi="Calibri"/>
                <w:b/>
                <w:bCs/>
                <w:lang w:eastAsia="es-CL"/>
              </w:rPr>
              <w:lastRenderedPageBreak/>
              <w:t>Número de Hecho Constatado</w:t>
            </w:r>
            <w:r w:rsidRPr="005C3DC2">
              <w:rPr>
                <w:rFonts w:ascii="Calibri" w:eastAsia="Times New Roman" w:hAnsi="Calibri"/>
                <w:lang w:eastAsia="es-CL"/>
              </w:rPr>
              <w:t xml:space="preserve">: </w:t>
            </w:r>
            <w:r>
              <w:t>2</w:t>
            </w:r>
          </w:p>
        </w:tc>
        <w:tc>
          <w:tcPr>
            <w:tcW w:w="3737" w:type="pct"/>
          </w:tcPr>
          <w:p w14:paraId="577A40DA" w14:textId="2DFFD1F8" w:rsidR="00522A81" w:rsidRPr="005C3DC2" w:rsidRDefault="00522A81" w:rsidP="00664746">
            <w:r w:rsidRPr="005C3DC2">
              <w:rPr>
                <w:rFonts w:ascii="Calibri" w:eastAsia="Times New Roman" w:hAnsi="Calibri"/>
                <w:b/>
                <w:bCs/>
                <w:lang w:eastAsia="es-CL"/>
              </w:rPr>
              <w:t>Estación</w:t>
            </w:r>
            <w:r w:rsidRPr="005C3DC2">
              <w:rPr>
                <w:rFonts w:ascii="Calibri" w:eastAsia="Times New Roman" w:hAnsi="Calibri"/>
                <w:lang w:eastAsia="es-CL"/>
              </w:rPr>
              <w:t xml:space="preserve">: </w:t>
            </w:r>
            <w:r>
              <w:rPr>
                <w:rFonts w:ascii="Calibri" w:eastAsia="Times New Roman" w:hAnsi="Calibri"/>
                <w:lang w:eastAsia="es-CL"/>
              </w:rPr>
              <w:t>1</w:t>
            </w:r>
            <w:r w:rsidR="00F652DE">
              <w:rPr>
                <w:rFonts w:ascii="Calibri" w:eastAsia="Times New Roman" w:hAnsi="Calibri"/>
                <w:lang w:eastAsia="es-CL"/>
              </w:rPr>
              <w:t>, 2 y 3</w:t>
            </w:r>
            <w:r w:rsidR="002F394F">
              <w:rPr>
                <w:rFonts w:ascii="Calibri" w:eastAsia="Times New Roman" w:hAnsi="Calibri"/>
                <w:lang w:eastAsia="es-CL"/>
              </w:rPr>
              <w:t xml:space="preserve"> (día 25.04.2019)</w:t>
            </w:r>
          </w:p>
        </w:tc>
      </w:tr>
      <w:tr w:rsidR="00522A81" w:rsidRPr="00871FB1" w14:paraId="1A244EAA" w14:textId="77777777" w:rsidTr="00664746">
        <w:trPr>
          <w:jc w:val="center"/>
        </w:trPr>
        <w:tc>
          <w:tcPr>
            <w:tcW w:w="5000" w:type="pct"/>
            <w:gridSpan w:val="2"/>
          </w:tcPr>
          <w:p w14:paraId="6CE7F80F" w14:textId="51A61709" w:rsidR="00522A81" w:rsidRPr="005C3DC2" w:rsidRDefault="00522A81" w:rsidP="00664746">
            <w:pPr>
              <w:rPr>
                <w:rFonts w:ascii="Calibri" w:eastAsia="Times New Roman" w:hAnsi="Calibri"/>
                <w:b/>
                <w:bCs/>
                <w:lang w:eastAsia="es-CL"/>
              </w:rPr>
            </w:pPr>
            <w:r w:rsidRPr="005C3DC2">
              <w:rPr>
                <w:rFonts w:ascii="Calibri" w:eastAsia="Times New Roman" w:hAnsi="Calibri"/>
                <w:b/>
                <w:bCs/>
                <w:lang w:eastAsia="es-CL"/>
              </w:rPr>
              <w:t>Documentación entregada:</w:t>
            </w:r>
            <w:r w:rsidRPr="005C3DC2">
              <w:t xml:space="preserve"> </w:t>
            </w:r>
            <w:r w:rsidR="00965C07" w:rsidRPr="00965C07">
              <w:t>ID 2</w:t>
            </w:r>
            <w:r w:rsidRPr="00965C07">
              <w:t>.</w:t>
            </w:r>
          </w:p>
        </w:tc>
      </w:tr>
      <w:tr w:rsidR="00522A81" w:rsidRPr="00871FB1" w14:paraId="3F67665B" w14:textId="77777777" w:rsidTr="00664746">
        <w:trPr>
          <w:trHeight w:val="1368"/>
          <w:jc w:val="center"/>
        </w:trPr>
        <w:tc>
          <w:tcPr>
            <w:tcW w:w="5000" w:type="pct"/>
            <w:gridSpan w:val="2"/>
          </w:tcPr>
          <w:p w14:paraId="7DEA82EE" w14:textId="162D5B5D" w:rsidR="00522A81" w:rsidRDefault="00522A81" w:rsidP="00664746">
            <w:pPr>
              <w:rPr>
                <w:rFonts w:ascii="Calibri" w:eastAsia="Times New Roman" w:hAnsi="Calibri"/>
                <w:b/>
                <w:lang w:eastAsia="es-CL"/>
              </w:rPr>
            </w:pPr>
            <w:r w:rsidRPr="001760C1">
              <w:rPr>
                <w:rFonts w:ascii="Calibri" w:eastAsia="Times New Roman" w:hAnsi="Calibri"/>
                <w:b/>
                <w:bCs/>
                <w:lang w:eastAsia="es-CL"/>
              </w:rPr>
              <w:t>Exigencia(s)</w:t>
            </w:r>
            <w:r w:rsidRPr="001760C1">
              <w:rPr>
                <w:rFonts w:ascii="Calibri" w:eastAsia="Times New Roman" w:hAnsi="Calibri"/>
                <w:b/>
                <w:lang w:eastAsia="es-CL"/>
              </w:rPr>
              <w:t>:</w:t>
            </w:r>
          </w:p>
          <w:p w14:paraId="28ADE6FD" w14:textId="7DA6FE9B" w:rsidR="00522A81" w:rsidRPr="00AB6B62" w:rsidRDefault="00D71081" w:rsidP="00664746">
            <w:pPr>
              <w:spacing w:before="240"/>
              <w:rPr>
                <w:rFonts w:ascii="Calibri" w:eastAsia="Times New Roman" w:hAnsi="Calibri"/>
                <w:u w:val="single"/>
                <w:lang w:eastAsia="es-CL"/>
              </w:rPr>
            </w:pPr>
            <w:r>
              <w:rPr>
                <w:rFonts w:ascii="Calibri" w:eastAsia="Times New Roman" w:hAnsi="Calibri"/>
                <w:b/>
                <w:u w:val="single"/>
                <w:lang w:eastAsia="es-CL"/>
              </w:rPr>
              <w:t>Permisos Ambientales Sectoriales</w:t>
            </w:r>
          </w:p>
          <w:p w14:paraId="32833B92" w14:textId="07B3F8F5" w:rsidR="00522A81" w:rsidRPr="001760C1" w:rsidRDefault="00522A81" w:rsidP="00F652DE">
            <w:pPr>
              <w:spacing w:before="300" w:after="160"/>
              <w:rPr>
                <w:b/>
              </w:rPr>
            </w:pPr>
            <w:r w:rsidRPr="001760C1">
              <w:rPr>
                <w:b/>
              </w:rPr>
              <w:t xml:space="preserve">RCA </w:t>
            </w:r>
            <w:r w:rsidR="00F652DE">
              <w:rPr>
                <w:b/>
              </w:rPr>
              <w:t>N°4</w:t>
            </w:r>
            <w:r>
              <w:rPr>
                <w:b/>
              </w:rPr>
              <w:t>1</w:t>
            </w:r>
            <w:r w:rsidR="00F652DE">
              <w:rPr>
                <w:b/>
              </w:rPr>
              <w:t>5</w:t>
            </w:r>
            <w:r w:rsidRPr="001760C1">
              <w:rPr>
                <w:b/>
              </w:rPr>
              <w:t>/20</w:t>
            </w:r>
            <w:r>
              <w:rPr>
                <w:b/>
              </w:rPr>
              <w:t>1</w:t>
            </w:r>
            <w:r w:rsidR="00F652DE">
              <w:rPr>
                <w:b/>
              </w:rPr>
              <w:t>7</w:t>
            </w:r>
            <w:r w:rsidRPr="001760C1">
              <w:rPr>
                <w:b/>
              </w:rPr>
              <w:t xml:space="preserve">, Considerando </w:t>
            </w:r>
            <w:r w:rsidR="00F652DE">
              <w:rPr>
                <w:b/>
              </w:rPr>
              <w:t>6</w:t>
            </w:r>
            <w:r w:rsidRPr="001760C1">
              <w:rPr>
                <w:b/>
              </w:rPr>
              <w:t>.</w:t>
            </w:r>
            <w:r>
              <w:rPr>
                <w:b/>
              </w:rPr>
              <w:t>1.1</w:t>
            </w:r>
          </w:p>
          <w:tbl>
            <w:tblPr>
              <w:tblStyle w:val="Tablaconcuadrcula"/>
              <w:tblW w:w="0" w:type="auto"/>
              <w:jc w:val="center"/>
              <w:tblLook w:val="04A0" w:firstRow="1" w:lastRow="0" w:firstColumn="1" w:lastColumn="0" w:noHBand="0" w:noVBand="1"/>
            </w:tblPr>
            <w:tblGrid>
              <w:gridCol w:w="4465"/>
              <w:gridCol w:w="5845"/>
            </w:tblGrid>
            <w:tr w:rsidR="00F652DE" w14:paraId="4AADC5BC" w14:textId="77777777" w:rsidTr="00F652DE">
              <w:trPr>
                <w:jc w:val="center"/>
              </w:trPr>
              <w:tc>
                <w:tcPr>
                  <w:tcW w:w="10310" w:type="dxa"/>
                  <w:gridSpan w:val="2"/>
                </w:tcPr>
                <w:p w14:paraId="55E8450C" w14:textId="40765D07" w:rsidR="00F652DE" w:rsidRDefault="00F652DE" w:rsidP="00F652DE">
                  <w:pPr>
                    <w:rPr>
                      <w:i/>
                    </w:rPr>
                  </w:pPr>
                  <w:r>
                    <w:rPr>
                      <w:i/>
                    </w:rPr>
                    <w:t>Permiso para establecer un botadero de estériles o acumulación de mineral, según se establece en el artículo 136 del Reglamento del SEIA</w:t>
                  </w:r>
                </w:p>
              </w:tc>
            </w:tr>
            <w:tr w:rsidR="00F652DE" w14:paraId="658F6EEE" w14:textId="77777777" w:rsidTr="00F652DE">
              <w:trPr>
                <w:jc w:val="center"/>
              </w:trPr>
              <w:tc>
                <w:tcPr>
                  <w:tcW w:w="4465" w:type="dxa"/>
                </w:tcPr>
                <w:p w14:paraId="0787981D" w14:textId="6F343D5A" w:rsidR="00F652DE" w:rsidRDefault="00F652DE" w:rsidP="00F652DE">
                  <w:pPr>
                    <w:rPr>
                      <w:i/>
                    </w:rPr>
                  </w:pPr>
                  <w:r>
                    <w:rPr>
                      <w:i/>
                    </w:rPr>
                    <w:t>Fase del proyecto a la cual corresponde</w:t>
                  </w:r>
                </w:p>
              </w:tc>
              <w:tc>
                <w:tcPr>
                  <w:tcW w:w="5845" w:type="dxa"/>
                </w:tcPr>
                <w:p w14:paraId="77E349B4" w14:textId="43B1C755" w:rsidR="00F652DE" w:rsidRDefault="00F652DE" w:rsidP="00F652DE">
                  <w:pPr>
                    <w:rPr>
                      <w:i/>
                    </w:rPr>
                  </w:pPr>
                  <w:r>
                    <w:rPr>
                      <w:i/>
                    </w:rPr>
                    <w:t>Fase de operación (...)</w:t>
                  </w:r>
                </w:p>
              </w:tc>
            </w:tr>
            <w:tr w:rsidR="00F652DE" w14:paraId="7A9AD32F" w14:textId="77777777" w:rsidTr="00F652DE">
              <w:trPr>
                <w:jc w:val="center"/>
              </w:trPr>
              <w:tc>
                <w:tcPr>
                  <w:tcW w:w="4465" w:type="dxa"/>
                </w:tcPr>
                <w:p w14:paraId="5F622C2A" w14:textId="32DAD5D5" w:rsidR="00F652DE" w:rsidRDefault="00F652DE" w:rsidP="00F652DE">
                  <w:pPr>
                    <w:rPr>
                      <w:i/>
                    </w:rPr>
                  </w:pPr>
                  <w:r>
                    <w:rPr>
                      <w:i/>
                    </w:rPr>
                    <w:t>Parte, obra o acción a la que aplica</w:t>
                  </w:r>
                </w:p>
              </w:tc>
              <w:tc>
                <w:tcPr>
                  <w:tcW w:w="5845" w:type="dxa"/>
                </w:tcPr>
                <w:p w14:paraId="54451DF3" w14:textId="104A1D88" w:rsidR="00F652DE" w:rsidRDefault="00F652DE" w:rsidP="00F652DE">
                  <w:pPr>
                    <w:rPr>
                      <w:i/>
                    </w:rPr>
                  </w:pPr>
                  <w:r>
                    <w:rPr>
                      <w:i/>
                    </w:rPr>
                    <w:t>Aplica en relación a la implementación de tres acopios de mioneral de sulfuros, que se denominarán Los Quilos, El Carmen Brocal y El Carmen Superior y que, en conjunto, tendrán una capacidad de almacenamiento de aproximadamente 14.650.000 toneladas de mineral de sulfuro.</w:t>
                  </w:r>
                </w:p>
              </w:tc>
            </w:tr>
            <w:tr w:rsidR="00F652DE" w14:paraId="0F68CDFA" w14:textId="77777777" w:rsidTr="00F652DE">
              <w:trPr>
                <w:jc w:val="center"/>
              </w:trPr>
              <w:tc>
                <w:tcPr>
                  <w:tcW w:w="4465" w:type="dxa"/>
                </w:tcPr>
                <w:p w14:paraId="4A9F9A12" w14:textId="065B9305" w:rsidR="00F652DE" w:rsidRDefault="00F652DE" w:rsidP="00F652DE">
                  <w:pPr>
                    <w:rPr>
                      <w:i/>
                    </w:rPr>
                  </w:pPr>
                  <w:r>
                    <w:rPr>
                      <w:i/>
                    </w:rPr>
                    <w:t>(...)</w:t>
                  </w:r>
                </w:p>
              </w:tc>
              <w:tc>
                <w:tcPr>
                  <w:tcW w:w="5845" w:type="dxa"/>
                </w:tcPr>
                <w:p w14:paraId="67E676CF" w14:textId="0223EB88" w:rsidR="00F652DE" w:rsidRDefault="00F652DE" w:rsidP="00F652DE">
                  <w:pPr>
                    <w:rPr>
                      <w:i/>
                    </w:rPr>
                  </w:pPr>
                  <w:r>
                    <w:rPr>
                      <w:i/>
                    </w:rPr>
                    <w:t>(...)</w:t>
                  </w:r>
                </w:p>
              </w:tc>
            </w:tr>
          </w:tbl>
          <w:p w14:paraId="69641430" w14:textId="5DCAD937" w:rsidR="00522A81" w:rsidRPr="00A57D7B" w:rsidRDefault="00522A81" w:rsidP="00664746">
            <w:pPr>
              <w:spacing w:before="60"/>
              <w:rPr>
                <w:i/>
              </w:rPr>
            </w:pPr>
          </w:p>
        </w:tc>
      </w:tr>
      <w:tr w:rsidR="00522A81" w:rsidRPr="00871FB1" w14:paraId="4675F4ED" w14:textId="77777777" w:rsidTr="00664746">
        <w:trPr>
          <w:trHeight w:val="415"/>
          <w:jc w:val="center"/>
        </w:trPr>
        <w:tc>
          <w:tcPr>
            <w:tcW w:w="5000" w:type="pct"/>
            <w:gridSpan w:val="2"/>
          </w:tcPr>
          <w:p w14:paraId="7CCE80A1" w14:textId="77777777" w:rsidR="00522A81" w:rsidRPr="005B2AB0" w:rsidRDefault="00522A81" w:rsidP="00664746">
            <w:pPr>
              <w:jc w:val="left"/>
              <w:rPr>
                <w:rFonts w:eastAsia="Times New Roman"/>
                <w:b/>
                <w:lang w:eastAsia="es-CL"/>
              </w:rPr>
            </w:pPr>
            <w:r w:rsidRPr="005B2AB0">
              <w:rPr>
                <w:rFonts w:eastAsia="Times New Roman"/>
                <w:b/>
                <w:bCs/>
                <w:lang w:eastAsia="es-CL"/>
              </w:rPr>
              <w:t>Hecho(s)</w:t>
            </w:r>
            <w:r w:rsidRPr="005B2AB0">
              <w:rPr>
                <w:rFonts w:eastAsia="Times New Roman"/>
                <w:b/>
                <w:lang w:eastAsia="es-CL"/>
              </w:rPr>
              <w:t>:</w:t>
            </w:r>
          </w:p>
          <w:p w14:paraId="19299CF2" w14:textId="23729F1B" w:rsidR="00522A81" w:rsidRPr="00885715" w:rsidRDefault="00F652DE" w:rsidP="009D5C56">
            <w:pPr>
              <w:pStyle w:val="Prrafodelista"/>
              <w:numPr>
                <w:ilvl w:val="0"/>
                <w:numId w:val="6"/>
              </w:numPr>
              <w:spacing w:before="120"/>
              <w:contextualSpacing w:val="0"/>
              <w:rPr>
                <w:rFonts w:ascii="Calibri" w:eastAsia="Times New Roman" w:hAnsi="Calibri"/>
                <w:bCs/>
                <w:lang w:eastAsia="es-CL"/>
              </w:rPr>
            </w:pPr>
            <w:r>
              <w:t>En acta de inspección del día 25 de abril de 2019 (Anexo 1), se solicitó a la empresa acreditar la obtención del PAS 136</w:t>
            </w:r>
            <w:r w:rsidR="00717E25">
              <w:t xml:space="preserve"> para los acopios de mineral </w:t>
            </w:r>
            <w:r w:rsidR="00717E25" w:rsidRPr="00717E25">
              <w:t>Los Quilos, El Carmen Brocal y El Carmen Superior</w:t>
            </w:r>
            <w:r w:rsidR="00522A81">
              <w:t>.</w:t>
            </w:r>
          </w:p>
          <w:p w14:paraId="39C144B7" w14:textId="228295D7" w:rsidR="00522A81" w:rsidRPr="00965C07" w:rsidRDefault="00DA021A" w:rsidP="009D5C56">
            <w:pPr>
              <w:pStyle w:val="Prrafodelista"/>
              <w:numPr>
                <w:ilvl w:val="0"/>
                <w:numId w:val="6"/>
              </w:numPr>
              <w:spacing w:before="120"/>
              <w:contextualSpacing w:val="0"/>
              <w:rPr>
                <w:rFonts w:ascii="Calibri" w:eastAsia="Times New Roman" w:hAnsi="Calibri"/>
                <w:bCs/>
                <w:lang w:eastAsia="es-CL"/>
              </w:rPr>
            </w:pPr>
            <w:r>
              <w:t xml:space="preserve">Mediante carta </w:t>
            </w:r>
            <w:r w:rsidRPr="00DA021A">
              <w:t xml:space="preserve">S-AAS502-0519-0892 </w:t>
            </w:r>
            <w:r>
              <w:t>de fecha 9 de mayo de 2019 (Anexo 4), la empresa remitió respuesta</w:t>
            </w:r>
            <w:r w:rsidR="00393169">
              <w:t>, adjuntanto copia de la Resolución N°0367 de fecha 5 de febrero de 2018 y por medio de la cual SERNAGEOMIN aprobó el proyecto “acopio mineral Los Quilos”</w:t>
            </w:r>
            <w:r w:rsidR="00740B3A">
              <w:t xml:space="preserve"> (Anexo 4, carpeta Anexo F)</w:t>
            </w:r>
            <w:r w:rsidR="00522A81">
              <w:rPr>
                <w:rFonts w:ascii="Calibri" w:eastAsia="Times New Roman" w:hAnsi="Calibri" w:cs="Calibri"/>
                <w:bCs/>
                <w:kern w:val="32"/>
              </w:rPr>
              <w:t xml:space="preserve">. </w:t>
            </w:r>
            <w:r w:rsidR="00740B3A">
              <w:rPr>
                <w:rFonts w:ascii="Calibri" w:eastAsia="Times New Roman" w:hAnsi="Calibri" w:cs="Calibri"/>
                <w:bCs/>
                <w:kern w:val="32"/>
              </w:rPr>
              <w:t>Además, acompañó copia de la Resolución N°1510 de fecha 28 de mayo de 2018, por medio de la cual</w:t>
            </w:r>
            <w:r w:rsidR="00740B3A">
              <w:t xml:space="preserve"> SERNAGEOMIN aprobó el proyecto “acopio de mineral de sulfuros el Carmen Brocal y el Carmen Superior”</w:t>
            </w:r>
            <w:r w:rsidR="00965C07">
              <w:t xml:space="preserve"> (Anexo 4, carpeta Anexo G).</w:t>
            </w:r>
          </w:p>
        </w:tc>
      </w:tr>
    </w:tbl>
    <w:p w14:paraId="7190441B" w14:textId="05661137" w:rsidR="00D71081" w:rsidRDefault="00D71081">
      <w:pPr>
        <w:jc w:val="left"/>
        <w:rPr>
          <w:sz w:val="18"/>
        </w:rPr>
      </w:pPr>
    </w:p>
    <w:p w14:paraId="37AF1790" w14:textId="77777777" w:rsidR="00D71081" w:rsidRDefault="00D71081">
      <w:pPr>
        <w:jc w:val="left"/>
        <w:rPr>
          <w:sz w:val="18"/>
        </w:rPr>
      </w:pPr>
      <w:r>
        <w:rPr>
          <w:sz w:val="18"/>
        </w:rPr>
        <w:br w:type="page"/>
      </w:r>
    </w:p>
    <w:p w14:paraId="79D3F36A" w14:textId="6EE23D93" w:rsidR="00751F01" w:rsidRPr="002A1781" w:rsidRDefault="00FB796F" w:rsidP="003E407F">
      <w:pPr>
        <w:pStyle w:val="Ttulo2"/>
        <w:spacing w:after="200"/>
        <w:ind w:left="578" w:hanging="578"/>
        <w:contextualSpacing w:val="0"/>
      </w:pPr>
      <w:bookmarkStart w:id="95" w:name="_Toc28456774"/>
      <w:r w:rsidRPr="00FB796F">
        <w:lastRenderedPageBreak/>
        <w:t>Verificación de traslado de ejemplares de belloto del norte</w:t>
      </w:r>
      <w:bookmarkEnd w:id="95"/>
    </w:p>
    <w:tbl>
      <w:tblPr>
        <w:tblStyle w:val="Tablaconcuadrcula"/>
        <w:tblW w:w="13575" w:type="dxa"/>
        <w:jc w:val="center"/>
        <w:tblLayout w:type="fixed"/>
        <w:tblLook w:val="04A0" w:firstRow="1" w:lastRow="0" w:firstColumn="1" w:lastColumn="0" w:noHBand="0" w:noVBand="1"/>
      </w:tblPr>
      <w:tblGrid>
        <w:gridCol w:w="3483"/>
        <w:gridCol w:w="10092"/>
      </w:tblGrid>
      <w:tr w:rsidR="005C3DC2" w:rsidRPr="00871FB1" w14:paraId="2CA64C5A" w14:textId="77777777" w:rsidTr="00697810">
        <w:trPr>
          <w:jc w:val="center"/>
        </w:trPr>
        <w:tc>
          <w:tcPr>
            <w:tcW w:w="1283" w:type="pct"/>
          </w:tcPr>
          <w:p w14:paraId="00D409F3" w14:textId="7AC206DF" w:rsidR="005C3DC2" w:rsidRPr="005C3DC2" w:rsidRDefault="005C3DC2" w:rsidP="005C3DC2">
            <w:r w:rsidRPr="005C3DC2">
              <w:rPr>
                <w:rFonts w:ascii="Calibri" w:eastAsia="Times New Roman" w:hAnsi="Calibri"/>
                <w:b/>
                <w:bCs/>
                <w:lang w:eastAsia="es-CL"/>
              </w:rPr>
              <w:t>Número de Hecho Constatado</w:t>
            </w:r>
            <w:r w:rsidRPr="005C3DC2">
              <w:rPr>
                <w:rFonts w:ascii="Calibri" w:eastAsia="Times New Roman" w:hAnsi="Calibri"/>
                <w:lang w:eastAsia="es-CL"/>
              </w:rPr>
              <w:t xml:space="preserve">: </w:t>
            </w:r>
            <w:r w:rsidR="00885E69">
              <w:t>3</w:t>
            </w:r>
          </w:p>
        </w:tc>
        <w:tc>
          <w:tcPr>
            <w:tcW w:w="3717" w:type="pct"/>
          </w:tcPr>
          <w:p w14:paraId="618E56D6" w14:textId="50C26BD8" w:rsidR="005C3DC2" w:rsidRPr="005C3DC2" w:rsidRDefault="005C3DC2" w:rsidP="002F394F">
            <w:r w:rsidRPr="005C3DC2">
              <w:rPr>
                <w:rFonts w:ascii="Calibri" w:eastAsia="Times New Roman" w:hAnsi="Calibri"/>
                <w:b/>
                <w:bCs/>
                <w:lang w:eastAsia="es-CL"/>
              </w:rPr>
              <w:t>Estación</w:t>
            </w:r>
            <w:r w:rsidR="002F394F">
              <w:rPr>
                <w:rFonts w:ascii="Calibri" w:eastAsia="Times New Roman" w:hAnsi="Calibri"/>
                <w:lang w:eastAsia="es-CL"/>
              </w:rPr>
              <w:t>: 1 (día 15.04.2019)</w:t>
            </w:r>
          </w:p>
        </w:tc>
      </w:tr>
      <w:tr w:rsidR="005C3DC2" w:rsidRPr="00871FB1" w14:paraId="6180ED57" w14:textId="77777777" w:rsidTr="00697810">
        <w:trPr>
          <w:jc w:val="center"/>
        </w:trPr>
        <w:tc>
          <w:tcPr>
            <w:tcW w:w="5000" w:type="pct"/>
            <w:gridSpan w:val="2"/>
          </w:tcPr>
          <w:p w14:paraId="02CBDA43" w14:textId="455F72C5" w:rsidR="005C3DC2" w:rsidRPr="005C3DC2" w:rsidRDefault="005C3DC2" w:rsidP="00455F70">
            <w:pPr>
              <w:rPr>
                <w:rFonts w:ascii="Calibri" w:eastAsia="Times New Roman" w:hAnsi="Calibri"/>
                <w:b/>
                <w:bCs/>
                <w:lang w:eastAsia="es-CL"/>
              </w:rPr>
            </w:pPr>
            <w:r w:rsidRPr="005C3DC2">
              <w:rPr>
                <w:rFonts w:ascii="Calibri" w:eastAsia="Times New Roman" w:hAnsi="Calibri"/>
                <w:b/>
                <w:bCs/>
                <w:lang w:eastAsia="es-CL"/>
              </w:rPr>
              <w:t>Documentación entregada:</w:t>
            </w:r>
            <w:r w:rsidRPr="005C3DC2">
              <w:t xml:space="preserve"> ID </w:t>
            </w:r>
            <w:r w:rsidR="00455F70">
              <w:t>3</w:t>
            </w:r>
            <w:r w:rsidR="00470BAE" w:rsidRPr="00470BAE">
              <w:t xml:space="preserve"> e ID </w:t>
            </w:r>
            <w:r w:rsidR="00455F70">
              <w:t>4</w:t>
            </w:r>
            <w:r w:rsidRPr="005C3DC2">
              <w:t>.</w:t>
            </w:r>
          </w:p>
        </w:tc>
      </w:tr>
      <w:tr w:rsidR="005C3DC2" w:rsidRPr="00871FB1" w14:paraId="023B03D5" w14:textId="77777777" w:rsidTr="000D3B31">
        <w:trPr>
          <w:trHeight w:val="274"/>
          <w:jc w:val="center"/>
        </w:trPr>
        <w:tc>
          <w:tcPr>
            <w:tcW w:w="5000" w:type="pct"/>
            <w:gridSpan w:val="2"/>
          </w:tcPr>
          <w:p w14:paraId="2A1E1ADF" w14:textId="70B67307" w:rsidR="005C3DC2" w:rsidRDefault="005C3DC2" w:rsidP="005C3DC2">
            <w:pPr>
              <w:rPr>
                <w:rFonts w:ascii="Calibri" w:eastAsia="Times New Roman" w:hAnsi="Calibri"/>
                <w:b/>
                <w:lang w:eastAsia="es-CL"/>
              </w:rPr>
            </w:pPr>
            <w:r w:rsidRPr="001760C1">
              <w:rPr>
                <w:rFonts w:ascii="Calibri" w:eastAsia="Times New Roman" w:hAnsi="Calibri"/>
                <w:b/>
                <w:bCs/>
                <w:lang w:eastAsia="es-CL"/>
              </w:rPr>
              <w:t>Exigencia(s)</w:t>
            </w:r>
            <w:r w:rsidRPr="001760C1">
              <w:rPr>
                <w:rFonts w:ascii="Calibri" w:eastAsia="Times New Roman" w:hAnsi="Calibri"/>
                <w:b/>
                <w:lang w:eastAsia="es-CL"/>
              </w:rPr>
              <w:t>:</w:t>
            </w:r>
          </w:p>
          <w:p w14:paraId="37720E5C" w14:textId="77777777" w:rsidR="00885E69" w:rsidRPr="00AB6B62" w:rsidRDefault="00885E69" w:rsidP="000D3B31">
            <w:pPr>
              <w:spacing w:before="180"/>
              <w:rPr>
                <w:rFonts w:ascii="Calibri" w:eastAsia="Times New Roman" w:hAnsi="Calibri"/>
                <w:u w:val="single"/>
                <w:lang w:eastAsia="es-CL"/>
              </w:rPr>
            </w:pPr>
            <w:r w:rsidRPr="00AB6B62">
              <w:rPr>
                <w:rFonts w:ascii="Calibri" w:eastAsia="Times New Roman" w:hAnsi="Calibri"/>
                <w:b/>
                <w:u w:val="single"/>
                <w:lang w:eastAsia="es-CL"/>
              </w:rPr>
              <w:t>Medidas de mitigación reparación y compensación</w:t>
            </w:r>
          </w:p>
          <w:p w14:paraId="5FF99595" w14:textId="5BA94290" w:rsidR="005C3DC2" w:rsidRPr="001760C1" w:rsidRDefault="005C3DC2" w:rsidP="00692B4D">
            <w:pPr>
              <w:spacing w:before="240"/>
              <w:rPr>
                <w:b/>
              </w:rPr>
            </w:pPr>
            <w:r w:rsidRPr="001760C1">
              <w:rPr>
                <w:b/>
              </w:rPr>
              <w:t>RCA N°1</w:t>
            </w:r>
            <w:r w:rsidR="00885E69">
              <w:rPr>
                <w:b/>
              </w:rPr>
              <w:t>63</w:t>
            </w:r>
            <w:r w:rsidRPr="001760C1">
              <w:rPr>
                <w:b/>
              </w:rPr>
              <w:t>/200</w:t>
            </w:r>
            <w:r w:rsidR="00885E69">
              <w:rPr>
                <w:b/>
              </w:rPr>
              <w:t>4</w:t>
            </w:r>
            <w:r w:rsidRPr="001760C1">
              <w:rPr>
                <w:b/>
              </w:rPr>
              <w:t xml:space="preserve">, Considerando </w:t>
            </w:r>
            <w:r w:rsidR="00885E69">
              <w:rPr>
                <w:b/>
              </w:rPr>
              <w:t>6.6.2 a</w:t>
            </w:r>
          </w:p>
          <w:p w14:paraId="65279A94" w14:textId="2E3645C9" w:rsidR="00012608" w:rsidRDefault="00012608" w:rsidP="00012608">
            <w:pPr>
              <w:spacing w:before="60"/>
              <w:rPr>
                <w:i/>
              </w:rPr>
            </w:pPr>
            <w:r>
              <w:rPr>
                <w:i/>
              </w:rPr>
              <w:t>T</w:t>
            </w:r>
            <w:r w:rsidR="00ED0EFA">
              <w:rPr>
                <w:i/>
              </w:rPr>
              <w:t>r</w:t>
            </w:r>
            <w:r>
              <w:rPr>
                <w:i/>
              </w:rPr>
              <w:t>aslado de Bellotos</w:t>
            </w:r>
          </w:p>
          <w:p w14:paraId="148E2E8B" w14:textId="5902244E" w:rsidR="00012608" w:rsidRDefault="00012608" w:rsidP="000D3B31">
            <w:pPr>
              <w:spacing w:before="60" w:after="120"/>
              <w:rPr>
                <w:i/>
              </w:rPr>
            </w:pPr>
            <w:r w:rsidRPr="00012608">
              <w:rPr>
                <w:i/>
              </w:rPr>
              <w:t>Consiste en el traslado de los individuos ubicados en las áreas a intervenir por el proyecto, a lugares escogidos de manera que tengan las características del hábitat natural de la especie. El traslado se realizará en forma paulatina antes de que el crecimiento del tranque alcance los sectores donde se ubican, con la anticipación necesaria para realizar las labores previas de preparación del árbol y dando el tiempo necesario para su adecuación in-situ a las nuevas condiciones previo a su traslado. En el Cuadro siguiente se indica el cronograma de traslado</w:t>
            </w:r>
            <w:r w:rsidR="000D3B31">
              <w:rPr>
                <w:i/>
              </w:rPr>
              <w:t xml:space="preserve"> (...)</w:t>
            </w:r>
          </w:p>
          <w:tbl>
            <w:tblPr>
              <w:tblStyle w:val="Tablaconcuadrcula"/>
              <w:tblW w:w="0" w:type="auto"/>
              <w:jc w:val="center"/>
              <w:tblLayout w:type="fixed"/>
              <w:tblLook w:val="04A0" w:firstRow="1" w:lastRow="0" w:firstColumn="1" w:lastColumn="0" w:noHBand="0" w:noVBand="1"/>
            </w:tblPr>
            <w:tblGrid>
              <w:gridCol w:w="3667"/>
              <w:gridCol w:w="4107"/>
            </w:tblGrid>
            <w:tr w:rsidR="00697810" w14:paraId="027E2BCC" w14:textId="77777777" w:rsidTr="00697810">
              <w:trPr>
                <w:jc w:val="center"/>
              </w:trPr>
              <w:tc>
                <w:tcPr>
                  <w:tcW w:w="7774" w:type="dxa"/>
                  <w:gridSpan w:val="2"/>
                </w:tcPr>
                <w:p w14:paraId="2267C85C" w14:textId="77777777" w:rsidR="00697810" w:rsidRDefault="00697810" w:rsidP="00697810">
                  <w:pPr>
                    <w:spacing w:before="60"/>
                    <w:jc w:val="center"/>
                    <w:rPr>
                      <w:i/>
                    </w:rPr>
                  </w:pPr>
                  <w:r>
                    <w:rPr>
                      <w:i/>
                    </w:rPr>
                    <w:t>BELLOTOS A TRASLADAR</w:t>
                  </w:r>
                </w:p>
              </w:tc>
            </w:tr>
            <w:tr w:rsidR="00697810" w14:paraId="50768DC0" w14:textId="77777777" w:rsidTr="00697810">
              <w:trPr>
                <w:jc w:val="center"/>
              </w:trPr>
              <w:tc>
                <w:tcPr>
                  <w:tcW w:w="3667" w:type="dxa"/>
                  <w:shd w:val="clear" w:color="auto" w:fill="D9D9D9" w:themeFill="background1" w:themeFillShade="D9"/>
                </w:tcPr>
                <w:p w14:paraId="3D62D154" w14:textId="77777777" w:rsidR="00697810" w:rsidRPr="00697810" w:rsidRDefault="00697810" w:rsidP="00697810">
                  <w:pPr>
                    <w:spacing w:before="60"/>
                    <w:jc w:val="center"/>
                    <w:rPr>
                      <w:b/>
                      <w:i/>
                    </w:rPr>
                  </w:pPr>
                  <w:r w:rsidRPr="00697810">
                    <w:rPr>
                      <w:b/>
                      <w:i/>
                    </w:rPr>
                    <w:t>AÑO</w:t>
                  </w:r>
                </w:p>
              </w:tc>
              <w:tc>
                <w:tcPr>
                  <w:tcW w:w="4107" w:type="dxa"/>
                  <w:shd w:val="clear" w:color="auto" w:fill="D9D9D9" w:themeFill="background1" w:themeFillShade="D9"/>
                </w:tcPr>
                <w:p w14:paraId="13056168" w14:textId="77777777" w:rsidR="00697810" w:rsidRPr="00697810" w:rsidRDefault="00697810" w:rsidP="00697810">
                  <w:pPr>
                    <w:spacing w:before="60"/>
                    <w:jc w:val="center"/>
                    <w:rPr>
                      <w:b/>
                      <w:i/>
                    </w:rPr>
                  </w:pPr>
                  <w:r w:rsidRPr="00697810">
                    <w:rPr>
                      <w:b/>
                      <w:i/>
                    </w:rPr>
                    <w:t>N° Bellotos</w:t>
                  </w:r>
                </w:p>
              </w:tc>
            </w:tr>
            <w:tr w:rsidR="00697810" w14:paraId="7D32FB58" w14:textId="77777777" w:rsidTr="00697810">
              <w:trPr>
                <w:jc w:val="center"/>
              </w:trPr>
              <w:tc>
                <w:tcPr>
                  <w:tcW w:w="3667" w:type="dxa"/>
                </w:tcPr>
                <w:p w14:paraId="6F28D6B7" w14:textId="77777777" w:rsidR="00697810" w:rsidRPr="00012608" w:rsidRDefault="00697810" w:rsidP="00697810">
                  <w:pPr>
                    <w:spacing w:before="60"/>
                    <w:jc w:val="center"/>
                    <w:rPr>
                      <w:i/>
                    </w:rPr>
                  </w:pPr>
                  <w:r w:rsidRPr="00012608">
                    <w:rPr>
                      <w:i/>
                    </w:rPr>
                    <w:t>2005</w:t>
                  </w:r>
                </w:p>
                <w:p w14:paraId="0CC20DC4" w14:textId="77777777" w:rsidR="00697810" w:rsidRDefault="00697810" w:rsidP="00697810">
                  <w:pPr>
                    <w:jc w:val="center"/>
                    <w:rPr>
                      <w:i/>
                    </w:rPr>
                  </w:pPr>
                  <w:r w:rsidRPr="00012608">
                    <w:rPr>
                      <w:i/>
                    </w:rPr>
                    <w:t>2009</w:t>
                  </w:r>
                </w:p>
                <w:p w14:paraId="0B96BF3F" w14:textId="77777777" w:rsidR="00697810" w:rsidRDefault="00697810" w:rsidP="00697810">
                  <w:pPr>
                    <w:jc w:val="center"/>
                    <w:rPr>
                      <w:i/>
                    </w:rPr>
                  </w:pPr>
                  <w:r>
                    <w:rPr>
                      <w:i/>
                    </w:rPr>
                    <w:t>2011</w:t>
                  </w:r>
                </w:p>
                <w:p w14:paraId="3133795A" w14:textId="77777777" w:rsidR="00697810" w:rsidRDefault="00697810" w:rsidP="00697810">
                  <w:pPr>
                    <w:jc w:val="center"/>
                    <w:rPr>
                      <w:i/>
                    </w:rPr>
                  </w:pPr>
                  <w:r>
                    <w:rPr>
                      <w:i/>
                    </w:rPr>
                    <w:t>2014</w:t>
                  </w:r>
                </w:p>
                <w:p w14:paraId="1EC344A5" w14:textId="77777777" w:rsidR="00697810" w:rsidRDefault="00697810" w:rsidP="00697810">
                  <w:pPr>
                    <w:jc w:val="center"/>
                    <w:rPr>
                      <w:i/>
                    </w:rPr>
                  </w:pPr>
                  <w:r>
                    <w:rPr>
                      <w:i/>
                    </w:rPr>
                    <w:t>2017</w:t>
                  </w:r>
                </w:p>
                <w:p w14:paraId="442D2457" w14:textId="77777777" w:rsidR="00697810" w:rsidRDefault="00697810" w:rsidP="00697810">
                  <w:pPr>
                    <w:jc w:val="center"/>
                    <w:rPr>
                      <w:i/>
                    </w:rPr>
                  </w:pPr>
                  <w:r>
                    <w:rPr>
                      <w:i/>
                    </w:rPr>
                    <w:t>2019</w:t>
                  </w:r>
                </w:p>
              </w:tc>
              <w:tc>
                <w:tcPr>
                  <w:tcW w:w="4107" w:type="dxa"/>
                </w:tcPr>
                <w:p w14:paraId="12D7F281" w14:textId="77777777" w:rsidR="00697810" w:rsidRDefault="00697810" w:rsidP="00697810">
                  <w:pPr>
                    <w:jc w:val="center"/>
                    <w:rPr>
                      <w:i/>
                    </w:rPr>
                  </w:pPr>
                  <w:r>
                    <w:rPr>
                      <w:i/>
                    </w:rPr>
                    <w:t>20</w:t>
                  </w:r>
                </w:p>
                <w:p w14:paraId="017EEAA0" w14:textId="77777777" w:rsidR="00697810" w:rsidRDefault="00697810" w:rsidP="00697810">
                  <w:pPr>
                    <w:jc w:val="center"/>
                    <w:rPr>
                      <w:i/>
                    </w:rPr>
                  </w:pPr>
                  <w:r>
                    <w:rPr>
                      <w:i/>
                    </w:rPr>
                    <w:t>6</w:t>
                  </w:r>
                </w:p>
                <w:p w14:paraId="7CFBB298" w14:textId="77777777" w:rsidR="00697810" w:rsidRDefault="00697810" w:rsidP="00697810">
                  <w:pPr>
                    <w:jc w:val="center"/>
                    <w:rPr>
                      <w:i/>
                    </w:rPr>
                  </w:pPr>
                  <w:r>
                    <w:rPr>
                      <w:i/>
                    </w:rPr>
                    <w:t>6</w:t>
                  </w:r>
                </w:p>
                <w:p w14:paraId="5EFF7372" w14:textId="77777777" w:rsidR="00697810" w:rsidRDefault="00697810" w:rsidP="00697810">
                  <w:pPr>
                    <w:jc w:val="center"/>
                    <w:rPr>
                      <w:i/>
                    </w:rPr>
                  </w:pPr>
                  <w:r>
                    <w:rPr>
                      <w:i/>
                    </w:rPr>
                    <w:t>7</w:t>
                  </w:r>
                </w:p>
                <w:p w14:paraId="08FCB5F5" w14:textId="77777777" w:rsidR="00697810" w:rsidRDefault="00697810" w:rsidP="00697810">
                  <w:pPr>
                    <w:jc w:val="center"/>
                    <w:rPr>
                      <w:i/>
                    </w:rPr>
                  </w:pPr>
                  <w:r>
                    <w:rPr>
                      <w:i/>
                    </w:rPr>
                    <w:t>9</w:t>
                  </w:r>
                </w:p>
                <w:p w14:paraId="61DD2DCD" w14:textId="77777777" w:rsidR="00697810" w:rsidRDefault="00697810" w:rsidP="00697810">
                  <w:pPr>
                    <w:jc w:val="center"/>
                    <w:rPr>
                      <w:i/>
                    </w:rPr>
                  </w:pPr>
                  <w:r>
                    <w:rPr>
                      <w:i/>
                    </w:rPr>
                    <w:t>14</w:t>
                  </w:r>
                </w:p>
              </w:tc>
            </w:tr>
            <w:tr w:rsidR="00697810" w14:paraId="04BD5F8F" w14:textId="77777777" w:rsidTr="00697810">
              <w:trPr>
                <w:jc w:val="center"/>
              </w:trPr>
              <w:tc>
                <w:tcPr>
                  <w:tcW w:w="3667" w:type="dxa"/>
                  <w:vAlign w:val="center"/>
                </w:tcPr>
                <w:p w14:paraId="27E1520F" w14:textId="77777777" w:rsidR="00697810" w:rsidRPr="00012608" w:rsidRDefault="00697810" w:rsidP="00697810">
                  <w:pPr>
                    <w:spacing w:before="60"/>
                    <w:jc w:val="center"/>
                    <w:rPr>
                      <w:i/>
                    </w:rPr>
                  </w:pPr>
                  <w:r>
                    <w:rPr>
                      <w:i/>
                    </w:rPr>
                    <w:t>Total</w:t>
                  </w:r>
                </w:p>
              </w:tc>
              <w:tc>
                <w:tcPr>
                  <w:tcW w:w="4107" w:type="dxa"/>
                  <w:vAlign w:val="center"/>
                </w:tcPr>
                <w:p w14:paraId="0A15E34B" w14:textId="77777777" w:rsidR="00697810" w:rsidRDefault="00697810" w:rsidP="00697810">
                  <w:pPr>
                    <w:jc w:val="center"/>
                    <w:rPr>
                      <w:i/>
                    </w:rPr>
                  </w:pPr>
                  <w:r>
                    <w:rPr>
                      <w:i/>
                    </w:rPr>
                    <w:t>62</w:t>
                  </w:r>
                </w:p>
              </w:tc>
            </w:tr>
          </w:tbl>
          <w:p w14:paraId="5B0333D1" w14:textId="58709F85" w:rsidR="00ED0EFA" w:rsidRPr="001760C1" w:rsidRDefault="00ED0EFA" w:rsidP="00ED0EFA">
            <w:pPr>
              <w:spacing w:before="240"/>
              <w:rPr>
                <w:b/>
              </w:rPr>
            </w:pPr>
            <w:r w:rsidRPr="001760C1">
              <w:rPr>
                <w:b/>
              </w:rPr>
              <w:t>RCA N°1</w:t>
            </w:r>
            <w:r>
              <w:rPr>
                <w:b/>
              </w:rPr>
              <w:t>63</w:t>
            </w:r>
            <w:r w:rsidRPr="001760C1">
              <w:rPr>
                <w:b/>
              </w:rPr>
              <w:t>/200</w:t>
            </w:r>
            <w:r>
              <w:rPr>
                <w:b/>
              </w:rPr>
              <w:t>4</w:t>
            </w:r>
            <w:r w:rsidRPr="001760C1">
              <w:rPr>
                <w:b/>
              </w:rPr>
              <w:t xml:space="preserve">, Considerando </w:t>
            </w:r>
            <w:r>
              <w:rPr>
                <w:b/>
              </w:rPr>
              <w:t>19.2 n</w:t>
            </w:r>
          </w:p>
          <w:p w14:paraId="73A49BA3" w14:textId="0CADDFBC" w:rsidR="00ED0EFA" w:rsidRDefault="00ED0EFA" w:rsidP="00ED0EFA">
            <w:pPr>
              <w:spacing w:before="60"/>
              <w:rPr>
                <w:i/>
              </w:rPr>
            </w:pPr>
            <w:r w:rsidRPr="00ED0EFA">
              <w:rPr>
                <w:i/>
              </w:rPr>
              <w:t>En el Plan de Mitigación del Belloto del Norte, en lo relacionado con el traslado de los árboles desde el área de inundación se sugiere considerar lo siguiente</w:t>
            </w:r>
            <w:r>
              <w:rPr>
                <w:i/>
              </w:rPr>
              <w:t>:</w:t>
            </w:r>
          </w:p>
          <w:p w14:paraId="39BA1B0F" w14:textId="33ACE1EC" w:rsidR="00B461D0" w:rsidRDefault="00B461D0" w:rsidP="00B461D0">
            <w:pPr>
              <w:rPr>
                <w:i/>
              </w:rPr>
            </w:pPr>
            <w:r>
              <w:rPr>
                <w:i/>
              </w:rPr>
              <w:t>(...)</w:t>
            </w:r>
          </w:p>
          <w:p w14:paraId="01F43CBB" w14:textId="53C6AC08" w:rsidR="00ED0EFA" w:rsidRPr="00ED0EFA" w:rsidRDefault="00B461D0" w:rsidP="00ED0EFA">
            <w:pPr>
              <w:spacing w:before="60"/>
              <w:rPr>
                <w:i/>
              </w:rPr>
            </w:pPr>
            <w:r>
              <w:rPr>
                <w:i/>
              </w:rPr>
              <w:t xml:space="preserve">n) </w:t>
            </w:r>
            <w:r w:rsidR="00ED0EFA" w:rsidRPr="00ED0EFA">
              <w:rPr>
                <w:i/>
              </w:rPr>
              <w:t xml:space="preserve">Se deberá informar las actividades a realizar mediante un cronograma y la entrega de informes de avance cada 6 meses, donde se entregue, además la georeferenciación de los árboles trasplantados </w:t>
            </w:r>
          </w:p>
          <w:p w14:paraId="0360C3A8" w14:textId="33435900" w:rsidR="00ED0EFA" w:rsidRDefault="00B461D0" w:rsidP="00ED0EFA">
            <w:pPr>
              <w:spacing w:before="60"/>
              <w:rPr>
                <w:i/>
              </w:rPr>
            </w:pPr>
            <w:r w:rsidRPr="00B461D0">
              <w:rPr>
                <w:i/>
              </w:rPr>
              <w:t>Con respecto a este Plan, complementa CONAF (...) que el titular (...) en los informes semestrales de avance del Plan de Mitigación de Belloto del Norte se debe incluir la georeferenciación de los árboles transplantados</w:t>
            </w:r>
            <w:r>
              <w:rPr>
                <w:i/>
              </w:rPr>
              <w:t>.</w:t>
            </w:r>
          </w:p>
          <w:p w14:paraId="218384E7" w14:textId="77777777" w:rsidR="00697810" w:rsidRDefault="00697810" w:rsidP="00697810">
            <w:pPr>
              <w:tabs>
                <w:tab w:val="left" w:pos="2985"/>
              </w:tabs>
              <w:spacing w:before="300"/>
              <w:rPr>
                <w:b/>
              </w:rPr>
            </w:pPr>
            <w:r w:rsidRPr="001760C1">
              <w:rPr>
                <w:b/>
              </w:rPr>
              <w:t>RCA N°1</w:t>
            </w:r>
            <w:r>
              <w:rPr>
                <w:b/>
              </w:rPr>
              <w:t>9</w:t>
            </w:r>
            <w:r w:rsidRPr="001760C1">
              <w:rPr>
                <w:b/>
              </w:rPr>
              <w:t>/20</w:t>
            </w:r>
            <w:r>
              <w:rPr>
                <w:b/>
              </w:rPr>
              <w:t>14 SEA Valparaíso,</w:t>
            </w:r>
          </w:p>
          <w:p w14:paraId="4D8E4984" w14:textId="77777777" w:rsidR="00697810" w:rsidRDefault="00697810" w:rsidP="00697810">
            <w:pPr>
              <w:tabs>
                <w:tab w:val="left" w:pos="2985"/>
              </w:tabs>
              <w:spacing w:before="200"/>
              <w:rPr>
                <w:b/>
              </w:rPr>
            </w:pPr>
            <w:r>
              <w:rPr>
                <w:b/>
              </w:rPr>
              <w:t>Considerando 8</w:t>
            </w:r>
          </w:p>
          <w:p w14:paraId="66A71E40" w14:textId="77777777" w:rsidR="00697810" w:rsidRPr="00A57D7B" w:rsidRDefault="00697810" w:rsidP="00697810">
            <w:pPr>
              <w:spacing w:before="60"/>
              <w:rPr>
                <w:i/>
              </w:rPr>
            </w:pPr>
            <w:r w:rsidRPr="00A57D7B">
              <w:rPr>
                <w:i/>
              </w:rPr>
              <w:t xml:space="preserve">Que, </w:t>
            </w:r>
            <w:r>
              <w:rPr>
                <w:i/>
              </w:rPr>
              <w:t>de acuerdo a lo antecedentes prese</w:t>
            </w:r>
            <w:r w:rsidRPr="00A57D7B">
              <w:rPr>
                <w:i/>
              </w:rPr>
              <w:t>n</w:t>
            </w:r>
            <w:r>
              <w:rPr>
                <w:i/>
              </w:rPr>
              <w:t>t</w:t>
            </w:r>
            <w:r w:rsidRPr="00A57D7B">
              <w:rPr>
                <w:i/>
              </w:rPr>
              <w:t>ados por el titular, las modificaciones a los proyectos antes individualizados dicen relación a lo siguiente:</w:t>
            </w:r>
          </w:p>
          <w:p w14:paraId="34405A2A" w14:textId="77777777" w:rsidR="00697810" w:rsidRPr="00A57D7B" w:rsidRDefault="00697810" w:rsidP="00697810">
            <w:pPr>
              <w:rPr>
                <w:i/>
              </w:rPr>
            </w:pPr>
            <w:r w:rsidRPr="00A57D7B">
              <w:rPr>
                <w:i/>
              </w:rPr>
              <w:lastRenderedPageBreak/>
              <w:t>(...)</w:t>
            </w:r>
          </w:p>
          <w:p w14:paraId="23CFB9BA" w14:textId="49FEF14A" w:rsidR="00697810" w:rsidRDefault="00697810" w:rsidP="00697810">
            <w:pPr>
              <w:spacing w:before="60"/>
              <w:rPr>
                <w:i/>
              </w:rPr>
            </w:pPr>
            <w:r>
              <w:rPr>
                <w:i/>
              </w:rPr>
              <w:t>a. La reprogramación (...) del traslado de Bellotos del Norte (...).</w:t>
            </w:r>
          </w:p>
          <w:p w14:paraId="547B70C2" w14:textId="60BFAA8F" w:rsidR="00697810" w:rsidRDefault="000D3B31" w:rsidP="000D3B31">
            <w:pPr>
              <w:spacing w:before="60"/>
              <w:rPr>
                <w:i/>
              </w:rPr>
            </w:pPr>
            <w:r>
              <w:rPr>
                <w:i/>
              </w:rPr>
              <w:t>d. Respecto del traslado del Belloto del Norte, establecido en la RCA N°163/2004, sólo se realizaría una reprogramación de las fechas comprometidas.</w:t>
            </w:r>
          </w:p>
          <w:p w14:paraId="33FF0B83" w14:textId="5DBE9F38" w:rsidR="000D3B31" w:rsidRPr="00A57D7B" w:rsidRDefault="000D3B31" w:rsidP="00697810">
            <w:pPr>
              <w:spacing w:before="60"/>
              <w:rPr>
                <w:i/>
              </w:rPr>
            </w:pPr>
            <w:r>
              <w:rPr>
                <w:i/>
              </w:rPr>
              <w:t>e. La reprogramación (...) de trasplante de Bellotos se ejecutarán dentro del período total autorizado (...)</w:t>
            </w:r>
          </w:p>
          <w:p w14:paraId="7314DE72" w14:textId="77777777" w:rsidR="00697810" w:rsidRPr="001760C1" w:rsidRDefault="00697810" w:rsidP="00697810">
            <w:pPr>
              <w:tabs>
                <w:tab w:val="left" w:pos="2985"/>
              </w:tabs>
              <w:spacing w:before="200"/>
              <w:rPr>
                <w:b/>
              </w:rPr>
            </w:pPr>
            <w:r>
              <w:rPr>
                <w:b/>
              </w:rPr>
              <w:t>Resuelvo 1</w:t>
            </w:r>
          </w:p>
          <w:p w14:paraId="73691BAF" w14:textId="77777777" w:rsidR="005C3DC2" w:rsidRDefault="00697810" w:rsidP="005C3DC2">
            <w:pPr>
              <w:spacing w:before="60"/>
              <w:rPr>
                <w:i/>
              </w:rPr>
            </w:pPr>
            <w:r>
              <w:rPr>
                <w:i/>
              </w:rPr>
              <w:t>La modificación propuesta (...) no debería ingresar al Sistema de Evaluación de Impacto Ambiental, dado que las obras, acciones o medidas tendientes a intervenir o complementar el proyecto o actividad no implican un cambio de consideración respecto a lo ya evaluado (...)</w:t>
            </w:r>
          </w:p>
          <w:p w14:paraId="2257ED6E" w14:textId="12BFC8EA" w:rsidR="00994EDD" w:rsidRPr="001760C1" w:rsidRDefault="00994EDD" w:rsidP="000D2BF5">
            <w:pPr>
              <w:tabs>
                <w:tab w:val="left" w:pos="2985"/>
              </w:tabs>
              <w:spacing w:before="240" w:after="160"/>
              <w:rPr>
                <w:b/>
              </w:rPr>
            </w:pPr>
            <w:r>
              <w:rPr>
                <w:b/>
              </w:rPr>
              <w:t>Resolución N°042/50/17 de fecha 9 de noviembre de 2</w:t>
            </w:r>
            <w:r w:rsidR="008931D9">
              <w:rPr>
                <w:b/>
              </w:rPr>
              <w:t>017 CONAF Región de Valparaíso</w:t>
            </w:r>
          </w:p>
          <w:tbl>
            <w:tblPr>
              <w:tblStyle w:val="Tablaconcuadrcula"/>
              <w:tblW w:w="0" w:type="auto"/>
              <w:jc w:val="center"/>
              <w:tblLayout w:type="fixed"/>
              <w:tblLook w:val="04A0" w:firstRow="1" w:lastRow="0" w:firstColumn="1" w:lastColumn="0" w:noHBand="0" w:noVBand="1"/>
            </w:tblPr>
            <w:tblGrid>
              <w:gridCol w:w="3139"/>
              <w:gridCol w:w="3328"/>
              <w:gridCol w:w="2977"/>
            </w:tblGrid>
            <w:tr w:rsidR="00994EDD" w14:paraId="4D6118E3" w14:textId="77777777" w:rsidTr="00664746">
              <w:trPr>
                <w:jc w:val="center"/>
              </w:trPr>
              <w:tc>
                <w:tcPr>
                  <w:tcW w:w="3139" w:type="dxa"/>
                  <w:vAlign w:val="center"/>
                </w:tcPr>
                <w:p w14:paraId="223C5B52" w14:textId="77777777" w:rsidR="00994EDD" w:rsidRDefault="00994EDD" w:rsidP="00994EDD">
                  <w:pPr>
                    <w:jc w:val="center"/>
                    <w:rPr>
                      <w:i/>
                    </w:rPr>
                  </w:pPr>
                  <w:r>
                    <w:rPr>
                      <w:i/>
                    </w:rPr>
                    <w:t>AÑO</w:t>
                  </w:r>
                </w:p>
              </w:tc>
              <w:tc>
                <w:tcPr>
                  <w:tcW w:w="3328" w:type="dxa"/>
                  <w:vAlign w:val="center"/>
                </w:tcPr>
                <w:p w14:paraId="008821C6" w14:textId="77777777" w:rsidR="00994EDD" w:rsidRDefault="00994EDD" w:rsidP="00994EDD">
                  <w:pPr>
                    <w:jc w:val="center"/>
                    <w:rPr>
                      <w:i/>
                    </w:rPr>
                  </w:pPr>
                  <w:r>
                    <w:rPr>
                      <w:i/>
                    </w:rPr>
                    <w:t>N° INDIVIDUOS DE ACUERDO A LA RES N°063/50/16</w:t>
                  </w:r>
                </w:p>
              </w:tc>
              <w:tc>
                <w:tcPr>
                  <w:tcW w:w="2977" w:type="dxa"/>
                  <w:vAlign w:val="center"/>
                </w:tcPr>
                <w:p w14:paraId="01845943" w14:textId="77777777" w:rsidR="00994EDD" w:rsidRDefault="00994EDD" w:rsidP="00994EDD">
                  <w:pPr>
                    <w:jc w:val="center"/>
                    <w:rPr>
                      <w:i/>
                    </w:rPr>
                  </w:pPr>
                  <w:r>
                    <w:rPr>
                      <w:i/>
                    </w:rPr>
                    <w:t>Solicitud de modificación</w:t>
                  </w:r>
                </w:p>
              </w:tc>
            </w:tr>
            <w:tr w:rsidR="00994EDD" w14:paraId="019F36DB" w14:textId="77777777" w:rsidTr="00664746">
              <w:trPr>
                <w:jc w:val="center"/>
              </w:trPr>
              <w:tc>
                <w:tcPr>
                  <w:tcW w:w="3139" w:type="dxa"/>
                </w:tcPr>
                <w:p w14:paraId="21048EA0" w14:textId="77777777" w:rsidR="00994EDD" w:rsidRDefault="00994EDD" w:rsidP="00994EDD">
                  <w:pPr>
                    <w:jc w:val="center"/>
                    <w:rPr>
                      <w:i/>
                    </w:rPr>
                  </w:pPr>
                  <w:r>
                    <w:rPr>
                      <w:i/>
                    </w:rPr>
                    <w:t>2005</w:t>
                  </w:r>
                </w:p>
              </w:tc>
              <w:tc>
                <w:tcPr>
                  <w:tcW w:w="3328" w:type="dxa"/>
                </w:tcPr>
                <w:p w14:paraId="46E0464C" w14:textId="77777777" w:rsidR="00994EDD" w:rsidRDefault="00994EDD" w:rsidP="00994EDD">
                  <w:pPr>
                    <w:jc w:val="center"/>
                    <w:rPr>
                      <w:i/>
                    </w:rPr>
                  </w:pPr>
                  <w:r>
                    <w:rPr>
                      <w:i/>
                    </w:rPr>
                    <w:t>3</w:t>
                  </w:r>
                </w:p>
              </w:tc>
              <w:tc>
                <w:tcPr>
                  <w:tcW w:w="2977" w:type="dxa"/>
                </w:tcPr>
                <w:p w14:paraId="24F5B7F7" w14:textId="77777777" w:rsidR="00994EDD" w:rsidRDefault="00994EDD" w:rsidP="00994EDD">
                  <w:pPr>
                    <w:jc w:val="center"/>
                    <w:rPr>
                      <w:i/>
                    </w:rPr>
                  </w:pPr>
                  <w:r>
                    <w:rPr>
                      <w:i/>
                    </w:rPr>
                    <w:t>3</w:t>
                  </w:r>
                </w:p>
              </w:tc>
            </w:tr>
            <w:tr w:rsidR="00994EDD" w14:paraId="764B940E" w14:textId="77777777" w:rsidTr="00664746">
              <w:trPr>
                <w:jc w:val="center"/>
              </w:trPr>
              <w:tc>
                <w:tcPr>
                  <w:tcW w:w="3139" w:type="dxa"/>
                </w:tcPr>
                <w:p w14:paraId="540824E8" w14:textId="77777777" w:rsidR="00994EDD" w:rsidRDefault="00994EDD" w:rsidP="00994EDD">
                  <w:pPr>
                    <w:jc w:val="center"/>
                    <w:rPr>
                      <w:i/>
                    </w:rPr>
                  </w:pPr>
                  <w:r>
                    <w:rPr>
                      <w:i/>
                    </w:rPr>
                    <w:t>2006</w:t>
                  </w:r>
                </w:p>
              </w:tc>
              <w:tc>
                <w:tcPr>
                  <w:tcW w:w="3328" w:type="dxa"/>
                </w:tcPr>
                <w:p w14:paraId="577CBEB5" w14:textId="77777777" w:rsidR="00994EDD" w:rsidRDefault="00994EDD" w:rsidP="00994EDD">
                  <w:pPr>
                    <w:jc w:val="center"/>
                    <w:rPr>
                      <w:i/>
                    </w:rPr>
                  </w:pPr>
                  <w:r>
                    <w:rPr>
                      <w:i/>
                    </w:rPr>
                    <w:t>7</w:t>
                  </w:r>
                </w:p>
              </w:tc>
              <w:tc>
                <w:tcPr>
                  <w:tcW w:w="2977" w:type="dxa"/>
                </w:tcPr>
                <w:p w14:paraId="67AD16AB" w14:textId="77777777" w:rsidR="00994EDD" w:rsidRDefault="00994EDD" w:rsidP="00994EDD">
                  <w:pPr>
                    <w:jc w:val="center"/>
                    <w:rPr>
                      <w:i/>
                    </w:rPr>
                  </w:pPr>
                  <w:r>
                    <w:rPr>
                      <w:i/>
                    </w:rPr>
                    <w:t>7</w:t>
                  </w:r>
                </w:p>
              </w:tc>
            </w:tr>
            <w:tr w:rsidR="00994EDD" w14:paraId="3ED71DCC" w14:textId="77777777" w:rsidTr="00664746">
              <w:trPr>
                <w:jc w:val="center"/>
              </w:trPr>
              <w:tc>
                <w:tcPr>
                  <w:tcW w:w="3139" w:type="dxa"/>
                </w:tcPr>
                <w:p w14:paraId="4C7BD98B" w14:textId="77777777" w:rsidR="00994EDD" w:rsidRDefault="00994EDD" w:rsidP="00994EDD">
                  <w:pPr>
                    <w:jc w:val="center"/>
                    <w:rPr>
                      <w:i/>
                    </w:rPr>
                  </w:pPr>
                  <w:r>
                    <w:rPr>
                      <w:i/>
                    </w:rPr>
                    <w:t>2007</w:t>
                  </w:r>
                </w:p>
              </w:tc>
              <w:tc>
                <w:tcPr>
                  <w:tcW w:w="3328" w:type="dxa"/>
                </w:tcPr>
                <w:p w14:paraId="46557819" w14:textId="77777777" w:rsidR="00994EDD" w:rsidRDefault="00994EDD" w:rsidP="00994EDD">
                  <w:pPr>
                    <w:jc w:val="center"/>
                    <w:rPr>
                      <w:i/>
                    </w:rPr>
                  </w:pPr>
                  <w:r>
                    <w:rPr>
                      <w:i/>
                    </w:rPr>
                    <w:t>2</w:t>
                  </w:r>
                </w:p>
              </w:tc>
              <w:tc>
                <w:tcPr>
                  <w:tcW w:w="2977" w:type="dxa"/>
                </w:tcPr>
                <w:p w14:paraId="57ED1F50" w14:textId="77777777" w:rsidR="00994EDD" w:rsidRDefault="00994EDD" w:rsidP="00994EDD">
                  <w:pPr>
                    <w:jc w:val="center"/>
                    <w:rPr>
                      <w:i/>
                    </w:rPr>
                  </w:pPr>
                  <w:r>
                    <w:rPr>
                      <w:i/>
                    </w:rPr>
                    <w:t>2</w:t>
                  </w:r>
                </w:p>
              </w:tc>
            </w:tr>
            <w:tr w:rsidR="00994EDD" w14:paraId="2A68247A" w14:textId="77777777" w:rsidTr="00664746">
              <w:trPr>
                <w:jc w:val="center"/>
              </w:trPr>
              <w:tc>
                <w:tcPr>
                  <w:tcW w:w="3139" w:type="dxa"/>
                </w:tcPr>
                <w:p w14:paraId="5D9EFDDD" w14:textId="77777777" w:rsidR="00994EDD" w:rsidRDefault="00994EDD" w:rsidP="00994EDD">
                  <w:pPr>
                    <w:jc w:val="center"/>
                    <w:rPr>
                      <w:i/>
                    </w:rPr>
                  </w:pPr>
                  <w:r>
                    <w:rPr>
                      <w:i/>
                    </w:rPr>
                    <w:t>2008</w:t>
                  </w:r>
                </w:p>
              </w:tc>
              <w:tc>
                <w:tcPr>
                  <w:tcW w:w="3328" w:type="dxa"/>
                </w:tcPr>
                <w:p w14:paraId="377DF08F" w14:textId="77777777" w:rsidR="00994EDD" w:rsidRDefault="00994EDD" w:rsidP="00994EDD">
                  <w:pPr>
                    <w:jc w:val="center"/>
                    <w:rPr>
                      <w:i/>
                    </w:rPr>
                  </w:pPr>
                  <w:r>
                    <w:rPr>
                      <w:i/>
                    </w:rPr>
                    <w:t>-</w:t>
                  </w:r>
                </w:p>
              </w:tc>
              <w:tc>
                <w:tcPr>
                  <w:tcW w:w="2977" w:type="dxa"/>
                </w:tcPr>
                <w:p w14:paraId="75827FA7" w14:textId="77777777" w:rsidR="00994EDD" w:rsidRDefault="00994EDD" w:rsidP="00994EDD">
                  <w:pPr>
                    <w:jc w:val="center"/>
                    <w:rPr>
                      <w:i/>
                    </w:rPr>
                  </w:pPr>
                  <w:r>
                    <w:rPr>
                      <w:i/>
                    </w:rPr>
                    <w:t>-</w:t>
                  </w:r>
                </w:p>
              </w:tc>
            </w:tr>
            <w:tr w:rsidR="00994EDD" w14:paraId="61ACB422" w14:textId="77777777" w:rsidTr="00664746">
              <w:trPr>
                <w:jc w:val="center"/>
              </w:trPr>
              <w:tc>
                <w:tcPr>
                  <w:tcW w:w="3139" w:type="dxa"/>
                </w:tcPr>
                <w:p w14:paraId="784C2B11" w14:textId="77777777" w:rsidR="00994EDD" w:rsidRDefault="00994EDD" w:rsidP="00994EDD">
                  <w:pPr>
                    <w:jc w:val="center"/>
                    <w:rPr>
                      <w:i/>
                    </w:rPr>
                  </w:pPr>
                  <w:r>
                    <w:rPr>
                      <w:i/>
                    </w:rPr>
                    <w:t>2009</w:t>
                  </w:r>
                </w:p>
              </w:tc>
              <w:tc>
                <w:tcPr>
                  <w:tcW w:w="3328" w:type="dxa"/>
                </w:tcPr>
                <w:p w14:paraId="1D1D27B6" w14:textId="77777777" w:rsidR="00994EDD" w:rsidRDefault="00994EDD" w:rsidP="00994EDD">
                  <w:pPr>
                    <w:jc w:val="center"/>
                    <w:rPr>
                      <w:i/>
                    </w:rPr>
                  </w:pPr>
                  <w:r>
                    <w:rPr>
                      <w:i/>
                    </w:rPr>
                    <w:t>10</w:t>
                  </w:r>
                </w:p>
              </w:tc>
              <w:tc>
                <w:tcPr>
                  <w:tcW w:w="2977" w:type="dxa"/>
                </w:tcPr>
                <w:p w14:paraId="02892067" w14:textId="77777777" w:rsidR="00994EDD" w:rsidRDefault="00994EDD" w:rsidP="00994EDD">
                  <w:pPr>
                    <w:jc w:val="center"/>
                    <w:rPr>
                      <w:i/>
                    </w:rPr>
                  </w:pPr>
                  <w:r>
                    <w:rPr>
                      <w:i/>
                    </w:rPr>
                    <w:t>10</w:t>
                  </w:r>
                </w:p>
              </w:tc>
            </w:tr>
            <w:tr w:rsidR="00994EDD" w14:paraId="4C94CF65" w14:textId="77777777" w:rsidTr="00664746">
              <w:trPr>
                <w:jc w:val="center"/>
              </w:trPr>
              <w:tc>
                <w:tcPr>
                  <w:tcW w:w="3139" w:type="dxa"/>
                </w:tcPr>
                <w:p w14:paraId="39875658" w14:textId="77777777" w:rsidR="00994EDD" w:rsidRDefault="00994EDD" w:rsidP="00994EDD">
                  <w:pPr>
                    <w:jc w:val="center"/>
                    <w:rPr>
                      <w:i/>
                    </w:rPr>
                  </w:pPr>
                  <w:r>
                    <w:rPr>
                      <w:i/>
                    </w:rPr>
                    <w:t>2010</w:t>
                  </w:r>
                </w:p>
              </w:tc>
              <w:tc>
                <w:tcPr>
                  <w:tcW w:w="3328" w:type="dxa"/>
                </w:tcPr>
                <w:p w14:paraId="18083E38" w14:textId="77777777" w:rsidR="00994EDD" w:rsidRDefault="00994EDD" w:rsidP="00994EDD">
                  <w:pPr>
                    <w:jc w:val="center"/>
                    <w:rPr>
                      <w:i/>
                    </w:rPr>
                  </w:pPr>
                  <w:r>
                    <w:rPr>
                      <w:i/>
                    </w:rPr>
                    <w:t>-</w:t>
                  </w:r>
                </w:p>
              </w:tc>
              <w:tc>
                <w:tcPr>
                  <w:tcW w:w="2977" w:type="dxa"/>
                </w:tcPr>
                <w:p w14:paraId="0F47B26E" w14:textId="77777777" w:rsidR="00994EDD" w:rsidRDefault="00994EDD" w:rsidP="00994EDD">
                  <w:pPr>
                    <w:jc w:val="center"/>
                    <w:rPr>
                      <w:i/>
                    </w:rPr>
                  </w:pPr>
                  <w:r>
                    <w:rPr>
                      <w:i/>
                    </w:rPr>
                    <w:t>-</w:t>
                  </w:r>
                </w:p>
              </w:tc>
            </w:tr>
            <w:tr w:rsidR="00994EDD" w14:paraId="772527B0" w14:textId="77777777" w:rsidTr="00664746">
              <w:trPr>
                <w:jc w:val="center"/>
              </w:trPr>
              <w:tc>
                <w:tcPr>
                  <w:tcW w:w="3139" w:type="dxa"/>
                </w:tcPr>
                <w:p w14:paraId="03E540B1" w14:textId="77777777" w:rsidR="00994EDD" w:rsidRDefault="00994EDD" w:rsidP="00994EDD">
                  <w:pPr>
                    <w:jc w:val="center"/>
                    <w:rPr>
                      <w:i/>
                    </w:rPr>
                  </w:pPr>
                  <w:r>
                    <w:rPr>
                      <w:i/>
                    </w:rPr>
                    <w:t>2011</w:t>
                  </w:r>
                </w:p>
              </w:tc>
              <w:tc>
                <w:tcPr>
                  <w:tcW w:w="3328" w:type="dxa"/>
                </w:tcPr>
                <w:p w14:paraId="0CEF8877" w14:textId="77777777" w:rsidR="00994EDD" w:rsidRDefault="00994EDD" w:rsidP="00994EDD">
                  <w:pPr>
                    <w:jc w:val="center"/>
                    <w:rPr>
                      <w:i/>
                    </w:rPr>
                  </w:pPr>
                  <w:r>
                    <w:rPr>
                      <w:i/>
                    </w:rPr>
                    <w:t>-</w:t>
                  </w:r>
                </w:p>
              </w:tc>
              <w:tc>
                <w:tcPr>
                  <w:tcW w:w="2977" w:type="dxa"/>
                </w:tcPr>
                <w:p w14:paraId="5C52FF9E" w14:textId="77777777" w:rsidR="00994EDD" w:rsidRDefault="00994EDD" w:rsidP="00994EDD">
                  <w:pPr>
                    <w:jc w:val="center"/>
                    <w:rPr>
                      <w:i/>
                    </w:rPr>
                  </w:pPr>
                  <w:r>
                    <w:rPr>
                      <w:i/>
                    </w:rPr>
                    <w:t>-</w:t>
                  </w:r>
                </w:p>
              </w:tc>
            </w:tr>
            <w:tr w:rsidR="00994EDD" w14:paraId="166DBAF5" w14:textId="77777777" w:rsidTr="00664746">
              <w:trPr>
                <w:jc w:val="center"/>
              </w:trPr>
              <w:tc>
                <w:tcPr>
                  <w:tcW w:w="3139" w:type="dxa"/>
                </w:tcPr>
                <w:p w14:paraId="67707C3A" w14:textId="77777777" w:rsidR="00994EDD" w:rsidRDefault="00994EDD" w:rsidP="00994EDD">
                  <w:pPr>
                    <w:jc w:val="center"/>
                    <w:rPr>
                      <w:i/>
                    </w:rPr>
                  </w:pPr>
                  <w:r>
                    <w:rPr>
                      <w:i/>
                    </w:rPr>
                    <w:t>2012</w:t>
                  </w:r>
                </w:p>
              </w:tc>
              <w:tc>
                <w:tcPr>
                  <w:tcW w:w="3328" w:type="dxa"/>
                </w:tcPr>
                <w:p w14:paraId="615AAF7C" w14:textId="77777777" w:rsidR="00994EDD" w:rsidRDefault="00994EDD" w:rsidP="00994EDD">
                  <w:pPr>
                    <w:jc w:val="center"/>
                    <w:rPr>
                      <w:i/>
                    </w:rPr>
                  </w:pPr>
                  <w:r>
                    <w:rPr>
                      <w:i/>
                    </w:rPr>
                    <w:t>-</w:t>
                  </w:r>
                </w:p>
              </w:tc>
              <w:tc>
                <w:tcPr>
                  <w:tcW w:w="2977" w:type="dxa"/>
                </w:tcPr>
                <w:p w14:paraId="6F0B0FE5" w14:textId="77777777" w:rsidR="00994EDD" w:rsidRDefault="00994EDD" w:rsidP="00994EDD">
                  <w:pPr>
                    <w:jc w:val="center"/>
                    <w:rPr>
                      <w:i/>
                    </w:rPr>
                  </w:pPr>
                  <w:r>
                    <w:rPr>
                      <w:i/>
                    </w:rPr>
                    <w:t>-</w:t>
                  </w:r>
                </w:p>
              </w:tc>
            </w:tr>
            <w:tr w:rsidR="00994EDD" w14:paraId="113897DE" w14:textId="77777777" w:rsidTr="00664746">
              <w:trPr>
                <w:jc w:val="center"/>
              </w:trPr>
              <w:tc>
                <w:tcPr>
                  <w:tcW w:w="3139" w:type="dxa"/>
                </w:tcPr>
                <w:p w14:paraId="0AA9F8BD" w14:textId="77777777" w:rsidR="00994EDD" w:rsidRDefault="00994EDD" w:rsidP="00994EDD">
                  <w:pPr>
                    <w:jc w:val="center"/>
                    <w:rPr>
                      <w:i/>
                    </w:rPr>
                  </w:pPr>
                  <w:r>
                    <w:rPr>
                      <w:i/>
                    </w:rPr>
                    <w:t>2013</w:t>
                  </w:r>
                </w:p>
              </w:tc>
              <w:tc>
                <w:tcPr>
                  <w:tcW w:w="3328" w:type="dxa"/>
                </w:tcPr>
                <w:p w14:paraId="35B812D3" w14:textId="77777777" w:rsidR="00994EDD" w:rsidRDefault="00994EDD" w:rsidP="00994EDD">
                  <w:pPr>
                    <w:jc w:val="center"/>
                    <w:rPr>
                      <w:i/>
                    </w:rPr>
                  </w:pPr>
                  <w:r>
                    <w:rPr>
                      <w:i/>
                    </w:rPr>
                    <w:t>4</w:t>
                  </w:r>
                </w:p>
              </w:tc>
              <w:tc>
                <w:tcPr>
                  <w:tcW w:w="2977" w:type="dxa"/>
                </w:tcPr>
                <w:p w14:paraId="71B6E9EA" w14:textId="77777777" w:rsidR="00994EDD" w:rsidRDefault="00994EDD" w:rsidP="00994EDD">
                  <w:pPr>
                    <w:jc w:val="center"/>
                    <w:rPr>
                      <w:i/>
                    </w:rPr>
                  </w:pPr>
                  <w:r>
                    <w:rPr>
                      <w:i/>
                    </w:rPr>
                    <w:t>4</w:t>
                  </w:r>
                </w:p>
              </w:tc>
            </w:tr>
            <w:tr w:rsidR="00994EDD" w14:paraId="7CD4B2BE" w14:textId="77777777" w:rsidTr="00664746">
              <w:trPr>
                <w:jc w:val="center"/>
              </w:trPr>
              <w:tc>
                <w:tcPr>
                  <w:tcW w:w="3139" w:type="dxa"/>
                </w:tcPr>
                <w:p w14:paraId="4326DBD1" w14:textId="77777777" w:rsidR="00994EDD" w:rsidRDefault="00994EDD" w:rsidP="00994EDD">
                  <w:pPr>
                    <w:jc w:val="center"/>
                    <w:rPr>
                      <w:i/>
                    </w:rPr>
                  </w:pPr>
                  <w:r>
                    <w:rPr>
                      <w:i/>
                    </w:rPr>
                    <w:t>2014</w:t>
                  </w:r>
                </w:p>
              </w:tc>
              <w:tc>
                <w:tcPr>
                  <w:tcW w:w="3328" w:type="dxa"/>
                </w:tcPr>
                <w:p w14:paraId="44CBB54C" w14:textId="77777777" w:rsidR="00994EDD" w:rsidRDefault="00994EDD" w:rsidP="00994EDD">
                  <w:pPr>
                    <w:jc w:val="center"/>
                    <w:rPr>
                      <w:i/>
                    </w:rPr>
                  </w:pPr>
                  <w:r>
                    <w:rPr>
                      <w:i/>
                    </w:rPr>
                    <w:t>9</w:t>
                  </w:r>
                </w:p>
              </w:tc>
              <w:tc>
                <w:tcPr>
                  <w:tcW w:w="2977" w:type="dxa"/>
                </w:tcPr>
                <w:p w14:paraId="55F6EC51" w14:textId="77777777" w:rsidR="00994EDD" w:rsidRDefault="00994EDD" w:rsidP="00994EDD">
                  <w:pPr>
                    <w:jc w:val="center"/>
                    <w:rPr>
                      <w:i/>
                    </w:rPr>
                  </w:pPr>
                  <w:r>
                    <w:rPr>
                      <w:i/>
                    </w:rPr>
                    <w:t>9</w:t>
                  </w:r>
                </w:p>
              </w:tc>
            </w:tr>
            <w:tr w:rsidR="00994EDD" w14:paraId="78A72426" w14:textId="77777777" w:rsidTr="00664746">
              <w:trPr>
                <w:jc w:val="center"/>
              </w:trPr>
              <w:tc>
                <w:tcPr>
                  <w:tcW w:w="3139" w:type="dxa"/>
                </w:tcPr>
                <w:p w14:paraId="06DA22A1" w14:textId="77777777" w:rsidR="00994EDD" w:rsidRDefault="00994EDD" w:rsidP="00994EDD">
                  <w:pPr>
                    <w:jc w:val="center"/>
                    <w:rPr>
                      <w:i/>
                    </w:rPr>
                  </w:pPr>
                  <w:r>
                    <w:rPr>
                      <w:i/>
                    </w:rPr>
                    <w:t>2015</w:t>
                  </w:r>
                </w:p>
              </w:tc>
              <w:tc>
                <w:tcPr>
                  <w:tcW w:w="3328" w:type="dxa"/>
                </w:tcPr>
                <w:p w14:paraId="796F3AD9" w14:textId="77777777" w:rsidR="00994EDD" w:rsidRDefault="00994EDD" w:rsidP="00994EDD">
                  <w:pPr>
                    <w:jc w:val="center"/>
                    <w:rPr>
                      <w:i/>
                    </w:rPr>
                  </w:pPr>
                  <w:r>
                    <w:rPr>
                      <w:i/>
                    </w:rPr>
                    <w:t>9</w:t>
                  </w:r>
                </w:p>
              </w:tc>
              <w:tc>
                <w:tcPr>
                  <w:tcW w:w="2977" w:type="dxa"/>
                </w:tcPr>
                <w:p w14:paraId="3B319829" w14:textId="77777777" w:rsidR="00994EDD" w:rsidRDefault="00994EDD" w:rsidP="00994EDD">
                  <w:pPr>
                    <w:jc w:val="center"/>
                    <w:rPr>
                      <w:i/>
                    </w:rPr>
                  </w:pPr>
                  <w:r>
                    <w:rPr>
                      <w:i/>
                    </w:rPr>
                    <w:t>9</w:t>
                  </w:r>
                </w:p>
              </w:tc>
            </w:tr>
            <w:tr w:rsidR="00994EDD" w14:paraId="2E19D274" w14:textId="77777777" w:rsidTr="00664746">
              <w:trPr>
                <w:jc w:val="center"/>
              </w:trPr>
              <w:tc>
                <w:tcPr>
                  <w:tcW w:w="3139" w:type="dxa"/>
                </w:tcPr>
                <w:p w14:paraId="3F22BC0B" w14:textId="77777777" w:rsidR="00994EDD" w:rsidRDefault="00994EDD" w:rsidP="00994EDD">
                  <w:pPr>
                    <w:jc w:val="center"/>
                    <w:rPr>
                      <w:i/>
                    </w:rPr>
                  </w:pPr>
                  <w:r>
                    <w:rPr>
                      <w:i/>
                    </w:rPr>
                    <w:t>2016</w:t>
                  </w:r>
                </w:p>
              </w:tc>
              <w:tc>
                <w:tcPr>
                  <w:tcW w:w="3328" w:type="dxa"/>
                </w:tcPr>
                <w:p w14:paraId="3294BDC0" w14:textId="77777777" w:rsidR="00994EDD" w:rsidRDefault="00994EDD" w:rsidP="00994EDD">
                  <w:pPr>
                    <w:jc w:val="center"/>
                    <w:rPr>
                      <w:i/>
                    </w:rPr>
                  </w:pPr>
                  <w:r>
                    <w:rPr>
                      <w:i/>
                    </w:rPr>
                    <w:t>2</w:t>
                  </w:r>
                </w:p>
              </w:tc>
              <w:tc>
                <w:tcPr>
                  <w:tcW w:w="2977" w:type="dxa"/>
                </w:tcPr>
                <w:p w14:paraId="0F403ABB" w14:textId="77777777" w:rsidR="00994EDD" w:rsidRDefault="00994EDD" w:rsidP="00994EDD">
                  <w:pPr>
                    <w:jc w:val="center"/>
                    <w:rPr>
                      <w:i/>
                    </w:rPr>
                  </w:pPr>
                  <w:r>
                    <w:rPr>
                      <w:i/>
                    </w:rPr>
                    <w:t>2</w:t>
                  </w:r>
                </w:p>
              </w:tc>
            </w:tr>
            <w:tr w:rsidR="00994EDD" w14:paraId="0CE9B31C" w14:textId="77777777" w:rsidTr="00664746">
              <w:trPr>
                <w:jc w:val="center"/>
              </w:trPr>
              <w:tc>
                <w:tcPr>
                  <w:tcW w:w="3139" w:type="dxa"/>
                </w:tcPr>
                <w:p w14:paraId="2FAB80A9" w14:textId="77777777" w:rsidR="00994EDD" w:rsidRDefault="00994EDD" w:rsidP="00994EDD">
                  <w:pPr>
                    <w:jc w:val="center"/>
                    <w:rPr>
                      <w:i/>
                    </w:rPr>
                  </w:pPr>
                  <w:r>
                    <w:rPr>
                      <w:i/>
                    </w:rPr>
                    <w:t>2017</w:t>
                  </w:r>
                </w:p>
              </w:tc>
              <w:tc>
                <w:tcPr>
                  <w:tcW w:w="3328" w:type="dxa"/>
                </w:tcPr>
                <w:p w14:paraId="6173A909" w14:textId="77777777" w:rsidR="00994EDD" w:rsidRDefault="00994EDD" w:rsidP="00994EDD">
                  <w:pPr>
                    <w:jc w:val="center"/>
                    <w:rPr>
                      <w:i/>
                    </w:rPr>
                  </w:pPr>
                  <w:r>
                    <w:rPr>
                      <w:i/>
                    </w:rPr>
                    <w:t>9</w:t>
                  </w:r>
                </w:p>
              </w:tc>
              <w:tc>
                <w:tcPr>
                  <w:tcW w:w="2977" w:type="dxa"/>
                </w:tcPr>
                <w:p w14:paraId="2D28AFB6" w14:textId="77777777" w:rsidR="00994EDD" w:rsidRDefault="00994EDD" w:rsidP="00994EDD">
                  <w:pPr>
                    <w:jc w:val="center"/>
                    <w:rPr>
                      <w:i/>
                    </w:rPr>
                  </w:pPr>
                  <w:r>
                    <w:rPr>
                      <w:i/>
                    </w:rPr>
                    <w:t>4</w:t>
                  </w:r>
                </w:p>
              </w:tc>
            </w:tr>
            <w:tr w:rsidR="00994EDD" w14:paraId="10848A54" w14:textId="77777777" w:rsidTr="00664746">
              <w:trPr>
                <w:jc w:val="center"/>
              </w:trPr>
              <w:tc>
                <w:tcPr>
                  <w:tcW w:w="3139" w:type="dxa"/>
                </w:tcPr>
                <w:p w14:paraId="7C88F26A" w14:textId="77777777" w:rsidR="00994EDD" w:rsidRDefault="00994EDD" w:rsidP="00994EDD">
                  <w:pPr>
                    <w:jc w:val="center"/>
                    <w:rPr>
                      <w:i/>
                    </w:rPr>
                  </w:pPr>
                  <w:r>
                    <w:rPr>
                      <w:i/>
                    </w:rPr>
                    <w:t>2018</w:t>
                  </w:r>
                </w:p>
              </w:tc>
              <w:tc>
                <w:tcPr>
                  <w:tcW w:w="3328" w:type="dxa"/>
                </w:tcPr>
                <w:p w14:paraId="2CC8C405" w14:textId="77777777" w:rsidR="00994EDD" w:rsidRDefault="00994EDD" w:rsidP="00994EDD">
                  <w:pPr>
                    <w:jc w:val="center"/>
                    <w:rPr>
                      <w:i/>
                    </w:rPr>
                  </w:pPr>
                  <w:r>
                    <w:rPr>
                      <w:i/>
                    </w:rPr>
                    <w:t>-</w:t>
                  </w:r>
                </w:p>
              </w:tc>
              <w:tc>
                <w:tcPr>
                  <w:tcW w:w="2977" w:type="dxa"/>
                </w:tcPr>
                <w:p w14:paraId="2D14C2DE" w14:textId="77777777" w:rsidR="00994EDD" w:rsidRDefault="00994EDD" w:rsidP="00994EDD">
                  <w:pPr>
                    <w:jc w:val="center"/>
                    <w:rPr>
                      <w:i/>
                    </w:rPr>
                  </w:pPr>
                  <w:r>
                    <w:rPr>
                      <w:i/>
                    </w:rPr>
                    <w:t>5</w:t>
                  </w:r>
                </w:p>
              </w:tc>
            </w:tr>
          </w:tbl>
          <w:p w14:paraId="796A6895" w14:textId="47BB7D86" w:rsidR="00994EDD" w:rsidRPr="001760C1" w:rsidRDefault="00994EDD" w:rsidP="00994EDD">
            <w:pPr>
              <w:spacing w:before="160"/>
              <w:rPr>
                <w:i/>
              </w:rPr>
            </w:pPr>
            <w:r>
              <w:rPr>
                <w:i/>
              </w:rPr>
              <w:t>Observaciones: El Titular indica que modificará para el año 2018 el traslado de 5 Bellotos del Norte, los cuales debieron ser trasladados el año 2017.</w:t>
            </w:r>
          </w:p>
        </w:tc>
      </w:tr>
      <w:tr w:rsidR="00023D44" w:rsidRPr="00871FB1" w14:paraId="509A22A8" w14:textId="77777777" w:rsidTr="00697810">
        <w:trPr>
          <w:trHeight w:val="1224"/>
          <w:jc w:val="center"/>
        </w:trPr>
        <w:tc>
          <w:tcPr>
            <w:tcW w:w="5000" w:type="pct"/>
            <w:gridSpan w:val="2"/>
          </w:tcPr>
          <w:p w14:paraId="5E2AEB2B" w14:textId="63B57377" w:rsidR="00023D44" w:rsidRPr="005B2AB0" w:rsidRDefault="00023D44" w:rsidP="00023D44">
            <w:pPr>
              <w:jc w:val="left"/>
              <w:rPr>
                <w:rFonts w:eastAsia="Times New Roman"/>
                <w:b/>
                <w:lang w:eastAsia="es-CL"/>
              </w:rPr>
            </w:pPr>
            <w:r w:rsidRPr="005B2AB0">
              <w:rPr>
                <w:rFonts w:eastAsia="Times New Roman"/>
                <w:b/>
                <w:bCs/>
                <w:lang w:eastAsia="es-CL"/>
              </w:rPr>
              <w:lastRenderedPageBreak/>
              <w:t>Hecho(s)</w:t>
            </w:r>
            <w:r w:rsidRPr="005B2AB0">
              <w:rPr>
                <w:rFonts w:eastAsia="Times New Roman"/>
                <w:b/>
                <w:lang w:eastAsia="es-CL"/>
              </w:rPr>
              <w:t>:</w:t>
            </w:r>
          </w:p>
          <w:p w14:paraId="2F8CC151" w14:textId="3108272B" w:rsidR="00023D44" w:rsidRPr="00866CAD" w:rsidRDefault="00023D44" w:rsidP="009D5C56">
            <w:pPr>
              <w:pStyle w:val="Prrafodelista"/>
              <w:numPr>
                <w:ilvl w:val="0"/>
                <w:numId w:val="4"/>
              </w:numPr>
              <w:spacing w:before="120"/>
              <w:ind w:left="357" w:hanging="357"/>
              <w:contextualSpacing w:val="0"/>
              <w:rPr>
                <w:rFonts w:ascii="Calibri" w:eastAsia="Times New Roman" w:hAnsi="Calibri"/>
                <w:bCs/>
                <w:lang w:eastAsia="es-CL"/>
              </w:rPr>
            </w:pPr>
            <w:r w:rsidRPr="00F44032">
              <w:t xml:space="preserve">En Inspección </w:t>
            </w:r>
            <w:r>
              <w:t>del 15 de abril de 2019, fiscalizadores de CONAF registraron en terreno ubicación y estado general de 19 ejemplares de belloto del norte correspondientes a individuos trasladados desde 2015, los cuales se encontraban en área de relocalización ubicada 789 m. al sur oriente del muro del tran</w:t>
            </w:r>
            <w:r w:rsidR="00E50187">
              <w:t>que de relaves El Torito</w:t>
            </w:r>
            <w:r w:rsidR="008317A0">
              <w:t xml:space="preserve"> (Figura 5)</w:t>
            </w:r>
            <w:r>
              <w:t>.</w:t>
            </w:r>
          </w:p>
          <w:p w14:paraId="252889DA" w14:textId="0161BD23" w:rsidR="00023D44" w:rsidRPr="00E50187" w:rsidRDefault="00866CAD" w:rsidP="009D5C56">
            <w:pPr>
              <w:pStyle w:val="Prrafodelista"/>
              <w:numPr>
                <w:ilvl w:val="0"/>
                <w:numId w:val="4"/>
              </w:numPr>
              <w:spacing w:before="120"/>
              <w:ind w:left="357" w:hanging="357"/>
              <w:contextualSpacing w:val="0"/>
              <w:rPr>
                <w:rFonts w:ascii="Calibri" w:eastAsia="Times New Roman" w:hAnsi="Calibri"/>
                <w:bCs/>
                <w:lang w:eastAsia="es-CL"/>
              </w:rPr>
            </w:pPr>
            <w:r>
              <w:t>Los ejemplares de belloto del norte constatados en terreno fueron comparados por CONAF con los antecedentes contenidos en el Informe de Seguimiento</w:t>
            </w:r>
            <w:r w:rsidR="00E50187">
              <w:t xml:space="preserve"> correspondiente al segundo semestre de 2018 (ID 3), observando algunas diferencias respecto al Diametro a la Altura del pecho (DAP), cobertura de copa y error en la digitación de la coordenada del ejemplar LC-007/1820; además, </w:t>
            </w:r>
            <w:r w:rsidR="00952F39">
              <w:t>s encontr</w:t>
            </w:r>
            <w:r w:rsidR="00E50187">
              <w:t>ó 5 ejemplares sin actividad metabólica. Por medio del ORD N°363 de fecha 28 de nociembre de 2018 (Anexo 6), CONAF Región de Valparaíso informó a la SMA que “</w:t>
            </w:r>
            <w:r w:rsidR="00E50187" w:rsidRPr="00885715">
              <w:rPr>
                <w:i/>
              </w:rPr>
              <w:t>del análisis de los hechos constatados durante la inspección del 15 de a</w:t>
            </w:r>
            <w:r w:rsidR="00E50187">
              <w:rPr>
                <w:i/>
              </w:rPr>
              <w:t>b</w:t>
            </w:r>
            <w:r w:rsidR="00E50187" w:rsidRPr="00885715">
              <w:rPr>
                <w:i/>
              </w:rPr>
              <w:t xml:space="preserve">ril de 2019 y el análisis de la documentación solicitada al titular, se ha llegado a la convicción que respecto a las materias de competencia de esta </w:t>
            </w:r>
            <w:r w:rsidR="00E50187" w:rsidRPr="00885715">
              <w:rPr>
                <w:i/>
              </w:rPr>
              <w:lastRenderedPageBreak/>
              <w:t>Corporación, no se han observado hallazgos relevantes</w:t>
            </w:r>
            <w:r w:rsidR="00E50187">
              <w:t>”.</w:t>
            </w:r>
          </w:p>
          <w:p w14:paraId="0F0A2544" w14:textId="0C016D48" w:rsidR="00E50187" w:rsidRPr="00D87F25" w:rsidRDefault="00E50187" w:rsidP="009D5C56">
            <w:pPr>
              <w:pStyle w:val="Prrafodelista"/>
              <w:numPr>
                <w:ilvl w:val="0"/>
                <w:numId w:val="4"/>
              </w:numPr>
              <w:spacing w:before="120"/>
              <w:ind w:left="357" w:hanging="357"/>
              <w:contextualSpacing w:val="0"/>
              <w:rPr>
                <w:rFonts w:ascii="Calibri" w:eastAsia="Times New Roman" w:hAnsi="Calibri"/>
                <w:bCs/>
                <w:lang w:eastAsia="es-CL"/>
              </w:rPr>
            </w:pPr>
            <w:r>
              <w:t>Por parte de la SMA, se realizó examen de información a los informes de seguimiento correspondientes al primer y segundo semestre de 2018 (ID 1 y 2), respecto al t</w:t>
            </w:r>
            <w:r w:rsidR="00994EDD">
              <w:t>r</w:t>
            </w:r>
            <w:r>
              <w:t>aslado de ejempl</w:t>
            </w:r>
            <w:r w:rsidR="00182D80">
              <w:t>are</w:t>
            </w:r>
            <w:r>
              <w:t>s</w:t>
            </w:r>
            <w:r w:rsidR="00182D80">
              <w:t xml:space="preserve"> de belloto del norte. Del an</w:t>
            </w:r>
            <w:r w:rsidR="00D87F25">
              <w:t>álisis realizado se consta</w:t>
            </w:r>
            <w:r w:rsidR="00182D80">
              <w:t>ta que</w:t>
            </w:r>
            <w:r>
              <w:t>:</w:t>
            </w:r>
          </w:p>
          <w:p w14:paraId="3EE2185D" w14:textId="1E6DCBEA" w:rsidR="008931D9" w:rsidRPr="008931D9" w:rsidRDefault="00D03DCE" w:rsidP="009D5C56">
            <w:pPr>
              <w:pStyle w:val="Prrafodelista"/>
              <w:numPr>
                <w:ilvl w:val="0"/>
                <w:numId w:val="5"/>
              </w:numPr>
              <w:spacing w:before="60"/>
              <w:contextualSpacing w:val="0"/>
              <w:rPr>
                <w:rFonts w:ascii="Calibri" w:eastAsia="Times New Roman" w:hAnsi="Calibri"/>
                <w:bCs/>
                <w:lang w:eastAsia="es-CL"/>
              </w:rPr>
            </w:pPr>
            <w:r w:rsidRPr="008931D9">
              <w:rPr>
                <w:rFonts w:ascii="Calibri" w:eastAsia="Times New Roman" w:hAnsi="Calibri"/>
                <w:bCs/>
                <w:lang w:eastAsia="es-CL"/>
              </w:rPr>
              <w:t>A modo de contexto, en sus reportes el Titular señala que e</w:t>
            </w:r>
            <w:r w:rsidRPr="008931D9">
              <w:t>l traslado de los individuos de Belloto del Norte, fue aprobado por la CONAF Región de Valparaíso como parte del Plan de Manejo Forestal asociado al proyecto RCA N°163/2004 mediante la R</w:t>
            </w:r>
            <w:r w:rsidRPr="008931D9">
              <w:rPr>
                <w:rFonts w:ascii="Calibri" w:eastAsia="Times New Roman" w:hAnsi="Calibri"/>
                <w:bCs/>
                <w:lang w:eastAsia="es-CL"/>
              </w:rPr>
              <w:t xml:space="preserve">esolución N° 1408 del 27 de enero de 2005. </w:t>
            </w:r>
            <w:r w:rsidRPr="008931D9">
              <w:t>Durante el año 2007 se solicitó una modificación del PMF en la cual se define el emplazamiento definitivo de las obras de camino y canal de contorno consideradas en el proyecto original, lo que permitió obras de menor costo y con un mayor estándar de seguridad, además de disminuir los ejemplares de Belloto del Norte a trasladar, de 62 a 55 ejemplares. Dicha modificación fue aprobada mediante la Resolución N°1514, del 11 de octubre de 2007 por CONAF Región de Valparaíso</w:t>
            </w:r>
            <w:r w:rsidR="008931D9" w:rsidRPr="008931D9">
              <w:t>. Posteriormente, CONAF acogió dos nuevas modificaciones aprobadas por medio de las resoluciones N°060/2014 y N° 063/50/16, las cuales replantean el cronograma de traslado debido a ajustes operativos en el proceso de extracción de mineral y tratamiento de éste. Por último, la resolución N° 042/50/17 del 9 de noviembre de 2017 (Anexo 7) constituye una última modificación que ajusta el cronograma de traslado de 55 ejemplares de belloto del norte por ejecución de estudio de investigación científica sobre la distancia horizontal del sistema radicular de esta especie.</w:t>
            </w:r>
          </w:p>
          <w:p w14:paraId="1F35B118" w14:textId="5F4FAC75" w:rsidR="00D87F25" w:rsidRDefault="00994EDD" w:rsidP="009D5C56">
            <w:pPr>
              <w:pStyle w:val="Prrafodelista"/>
              <w:numPr>
                <w:ilvl w:val="0"/>
                <w:numId w:val="5"/>
              </w:numPr>
              <w:spacing w:before="60"/>
              <w:ind w:left="714" w:hanging="357"/>
              <w:contextualSpacing w:val="0"/>
              <w:rPr>
                <w:rFonts w:ascii="Calibri" w:eastAsia="Times New Roman" w:hAnsi="Calibri"/>
                <w:bCs/>
                <w:lang w:eastAsia="es-CL"/>
              </w:rPr>
            </w:pPr>
            <w:r>
              <w:rPr>
                <w:rFonts w:ascii="Calibri" w:eastAsia="Times New Roman" w:hAnsi="Calibri"/>
                <w:bCs/>
                <w:lang w:eastAsia="es-CL"/>
              </w:rPr>
              <w:t xml:space="preserve">El Titular reporta en sus informes fotografías y coordenadas de ubicación que dan cuenta que a diciembre de 2018 se trasladaron 55 ejemplares de belloto del norte (Figura </w:t>
            </w:r>
            <w:r w:rsidR="008317A0" w:rsidRPr="009027AE">
              <w:rPr>
                <w:rFonts w:ascii="Calibri" w:eastAsia="Times New Roman" w:hAnsi="Calibri"/>
                <w:bCs/>
                <w:lang w:eastAsia="es-CL"/>
              </w:rPr>
              <w:t>6</w:t>
            </w:r>
            <w:r>
              <w:rPr>
                <w:rFonts w:ascii="Calibri" w:eastAsia="Times New Roman" w:hAnsi="Calibri"/>
                <w:bCs/>
                <w:lang w:eastAsia="es-CL"/>
              </w:rPr>
              <w:t>).</w:t>
            </w:r>
            <w:r w:rsidR="00B85F7B">
              <w:rPr>
                <w:rFonts w:ascii="Calibri" w:eastAsia="Times New Roman" w:hAnsi="Calibri"/>
                <w:bCs/>
                <w:lang w:eastAsia="es-CL"/>
              </w:rPr>
              <w:t xml:space="preserve"> En los dos informes de 2018, se observa que en ese año se realizó el traslado de 5 ejemplares de belloto del norte completando el número total de 55 ejemplares comprometidos.</w:t>
            </w:r>
          </w:p>
          <w:p w14:paraId="226B9EFC" w14:textId="16B7FDD2" w:rsidR="00992E97" w:rsidRDefault="00992E97" w:rsidP="009D5C56">
            <w:pPr>
              <w:pStyle w:val="Prrafodelista"/>
              <w:numPr>
                <w:ilvl w:val="0"/>
                <w:numId w:val="5"/>
              </w:numPr>
              <w:spacing w:before="60"/>
              <w:ind w:left="714" w:hanging="357"/>
              <w:contextualSpacing w:val="0"/>
              <w:rPr>
                <w:rFonts w:ascii="Calibri" w:eastAsia="Times New Roman" w:hAnsi="Calibri"/>
                <w:bCs/>
                <w:lang w:eastAsia="es-CL"/>
              </w:rPr>
            </w:pPr>
            <w:r>
              <w:rPr>
                <w:rFonts w:ascii="Calibri" w:eastAsia="Times New Roman" w:hAnsi="Calibri"/>
                <w:bCs/>
                <w:lang w:eastAsia="es-CL"/>
              </w:rPr>
              <w:t xml:space="preserve">El 58,2% de los ejemplares trasladados presenta actividad metabólica (32 ejemplares), lo que se atribuye a los cuidados post-trasplante, de acuerdo a lo informado por el Titular. En tanto, un 44% no presenta ninguna actividad metabólica (22 ejemplares) y un 1,8% (1 ejemplar) no presenta actividad metabólica desde su lugar </w:t>
            </w:r>
            <w:r w:rsidRPr="00992E97">
              <w:rPr>
                <w:rFonts w:ascii="Calibri" w:eastAsia="Times New Roman" w:hAnsi="Calibri"/>
                <w:bCs/>
                <w:i/>
                <w:lang w:eastAsia="es-CL"/>
              </w:rPr>
              <w:t>in situ</w:t>
            </w:r>
            <w:r>
              <w:rPr>
                <w:rFonts w:ascii="Calibri" w:eastAsia="Times New Roman" w:hAnsi="Calibri"/>
                <w:bCs/>
                <w:lang w:eastAsia="es-CL"/>
              </w:rPr>
              <w:t xml:space="preserve"> (pre-traslado).</w:t>
            </w:r>
          </w:p>
          <w:p w14:paraId="546F659D" w14:textId="1E7F124C" w:rsidR="00680FC3" w:rsidRPr="00680FC3" w:rsidRDefault="00E22AFF" w:rsidP="009D5C56">
            <w:pPr>
              <w:pStyle w:val="Prrafodelista"/>
              <w:numPr>
                <w:ilvl w:val="0"/>
                <w:numId w:val="5"/>
              </w:numPr>
              <w:spacing w:before="60"/>
              <w:ind w:left="714" w:hanging="357"/>
              <w:contextualSpacing w:val="0"/>
              <w:rPr>
                <w:rFonts w:ascii="Calibri" w:eastAsia="Times New Roman" w:hAnsi="Calibri"/>
                <w:bCs/>
                <w:lang w:eastAsia="es-CL"/>
              </w:rPr>
            </w:pPr>
            <w:r>
              <w:rPr>
                <w:rFonts w:ascii="Calibri" w:eastAsia="Times New Roman" w:hAnsi="Calibri"/>
                <w:bCs/>
                <w:lang w:eastAsia="es-CL"/>
              </w:rPr>
              <w:t xml:space="preserve">En sus </w:t>
            </w:r>
            <w:r w:rsidR="00680FC3">
              <w:rPr>
                <w:rFonts w:ascii="Calibri" w:eastAsia="Times New Roman" w:hAnsi="Calibri"/>
                <w:bCs/>
                <w:lang w:eastAsia="es-CL"/>
              </w:rPr>
              <w:t>informes</w:t>
            </w:r>
            <w:r>
              <w:rPr>
                <w:rFonts w:ascii="Calibri" w:eastAsia="Times New Roman" w:hAnsi="Calibri"/>
                <w:bCs/>
                <w:lang w:eastAsia="es-CL"/>
              </w:rPr>
              <w:t>, el Titular indica que respecto a los ejemplares sin actividad metabólica se mantendrán en observación ante eventuales rebrotes desde su lignotuber.</w:t>
            </w:r>
          </w:p>
        </w:tc>
      </w:tr>
    </w:tbl>
    <w:p w14:paraId="2E1462CD" w14:textId="7AE41110" w:rsidR="0000433C" w:rsidRDefault="0000433C">
      <w:r>
        <w:lastRenderedPageBreak/>
        <w:br w:type="page"/>
      </w:r>
    </w:p>
    <w:tbl>
      <w:tblPr>
        <w:tblStyle w:val="Tablaconcuadrcula"/>
        <w:tblW w:w="13574" w:type="dxa"/>
        <w:jc w:val="center"/>
        <w:tblLook w:val="04A0" w:firstRow="1" w:lastRow="0" w:firstColumn="1" w:lastColumn="0" w:noHBand="0" w:noVBand="1"/>
      </w:tblPr>
      <w:tblGrid>
        <w:gridCol w:w="13574"/>
      </w:tblGrid>
      <w:tr w:rsidR="008317A0" w:rsidRPr="00871FB1" w14:paraId="6D77DC15" w14:textId="77777777" w:rsidTr="00664746">
        <w:trPr>
          <w:trHeight w:val="60"/>
          <w:jc w:val="center"/>
        </w:trPr>
        <w:tc>
          <w:tcPr>
            <w:tcW w:w="5000" w:type="pct"/>
          </w:tcPr>
          <w:p w14:paraId="334B5E92" w14:textId="331F0EE0" w:rsidR="008317A0" w:rsidRPr="005721D7" w:rsidRDefault="008317A0" w:rsidP="00664746">
            <w:pPr>
              <w:jc w:val="center"/>
              <w:rPr>
                <w:rFonts w:eastAsia="Times New Roman"/>
                <w:b/>
                <w:bCs/>
                <w:lang w:eastAsia="es-CL"/>
              </w:rPr>
            </w:pPr>
            <w:r w:rsidRPr="005721D7">
              <w:rPr>
                <w:rFonts w:eastAsia="Times New Roman"/>
                <w:b/>
                <w:bCs/>
                <w:lang w:eastAsia="es-CL"/>
              </w:rPr>
              <w:lastRenderedPageBreak/>
              <w:t>Registros</w:t>
            </w:r>
          </w:p>
        </w:tc>
      </w:tr>
      <w:tr w:rsidR="008317A0" w:rsidRPr="00871FB1" w14:paraId="653EC1AE" w14:textId="77777777" w:rsidTr="00664746">
        <w:trPr>
          <w:trHeight w:val="60"/>
          <w:jc w:val="center"/>
        </w:trPr>
        <w:tc>
          <w:tcPr>
            <w:tcW w:w="5000" w:type="pct"/>
          </w:tcPr>
          <w:p w14:paraId="2A42F1B0" w14:textId="498A74A0" w:rsidR="008317A0" w:rsidRPr="005721D7" w:rsidRDefault="009027AE" w:rsidP="008317A0">
            <w:pPr>
              <w:jc w:val="left"/>
              <w:rPr>
                <w:rFonts w:eastAsia="Times New Roman"/>
                <w:bCs/>
                <w:lang w:eastAsia="es-CL"/>
              </w:rPr>
            </w:pPr>
            <w:r>
              <w:rPr>
                <w:noProof/>
                <w:lang w:eastAsia="es-CL"/>
              </w:rPr>
              <mc:AlternateContent>
                <mc:Choice Requires="wps">
                  <w:drawing>
                    <wp:anchor distT="0" distB="0" distL="114300" distR="114300" simplePos="0" relativeHeight="251657728" behindDoc="0" locked="0" layoutInCell="1" allowOverlap="1" wp14:anchorId="01E5887B" wp14:editId="1340EC59">
                      <wp:simplePos x="0" y="0"/>
                      <wp:positionH relativeFrom="column">
                        <wp:posOffset>3024840</wp:posOffset>
                      </wp:positionH>
                      <wp:positionV relativeFrom="paragraph">
                        <wp:posOffset>345847</wp:posOffset>
                      </wp:positionV>
                      <wp:extent cx="1052195" cy="448310"/>
                      <wp:effectExtent l="762000" t="0" r="14605" b="27940"/>
                      <wp:wrapNone/>
                      <wp:docPr id="19" name="Llamada con línea 1 19"/>
                      <wp:cNvGraphicFramePr/>
                      <a:graphic xmlns:a="http://schemas.openxmlformats.org/drawingml/2006/main">
                        <a:graphicData uri="http://schemas.microsoft.com/office/word/2010/wordprocessingShape">
                          <wps:wsp>
                            <wps:cNvSpPr/>
                            <wps:spPr>
                              <a:xfrm>
                                <a:off x="0" y="0"/>
                                <a:ext cx="1052195" cy="448310"/>
                              </a:xfrm>
                              <a:prstGeom prst="borderCallout1">
                                <a:avLst>
                                  <a:gd name="adj1" fmla="val 53386"/>
                                  <a:gd name="adj2" fmla="val -955"/>
                                  <a:gd name="adj3" fmla="val 62471"/>
                                  <a:gd name="adj4" fmla="val -68668"/>
                                </a:avLst>
                              </a:prstGeom>
                              <a:noFill/>
                              <a:ln>
                                <a:solidFill>
                                  <a:schemeClr val="bg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5FF7CC9" w14:textId="77777777" w:rsidR="00E323DA" w:rsidRPr="009027AE" w:rsidRDefault="00E323DA" w:rsidP="009027AE">
                                  <w:pPr>
                                    <w:jc w:val="center"/>
                                    <w:rPr>
                                      <w:b/>
                                      <w:sz w:val="18"/>
                                    </w:rPr>
                                  </w:pPr>
                                  <w:r>
                                    <w:rPr>
                                      <w:b/>
                                      <w:sz w:val="18"/>
                                    </w:rPr>
                                    <w:t xml:space="preserve">Tranque </w:t>
                                  </w:r>
                                  <w:r w:rsidRPr="009027AE">
                                    <w:rPr>
                                      <w:b/>
                                      <w:sz w:val="18"/>
                                    </w:rPr>
                                    <w:t>de relaves E</w:t>
                                  </w:r>
                                  <w:r>
                                    <w:rPr>
                                      <w:b/>
                                      <w:sz w:val="18"/>
                                    </w:rPr>
                                    <w:t>l</w:t>
                                  </w:r>
                                  <w:r w:rsidRPr="009027AE">
                                    <w:rPr>
                                      <w:b/>
                                      <w:sz w:val="18"/>
                                    </w:rPr>
                                    <w:t xml:space="preserve"> Torito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5887B" id="Llamada con línea 1 19" o:spid="_x0000_s1028" type="#_x0000_t47" style="position:absolute;margin-left:238.2pt;margin-top:27.25pt;width:82.85pt;height:35.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" adj="-14832,13494,-206,11531" filled="f" strokecolor="white [3212]" strokeweight="2pt">
                      <v:stroke startarrow="classic"/>
                      <v:textbox>
                        <w:txbxContent>
                          <w:p w14:paraId="15FF7CC9" w14:textId="77777777" w:rsidR="00E323DA" w:rsidRPr="009027AE" w:rsidRDefault="00E323DA" w:rsidP="009027AE">
                            <w:pPr>
                              <w:jc w:val="center"/>
                              <w:rPr>
                                <w:b/>
                                <w:sz w:val="18"/>
                              </w:rPr>
                            </w:pPr>
                            <w:r>
                              <w:rPr>
                                <w:b/>
                                <w:sz w:val="18"/>
                              </w:rPr>
                              <w:t xml:space="preserve">Tranque </w:t>
                            </w:r>
                            <w:r w:rsidRPr="009027AE">
                              <w:rPr>
                                <w:b/>
                                <w:sz w:val="18"/>
                              </w:rPr>
                              <w:t>de relaves E</w:t>
                            </w:r>
                            <w:r>
                              <w:rPr>
                                <w:b/>
                                <w:sz w:val="18"/>
                              </w:rPr>
                              <w:t>l</w:t>
                            </w:r>
                            <w:r w:rsidRPr="009027AE">
                              <w:rPr>
                                <w:b/>
                                <w:sz w:val="18"/>
                              </w:rPr>
                              <w:t xml:space="preserve"> Torito</w:t>
                            </w:r>
                          </w:p>
                        </w:txbxContent>
                      </v:textbox>
                      <o:callout v:ext="edit" minusy="t"/>
                    </v:shape>
                  </w:pict>
                </mc:Fallback>
              </mc:AlternateContent>
            </w:r>
            <w:r w:rsidR="008317A0">
              <w:rPr>
                <w:noProof/>
                <w:lang w:eastAsia="es-CL"/>
              </w:rPr>
              <mc:AlternateContent>
                <mc:Choice Requires="wps">
                  <w:drawing>
                    <wp:anchor distT="0" distB="0" distL="114300" distR="114300" simplePos="0" relativeHeight="251661312" behindDoc="0" locked="0" layoutInCell="1" allowOverlap="1" wp14:anchorId="7BB090F3" wp14:editId="465D07BE">
                      <wp:simplePos x="0" y="0"/>
                      <wp:positionH relativeFrom="column">
                        <wp:posOffset>3387150</wp:posOffset>
                      </wp:positionH>
                      <wp:positionV relativeFrom="paragraph">
                        <wp:posOffset>3218216</wp:posOffset>
                      </wp:positionV>
                      <wp:extent cx="854015" cy="431548"/>
                      <wp:effectExtent l="0" t="0" r="22860" b="26035"/>
                      <wp:wrapNone/>
                      <wp:docPr id="9" name="Conector recto 9"/>
                      <wp:cNvGraphicFramePr/>
                      <a:graphic xmlns:a="http://schemas.openxmlformats.org/drawingml/2006/main">
                        <a:graphicData uri="http://schemas.microsoft.com/office/word/2010/wordprocessingShape">
                          <wps:wsp>
                            <wps:cNvCnPr/>
                            <wps:spPr>
                              <a:xfrm flipV="1">
                                <a:off x="0" y="0"/>
                                <a:ext cx="854015" cy="431548"/>
                              </a:xfrm>
                              <a:prstGeom prst="line">
                                <a:avLst/>
                              </a:prstGeom>
                              <a:ln w="1587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032E32" id="Conector recto 9"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266.7pt,253.4pt" to="333.95pt,2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" strokecolor="#92d050" strokeweight="1.25pt"/>
                  </w:pict>
                </mc:Fallback>
              </mc:AlternateContent>
            </w:r>
            <w:r w:rsidR="008317A0">
              <w:rPr>
                <w:noProof/>
                <w:lang w:eastAsia="es-CL"/>
              </w:rPr>
              <w:drawing>
                <wp:anchor distT="0" distB="0" distL="114300" distR="114300" simplePos="0" relativeHeight="251650560" behindDoc="0" locked="0" layoutInCell="1" allowOverlap="1" wp14:anchorId="0FD43334" wp14:editId="243BCC77">
                  <wp:simplePos x="0" y="0"/>
                  <wp:positionH relativeFrom="page">
                    <wp:posOffset>4306570</wp:posOffset>
                  </wp:positionH>
                  <wp:positionV relativeFrom="paragraph">
                    <wp:posOffset>794420</wp:posOffset>
                  </wp:positionV>
                  <wp:extent cx="3805804" cy="2424023"/>
                  <wp:effectExtent l="19050" t="19050" r="23495" b="1460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811733" cy="2427799"/>
                          </a:xfrm>
                          <a:prstGeom prst="rect">
                            <a:avLst/>
                          </a:prstGeom>
                          <a:ln w="15875">
                            <a:solidFill>
                              <a:srgbClr val="92D050"/>
                            </a:solidFill>
                          </a:ln>
                        </pic:spPr>
                      </pic:pic>
                    </a:graphicData>
                  </a:graphic>
                  <wp14:sizeRelH relativeFrom="page">
                    <wp14:pctWidth>0</wp14:pctWidth>
                  </wp14:sizeRelH>
                  <wp14:sizeRelV relativeFrom="page">
                    <wp14:pctHeight>0</wp14:pctHeight>
                  </wp14:sizeRelV>
                </wp:anchor>
              </w:drawing>
            </w:r>
            <w:r w:rsidR="008317A0">
              <w:rPr>
                <w:noProof/>
                <w:lang w:eastAsia="es-CL"/>
              </w:rPr>
              <w:drawing>
                <wp:inline distT="0" distB="0" distL="0" distR="0" wp14:anchorId="110520B5" wp14:editId="42383D1C">
                  <wp:extent cx="6530400" cy="4996800"/>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530400" cy="4996800"/>
                          </a:xfrm>
                          <a:prstGeom prst="rect">
                            <a:avLst/>
                          </a:prstGeom>
                        </pic:spPr>
                      </pic:pic>
                    </a:graphicData>
                  </a:graphic>
                </wp:inline>
              </w:drawing>
            </w:r>
          </w:p>
        </w:tc>
      </w:tr>
      <w:tr w:rsidR="008317A0" w:rsidRPr="00871FB1" w14:paraId="13A4698F" w14:textId="77777777" w:rsidTr="00664746">
        <w:trPr>
          <w:trHeight w:val="60"/>
          <w:jc w:val="center"/>
        </w:trPr>
        <w:tc>
          <w:tcPr>
            <w:tcW w:w="5000" w:type="pct"/>
          </w:tcPr>
          <w:p w14:paraId="33991AC3" w14:textId="7727BA60" w:rsidR="008317A0" w:rsidRPr="008317A0" w:rsidRDefault="008317A0" w:rsidP="00664746">
            <w:pPr>
              <w:jc w:val="left"/>
              <w:rPr>
                <w:rFonts w:eastAsia="Times New Roman"/>
                <w:bCs/>
                <w:sz w:val="19"/>
                <w:szCs w:val="19"/>
                <w:lang w:eastAsia="es-CL"/>
              </w:rPr>
            </w:pPr>
            <w:r w:rsidRPr="008317A0">
              <w:rPr>
                <w:rFonts w:ascii="Calibri" w:eastAsia="MS Mincho" w:hAnsi="Calibri" w:cs="Calibri"/>
                <w:b/>
                <w:sz w:val="19"/>
                <w:szCs w:val="19"/>
                <w:lang w:eastAsia="es-ES"/>
              </w:rPr>
              <w:t>Figura 5</w:t>
            </w:r>
          </w:p>
        </w:tc>
      </w:tr>
      <w:tr w:rsidR="008317A0" w:rsidRPr="00871FB1" w14:paraId="3856172D" w14:textId="77777777" w:rsidTr="00664746">
        <w:trPr>
          <w:trHeight w:val="60"/>
          <w:jc w:val="center"/>
        </w:trPr>
        <w:tc>
          <w:tcPr>
            <w:tcW w:w="5000" w:type="pct"/>
          </w:tcPr>
          <w:p w14:paraId="257247B3" w14:textId="77777777" w:rsidR="008317A0" w:rsidRPr="008317A0" w:rsidRDefault="008317A0" w:rsidP="00664746">
            <w:pPr>
              <w:rPr>
                <w:rFonts w:ascii="Calibri" w:eastAsia="Times New Roman" w:hAnsi="Calibri"/>
                <w:b/>
                <w:color w:val="000000"/>
                <w:sz w:val="19"/>
                <w:szCs w:val="19"/>
                <w:lang w:eastAsia="es-CL"/>
              </w:rPr>
            </w:pPr>
            <w:r w:rsidRPr="008317A0">
              <w:rPr>
                <w:rFonts w:ascii="Calibri" w:eastAsia="Times New Roman" w:hAnsi="Calibri"/>
                <w:b/>
                <w:color w:val="000000"/>
                <w:sz w:val="19"/>
                <w:szCs w:val="19"/>
                <w:lang w:eastAsia="es-CL"/>
              </w:rPr>
              <w:t>Descripción Medio de Prueba:</w:t>
            </w:r>
          </w:p>
          <w:p w14:paraId="198C599A" w14:textId="033D5057" w:rsidR="008317A0" w:rsidRPr="008317A0" w:rsidRDefault="008317A0" w:rsidP="008317A0">
            <w:pPr>
              <w:spacing w:before="40"/>
              <w:rPr>
                <w:rFonts w:ascii="Calibri" w:eastAsia="Times New Roman" w:hAnsi="Calibri"/>
                <w:noProof/>
                <w:color w:val="000000"/>
                <w:sz w:val="19"/>
                <w:szCs w:val="19"/>
                <w:lang w:eastAsia="es-CL"/>
              </w:rPr>
            </w:pPr>
            <w:r>
              <w:rPr>
                <w:sz w:val="19"/>
                <w:szCs w:val="19"/>
              </w:rPr>
              <w:t xml:space="preserve">En </w:t>
            </w:r>
            <w:r w:rsidRPr="008317A0">
              <w:rPr>
                <w:sz w:val="19"/>
                <w:szCs w:val="19"/>
              </w:rPr>
              <w:t xml:space="preserve">la imagen se muestra el sector de traslado de </w:t>
            </w:r>
            <w:r w:rsidR="009027AE">
              <w:rPr>
                <w:sz w:val="19"/>
                <w:szCs w:val="19"/>
              </w:rPr>
              <w:t>ejemp</w:t>
            </w:r>
            <w:r w:rsidRPr="008317A0">
              <w:rPr>
                <w:sz w:val="19"/>
                <w:szCs w:val="19"/>
              </w:rPr>
              <w:t>l</w:t>
            </w:r>
            <w:r w:rsidR="009027AE">
              <w:rPr>
                <w:sz w:val="19"/>
                <w:szCs w:val="19"/>
              </w:rPr>
              <w:t>a</w:t>
            </w:r>
            <w:r w:rsidRPr="008317A0">
              <w:rPr>
                <w:sz w:val="19"/>
                <w:szCs w:val="19"/>
              </w:rPr>
              <w:t>res de bellotos del norte constatado por CONAF en inspección de 15 de abril de 2019</w:t>
            </w:r>
            <w:r w:rsidRPr="008317A0">
              <w:rPr>
                <w:rFonts w:ascii="Calibri" w:eastAsia="Times New Roman" w:hAnsi="Calibri"/>
                <w:color w:val="000000"/>
                <w:sz w:val="19"/>
                <w:szCs w:val="19"/>
                <w:lang w:eastAsia="es-CL"/>
              </w:rPr>
              <w:t>.</w:t>
            </w:r>
          </w:p>
        </w:tc>
      </w:tr>
    </w:tbl>
    <w:p w14:paraId="140520EE" w14:textId="7C364018" w:rsidR="006E476F" w:rsidRDefault="006E476F">
      <w:pPr>
        <w:jc w:val="left"/>
        <w:rPr>
          <w:sz w:val="18"/>
        </w:rPr>
      </w:pPr>
    </w:p>
    <w:p w14:paraId="0D5751CB" w14:textId="60ECAB31" w:rsidR="00704F30" w:rsidRPr="00704F30" w:rsidRDefault="00704F30">
      <w:pPr>
        <w:jc w:val="left"/>
        <w:rPr>
          <w:sz w:val="18"/>
        </w:rPr>
      </w:pPr>
    </w:p>
    <w:p w14:paraId="7D3E998A" w14:textId="77777777" w:rsidR="00704F30" w:rsidRDefault="00704F30">
      <w:pPr>
        <w:jc w:val="left"/>
        <w:rPr>
          <w:sz w:val="18"/>
        </w:rPr>
      </w:pPr>
      <w:r w:rsidRPr="00704F30">
        <w:rPr>
          <w:sz w:val="18"/>
        </w:rPr>
        <w:br w:type="page"/>
      </w:r>
    </w:p>
    <w:tbl>
      <w:tblPr>
        <w:tblStyle w:val="Tablaconcuadrcula"/>
        <w:tblW w:w="13574" w:type="dxa"/>
        <w:jc w:val="center"/>
        <w:tblLook w:val="04A0" w:firstRow="1" w:lastRow="0" w:firstColumn="1" w:lastColumn="0" w:noHBand="0" w:noVBand="1"/>
      </w:tblPr>
      <w:tblGrid>
        <w:gridCol w:w="13574"/>
      </w:tblGrid>
      <w:tr w:rsidR="00B31FD6" w:rsidRPr="00871FB1" w14:paraId="7091733D" w14:textId="77777777" w:rsidTr="00664746">
        <w:trPr>
          <w:trHeight w:val="60"/>
          <w:jc w:val="center"/>
        </w:trPr>
        <w:tc>
          <w:tcPr>
            <w:tcW w:w="5000" w:type="pct"/>
          </w:tcPr>
          <w:p w14:paraId="263C40DF" w14:textId="77777777" w:rsidR="00B31FD6" w:rsidRPr="005721D7" w:rsidRDefault="00B31FD6" w:rsidP="00664746">
            <w:pPr>
              <w:jc w:val="center"/>
              <w:rPr>
                <w:rFonts w:eastAsia="Times New Roman"/>
                <w:b/>
                <w:bCs/>
                <w:lang w:eastAsia="es-CL"/>
              </w:rPr>
            </w:pPr>
            <w:r w:rsidRPr="005721D7">
              <w:rPr>
                <w:rFonts w:eastAsia="Times New Roman"/>
                <w:b/>
                <w:bCs/>
                <w:lang w:eastAsia="es-CL"/>
              </w:rPr>
              <w:lastRenderedPageBreak/>
              <w:t>Registros</w:t>
            </w:r>
          </w:p>
        </w:tc>
      </w:tr>
      <w:tr w:rsidR="00B31FD6" w:rsidRPr="00871FB1" w14:paraId="4D2D99CE" w14:textId="77777777" w:rsidTr="00664746">
        <w:trPr>
          <w:trHeight w:val="60"/>
          <w:jc w:val="center"/>
        </w:trPr>
        <w:tc>
          <w:tcPr>
            <w:tcW w:w="5000" w:type="pct"/>
          </w:tcPr>
          <w:p w14:paraId="16FEEF43" w14:textId="58F4DCEA" w:rsidR="00B31FD6" w:rsidRPr="005721D7" w:rsidRDefault="009027AE" w:rsidP="007B60E9">
            <w:pPr>
              <w:jc w:val="center"/>
              <w:rPr>
                <w:rFonts w:eastAsia="Times New Roman"/>
                <w:bCs/>
                <w:lang w:eastAsia="es-CL"/>
              </w:rPr>
            </w:pPr>
            <w:r>
              <w:rPr>
                <w:noProof/>
                <w:lang w:eastAsia="es-CL"/>
              </w:rPr>
              <mc:AlternateContent>
                <mc:Choice Requires="wps">
                  <w:drawing>
                    <wp:anchor distT="0" distB="0" distL="114300" distR="114300" simplePos="0" relativeHeight="251662336" behindDoc="0" locked="0" layoutInCell="1" allowOverlap="1" wp14:anchorId="44CBE4EF" wp14:editId="1009C9CC">
                      <wp:simplePos x="0" y="0"/>
                      <wp:positionH relativeFrom="column">
                        <wp:posOffset>833731</wp:posOffset>
                      </wp:positionH>
                      <wp:positionV relativeFrom="paragraph">
                        <wp:posOffset>1027334</wp:posOffset>
                      </wp:positionV>
                      <wp:extent cx="1052195" cy="448310"/>
                      <wp:effectExtent l="0" t="590550" r="14605" b="27940"/>
                      <wp:wrapNone/>
                      <wp:docPr id="18" name="Llamada con línea 1 18"/>
                      <wp:cNvGraphicFramePr/>
                      <a:graphic xmlns:a="http://schemas.openxmlformats.org/drawingml/2006/main">
                        <a:graphicData uri="http://schemas.microsoft.com/office/word/2010/wordprocessingShape">
                          <wps:wsp>
                            <wps:cNvSpPr/>
                            <wps:spPr>
                              <a:xfrm>
                                <a:off x="0" y="0"/>
                                <a:ext cx="1052195" cy="448310"/>
                              </a:xfrm>
                              <a:prstGeom prst="borderCallout1">
                                <a:avLst>
                                  <a:gd name="adj1" fmla="val 1432"/>
                                  <a:gd name="adj2" fmla="val 49056"/>
                                  <a:gd name="adj3" fmla="val -122253"/>
                                  <a:gd name="adj4" fmla="val 74806"/>
                                </a:avLst>
                              </a:prstGeom>
                              <a:noFill/>
                              <a:ln>
                                <a:solidFill>
                                  <a:schemeClr val="bg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AE7DBF6" w14:textId="796B5831" w:rsidR="00E323DA" w:rsidRPr="009027AE" w:rsidRDefault="00E323DA" w:rsidP="009027AE">
                                  <w:pPr>
                                    <w:jc w:val="center"/>
                                    <w:rPr>
                                      <w:b/>
                                      <w:sz w:val="18"/>
                                    </w:rPr>
                                  </w:pPr>
                                  <w:r>
                                    <w:rPr>
                                      <w:b/>
                                      <w:sz w:val="18"/>
                                    </w:rPr>
                                    <w:t xml:space="preserve">Tranque </w:t>
                                  </w:r>
                                  <w:r w:rsidRPr="009027AE">
                                    <w:rPr>
                                      <w:b/>
                                      <w:sz w:val="18"/>
                                    </w:rPr>
                                    <w:t>de relaves E</w:t>
                                  </w:r>
                                  <w:r>
                                    <w:rPr>
                                      <w:b/>
                                      <w:sz w:val="18"/>
                                    </w:rPr>
                                    <w:t>l</w:t>
                                  </w:r>
                                  <w:r w:rsidRPr="009027AE">
                                    <w:rPr>
                                      <w:b/>
                                      <w:sz w:val="18"/>
                                    </w:rPr>
                                    <w:t xml:space="preserve"> Torito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BE4EF" id="Llamada con línea 1 18" o:spid="_x0000_s1029" type="#_x0000_t47" style="position:absolute;left:0;text-align:left;margin-left:65.65pt;margin-top:80.9pt;width:82.85pt;height:3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" adj="16158,-26407,10596,309" filled="f" strokecolor="white [3212]" strokeweight="2pt">
                      <v:stroke startarrow="classic"/>
                      <v:textbox>
                        <w:txbxContent>
                          <w:p w14:paraId="1AE7DBF6" w14:textId="796B5831" w:rsidR="00E323DA" w:rsidRPr="009027AE" w:rsidRDefault="00E323DA" w:rsidP="009027AE">
                            <w:pPr>
                              <w:jc w:val="center"/>
                              <w:rPr>
                                <w:b/>
                                <w:sz w:val="18"/>
                              </w:rPr>
                            </w:pPr>
                            <w:r>
                              <w:rPr>
                                <w:b/>
                                <w:sz w:val="18"/>
                              </w:rPr>
                              <w:t xml:space="preserve">Tranque </w:t>
                            </w:r>
                            <w:r w:rsidRPr="009027AE">
                              <w:rPr>
                                <w:b/>
                                <w:sz w:val="18"/>
                              </w:rPr>
                              <w:t>de relaves E</w:t>
                            </w:r>
                            <w:r>
                              <w:rPr>
                                <w:b/>
                                <w:sz w:val="18"/>
                              </w:rPr>
                              <w:t>l</w:t>
                            </w:r>
                            <w:r w:rsidRPr="009027AE">
                              <w:rPr>
                                <w:b/>
                                <w:sz w:val="18"/>
                              </w:rPr>
                              <w:t xml:space="preserve"> Torito</w:t>
                            </w:r>
                          </w:p>
                        </w:txbxContent>
                      </v:textbox>
                      <o:callout v:ext="edit" minusx="t"/>
                    </v:shape>
                  </w:pict>
                </mc:Fallback>
              </mc:AlternateContent>
            </w:r>
            <w:r w:rsidR="007B60E9">
              <w:rPr>
                <w:noProof/>
                <w:lang w:eastAsia="es-CL"/>
              </w:rPr>
              <w:drawing>
                <wp:inline distT="0" distB="0" distL="0" distR="0" wp14:anchorId="122A1AE8" wp14:editId="4535CA71">
                  <wp:extent cx="7326000" cy="4089600"/>
                  <wp:effectExtent l="0" t="0" r="8255"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326000" cy="4089600"/>
                          </a:xfrm>
                          <a:prstGeom prst="rect">
                            <a:avLst/>
                          </a:prstGeom>
                        </pic:spPr>
                      </pic:pic>
                    </a:graphicData>
                  </a:graphic>
                </wp:inline>
              </w:drawing>
            </w:r>
          </w:p>
        </w:tc>
      </w:tr>
      <w:tr w:rsidR="00B31FD6" w:rsidRPr="00871FB1" w14:paraId="647630D9" w14:textId="77777777" w:rsidTr="00664746">
        <w:trPr>
          <w:trHeight w:val="60"/>
          <w:jc w:val="center"/>
        </w:trPr>
        <w:tc>
          <w:tcPr>
            <w:tcW w:w="5000" w:type="pct"/>
          </w:tcPr>
          <w:p w14:paraId="69726414" w14:textId="1DD1A13A" w:rsidR="00B31FD6" w:rsidRPr="008317A0" w:rsidRDefault="007B60E9" w:rsidP="00664746">
            <w:pPr>
              <w:jc w:val="left"/>
              <w:rPr>
                <w:rFonts w:eastAsia="Times New Roman"/>
                <w:bCs/>
                <w:sz w:val="19"/>
                <w:szCs w:val="19"/>
                <w:lang w:eastAsia="es-CL"/>
              </w:rPr>
            </w:pPr>
            <w:r>
              <w:rPr>
                <w:rFonts w:ascii="Calibri" w:eastAsia="MS Mincho" w:hAnsi="Calibri" w:cs="Calibri"/>
                <w:b/>
                <w:sz w:val="19"/>
                <w:szCs w:val="19"/>
                <w:lang w:eastAsia="es-ES"/>
              </w:rPr>
              <w:t>Figura 6</w:t>
            </w:r>
          </w:p>
        </w:tc>
      </w:tr>
      <w:tr w:rsidR="00B31FD6" w:rsidRPr="00871FB1" w14:paraId="35E1DF44" w14:textId="77777777" w:rsidTr="00664746">
        <w:trPr>
          <w:trHeight w:val="60"/>
          <w:jc w:val="center"/>
        </w:trPr>
        <w:tc>
          <w:tcPr>
            <w:tcW w:w="5000" w:type="pct"/>
          </w:tcPr>
          <w:p w14:paraId="253CF004" w14:textId="74C86A81" w:rsidR="00B31FD6" w:rsidRPr="008317A0" w:rsidRDefault="00B31FD6" w:rsidP="00664746">
            <w:pPr>
              <w:rPr>
                <w:rFonts w:ascii="Calibri" w:eastAsia="Times New Roman" w:hAnsi="Calibri"/>
                <w:b/>
                <w:color w:val="000000"/>
                <w:sz w:val="19"/>
                <w:szCs w:val="19"/>
                <w:lang w:eastAsia="es-CL"/>
              </w:rPr>
            </w:pPr>
            <w:r w:rsidRPr="008317A0">
              <w:rPr>
                <w:rFonts w:ascii="Calibri" w:eastAsia="Times New Roman" w:hAnsi="Calibri"/>
                <w:b/>
                <w:color w:val="000000"/>
                <w:sz w:val="19"/>
                <w:szCs w:val="19"/>
                <w:lang w:eastAsia="es-CL"/>
              </w:rPr>
              <w:t>Descripción Medio de Prueba:</w:t>
            </w:r>
            <w:r w:rsidR="007B60E9">
              <w:rPr>
                <w:noProof/>
                <w:lang w:eastAsia="es-CL"/>
              </w:rPr>
              <w:t xml:space="preserve"> </w:t>
            </w:r>
          </w:p>
          <w:p w14:paraId="2D988E87" w14:textId="2B85E6D1" w:rsidR="00B31FD6" w:rsidRDefault="00B31FD6" w:rsidP="009027AE">
            <w:pPr>
              <w:spacing w:before="60"/>
              <w:rPr>
                <w:rFonts w:ascii="Calibri" w:eastAsia="Times New Roman" w:hAnsi="Calibri"/>
                <w:color w:val="000000"/>
                <w:sz w:val="19"/>
                <w:szCs w:val="19"/>
                <w:lang w:eastAsia="es-CL"/>
              </w:rPr>
            </w:pPr>
            <w:r>
              <w:rPr>
                <w:sz w:val="19"/>
                <w:szCs w:val="19"/>
              </w:rPr>
              <w:t xml:space="preserve">En </w:t>
            </w:r>
            <w:r w:rsidRPr="008317A0">
              <w:rPr>
                <w:sz w:val="19"/>
                <w:szCs w:val="19"/>
              </w:rPr>
              <w:t xml:space="preserve">la imagen se muestra </w:t>
            </w:r>
            <w:r w:rsidR="009027AE">
              <w:rPr>
                <w:sz w:val="19"/>
                <w:szCs w:val="19"/>
              </w:rPr>
              <w:t xml:space="preserve">la ubicación de los 55 </w:t>
            </w:r>
            <w:r w:rsidR="007A51FF">
              <w:rPr>
                <w:sz w:val="19"/>
                <w:szCs w:val="19"/>
              </w:rPr>
              <w:t>ejemplares de belloto</w:t>
            </w:r>
            <w:r w:rsidR="009027AE">
              <w:rPr>
                <w:sz w:val="19"/>
                <w:szCs w:val="19"/>
              </w:rPr>
              <w:t xml:space="preserve"> del norte trasladados que el Titular reportó en sus informes a la SMA</w:t>
            </w:r>
            <w:r w:rsidRPr="008317A0">
              <w:rPr>
                <w:rFonts w:ascii="Calibri" w:eastAsia="Times New Roman" w:hAnsi="Calibri"/>
                <w:color w:val="000000"/>
                <w:sz w:val="19"/>
                <w:szCs w:val="19"/>
                <w:lang w:eastAsia="es-CL"/>
              </w:rPr>
              <w:t>.</w:t>
            </w:r>
          </w:p>
          <w:p w14:paraId="2DD0949C" w14:textId="761EF32A" w:rsidR="009027AE" w:rsidRPr="008317A0" w:rsidRDefault="009027AE" w:rsidP="009027AE">
            <w:pPr>
              <w:spacing w:before="120"/>
              <w:rPr>
                <w:rFonts w:ascii="Calibri" w:eastAsia="Times New Roman" w:hAnsi="Calibri"/>
                <w:noProof/>
                <w:color w:val="000000"/>
                <w:sz w:val="19"/>
                <w:szCs w:val="19"/>
                <w:lang w:eastAsia="es-CL"/>
              </w:rPr>
            </w:pPr>
            <w:r w:rsidRPr="009027AE">
              <w:rPr>
                <w:rFonts w:ascii="Calibri" w:eastAsia="Times New Roman" w:hAnsi="Calibri"/>
                <w:i/>
                <w:color w:val="000000"/>
                <w:sz w:val="16"/>
                <w:szCs w:val="19"/>
                <w:u w:val="single"/>
                <w:lang w:eastAsia="es-CL"/>
              </w:rPr>
              <w:t>Fuente</w:t>
            </w:r>
            <w:r w:rsidRPr="009027AE">
              <w:rPr>
                <w:rFonts w:ascii="Calibri" w:eastAsia="Times New Roman" w:hAnsi="Calibri"/>
                <w:color w:val="000000"/>
                <w:sz w:val="16"/>
                <w:szCs w:val="19"/>
                <w:lang w:eastAsia="es-CL"/>
              </w:rPr>
              <w:t>: Elaboración propia según coordenadas informadas por el Titular.</w:t>
            </w:r>
          </w:p>
        </w:tc>
      </w:tr>
    </w:tbl>
    <w:p w14:paraId="6A9F9854" w14:textId="6B646FB6" w:rsidR="00FD5F63" w:rsidRDefault="00FD5F63">
      <w:pPr>
        <w:jc w:val="left"/>
        <w:rPr>
          <w:sz w:val="18"/>
        </w:rPr>
      </w:pPr>
    </w:p>
    <w:p w14:paraId="6CFF74C9" w14:textId="7E3D8EAB" w:rsidR="00E56950" w:rsidRDefault="00E56950" w:rsidP="00E7037A">
      <w:pPr>
        <w:jc w:val="left"/>
        <w:rPr>
          <w:sz w:val="18"/>
        </w:rPr>
      </w:pPr>
    </w:p>
    <w:p w14:paraId="5F5EE4F0" w14:textId="77777777" w:rsidR="00E13881" w:rsidRDefault="00E13881" w:rsidP="00E7037A">
      <w:pPr>
        <w:jc w:val="left"/>
        <w:rPr>
          <w:sz w:val="18"/>
        </w:rPr>
      </w:pPr>
    </w:p>
    <w:p w14:paraId="259FFB82" w14:textId="77777777" w:rsidR="00E7037A" w:rsidRDefault="00E7037A">
      <w:pPr>
        <w:jc w:val="left"/>
        <w:rPr>
          <w:sz w:val="18"/>
        </w:rPr>
      </w:pPr>
      <w:r>
        <w:rPr>
          <w:sz w:val="18"/>
        </w:rPr>
        <w:br w:type="page"/>
      </w:r>
    </w:p>
    <w:p w14:paraId="3222D326" w14:textId="3837964A" w:rsidR="002F394F" w:rsidRPr="002A1781" w:rsidRDefault="00A078CF" w:rsidP="002F394F">
      <w:pPr>
        <w:pStyle w:val="Ttulo2"/>
        <w:spacing w:after="200"/>
        <w:ind w:left="578" w:hanging="578"/>
        <w:contextualSpacing w:val="0"/>
      </w:pPr>
      <w:bookmarkStart w:id="96" w:name="_Toc28456775"/>
      <w:r>
        <w:lastRenderedPageBreak/>
        <w:t xml:space="preserve">Manejo de depósitos de </w:t>
      </w:r>
      <w:r w:rsidR="00C676E5">
        <w:t>ripios, relaves y estériles</w:t>
      </w:r>
      <w:bookmarkEnd w:id="96"/>
    </w:p>
    <w:tbl>
      <w:tblPr>
        <w:tblStyle w:val="Tablaconcuadrcula"/>
        <w:tblW w:w="13575" w:type="dxa"/>
        <w:jc w:val="center"/>
        <w:tblLayout w:type="fixed"/>
        <w:tblLook w:val="04A0" w:firstRow="1" w:lastRow="0" w:firstColumn="1" w:lastColumn="0" w:noHBand="0" w:noVBand="1"/>
      </w:tblPr>
      <w:tblGrid>
        <w:gridCol w:w="3483"/>
        <w:gridCol w:w="10092"/>
      </w:tblGrid>
      <w:tr w:rsidR="002F394F" w:rsidRPr="00871FB1" w14:paraId="21348361" w14:textId="77777777" w:rsidTr="00664746">
        <w:trPr>
          <w:jc w:val="center"/>
        </w:trPr>
        <w:tc>
          <w:tcPr>
            <w:tcW w:w="1283" w:type="pct"/>
          </w:tcPr>
          <w:p w14:paraId="7D0B20F5" w14:textId="04528EA6" w:rsidR="002F394F" w:rsidRPr="005C3DC2" w:rsidRDefault="002F394F" w:rsidP="00664746">
            <w:r w:rsidRPr="005C3DC2">
              <w:rPr>
                <w:rFonts w:ascii="Calibri" w:eastAsia="Times New Roman" w:hAnsi="Calibri"/>
                <w:b/>
                <w:bCs/>
                <w:lang w:eastAsia="es-CL"/>
              </w:rPr>
              <w:t>Número de Hecho Constatado</w:t>
            </w:r>
            <w:r w:rsidRPr="005C3DC2">
              <w:rPr>
                <w:rFonts w:ascii="Calibri" w:eastAsia="Times New Roman" w:hAnsi="Calibri"/>
                <w:lang w:eastAsia="es-CL"/>
              </w:rPr>
              <w:t xml:space="preserve">: </w:t>
            </w:r>
            <w:r>
              <w:t>4</w:t>
            </w:r>
          </w:p>
        </w:tc>
        <w:tc>
          <w:tcPr>
            <w:tcW w:w="3717" w:type="pct"/>
          </w:tcPr>
          <w:p w14:paraId="2EFC5423" w14:textId="311A90E2" w:rsidR="002F394F" w:rsidRPr="005C3DC2" w:rsidRDefault="002F394F" w:rsidP="002F394F">
            <w:r w:rsidRPr="005C3DC2">
              <w:rPr>
                <w:rFonts w:ascii="Calibri" w:eastAsia="Times New Roman" w:hAnsi="Calibri"/>
                <w:b/>
                <w:bCs/>
                <w:lang w:eastAsia="es-CL"/>
              </w:rPr>
              <w:t>Estación</w:t>
            </w:r>
            <w:r>
              <w:rPr>
                <w:rFonts w:ascii="Calibri" w:eastAsia="Times New Roman" w:hAnsi="Calibri"/>
                <w:lang w:eastAsia="es-CL"/>
              </w:rPr>
              <w:t>: 1 (día 25.04.2019)</w:t>
            </w:r>
          </w:p>
        </w:tc>
      </w:tr>
      <w:tr w:rsidR="002F394F" w:rsidRPr="00871FB1" w14:paraId="173F531B" w14:textId="77777777" w:rsidTr="00664746">
        <w:trPr>
          <w:jc w:val="center"/>
        </w:trPr>
        <w:tc>
          <w:tcPr>
            <w:tcW w:w="5000" w:type="pct"/>
            <w:gridSpan w:val="2"/>
          </w:tcPr>
          <w:p w14:paraId="76A0F0B5" w14:textId="14A4D48D" w:rsidR="002F394F" w:rsidRPr="005C3DC2" w:rsidRDefault="002F394F" w:rsidP="00455F70">
            <w:pPr>
              <w:rPr>
                <w:rFonts w:ascii="Calibri" w:eastAsia="Times New Roman" w:hAnsi="Calibri"/>
                <w:b/>
                <w:bCs/>
                <w:lang w:eastAsia="es-CL"/>
              </w:rPr>
            </w:pPr>
            <w:r w:rsidRPr="005C3DC2">
              <w:rPr>
                <w:rFonts w:ascii="Calibri" w:eastAsia="Times New Roman" w:hAnsi="Calibri"/>
                <w:b/>
                <w:bCs/>
                <w:lang w:eastAsia="es-CL"/>
              </w:rPr>
              <w:t>Documentación entregada:</w:t>
            </w:r>
            <w:r w:rsidRPr="005C3DC2">
              <w:t xml:space="preserve"> ID </w:t>
            </w:r>
            <w:r w:rsidRPr="00470BAE">
              <w:t>2</w:t>
            </w:r>
            <w:r w:rsidRPr="005C3DC2">
              <w:t>.</w:t>
            </w:r>
          </w:p>
        </w:tc>
      </w:tr>
      <w:tr w:rsidR="002F394F" w:rsidRPr="00871FB1" w14:paraId="46B4F8A8" w14:textId="77777777" w:rsidTr="00664746">
        <w:trPr>
          <w:trHeight w:val="274"/>
          <w:jc w:val="center"/>
        </w:trPr>
        <w:tc>
          <w:tcPr>
            <w:tcW w:w="5000" w:type="pct"/>
            <w:gridSpan w:val="2"/>
          </w:tcPr>
          <w:p w14:paraId="7363F651" w14:textId="77777777" w:rsidR="002F394F" w:rsidRDefault="002F394F" w:rsidP="00664746">
            <w:pPr>
              <w:rPr>
                <w:rFonts w:ascii="Calibri" w:eastAsia="Times New Roman" w:hAnsi="Calibri"/>
                <w:b/>
                <w:lang w:eastAsia="es-CL"/>
              </w:rPr>
            </w:pPr>
            <w:r w:rsidRPr="001760C1">
              <w:rPr>
                <w:rFonts w:ascii="Calibri" w:eastAsia="Times New Roman" w:hAnsi="Calibri"/>
                <w:b/>
                <w:bCs/>
                <w:lang w:eastAsia="es-CL"/>
              </w:rPr>
              <w:t>Exigencia(s)</w:t>
            </w:r>
            <w:r w:rsidRPr="001760C1">
              <w:rPr>
                <w:rFonts w:ascii="Calibri" w:eastAsia="Times New Roman" w:hAnsi="Calibri"/>
                <w:b/>
                <w:lang w:eastAsia="es-CL"/>
              </w:rPr>
              <w:t>:</w:t>
            </w:r>
          </w:p>
          <w:p w14:paraId="5CED7484" w14:textId="687813BC" w:rsidR="002F394F" w:rsidRPr="00AB6B62" w:rsidRDefault="00AC1583" w:rsidP="00664746">
            <w:pPr>
              <w:spacing w:before="180"/>
              <w:rPr>
                <w:rFonts w:ascii="Calibri" w:eastAsia="Times New Roman" w:hAnsi="Calibri"/>
                <w:u w:val="single"/>
                <w:lang w:eastAsia="es-CL"/>
              </w:rPr>
            </w:pPr>
            <w:r>
              <w:rPr>
                <w:rFonts w:ascii="Calibri" w:eastAsia="Times New Roman" w:hAnsi="Calibri"/>
                <w:b/>
                <w:u w:val="single"/>
                <w:lang w:eastAsia="es-CL"/>
              </w:rPr>
              <w:t>Descripción del proyecto</w:t>
            </w:r>
          </w:p>
          <w:p w14:paraId="1C9BC5CB" w14:textId="33A6C754" w:rsidR="002F394F" w:rsidRPr="001760C1" w:rsidRDefault="002F394F" w:rsidP="00664746">
            <w:pPr>
              <w:spacing w:before="240"/>
              <w:rPr>
                <w:b/>
              </w:rPr>
            </w:pPr>
            <w:r w:rsidRPr="001760C1">
              <w:rPr>
                <w:b/>
              </w:rPr>
              <w:t>RCA N°</w:t>
            </w:r>
            <w:r w:rsidR="00AC1583">
              <w:rPr>
                <w:b/>
              </w:rPr>
              <w:t>070</w:t>
            </w:r>
            <w:r w:rsidRPr="001760C1">
              <w:rPr>
                <w:b/>
              </w:rPr>
              <w:t>/200</w:t>
            </w:r>
            <w:r>
              <w:rPr>
                <w:b/>
              </w:rPr>
              <w:t>4</w:t>
            </w:r>
            <w:r w:rsidRPr="001760C1">
              <w:rPr>
                <w:b/>
              </w:rPr>
              <w:t xml:space="preserve">, Considerando </w:t>
            </w:r>
            <w:r w:rsidR="00AC1583">
              <w:rPr>
                <w:b/>
              </w:rPr>
              <w:t>3</w:t>
            </w:r>
          </w:p>
          <w:p w14:paraId="569EB842" w14:textId="12F3FEB8" w:rsidR="002F394F" w:rsidRDefault="00AC1583" w:rsidP="00C35778">
            <w:pPr>
              <w:spacing w:before="120"/>
              <w:rPr>
                <w:i/>
              </w:rPr>
            </w:pPr>
            <w:r>
              <w:rPr>
                <w:i/>
              </w:rPr>
              <w:t>El presente proyecto mintero tiene por objetivo ampliar el depósito de ripios ubicados sobre la cubeta del tranque de relave N°4</w:t>
            </w:r>
            <w:r w:rsidR="00C35778">
              <w:rPr>
                <w:i/>
              </w:rPr>
              <w:t xml:space="preserve"> (...) implicando un aumento de la capacidad máxima de 16 millones de toneladas adicionales de ripios (...)</w:t>
            </w:r>
          </w:p>
          <w:p w14:paraId="357F934A" w14:textId="0306CB07" w:rsidR="00C35778" w:rsidRDefault="00C35778" w:rsidP="00C35778">
            <w:pPr>
              <w:spacing w:before="40"/>
              <w:rPr>
                <w:i/>
              </w:rPr>
            </w:pPr>
            <w:r>
              <w:rPr>
                <w:i/>
              </w:rPr>
              <w:t>Esta nueva capacidad permite extender la vida útil del depósito en 17 años (...)</w:t>
            </w:r>
          </w:p>
          <w:p w14:paraId="56E5BDF3" w14:textId="2660F2FC" w:rsidR="002F394F" w:rsidRPr="001760C1" w:rsidRDefault="00C35778" w:rsidP="00C35778">
            <w:pPr>
              <w:spacing w:before="40"/>
              <w:rPr>
                <w:i/>
              </w:rPr>
            </w:pPr>
            <w:r>
              <w:rPr>
                <w:i/>
              </w:rPr>
              <w:t>El proyecto permite la depositación de ripios de lixiviación de la planta de óxidos entre los años 2017-2023. Sin embargo, éste podría concluir antes, debido a factores como el agotamiento de la materia prima necesaria para el funcionamiento de esta planta.</w:t>
            </w:r>
          </w:p>
        </w:tc>
      </w:tr>
      <w:tr w:rsidR="002F394F" w:rsidRPr="00871FB1" w14:paraId="6842ED89" w14:textId="77777777" w:rsidTr="00664746">
        <w:trPr>
          <w:trHeight w:val="1224"/>
          <w:jc w:val="center"/>
        </w:trPr>
        <w:tc>
          <w:tcPr>
            <w:tcW w:w="5000" w:type="pct"/>
            <w:gridSpan w:val="2"/>
          </w:tcPr>
          <w:p w14:paraId="27B415A8" w14:textId="0B0294B7" w:rsidR="002F394F" w:rsidRPr="005B2AB0" w:rsidRDefault="002F394F" w:rsidP="00664746">
            <w:pPr>
              <w:jc w:val="left"/>
              <w:rPr>
                <w:rFonts w:eastAsia="Times New Roman"/>
                <w:b/>
                <w:lang w:eastAsia="es-CL"/>
              </w:rPr>
            </w:pPr>
            <w:r w:rsidRPr="005B2AB0">
              <w:rPr>
                <w:rFonts w:eastAsia="Times New Roman"/>
                <w:b/>
                <w:bCs/>
                <w:lang w:eastAsia="es-CL"/>
              </w:rPr>
              <w:t>Hecho(s)</w:t>
            </w:r>
            <w:r w:rsidRPr="005B2AB0">
              <w:rPr>
                <w:rFonts w:eastAsia="Times New Roman"/>
                <w:b/>
                <w:lang w:eastAsia="es-CL"/>
              </w:rPr>
              <w:t>:</w:t>
            </w:r>
          </w:p>
          <w:p w14:paraId="42AF9297" w14:textId="181AB1AB" w:rsidR="002F394F" w:rsidRPr="00866CAD" w:rsidRDefault="002F394F" w:rsidP="009D5C56">
            <w:pPr>
              <w:pStyle w:val="Prrafodelista"/>
              <w:numPr>
                <w:ilvl w:val="0"/>
                <w:numId w:val="7"/>
              </w:numPr>
              <w:spacing w:before="120"/>
              <w:contextualSpacing w:val="0"/>
              <w:rPr>
                <w:rFonts w:ascii="Calibri" w:eastAsia="Times New Roman" w:hAnsi="Calibri"/>
                <w:bCs/>
                <w:lang w:eastAsia="es-CL"/>
              </w:rPr>
            </w:pPr>
            <w:r w:rsidRPr="00F44032">
              <w:t xml:space="preserve">En </w:t>
            </w:r>
            <w:r w:rsidR="00B53D1E">
              <w:t xml:space="preserve">Acta de </w:t>
            </w:r>
            <w:r w:rsidRPr="00F44032">
              <w:t xml:space="preserve">Inspección </w:t>
            </w:r>
            <w:r>
              <w:t xml:space="preserve">del </w:t>
            </w:r>
            <w:r w:rsidR="004D59F1">
              <w:t>2</w:t>
            </w:r>
            <w:r>
              <w:t xml:space="preserve">5 de abril de 2019, </w:t>
            </w:r>
            <w:r w:rsidR="004D59F1">
              <w:t>se solicitó a la empresa a</w:t>
            </w:r>
            <w:r w:rsidR="004D59F1">
              <w:rPr>
                <w:iCs/>
              </w:rPr>
              <w:t>creditar al 25 de abril de 2019 la cantidad total (toneladas) de ripios de lixiviación depositados en el tranque N°4, presentando además la metodología de cálculo utilizada</w:t>
            </w:r>
            <w:r>
              <w:t>.</w:t>
            </w:r>
          </w:p>
          <w:p w14:paraId="78F97ADD" w14:textId="77777777" w:rsidR="002F394F" w:rsidRPr="00CA00D3" w:rsidRDefault="004D59F1" w:rsidP="009D5C56">
            <w:pPr>
              <w:pStyle w:val="Prrafodelista"/>
              <w:numPr>
                <w:ilvl w:val="0"/>
                <w:numId w:val="7"/>
              </w:numPr>
              <w:spacing w:before="120"/>
              <w:ind w:left="357" w:hanging="357"/>
              <w:contextualSpacing w:val="0"/>
              <w:rPr>
                <w:rFonts w:ascii="Calibri" w:eastAsia="Times New Roman" w:hAnsi="Calibri"/>
                <w:bCs/>
                <w:lang w:eastAsia="es-CL"/>
              </w:rPr>
            </w:pPr>
            <w:r>
              <w:t xml:space="preserve">Mediante carta </w:t>
            </w:r>
            <w:r w:rsidRPr="00DA021A">
              <w:t xml:space="preserve">S-AAS502-0519-0892 </w:t>
            </w:r>
            <w:r>
              <w:t>de fecha 9 de mayo de 2019 (Anexo 4), la empresa remitió respuesta, informando que la cantidad de ripios de lixiviaci</w:t>
            </w:r>
            <w:r w:rsidR="00CA00D3">
              <w:t>ón depositada</w:t>
            </w:r>
            <w:r>
              <w:t xml:space="preserve"> en tranque N°4 </w:t>
            </w:r>
            <w:r w:rsidR="00CA00D3">
              <w:t>es de</w:t>
            </w:r>
            <w:r>
              <w:t xml:space="preserve"> 11.028.178 toneladas al 25 de abril de 2019, lo cual se encuentra dentro de la capacidad máxima autorizada ambientalmente</w:t>
            </w:r>
            <w:r w:rsidR="00F21A80">
              <w:t>.</w:t>
            </w:r>
          </w:p>
          <w:p w14:paraId="47357128" w14:textId="0A9CAFFA" w:rsidR="00CA00D3" w:rsidRPr="00BD09FA" w:rsidRDefault="00CA00D3" w:rsidP="009D5C56">
            <w:pPr>
              <w:pStyle w:val="Prrafodelista"/>
              <w:numPr>
                <w:ilvl w:val="0"/>
                <w:numId w:val="7"/>
              </w:numPr>
              <w:spacing w:before="120"/>
              <w:ind w:left="357" w:hanging="357"/>
              <w:contextualSpacing w:val="0"/>
              <w:rPr>
                <w:rFonts w:ascii="Calibri" w:eastAsia="Times New Roman" w:hAnsi="Calibri"/>
                <w:bCs/>
                <w:lang w:eastAsia="es-CL"/>
              </w:rPr>
            </w:pPr>
            <w:r>
              <w:t>Además, la empresa presentó la metodología utilizada para determinar la cantidad de ripios de lixiviación depositada en el tranque N°.4.</w:t>
            </w:r>
          </w:p>
        </w:tc>
      </w:tr>
    </w:tbl>
    <w:p w14:paraId="6A9F9F79" w14:textId="77777777" w:rsidR="002F394F" w:rsidRDefault="002F394F" w:rsidP="002F394F">
      <w:r>
        <w:br w:type="page"/>
      </w:r>
    </w:p>
    <w:tbl>
      <w:tblPr>
        <w:tblStyle w:val="Tablaconcuadrcula"/>
        <w:tblW w:w="13575" w:type="dxa"/>
        <w:jc w:val="center"/>
        <w:tblLayout w:type="fixed"/>
        <w:tblLook w:val="04A0" w:firstRow="1" w:lastRow="0" w:firstColumn="1" w:lastColumn="0" w:noHBand="0" w:noVBand="1"/>
      </w:tblPr>
      <w:tblGrid>
        <w:gridCol w:w="3600"/>
        <w:gridCol w:w="9975"/>
      </w:tblGrid>
      <w:tr w:rsidR="00CA00D3" w:rsidRPr="00871FB1" w14:paraId="674A7164" w14:textId="77777777" w:rsidTr="003E169E">
        <w:trPr>
          <w:trHeight w:val="60"/>
          <w:jc w:val="center"/>
        </w:trPr>
        <w:tc>
          <w:tcPr>
            <w:tcW w:w="5000" w:type="pct"/>
            <w:gridSpan w:val="2"/>
          </w:tcPr>
          <w:p w14:paraId="1A707523" w14:textId="77777777" w:rsidR="00CA00D3" w:rsidRPr="005721D7" w:rsidRDefault="00CA00D3" w:rsidP="009B199D">
            <w:pPr>
              <w:jc w:val="center"/>
              <w:rPr>
                <w:rFonts w:eastAsia="Times New Roman"/>
                <w:b/>
                <w:bCs/>
                <w:lang w:eastAsia="es-CL"/>
              </w:rPr>
            </w:pPr>
            <w:r w:rsidRPr="005721D7">
              <w:rPr>
                <w:rFonts w:eastAsia="Times New Roman"/>
                <w:b/>
                <w:bCs/>
                <w:lang w:eastAsia="es-CL"/>
              </w:rPr>
              <w:lastRenderedPageBreak/>
              <w:t>Registros</w:t>
            </w:r>
          </w:p>
        </w:tc>
      </w:tr>
      <w:tr w:rsidR="00CA00D3" w:rsidRPr="00871FB1" w14:paraId="76493DF8" w14:textId="77777777" w:rsidTr="003E169E">
        <w:trPr>
          <w:trHeight w:val="60"/>
          <w:jc w:val="center"/>
        </w:trPr>
        <w:tc>
          <w:tcPr>
            <w:tcW w:w="5000" w:type="pct"/>
            <w:gridSpan w:val="2"/>
          </w:tcPr>
          <w:p w14:paraId="2DECF394" w14:textId="12557137" w:rsidR="00CA00D3" w:rsidRPr="005721D7" w:rsidRDefault="00CA00D3" w:rsidP="009B199D">
            <w:pPr>
              <w:jc w:val="center"/>
              <w:rPr>
                <w:rFonts w:eastAsia="Times New Roman"/>
                <w:bCs/>
                <w:lang w:eastAsia="es-CL"/>
              </w:rPr>
            </w:pPr>
            <w:r>
              <w:rPr>
                <w:noProof/>
                <w:lang w:eastAsia="es-CL"/>
              </w:rPr>
              <w:drawing>
                <wp:inline distT="0" distB="0" distL="0" distR="0" wp14:anchorId="72E5025A" wp14:editId="69885118">
                  <wp:extent cx="4989600" cy="5198400"/>
                  <wp:effectExtent l="0" t="0" r="1905"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89600" cy="5198400"/>
                          </a:xfrm>
                          <a:prstGeom prst="rect">
                            <a:avLst/>
                          </a:prstGeom>
                        </pic:spPr>
                      </pic:pic>
                    </a:graphicData>
                  </a:graphic>
                </wp:inline>
              </w:drawing>
            </w:r>
          </w:p>
        </w:tc>
      </w:tr>
      <w:tr w:rsidR="00CA00D3" w:rsidRPr="00871FB1" w14:paraId="6000DFD8" w14:textId="77777777" w:rsidTr="003E169E">
        <w:trPr>
          <w:trHeight w:val="60"/>
          <w:jc w:val="center"/>
        </w:trPr>
        <w:tc>
          <w:tcPr>
            <w:tcW w:w="5000" w:type="pct"/>
            <w:gridSpan w:val="2"/>
          </w:tcPr>
          <w:p w14:paraId="72DB3EB0" w14:textId="4601B230" w:rsidR="00CA00D3" w:rsidRPr="008317A0" w:rsidRDefault="00CA00D3" w:rsidP="009B199D">
            <w:pPr>
              <w:jc w:val="left"/>
              <w:rPr>
                <w:rFonts w:eastAsia="Times New Roman"/>
                <w:bCs/>
                <w:sz w:val="19"/>
                <w:szCs w:val="19"/>
                <w:lang w:eastAsia="es-CL"/>
              </w:rPr>
            </w:pPr>
            <w:r>
              <w:rPr>
                <w:rFonts w:ascii="Calibri" w:eastAsia="MS Mincho" w:hAnsi="Calibri" w:cs="Calibri"/>
                <w:b/>
                <w:sz w:val="19"/>
                <w:szCs w:val="19"/>
                <w:lang w:eastAsia="es-ES"/>
              </w:rPr>
              <w:t>Figura 7</w:t>
            </w:r>
          </w:p>
        </w:tc>
      </w:tr>
      <w:tr w:rsidR="00CA00D3" w:rsidRPr="00871FB1" w14:paraId="6AAE534B" w14:textId="77777777" w:rsidTr="003E169E">
        <w:trPr>
          <w:trHeight w:val="60"/>
          <w:jc w:val="center"/>
        </w:trPr>
        <w:tc>
          <w:tcPr>
            <w:tcW w:w="5000" w:type="pct"/>
            <w:gridSpan w:val="2"/>
          </w:tcPr>
          <w:p w14:paraId="1C984FB1" w14:textId="77777777" w:rsidR="00CA00D3" w:rsidRPr="008317A0" w:rsidRDefault="00CA00D3" w:rsidP="009B199D">
            <w:pPr>
              <w:rPr>
                <w:rFonts w:ascii="Calibri" w:eastAsia="Times New Roman" w:hAnsi="Calibri"/>
                <w:b/>
                <w:color w:val="000000"/>
                <w:sz w:val="19"/>
                <w:szCs w:val="19"/>
                <w:lang w:eastAsia="es-CL"/>
              </w:rPr>
            </w:pPr>
            <w:r w:rsidRPr="008317A0">
              <w:rPr>
                <w:rFonts w:ascii="Calibri" w:eastAsia="Times New Roman" w:hAnsi="Calibri"/>
                <w:b/>
                <w:color w:val="000000"/>
                <w:sz w:val="19"/>
                <w:szCs w:val="19"/>
                <w:lang w:eastAsia="es-CL"/>
              </w:rPr>
              <w:t>Descripción Medio de Prueba:</w:t>
            </w:r>
            <w:r>
              <w:rPr>
                <w:noProof/>
                <w:lang w:eastAsia="es-CL"/>
              </w:rPr>
              <w:t xml:space="preserve"> </w:t>
            </w:r>
          </w:p>
          <w:p w14:paraId="1A35F432" w14:textId="410A48C4" w:rsidR="00CA00D3" w:rsidRDefault="0051778A" w:rsidP="009B199D">
            <w:pPr>
              <w:spacing w:before="60"/>
              <w:rPr>
                <w:rFonts w:ascii="Calibri" w:eastAsia="Times New Roman" w:hAnsi="Calibri"/>
                <w:color w:val="000000"/>
                <w:sz w:val="19"/>
                <w:szCs w:val="19"/>
                <w:lang w:eastAsia="es-CL"/>
              </w:rPr>
            </w:pPr>
            <w:r>
              <w:rPr>
                <w:sz w:val="19"/>
                <w:szCs w:val="19"/>
              </w:rPr>
              <w:t>I</w:t>
            </w:r>
            <w:r w:rsidR="00CA00D3">
              <w:rPr>
                <w:sz w:val="19"/>
                <w:szCs w:val="19"/>
              </w:rPr>
              <w:t>magen actual del tranque</w:t>
            </w:r>
            <w:r>
              <w:rPr>
                <w:sz w:val="19"/>
                <w:szCs w:val="19"/>
              </w:rPr>
              <w:t xml:space="preserve"> de relaves</w:t>
            </w:r>
            <w:r w:rsidR="00CA00D3">
              <w:rPr>
                <w:sz w:val="19"/>
                <w:szCs w:val="19"/>
              </w:rPr>
              <w:t xml:space="preserve"> N°4. En color verde</w:t>
            </w:r>
            <w:r>
              <w:rPr>
                <w:sz w:val="19"/>
                <w:szCs w:val="19"/>
              </w:rPr>
              <w:t>,</w:t>
            </w:r>
            <w:r w:rsidR="00CA00D3">
              <w:rPr>
                <w:sz w:val="19"/>
                <w:szCs w:val="19"/>
              </w:rPr>
              <w:t xml:space="preserve"> </w:t>
            </w:r>
            <w:r>
              <w:rPr>
                <w:sz w:val="19"/>
                <w:szCs w:val="19"/>
              </w:rPr>
              <w:t xml:space="preserve">al centro, </w:t>
            </w:r>
            <w:r w:rsidR="00CA00D3">
              <w:rPr>
                <w:sz w:val="19"/>
                <w:szCs w:val="19"/>
              </w:rPr>
              <w:t>se aprecia el área de acopio de ripios de lixiviación al interior del tranque</w:t>
            </w:r>
            <w:r w:rsidR="00CA00D3" w:rsidRPr="008317A0">
              <w:rPr>
                <w:rFonts w:ascii="Calibri" w:eastAsia="Times New Roman" w:hAnsi="Calibri"/>
                <w:color w:val="000000"/>
                <w:sz w:val="19"/>
                <w:szCs w:val="19"/>
                <w:lang w:eastAsia="es-CL"/>
              </w:rPr>
              <w:t>.</w:t>
            </w:r>
          </w:p>
          <w:p w14:paraId="22E5F32A" w14:textId="721C9046" w:rsidR="00CA00D3" w:rsidRPr="008317A0" w:rsidRDefault="00CA00D3" w:rsidP="00CA00D3">
            <w:pPr>
              <w:spacing w:before="120"/>
              <w:rPr>
                <w:rFonts w:ascii="Calibri" w:eastAsia="Times New Roman" w:hAnsi="Calibri"/>
                <w:noProof/>
                <w:color w:val="000000"/>
                <w:sz w:val="19"/>
                <w:szCs w:val="19"/>
                <w:lang w:eastAsia="es-CL"/>
              </w:rPr>
            </w:pPr>
            <w:r w:rsidRPr="009027AE">
              <w:rPr>
                <w:rFonts w:ascii="Calibri" w:eastAsia="Times New Roman" w:hAnsi="Calibri"/>
                <w:i/>
                <w:color w:val="000000"/>
                <w:sz w:val="16"/>
                <w:szCs w:val="19"/>
                <w:u w:val="single"/>
                <w:lang w:eastAsia="es-CL"/>
              </w:rPr>
              <w:t>Fuente</w:t>
            </w:r>
            <w:r>
              <w:rPr>
                <w:rFonts w:ascii="Calibri" w:eastAsia="Times New Roman" w:hAnsi="Calibri"/>
                <w:color w:val="000000"/>
                <w:sz w:val="16"/>
                <w:szCs w:val="19"/>
                <w:lang w:eastAsia="es-CL"/>
              </w:rPr>
              <w:t xml:space="preserve">: </w:t>
            </w:r>
            <w:r w:rsidR="003E169E">
              <w:rPr>
                <w:rFonts w:ascii="Calibri" w:eastAsia="Times New Roman" w:hAnsi="Calibri"/>
                <w:color w:val="000000"/>
                <w:sz w:val="16"/>
                <w:szCs w:val="19"/>
                <w:lang w:eastAsia="es-CL"/>
              </w:rPr>
              <w:t xml:space="preserve">Antecedentes requeridos a </w:t>
            </w:r>
            <w:r>
              <w:rPr>
                <w:rFonts w:ascii="Calibri" w:eastAsia="Times New Roman" w:hAnsi="Calibri"/>
                <w:color w:val="000000"/>
                <w:sz w:val="16"/>
                <w:szCs w:val="19"/>
                <w:lang w:eastAsia="es-CL"/>
              </w:rPr>
              <w:t>Anglo American Sur</w:t>
            </w:r>
            <w:r w:rsidRPr="009027AE">
              <w:rPr>
                <w:rFonts w:ascii="Calibri" w:eastAsia="Times New Roman" w:hAnsi="Calibri"/>
                <w:color w:val="000000"/>
                <w:sz w:val="16"/>
                <w:szCs w:val="19"/>
                <w:lang w:eastAsia="es-CL"/>
              </w:rPr>
              <w:t>.</w:t>
            </w:r>
          </w:p>
        </w:tc>
      </w:tr>
      <w:tr w:rsidR="0051778A" w:rsidRPr="00871FB1" w14:paraId="68A7192D" w14:textId="77777777" w:rsidTr="003E169E">
        <w:trPr>
          <w:jc w:val="center"/>
        </w:trPr>
        <w:tc>
          <w:tcPr>
            <w:tcW w:w="1326" w:type="pct"/>
          </w:tcPr>
          <w:p w14:paraId="029E9487" w14:textId="490896A7" w:rsidR="0051778A" w:rsidRPr="005C3DC2" w:rsidRDefault="0051778A" w:rsidP="009B199D">
            <w:r w:rsidRPr="005C3DC2">
              <w:rPr>
                <w:rFonts w:ascii="Calibri" w:eastAsia="Times New Roman" w:hAnsi="Calibri"/>
                <w:b/>
                <w:bCs/>
                <w:lang w:eastAsia="es-CL"/>
              </w:rPr>
              <w:lastRenderedPageBreak/>
              <w:t>Número de Hecho Constatado</w:t>
            </w:r>
            <w:r w:rsidRPr="005C3DC2">
              <w:rPr>
                <w:rFonts w:ascii="Calibri" w:eastAsia="Times New Roman" w:hAnsi="Calibri"/>
                <w:lang w:eastAsia="es-CL"/>
              </w:rPr>
              <w:t xml:space="preserve">: </w:t>
            </w:r>
            <w:r>
              <w:t>5</w:t>
            </w:r>
          </w:p>
        </w:tc>
        <w:tc>
          <w:tcPr>
            <w:tcW w:w="3674" w:type="pct"/>
          </w:tcPr>
          <w:p w14:paraId="18B4BC43" w14:textId="77777777" w:rsidR="0051778A" w:rsidRPr="005C3DC2" w:rsidRDefault="0051778A" w:rsidP="009B199D">
            <w:r w:rsidRPr="005C3DC2">
              <w:rPr>
                <w:rFonts w:ascii="Calibri" w:eastAsia="Times New Roman" w:hAnsi="Calibri"/>
                <w:b/>
                <w:bCs/>
                <w:lang w:eastAsia="es-CL"/>
              </w:rPr>
              <w:t>Estación</w:t>
            </w:r>
            <w:r>
              <w:rPr>
                <w:rFonts w:ascii="Calibri" w:eastAsia="Times New Roman" w:hAnsi="Calibri"/>
                <w:lang w:eastAsia="es-CL"/>
              </w:rPr>
              <w:t>: 1 (día 25.04.2019)</w:t>
            </w:r>
          </w:p>
        </w:tc>
      </w:tr>
      <w:tr w:rsidR="0051778A" w:rsidRPr="00871FB1" w14:paraId="0CFED2DC" w14:textId="77777777" w:rsidTr="003E169E">
        <w:trPr>
          <w:jc w:val="center"/>
        </w:trPr>
        <w:tc>
          <w:tcPr>
            <w:tcW w:w="5000" w:type="pct"/>
            <w:gridSpan w:val="2"/>
          </w:tcPr>
          <w:p w14:paraId="6D7DC516" w14:textId="77777777" w:rsidR="0051778A" w:rsidRPr="005C3DC2" w:rsidRDefault="0051778A" w:rsidP="009B199D">
            <w:pPr>
              <w:rPr>
                <w:rFonts w:ascii="Calibri" w:eastAsia="Times New Roman" w:hAnsi="Calibri"/>
                <w:b/>
                <w:bCs/>
                <w:lang w:eastAsia="es-CL"/>
              </w:rPr>
            </w:pPr>
            <w:r w:rsidRPr="005C3DC2">
              <w:rPr>
                <w:rFonts w:ascii="Calibri" w:eastAsia="Times New Roman" w:hAnsi="Calibri"/>
                <w:b/>
                <w:bCs/>
                <w:lang w:eastAsia="es-CL"/>
              </w:rPr>
              <w:t>Documentación entregada:</w:t>
            </w:r>
            <w:r w:rsidRPr="005C3DC2">
              <w:t xml:space="preserve"> ID </w:t>
            </w:r>
            <w:r w:rsidRPr="00470BAE">
              <w:t>2</w:t>
            </w:r>
            <w:r w:rsidRPr="005C3DC2">
              <w:t>.</w:t>
            </w:r>
          </w:p>
        </w:tc>
      </w:tr>
      <w:tr w:rsidR="0051778A" w:rsidRPr="00871FB1" w14:paraId="342EC192" w14:textId="77777777" w:rsidTr="003E169E">
        <w:trPr>
          <w:trHeight w:val="274"/>
          <w:jc w:val="center"/>
        </w:trPr>
        <w:tc>
          <w:tcPr>
            <w:tcW w:w="5000" w:type="pct"/>
            <w:gridSpan w:val="2"/>
          </w:tcPr>
          <w:p w14:paraId="26EBEAC2" w14:textId="16D2CAB4" w:rsidR="0051778A" w:rsidRDefault="0051778A" w:rsidP="009B199D">
            <w:pPr>
              <w:rPr>
                <w:rFonts w:ascii="Calibri" w:eastAsia="Times New Roman" w:hAnsi="Calibri"/>
                <w:b/>
                <w:lang w:eastAsia="es-CL"/>
              </w:rPr>
            </w:pPr>
            <w:r w:rsidRPr="001760C1">
              <w:rPr>
                <w:rFonts w:ascii="Calibri" w:eastAsia="Times New Roman" w:hAnsi="Calibri"/>
                <w:b/>
                <w:bCs/>
                <w:lang w:eastAsia="es-CL"/>
              </w:rPr>
              <w:t>Exigencia(s)</w:t>
            </w:r>
            <w:r w:rsidRPr="001760C1">
              <w:rPr>
                <w:rFonts w:ascii="Calibri" w:eastAsia="Times New Roman" w:hAnsi="Calibri"/>
                <w:b/>
                <w:lang w:eastAsia="es-CL"/>
              </w:rPr>
              <w:t>:</w:t>
            </w:r>
          </w:p>
          <w:p w14:paraId="4399EE17" w14:textId="77777777" w:rsidR="0051778A" w:rsidRPr="00AB6B62" w:rsidRDefault="0051778A" w:rsidP="00D72897">
            <w:pPr>
              <w:spacing w:before="120"/>
              <w:rPr>
                <w:rFonts w:ascii="Calibri" w:eastAsia="Times New Roman" w:hAnsi="Calibri"/>
                <w:u w:val="single"/>
                <w:lang w:eastAsia="es-CL"/>
              </w:rPr>
            </w:pPr>
            <w:r>
              <w:rPr>
                <w:rFonts w:ascii="Calibri" w:eastAsia="Times New Roman" w:hAnsi="Calibri"/>
                <w:b/>
                <w:u w:val="single"/>
                <w:lang w:eastAsia="es-CL"/>
              </w:rPr>
              <w:t>Descripción del proyecto</w:t>
            </w:r>
          </w:p>
          <w:p w14:paraId="034FCB7D" w14:textId="28264376" w:rsidR="0051778A" w:rsidRPr="001760C1" w:rsidRDefault="0051778A" w:rsidP="00B076BC">
            <w:pPr>
              <w:spacing w:before="160"/>
              <w:rPr>
                <w:b/>
              </w:rPr>
            </w:pPr>
            <w:r w:rsidRPr="001760C1">
              <w:rPr>
                <w:b/>
              </w:rPr>
              <w:t>RCA N°</w:t>
            </w:r>
            <w:r w:rsidR="00A61BE1">
              <w:rPr>
                <w:b/>
              </w:rPr>
              <w:t>163</w:t>
            </w:r>
            <w:r w:rsidRPr="001760C1">
              <w:rPr>
                <w:b/>
              </w:rPr>
              <w:t>/200</w:t>
            </w:r>
            <w:r>
              <w:rPr>
                <w:b/>
              </w:rPr>
              <w:t>4</w:t>
            </w:r>
            <w:r w:rsidRPr="001760C1">
              <w:rPr>
                <w:b/>
              </w:rPr>
              <w:t xml:space="preserve">, Considerando </w:t>
            </w:r>
            <w:r w:rsidR="003765FC">
              <w:rPr>
                <w:b/>
              </w:rPr>
              <w:t>4.2.2</w:t>
            </w:r>
          </w:p>
          <w:p w14:paraId="3C1FA066" w14:textId="5D1763AB" w:rsidR="003765FC" w:rsidRDefault="003765FC" w:rsidP="00D72897">
            <w:pPr>
              <w:spacing w:before="20"/>
              <w:rPr>
                <w:i/>
              </w:rPr>
            </w:pPr>
            <w:r>
              <w:rPr>
                <w:i/>
              </w:rPr>
              <w:t xml:space="preserve">(...) </w:t>
            </w:r>
            <w:r w:rsidRPr="003765FC">
              <w:rPr>
                <w:i/>
              </w:rPr>
              <w:t>se proyecta la Ampliación del Tranque de Relaves El Torito a 181 Mt</w:t>
            </w:r>
          </w:p>
          <w:p w14:paraId="3C2D3F31" w14:textId="1DBE0967" w:rsidR="00A61BE1" w:rsidRPr="001760C1" w:rsidRDefault="00A61BE1" w:rsidP="003E169E">
            <w:pPr>
              <w:spacing w:before="200"/>
              <w:rPr>
                <w:b/>
              </w:rPr>
            </w:pPr>
            <w:r w:rsidRPr="001760C1">
              <w:rPr>
                <w:b/>
              </w:rPr>
              <w:t>RCA N°</w:t>
            </w:r>
            <w:r>
              <w:rPr>
                <w:b/>
              </w:rPr>
              <w:t>163</w:t>
            </w:r>
            <w:r w:rsidRPr="001760C1">
              <w:rPr>
                <w:b/>
              </w:rPr>
              <w:t>/200</w:t>
            </w:r>
            <w:r>
              <w:rPr>
                <w:b/>
              </w:rPr>
              <w:t>4</w:t>
            </w:r>
            <w:r w:rsidRPr="001760C1">
              <w:rPr>
                <w:b/>
              </w:rPr>
              <w:t xml:space="preserve">, Considerando </w:t>
            </w:r>
            <w:r>
              <w:rPr>
                <w:b/>
              </w:rPr>
              <w:t>4.4.2</w:t>
            </w:r>
          </w:p>
          <w:p w14:paraId="7325C9F6" w14:textId="77777777" w:rsidR="00D71081" w:rsidRDefault="00D71081" w:rsidP="00D72897">
            <w:pPr>
              <w:spacing w:before="20"/>
              <w:rPr>
                <w:i/>
              </w:rPr>
            </w:pPr>
            <w:r w:rsidRPr="00D71081">
              <w:rPr>
                <w:i/>
              </w:rPr>
              <w:t>Las características de construcción y operación del Tranque son las siguientes</w:t>
            </w:r>
            <w:r>
              <w:rPr>
                <w:i/>
              </w:rPr>
              <w:t xml:space="preserve"> (...)</w:t>
            </w:r>
          </w:p>
          <w:p w14:paraId="251E4F3E" w14:textId="77777777" w:rsidR="00D71081" w:rsidRDefault="00D71081" w:rsidP="00B076BC">
            <w:pPr>
              <w:rPr>
                <w:i/>
              </w:rPr>
            </w:pPr>
            <w:r>
              <w:rPr>
                <w:i/>
              </w:rPr>
              <w:t>(...)</w:t>
            </w:r>
          </w:p>
          <w:p w14:paraId="36A006B9" w14:textId="3B5BFA28" w:rsidR="00D71081" w:rsidRPr="001760C1" w:rsidRDefault="00D71081" w:rsidP="00B076BC">
            <w:pPr>
              <w:rPr>
                <w:i/>
              </w:rPr>
            </w:pPr>
            <w:r w:rsidRPr="00D71081">
              <w:rPr>
                <w:i/>
              </w:rPr>
              <w:t xml:space="preserve">Capacidad Máxima de181 Mt. </w:t>
            </w:r>
          </w:p>
        </w:tc>
      </w:tr>
      <w:tr w:rsidR="0051778A" w:rsidRPr="00871FB1" w14:paraId="41168D9C" w14:textId="77777777" w:rsidTr="003E169E">
        <w:trPr>
          <w:trHeight w:val="1224"/>
          <w:jc w:val="center"/>
        </w:trPr>
        <w:tc>
          <w:tcPr>
            <w:tcW w:w="5000" w:type="pct"/>
            <w:gridSpan w:val="2"/>
          </w:tcPr>
          <w:p w14:paraId="00C4DA21" w14:textId="77777777" w:rsidR="0051778A" w:rsidRPr="005B2AB0" w:rsidRDefault="0051778A" w:rsidP="009B199D">
            <w:pPr>
              <w:jc w:val="left"/>
              <w:rPr>
                <w:rFonts w:eastAsia="Times New Roman"/>
                <w:b/>
                <w:lang w:eastAsia="es-CL"/>
              </w:rPr>
            </w:pPr>
            <w:r w:rsidRPr="005B2AB0">
              <w:rPr>
                <w:rFonts w:eastAsia="Times New Roman"/>
                <w:b/>
                <w:bCs/>
                <w:lang w:eastAsia="es-CL"/>
              </w:rPr>
              <w:t>Hecho(s)</w:t>
            </w:r>
            <w:r w:rsidRPr="005B2AB0">
              <w:rPr>
                <w:rFonts w:eastAsia="Times New Roman"/>
                <w:b/>
                <w:lang w:eastAsia="es-CL"/>
              </w:rPr>
              <w:t>:</w:t>
            </w:r>
          </w:p>
          <w:p w14:paraId="1AF0E088" w14:textId="4B88B9FD" w:rsidR="0051778A" w:rsidRPr="00866CAD" w:rsidRDefault="0051778A" w:rsidP="009D5C56">
            <w:pPr>
              <w:pStyle w:val="Prrafodelista"/>
              <w:numPr>
                <w:ilvl w:val="0"/>
                <w:numId w:val="8"/>
              </w:numPr>
              <w:spacing w:before="60"/>
              <w:ind w:left="357" w:hanging="357"/>
              <w:contextualSpacing w:val="0"/>
              <w:rPr>
                <w:rFonts w:ascii="Calibri" w:eastAsia="Times New Roman" w:hAnsi="Calibri"/>
                <w:bCs/>
                <w:lang w:eastAsia="es-CL"/>
              </w:rPr>
            </w:pPr>
            <w:r w:rsidRPr="00F44032">
              <w:t xml:space="preserve">En </w:t>
            </w:r>
            <w:r>
              <w:t xml:space="preserve">Acta de </w:t>
            </w:r>
            <w:r w:rsidRPr="00F44032">
              <w:t xml:space="preserve">Inspección </w:t>
            </w:r>
            <w:r>
              <w:t>del 25 de abril de 2019, se solicitó a la empresa a</w:t>
            </w:r>
            <w:r>
              <w:rPr>
                <w:iCs/>
              </w:rPr>
              <w:t xml:space="preserve">creditar al 25 de abril de 2019 la cantidad total (toneladas) </w:t>
            </w:r>
            <w:r w:rsidR="003765FC">
              <w:rPr>
                <w:iCs/>
              </w:rPr>
              <w:t>de relaves depositados en el tranque El Torito, presentando además la metodología de cálculo utilizada</w:t>
            </w:r>
            <w:r>
              <w:t>.</w:t>
            </w:r>
          </w:p>
          <w:p w14:paraId="25E29242" w14:textId="0AB2BF89" w:rsidR="0051778A" w:rsidRPr="00CA00D3" w:rsidRDefault="0051778A" w:rsidP="00D72897">
            <w:pPr>
              <w:pStyle w:val="Prrafodelista"/>
              <w:numPr>
                <w:ilvl w:val="0"/>
                <w:numId w:val="8"/>
              </w:numPr>
              <w:spacing w:before="40"/>
              <w:ind w:left="357" w:hanging="357"/>
              <w:contextualSpacing w:val="0"/>
              <w:rPr>
                <w:rFonts w:ascii="Calibri" w:eastAsia="Times New Roman" w:hAnsi="Calibri"/>
                <w:bCs/>
                <w:lang w:eastAsia="es-CL"/>
              </w:rPr>
            </w:pPr>
            <w:r>
              <w:t xml:space="preserve">Mediante carta </w:t>
            </w:r>
            <w:r w:rsidRPr="00DA021A">
              <w:t xml:space="preserve">S-AAS502-0519-0892 </w:t>
            </w:r>
            <w:r>
              <w:t xml:space="preserve">de fecha 9 de mayo de 2019 (Anexo 4), la empresa remitió respuesta, informando que la cantidad </w:t>
            </w:r>
            <w:r w:rsidR="003765FC">
              <w:t>total d</w:t>
            </w:r>
            <w:r>
              <w:t xml:space="preserve">e </w:t>
            </w:r>
            <w:r w:rsidR="003765FC">
              <w:t xml:space="preserve">relaves </w:t>
            </w:r>
            <w:r>
              <w:t xml:space="preserve">depositada en </w:t>
            </w:r>
            <w:r w:rsidR="003765FC">
              <w:t xml:space="preserve">el </w:t>
            </w:r>
            <w:r>
              <w:t xml:space="preserve">tranque </w:t>
            </w:r>
            <w:r w:rsidR="003765FC">
              <w:t xml:space="preserve">EL Torito es de </w:t>
            </w:r>
            <w:r>
              <w:t>1</w:t>
            </w:r>
            <w:r w:rsidR="003765FC">
              <w:t>7</w:t>
            </w:r>
            <w:r>
              <w:t>1.</w:t>
            </w:r>
            <w:r w:rsidR="003765FC">
              <w:t>719</w:t>
            </w:r>
            <w:r>
              <w:t>.</w:t>
            </w:r>
            <w:r w:rsidR="003765FC">
              <w:t>022</w:t>
            </w:r>
            <w:r>
              <w:t xml:space="preserve"> toneladas al 25 de abril de 2019, lo cual se encuentra dentro de la capacidad máxima autorizada ambientalmente</w:t>
            </w:r>
            <w:r w:rsidR="003765FC">
              <w:t xml:space="preserve"> de 181.000.000 de toneladas (181 MJ)</w:t>
            </w:r>
            <w:r>
              <w:t>.</w:t>
            </w:r>
          </w:p>
          <w:p w14:paraId="6121AD09" w14:textId="77777777" w:rsidR="0051778A" w:rsidRPr="00D72897" w:rsidRDefault="0051778A" w:rsidP="00D72897">
            <w:pPr>
              <w:pStyle w:val="Prrafodelista"/>
              <w:numPr>
                <w:ilvl w:val="0"/>
                <w:numId w:val="8"/>
              </w:numPr>
              <w:spacing w:before="40"/>
              <w:ind w:left="357" w:hanging="357"/>
              <w:contextualSpacing w:val="0"/>
              <w:rPr>
                <w:rFonts w:ascii="Calibri" w:eastAsia="Times New Roman" w:hAnsi="Calibri"/>
                <w:bCs/>
                <w:lang w:eastAsia="es-CL"/>
              </w:rPr>
            </w:pPr>
            <w:r>
              <w:t xml:space="preserve">Además, la empresa presentó la metodología utilizada para determinar la cantidad de </w:t>
            </w:r>
            <w:r w:rsidR="003765FC">
              <w:t xml:space="preserve">relaves </w:t>
            </w:r>
            <w:r>
              <w:t xml:space="preserve">depositada en el tranque </w:t>
            </w:r>
            <w:r w:rsidR="003765FC">
              <w:t>El Torito</w:t>
            </w:r>
            <w:r>
              <w:t>.</w:t>
            </w:r>
          </w:p>
          <w:p w14:paraId="0011AC95" w14:textId="5A46B2F2" w:rsidR="00D72897" w:rsidRPr="00BD09FA" w:rsidRDefault="00D72897" w:rsidP="00D72897">
            <w:pPr>
              <w:pStyle w:val="Prrafodelista"/>
              <w:numPr>
                <w:ilvl w:val="0"/>
                <w:numId w:val="8"/>
              </w:numPr>
              <w:spacing w:before="40"/>
              <w:ind w:left="357" w:hanging="357"/>
              <w:contextualSpacing w:val="0"/>
              <w:rPr>
                <w:rFonts w:ascii="Calibri" w:eastAsia="Times New Roman" w:hAnsi="Calibri"/>
                <w:bCs/>
                <w:lang w:eastAsia="es-CL"/>
              </w:rPr>
            </w:pPr>
            <w:r>
              <w:t>Cabe observar que la a</w:t>
            </w:r>
            <w:r w:rsidRPr="0073192D">
              <w:rPr>
                <w:color w:val="000000"/>
              </w:rPr>
              <w:t xml:space="preserve">mpliación del </w:t>
            </w:r>
            <w:r>
              <w:rPr>
                <w:color w:val="000000"/>
              </w:rPr>
              <w:t>t</w:t>
            </w:r>
            <w:r w:rsidRPr="0073192D">
              <w:rPr>
                <w:color w:val="000000"/>
              </w:rPr>
              <w:t>ranque de Relaves El Torito</w:t>
            </w:r>
            <w:r>
              <w:rPr>
                <w:iCs/>
              </w:rPr>
              <w:t xml:space="preserve"> fue aprobada por SERNAGEOMIN mediante la Resolución N°1135 del 10 de mayo de 2005.</w:t>
            </w:r>
          </w:p>
        </w:tc>
      </w:tr>
      <w:tr w:rsidR="003E169E" w:rsidRPr="00871FB1" w14:paraId="43AA945F" w14:textId="77777777" w:rsidTr="003E169E">
        <w:trPr>
          <w:trHeight w:val="104"/>
          <w:jc w:val="center"/>
        </w:trPr>
        <w:tc>
          <w:tcPr>
            <w:tcW w:w="5000" w:type="pct"/>
            <w:gridSpan w:val="2"/>
          </w:tcPr>
          <w:p w14:paraId="074D8316" w14:textId="64879BF6" w:rsidR="003E169E" w:rsidRPr="005B2AB0" w:rsidRDefault="003E169E" w:rsidP="003E169E">
            <w:pPr>
              <w:jc w:val="center"/>
              <w:rPr>
                <w:rFonts w:eastAsia="Times New Roman"/>
                <w:b/>
                <w:bCs/>
                <w:lang w:eastAsia="es-CL"/>
              </w:rPr>
            </w:pPr>
            <w:r w:rsidRPr="00B076BC">
              <w:rPr>
                <w:rFonts w:eastAsia="Times New Roman"/>
                <w:b/>
                <w:bCs/>
                <w:sz w:val="18"/>
                <w:lang w:eastAsia="es-CL"/>
              </w:rPr>
              <w:t>Registros</w:t>
            </w:r>
          </w:p>
        </w:tc>
      </w:tr>
      <w:tr w:rsidR="003E169E" w:rsidRPr="00871FB1" w14:paraId="369F2645" w14:textId="77777777" w:rsidTr="003E169E">
        <w:trPr>
          <w:trHeight w:val="122"/>
          <w:jc w:val="center"/>
        </w:trPr>
        <w:tc>
          <w:tcPr>
            <w:tcW w:w="5000" w:type="pct"/>
            <w:gridSpan w:val="2"/>
          </w:tcPr>
          <w:p w14:paraId="73AFB427" w14:textId="689AA288" w:rsidR="003E169E" w:rsidRPr="003E169E" w:rsidRDefault="003E169E" w:rsidP="003E169E">
            <w:pPr>
              <w:jc w:val="center"/>
              <w:rPr>
                <w:rFonts w:eastAsia="Times New Roman"/>
                <w:bCs/>
                <w:lang w:eastAsia="es-CL"/>
              </w:rPr>
            </w:pPr>
            <w:r>
              <w:rPr>
                <w:noProof/>
                <w:lang w:eastAsia="es-CL"/>
              </w:rPr>
              <w:drawing>
                <wp:inline distT="0" distB="0" distL="0" distR="0" wp14:anchorId="0F5A2DC0" wp14:editId="1F57F548">
                  <wp:extent cx="3582000" cy="2264400"/>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82000" cy="2264400"/>
                          </a:xfrm>
                          <a:prstGeom prst="rect">
                            <a:avLst/>
                          </a:prstGeom>
                        </pic:spPr>
                      </pic:pic>
                    </a:graphicData>
                  </a:graphic>
                </wp:inline>
              </w:drawing>
            </w:r>
          </w:p>
        </w:tc>
      </w:tr>
      <w:tr w:rsidR="003E169E" w:rsidRPr="00871FB1" w14:paraId="1E9F68E3" w14:textId="77777777" w:rsidTr="003E169E">
        <w:trPr>
          <w:trHeight w:val="153"/>
          <w:jc w:val="center"/>
        </w:trPr>
        <w:tc>
          <w:tcPr>
            <w:tcW w:w="5000" w:type="pct"/>
            <w:gridSpan w:val="2"/>
          </w:tcPr>
          <w:p w14:paraId="128BF76A" w14:textId="438136E7" w:rsidR="003E169E" w:rsidRPr="00B076BC" w:rsidRDefault="003E169E" w:rsidP="003E169E">
            <w:pPr>
              <w:jc w:val="left"/>
              <w:rPr>
                <w:rFonts w:eastAsia="Times New Roman"/>
                <w:bCs/>
                <w:sz w:val="18"/>
                <w:szCs w:val="18"/>
                <w:lang w:eastAsia="es-CL"/>
              </w:rPr>
            </w:pPr>
            <w:r w:rsidRPr="00B076BC">
              <w:rPr>
                <w:rFonts w:ascii="Calibri" w:eastAsia="MS Mincho" w:hAnsi="Calibri" w:cs="Calibri"/>
                <w:b/>
                <w:sz w:val="18"/>
                <w:szCs w:val="18"/>
                <w:lang w:eastAsia="es-ES"/>
              </w:rPr>
              <w:t>Figura 8</w:t>
            </w:r>
          </w:p>
        </w:tc>
      </w:tr>
      <w:tr w:rsidR="003E169E" w:rsidRPr="00871FB1" w14:paraId="521EBDE8" w14:textId="77777777" w:rsidTr="003E169E">
        <w:trPr>
          <w:trHeight w:val="153"/>
          <w:jc w:val="center"/>
        </w:trPr>
        <w:tc>
          <w:tcPr>
            <w:tcW w:w="5000" w:type="pct"/>
            <w:gridSpan w:val="2"/>
          </w:tcPr>
          <w:p w14:paraId="0ADC57B8" w14:textId="164DED33" w:rsidR="003E169E" w:rsidRPr="00B076BC" w:rsidRDefault="003E169E" w:rsidP="00B076BC">
            <w:pPr>
              <w:rPr>
                <w:rFonts w:ascii="Calibri" w:eastAsia="Times New Roman" w:hAnsi="Calibri"/>
                <w:color w:val="000000"/>
                <w:sz w:val="18"/>
                <w:szCs w:val="18"/>
                <w:lang w:eastAsia="es-CL"/>
              </w:rPr>
            </w:pPr>
            <w:r w:rsidRPr="00B076BC">
              <w:rPr>
                <w:rFonts w:ascii="Calibri" w:eastAsia="Times New Roman" w:hAnsi="Calibri"/>
                <w:b/>
                <w:color w:val="000000"/>
                <w:sz w:val="18"/>
                <w:szCs w:val="18"/>
                <w:lang w:eastAsia="es-CL"/>
              </w:rPr>
              <w:t>Descripción Medio de Prueba:</w:t>
            </w:r>
            <w:r w:rsidRPr="00B076BC">
              <w:rPr>
                <w:noProof/>
                <w:sz w:val="18"/>
                <w:szCs w:val="18"/>
                <w:lang w:eastAsia="es-CL"/>
              </w:rPr>
              <w:t xml:space="preserve"> </w:t>
            </w:r>
            <w:r w:rsidR="00B076BC" w:rsidRPr="00B076BC">
              <w:rPr>
                <w:sz w:val="18"/>
                <w:szCs w:val="18"/>
              </w:rPr>
              <w:t>Vista aérea del tranque de relaves El Torito, de acuerdo a i</w:t>
            </w:r>
            <w:r w:rsidRPr="00B076BC">
              <w:rPr>
                <w:sz w:val="18"/>
                <w:szCs w:val="18"/>
              </w:rPr>
              <w:t xml:space="preserve">magen </w:t>
            </w:r>
            <w:r w:rsidR="00B076BC" w:rsidRPr="00B076BC">
              <w:rPr>
                <w:sz w:val="18"/>
                <w:szCs w:val="18"/>
              </w:rPr>
              <w:t>Goo</w:t>
            </w:r>
            <w:r w:rsidRPr="00B076BC">
              <w:rPr>
                <w:sz w:val="18"/>
                <w:szCs w:val="18"/>
              </w:rPr>
              <w:t>gle Earth del 19.04.2018</w:t>
            </w:r>
            <w:r w:rsidRPr="00B076BC">
              <w:rPr>
                <w:rFonts w:ascii="Calibri" w:eastAsia="Times New Roman" w:hAnsi="Calibri"/>
                <w:color w:val="000000"/>
                <w:sz w:val="18"/>
                <w:szCs w:val="18"/>
                <w:lang w:eastAsia="es-CL"/>
              </w:rPr>
              <w:t>.</w:t>
            </w:r>
          </w:p>
          <w:p w14:paraId="25CD5ABD" w14:textId="6D7C69DC" w:rsidR="003E169E" w:rsidRPr="003E169E" w:rsidRDefault="003E169E" w:rsidP="00B076BC">
            <w:pPr>
              <w:spacing w:before="80"/>
              <w:jc w:val="left"/>
              <w:rPr>
                <w:rFonts w:eastAsia="Times New Roman"/>
                <w:bCs/>
                <w:lang w:eastAsia="es-CL"/>
              </w:rPr>
            </w:pPr>
            <w:r w:rsidRPr="009027AE">
              <w:rPr>
                <w:rFonts w:ascii="Calibri" w:eastAsia="Times New Roman" w:hAnsi="Calibri"/>
                <w:i/>
                <w:color w:val="000000"/>
                <w:sz w:val="16"/>
                <w:szCs w:val="19"/>
                <w:u w:val="single"/>
                <w:lang w:eastAsia="es-CL"/>
              </w:rPr>
              <w:t>Fuente</w:t>
            </w:r>
            <w:r>
              <w:rPr>
                <w:rFonts w:ascii="Calibri" w:eastAsia="Times New Roman" w:hAnsi="Calibri"/>
                <w:color w:val="000000"/>
                <w:sz w:val="16"/>
                <w:szCs w:val="19"/>
                <w:lang w:eastAsia="es-CL"/>
              </w:rPr>
              <w:t>: Antecedentes requeridos a Anglo American Sur</w:t>
            </w:r>
            <w:r w:rsidRPr="009027AE">
              <w:rPr>
                <w:rFonts w:ascii="Calibri" w:eastAsia="Times New Roman" w:hAnsi="Calibri"/>
                <w:color w:val="000000"/>
                <w:sz w:val="16"/>
                <w:szCs w:val="19"/>
                <w:lang w:eastAsia="es-CL"/>
              </w:rPr>
              <w:t>.</w:t>
            </w:r>
          </w:p>
        </w:tc>
      </w:tr>
    </w:tbl>
    <w:p w14:paraId="66AB0546" w14:textId="77777777" w:rsidR="00CA00D3" w:rsidRDefault="00CA00D3" w:rsidP="002F394F"/>
    <w:tbl>
      <w:tblPr>
        <w:tblStyle w:val="Tablaconcuadrcula"/>
        <w:tblW w:w="13575" w:type="dxa"/>
        <w:jc w:val="center"/>
        <w:tblLayout w:type="fixed"/>
        <w:tblLook w:val="04A0" w:firstRow="1" w:lastRow="0" w:firstColumn="1" w:lastColumn="0" w:noHBand="0" w:noVBand="1"/>
      </w:tblPr>
      <w:tblGrid>
        <w:gridCol w:w="3600"/>
        <w:gridCol w:w="9975"/>
      </w:tblGrid>
      <w:tr w:rsidR="00B076BC" w:rsidRPr="005C3DC2" w14:paraId="529C3572" w14:textId="77777777" w:rsidTr="009B199D">
        <w:trPr>
          <w:jc w:val="center"/>
        </w:trPr>
        <w:tc>
          <w:tcPr>
            <w:tcW w:w="1326" w:type="pct"/>
          </w:tcPr>
          <w:p w14:paraId="5A0A0B1D" w14:textId="35EF2708" w:rsidR="00B076BC" w:rsidRPr="005C3DC2" w:rsidRDefault="00B076BC" w:rsidP="009B199D">
            <w:r w:rsidRPr="005C3DC2">
              <w:rPr>
                <w:rFonts w:ascii="Calibri" w:eastAsia="Times New Roman" w:hAnsi="Calibri"/>
                <w:b/>
                <w:bCs/>
                <w:lang w:eastAsia="es-CL"/>
              </w:rPr>
              <w:t>Número de Hecho Constatado</w:t>
            </w:r>
            <w:r w:rsidRPr="005C3DC2">
              <w:rPr>
                <w:rFonts w:ascii="Calibri" w:eastAsia="Times New Roman" w:hAnsi="Calibri"/>
                <w:lang w:eastAsia="es-CL"/>
              </w:rPr>
              <w:t xml:space="preserve">: </w:t>
            </w:r>
            <w:r w:rsidR="009F08B1">
              <w:t>6</w:t>
            </w:r>
          </w:p>
        </w:tc>
        <w:tc>
          <w:tcPr>
            <w:tcW w:w="3674" w:type="pct"/>
          </w:tcPr>
          <w:p w14:paraId="4E594AED" w14:textId="77777777" w:rsidR="00B076BC" w:rsidRPr="005C3DC2" w:rsidRDefault="00B076BC" w:rsidP="009B199D">
            <w:r w:rsidRPr="005C3DC2">
              <w:rPr>
                <w:rFonts w:ascii="Calibri" w:eastAsia="Times New Roman" w:hAnsi="Calibri"/>
                <w:b/>
                <w:bCs/>
                <w:lang w:eastAsia="es-CL"/>
              </w:rPr>
              <w:t>Estación</w:t>
            </w:r>
            <w:r>
              <w:rPr>
                <w:rFonts w:ascii="Calibri" w:eastAsia="Times New Roman" w:hAnsi="Calibri"/>
                <w:lang w:eastAsia="es-CL"/>
              </w:rPr>
              <w:t>: 1 (día 25.04.2019)</w:t>
            </w:r>
          </w:p>
        </w:tc>
      </w:tr>
      <w:tr w:rsidR="00B076BC" w:rsidRPr="005C3DC2" w14:paraId="2345079F" w14:textId="77777777" w:rsidTr="009B199D">
        <w:trPr>
          <w:jc w:val="center"/>
        </w:trPr>
        <w:tc>
          <w:tcPr>
            <w:tcW w:w="5000" w:type="pct"/>
            <w:gridSpan w:val="2"/>
          </w:tcPr>
          <w:p w14:paraId="4DBB3DF7" w14:textId="77777777" w:rsidR="00B076BC" w:rsidRPr="005C3DC2" w:rsidRDefault="00B076BC" w:rsidP="009B199D">
            <w:pPr>
              <w:rPr>
                <w:rFonts w:ascii="Calibri" w:eastAsia="Times New Roman" w:hAnsi="Calibri"/>
                <w:b/>
                <w:bCs/>
                <w:lang w:eastAsia="es-CL"/>
              </w:rPr>
            </w:pPr>
            <w:r w:rsidRPr="005C3DC2">
              <w:rPr>
                <w:rFonts w:ascii="Calibri" w:eastAsia="Times New Roman" w:hAnsi="Calibri"/>
                <w:b/>
                <w:bCs/>
                <w:lang w:eastAsia="es-CL"/>
              </w:rPr>
              <w:t>Documentación entregada:</w:t>
            </w:r>
            <w:r w:rsidRPr="005C3DC2">
              <w:t xml:space="preserve"> ID </w:t>
            </w:r>
            <w:r w:rsidRPr="00470BAE">
              <w:t>2</w:t>
            </w:r>
            <w:r w:rsidRPr="005C3DC2">
              <w:t>.</w:t>
            </w:r>
          </w:p>
        </w:tc>
      </w:tr>
      <w:tr w:rsidR="00B076BC" w:rsidRPr="001760C1" w14:paraId="108468A0" w14:textId="77777777" w:rsidTr="009B199D">
        <w:trPr>
          <w:trHeight w:val="274"/>
          <w:jc w:val="center"/>
        </w:trPr>
        <w:tc>
          <w:tcPr>
            <w:tcW w:w="5000" w:type="pct"/>
            <w:gridSpan w:val="2"/>
          </w:tcPr>
          <w:p w14:paraId="2A421EE7" w14:textId="77777777" w:rsidR="00B076BC" w:rsidRDefault="00B076BC" w:rsidP="009B199D">
            <w:pPr>
              <w:rPr>
                <w:rFonts w:ascii="Calibri" w:eastAsia="Times New Roman" w:hAnsi="Calibri"/>
                <w:b/>
                <w:lang w:eastAsia="es-CL"/>
              </w:rPr>
            </w:pPr>
            <w:r w:rsidRPr="001760C1">
              <w:rPr>
                <w:rFonts w:ascii="Calibri" w:eastAsia="Times New Roman" w:hAnsi="Calibri"/>
                <w:b/>
                <w:bCs/>
                <w:lang w:eastAsia="es-CL"/>
              </w:rPr>
              <w:t>Exigencia(s)</w:t>
            </w:r>
            <w:r w:rsidRPr="001760C1">
              <w:rPr>
                <w:rFonts w:ascii="Calibri" w:eastAsia="Times New Roman" w:hAnsi="Calibri"/>
                <w:b/>
                <w:lang w:eastAsia="es-CL"/>
              </w:rPr>
              <w:t>:</w:t>
            </w:r>
          </w:p>
          <w:p w14:paraId="45A849FA" w14:textId="77777777" w:rsidR="00B076BC" w:rsidRPr="00AB6B62" w:rsidRDefault="00B076BC" w:rsidP="009B199D">
            <w:pPr>
              <w:spacing w:before="160"/>
              <w:rPr>
                <w:rFonts w:ascii="Calibri" w:eastAsia="Times New Roman" w:hAnsi="Calibri"/>
                <w:u w:val="single"/>
                <w:lang w:eastAsia="es-CL"/>
              </w:rPr>
            </w:pPr>
            <w:r>
              <w:rPr>
                <w:rFonts w:ascii="Calibri" w:eastAsia="Times New Roman" w:hAnsi="Calibri"/>
                <w:b/>
                <w:u w:val="single"/>
                <w:lang w:eastAsia="es-CL"/>
              </w:rPr>
              <w:t>Descripción del proyecto</w:t>
            </w:r>
          </w:p>
          <w:p w14:paraId="642ACF4A" w14:textId="2FA92C04" w:rsidR="00B076BC" w:rsidRPr="001760C1" w:rsidRDefault="00B076BC" w:rsidP="009B199D">
            <w:pPr>
              <w:spacing w:before="160"/>
              <w:rPr>
                <w:b/>
              </w:rPr>
            </w:pPr>
            <w:r w:rsidRPr="001760C1">
              <w:rPr>
                <w:b/>
              </w:rPr>
              <w:t>RCA N°</w:t>
            </w:r>
            <w:r>
              <w:rPr>
                <w:b/>
              </w:rPr>
              <w:t>1</w:t>
            </w:r>
            <w:r w:rsidR="009F08B1">
              <w:rPr>
                <w:b/>
              </w:rPr>
              <w:t>1</w:t>
            </w:r>
            <w:r>
              <w:rPr>
                <w:b/>
              </w:rPr>
              <w:t>6</w:t>
            </w:r>
            <w:r w:rsidR="009F08B1">
              <w:rPr>
                <w:b/>
              </w:rPr>
              <w:t>7</w:t>
            </w:r>
            <w:r w:rsidRPr="001760C1">
              <w:rPr>
                <w:b/>
              </w:rPr>
              <w:t>/20</w:t>
            </w:r>
            <w:r w:rsidR="009F08B1">
              <w:rPr>
                <w:b/>
              </w:rPr>
              <w:t>1</w:t>
            </w:r>
            <w:r w:rsidRPr="001760C1">
              <w:rPr>
                <w:b/>
              </w:rPr>
              <w:t xml:space="preserve">0, Considerando </w:t>
            </w:r>
            <w:r>
              <w:rPr>
                <w:b/>
              </w:rPr>
              <w:t>4.2.2</w:t>
            </w:r>
            <w:r w:rsidR="00151DA3">
              <w:rPr>
                <w:b/>
              </w:rPr>
              <w:t>.1</w:t>
            </w:r>
          </w:p>
          <w:p w14:paraId="595F310F" w14:textId="5F099062" w:rsidR="00B076BC" w:rsidRDefault="00151DA3" w:rsidP="009B199D">
            <w:pPr>
              <w:spacing w:before="60"/>
              <w:rPr>
                <w:i/>
              </w:rPr>
            </w:pPr>
            <w:r>
              <w:rPr>
                <w:i/>
              </w:rPr>
              <w:t>a) Ampliación del área de depositación de estériles en torno al actual depósito El Carmen, comprendiendo una capacidad adicional de 215 millones de toneladas.</w:t>
            </w:r>
          </w:p>
          <w:p w14:paraId="33E9EADC" w14:textId="43232388" w:rsidR="00B076BC" w:rsidRPr="001760C1" w:rsidRDefault="00B65B64" w:rsidP="009B199D">
            <w:pPr>
              <w:spacing w:before="200"/>
              <w:rPr>
                <w:b/>
              </w:rPr>
            </w:pPr>
            <w:r>
              <w:rPr>
                <w:b/>
              </w:rPr>
              <w:t>EIA “Continuidad Operativa Sustentable Mina E</w:t>
            </w:r>
            <w:r w:rsidR="00EA0C2B">
              <w:rPr>
                <w:b/>
              </w:rPr>
              <w:t>l</w:t>
            </w:r>
            <w:r>
              <w:rPr>
                <w:b/>
              </w:rPr>
              <w:t xml:space="preserve"> Soldado”, Capítulo 1, acápite 1.1.10</w:t>
            </w:r>
          </w:p>
          <w:p w14:paraId="495C866E" w14:textId="635A0023" w:rsidR="00B076BC" w:rsidRDefault="00B076BC" w:rsidP="00B65B64">
            <w:pPr>
              <w:spacing w:before="60"/>
              <w:rPr>
                <w:i/>
              </w:rPr>
            </w:pPr>
            <w:r>
              <w:rPr>
                <w:i/>
              </w:rPr>
              <w:t>(...)</w:t>
            </w:r>
            <w:r w:rsidR="00B65B64">
              <w:rPr>
                <w:i/>
              </w:rPr>
              <w:t xml:space="preserve"> </w:t>
            </w:r>
            <w:r w:rsidR="00B65B64" w:rsidRPr="00B65B64">
              <w:rPr>
                <w:i/>
              </w:rPr>
              <w:t>Por su parte la capacidad autorizada para</w:t>
            </w:r>
            <w:r w:rsidR="00B65B64">
              <w:rPr>
                <w:i/>
              </w:rPr>
              <w:t xml:space="preserve"> </w:t>
            </w:r>
            <w:r w:rsidR="00B65B64" w:rsidRPr="00B65B64">
              <w:rPr>
                <w:i/>
              </w:rPr>
              <w:t>el botadero El Carmen es de 165 millones de toneladas</w:t>
            </w:r>
            <w:r w:rsidR="00BA5C7B">
              <w:rPr>
                <w:rStyle w:val="Refdenotaalpie"/>
                <w:i/>
              </w:rPr>
              <w:footnoteReference w:id="2"/>
            </w:r>
            <w:r w:rsidR="00B65B64">
              <w:rPr>
                <w:i/>
              </w:rPr>
              <w:t>.</w:t>
            </w:r>
          </w:p>
          <w:p w14:paraId="47ADE32D" w14:textId="28FD5BAA" w:rsidR="00B65B64" w:rsidRPr="001760C1" w:rsidRDefault="00B65B64" w:rsidP="00B65B64">
            <w:pPr>
              <w:spacing w:before="200"/>
              <w:rPr>
                <w:b/>
              </w:rPr>
            </w:pPr>
            <w:r>
              <w:rPr>
                <w:b/>
              </w:rPr>
              <w:t>EIA “Continuid</w:t>
            </w:r>
            <w:r w:rsidR="00EA0C2B">
              <w:rPr>
                <w:b/>
              </w:rPr>
              <w:t>ad Operativa Sustentable Mina El</w:t>
            </w:r>
            <w:r>
              <w:rPr>
                <w:b/>
              </w:rPr>
              <w:t xml:space="preserve"> Soldado”, Capítulo 1, acápite 1.3.1</w:t>
            </w:r>
          </w:p>
          <w:p w14:paraId="25D5A76B" w14:textId="45C8C151" w:rsidR="00B65B64" w:rsidRPr="001760C1" w:rsidRDefault="00B65B64" w:rsidP="00B65B64">
            <w:pPr>
              <w:spacing w:before="60"/>
              <w:rPr>
                <w:i/>
              </w:rPr>
            </w:pPr>
            <w:r>
              <w:rPr>
                <w:i/>
              </w:rPr>
              <w:t xml:space="preserve">(...) </w:t>
            </w:r>
            <w:r w:rsidRPr="00B65B64">
              <w:rPr>
                <w:i/>
              </w:rPr>
              <w:t>en El Soldado se han utilizado dos depósitos principales denominados El Carmen y El</w:t>
            </w:r>
            <w:r>
              <w:rPr>
                <w:i/>
              </w:rPr>
              <w:t xml:space="preserve"> </w:t>
            </w:r>
            <w:r w:rsidRPr="00B65B64">
              <w:rPr>
                <w:i/>
              </w:rPr>
              <w:t>Sauce, en los cuales se han depositado hasta la fecha aproximadamente 140 y 70 millones de</w:t>
            </w:r>
            <w:r>
              <w:rPr>
                <w:i/>
              </w:rPr>
              <w:t xml:space="preserve"> </w:t>
            </w:r>
            <w:r w:rsidRPr="00B65B64">
              <w:rPr>
                <w:i/>
              </w:rPr>
              <w:t>toneladas de roca estéril, respectivamente</w:t>
            </w:r>
            <w:r>
              <w:rPr>
                <w:i/>
              </w:rPr>
              <w:t>.</w:t>
            </w:r>
          </w:p>
        </w:tc>
      </w:tr>
      <w:tr w:rsidR="00B076BC" w:rsidRPr="00BD09FA" w14:paraId="0A1D6FD0" w14:textId="77777777" w:rsidTr="009B199D">
        <w:trPr>
          <w:trHeight w:val="1224"/>
          <w:jc w:val="center"/>
        </w:trPr>
        <w:tc>
          <w:tcPr>
            <w:tcW w:w="5000" w:type="pct"/>
            <w:gridSpan w:val="2"/>
          </w:tcPr>
          <w:p w14:paraId="42AE70CE" w14:textId="77777777" w:rsidR="00B076BC" w:rsidRPr="005B2AB0" w:rsidRDefault="00B076BC" w:rsidP="009B199D">
            <w:pPr>
              <w:jc w:val="left"/>
              <w:rPr>
                <w:rFonts w:eastAsia="Times New Roman"/>
                <w:b/>
                <w:lang w:eastAsia="es-CL"/>
              </w:rPr>
            </w:pPr>
            <w:r w:rsidRPr="005B2AB0">
              <w:rPr>
                <w:rFonts w:eastAsia="Times New Roman"/>
                <w:b/>
                <w:bCs/>
                <w:lang w:eastAsia="es-CL"/>
              </w:rPr>
              <w:t>Hecho(s)</w:t>
            </w:r>
            <w:r w:rsidRPr="005B2AB0">
              <w:rPr>
                <w:rFonts w:eastAsia="Times New Roman"/>
                <w:b/>
                <w:lang w:eastAsia="es-CL"/>
              </w:rPr>
              <w:t>:</w:t>
            </w:r>
          </w:p>
          <w:p w14:paraId="392A6EE5" w14:textId="184F9A5A" w:rsidR="00B076BC" w:rsidRPr="00866CAD" w:rsidRDefault="00B076BC" w:rsidP="009D5C56">
            <w:pPr>
              <w:pStyle w:val="Prrafodelista"/>
              <w:numPr>
                <w:ilvl w:val="0"/>
                <w:numId w:val="9"/>
              </w:numPr>
              <w:spacing w:before="120"/>
              <w:ind w:left="357" w:hanging="357"/>
              <w:contextualSpacing w:val="0"/>
              <w:rPr>
                <w:rFonts w:ascii="Calibri" w:eastAsia="Times New Roman" w:hAnsi="Calibri"/>
                <w:bCs/>
                <w:lang w:eastAsia="es-CL"/>
              </w:rPr>
            </w:pPr>
            <w:r w:rsidRPr="00F44032">
              <w:t xml:space="preserve">En </w:t>
            </w:r>
            <w:r>
              <w:t xml:space="preserve">Acta de </w:t>
            </w:r>
            <w:r w:rsidRPr="00F44032">
              <w:t xml:space="preserve">Inspección </w:t>
            </w:r>
            <w:r>
              <w:t>del 25 de abril de 2019, se solicitó a la empresa a</w:t>
            </w:r>
            <w:r>
              <w:rPr>
                <w:iCs/>
              </w:rPr>
              <w:t xml:space="preserve">creditar al 25 de abril de 2019 la cantidad total </w:t>
            </w:r>
            <w:r w:rsidR="00D50CF8">
              <w:rPr>
                <w:iCs/>
              </w:rPr>
              <w:t xml:space="preserve">de estériles </w:t>
            </w:r>
            <w:r>
              <w:rPr>
                <w:iCs/>
              </w:rPr>
              <w:t xml:space="preserve">(toneladas) </w:t>
            </w:r>
            <w:r w:rsidR="00D50CF8">
              <w:rPr>
                <w:iCs/>
              </w:rPr>
              <w:t>depositadas en el Depósito El Carmen</w:t>
            </w:r>
            <w:r>
              <w:rPr>
                <w:iCs/>
              </w:rPr>
              <w:t>, presentando además la metodología de cálculo utilizada</w:t>
            </w:r>
            <w:r>
              <w:t>.</w:t>
            </w:r>
          </w:p>
          <w:p w14:paraId="2BED1BC9" w14:textId="365DCEBD" w:rsidR="00B076BC" w:rsidRPr="00CA00D3" w:rsidRDefault="00B076BC" w:rsidP="009D5C56">
            <w:pPr>
              <w:pStyle w:val="Prrafodelista"/>
              <w:numPr>
                <w:ilvl w:val="0"/>
                <w:numId w:val="9"/>
              </w:numPr>
              <w:spacing w:before="120"/>
              <w:ind w:left="357" w:hanging="357"/>
              <w:contextualSpacing w:val="0"/>
              <w:rPr>
                <w:rFonts w:ascii="Calibri" w:eastAsia="Times New Roman" w:hAnsi="Calibri"/>
                <w:bCs/>
                <w:lang w:eastAsia="es-CL"/>
              </w:rPr>
            </w:pPr>
            <w:r>
              <w:t xml:space="preserve">Mediante carta </w:t>
            </w:r>
            <w:r w:rsidRPr="00DA021A">
              <w:t xml:space="preserve">S-AAS502-0519-0892 </w:t>
            </w:r>
            <w:r>
              <w:t xml:space="preserve">de fecha 9 de mayo de 2019 (Anexo 4), la empresa remitió respuesta, informando que la cantidad total de </w:t>
            </w:r>
            <w:r w:rsidR="00D50CF8">
              <w:t xml:space="preserve">estériles </w:t>
            </w:r>
            <w:r>
              <w:t xml:space="preserve">depositada en el </w:t>
            </w:r>
            <w:r w:rsidR="00D50CF8">
              <w:t xml:space="preserve">Depósito El Carmen </w:t>
            </w:r>
            <w:r>
              <w:t xml:space="preserve">es de </w:t>
            </w:r>
            <w:r w:rsidR="00D50CF8" w:rsidRPr="008F29A5">
              <w:t>270,64 millones de</w:t>
            </w:r>
            <w:r w:rsidRPr="008F29A5">
              <w:t xml:space="preserve"> toneladas al 25 de abril de 2019, lo cual se encuentra dentro de la capacidad</w:t>
            </w:r>
            <w:r w:rsidR="00AC25A2" w:rsidRPr="008F29A5">
              <w:t xml:space="preserve"> total</w:t>
            </w:r>
            <w:r w:rsidRPr="008F29A5">
              <w:t xml:space="preserve"> máxima autorizada de </w:t>
            </w:r>
            <w:r w:rsidR="009B199D" w:rsidRPr="008F29A5">
              <w:t>3</w:t>
            </w:r>
            <w:r w:rsidRPr="008F29A5">
              <w:t>8</w:t>
            </w:r>
            <w:r w:rsidR="009B199D" w:rsidRPr="008F29A5">
              <w:t>0 millones de</w:t>
            </w:r>
            <w:r w:rsidR="00A53CDD">
              <w:t xml:space="preserve"> toneladas </w:t>
            </w:r>
            <w:r w:rsidR="008F29A5">
              <w:t>para dicho depósito de estériles.</w:t>
            </w:r>
          </w:p>
          <w:p w14:paraId="4CFC0B52" w14:textId="77777777" w:rsidR="00B076BC" w:rsidRPr="00CE54FA" w:rsidRDefault="00B076BC" w:rsidP="009D5C56">
            <w:pPr>
              <w:pStyle w:val="Prrafodelista"/>
              <w:numPr>
                <w:ilvl w:val="0"/>
                <w:numId w:val="9"/>
              </w:numPr>
              <w:spacing w:before="120"/>
              <w:ind w:left="357" w:hanging="357"/>
              <w:contextualSpacing w:val="0"/>
              <w:rPr>
                <w:rFonts w:ascii="Calibri" w:eastAsia="Times New Roman" w:hAnsi="Calibri"/>
                <w:bCs/>
                <w:lang w:eastAsia="es-CL"/>
              </w:rPr>
            </w:pPr>
            <w:r>
              <w:t xml:space="preserve">Además, la empresa presentó la metodología utilizada para determinar la cantidad de </w:t>
            </w:r>
            <w:r w:rsidR="0056228D">
              <w:t xml:space="preserve">estériles </w:t>
            </w:r>
            <w:r>
              <w:t>depositada.</w:t>
            </w:r>
          </w:p>
          <w:p w14:paraId="424FCAA2" w14:textId="3B592D09" w:rsidR="00CE54FA" w:rsidRPr="00BD09FA" w:rsidRDefault="00CE54FA" w:rsidP="009D5C56">
            <w:pPr>
              <w:pStyle w:val="Prrafodelista"/>
              <w:numPr>
                <w:ilvl w:val="0"/>
                <w:numId w:val="9"/>
              </w:numPr>
              <w:spacing w:before="120"/>
              <w:ind w:left="357" w:hanging="357"/>
              <w:contextualSpacing w:val="0"/>
              <w:rPr>
                <w:rFonts w:ascii="Calibri" w:eastAsia="Times New Roman" w:hAnsi="Calibri"/>
                <w:bCs/>
                <w:lang w:eastAsia="es-CL"/>
              </w:rPr>
            </w:pPr>
            <w:r>
              <w:t xml:space="preserve">Cabe observar que el </w:t>
            </w:r>
            <w:r w:rsidRPr="00307FB6">
              <w:rPr>
                <w:iCs/>
              </w:rPr>
              <w:t xml:space="preserve">Depósito </w:t>
            </w:r>
            <w:r>
              <w:rPr>
                <w:iCs/>
              </w:rPr>
              <w:t>El Carmen</w:t>
            </w:r>
            <w:r w:rsidRPr="00307FB6">
              <w:rPr>
                <w:iCs/>
              </w:rPr>
              <w:t xml:space="preserve"> </w:t>
            </w:r>
            <w:r>
              <w:rPr>
                <w:iCs/>
              </w:rPr>
              <w:t>fue aprobado por SERNAGEOMIN mediante la Resolución N°2801/2014 de fecha 11 de diciembre de 2014 y posterior modificación por medio de la Resolución N°2029 de fecha 12 de agosto de 2015 (Anexo 8).</w:t>
            </w:r>
          </w:p>
        </w:tc>
      </w:tr>
    </w:tbl>
    <w:p w14:paraId="4B73F78A" w14:textId="77777777" w:rsidR="00997B1B" w:rsidRDefault="00997B1B">
      <w:r>
        <w:br w:type="page"/>
      </w:r>
    </w:p>
    <w:tbl>
      <w:tblPr>
        <w:tblStyle w:val="Tablaconcuadrcula"/>
        <w:tblW w:w="13575" w:type="dxa"/>
        <w:jc w:val="center"/>
        <w:tblLayout w:type="fixed"/>
        <w:tblLook w:val="04A0" w:firstRow="1" w:lastRow="0" w:firstColumn="1" w:lastColumn="0" w:noHBand="0" w:noVBand="1"/>
      </w:tblPr>
      <w:tblGrid>
        <w:gridCol w:w="13575"/>
      </w:tblGrid>
      <w:tr w:rsidR="00B076BC" w:rsidRPr="005B2AB0" w14:paraId="7A3B9A65" w14:textId="77777777" w:rsidTr="009B199D">
        <w:trPr>
          <w:trHeight w:val="104"/>
          <w:jc w:val="center"/>
        </w:trPr>
        <w:tc>
          <w:tcPr>
            <w:tcW w:w="5000" w:type="pct"/>
          </w:tcPr>
          <w:p w14:paraId="26573291" w14:textId="2B724C4A" w:rsidR="00B076BC" w:rsidRPr="005B2AB0" w:rsidRDefault="00B076BC" w:rsidP="009B199D">
            <w:pPr>
              <w:jc w:val="center"/>
              <w:rPr>
                <w:rFonts w:eastAsia="Times New Roman"/>
                <w:b/>
                <w:bCs/>
                <w:lang w:eastAsia="es-CL"/>
              </w:rPr>
            </w:pPr>
            <w:r w:rsidRPr="00B076BC">
              <w:rPr>
                <w:rFonts w:eastAsia="Times New Roman"/>
                <w:b/>
                <w:bCs/>
                <w:sz w:val="18"/>
                <w:lang w:eastAsia="es-CL"/>
              </w:rPr>
              <w:lastRenderedPageBreak/>
              <w:t>Registros</w:t>
            </w:r>
          </w:p>
        </w:tc>
      </w:tr>
      <w:tr w:rsidR="00B076BC" w:rsidRPr="003E169E" w14:paraId="024D3738" w14:textId="77777777" w:rsidTr="009B199D">
        <w:trPr>
          <w:trHeight w:val="122"/>
          <w:jc w:val="center"/>
        </w:trPr>
        <w:tc>
          <w:tcPr>
            <w:tcW w:w="5000" w:type="pct"/>
          </w:tcPr>
          <w:p w14:paraId="5B9F1DF5" w14:textId="5AE571F9" w:rsidR="00B076BC" w:rsidRPr="003E169E" w:rsidRDefault="00BD595D" w:rsidP="009B199D">
            <w:pPr>
              <w:jc w:val="center"/>
              <w:rPr>
                <w:rFonts w:eastAsia="Times New Roman"/>
                <w:bCs/>
                <w:lang w:eastAsia="es-CL"/>
              </w:rPr>
            </w:pPr>
            <w:r>
              <w:rPr>
                <w:noProof/>
                <w:lang w:eastAsia="es-CL"/>
              </w:rPr>
              <w:drawing>
                <wp:anchor distT="0" distB="0" distL="114300" distR="114300" simplePos="0" relativeHeight="251658752" behindDoc="0" locked="0" layoutInCell="1" allowOverlap="1" wp14:anchorId="12B7162F" wp14:editId="42047A3D">
                  <wp:simplePos x="0" y="0"/>
                  <wp:positionH relativeFrom="column">
                    <wp:posOffset>2054860</wp:posOffset>
                  </wp:positionH>
                  <wp:positionV relativeFrom="paragraph">
                    <wp:posOffset>81915</wp:posOffset>
                  </wp:positionV>
                  <wp:extent cx="762000" cy="789963"/>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762000" cy="789963"/>
                          </a:xfrm>
                          <a:prstGeom prst="rect">
                            <a:avLst/>
                          </a:prstGeom>
                        </pic:spPr>
                      </pic:pic>
                    </a:graphicData>
                  </a:graphic>
                  <wp14:sizeRelH relativeFrom="page">
                    <wp14:pctWidth>0</wp14:pctWidth>
                  </wp14:sizeRelH>
                  <wp14:sizeRelV relativeFrom="page">
                    <wp14:pctHeight>0</wp14:pctHeight>
                  </wp14:sizeRelV>
                </wp:anchor>
              </w:drawing>
            </w:r>
            <w:r w:rsidR="00997B1B">
              <w:rPr>
                <w:noProof/>
                <w:lang w:eastAsia="es-CL"/>
              </w:rPr>
              <w:drawing>
                <wp:inline distT="0" distB="0" distL="0" distR="0" wp14:anchorId="7ECF982E" wp14:editId="1FC33958">
                  <wp:extent cx="4518000" cy="5212800"/>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18000" cy="5212800"/>
                          </a:xfrm>
                          <a:prstGeom prst="rect">
                            <a:avLst/>
                          </a:prstGeom>
                        </pic:spPr>
                      </pic:pic>
                    </a:graphicData>
                  </a:graphic>
                </wp:inline>
              </w:drawing>
            </w:r>
          </w:p>
        </w:tc>
      </w:tr>
      <w:tr w:rsidR="00B076BC" w:rsidRPr="00B076BC" w14:paraId="6C6C749C" w14:textId="77777777" w:rsidTr="009B199D">
        <w:trPr>
          <w:trHeight w:val="153"/>
          <w:jc w:val="center"/>
        </w:trPr>
        <w:tc>
          <w:tcPr>
            <w:tcW w:w="5000" w:type="pct"/>
          </w:tcPr>
          <w:p w14:paraId="674C1271" w14:textId="32879179" w:rsidR="00B076BC" w:rsidRPr="00B076BC" w:rsidRDefault="00BD595D" w:rsidP="009B199D">
            <w:pPr>
              <w:jc w:val="left"/>
              <w:rPr>
                <w:rFonts w:eastAsia="Times New Roman"/>
                <w:bCs/>
                <w:sz w:val="18"/>
                <w:szCs w:val="18"/>
                <w:lang w:eastAsia="es-CL"/>
              </w:rPr>
            </w:pPr>
            <w:r>
              <w:rPr>
                <w:rFonts w:ascii="Calibri" w:eastAsia="MS Mincho" w:hAnsi="Calibri" w:cs="Calibri"/>
                <w:b/>
                <w:sz w:val="18"/>
                <w:szCs w:val="18"/>
                <w:lang w:eastAsia="es-ES"/>
              </w:rPr>
              <w:t>Figura 9</w:t>
            </w:r>
          </w:p>
        </w:tc>
      </w:tr>
      <w:tr w:rsidR="00B076BC" w:rsidRPr="003E169E" w14:paraId="2191D19B" w14:textId="77777777" w:rsidTr="009B199D">
        <w:trPr>
          <w:trHeight w:val="153"/>
          <w:jc w:val="center"/>
        </w:trPr>
        <w:tc>
          <w:tcPr>
            <w:tcW w:w="5000" w:type="pct"/>
          </w:tcPr>
          <w:p w14:paraId="17C2634F" w14:textId="35CD0BDD" w:rsidR="00B076BC" w:rsidRPr="00B076BC" w:rsidRDefault="00B076BC" w:rsidP="009B199D">
            <w:pPr>
              <w:rPr>
                <w:rFonts w:ascii="Calibri" w:eastAsia="Times New Roman" w:hAnsi="Calibri"/>
                <w:color w:val="000000"/>
                <w:sz w:val="18"/>
                <w:szCs w:val="18"/>
                <w:lang w:eastAsia="es-CL"/>
              </w:rPr>
            </w:pPr>
            <w:r w:rsidRPr="00B076BC">
              <w:rPr>
                <w:rFonts w:ascii="Calibri" w:eastAsia="Times New Roman" w:hAnsi="Calibri"/>
                <w:b/>
                <w:color w:val="000000"/>
                <w:sz w:val="18"/>
                <w:szCs w:val="18"/>
                <w:lang w:eastAsia="es-CL"/>
              </w:rPr>
              <w:t>Descripción Medio de Prueba:</w:t>
            </w:r>
            <w:r w:rsidRPr="00B076BC">
              <w:rPr>
                <w:noProof/>
                <w:sz w:val="18"/>
                <w:szCs w:val="18"/>
                <w:lang w:eastAsia="es-CL"/>
              </w:rPr>
              <w:t xml:space="preserve"> </w:t>
            </w:r>
            <w:r w:rsidR="00997B1B">
              <w:rPr>
                <w:sz w:val="18"/>
                <w:szCs w:val="18"/>
              </w:rPr>
              <w:t xml:space="preserve">Imagen actual </w:t>
            </w:r>
            <w:r w:rsidRPr="00B076BC">
              <w:rPr>
                <w:sz w:val="18"/>
                <w:szCs w:val="18"/>
              </w:rPr>
              <w:t xml:space="preserve">del </w:t>
            </w:r>
            <w:r w:rsidR="00997B1B">
              <w:rPr>
                <w:sz w:val="18"/>
                <w:szCs w:val="18"/>
              </w:rPr>
              <w:t>depósito de estériles El Carmen</w:t>
            </w:r>
            <w:r w:rsidRPr="00B076BC">
              <w:rPr>
                <w:rFonts w:ascii="Calibri" w:eastAsia="Times New Roman" w:hAnsi="Calibri"/>
                <w:color w:val="000000"/>
                <w:sz w:val="18"/>
                <w:szCs w:val="18"/>
                <w:lang w:eastAsia="es-CL"/>
              </w:rPr>
              <w:t>.</w:t>
            </w:r>
          </w:p>
          <w:p w14:paraId="17689110" w14:textId="77777777" w:rsidR="00B076BC" w:rsidRPr="003E169E" w:rsidRDefault="00B076BC" w:rsidP="009B199D">
            <w:pPr>
              <w:spacing w:before="80"/>
              <w:jc w:val="left"/>
              <w:rPr>
                <w:rFonts w:eastAsia="Times New Roman"/>
                <w:bCs/>
                <w:lang w:eastAsia="es-CL"/>
              </w:rPr>
            </w:pPr>
            <w:r w:rsidRPr="009027AE">
              <w:rPr>
                <w:rFonts w:ascii="Calibri" w:eastAsia="Times New Roman" w:hAnsi="Calibri"/>
                <w:i/>
                <w:color w:val="000000"/>
                <w:sz w:val="16"/>
                <w:szCs w:val="19"/>
                <w:u w:val="single"/>
                <w:lang w:eastAsia="es-CL"/>
              </w:rPr>
              <w:t>Fuente</w:t>
            </w:r>
            <w:r>
              <w:rPr>
                <w:rFonts w:ascii="Calibri" w:eastAsia="Times New Roman" w:hAnsi="Calibri"/>
                <w:color w:val="000000"/>
                <w:sz w:val="16"/>
                <w:szCs w:val="19"/>
                <w:lang w:eastAsia="es-CL"/>
              </w:rPr>
              <w:t>: Antecedentes requeridos a Anglo American Sur</w:t>
            </w:r>
            <w:r w:rsidRPr="009027AE">
              <w:rPr>
                <w:rFonts w:ascii="Calibri" w:eastAsia="Times New Roman" w:hAnsi="Calibri"/>
                <w:color w:val="000000"/>
                <w:sz w:val="16"/>
                <w:szCs w:val="19"/>
                <w:lang w:eastAsia="es-CL"/>
              </w:rPr>
              <w:t>.</w:t>
            </w:r>
          </w:p>
        </w:tc>
      </w:tr>
    </w:tbl>
    <w:p w14:paraId="0B2B6E59" w14:textId="77777777" w:rsidR="00997B1B" w:rsidRDefault="00997B1B">
      <w:pPr>
        <w:jc w:val="left"/>
      </w:pPr>
      <w:r>
        <w:br w:type="page"/>
      </w:r>
    </w:p>
    <w:tbl>
      <w:tblPr>
        <w:tblStyle w:val="Tablaconcuadrcula"/>
        <w:tblW w:w="13575" w:type="dxa"/>
        <w:jc w:val="center"/>
        <w:tblLayout w:type="fixed"/>
        <w:tblLook w:val="04A0" w:firstRow="1" w:lastRow="0" w:firstColumn="1" w:lastColumn="0" w:noHBand="0" w:noVBand="1"/>
      </w:tblPr>
      <w:tblGrid>
        <w:gridCol w:w="3600"/>
        <w:gridCol w:w="9975"/>
      </w:tblGrid>
      <w:tr w:rsidR="00EA5887" w:rsidRPr="005C3DC2" w14:paraId="4A95116B" w14:textId="77777777" w:rsidTr="00C676E5">
        <w:trPr>
          <w:jc w:val="center"/>
        </w:trPr>
        <w:tc>
          <w:tcPr>
            <w:tcW w:w="1326" w:type="pct"/>
          </w:tcPr>
          <w:p w14:paraId="2E4C0A17" w14:textId="1003D9A2" w:rsidR="00EA5887" w:rsidRPr="005C3DC2" w:rsidRDefault="00EA5887" w:rsidP="00C676E5">
            <w:r w:rsidRPr="005C3DC2">
              <w:rPr>
                <w:rFonts w:ascii="Calibri" w:eastAsia="Times New Roman" w:hAnsi="Calibri"/>
                <w:b/>
                <w:bCs/>
                <w:lang w:eastAsia="es-CL"/>
              </w:rPr>
              <w:lastRenderedPageBreak/>
              <w:t>Número de Hecho Constatado</w:t>
            </w:r>
            <w:r w:rsidRPr="005C3DC2">
              <w:rPr>
                <w:rFonts w:ascii="Calibri" w:eastAsia="Times New Roman" w:hAnsi="Calibri"/>
                <w:lang w:eastAsia="es-CL"/>
              </w:rPr>
              <w:t xml:space="preserve">: </w:t>
            </w:r>
            <w:r>
              <w:t>7</w:t>
            </w:r>
          </w:p>
        </w:tc>
        <w:tc>
          <w:tcPr>
            <w:tcW w:w="3674" w:type="pct"/>
          </w:tcPr>
          <w:p w14:paraId="362BD4F2" w14:textId="77777777" w:rsidR="00EA5887" w:rsidRPr="005C3DC2" w:rsidRDefault="00EA5887" w:rsidP="00C676E5">
            <w:r w:rsidRPr="005C3DC2">
              <w:rPr>
                <w:rFonts w:ascii="Calibri" w:eastAsia="Times New Roman" w:hAnsi="Calibri"/>
                <w:b/>
                <w:bCs/>
                <w:lang w:eastAsia="es-CL"/>
              </w:rPr>
              <w:t>Estación</w:t>
            </w:r>
            <w:r>
              <w:rPr>
                <w:rFonts w:ascii="Calibri" w:eastAsia="Times New Roman" w:hAnsi="Calibri"/>
                <w:lang w:eastAsia="es-CL"/>
              </w:rPr>
              <w:t>: 1 (día 25.04.2019)</w:t>
            </w:r>
          </w:p>
        </w:tc>
      </w:tr>
      <w:tr w:rsidR="00EA5887" w:rsidRPr="005C3DC2" w14:paraId="0AE05E3F" w14:textId="77777777" w:rsidTr="00C676E5">
        <w:trPr>
          <w:jc w:val="center"/>
        </w:trPr>
        <w:tc>
          <w:tcPr>
            <w:tcW w:w="5000" w:type="pct"/>
            <w:gridSpan w:val="2"/>
          </w:tcPr>
          <w:p w14:paraId="53CA16FA" w14:textId="77777777" w:rsidR="00EA5887" w:rsidRPr="005C3DC2" w:rsidRDefault="00EA5887" w:rsidP="00C676E5">
            <w:pPr>
              <w:rPr>
                <w:rFonts w:ascii="Calibri" w:eastAsia="Times New Roman" w:hAnsi="Calibri"/>
                <w:b/>
                <w:bCs/>
                <w:lang w:eastAsia="es-CL"/>
              </w:rPr>
            </w:pPr>
            <w:r w:rsidRPr="005C3DC2">
              <w:rPr>
                <w:rFonts w:ascii="Calibri" w:eastAsia="Times New Roman" w:hAnsi="Calibri"/>
                <w:b/>
                <w:bCs/>
                <w:lang w:eastAsia="es-CL"/>
              </w:rPr>
              <w:t>Documentación entregada:</w:t>
            </w:r>
            <w:r w:rsidRPr="005C3DC2">
              <w:t xml:space="preserve"> ID </w:t>
            </w:r>
            <w:r w:rsidRPr="00470BAE">
              <w:t>2</w:t>
            </w:r>
            <w:r w:rsidRPr="005C3DC2">
              <w:t>.</w:t>
            </w:r>
          </w:p>
        </w:tc>
      </w:tr>
      <w:tr w:rsidR="00EA5887" w:rsidRPr="001760C1" w14:paraId="4FF23814" w14:textId="77777777" w:rsidTr="00C676E5">
        <w:trPr>
          <w:trHeight w:val="274"/>
          <w:jc w:val="center"/>
        </w:trPr>
        <w:tc>
          <w:tcPr>
            <w:tcW w:w="5000" w:type="pct"/>
            <w:gridSpan w:val="2"/>
          </w:tcPr>
          <w:p w14:paraId="5C8C602A" w14:textId="77777777" w:rsidR="00EA5887" w:rsidRDefault="00EA5887" w:rsidP="00C676E5">
            <w:pPr>
              <w:rPr>
                <w:rFonts w:ascii="Calibri" w:eastAsia="Times New Roman" w:hAnsi="Calibri"/>
                <w:b/>
                <w:lang w:eastAsia="es-CL"/>
              </w:rPr>
            </w:pPr>
            <w:r w:rsidRPr="001760C1">
              <w:rPr>
                <w:rFonts w:ascii="Calibri" w:eastAsia="Times New Roman" w:hAnsi="Calibri"/>
                <w:b/>
                <w:bCs/>
                <w:lang w:eastAsia="es-CL"/>
              </w:rPr>
              <w:t>Exigencia(s)</w:t>
            </w:r>
            <w:r w:rsidRPr="001760C1">
              <w:rPr>
                <w:rFonts w:ascii="Calibri" w:eastAsia="Times New Roman" w:hAnsi="Calibri"/>
                <w:b/>
                <w:lang w:eastAsia="es-CL"/>
              </w:rPr>
              <w:t>:</w:t>
            </w:r>
          </w:p>
          <w:p w14:paraId="10521DD4" w14:textId="77777777" w:rsidR="00EA5887" w:rsidRPr="00AB6B62" w:rsidRDefault="00EA5887" w:rsidP="00C676E5">
            <w:pPr>
              <w:spacing w:before="160"/>
              <w:rPr>
                <w:rFonts w:ascii="Calibri" w:eastAsia="Times New Roman" w:hAnsi="Calibri"/>
                <w:u w:val="single"/>
                <w:lang w:eastAsia="es-CL"/>
              </w:rPr>
            </w:pPr>
            <w:r>
              <w:rPr>
                <w:rFonts w:ascii="Calibri" w:eastAsia="Times New Roman" w:hAnsi="Calibri"/>
                <w:b/>
                <w:u w:val="single"/>
                <w:lang w:eastAsia="es-CL"/>
              </w:rPr>
              <w:t>Descripción del proyecto</w:t>
            </w:r>
          </w:p>
          <w:p w14:paraId="394EF714" w14:textId="77777777" w:rsidR="00EA5887" w:rsidRPr="001760C1" w:rsidRDefault="00EA5887" w:rsidP="00C676E5">
            <w:pPr>
              <w:spacing w:before="160"/>
              <w:rPr>
                <w:b/>
              </w:rPr>
            </w:pPr>
            <w:r w:rsidRPr="001760C1">
              <w:rPr>
                <w:b/>
              </w:rPr>
              <w:t>RCA N°</w:t>
            </w:r>
            <w:r>
              <w:rPr>
                <w:b/>
              </w:rPr>
              <w:t>1167</w:t>
            </w:r>
            <w:r w:rsidRPr="001760C1">
              <w:rPr>
                <w:b/>
              </w:rPr>
              <w:t>/20</w:t>
            </w:r>
            <w:r>
              <w:rPr>
                <w:b/>
              </w:rPr>
              <w:t>1</w:t>
            </w:r>
            <w:r w:rsidRPr="001760C1">
              <w:rPr>
                <w:b/>
              </w:rPr>
              <w:t xml:space="preserve">0, Considerando </w:t>
            </w:r>
            <w:r>
              <w:rPr>
                <w:b/>
              </w:rPr>
              <w:t>4.2.2.1</w:t>
            </w:r>
          </w:p>
          <w:p w14:paraId="22B68AA9" w14:textId="076C17F1" w:rsidR="00A50447" w:rsidRPr="001760C1" w:rsidRDefault="00EA5887" w:rsidP="00A50447">
            <w:pPr>
              <w:spacing w:before="60"/>
              <w:rPr>
                <w:i/>
              </w:rPr>
            </w:pPr>
            <w:r>
              <w:rPr>
                <w:i/>
              </w:rPr>
              <w:t>b) Ampliación del área de depositación de estériles en torno al actual depósito El Sauce, comprendiendo una capacidad adicional de 225 millones de toneladas. Esta ampliación se ejecutará luego de completar la capacidad de vaciado autorizado por la RCA N°943/01.</w:t>
            </w:r>
          </w:p>
        </w:tc>
      </w:tr>
      <w:tr w:rsidR="00EA5887" w:rsidRPr="00BD09FA" w14:paraId="06389D77" w14:textId="77777777" w:rsidTr="00C676E5">
        <w:trPr>
          <w:trHeight w:val="1224"/>
          <w:jc w:val="center"/>
        </w:trPr>
        <w:tc>
          <w:tcPr>
            <w:tcW w:w="5000" w:type="pct"/>
            <w:gridSpan w:val="2"/>
          </w:tcPr>
          <w:p w14:paraId="1A5E4A6F" w14:textId="77777777" w:rsidR="00EA5887" w:rsidRPr="005B2AB0" w:rsidRDefault="00EA5887" w:rsidP="00C676E5">
            <w:pPr>
              <w:jc w:val="left"/>
              <w:rPr>
                <w:rFonts w:eastAsia="Times New Roman"/>
                <w:b/>
                <w:lang w:eastAsia="es-CL"/>
              </w:rPr>
            </w:pPr>
            <w:r w:rsidRPr="005B2AB0">
              <w:rPr>
                <w:rFonts w:eastAsia="Times New Roman"/>
                <w:b/>
                <w:bCs/>
                <w:lang w:eastAsia="es-CL"/>
              </w:rPr>
              <w:t>Hecho(s)</w:t>
            </w:r>
            <w:r w:rsidRPr="005B2AB0">
              <w:rPr>
                <w:rFonts w:eastAsia="Times New Roman"/>
                <w:b/>
                <w:lang w:eastAsia="es-CL"/>
              </w:rPr>
              <w:t>:</w:t>
            </w:r>
          </w:p>
          <w:p w14:paraId="2E5A3EC5" w14:textId="37926F90" w:rsidR="00EA5887" w:rsidRPr="00866CAD" w:rsidRDefault="00EA5887" w:rsidP="009D5C56">
            <w:pPr>
              <w:pStyle w:val="Prrafodelista"/>
              <w:numPr>
                <w:ilvl w:val="0"/>
                <w:numId w:val="10"/>
              </w:numPr>
              <w:spacing w:before="120"/>
              <w:ind w:left="357" w:hanging="357"/>
              <w:contextualSpacing w:val="0"/>
              <w:rPr>
                <w:rFonts w:ascii="Calibri" w:eastAsia="Times New Roman" w:hAnsi="Calibri"/>
                <w:bCs/>
                <w:lang w:eastAsia="es-CL"/>
              </w:rPr>
            </w:pPr>
            <w:r w:rsidRPr="00F44032">
              <w:t xml:space="preserve">En </w:t>
            </w:r>
            <w:r>
              <w:t xml:space="preserve">Acta de </w:t>
            </w:r>
            <w:r w:rsidRPr="00F44032">
              <w:t xml:space="preserve">Inspección </w:t>
            </w:r>
            <w:r>
              <w:t>del 25 de abril de 2019, se solicitó a la empresa a</w:t>
            </w:r>
            <w:r>
              <w:rPr>
                <w:iCs/>
              </w:rPr>
              <w:t xml:space="preserve">creditar al 25 de abril de 2019 la cantidad total de estériles (toneladas) depositadas en el Depósito El </w:t>
            </w:r>
            <w:r w:rsidR="00BD2082">
              <w:rPr>
                <w:iCs/>
              </w:rPr>
              <w:t>Sauce</w:t>
            </w:r>
            <w:r>
              <w:rPr>
                <w:iCs/>
              </w:rPr>
              <w:t>, presentando además la metodología de cálculo utilizada</w:t>
            </w:r>
            <w:r>
              <w:t>.</w:t>
            </w:r>
          </w:p>
          <w:p w14:paraId="5726D91E" w14:textId="2D519A25" w:rsidR="00EA5887" w:rsidRPr="00CA00D3" w:rsidRDefault="00EA5887" w:rsidP="009D5C56">
            <w:pPr>
              <w:pStyle w:val="Prrafodelista"/>
              <w:numPr>
                <w:ilvl w:val="0"/>
                <w:numId w:val="10"/>
              </w:numPr>
              <w:spacing w:before="120"/>
              <w:ind w:left="357" w:hanging="357"/>
              <w:contextualSpacing w:val="0"/>
              <w:rPr>
                <w:rFonts w:ascii="Calibri" w:eastAsia="Times New Roman" w:hAnsi="Calibri"/>
                <w:bCs/>
                <w:lang w:eastAsia="es-CL"/>
              </w:rPr>
            </w:pPr>
            <w:r>
              <w:t xml:space="preserve">Mediante carta </w:t>
            </w:r>
            <w:r w:rsidRPr="00DA021A">
              <w:t xml:space="preserve">S-AAS502-0519-0892 </w:t>
            </w:r>
            <w:r>
              <w:t xml:space="preserve">de fecha 9 de mayo de 2019 (Anexo 4), la empresa remitió respuesta, informando que la cantidad total de estériles depositada en el Depósito El </w:t>
            </w:r>
            <w:r w:rsidR="00BD2082">
              <w:t>Sauce</w:t>
            </w:r>
            <w:r>
              <w:t xml:space="preserve"> es de </w:t>
            </w:r>
            <w:r w:rsidR="00BD2082">
              <w:t>149</w:t>
            </w:r>
            <w:r w:rsidRPr="008F29A5">
              <w:t>,4</w:t>
            </w:r>
            <w:r w:rsidR="00BD2082">
              <w:t>1</w:t>
            </w:r>
            <w:r w:rsidRPr="008F29A5">
              <w:t xml:space="preserve"> millones de toneladas al 25 de abril de 2019</w:t>
            </w:r>
            <w:r w:rsidR="00FD60A3">
              <w:t xml:space="preserve"> (Figura 10)</w:t>
            </w:r>
            <w:r w:rsidRPr="008F29A5">
              <w:t xml:space="preserve">, lo cual se encuentra dentro de la capacidad </w:t>
            </w:r>
            <w:r w:rsidR="00A53CDD">
              <w:t xml:space="preserve">de 225 millones de </w:t>
            </w:r>
            <w:r w:rsidR="00BD2082">
              <w:t xml:space="preserve">toneladas </w:t>
            </w:r>
            <w:r w:rsidR="00D30732" w:rsidRPr="008F29A5">
              <w:t>autorizada</w:t>
            </w:r>
            <w:r w:rsidR="00D30732">
              <w:t>s</w:t>
            </w:r>
            <w:r w:rsidR="00D30732" w:rsidRPr="008F29A5">
              <w:t xml:space="preserve"> </w:t>
            </w:r>
            <w:r w:rsidR="00A53CDD">
              <w:t xml:space="preserve">ambientalmente para dicho </w:t>
            </w:r>
            <w:r>
              <w:t>depósito de estériles.</w:t>
            </w:r>
          </w:p>
          <w:p w14:paraId="4EC0B69B" w14:textId="77777777" w:rsidR="00EA5887" w:rsidRPr="00F45F67" w:rsidRDefault="00EA5887" w:rsidP="009D5C56">
            <w:pPr>
              <w:pStyle w:val="Prrafodelista"/>
              <w:numPr>
                <w:ilvl w:val="0"/>
                <w:numId w:val="10"/>
              </w:numPr>
              <w:spacing w:before="120"/>
              <w:ind w:left="357" w:hanging="357"/>
              <w:contextualSpacing w:val="0"/>
              <w:rPr>
                <w:rFonts w:ascii="Calibri" w:eastAsia="Times New Roman" w:hAnsi="Calibri"/>
                <w:bCs/>
                <w:lang w:eastAsia="es-CL"/>
              </w:rPr>
            </w:pPr>
            <w:r>
              <w:t>Además, la empresa presentó la metodología utilizada para determinar la cantidad de estériles depositada.</w:t>
            </w:r>
          </w:p>
          <w:p w14:paraId="08642DAB" w14:textId="210A1F3D" w:rsidR="00F45F67" w:rsidRPr="00BD09FA" w:rsidRDefault="00F45F67" w:rsidP="009D5C56">
            <w:pPr>
              <w:pStyle w:val="Prrafodelista"/>
              <w:numPr>
                <w:ilvl w:val="0"/>
                <w:numId w:val="10"/>
              </w:numPr>
              <w:spacing w:before="120"/>
              <w:ind w:left="357" w:hanging="357"/>
              <w:contextualSpacing w:val="0"/>
              <w:rPr>
                <w:rFonts w:ascii="Calibri" w:eastAsia="Times New Roman" w:hAnsi="Calibri"/>
                <w:bCs/>
                <w:lang w:eastAsia="es-CL"/>
              </w:rPr>
            </w:pPr>
            <w:r>
              <w:t xml:space="preserve">Cabe observar que el </w:t>
            </w:r>
            <w:r w:rsidRPr="00307FB6">
              <w:rPr>
                <w:iCs/>
              </w:rPr>
              <w:t xml:space="preserve">Depósito </w:t>
            </w:r>
            <w:r>
              <w:rPr>
                <w:iCs/>
              </w:rPr>
              <w:t>El Sauce</w:t>
            </w:r>
            <w:r w:rsidRPr="00307FB6">
              <w:rPr>
                <w:iCs/>
              </w:rPr>
              <w:t xml:space="preserve"> </w:t>
            </w:r>
            <w:r>
              <w:rPr>
                <w:iCs/>
              </w:rPr>
              <w:t>fue aprobado por SERNAGEOMIN mediante la Resolución N°3065/2017 de fecha 22 de noviembre de 2017 (Anexo 8).</w:t>
            </w:r>
          </w:p>
        </w:tc>
      </w:tr>
    </w:tbl>
    <w:p w14:paraId="640CD9A7" w14:textId="751509D7" w:rsidR="00BD595D" w:rsidRDefault="00BD595D" w:rsidP="002F394F"/>
    <w:p w14:paraId="559CF921" w14:textId="77777777" w:rsidR="00BD595D" w:rsidRDefault="00BD595D" w:rsidP="002F394F"/>
    <w:tbl>
      <w:tblPr>
        <w:tblStyle w:val="Tablaconcuadrcula"/>
        <w:tblW w:w="13575" w:type="dxa"/>
        <w:jc w:val="center"/>
        <w:tblLayout w:type="fixed"/>
        <w:tblLook w:val="04A0" w:firstRow="1" w:lastRow="0" w:firstColumn="1" w:lastColumn="0" w:noHBand="0" w:noVBand="1"/>
      </w:tblPr>
      <w:tblGrid>
        <w:gridCol w:w="3600"/>
        <w:gridCol w:w="9975"/>
      </w:tblGrid>
      <w:tr w:rsidR="00FD60A3" w:rsidRPr="00FD60A3" w14:paraId="19E78A45" w14:textId="77777777" w:rsidTr="00C676E5">
        <w:trPr>
          <w:jc w:val="center"/>
        </w:trPr>
        <w:tc>
          <w:tcPr>
            <w:tcW w:w="1326" w:type="pct"/>
          </w:tcPr>
          <w:p w14:paraId="780AB47C" w14:textId="62521BD0" w:rsidR="00BD595D" w:rsidRPr="00F17E9C" w:rsidRDefault="00BD595D" w:rsidP="00C676E5">
            <w:r w:rsidRPr="00F17E9C">
              <w:rPr>
                <w:rFonts w:ascii="Calibri" w:eastAsia="Times New Roman" w:hAnsi="Calibri"/>
                <w:b/>
                <w:bCs/>
                <w:lang w:eastAsia="es-CL"/>
              </w:rPr>
              <w:t>Número de Hecho Constatado</w:t>
            </w:r>
            <w:r w:rsidRPr="00F17E9C">
              <w:rPr>
                <w:rFonts w:ascii="Calibri" w:eastAsia="Times New Roman" w:hAnsi="Calibri"/>
                <w:lang w:eastAsia="es-CL"/>
              </w:rPr>
              <w:t xml:space="preserve">: </w:t>
            </w:r>
            <w:r w:rsidR="00FD60A3" w:rsidRPr="00F17E9C">
              <w:t>8</w:t>
            </w:r>
          </w:p>
        </w:tc>
        <w:tc>
          <w:tcPr>
            <w:tcW w:w="3674" w:type="pct"/>
          </w:tcPr>
          <w:p w14:paraId="4DBAFF78" w14:textId="77777777" w:rsidR="00BD595D" w:rsidRPr="00F17E9C" w:rsidRDefault="00BD595D" w:rsidP="00C676E5">
            <w:r w:rsidRPr="00F17E9C">
              <w:rPr>
                <w:rFonts w:ascii="Calibri" w:eastAsia="Times New Roman" w:hAnsi="Calibri"/>
                <w:b/>
                <w:bCs/>
                <w:lang w:eastAsia="es-CL"/>
              </w:rPr>
              <w:t>Estación</w:t>
            </w:r>
            <w:r w:rsidRPr="00F17E9C">
              <w:rPr>
                <w:rFonts w:ascii="Calibri" w:eastAsia="Times New Roman" w:hAnsi="Calibri"/>
                <w:lang w:eastAsia="es-CL"/>
              </w:rPr>
              <w:t>: 1 (día 25.04.2019)</w:t>
            </w:r>
          </w:p>
        </w:tc>
      </w:tr>
      <w:tr w:rsidR="00FD60A3" w:rsidRPr="00FD60A3" w14:paraId="1BC38102" w14:textId="77777777" w:rsidTr="00C676E5">
        <w:trPr>
          <w:jc w:val="center"/>
        </w:trPr>
        <w:tc>
          <w:tcPr>
            <w:tcW w:w="5000" w:type="pct"/>
            <w:gridSpan w:val="2"/>
          </w:tcPr>
          <w:p w14:paraId="62B02D37" w14:textId="77777777" w:rsidR="00BD595D" w:rsidRPr="00F17E9C" w:rsidRDefault="00BD595D" w:rsidP="00C676E5">
            <w:pPr>
              <w:rPr>
                <w:rFonts w:ascii="Calibri" w:eastAsia="Times New Roman" w:hAnsi="Calibri"/>
                <w:b/>
                <w:bCs/>
                <w:lang w:eastAsia="es-CL"/>
              </w:rPr>
            </w:pPr>
            <w:r w:rsidRPr="00F17E9C">
              <w:rPr>
                <w:rFonts w:ascii="Calibri" w:eastAsia="Times New Roman" w:hAnsi="Calibri"/>
                <w:b/>
                <w:bCs/>
                <w:lang w:eastAsia="es-CL"/>
              </w:rPr>
              <w:t>Documentación entregada:</w:t>
            </w:r>
            <w:r w:rsidRPr="00F17E9C">
              <w:t xml:space="preserve"> ID 2.</w:t>
            </w:r>
          </w:p>
        </w:tc>
      </w:tr>
      <w:tr w:rsidR="00FD60A3" w:rsidRPr="00FD60A3" w14:paraId="2F2A1336" w14:textId="77777777" w:rsidTr="00C676E5">
        <w:trPr>
          <w:trHeight w:val="274"/>
          <w:jc w:val="center"/>
        </w:trPr>
        <w:tc>
          <w:tcPr>
            <w:tcW w:w="5000" w:type="pct"/>
            <w:gridSpan w:val="2"/>
          </w:tcPr>
          <w:p w14:paraId="3638DE07" w14:textId="77777777" w:rsidR="00BD595D" w:rsidRPr="00F17E9C" w:rsidRDefault="00BD595D" w:rsidP="00C676E5">
            <w:pPr>
              <w:rPr>
                <w:rFonts w:ascii="Calibri" w:eastAsia="Times New Roman" w:hAnsi="Calibri"/>
                <w:b/>
                <w:lang w:eastAsia="es-CL"/>
              </w:rPr>
            </w:pPr>
            <w:r w:rsidRPr="00F17E9C">
              <w:rPr>
                <w:rFonts w:ascii="Calibri" w:eastAsia="Times New Roman" w:hAnsi="Calibri"/>
                <w:b/>
                <w:bCs/>
                <w:lang w:eastAsia="es-CL"/>
              </w:rPr>
              <w:t>Exigencia(s)</w:t>
            </w:r>
            <w:r w:rsidRPr="00F17E9C">
              <w:rPr>
                <w:rFonts w:ascii="Calibri" w:eastAsia="Times New Roman" w:hAnsi="Calibri"/>
                <w:b/>
                <w:lang w:eastAsia="es-CL"/>
              </w:rPr>
              <w:t>:</w:t>
            </w:r>
          </w:p>
          <w:p w14:paraId="3EAA8424" w14:textId="77777777" w:rsidR="00BD595D" w:rsidRPr="00F17E9C" w:rsidRDefault="00BD595D" w:rsidP="00C676E5">
            <w:pPr>
              <w:spacing w:before="160"/>
              <w:rPr>
                <w:rFonts w:ascii="Calibri" w:eastAsia="Times New Roman" w:hAnsi="Calibri"/>
                <w:u w:val="single"/>
                <w:lang w:eastAsia="es-CL"/>
              </w:rPr>
            </w:pPr>
            <w:r w:rsidRPr="00F17E9C">
              <w:rPr>
                <w:rFonts w:ascii="Calibri" w:eastAsia="Times New Roman" w:hAnsi="Calibri"/>
                <w:b/>
                <w:u w:val="single"/>
                <w:lang w:eastAsia="es-CL"/>
              </w:rPr>
              <w:t>Descripción del proyecto</w:t>
            </w:r>
          </w:p>
          <w:p w14:paraId="2E9C2B80" w14:textId="77777777" w:rsidR="00BD595D" w:rsidRPr="00F17E9C" w:rsidRDefault="00BD595D" w:rsidP="00C676E5">
            <w:pPr>
              <w:spacing w:before="160"/>
              <w:rPr>
                <w:b/>
              </w:rPr>
            </w:pPr>
            <w:r w:rsidRPr="00F17E9C">
              <w:rPr>
                <w:b/>
              </w:rPr>
              <w:t>RCA N°1167/2010, Considerando 4.2.2.1</w:t>
            </w:r>
          </w:p>
          <w:p w14:paraId="383D9FD9" w14:textId="10ABCCE1" w:rsidR="00BD595D" w:rsidRPr="00F17E9C" w:rsidRDefault="00F17E9C" w:rsidP="00F17E9C">
            <w:pPr>
              <w:spacing w:before="60"/>
              <w:rPr>
                <w:i/>
              </w:rPr>
            </w:pPr>
            <w:r w:rsidRPr="00F17E9C">
              <w:rPr>
                <w:i/>
              </w:rPr>
              <w:t>c</w:t>
            </w:r>
            <w:r w:rsidR="00BD595D" w:rsidRPr="00F17E9C">
              <w:rPr>
                <w:i/>
              </w:rPr>
              <w:t xml:space="preserve">) </w:t>
            </w:r>
            <w:r w:rsidRPr="00F17E9C">
              <w:rPr>
                <w:i/>
              </w:rPr>
              <w:t>Depositaci</w:t>
            </w:r>
            <w:r w:rsidR="00BD595D" w:rsidRPr="00F17E9C">
              <w:rPr>
                <w:i/>
              </w:rPr>
              <w:t xml:space="preserve">ón de estériles en </w:t>
            </w:r>
            <w:r w:rsidRPr="00F17E9C">
              <w:rPr>
                <w:i/>
              </w:rPr>
              <w:t>el sector San José</w:t>
            </w:r>
            <w:r w:rsidR="00BD595D" w:rsidRPr="00F17E9C">
              <w:rPr>
                <w:i/>
              </w:rPr>
              <w:t xml:space="preserve">, comprendiendo una capacidad adicional de </w:t>
            </w:r>
            <w:r w:rsidRPr="00F17E9C">
              <w:rPr>
                <w:i/>
              </w:rPr>
              <w:t>4</w:t>
            </w:r>
            <w:r w:rsidR="00BD595D" w:rsidRPr="00F17E9C">
              <w:rPr>
                <w:i/>
              </w:rPr>
              <w:t>5 millones de toneladas.</w:t>
            </w:r>
          </w:p>
        </w:tc>
      </w:tr>
      <w:tr w:rsidR="00FD60A3" w:rsidRPr="00FD60A3" w14:paraId="71E7004B" w14:textId="77777777" w:rsidTr="00C676E5">
        <w:trPr>
          <w:trHeight w:val="1224"/>
          <w:jc w:val="center"/>
        </w:trPr>
        <w:tc>
          <w:tcPr>
            <w:tcW w:w="5000" w:type="pct"/>
            <w:gridSpan w:val="2"/>
          </w:tcPr>
          <w:p w14:paraId="7C2FCE1D" w14:textId="77777777" w:rsidR="00BD595D" w:rsidRPr="00307FB6" w:rsidRDefault="00BD595D" w:rsidP="00C676E5">
            <w:pPr>
              <w:jc w:val="left"/>
              <w:rPr>
                <w:rFonts w:eastAsia="Times New Roman"/>
                <w:b/>
                <w:lang w:eastAsia="es-CL"/>
              </w:rPr>
            </w:pPr>
            <w:r w:rsidRPr="00307FB6">
              <w:rPr>
                <w:rFonts w:eastAsia="Times New Roman"/>
                <w:b/>
                <w:bCs/>
                <w:lang w:eastAsia="es-CL"/>
              </w:rPr>
              <w:t>Hecho(s)</w:t>
            </w:r>
            <w:r w:rsidRPr="00307FB6">
              <w:rPr>
                <w:rFonts w:eastAsia="Times New Roman"/>
                <w:b/>
                <w:lang w:eastAsia="es-CL"/>
              </w:rPr>
              <w:t>:</w:t>
            </w:r>
          </w:p>
          <w:p w14:paraId="51032406" w14:textId="4F372F65" w:rsidR="00BD595D" w:rsidRPr="00307FB6" w:rsidRDefault="00BD595D" w:rsidP="009D5C56">
            <w:pPr>
              <w:pStyle w:val="Prrafodelista"/>
              <w:numPr>
                <w:ilvl w:val="0"/>
                <w:numId w:val="11"/>
              </w:numPr>
              <w:spacing w:before="120"/>
              <w:contextualSpacing w:val="0"/>
              <w:rPr>
                <w:rFonts w:ascii="Calibri" w:eastAsia="Times New Roman" w:hAnsi="Calibri"/>
                <w:bCs/>
                <w:lang w:eastAsia="es-CL"/>
              </w:rPr>
            </w:pPr>
            <w:r w:rsidRPr="00307FB6">
              <w:t>En Acta de Inspección del 25 de abril de 2019, se solicitó a la empresa a</w:t>
            </w:r>
            <w:r w:rsidRPr="00307FB6">
              <w:rPr>
                <w:iCs/>
              </w:rPr>
              <w:t>creditar al 25 de abril de 2019 la cantidad total de estériles (tonelad</w:t>
            </w:r>
            <w:r w:rsidR="00DF0D90" w:rsidRPr="00307FB6">
              <w:rPr>
                <w:iCs/>
              </w:rPr>
              <w:t>as) depositadas en el Depósito San José</w:t>
            </w:r>
            <w:r w:rsidRPr="00307FB6">
              <w:rPr>
                <w:iCs/>
              </w:rPr>
              <w:t>, presentando además la metodología de cálculo utilizada</w:t>
            </w:r>
            <w:r w:rsidRPr="00307FB6">
              <w:t>.</w:t>
            </w:r>
          </w:p>
          <w:p w14:paraId="0089CCD4" w14:textId="4715C2C1" w:rsidR="00BD595D" w:rsidRPr="00307FB6" w:rsidRDefault="00BD595D" w:rsidP="009D5C56">
            <w:pPr>
              <w:pStyle w:val="Prrafodelista"/>
              <w:numPr>
                <w:ilvl w:val="0"/>
                <w:numId w:val="11"/>
              </w:numPr>
              <w:spacing w:before="120"/>
              <w:ind w:left="357" w:hanging="357"/>
              <w:contextualSpacing w:val="0"/>
              <w:rPr>
                <w:rFonts w:ascii="Calibri" w:eastAsia="Times New Roman" w:hAnsi="Calibri"/>
                <w:bCs/>
                <w:lang w:eastAsia="es-CL"/>
              </w:rPr>
            </w:pPr>
            <w:r w:rsidRPr="00307FB6">
              <w:t>Mediante carta S-AAS502-0519-0892 de fecha 9 de mayo de 2019 (Anexo 4), la empresa remitió respuesta, informando que la cantidad total de estér</w:t>
            </w:r>
            <w:r w:rsidR="00DF0D90" w:rsidRPr="00307FB6">
              <w:t xml:space="preserve">iles depositada en el Depósito San José </w:t>
            </w:r>
            <w:r w:rsidRPr="00307FB6">
              <w:t xml:space="preserve">es de </w:t>
            </w:r>
            <w:r w:rsidR="00DF0D90" w:rsidRPr="00307FB6">
              <w:t>8</w:t>
            </w:r>
            <w:r w:rsidRPr="00307FB6">
              <w:t>,</w:t>
            </w:r>
            <w:r w:rsidR="00DF0D90" w:rsidRPr="00307FB6">
              <w:t>67</w:t>
            </w:r>
            <w:r w:rsidRPr="00307FB6">
              <w:t xml:space="preserve"> millones de toneladas al 25 de abril de 2019</w:t>
            </w:r>
            <w:r w:rsidR="00F45F67">
              <w:t xml:space="preserve"> (Figura 11)</w:t>
            </w:r>
            <w:r w:rsidRPr="00307FB6">
              <w:t>, lo cual se encue</w:t>
            </w:r>
            <w:r w:rsidR="00307FB6" w:rsidRPr="00307FB6">
              <w:t>ntra dentro de la capacidad de 45</w:t>
            </w:r>
            <w:r w:rsidRPr="00307FB6">
              <w:t xml:space="preserve"> millones de toneladas autorizadas ambientalmente para dicho depósito de estériles.</w:t>
            </w:r>
          </w:p>
          <w:p w14:paraId="0D040F79" w14:textId="77777777" w:rsidR="00BD595D" w:rsidRPr="00307FB6" w:rsidRDefault="00BD595D" w:rsidP="009D5C56">
            <w:pPr>
              <w:pStyle w:val="Prrafodelista"/>
              <w:numPr>
                <w:ilvl w:val="0"/>
                <w:numId w:val="11"/>
              </w:numPr>
              <w:spacing w:before="120"/>
              <w:ind w:left="357" w:hanging="357"/>
              <w:contextualSpacing w:val="0"/>
              <w:rPr>
                <w:rFonts w:ascii="Calibri" w:eastAsia="Times New Roman" w:hAnsi="Calibri"/>
                <w:bCs/>
                <w:lang w:eastAsia="es-CL"/>
              </w:rPr>
            </w:pPr>
            <w:r w:rsidRPr="00307FB6">
              <w:t>Además, la empresa presentó la metodología utilizada para determinar la cantidad de estériles depositada.</w:t>
            </w:r>
          </w:p>
          <w:p w14:paraId="4183A1E7" w14:textId="074E3725" w:rsidR="00307FB6" w:rsidRPr="00307FB6" w:rsidRDefault="00307FB6" w:rsidP="009D5C56">
            <w:pPr>
              <w:pStyle w:val="Prrafodelista"/>
              <w:numPr>
                <w:ilvl w:val="0"/>
                <w:numId w:val="11"/>
              </w:numPr>
              <w:spacing w:before="120"/>
              <w:ind w:left="357" w:hanging="357"/>
              <w:contextualSpacing w:val="0"/>
              <w:rPr>
                <w:rFonts w:ascii="Calibri" w:eastAsia="Times New Roman" w:hAnsi="Calibri"/>
                <w:bCs/>
                <w:lang w:eastAsia="es-CL"/>
              </w:rPr>
            </w:pPr>
            <w:r>
              <w:t xml:space="preserve">Cabe observar que el </w:t>
            </w:r>
            <w:r w:rsidRPr="00307FB6">
              <w:rPr>
                <w:iCs/>
              </w:rPr>
              <w:t>Depósito San José</w:t>
            </w:r>
            <w:r>
              <w:rPr>
                <w:iCs/>
              </w:rPr>
              <w:t xml:space="preserve"> fue aprobado por SERNAGEOMIN mediante la Resolución N°3262/2017 de fecha 5 de diciembre de 2017 (Anexo 8).</w:t>
            </w:r>
          </w:p>
        </w:tc>
      </w:tr>
    </w:tbl>
    <w:p w14:paraId="43278361" w14:textId="77777777" w:rsidR="00BD595D" w:rsidRDefault="00BD595D">
      <w:pPr>
        <w:jc w:val="left"/>
      </w:pPr>
      <w:r>
        <w:br w:type="page"/>
      </w:r>
    </w:p>
    <w:tbl>
      <w:tblPr>
        <w:tblStyle w:val="Tablaconcuadrcula"/>
        <w:tblW w:w="13575" w:type="dxa"/>
        <w:jc w:val="center"/>
        <w:tblLayout w:type="fixed"/>
        <w:tblLook w:val="04A0" w:firstRow="1" w:lastRow="0" w:firstColumn="1" w:lastColumn="0" w:noHBand="0" w:noVBand="1"/>
      </w:tblPr>
      <w:tblGrid>
        <w:gridCol w:w="13575"/>
      </w:tblGrid>
      <w:tr w:rsidR="00BD595D" w:rsidRPr="005B2AB0" w14:paraId="2491C40C" w14:textId="77777777" w:rsidTr="00C676E5">
        <w:trPr>
          <w:trHeight w:val="104"/>
          <w:jc w:val="center"/>
        </w:trPr>
        <w:tc>
          <w:tcPr>
            <w:tcW w:w="5000" w:type="pct"/>
          </w:tcPr>
          <w:p w14:paraId="5DE7E6E5" w14:textId="608AB3ED" w:rsidR="00BD595D" w:rsidRPr="005B2AB0" w:rsidRDefault="00BD595D" w:rsidP="00C676E5">
            <w:pPr>
              <w:jc w:val="center"/>
              <w:rPr>
                <w:rFonts w:eastAsia="Times New Roman"/>
                <w:b/>
                <w:bCs/>
                <w:lang w:eastAsia="es-CL"/>
              </w:rPr>
            </w:pPr>
            <w:r w:rsidRPr="00B076BC">
              <w:rPr>
                <w:rFonts w:eastAsia="Times New Roman"/>
                <w:b/>
                <w:bCs/>
                <w:sz w:val="18"/>
                <w:lang w:eastAsia="es-CL"/>
              </w:rPr>
              <w:lastRenderedPageBreak/>
              <w:t>Registros</w:t>
            </w:r>
          </w:p>
        </w:tc>
      </w:tr>
      <w:tr w:rsidR="00BD595D" w:rsidRPr="003E169E" w14:paraId="29408A16" w14:textId="77777777" w:rsidTr="00C676E5">
        <w:trPr>
          <w:trHeight w:val="122"/>
          <w:jc w:val="center"/>
        </w:trPr>
        <w:tc>
          <w:tcPr>
            <w:tcW w:w="5000" w:type="pct"/>
          </w:tcPr>
          <w:p w14:paraId="071AC692" w14:textId="44256A7B" w:rsidR="00BD595D" w:rsidRPr="003E169E" w:rsidRDefault="00BD595D" w:rsidP="00C676E5">
            <w:pPr>
              <w:jc w:val="center"/>
              <w:rPr>
                <w:rFonts w:eastAsia="Times New Roman"/>
                <w:bCs/>
                <w:lang w:eastAsia="es-CL"/>
              </w:rPr>
            </w:pPr>
            <w:r>
              <w:rPr>
                <w:noProof/>
                <w:lang w:eastAsia="es-CL"/>
              </w:rPr>
              <w:drawing>
                <wp:anchor distT="0" distB="0" distL="114300" distR="114300" simplePos="0" relativeHeight="251656704" behindDoc="0" locked="0" layoutInCell="1" allowOverlap="1" wp14:anchorId="3E0FBB84" wp14:editId="2393E146">
                  <wp:simplePos x="0" y="0"/>
                  <wp:positionH relativeFrom="column">
                    <wp:posOffset>984250</wp:posOffset>
                  </wp:positionH>
                  <wp:positionV relativeFrom="paragraph">
                    <wp:posOffset>156210</wp:posOffset>
                  </wp:positionV>
                  <wp:extent cx="762000" cy="789963"/>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762000" cy="789963"/>
                          </a:xfrm>
                          <a:prstGeom prst="rect">
                            <a:avLst/>
                          </a:prstGeom>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52E3A8B7" wp14:editId="02CC445C">
                  <wp:extent cx="4314825" cy="496252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14825" cy="4962525"/>
                          </a:xfrm>
                          <a:prstGeom prst="rect">
                            <a:avLst/>
                          </a:prstGeom>
                        </pic:spPr>
                      </pic:pic>
                    </a:graphicData>
                  </a:graphic>
                </wp:inline>
              </w:drawing>
            </w:r>
          </w:p>
        </w:tc>
      </w:tr>
      <w:tr w:rsidR="00BD595D" w:rsidRPr="00B076BC" w14:paraId="501A4179" w14:textId="77777777" w:rsidTr="00C676E5">
        <w:trPr>
          <w:trHeight w:val="153"/>
          <w:jc w:val="center"/>
        </w:trPr>
        <w:tc>
          <w:tcPr>
            <w:tcW w:w="5000" w:type="pct"/>
          </w:tcPr>
          <w:p w14:paraId="2BFE2691" w14:textId="008B4785" w:rsidR="00BD595D" w:rsidRPr="00B076BC" w:rsidRDefault="00BD595D" w:rsidP="00C676E5">
            <w:pPr>
              <w:jc w:val="left"/>
              <w:rPr>
                <w:rFonts w:eastAsia="Times New Roman"/>
                <w:bCs/>
                <w:sz w:val="18"/>
                <w:szCs w:val="18"/>
                <w:lang w:eastAsia="es-CL"/>
              </w:rPr>
            </w:pPr>
            <w:r>
              <w:rPr>
                <w:rFonts w:ascii="Calibri" w:eastAsia="MS Mincho" w:hAnsi="Calibri" w:cs="Calibri"/>
                <w:b/>
                <w:sz w:val="18"/>
                <w:szCs w:val="18"/>
                <w:lang w:eastAsia="es-ES"/>
              </w:rPr>
              <w:t>Figura 10</w:t>
            </w:r>
          </w:p>
        </w:tc>
      </w:tr>
      <w:tr w:rsidR="00BD595D" w:rsidRPr="003E169E" w14:paraId="37FE1EC2" w14:textId="77777777" w:rsidTr="00C676E5">
        <w:trPr>
          <w:trHeight w:val="153"/>
          <w:jc w:val="center"/>
        </w:trPr>
        <w:tc>
          <w:tcPr>
            <w:tcW w:w="5000" w:type="pct"/>
          </w:tcPr>
          <w:p w14:paraId="1A4E8CA9" w14:textId="1CA991CE" w:rsidR="00BD595D" w:rsidRPr="00B076BC" w:rsidRDefault="00BD595D" w:rsidP="00C676E5">
            <w:pPr>
              <w:rPr>
                <w:rFonts w:ascii="Calibri" w:eastAsia="Times New Roman" w:hAnsi="Calibri"/>
                <w:color w:val="000000"/>
                <w:sz w:val="18"/>
                <w:szCs w:val="18"/>
                <w:lang w:eastAsia="es-CL"/>
              </w:rPr>
            </w:pPr>
            <w:r w:rsidRPr="00B076BC">
              <w:rPr>
                <w:rFonts w:ascii="Calibri" w:eastAsia="Times New Roman" w:hAnsi="Calibri"/>
                <w:b/>
                <w:color w:val="000000"/>
                <w:sz w:val="18"/>
                <w:szCs w:val="18"/>
                <w:lang w:eastAsia="es-CL"/>
              </w:rPr>
              <w:t>Descripción Medio de Prueba:</w:t>
            </w:r>
            <w:r w:rsidRPr="00B076BC">
              <w:rPr>
                <w:noProof/>
                <w:sz w:val="18"/>
                <w:szCs w:val="18"/>
                <w:lang w:eastAsia="es-CL"/>
              </w:rPr>
              <w:t xml:space="preserve"> </w:t>
            </w:r>
            <w:r>
              <w:rPr>
                <w:sz w:val="18"/>
                <w:szCs w:val="18"/>
              </w:rPr>
              <w:t xml:space="preserve">Imagen actual </w:t>
            </w:r>
            <w:r w:rsidRPr="00B076BC">
              <w:rPr>
                <w:sz w:val="18"/>
                <w:szCs w:val="18"/>
              </w:rPr>
              <w:t xml:space="preserve">del </w:t>
            </w:r>
            <w:r>
              <w:rPr>
                <w:sz w:val="18"/>
                <w:szCs w:val="18"/>
              </w:rPr>
              <w:t>depósito de estériles El Sauce</w:t>
            </w:r>
            <w:r w:rsidRPr="00B076BC">
              <w:rPr>
                <w:rFonts w:ascii="Calibri" w:eastAsia="Times New Roman" w:hAnsi="Calibri"/>
                <w:color w:val="000000"/>
                <w:sz w:val="18"/>
                <w:szCs w:val="18"/>
                <w:lang w:eastAsia="es-CL"/>
              </w:rPr>
              <w:t>.</w:t>
            </w:r>
          </w:p>
          <w:p w14:paraId="5276F0BB" w14:textId="77777777" w:rsidR="00BD595D" w:rsidRPr="003E169E" w:rsidRDefault="00BD595D" w:rsidP="00C676E5">
            <w:pPr>
              <w:spacing w:before="80"/>
              <w:jc w:val="left"/>
              <w:rPr>
                <w:rFonts w:eastAsia="Times New Roman"/>
                <w:bCs/>
                <w:lang w:eastAsia="es-CL"/>
              </w:rPr>
            </w:pPr>
            <w:r w:rsidRPr="009027AE">
              <w:rPr>
                <w:rFonts w:ascii="Calibri" w:eastAsia="Times New Roman" w:hAnsi="Calibri"/>
                <w:i/>
                <w:color w:val="000000"/>
                <w:sz w:val="16"/>
                <w:szCs w:val="19"/>
                <w:u w:val="single"/>
                <w:lang w:eastAsia="es-CL"/>
              </w:rPr>
              <w:t>Fuente</w:t>
            </w:r>
            <w:r>
              <w:rPr>
                <w:rFonts w:ascii="Calibri" w:eastAsia="Times New Roman" w:hAnsi="Calibri"/>
                <w:color w:val="000000"/>
                <w:sz w:val="16"/>
                <w:szCs w:val="19"/>
                <w:lang w:eastAsia="es-CL"/>
              </w:rPr>
              <w:t>: Antecedentes requeridos a Anglo American Sur</w:t>
            </w:r>
            <w:r w:rsidRPr="009027AE">
              <w:rPr>
                <w:rFonts w:ascii="Calibri" w:eastAsia="Times New Roman" w:hAnsi="Calibri"/>
                <w:color w:val="000000"/>
                <w:sz w:val="16"/>
                <w:szCs w:val="19"/>
                <w:lang w:eastAsia="es-CL"/>
              </w:rPr>
              <w:t>.</w:t>
            </w:r>
          </w:p>
        </w:tc>
      </w:tr>
    </w:tbl>
    <w:p w14:paraId="58489F53" w14:textId="5228F671" w:rsidR="00307FB6" w:rsidRDefault="00307FB6" w:rsidP="002F394F"/>
    <w:p w14:paraId="0883417E" w14:textId="77777777" w:rsidR="00307FB6" w:rsidRDefault="00307FB6">
      <w:pPr>
        <w:jc w:val="left"/>
      </w:pPr>
      <w:r>
        <w:br w:type="page"/>
      </w:r>
    </w:p>
    <w:tbl>
      <w:tblPr>
        <w:tblStyle w:val="Tablaconcuadrcula"/>
        <w:tblW w:w="13575" w:type="dxa"/>
        <w:jc w:val="center"/>
        <w:tblLayout w:type="fixed"/>
        <w:tblLook w:val="04A0" w:firstRow="1" w:lastRow="0" w:firstColumn="1" w:lastColumn="0" w:noHBand="0" w:noVBand="1"/>
      </w:tblPr>
      <w:tblGrid>
        <w:gridCol w:w="13575"/>
      </w:tblGrid>
      <w:tr w:rsidR="00307FB6" w:rsidRPr="005B2AB0" w14:paraId="3C454113" w14:textId="77777777" w:rsidTr="0066494A">
        <w:trPr>
          <w:trHeight w:val="104"/>
          <w:jc w:val="center"/>
        </w:trPr>
        <w:tc>
          <w:tcPr>
            <w:tcW w:w="5000" w:type="pct"/>
          </w:tcPr>
          <w:p w14:paraId="2E743C97" w14:textId="77777777" w:rsidR="00307FB6" w:rsidRPr="005B2AB0" w:rsidRDefault="00307FB6" w:rsidP="0066494A">
            <w:pPr>
              <w:jc w:val="center"/>
              <w:rPr>
                <w:rFonts w:eastAsia="Times New Roman"/>
                <w:b/>
                <w:bCs/>
                <w:lang w:eastAsia="es-CL"/>
              </w:rPr>
            </w:pPr>
            <w:r w:rsidRPr="00B076BC">
              <w:rPr>
                <w:rFonts w:eastAsia="Times New Roman"/>
                <w:b/>
                <w:bCs/>
                <w:sz w:val="18"/>
                <w:lang w:eastAsia="es-CL"/>
              </w:rPr>
              <w:lastRenderedPageBreak/>
              <w:t>Registros</w:t>
            </w:r>
          </w:p>
        </w:tc>
      </w:tr>
      <w:tr w:rsidR="00307FB6" w:rsidRPr="003E169E" w14:paraId="379772D5" w14:textId="77777777" w:rsidTr="0066494A">
        <w:trPr>
          <w:trHeight w:val="122"/>
          <w:jc w:val="center"/>
        </w:trPr>
        <w:tc>
          <w:tcPr>
            <w:tcW w:w="5000" w:type="pct"/>
          </w:tcPr>
          <w:p w14:paraId="47DE5609" w14:textId="7DA8FB3C" w:rsidR="00307FB6" w:rsidRPr="003E169E" w:rsidRDefault="00307FB6" w:rsidP="0066494A">
            <w:pPr>
              <w:jc w:val="center"/>
              <w:rPr>
                <w:rFonts w:eastAsia="Times New Roman"/>
                <w:bCs/>
                <w:lang w:eastAsia="es-CL"/>
              </w:rPr>
            </w:pPr>
            <w:r>
              <w:rPr>
                <w:noProof/>
                <w:lang w:eastAsia="es-CL"/>
              </w:rPr>
              <w:drawing>
                <wp:inline distT="0" distB="0" distL="0" distR="0" wp14:anchorId="55FACF2E" wp14:editId="666C62BA">
                  <wp:extent cx="4485600" cy="5464800"/>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85600" cy="5464800"/>
                          </a:xfrm>
                          <a:prstGeom prst="rect">
                            <a:avLst/>
                          </a:prstGeom>
                        </pic:spPr>
                      </pic:pic>
                    </a:graphicData>
                  </a:graphic>
                </wp:inline>
              </w:drawing>
            </w:r>
          </w:p>
        </w:tc>
      </w:tr>
      <w:tr w:rsidR="00307FB6" w:rsidRPr="00B076BC" w14:paraId="22758B58" w14:textId="77777777" w:rsidTr="0066494A">
        <w:trPr>
          <w:trHeight w:val="153"/>
          <w:jc w:val="center"/>
        </w:trPr>
        <w:tc>
          <w:tcPr>
            <w:tcW w:w="5000" w:type="pct"/>
          </w:tcPr>
          <w:p w14:paraId="481D2DDE" w14:textId="509E627A" w:rsidR="00307FB6" w:rsidRPr="00B076BC" w:rsidRDefault="00307FB6" w:rsidP="0066494A">
            <w:pPr>
              <w:jc w:val="left"/>
              <w:rPr>
                <w:rFonts w:eastAsia="Times New Roman"/>
                <w:bCs/>
                <w:sz w:val="18"/>
                <w:szCs w:val="18"/>
                <w:lang w:eastAsia="es-CL"/>
              </w:rPr>
            </w:pPr>
            <w:r>
              <w:rPr>
                <w:rFonts w:ascii="Calibri" w:eastAsia="MS Mincho" w:hAnsi="Calibri" w:cs="Calibri"/>
                <w:b/>
                <w:sz w:val="18"/>
                <w:szCs w:val="18"/>
                <w:lang w:eastAsia="es-ES"/>
              </w:rPr>
              <w:t>Figura 11</w:t>
            </w:r>
          </w:p>
        </w:tc>
      </w:tr>
      <w:tr w:rsidR="00307FB6" w:rsidRPr="003E169E" w14:paraId="09D83EC7" w14:textId="77777777" w:rsidTr="0066494A">
        <w:trPr>
          <w:trHeight w:val="153"/>
          <w:jc w:val="center"/>
        </w:trPr>
        <w:tc>
          <w:tcPr>
            <w:tcW w:w="5000" w:type="pct"/>
          </w:tcPr>
          <w:p w14:paraId="126F85D0" w14:textId="5A039403" w:rsidR="00307FB6" w:rsidRPr="00B076BC" w:rsidRDefault="00307FB6" w:rsidP="0066494A">
            <w:pPr>
              <w:rPr>
                <w:rFonts w:ascii="Calibri" w:eastAsia="Times New Roman" w:hAnsi="Calibri"/>
                <w:color w:val="000000"/>
                <w:sz w:val="18"/>
                <w:szCs w:val="18"/>
                <w:lang w:eastAsia="es-CL"/>
              </w:rPr>
            </w:pPr>
            <w:r w:rsidRPr="00B076BC">
              <w:rPr>
                <w:rFonts w:ascii="Calibri" w:eastAsia="Times New Roman" w:hAnsi="Calibri"/>
                <w:b/>
                <w:color w:val="000000"/>
                <w:sz w:val="18"/>
                <w:szCs w:val="18"/>
                <w:lang w:eastAsia="es-CL"/>
              </w:rPr>
              <w:t>Descripción Medio de Prueba:</w:t>
            </w:r>
            <w:r w:rsidRPr="00B076BC">
              <w:rPr>
                <w:noProof/>
                <w:sz w:val="18"/>
                <w:szCs w:val="18"/>
                <w:lang w:eastAsia="es-CL"/>
              </w:rPr>
              <w:t xml:space="preserve"> </w:t>
            </w:r>
            <w:r>
              <w:rPr>
                <w:sz w:val="18"/>
                <w:szCs w:val="18"/>
              </w:rPr>
              <w:t xml:space="preserve">Imagen actual </w:t>
            </w:r>
            <w:r w:rsidRPr="00B076BC">
              <w:rPr>
                <w:sz w:val="18"/>
                <w:szCs w:val="18"/>
              </w:rPr>
              <w:t xml:space="preserve">del </w:t>
            </w:r>
            <w:r>
              <w:rPr>
                <w:sz w:val="18"/>
                <w:szCs w:val="18"/>
              </w:rPr>
              <w:t>depósito de estériles San José</w:t>
            </w:r>
            <w:r w:rsidRPr="00B076BC">
              <w:rPr>
                <w:rFonts w:ascii="Calibri" w:eastAsia="Times New Roman" w:hAnsi="Calibri"/>
                <w:color w:val="000000"/>
                <w:sz w:val="18"/>
                <w:szCs w:val="18"/>
                <w:lang w:eastAsia="es-CL"/>
              </w:rPr>
              <w:t>.</w:t>
            </w:r>
          </w:p>
          <w:p w14:paraId="5B6D440B" w14:textId="77777777" w:rsidR="00307FB6" w:rsidRPr="003E169E" w:rsidRDefault="00307FB6" w:rsidP="0066494A">
            <w:pPr>
              <w:spacing w:before="80"/>
              <w:jc w:val="left"/>
              <w:rPr>
                <w:rFonts w:eastAsia="Times New Roman"/>
                <w:bCs/>
                <w:lang w:eastAsia="es-CL"/>
              </w:rPr>
            </w:pPr>
            <w:r w:rsidRPr="009027AE">
              <w:rPr>
                <w:rFonts w:ascii="Calibri" w:eastAsia="Times New Roman" w:hAnsi="Calibri"/>
                <w:i/>
                <w:color w:val="000000"/>
                <w:sz w:val="16"/>
                <w:szCs w:val="19"/>
                <w:u w:val="single"/>
                <w:lang w:eastAsia="es-CL"/>
              </w:rPr>
              <w:t>Fuente</w:t>
            </w:r>
            <w:r>
              <w:rPr>
                <w:rFonts w:ascii="Calibri" w:eastAsia="Times New Roman" w:hAnsi="Calibri"/>
                <w:color w:val="000000"/>
                <w:sz w:val="16"/>
                <w:szCs w:val="19"/>
                <w:lang w:eastAsia="es-CL"/>
              </w:rPr>
              <w:t>: Antecedentes requeridos a Anglo American Sur</w:t>
            </w:r>
            <w:r w:rsidRPr="009027AE">
              <w:rPr>
                <w:rFonts w:ascii="Calibri" w:eastAsia="Times New Roman" w:hAnsi="Calibri"/>
                <w:color w:val="000000"/>
                <w:sz w:val="16"/>
                <w:szCs w:val="19"/>
                <w:lang w:eastAsia="es-CL"/>
              </w:rPr>
              <w:t>.</w:t>
            </w:r>
          </w:p>
        </w:tc>
      </w:tr>
    </w:tbl>
    <w:p w14:paraId="3ABFA839" w14:textId="7F649977" w:rsidR="00BB0978" w:rsidRPr="002A1781" w:rsidRDefault="00BB0978" w:rsidP="00BB0978">
      <w:pPr>
        <w:pStyle w:val="Ttulo2"/>
        <w:spacing w:after="200"/>
        <w:ind w:left="578" w:hanging="578"/>
        <w:contextualSpacing w:val="0"/>
      </w:pPr>
      <w:bookmarkStart w:id="97" w:name="_Toc28456776"/>
      <w:r>
        <w:lastRenderedPageBreak/>
        <w:t>Calidad de aguas superficiales</w:t>
      </w:r>
      <w:bookmarkEnd w:id="97"/>
    </w:p>
    <w:tbl>
      <w:tblPr>
        <w:tblStyle w:val="Tablaconcuadrcula"/>
        <w:tblW w:w="13520" w:type="dxa"/>
        <w:jc w:val="center"/>
        <w:tblLook w:val="04A0" w:firstRow="1" w:lastRow="0" w:firstColumn="1" w:lastColumn="0" w:noHBand="0" w:noVBand="1"/>
      </w:tblPr>
      <w:tblGrid>
        <w:gridCol w:w="3853"/>
        <w:gridCol w:w="9667"/>
      </w:tblGrid>
      <w:tr w:rsidR="007F015D" w:rsidRPr="00916086" w14:paraId="77944A62" w14:textId="77777777" w:rsidTr="0066494A">
        <w:trPr>
          <w:jc w:val="center"/>
        </w:trPr>
        <w:tc>
          <w:tcPr>
            <w:tcW w:w="1425" w:type="pct"/>
          </w:tcPr>
          <w:p w14:paraId="3095BE77" w14:textId="71E6FD30" w:rsidR="007F015D" w:rsidRPr="000255CC" w:rsidRDefault="007F015D" w:rsidP="0066494A">
            <w:r w:rsidRPr="000255CC">
              <w:rPr>
                <w:rFonts w:ascii="Calibri" w:eastAsia="Times New Roman" w:hAnsi="Calibri"/>
                <w:b/>
                <w:bCs/>
                <w:lang w:eastAsia="es-CL"/>
              </w:rPr>
              <w:t>Número de Hecho Constatado</w:t>
            </w:r>
            <w:r w:rsidRPr="000255CC">
              <w:rPr>
                <w:rFonts w:ascii="Calibri" w:eastAsia="Times New Roman" w:hAnsi="Calibri"/>
                <w:lang w:eastAsia="es-CL"/>
              </w:rPr>
              <w:t xml:space="preserve">: </w:t>
            </w:r>
            <w:r>
              <w:rPr>
                <w:rFonts w:ascii="Calibri" w:eastAsia="Times New Roman" w:hAnsi="Calibri"/>
                <w:lang w:eastAsia="es-CL"/>
              </w:rPr>
              <w:t>9</w:t>
            </w:r>
          </w:p>
        </w:tc>
        <w:tc>
          <w:tcPr>
            <w:tcW w:w="3575" w:type="pct"/>
          </w:tcPr>
          <w:p w14:paraId="7BB8B212" w14:textId="2A8ADB77" w:rsidR="007F015D" w:rsidRPr="000255CC" w:rsidRDefault="007F015D" w:rsidP="0066494A">
            <w:r w:rsidRPr="000255CC">
              <w:rPr>
                <w:rFonts w:ascii="Calibri" w:eastAsia="Times New Roman" w:hAnsi="Calibri"/>
                <w:b/>
                <w:bCs/>
                <w:lang w:eastAsia="es-CL"/>
              </w:rPr>
              <w:t>Estación</w:t>
            </w:r>
            <w:r w:rsidRPr="000255CC">
              <w:rPr>
                <w:rFonts w:ascii="Calibri" w:eastAsia="Times New Roman" w:hAnsi="Calibri"/>
                <w:lang w:eastAsia="es-CL"/>
              </w:rPr>
              <w:t xml:space="preserve">: </w:t>
            </w:r>
            <w:r>
              <w:rPr>
                <w:rFonts w:ascii="Calibri" w:eastAsia="Times New Roman" w:hAnsi="Calibri"/>
                <w:lang w:eastAsia="es-CL"/>
              </w:rPr>
              <w:t>N/A</w:t>
            </w:r>
          </w:p>
        </w:tc>
      </w:tr>
      <w:tr w:rsidR="007F015D" w:rsidRPr="00916086" w14:paraId="3929204D" w14:textId="77777777" w:rsidTr="007F015D">
        <w:trPr>
          <w:jc w:val="center"/>
        </w:trPr>
        <w:tc>
          <w:tcPr>
            <w:tcW w:w="5000" w:type="pct"/>
            <w:gridSpan w:val="2"/>
          </w:tcPr>
          <w:p w14:paraId="5CF18932" w14:textId="3E159C11" w:rsidR="007F015D" w:rsidRPr="000255CC" w:rsidRDefault="007F015D" w:rsidP="007F015D">
            <w:pPr>
              <w:rPr>
                <w:rFonts w:ascii="Calibri" w:eastAsia="Times New Roman" w:hAnsi="Calibri"/>
                <w:b/>
                <w:bCs/>
                <w:lang w:eastAsia="es-CL"/>
              </w:rPr>
            </w:pPr>
            <w:r w:rsidRPr="00F17E9C">
              <w:rPr>
                <w:rFonts w:ascii="Calibri" w:eastAsia="Times New Roman" w:hAnsi="Calibri"/>
                <w:b/>
                <w:bCs/>
                <w:lang w:eastAsia="es-CL"/>
              </w:rPr>
              <w:t>Documentación entregada:</w:t>
            </w:r>
            <w:r w:rsidRPr="00F17E9C">
              <w:t xml:space="preserve"> ID </w:t>
            </w:r>
            <w:r>
              <w:t>5, ID 6, ID 7, ID 8, ID 9 e ID 10</w:t>
            </w:r>
            <w:r w:rsidRPr="00F17E9C">
              <w:t>.</w:t>
            </w:r>
          </w:p>
        </w:tc>
      </w:tr>
      <w:tr w:rsidR="007F015D" w:rsidRPr="00916086" w14:paraId="2390245E" w14:textId="77777777" w:rsidTr="007F015D">
        <w:trPr>
          <w:trHeight w:val="4808"/>
          <w:jc w:val="center"/>
        </w:trPr>
        <w:tc>
          <w:tcPr>
            <w:tcW w:w="5000" w:type="pct"/>
            <w:gridSpan w:val="2"/>
            <w:tcBorders>
              <w:bottom w:val="single" w:sz="4" w:space="0" w:color="auto"/>
            </w:tcBorders>
          </w:tcPr>
          <w:p w14:paraId="0EF67689" w14:textId="77777777" w:rsidR="007F015D" w:rsidRPr="007F015D" w:rsidRDefault="007F015D" w:rsidP="0066494A">
            <w:pPr>
              <w:rPr>
                <w:rFonts w:ascii="Calibri" w:eastAsia="Times New Roman" w:hAnsi="Calibri"/>
                <w:color w:val="000000"/>
                <w:lang w:eastAsia="es-CL"/>
              </w:rPr>
            </w:pPr>
            <w:r w:rsidRPr="007F015D">
              <w:rPr>
                <w:rFonts w:ascii="Calibri" w:eastAsia="Times New Roman" w:hAnsi="Calibri"/>
                <w:b/>
                <w:bCs/>
                <w:color w:val="000000"/>
                <w:lang w:eastAsia="es-CL"/>
              </w:rPr>
              <w:t>Exigencia</w:t>
            </w:r>
            <w:r w:rsidRPr="007F015D">
              <w:rPr>
                <w:rFonts w:ascii="Calibri" w:eastAsia="Times New Roman" w:hAnsi="Calibri"/>
                <w:color w:val="000000"/>
                <w:lang w:eastAsia="es-CL"/>
              </w:rPr>
              <w:t xml:space="preserve">: </w:t>
            </w:r>
          </w:p>
          <w:p w14:paraId="202E0CA9" w14:textId="77777777" w:rsidR="007F015D" w:rsidRPr="007F015D" w:rsidRDefault="007F015D" w:rsidP="0066494A">
            <w:pPr>
              <w:spacing w:before="120"/>
              <w:rPr>
                <w:b/>
              </w:rPr>
            </w:pPr>
            <w:r w:rsidRPr="007F015D">
              <w:rPr>
                <w:b/>
              </w:rPr>
              <w:t>RCA N°1167/2010, Considerando 4.2.6.1.2</w:t>
            </w:r>
          </w:p>
          <w:p w14:paraId="21A86D4A" w14:textId="77777777" w:rsidR="007F015D" w:rsidRPr="007F015D" w:rsidRDefault="007F015D" w:rsidP="0066494A">
            <w:pPr>
              <w:spacing w:before="20" w:after="120"/>
              <w:rPr>
                <w:i/>
              </w:rPr>
            </w:pPr>
            <w:r w:rsidRPr="007F015D">
              <w:rPr>
                <w:i/>
              </w:rPr>
              <w:t>En Adenda N° 1 presenta Plan de Monitoreo de Calidad del Agua de acuerdo a lo siguiente:</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811"/>
              <w:gridCol w:w="7338"/>
            </w:tblGrid>
            <w:tr w:rsidR="007F015D" w:rsidRPr="007F015D" w14:paraId="47F1EE24" w14:textId="77777777" w:rsidTr="0066494A">
              <w:trPr>
                <w:trHeight w:val="60"/>
                <w:jc w:val="center"/>
              </w:trPr>
              <w:tc>
                <w:tcPr>
                  <w:tcW w:w="2811" w:type="dxa"/>
                  <w:shd w:val="clear" w:color="auto" w:fill="auto"/>
                  <w:tcMar>
                    <w:top w:w="0" w:type="dxa"/>
                    <w:left w:w="108" w:type="dxa"/>
                    <w:bottom w:w="0" w:type="dxa"/>
                    <w:right w:w="108" w:type="dxa"/>
                  </w:tcMar>
                  <w:vAlign w:val="center"/>
                  <w:hideMark/>
                </w:tcPr>
                <w:p w14:paraId="557564B5" w14:textId="77777777" w:rsidR="007F015D" w:rsidRPr="007F015D" w:rsidRDefault="007F015D" w:rsidP="0066494A">
                  <w:pPr>
                    <w:rPr>
                      <w:rFonts w:eastAsia="Times New Roman"/>
                      <w:sz w:val="20"/>
                      <w:szCs w:val="20"/>
                      <w:lang w:eastAsia="es-CL"/>
                    </w:rPr>
                  </w:pPr>
                  <w:r w:rsidRPr="007F015D">
                    <w:rPr>
                      <w:rFonts w:eastAsia="Times New Roman"/>
                      <w:b/>
                      <w:bCs/>
                      <w:sz w:val="20"/>
                      <w:szCs w:val="20"/>
                      <w:lang w:eastAsia="es-CL"/>
                    </w:rPr>
                    <w:t>Impacto ambiental asociado</w:t>
                  </w:r>
                </w:p>
              </w:tc>
              <w:tc>
                <w:tcPr>
                  <w:tcW w:w="7338" w:type="dxa"/>
                  <w:shd w:val="clear" w:color="auto" w:fill="auto"/>
                  <w:tcMar>
                    <w:top w:w="0" w:type="dxa"/>
                    <w:left w:w="108" w:type="dxa"/>
                    <w:bottom w:w="0" w:type="dxa"/>
                    <w:right w:w="108" w:type="dxa"/>
                  </w:tcMar>
                  <w:vAlign w:val="center"/>
                  <w:hideMark/>
                </w:tcPr>
                <w:p w14:paraId="13A54FC5" w14:textId="77777777" w:rsidR="007F015D" w:rsidRPr="007F015D" w:rsidRDefault="007F015D" w:rsidP="0066494A">
                  <w:pPr>
                    <w:rPr>
                      <w:rFonts w:eastAsia="Times New Roman"/>
                      <w:sz w:val="20"/>
                      <w:szCs w:val="20"/>
                      <w:lang w:eastAsia="es-CL"/>
                    </w:rPr>
                  </w:pPr>
                  <w:r w:rsidRPr="007F015D">
                    <w:rPr>
                      <w:rFonts w:eastAsia="Times New Roman"/>
                      <w:sz w:val="20"/>
                      <w:szCs w:val="20"/>
                      <w:lang w:eastAsia="es-CL"/>
                    </w:rPr>
                    <w:t>Escorrentía de aguas lluvia a través de depósitos de estéril.</w:t>
                  </w:r>
                </w:p>
              </w:tc>
            </w:tr>
            <w:tr w:rsidR="007F015D" w:rsidRPr="007F015D" w14:paraId="2BB9357E" w14:textId="77777777" w:rsidTr="0066494A">
              <w:trPr>
                <w:trHeight w:val="236"/>
                <w:jc w:val="center"/>
              </w:trPr>
              <w:tc>
                <w:tcPr>
                  <w:tcW w:w="2811" w:type="dxa"/>
                  <w:shd w:val="clear" w:color="auto" w:fill="auto"/>
                  <w:tcMar>
                    <w:top w:w="0" w:type="dxa"/>
                    <w:left w:w="108" w:type="dxa"/>
                    <w:bottom w:w="0" w:type="dxa"/>
                    <w:right w:w="108" w:type="dxa"/>
                  </w:tcMar>
                  <w:vAlign w:val="center"/>
                  <w:hideMark/>
                </w:tcPr>
                <w:p w14:paraId="2749B00C" w14:textId="77777777" w:rsidR="007F015D" w:rsidRPr="007F015D" w:rsidRDefault="007F015D" w:rsidP="0066494A">
                  <w:pPr>
                    <w:rPr>
                      <w:rFonts w:eastAsia="Times New Roman"/>
                      <w:sz w:val="20"/>
                      <w:szCs w:val="20"/>
                      <w:lang w:eastAsia="es-CL"/>
                    </w:rPr>
                  </w:pPr>
                  <w:r w:rsidRPr="007F015D">
                    <w:rPr>
                      <w:rFonts w:eastAsia="Times New Roman"/>
                      <w:b/>
                      <w:bCs/>
                      <w:sz w:val="20"/>
                      <w:szCs w:val="20"/>
                      <w:lang w:eastAsia="es-CL"/>
                    </w:rPr>
                    <w:t>Ubicación de puntos de control</w:t>
                  </w:r>
                </w:p>
              </w:tc>
              <w:tc>
                <w:tcPr>
                  <w:tcW w:w="7338" w:type="dxa"/>
                  <w:shd w:val="clear" w:color="auto" w:fill="auto"/>
                  <w:tcMar>
                    <w:top w:w="0" w:type="dxa"/>
                    <w:left w:w="108" w:type="dxa"/>
                    <w:bottom w:w="0" w:type="dxa"/>
                    <w:right w:w="108" w:type="dxa"/>
                  </w:tcMar>
                  <w:vAlign w:val="center"/>
                  <w:hideMark/>
                </w:tcPr>
                <w:p w14:paraId="50F39573" w14:textId="77777777" w:rsidR="007F015D" w:rsidRPr="007F015D" w:rsidRDefault="007F015D" w:rsidP="0066494A">
                  <w:pPr>
                    <w:rPr>
                      <w:rFonts w:eastAsia="Times New Roman"/>
                      <w:sz w:val="20"/>
                      <w:szCs w:val="20"/>
                      <w:lang w:eastAsia="es-CL"/>
                    </w:rPr>
                  </w:pPr>
                  <w:r w:rsidRPr="007F015D">
                    <w:rPr>
                      <w:rFonts w:eastAsia="Times New Roman"/>
                      <w:sz w:val="20"/>
                      <w:szCs w:val="20"/>
                      <w:lang w:eastAsia="es-CL"/>
                    </w:rPr>
                    <w:t>50 m aguas arriba y 50 m aguas debajo de depósito El Sauce.</w:t>
                  </w:r>
                </w:p>
              </w:tc>
            </w:tr>
            <w:tr w:rsidR="007F015D" w:rsidRPr="007F015D" w14:paraId="66DC98E5" w14:textId="77777777" w:rsidTr="0066494A">
              <w:trPr>
                <w:trHeight w:val="423"/>
                <w:jc w:val="center"/>
              </w:trPr>
              <w:tc>
                <w:tcPr>
                  <w:tcW w:w="2811" w:type="dxa"/>
                  <w:shd w:val="clear" w:color="auto" w:fill="auto"/>
                  <w:tcMar>
                    <w:top w:w="0" w:type="dxa"/>
                    <w:left w:w="108" w:type="dxa"/>
                    <w:bottom w:w="0" w:type="dxa"/>
                    <w:right w:w="108" w:type="dxa"/>
                  </w:tcMar>
                  <w:vAlign w:val="center"/>
                  <w:hideMark/>
                </w:tcPr>
                <w:p w14:paraId="7B45FF02" w14:textId="77777777" w:rsidR="007F015D" w:rsidRPr="007F015D" w:rsidRDefault="007F015D" w:rsidP="0066494A">
                  <w:pPr>
                    <w:rPr>
                      <w:rFonts w:eastAsia="Times New Roman"/>
                      <w:sz w:val="20"/>
                      <w:szCs w:val="20"/>
                      <w:lang w:eastAsia="es-CL"/>
                    </w:rPr>
                  </w:pPr>
                  <w:r w:rsidRPr="007F015D">
                    <w:rPr>
                      <w:rFonts w:eastAsia="Times New Roman"/>
                      <w:b/>
                      <w:bCs/>
                      <w:sz w:val="20"/>
                      <w:szCs w:val="20"/>
                      <w:lang w:eastAsia="es-CL"/>
                    </w:rPr>
                    <w:t>Parámetros de caracterización</w:t>
                  </w:r>
                </w:p>
              </w:tc>
              <w:tc>
                <w:tcPr>
                  <w:tcW w:w="7338" w:type="dxa"/>
                  <w:shd w:val="clear" w:color="auto" w:fill="auto"/>
                  <w:tcMar>
                    <w:top w:w="0" w:type="dxa"/>
                    <w:left w:w="108" w:type="dxa"/>
                    <w:bottom w:w="0" w:type="dxa"/>
                    <w:right w:w="108" w:type="dxa"/>
                  </w:tcMar>
                  <w:vAlign w:val="center"/>
                  <w:hideMark/>
                </w:tcPr>
                <w:p w14:paraId="4754E092" w14:textId="77777777" w:rsidR="007F015D" w:rsidRPr="007F015D" w:rsidRDefault="007F015D" w:rsidP="0066494A">
                  <w:pPr>
                    <w:rPr>
                      <w:rFonts w:eastAsia="Times New Roman"/>
                      <w:sz w:val="20"/>
                      <w:szCs w:val="20"/>
                      <w:lang w:eastAsia="es-CL"/>
                    </w:rPr>
                  </w:pPr>
                  <w:r w:rsidRPr="007F015D">
                    <w:rPr>
                      <w:rFonts w:eastAsia="Times New Roman"/>
                      <w:sz w:val="20"/>
                      <w:szCs w:val="20"/>
                      <w:lang w:eastAsia="es-CL"/>
                    </w:rPr>
                    <w:t>Lista Parcial: cobre, fierro, sulfatos, sólidos totales disueltos, conductividad, pH.</w:t>
                  </w:r>
                </w:p>
                <w:p w14:paraId="1E3809CC" w14:textId="77777777" w:rsidR="007F015D" w:rsidRPr="007F015D" w:rsidRDefault="007F015D" w:rsidP="0066494A">
                  <w:pPr>
                    <w:rPr>
                      <w:rFonts w:eastAsia="Times New Roman"/>
                      <w:sz w:val="20"/>
                      <w:szCs w:val="20"/>
                      <w:lang w:eastAsia="es-CL"/>
                    </w:rPr>
                  </w:pPr>
                  <w:r w:rsidRPr="007F015D">
                    <w:rPr>
                      <w:rFonts w:eastAsia="Times New Roman"/>
                      <w:sz w:val="20"/>
                      <w:szCs w:val="20"/>
                      <w:lang w:eastAsia="es-CL"/>
                    </w:rPr>
                    <w:t>Lista completa de parámetros de la NCh 1333 y sólidos suspendidos.</w:t>
                  </w:r>
                </w:p>
              </w:tc>
            </w:tr>
            <w:tr w:rsidR="007F015D" w:rsidRPr="007F015D" w14:paraId="5C52F742" w14:textId="77777777" w:rsidTr="0066494A">
              <w:trPr>
                <w:trHeight w:val="215"/>
                <w:jc w:val="center"/>
              </w:trPr>
              <w:tc>
                <w:tcPr>
                  <w:tcW w:w="2811" w:type="dxa"/>
                  <w:shd w:val="clear" w:color="auto" w:fill="auto"/>
                  <w:tcMar>
                    <w:top w:w="0" w:type="dxa"/>
                    <w:left w:w="108" w:type="dxa"/>
                    <w:bottom w:w="0" w:type="dxa"/>
                    <w:right w:w="108" w:type="dxa"/>
                  </w:tcMar>
                  <w:vAlign w:val="center"/>
                  <w:hideMark/>
                </w:tcPr>
                <w:p w14:paraId="37E27577" w14:textId="77777777" w:rsidR="007F015D" w:rsidRPr="007F015D" w:rsidRDefault="007F015D" w:rsidP="0066494A">
                  <w:pPr>
                    <w:rPr>
                      <w:rFonts w:eastAsia="Times New Roman"/>
                      <w:sz w:val="20"/>
                      <w:szCs w:val="20"/>
                      <w:lang w:eastAsia="es-CL"/>
                    </w:rPr>
                  </w:pPr>
                  <w:r w:rsidRPr="007F015D">
                    <w:rPr>
                      <w:rFonts w:eastAsia="Times New Roman"/>
                      <w:b/>
                      <w:bCs/>
                      <w:sz w:val="20"/>
                      <w:szCs w:val="20"/>
                      <w:lang w:eastAsia="es-CL"/>
                    </w:rPr>
                    <w:t>Niveles comprometidos</w:t>
                  </w:r>
                </w:p>
              </w:tc>
              <w:tc>
                <w:tcPr>
                  <w:tcW w:w="7338" w:type="dxa"/>
                  <w:shd w:val="clear" w:color="auto" w:fill="auto"/>
                  <w:tcMar>
                    <w:top w:w="0" w:type="dxa"/>
                    <w:left w:w="108" w:type="dxa"/>
                    <w:bottom w:w="0" w:type="dxa"/>
                    <w:right w:w="108" w:type="dxa"/>
                  </w:tcMar>
                  <w:vAlign w:val="center"/>
                  <w:hideMark/>
                </w:tcPr>
                <w:p w14:paraId="05C11BC5" w14:textId="77777777" w:rsidR="007F015D" w:rsidRPr="007F015D" w:rsidRDefault="007F015D" w:rsidP="0066494A">
                  <w:pPr>
                    <w:rPr>
                      <w:rFonts w:eastAsia="Times New Roman"/>
                      <w:sz w:val="20"/>
                      <w:szCs w:val="20"/>
                      <w:lang w:eastAsia="es-CL"/>
                    </w:rPr>
                  </w:pPr>
                  <w:r w:rsidRPr="007F015D">
                    <w:rPr>
                      <w:rFonts w:eastAsia="Times New Roman"/>
                      <w:sz w:val="20"/>
                      <w:szCs w:val="20"/>
                      <w:lang w:eastAsia="es-CL"/>
                    </w:rPr>
                    <w:t>Parámetros sin variación significativa entre los puntos aguas arriba y aguas abajo del depósito.</w:t>
                  </w:r>
                </w:p>
              </w:tc>
            </w:tr>
            <w:tr w:rsidR="007F015D" w:rsidRPr="007F015D" w14:paraId="2A80B9E5" w14:textId="77777777" w:rsidTr="0066494A">
              <w:trPr>
                <w:trHeight w:val="262"/>
                <w:jc w:val="center"/>
              </w:trPr>
              <w:tc>
                <w:tcPr>
                  <w:tcW w:w="2811" w:type="dxa"/>
                  <w:shd w:val="clear" w:color="auto" w:fill="auto"/>
                  <w:tcMar>
                    <w:top w:w="0" w:type="dxa"/>
                    <w:left w:w="108" w:type="dxa"/>
                    <w:bottom w:w="0" w:type="dxa"/>
                    <w:right w:w="108" w:type="dxa"/>
                  </w:tcMar>
                  <w:vAlign w:val="center"/>
                  <w:hideMark/>
                </w:tcPr>
                <w:p w14:paraId="75E47CA2" w14:textId="77777777" w:rsidR="007F015D" w:rsidRPr="007F015D" w:rsidRDefault="007F015D" w:rsidP="0066494A">
                  <w:pPr>
                    <w:rPr>
                      <w:rFonts w:eastAsia="Times New Roman"/>
                      <w:sz w:val="20"/>
                      <w:szCs w:val="20"/>
                      <w:lang w:eastAsia="es-CL"/>
                    </w:rPr>
                  </w:pPr>
                  <w:r w:rsidRPr="007F015D">
                    <w:rPr>
                      <w:rFonts w:eastAsia="Times New Roman"/>
                      <w:b/>
                      <w:bCs/>
                      <w:sz w:val="20"/>
                      <w:szCs w:val="20"/>
                      <w:lang w:eastAsia="es-CL"/>
                    </w:rPr>
                    <w:t>Duración y frecuencia</w:t>
                  </w:r>
                </w:p>
              </w:tc>
              <w:tc>
                <w:tcPr>
                  <w:tcW w:w="7338" w:type="dxa"/>
                  <w:shd w:val="clear" w:color="auto" w:fill="auto"/>
                  <w:tcMar>
                    <w:top w:w="0" w:type="dxa"/>
                    <w:left w:w="108" w:type="dxa"/>
                    <w:bottom w:w="0" w:type="dxa"/>
                    <w:right w:w="108" w:type="dxa"/>
                  </w:tcMar>
                  <w:vAlign w:val="center"/>
                  <w:hideMark/>
                </w:tcPr>
                <w:p w14:paraId="598E5500" w14:textId="77777777" w:rsidR="007F015D" w:rsidRPr="007F015D" w:rsidRDefault="007F015D" w:rsidP="0066494A">
                  <w:pPr>
                    <w:rPr>
                      <w:rFonts w:eastAsia="Times New Roman"/>
                      <w:sz w:val="20"/>
                      <w:szCs w:val="20"/>
                      <w:lang w:eastAsia="es-CL"/>
                    </w:rPr>
                  </w:pPr>
                  <w:r w:rsidRPr="007F015D">
                    <w:rPr>
                      <w:rFonts w:eastAsia="Times New Roman"/>
                      <w:sz w:val="20"/>
                      <w:szCs w:val="20"/>
                      <w:lang w:eastAsia="es-CL"/>
                    </w:rPr>
                    <w:t>Lista parcial con frecuencia trimestral y lista completa con frecuencia anual.</w:t>
                  </w:r>
                </w:p>
                <w:p w14:paraId="445FCE78" w14:textId="77777777" w:rsidR="007F015D" w:rsidRPr="007F015D" w:rsidRDefault="007F015D" w:rsidP="0066494A">
                  <w:pPr>
                    <w:rPr>
                      <w:rFonts w:eastAsia="Times New Roman"/>
                      <w:sz w:val="20"/>
                      <w:szCs w:val="20"/>
                      <w:lang w:eastAsia="es-CL"/>
                    </w:rPr>
                  </w:pPr>
                  <w:r w:rsidRPr="007F015D">
                    <w:rPr>
                      <w:rFonts w:eastAsia="Times New Roman"/>
                      <w:sz w:val="20"/>
                      <w:szCs w:val="20"/>
                      <w:lang w:eastAsia="es-CL"/>
                    </w:rPr>
                    <w:t>Ambas listas durante toda la vida útil del proyecto.</w:t>
                  </w:r>
                </w:p>
              </w:tc>
            </w:tr>
            <w:tr w:rsidR="007F015D" w:rsidRPr="00BB7536" w14:paraId="2DA4C3E7" w14:textId="77777777" w:rsidTr="0066494A">
              <w:trPr>
                <w:trHeight w:val="254"/>
                <w:jc w:val="center"/>
              </w:trPr>
              <w:tc>
                <w:tcPr>
                  <w:tcW w:w="2811" w:type="dxa"/>
                  <w:shd w:val="clear" w:color="auto" w:fill="auto"/>
                  <w:tcMar>
                    <w:top w:w="0" w:type="dxa"/>
                    <w:left w:w="108" w:type="dxa"/>
                    <w:bottom w:w="0" w:type="dxa"/>
                    <w:right w:w="108" w:type="dxa"/>
                  </w:tcMar>
                  <w:vAlign w:val="center"/>
                  <w:hideMark/>
                </w:tcPr>
                <w:p w14:paraId="27685A0A" w14:textId="77777777" w:rsidR="007F015D" w:rsidRPr="007F015D" w:rsidRDefault="007F015D" w:rsidP="0066494A">
                  <w:pPr>
                    <w:rPr>
                      <w:rFonts w:eastAsia="Times New Roman"/>
                      <w:sz w:val="20"/>
                      <w:szCs w:val="20"/>
                      <w:lang w:eastAsia="es-CL"/>
                    </w:rPr>
                  </w:pPr>
                  <w:r w:rsidRPr="007F015D">
                    <w:rPr>
                      <w:rFonts w:eastAsia="Times New Roman"/>
                      <w:b/>
                      <w:bCs/>
                      <w:sz w:val="20"/>
                      <w:szCs w:val="20"/>
                      <w:lang w:eastAsia="es-CL"/>
                    </w:rPr>
                    <w:t>Método o procedimiento</w:t>
                  </w:r>
                </w:p>
              </w:tc>
              <w:tc>
                <w:tcPr>
                  <w:tcW w:w="7338" w:type="dxa"/>
                  <w:shd w:val="clear" w:color="auto" w:fill="auto"/>
                  <w:tcMar>
                    <w:top w:w="0" w:type="dxa"/>
                    <w:left w:w="108" w:type="dxa"/>
                    <w:bottom w:w="0" w:type="dxa"/>
                    <w:right w:w="108" w:type="dxa"/>
                  </w:tcMar>
                  <w:vAlign w:val="center"/>
                  <w:hideMark/>
                </w:tcPr>
                <w:p w14:paraId="6952EEEC" w14:textId="77777777" w:rsidR="007F015D" w:rsidRPr="007F015D" w:rsidRDefault="007F015D" w:rsidP="0066494A">
                  <w:pPr>
                    <w:rPr>
                      <w:rFonts w:eastAsia="Times New Roman"/>
                      <w:sz w:val="20"/>
                      <w:szCs w:val="20"/>
                      <w:lang w:val="en-US" w:eastAsia="es-CL"/>
                    </w:rPr>
                  </w:pPr>
                  <w:r w:rsidRPr="007F015D">
                    <w:rPr>
                      <w:rFonts w:eastAsia="Times New Roman"/>
                      <w:sz w:val="20"/>
                      <w:szCs w:val="20"/>
                      <w:lang w:val="en-US" w:eastAsia="es-CL"/>
                    </w:rPr>
                    <w:t>Estándar Internacional (Standard Métodos for Examination of Water &amp; Wastewater)</w:t>
                  </w:r>
                </w:p>
              </w:tc>
            </w:tr>
            <w:tr w:rsidR="007F015D" w:rsidRPr="007F015D" w14:paraId="2CFDD3E6" w14:textId="77777777" w:rsidTr="0066494A">
              <w:trPr>
                <w:trHeight w:val="130"/>
                <w:jc w:val="center"/>
              </w:trPr>
              <w:tc>
                <w:tcPr>
                  <w:tcW w:w="2811" w:type="dxa"/>
                  <w:shd w:val="clear" w:color="auto" w:fill="auto"/>
                  <w:tcMar>
                    <w:top w:w="0" w:type="dxa"/>
                    <w:left w:w="108" w:type="dxa"/>
                    <w:bottom w:w="0" w:type="dxa"/>
                    <w:right w:w="108" w:type="dxa"/>
                  </w:tcMar>
                  <w:vAlign w:val="center"/>
                  <w:hideMark/>
                </w:tcPr>
                <w:p w14:paraId="24FC4B89" w14:textId="77777777" w:rsidR="007F015D" w:rsidRPr="007F015D" w:rsidRDefault="007F015D" w:rsidP="0066494A">
                  <w:pPr>
                    <w:rPr>
                      <w:rFonts w:eastAsia="Times New Roman"/>
                      <w:sz w:val="20"/>
                      <w:szCs w:val="20"/>
                      <w:lang w:eastAsia="es-CL"/>
                    </w:rPr>
                  </w:pPr>
                  <w:r w:rsidRPr="007F015D">
                    <w:rPr>
                      <w:rFonts w:eastAsia="Times New Roman"/>
                      <w:b/>
                      <w:bCs/>
                      <w:sz w:val="20"/>
                      <w:szCs w:val="20"/>
                      <w:lang w:eastAsia="es-CL"/>
                    </w:rPr>
                    <w:t>Plazo y frecuencia de informes</w:t>
                  </w:r>
                </w:p>
              </w:tc>
              <w:tc>
                <w:tcPr>
                  <w:tcW w:w="7338" w:type="dxa"/>
                  <w:shd w:val="clear" w:color="auto" w:fill="auto"/>
                  <w:tcMar>
                    <w:top w:w="0" w:type="dxa"/>
                    <w:left w:w="108" w:type="dxa"/>
                    <w:bottom w:w="0" w:type="dxa"/>
                    <w:right w:w="108" w:type="dxa"/>
                  </w:tcMar>
                  <w:vAlign w:val="center"/>
                  <w:hideMark/>
                </w:tcPr>
                <w:p w14:paraId="7DEA9FB5" w14:textId="77777777" w:rsidR="007F015D" w:rsidRPr="007F015D" w:rsidRDefault="007F015D" w:rsidP="0066494A">
                  <w:pPr>
                    <w:rPr>
                      <w:rFonts w:eastAsia="Times New Roman"/>
                      <w:sz w:val="20"/>
                      <w:szCs w:val="20"/>
                      <w:lang w:eastAsia="es-CL"/>
                    </w:rPr>
                  </w:pPr>
                  <w:r w:rsidRPr="007F015D">
                    <w:rPr>
                      <w:rFonts w:eastAsia="Times New Roman"/>
                      <w:sz w:val="20"/>
                      <w:szCs w:val="20"/>
                      <w:lang w:eastAsia="es-CL"/>
                    </w:rPr>
                    <w:t>Informes anuales emitidos dentro del segundo mes siguiente al término de cada año calendario.</w:t>
                  </w:r>
                </w:p>
              </w:tc>
            </w:tr>
            <w:tr w:rsidR="007F015D" w:rsidRPr="007F015D" w14:paraId="6202ED69" w14:textId="77777777" w:rsidTr="0066494A">
              <w:trPr>
                <w:jc w:val="center"/>
              </w:trPr>
              <w:tc>
                <w:tcPr>
                  <w:tcW w:w="2811" w:type="dxa"/>
                  <w:shd w:val="clear" w:color="auto" w:fill="auto"/>
                  <w:tcMar>
                    <w:top w:w="0" w:type="dxa"/>
                    <w:left w:w="108" w:type="dxa"/>
                    <w:bottom w:w="0" w:type="dxa"/>
                    <w:right w:w="108" w:type="dxa"/>
                  </w:tcMar>
                  <w:vAlign w:val="center"/>
                  <w:hideMark/>
                </w:tcPr>
                <w:p w14:paraId="20B6DCD3" w14:textId="77777777" w:rsidR="007F015D" w:rsidRPr="007F015D" w:rsidRDefault="007F015D" w:rsidP="0066494A">
                  <w:pPr>
                    <w:rPr>
                      <w:rFonts w:eastAsia="Times New Roman"/>
                      <w:sz w:val="20"/>
                      <w:szCs w:val="20"/>
                      <w:lang w:eastAsia="es-CL"/>
                    </w:rPr>
                  </w:pPr>
                  <w:r w:rsidRPr="007F015D">
                    <w:rPr>
                      <w:rFonts w:eastAsia="Times New Roman"/>
                      <w:b/>
                      <w:bCs/>
                      <w:sz w:val="20"/>
                      <w:szCs w:val="20"/>
                      <w:lang w:eastAsia="es-CL"/>
                    </w:rPr>
                    <w:t>Organismo competente</w:t>
                  </w:r>
                </w:p>
              </w:tc>
              <w:tc>
                <w:tcPr>
                  <w:tcW w:w="7338" w:type="dxa"/>
                  <w:shd w:val="clear" w:color="auto" w:fill="auto"/>
                  <w:tcMar>
                    <w:top w:w="0" w:type="dxa"/>
                    <w:left w:w="108" w:type="dxa"/>
                    <w:bottom w:w="0" w:type="dxa"/>
                    <w:right w:w="108" w:type="dxa"/>
                  </w:tcMar>
                  <w:vAlign w:val="center"/>
                  <w:hideMark/>
                </w:tcPr>
                <w:p w14:paraId="22423BF5" w14:textId="77777777" w:rsidR="007F015D" w:rsidRPr="007F015D" w:rsidRDefault="007F015D" w:rsidP="0066494A">
                  <w:pPr>
                    <w:rPr>
                      <w:rFonts w:eastAsia="Times New Roman"/>
                      <w:sz w:val="20"/>
                      <w:szCs w:val="20"/>
                      <w:lang w:eastAsia="es-CL"/>
                    </w:rPr>
                  </w:pPr>
                  <w:r w:rsidRPr="007F015D">
                    <w:rPr>
                      <w:rFonts w:eastAsia="Times New Roman"/>
                      <w:sz w:val="20"/>
                      <w:szCs w:val="20"/>
                      <w:lang w:eastAsia="es-CL"/>
                    </w:rPr>
                    <w:t>Dirección General de Aguas, Servicio Agrícola y Ganadero Región de Valparaíso y con copia a la COREMA Región de Valparaíso o a la Comisión de Evaluación según corresponda.</w:t>
                  </w:r>
                </w:p>
              </w:tc>
            </w:tr>
          </w:tbl>
          <w:p w14:paraId="255AB2F5" w14:textId="77777777" w:rsidR="007F015D" w:rsidRPr="007F015D" w:rsidRDefault="007F015D" w:rsidP="0066494A">
            <w:pPr>
              <w:spacing w:before="40"/>
              <w:rPr>
                <w:i/>
              </w:rPr>
            </w:pPr>
          </w:p>
        </w:tc>
      </w:tr>
      <w:tr w:rsidR="007F015D" w:rsidRPr="00916086" w14:paraId="444D67B7" w14:textId="77777777" w:rsidTr="0066494A">
        <w:trPr>
          <w:trHeight w:val="144"/>
          <w:jc w:val="center"/>
        </w:trPr>
        <w:tc>
          <w:tcPr>
            <w:tcW w:w="5000" w:type="pct"/>
            <w:gridSpan w:val="2"/>
          </w:tcPr>
          <w:p w14:paraId="6BCFE8F0" w14:textId="0FA06158" w:rsidR="007F015D" w:rsidRPr="003B005E" w:rsidRDefault="007F015D" w:rsidP="0066494A">
            <w:pPr>
              <w:jc w:val="left"/>
              <w:rPr>
                <w:rFonts w:ascii="Calibri" w:eastAsia="Times New Roman" w:hAnsi="Calibri"/>
                <w:color w:val="000000"/>
                <w:lang w:eastAsia="es-CL"/>
              </w:rPr>
            </w:pPr>
            <w:r>
              <w:rPr>
                <w:b/>
              </w:rPr>
              <w:t>Resultados examen de Información:</w:t>
            </w:r>
          </w:p>
          <w:p w14:paraId="22282145" w14:textId="423AAAEF" w:rsidR="007F015D" w:rsidRPr="00471E78" w:rsidRDefault="007F015D" w:rsidP="0066494A">
            <w:pPr>
              <w:autoSpaceDE w:val="0"/>
              <w:autoSpaceDN w:val="0"/>
              <w:adjustRightInd w:val="0"/>
              <w:spacing w:before="60"/>
            </w:pPr>
            <w:r w:rsidRPr="00471E78">
              <w:t>Mediante ORD N°</w:t>
            </w:r>
            <w:r>
              <w:t xml:space="preserve">217 SMA VALPO </w:t>
            </w:r>
            <w:r w:rsidRPr="00471E78">
              <w:t xml:space="preserve">del </w:t>
            </w:r>
            <w:r>
              <w:t xml:space="preserve">29 de abril de </w:t>
            </w:r>
            <w:r w:rsidRPr="00471E78">
              <w:t>201</w:t>
            </w:r>
            <w:r>
              <w:t>9 (Anexo 9)</w:t>
            </w:r>
            <w:r w:rsidRPr="00471E78">
              <w:t>, se encomendó a</w:t>
            </w:r>
            <w:r>
              <w:t xml:space="preserve"> </w:t>
            </w:r>
            <w:r w:rsidRPr="00471E78">
              <w:t>l</w:t>
            </w:r>
            <w:r>
              <w:t xml:space="preserve">a Dirección General de Aguas </w:t>
            </w:r>
            <w:r w:rsidRPr="00471E78">
              <w:t xml:space="preserve">de la Región de Valparaíso realizar examen de información a </w:t>
            </w:r>
            <w:r>
              <w:t xml:space="preserve">los </w:t>
            </w:r>
            <w:r w:rsidRPr="00471E78">
              <w:t>reporte</w:t>
            </w:r>
            <w:r>
              <w:t>s de monitoreo de aguas superficiales de los años 2015, 2016, 2017 y 2018 remitidos por el Titular a través del Sistema de Seguimiento Ambiental (ID 5 a ID 10). A través del ORD N°609 de fecha 14 de junio de 2019</w:t>
            </w:r>
            <w:r w:rsidR="00710811">
              <w:t>,</w:t>
            </w:r>
            <w:r>
              <w:t xml:space="preserve"> la DGA remitió respuesta (Anexo 10)</w:t>
            </w:r>
            <w:r w:rsidR="00072806">
              <w:t xml:space="preserve"> que describe algunos hechos relativos a los monitoreos del año 2015. Además, por parte de la SMA se realizó examen de información a los reportes de monitoreo de aguas superficiales de los cuatro años, constatando</w:t>
            </w:r>
            <w:r>
              <w:t xml:space="preserve"> los siguientes hechos</w:t>
            </w:r>
            <w:r w:rsidR="007F0973">
              <w:t xml:space="preserve"> relevantes</w:t>
            </w:r>
            <w:r>
              <w:t>:</w:t>
            </w:r>
          </w:p>
          <w:p w14:paraId="12FD26E9" w14:textId="7639682D" w:rsidR="00C14D70" w:rsidRDefault="007F015D" w:rsidP="009D5C56">
            <w:pPr>
              <w:pStyle w:val="Prrafodelista"/>
              <w:numPr>
                <w:ilvl w:val="0"/>
                <w:numId w:val="12"/>
              </w:numPr>
              <w:spacing w:before="120"/>
              <w:ind w:left="425" w:hanging="357"/>
              <w:contextualSpacing w:val="0"/>
            </w:pPr>
            <w:r w:rsidRPr="00C86B01">
              <w:t xml:space="preserve">De acuerdo a los informes de reportados por el Titular, </w:t>
            </w:r>
            <w:r w:rsidR="00CA17C7">
              <w:t xml:space="preserve">se observa que </w:t>
            </w:r>
            <w:r w:rsidR="00C9225F">
              <w:t>aguas arriba del D</w:t>
            </w:r>
            <w:r w:rsidR="00072806" w:rsidRPr="00C86B01">
              <w:t>epósito El Sauce el punto de control se</w:t>
            </w:r>
            <w:r w:rsidR="00C14D70" w:rsidRPr="00C86B01">
              <w:t xml:space="preserve"> encuentra ubicado a más de 50 m. en un lugar respecto al cual la empresa señala que eligió debido a que es donde se logra colectar agua para tener muestra. Aguas abajo, el punto de control se ubica en un lugar ubicado </w:t>
            </w:r>
            <w:r w:rsidR="00C14D70" w:rsidRPr="00105983">
              <w:t>390 m. aguas debajo de la pata</w:t>
            </w:r>
            <w:r w:rsidR="00C14D70" w:rsidRPr="00C86B01">
              <w:t xml:space="preserve"> del depósito El Sauce</w:t>
            </w:r>
            <w:r w:rsidR="00B27AC6">
              <w:t xml:space="preserve"> (Figura</w:t>
            </w:r>
            <w:r w:rsidR="00F27BD3">
              <w:t xml:space="preserve"> 12</w:t>
            </w:r>
            <w:r w:rsidR="00B27AC6">
              <w:t>)</w:t>
            </w:r>
            <w:r w:rsidR="00C14D70" w:rsidRPr="00C86B01">
              <w:t>.</w:t>
            </w:r>
          </w:p>
          <w:p w14:paraId="20353248" w14:textId="163D1EE8" w:rsidR="00FB2BF1" w:rsidRDefault="00C14D70" w:rsidP="009D5C56">
            <w:pPr>
              <w:pStyle w:val="Prrafodelista"/>
              <w:numPr>
                <w:ilvl w:val="0"/>
                <w:numId w:val="12"/>
              </w:numPr>
              <w:spacing w:before="120"/>
              <w:ind w:left="425" w:hanging="357"/>
              <w:contextualSpacing w:val="0"/>
            </w:pPr>
            <w:r w:rsidRPr="00C86B01">
              <w:t xml:space="preserve">Respecto a los puntos de toma de muestra, se </w:t>
            </w:r>
            <w:r w:rsidR="00C86B01" w:rsidRPr="00C86B01">
              <w:t xml:space="preserve">constató que </w:t>
            </w:r>
            <w:r w:rsidRPr="00C86B01">
              <w:t xml:space="preserve">en </w:t>
            </w:r>
            <w:r w:rsidR="00C86B01" w:rsidRPr="00C86B01">
              <w:t>10 informes de ensayo de labo</w:t>
            </w:r>
            <w:r w:rsidR="00F9219A">
              <w:t>ratorio</w:t>
            </w:r>
            <w:r w:rsidR="00C86B01" w:rsidRPr="00C86B01">
              <w:t xml:space="preserve"> no se </w:t>
            </w:r>
            <w:r w:rsidR="003D5119">
              <w:t xml:space="preserve">acompañaron </w:t>
            </w:r>
            <w:r w:rsidR="00C86B01" w:rsidRPr="00C86B01">
              <w:t xml:space="preserve">los informes de terreno de la ETFA </w:t>
            </w:r>
            <w:r w:rsidR="00EA0E2E">
              <w:t xml:space="preserve"> y en 9 informes de ensayo se </w:t>
            </w:r>
            <w:r w:rsidR="00EA0E2E" w:rsidRPr="00105983">
              <w:t>reporta que el la empresa quien realiza la toma de muestras de agua y no la ETFA a través de un inspector</w:t>
            </w:r>
            <w:r w:rsidR="00EA0E2E">
              <w:t xml:space="preserve"> ambiental </w:t>
            </w:r>
            <w:r w:rsidR="00EA0E2E" w:rsidRPr="00C86B01">
              <w:t>(</w:t>
            </w:r>
            <w:r w:rsidR="00EA0E2E" w:rsidRPr="00D37F6F">
              <w:t>Tabla 1</w:t>
            </w:r>
            <w:r w:rsidR="00EA0E2E" w:rsidRPr="00C86B01">
              <w:t>)</w:t>
            </w:r>
            <w:r w:rsidR="00EA0E2E">
              <w:t>.</w:t>
            </w:r>
          </w:p>
          <w:p w14:paraId="75B675D4" w14:textId="3240DB02" w:rsidR="003E480B" w:rsidRDefault="003E480B" w:rsidP="009D5C56">
            <w:pPr>
              <w:pStyle w:val="Prrafodelista"/>
              <w:numPr>
                <w:ilvl w:val="0"/>
                <w:numId w:val="12"/>
              </w:numPr>
              <w:spacing w:before="120"/>
              <w:ind w:left="425" w:hanging="357"/>
              <w:contextualSpacing w:val="0"/>
            </w:pPr>
            <w:r>
              <w:t>Para el punto de control “aguas arriba” del D</w:t>
            </w:r>
            <w:r w:rsidRPr="00C86B01">
              <w:t>epósito El Sauce</w:t>
            </w:r>
            <w:r>
              <w:t>, para el primer semestre 2018 el Titular acompañó una constancia de monitoreo N°039952 de fecha 28 de marzo de 2018 de la ETFA SGS, en donde se indica que no se pudo acceder al punto, debido a lo pedregoso del terreno y a la ausencia de un sendero defini</w:t>
            </w:r>
            <w:r w:rsidR="00423292">
              <w:t>d</w:t>
            </w:r>
            <w:r>
              <w:t xml:space="preserve">o, recomendando a la vez que ello se realice en compañía de un arriero o guía. Para el segundo semestre de 2018, el Titular no reporta </w:t>
            </w:r>
            <w:r>
              <w:lastRenderedPageBreak/>
              <w:t>medición anual del punto aguas arriba, indicando en su informe que “</w:t>
            </w:r>
            <w:r w:rsidRPr="003E480B">
              <w:rPr>
                <w:i/>
              </w:rPr>
              <w:t>no fue evaluado en el mes de diciembre 2018, porque se encontraba sin recursos hídricos Este monitoreo se realiza por un arriero de la zona, por lo que no es posible tener una constancia</w:t>
            </w:r>
            <w:r>
              <w:t>”</w:t>
            </w:r>
            <w:r w:rsidRPr="003E480B">
              <w:t>.</w:t>
            </w:r>
          </w:p>
          <w:p w14:paraId="25522B02" w14:textId="704FD411" w:rsidR="005946F5" w:rsidRPr="00A356F7" w:rsidRDefault="005946F5" w:rsidP="009D5C56">
            <w:pPr>
              <w:pStyle w:val="Prrafodelista"/>
              <w:numPr>
                <w:ilvl w:val="0"/>
                <w:numId w:val="13"/>
              </w:numPr>
              <w:spacing w:before="120"/>
              <w:ind w:left="425" w:hanging="357"/>
              <w:contextualSpacing w:val="0"/>
            </w:pPr>
            <w:r w:rsidRPr="00A356F7">
              <w:rPr>
                <w:rFonts w:ascii="Calibri" w:hAnsi="Calibri" w:cs="Calibri"/>
                <w:lang w:eastAsia="es-ES"/>
              </w:rPr>
              <w:t>En los informes del Titular se presentan los resultados obtenidos, los cuales son comparados con la NCh 1.333 y</w:t>
            </w:r>
            <w:r w:rsidR="00A356F7" w:rsidRPr="00A356F7">
              <w:rPr>
                <w:rFonts w:ascii="Calibri" w:hAnsi="Calibri" w:cs="Calibri"/>
                <w:lang w:eastAsia="es-ES"/>
              </w:rPr>
              <w:t xml:space="preserve"> analizados en términos de las variaciones entre los puntos de control aguas arriba y aguas abajo del Depósito El Sauce. Los niveles registrados para los distintos parámetros se encuentran debajo de los límites establecidos en NCh 1.333.</w:t>
            </w:r>
          </w:p>
          <w:p w14:paraId="7D1E981E" w14:textId="12B60B03" w:rsidR="00C90F0A" w:rsidRPr="00A356F7" w:rsidRDefault="00C90F0A" w:rsidP="009D5C56">
            <w:pPr>
              <w:pStyle w:val="Prrafodelista"/>
              <w:numPr>
                <w:ilvl w:val="0"/>
                <w:numId w:val="13"/>
              </w:numPr>
              <w:spacing w:before="120"/>
              <w:ind w:left="425" w:hanging="357"/>
              <w:contextualSpacing w:val="0"/>
            </w:pPr>
            <w:r w:rsidRPr="00A356F7">
              <w:rPr>
                <w:rFonts w:ascii="Calibri" w:hAnsi="Calibri" w:cs="Calibri"/>
                <w:lang w:eastAsia="es-ES"/>
              </w:rPr>
              <w:t xml:space="preserve">En lo que respecta a la NCh. </w:t>
            </w:r>
            <w:r w:rsidRPr="00A356F7">
              <w:t>1333</w:t>
            </w:r>
            <w:r w:rsidRPr="00A356F7">
              <w:rPr>
                <w:rFonts w:ascii="Calibri" w:hAnsi="Calibri" w:cs="Calibri"/>
                <w:lang w:eastAsia="es-ES"/>
              </w:rPr>
              <w:t>, los resultados indican la lista completa de la NCh 1.333 y las variables de la lista parcial registraron valores por debajo a lo especificado en la NCh 1.333 en todas las campañas de monitoreo del segundo semestre del año 2018, incluso sulfato que durante años anteriores había sobrepasado el valor referencial de la normativa antes señalada</w:t>
            </w:r>
            <w:r w:rsidR="00A356F7" w:rsidRPr="00A356F7">
              <w:rPr>
                <w:rFonts w:ascii="Calibri" w:hAnsi="Calibri" w:cs="Calibri"/>
                <w:lang w:eastAsia="es-ES"/>
              </w:rPr>
              <w:t>.</w:t>
            </w:r>
          </w:p>
          <w:p w14:paraId="2C13D35D" w14:textId="45BCCDF7" w:rsidR="00A356F7" w:rsidRPr="001E4D3D" w:rsidRDefault="00A356F7" w:rsidP="009D5C56">
            <w:pPr>
              <w:pStyle w:val="Prrafodelista"/>
              <w:numPr>
                <w:ilvl w:val="0"/>
                <w:numId w:val="13"/>
              </w:numPr>
              <w:spacing w:before="120"/>
              <w:ind w:left="425" w:hanging="357"/>
              <w:contextualSpacing w:val="0"/>
            </w:pPr>
            <w:r w:rsidRPr="001E4D3D">
              <w:rPr>
                <w:rFonts w:ascii="Calibri" w:hAnsi="Calibri" w:cs="Calibri"/>
                <w:lang w:eastAsia="es-ES"/>
              </w:rPr>
              <w:t xml:space="preserve">Respecto a los últimos monitoreos del año 2018, en sus informes el Titular indica que para los parámetros Sólidos Suspendidos Totales, </w:t>
            </w:r>
            <w:r w:rsidR="001E4D3D" w:rsidRPr="001E4D3D">
              <w:rPr>
                <w:rFonts w:ascii="Calibri" w:hAnsi="Calibri" w:cs="Calibri"/>
                <w:lang w:eastAsia="es-ES"/>
              </w:rPr>
              <w:t xml:space="preserve">Sólidos Disueltos Totales, </w:t>
            </w:r>
            <w:r w:rsidRPr="001E4D3D">
              <w:rPr>
                <w:rFonts w:ascii="Calibri" w:hAnsi="Calibri" w:cs="Calibri"/>
                <w:lang w:eastAsia="es-ES"/>
              </w:rPr>
              <w:t>Boro, Cloruros, Coliformes fecales, Conductividad eléctrica, pH, Sodio porcentual</w:t>
            </w:r>
            <w:r w:rsidR="001E4D3D" w:rsidRPr="001E4D3D">
              <w:rPr>
                <w:rFonts w:ascii="Calibri" w:hAnsi="Calibri" w:cs="Calibri"/>
                <w:lang w:eastAsia="es-ES"/>
              </w:rPr>
              <w:t xml:space="preserve">, </w:t>
            </w:r>
            <w:r w:rsidR="00C011EE">
              <w:rPr>
                <w:rFonts w:ascii="Calibri" w:hAnsi="Calibri" w:cs="Calibri"/>
                <w:lang w:eastAsia="es-ES"/>
              </w:rPr>
              <w:t xml:space="preserve">Sulfato, </w:t>
            </w:r>
            <w:r w:rsidR="001E4D3D" w:rsidRPr="001E4D3D">
              <w:rPr>
                <w:rFonts w:ascii="Calibri" w:hAnsi="Calibri" w:cs="Calibri"/>
                <w:lang w:eastAsia="es-ES"/>
              </w:rPr>
              <w:t>Aluminio y Hierro presentaron variaciones mínimas entre los puntos de control aguas arriba y aguas abajo del Depósito El Sauce</w:t>
            </w:r>
            <w:r w:rsidR="001E4D3D">
              <w:rPr>
                <w:rFonts w:ascii="Calibri" w:hAnsi="Calibri" w:cs="Calibri"/>
                <w:lang w:eastAsia="es-ES"/>
              </w:rPr>
              <w:t>.</w:t>
            </w:r>
          </w:p>
          <w:p w14:paraId="6E0D61D1" w14:textId="041930A7" w:rsidR="00A356F7" w:rsidRPr="00DB7EC8" w:rsidRDefault="00C011EE" w:rsidP="009D5C56">
            <w:pPr>
              <w:pStyle w:val="Prrafodelista"/>
              <w:numPr>
                <w:ilvl w:val="0"/>
                <w:numId w:val="13"/>
              </w:numPr>
              <w:spacing w:before="120"/>
              <w:ind w:left="425" w:hanging="357"/>
              <w:contextualSpacing w:val="0"/>
            </w:pPr>
            <w:r w:rsidRPr="00C011EE">
              <w:rPr>
                <w:rFonts w:ascii="Calibri" w:hAnsi="Calibri" w:cs="Calibri"/>
                <w:lang w:eastAsia="es-ES"/>
              </w:rPr>
              <w:t>En particular, c</w:t>
            </w:r>
            <w:r w:rsidR="001E4D3D" w:rsidRPr="00C011EE">
              <w:rPr>
                <w:rFonts w:ascii="Calibri" w:hAnsi="Calibri" w:cs="Calibri"/>
                <w:lang w:eastAsia="es-ES"/>
              </w:rPr>
              <w:t>on respecto al parámetro sulfato (</w:t>
            </w:r>
            <w:r w:rsidR="00A356F7" w:rsidRPr="00C011EE">
              <w:rPr>
                <w:rFonts w:ascii="Calibri" w:hAnsi="Calibri" w:cs="Calibri"/>
                <w:lang w:eastAsia="es-ES"/>
              </w:rPr>
              <w:t>SO</w:t>
            </w:r>
            <w:r w:rsidR="00A356F7" w:rsidRPr="00C011EE">
              <w:rPr>
                <w:rFonts w:ascii="Calibri" w:hAnsi="Calibri" w:cs="Calibri"/>
                <w:vertAlign w:val="subscript"/>
                <w:lang w:eastAsia="es-ES"/>
              </w:rPr>
              <w:t>4</w:t>
            </w:r>
            <w:r w:rsidR="001E4D3D" w:rsidRPr="00C011EE">
              <w:rPr>
                <w:rFonts w:ascii="Calibri" w:hAnsi="Calibri" w:cs="Calibri"/>
                <w:lang w:eastAsia="es-ES"/>
              </w:rPr>
              <w:t>) en último informe de 2018 el Titular presenta gráfica entre los años 202 y 2018, en donde se visualiza el rango histórico de los valores de sulfato para los puntos de monitoreo antes y después del Botadero el Sauce los cuales se encuentan bajo el límite establecido en la NCh 1333, a excepción de valor registrado en junio de 2018 que superó dicho límite en punto de control situado aguas abajo del depósito y respecto al cual en su informe el Titular se refiere a ello indicando que corresponde a un valor atípico</w:t>
            </w:r>
            <w:r w:rsidRPr="00C011EE">
              <w:rPr>
                <w:rFonts w:ascii="Calibri" w:hAnsi="Calibri" w:cs="Calibri"/>
                <w:lang w:eastAsia="es-ES"/>
              </w:rPr>
              <w:t xml:space="preserve"> debido a que se encuenta fuera del rango histórico (Figura </w:t>
            </w:r>
            <w:r w:rsidR="009468B1" w:rsidRPr="009468B1">
              <w:rPr>
                <w:rFonts w:ascii="Calibri" w:hAnsi="Calibri" w:cs="Calibri"/>
                <w:lang w:eastAsia="es-ES"/>
              </w:rPr>
              <w:t>13</w:t>
            </w:r>
            <w:r w:rsidRPr="00C011EE">
              <w:rPr>
                <w:rFonts w:ascii="Calibri" w:hAnsi="Calibri" w:cs="Calibri"/>
                <w:lang w:eastAsia="es-ES"/>
              </w:rPr>
              <w:t>).</w:t>
            </w:r>
          </w:p>
          <w:p w14:paraId="374DA1FD" w14:textId="26D5E574" w:rsidR="00DB7EC8" w:rsidRDefault="00DB7EC8" w:rsidP="009D5C56">
            <w:pPr>
              <w:pStyle w:val="Prrafodelista"/>
              <w:numPr>
                <w:ilvl w:val="0"/>
                <w:numId w:val="13"/>
              </w:numPr>
              <w:spacing w:before="120"/>
              <w:ind w:left="425" w:hanging="357"/>
              <w:contextualSpacing w:val="0"/>
            </w:pPr>
            <w:r>
              <w:t xml:space="preserve">Los informes de ensayo fueron efectuados por el laboratorio SGS, el cual </w:t>
            </w:r>
            <w:r w:rsidRPr="00445904">
              <w:t xml:space="preserve">contaba con </w:t>
            </w:r>
            <w:r w:rsidR="00445904" w:rsidRPr="00445904">
              <w:t>autoriza</w:t>
            </w:r>
            <w:r w:rsidRPr="00445904">
              <w:t>ción ETFA</w:t>
            </w:r>
            <w:r>
              <w:t xml:space="preserve"> </w:t>
            </w:r>
            <w:r w:rsidR="00445904">
              <w:t>en régimen provisorio</w:t>
            </w:r>
            <w:r>
              <w:t xml:space="preserve"> vigente para el período analizado (años 2015-2018).</w:t>
            </w:r>
          </w:p>
          <w:p w14:paraId="7654CFD7" w14:textId="77777777" w:rsidR="00222F4E" w:rsidRDefault="00222F4E" w:rsidP="00222F4E">
            <w:pPr>
              <w:pStyle w:val="Prrafodelista"/>
              <w:numPr>
                <w:ilvl w:val="0"/>
                <w:numId w:val="13"/>
              </w:numPr>
              <w:spacing w:before="120"/>
              <w:ind w:left="425" w:hanging="357"/>
              <w:contextualSpacing w:val="0"/>
            </w:pPr>
            <w:r>
              <w:t>Los informes de ensayo de laboratorio ES17-19856, ES17-41408, ES17-56367 y ES17-68067 que forman parte de los anexos del informe de monitoreo del año 2017, no acompañan declaraciones juradas para la operatividad de la ETFA ni del Inspector Ambiental.</w:t>
            </w:r>
          </w:p>
          <w:p w14:paraId="54281F31" w14:textId="77777777" w:rsidR="00222F4E" w:rsidRDefault="00222F4E" w:rsidP="00222F4E">
            <w:pPr>
              <w:pStyle w:val="Prrafodelista"/>
              <w:numPr>
                <w:ilvl w:val="0"/>
                <w:numId w:val="13"/>
              </w:numPr>
              <w:spacing w:before="120"/>
              <w:ind w:left="425" w:hanging="357"/>
              <w:contextualSpacing w:val="0"/>
            </w:pPr>
            <w:r>
              <w:t>El informe de ensayo de laboratorio ES18-40336-1, que forma parte de los anexos del informe de monitoreo del primer semestre de 2018, no acompaña declaraciones juradas para la operatividad de la ETFA ni del Inspector Ambiental.</w:t>
            </w:r>
          </w:p>
          <w:p w14:paraId="71F51629" w14:textId="6FD40CE0" w:rsidR="00FB2BF1" w:rsidRDefault="00FB2BF1" w:rsidP="009D5C56">
            <w:pPr>
              <w:pStyle w:val="Prrafodelista"/>
              <w:numPr>
                <w:ilvl w:val="0"/>
                <w:numId w:val="13"/>
              </w:numPr>
              <w:spacing w:before="120"/>
              <w:ind w:left="425" w:hanging="357"/>
              <w:contextualSpacing w:val="0"/>
            </w:pPr>
            <w:r>
              <w:t>Los informes de ensayo de laboratorio que forman parte de los anexos del informe de monitoreo del segundo semestre de 2018, no acompañan las declaraciones juradas para la operatividad de la ETFA ni del Inspector Ambiental.</w:t>
            </w:r>
          </w:p>
          <w:p w14:paraId="5B32BB6F" w14:textId="29C636A5" w:rsidR="00000261" w:rsidRPr="005946F5" w:rsidRDefault="00F574C2" w:rsidP="009D5C56">
            <w:pPr>
              <w:pStyle w:val="Prrafodelista"/>
              <w:numPr>
                <w:ilvl w:val="0"/>
                <w:numId w:val="13"/>
              </w:numPr>
              <w:spacing w:before="120"/>
              <w:ind w:left="425" w:hanging="357"/>
              <w:contextualSpacing w:val="0"/>
            </w:pPr>
            <w:r w:rsidRPr="00EF05C0">
              <w:t>En relación a ciertos hechos informados por la DGA en relación a la Quebrada El Gallo, cuyo monitoreo de aguas superficiales se encuentra regulado por la RCA N°506/2008 y que no fueron foco de la presente fiscalización, se observa que ello se tendrá presente en futuras fiscalizaciones.</w:t>
            </w:r>
          </w:p>
        </w:tc>
      </w:tr>
    </w:tbl>
    <w:p w14:paraId="144EDD8A" w14:textId="0C3CDAE8" w:rsidR="007F015D" w:rsidRDefault="007F015D" w:rsidP="00BB0978"/>
    <w:p w14:paraId="65BD11C4" w14:textId="77777777" w:rsidR="00BB0978" w:rsidRDefault="00BB0978" w:rsidP="00BB0978">
      <w:r>
        <w:br w:type="page"/>
      </w:r>
    </w:p>
    <w:tbl>
      <w:tblPr>
        <w:tblStyle w:val="Tablaconcuadrcula"/>
        <w:tblW w:w="13575" w:type="dxa"/>
        <w:jc w:val="center"/>
        <w:tblLayout w:type="fixed"/>
        <w:tblLook w:val="04A0" w:firstRow="1" w:lastRow="0" w:firstColumn="1" w:lastColumn="0" w:noHBand="0" w:noVBand="1"/>
      </w:tblPr>
      <w:tblGrid>
        <w:gridCol w:w="13575"/>
      </w:tblGrid>
      <w:tr w:rsidR="00F27BD3" w:rsidRPr="005B2AB0" w14:paraId="481AA69E" w14:textId="77777777" w:rsidTr="00010213">
        <w:trPr>
          <w:trHeight w:val="104"/>
          <w:jc w:val="center"/>
        </w:trPr>
        <w:tc>
          <w:tcPr>
            <w:tcW w:w="5000" w:type="pct"/>
          </w:tcPr>
          <w:p w14:paraId="37CCD52B" w14:textId="77777777" w:rsidR="00F27BD3" w:rsidRPr="005B2AB0" w:rsidRDefault="00F27BD3" w:rsidP="00010213">
            <w:pPr>
              <w:jc w:val="center"/>
              <w:rPr>
                <w:rFonts w:eastAsia="Times New Roman"/>
                <w:b/>
                <w:bCs/>
                <w:lang w:eastAsia="es-CL"/>
              </w:rPr>
            </w:pPr>
            <w:r w:rsidRPr="00B076BC">
              <w:rPr>
                <w:rFonts w:eastAsia="Times New Roman"/>
                <w:b/>
                <w:bCs/>
                <w:sz w:val="18"/>
                <w:lang w:eastAsia="es-CL"/>
              </w:rPr>
              <w:lastRenderedPageBreak/>
              <w:t>Registros</w:t>
            </w:r>
          </w:p>
        </w:tc>
      </w:tr>
      <w:tr w:rsidR="00F27BD3" w:rsidRPr="003E169E" w14:paraId="04AED00E" w14:textId="77777777" w:rsidTr="00010213">
        <w:trPr>
          <w:trHeight w:val="122"/>
          <w:jc w:val="center"/>
        </w:trPr>
        <w:tc>
          <w:tcPr>
            <w:tcW w:w="5000" w:type="pct"/>
          </w:tcPr>
          <w:p w14:paraId="4176C6A0" w14:textId="74638AAC" w:rsidR="00F27BD3" w:rsidRPr="003E169E" w:rsidRDefault="00F27BD3" w:rsidP="00010213">
            <w:pPr>
              <w:jc w:val="center"/>
              <w:rPr>
                <w:rFonts w:eastAsia="Times New Roman"/>
                <w:bCs/>
                <w:lang w:eastAsia="es-CL"/>
              </w:rPr>
            </w:pPr>
            <w:r>
              <w:rPr>
                <w:noProof/>
                <w:lang w:eastAsia="es-CL"/>
              </w:rPr>
              <w:drawing>
                <wp:inline distT="0" distB="0" distL="0" distR="0" wp14:anchorId="29CBD5BB" wp14:editId="41774877">
                  <wp:extent cx="7444800" cy="5162400"/>
                  <wp:effectExtent l="0" t="0" r="381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444800" cy="5162400"/>
                          </a:xfrm>
                          <a:prstGeom prst="rect">
                            <a:avLst/>
                          </a:prstGeom>
                        </pic:spPr>
                      </pic:pic>
                    </a:graphicData>
                  </a:graphic>
                </wp:inline>
              </w:drawing>
            </w:r>
          </w:p>
        </w:tc>
      </w:tr>
      <w:tr w:rsidR="00F27BD3" w:rsidRPr="00B076BC" w14:paraId="0E3CF641" w14:textId="77777777" w:rsidTr="00010213">
        <w:trPr>
          <w:trHeight w:val="153"/>
          <w:jc w:val="center"/>
        </w:trPr>
        <w:tc>
          <w:tcPr>
            <w:tcW w:w="5000" w:type="pct"/>
          </w:tcPr>
          <w:p w14:paraId="41705A17" w14:textId="5DE4DBA8" w:rsidR="00F27BD3" w:rsidRPr="00B076BC" w:rsidRDefault="00F27BD3" w:rsidP="00010213">
            <w:pPr>
              <w:jc w:val="left"/>
              <w:rPr>
                <w:rFonts w:eastAsia="Times New Roman"/>
                <w:bCs/>
                <w:sz w:val="18"/>
                <w:szCs w:val="18"/>
                <w:lang w:eastAsia="es-CL"/>
              </w:rPr>
            </w:pPr>
            <w:r>
              <w:rPr>
                <w:rFonts w:ascii="Calibri" w:eastAsia="MS Mincho" w:hAnsi="Calibri" w:cs="Calibri"/>
                <w:b/>
                <w:sz w:val="18"/>
                <w:szCs w:val="18"/>
                <w:lang w:eastAsia="es-ES"/>
              </w:rPr>
              <w:t>Figura 12</w:t>
            </w:r>
          </w:p>
        </w:tc>
      </w:tr>
      <w:tr w:rsidR="00F27BD3" w:rsidRPr="003E169E" w14:paraId="41920D15" w14:textId="77777777" w:rsidTr="00010213">
        <w:trPr>
          <w:trHeight w:val="153"/>
          <w:jc w:val="center"/>
        </w:trPr>
        <w:tc>
          <w:tcPr>
            <w:tcW w:w="5000" w:type="pct"/>
          </w:tcPr>
          <w:p w14:paraId="40C6EDBB" w14:textId="77777777" w:rsidR="00D37F6F" w:rsidRDefault="00F27BD3" w:rsidP="00010213">
            <w:pPr>
              <w:rPr>
                <w:noProof/>
                <w:sz w:val="18"/>
                <w:szCs w:val="18"/>
                <w:lang w:eastAsia="es-CL"/>
              </w:rPr>
            </w:pPr>
            <w:r w:rsidRPr="00B076BC">
              <w:rPr>
                <w:rFonts w:ascii="Calibri" w:eastAsia="Times New Roman" w:hAnsi="Calibri"/>
                <w:b/>
                <w:color w:val="000000"/>
                <w:sz w:val="18"/>
                <w:szCs w:val="18"/>
                <w:lang w:eastAsia="es-CL"/>
              </w:rPr>
              <w:t>Descripción Medio de Prueba:</w:t>
            </w:r>
            <w:r w:rsidRPr="00B076BC">
              <w:rPr>
                <w:noProof/>
                <w:sz w:val="18"/>
                <w:szCs w:val="18"/>
                <w:lang w:eastAsia="es-CL"/>
              </w:rPr>
              <w:t xml:space="preserve"> </w:t>
            </w:r>
          </w:p>
          <w:p w14:paraId="53BFE38B" w14:textId="2A9AFCE5" w:rsidR="00F27BD3" w:rsidRPr="00B076BC" w:rsidRDefault="00F27BD3" w:rsidP="00D37F6F">
            <w:pPr>
              <w:spacing w:before="40"/>
              <w:rPr>
                <w:rFonts w:ascii="Calibri" w:eastAsia="Times New Roman" w:hAnsi="Calibri"/>
                <w:color w:val="000000"/>
                <w:sz w:val="18"/>
                <w:szCs w:val="18"/>
                <w:lang w:eastAsia="es-CL"/>
              </w:rPr>
            </w:pPr>
            <w:r>
              <w:rPr>
                <w:noProof/>
                <w:sz w:val="18"/>
                <w:szCs w:val="18"/>
                <w:lang w:eastAsia="es-CL"/>
              </w:rPr>
              <w:t>Ubicación de los p</w:t>
            </w:r>
            <w:r>
              <w:rPr>
                <w:sz w:val="18"/>
                <w:szCs w:val="18"/>
              </w:rPr>
              <w:t>untos de control aguas arriba y aguas abajo del Depósito El Sauce, en donde el regulado realiza monitoreo de calidad de aguas superficiales</w:t>
            </w:r>
            <w:r w:rsidRPr="00B076BC">
              <w:rPr>
                <w:rFonts w:ascii="Calibri" w:eastAsia="Times New Roman" w:hAnsi="Calibri"/>
                <w:color w:val="000000"/>
                <w:sz w:val="18"/>
                <w:szCs w:val="18"/>
                <w:lang w:eastAsia="es-CL"/>
              </w:rPr>
              <w:t>.</w:t>
            </w:r>
          </w:p>
          <w:p w14:paraId="038933BA" w14:textId="7E34D7F0" w:rsidR="00F27BD3" w:rsidRPr="003E169E" w:rsidRDefault="00F27BD3" w:rsidP="00D37F6F">
            <w:pPr>
              <w:spacing w:before="120"/>
              <w:jc w:val="left"/>
              <w:rPr>
                <w:rFonts w:eastAsia="Times New Roman"/>
                <w:bCs/>
                <w:lang w:eastAsia="es-CL"/>
              </w:rPr>
            </w:pPr>
            <w:r w:rsidRPr="009027AE">
              <w:rPr>
                <w:rFonts w:ascii="Calibri" w:eastAsia="Times New Roman" w:hAnsi="Calibri"/>
                <w:i/>
                <w:color w:val="000000"/>
                <w:sz w:val="16"/>
                <w:szCs w:val="19"/>
                <w:u w:val="single"/>
                <w:lang w:eastAsia="es-CL"/>
              </w:rPr>
              <w:t>Fuente</w:t>
            </w:r>
            <w:r>
              <w:rPr>
                <w:rFonts w:ascii="Calibri" w:eastAsia="Times New Roman" w:hAnsi="Calibri"/>
                <w:color w:val="000000"/>
                <w:sz w:val="16"/>
                <w:szCs w:val="19"/>
                <w:lang w:eastAsia="es-CL"/>
              </w:rPr>
              <w:t>: Informes de seguimiento calidad de aguas superficiales 2015-2018 reportados por Anglo American Sur a la SMA.</w:t>
            </w:r>
          </w:p>
        </w:tc>
      </w:tr>
    </w:tbl>
    <w:p w14:paraId="08C2CAF1" w14:textId="77777777" w:rsidR="00F27BD3" w:rsidRDefault="00F27BD3">
      <w:pPr>
        <w:jc w:val="left"/>
      </w:pPr>
      <w:r>
        <w:br w:type="page"/>
      </w:r>
    </w:p>
    <w:tbl>
      <w:tblPr>
        <w:tblStyle w:val="Tablaconcuadrcula"/>
        <w:tblW w:w="13575" w:type="dxa"/>
        <w:jc w:val="center"/>
        <w:tblLayout w:type="fixed"/>
        <w:tblLook w:val="04A0" w:firstRow="1" w:lastRow="0" w:firstColumn="1" w:lastColumn="0" w:noHBand="0" w:noVBand="1"/>
      </w:tblPr>
      <w:tblGrid>
        <w:gridCol w:w="13575"/>
      </w:tblGrid>
      <w:tr w:rsidR="002622A7" w:rsidRPr="003E169E" w14:paraId="0D54E4FD" w14:textId="0D7D6F2E" w:rsidTr="00787612">
        <w:trPr>
          <w:trHeight w:val="3675"/>
          <w:jc w:val="center"/>
        </w:trPr>
        <w:tc>
          <w:tcPr>
            <w:tcW w:w="5000" w:type="pct"/>
          </w:tcPr>
          <w:p w14:paraId="31A8E280" w14:textId="77777777" w:rsidR="002622A7" w:rsidRPr="0098655A" w:rsidRDefault="002622A7" w:rsidP="00010213">
            <w:pPr>
              <w:jc w:val="center"/>
              <w:rPr>
                <w:noProof/>
                <w:sz w:val="14"/>
                <w:lang w:eastAsia="es-CL"/>
              </w:rPr>
            </w:pPr>
          </w:p>
          <w:tbl>
            <w:tblPr>
              <w:tblStyle w:val="Tablaconcuadrcula"/>
              <w:tblW w:w="0" w:type="auto"/>
              <w:jc w:val="center"/>
              <w:tblLayout w:type="fixed"/>
              <w:tblLook w:val="04A0" w:firstRow="1" w:lastRow="0" w:firstColumn="1" w:lastColumn="0" w:noHBand="0" w:noVBand="1"/>
            </w:tblPr>
            <w:tblGrid>
              <w:gridCol w:w="2172"/>
              <w:gridCol w:w="1881"/>
              <w:gridCol w:w="2761"/>
            </w:tblGrid>
            <w:tr w:rsidR="002622A7" w:rsidRPr="00787612" w14:paraId="40112380" w14:textId="77777777" w:rsidTr="002622A7">
              <w:trPr>
                <w:jc w:val="center"/>
              </w:trPr>
              <w:tc>
                <w:tcPr>
                  <w:tcW w:w="2172" w:type="dxa"/>
                  <w:vMerge w:val="restart"/>
                  <w:shd w:val="clear" w:color="auto" w:fill="D9D9D9" w:themeFill="background1" w:themeFillShade="D9"/>
                  <w:vAlign w:val="center"/>
                </w:tcPr>
                <w:p w14:paraId="37060A23" w14:textId="77777777" w:rsidR="002622A7" w:rsidRPr="00787612" w:rsidRDefault="002622A7" w:rsidP="00F27BD3">
                  <w:pPr>
                    <w:jc w:val="center"/>
                    <w:rPr>
                      <w:b/>
                      <w:noProof/>
                      <w:sz w:val="19"/>
                      <w:szCs w:val="19"/>
                      <w:lang w:eastAsia="es-CL"/>
                    </w:rPr>
                  </w:pPr>
                  <w:r w:rsidRPr="00787612">
                    <w:rPr>
                      <w:b/>
                      <w:noProof/>
                      <w:sz w:val="19"/>
                      <w:szCs w:val="19"/>
                      <w:lang w:eastAsia="es-CL"/>
                    </w:rPr>
                    <w:t>Fecha de muestreo</w:t>
                  </w:r>
                </w:p>
              </w:tc>
              <w:tc>
                <w:tcPr>
                  <w:tcW w:w="4642" w:type="dxa"/>
                  <w:gridSpan w:val="2"/>
                  <w:shd w:val="clear" w:color="auto" w:fill="D9D9D9" w:themeFill="background1" w:themeFillShade="D9"/>
                </w:tcPr>
                <w:p w14:paraId="7DBFBF0C" w14:textId="77777777" w:rsidR="002622A7" w:rsidRPr="00787612" w:rsidRDefault="002622A7" w:rsidP="00F27BD3">
                  <w:pPr>
                    <w:jc w:val="center"/>
                    <w:rPr>
                      <w:b/>
                      <w:noProof/>
                      <w:sz w:val="19"/>
                      <w:szCs w:val="19"/>
                      <w:lang w:eastAsia="es-CL"/>
                    </w:rPr>
                  </w:pPr>
                  <w:r w:rsidRPr="00787612">
                    <w:rPr>
                      <w:b/>
                      <w:noProof/>
                      <w:sz w:val="19"/>
                      <w:szCs w:val="19"/>
                      <w:lang w:eastAsia="es-CL"/>
                    </w:rPr>
                    <w:t>Informe de Ensayo de Laboratorio</w:t>
                  </w:r>
                </w:p>
              </w:tc>
            </w:tr>
            <w:tr w:rsidR="002622A7" w:rsidRPr="00787612" w14:paraId="53E91E0A" w14:textId="77777777" w:rsidTr="002622A7">
              <w:trPr>
                <w:jc w:val="center"/>
              </w:trPr>
              <w:tc>
                <w:tcPr>
                  <w:tcW w:w="2172" w:type="dxa"/>
                  <w:vMerge/>
                  <w:shd w:val="clear" w:color="auto" w:fill="D9D9D9" w:themeFill="background1" w:themeFillShade="D9"/>
                </w:tcPr>
                <w:p w14:paraId="3007BEC0" w14:textId="77777777" w:rsidR="002622A7" w:rsidRPr="00787612" w:rsidRDefault="002622A7" w:rsidP="00F27BD3">
                  <w:pPr>
                    <w:jc w:val="center"/>
                    <w:rPr>
                      <w:b/>
                      <w:noProof/>
                      <w:sz w:val="19"/>
                      <w:szCs w:val="19"/>
                      <w:lang w:eastAsia="es-CL"/>
                    </w:rPr>
                  </w:pPr>
                </w:p>
              </w:tc>
              <w:tc>
                <w:tcPr>
                  <w:tcW w:w="1881" w:type="dxa"/>
                  <w:shd w:val="clear" w:color="auto" w:fill="D9D9D9" w:themeFill="background1" w:themeFillShade="D9"/>
                </w:tcPr>
                <w:p w14:paraId="0F715622" w14:textId="77777777" w:rsidR="002622A7" w:rsidRPr="00787612" w:rsidRDefault="002622A7" w:rsidP="00F27BD3">
                  <w:pPr>
                    <w:jc w:val="center"/>
                    <w:rPr>
                      <w:b/>
                      <w:noProof/>
                      <w:sz w:val="19"/>
                      <w:szCs w:val="19"/>
                      <w:lang w:eastAsia="es-CL"/>
                    </w:rPr>
                  </w:pPr>
                  <w:r w:rsidRPr="00787612">
                    <w:rPr>
                      <w:b/>
                      <w:noProof/>
                      <w:sz w:val="19"/>
                      <w:szCs w:val="19"/>
                      <w:lang w:eastAsia="es-CL"/>
                    </w:rPr>
                    <w:t>Sin Infomes de terreno ETFA</w:t>
                  </w:r>
                </w:p>
              </w:tc>
              <w:tc>
                <w:tcPr>
                  <w:tcW w:w="2761" w:type="dxa"/>
                  <w:shd w:val="clear" w:color="auto" w:fill="D9D9D9" w:themeFill="background1" w:themeFillShade="D9"/>
                </w:tcPr>
                <w:p w14:paraId="342D963B" w14:textId="71D18ECF" w:rsidR="002622A7" w:rsidRPr="00787612" w:rsidRDefault="002622A7" w:rsidP="00F27BD3">
                  <w:pPr>
                    <w:jc w:val="center"/>
                    <w:rPr>
                      <w:b/>
                      <w:noProof/>
                      <w:sz w:val="19"/>
                      <w:szCs w:val="19"/>
                      <w:lang w:eastAsia="es-CL"/>
                    </w:rPr>
                  </w:pPr>
                  <w:r w:rsidRPr="00787612">
                    <w:rPr>
                      <w:b/>
                      <w:noProof/>
                      <w:sz w:val="19"/>
                      <w:szCs w:val="19"/>
                      <w:lang w:eastAsia="es-CL"/>
                    </w:rPr>
                    <w:t>Informes en donde Titular realizó toma de muestra</w:t>
                  </w:r>
                </w:p>
              </w:tc>
            </w:tr>
            <w:tr w:rsidR="000D1A38" w:rsidRPr="00787612" w14:paraId="4A32F191" w14:textId="77777777" w:rsidTr="002622A7">
              <w:trPr>
                <w:jc w:val="center"/>
              </w:trPr>
              <w:tc>
                <w:tcPr>
                  <w:tcW w:w="2172" w:type="dxa"/>
                </w:tcPr>
                <w:p w14:paraId="5C950669" w14:textId="1F6A1262" w:rsidR="000D1A38" w:rsidRPr="00787612" w:rsidRDefault="000D1A38" w:rsidP="00F27BD3">
                  <w:pPr>
                    <w:jc w:val="center"/>
                    <w:rPr>
                      <w:noProof/>
                      <w:sz w:val="19"/>
                      <w:szCs w:val="19"/>
                      <w:lang w:eastAsia="es-CL"/>
                    </w:rPr>
                  </w:pPr>
                  <w:r w:rsidRPr="00787612">
                    <w:rPr>
                      <w:noProof/>
                      <w:sz w:val="19"/>
                      <w:szCs w:val="19"/>
                      <w:lang w:eastAsia="es-CL"/>
                    </w:rPr>
                    <w:t>1-07-2016</w:t>
                  </w:r>
                </w:p>
              </w:tc>
              <w:tc>
                <w:tcPr>
                  <w:tcW w:w="1881" w:type="dxa"/>
                </w:tcPr>
                <w:p w14:paraId="5C23CAF3" w14:textId="6CD3C399" w:rsidR="000D1A38" w:rsidRPr="00787612" w:rsidRDefault="000D1A38" w:rsidP="00F27BD3">
                  <w:pPr>
                    <w:jc w:val="center"/>
                    <w:rPr>
                      <w:noProof/>
                      <w:sz w:val="19"/>
                      <w:szCs w:val="19"/>
                      <w:lang w:eastAsia="es-CL"/>
                    </w:rPr>
                  </w:pPr>
                  <w:r w:rsidRPr="00787612">
                    <w:rPr>
                      <w:noProof/>
                      <w:sz w:val="19"/>
                      <w:szCs w:val="19"/>
                      <w:lang w:eastAsia="es-CL"/>
                    </w:rPr>
                    <w:t>ES16-33351</w:t>
                  </w:r>
                </w:p>
              </w:tc>
              <w:tc>
                <w:tcPr>
                  <w:tcW w:w="2761" w:type="dxa"/>
                </w:tcPr>
                <w:p w14:paraId="642DC031" w14:textId="3CE4AB43" w:rsidR="000D1A38" w:rsidRPr="00787612" w:rsidRDefault="000D1A38" w:rsidP="00F27BD3">
                  <w:pPr>
                    <w:jc w:val="center"/>
                    <w:rPr>
                      <w:noProof/>
                      <w:sz w:val="19"/>
                      <w:szCs w:val="19"/>
                      <w:lang w:eastAsia="es-CL"/>
                    </w:rPr>
                  </w:pPr>
                  <w:r w:rsidRPr="00787612">
                    <w:rPr>
                      <w:noProof/>
                      <w:sz w:val="19"/>
                      <w:szCs w:val="19"/>
                      <w:lang w:eastAsia="es-CL"/>
                    </w:rPr>
                    <w:t>----</w:t>
                  </w:r>
                </w:p>
              </w:tc>
            </w:tr>
            <w:tr w:rsidR="000D1A38" w:rsidRPr="00787612" w14:paraId="45E03FE9" w14:textId="77777777" w:rsidTr="002622A7">
              <w:trPr>
                <w:jc w:val="center"/>
              </w:trPr>
              <w:tc>
                <w:tcPr>
                  <w:tcW w:w="2172" w:type="dxa"/>
                </w:tcPr>
                <w:p w14:paraId="502CC2B7" w14:textId="47009B0C" w:rsidR="000D1A38" w:rsidRPr="00787612" w:rsidRDefault="000D1A38" w:rsidP="00F27BD3">
                  <w:pPr>
                    <w:jc w:val="center"/>
                    <w:rPr>
                      <w:noProof/>
                      <w:sz w:val="19"/>
                      <w:szCs w:val="19"/>
                      <w:lang w:eastAsia="es-CL"/>
                    </w:rPr>
                  </w:pPr>
                  <w:r w:rsidRPr="00787612">
                    <w:rPr>
                      <w:noProof/>
                      <w:sz w:val="19"/>
                      <w:szCs w:val="19"/>
                      <w:lang w:eastAsia="es-CL"/>
                    </w:rPr>
                    <w:t>22-06-2016</w:t>
                  </w:r>
                </w:p>
              </w:tc>
              <w:tc>
                <w:tcPr>
                  <w:tcW w:w="1881" w:type="dxa"/>
                </w:tcPr>
                <w:p w14:paraId="6036D72C" w14:textId="66F72172" w:rsidR="000D1A38" w:rsidRPr="00787612" w:rsidRDefault="000D1A38" w:rsidP="000D1A38">
                  <w:pPr>
                    <w:jc w:val="center"/>
                    <w:rPr>
                      <w:noProof/>
                      <w:sz w:val="19"/>
                      <w:szCs w:val="19"/>
                      <w:lang w:eastAsia="es-CL"/>
                    </w:rPr>
                  </w:pPr>
                  <w:r w:rsidRPr="00787612">
                    <w:rPr>
                      <w:noProof/>
                      <w:sz w:val="19"/>
                      <w:szCs w:val="19"/>
                      <w:lang w:eastAsia="es-CL"/>
                    </w:rPr>
                    <w:t>ES16-32006</w:t>
                  </w:r>
                </w:p>
              </w:tc>
              <w:tc>
                <w:tcPr>
                  <w:tcW w:w="2761" w:type="dxa"/>
                </w:tcPr>
                <w:p w14:paraId="32E99405" w14:textId="2B8AF6E4" w:rsidR="000D1A38" w:rsidRPr="00787612" w:rsidRDefault="000D1A38" w:rsidP="00F27BD3">
                  <w:pPr>
                    <w:jc w:val="center"/>
                    <w:rPr>
                      <w:noProof/>
                      <w:sz w:val="19"/>
                      <w:szCs w:val="19"/>
                      <w:lang w:eastAsia="es-CL"/>
                    </w:rPr>
                  </w:pPr>
                  <w:r w:rsidRPr="00787612">
                    <w:rPr>
                      <w:noProof/>
                      <w:sz w:val="19"/>
                      <w:szCs w:val="19"/>
                      <w:lang w:eastAsia="es-CL"/>
                    </w:rPr>
                    <w:t>----</w:t>
                  </w:r>
                </w:p>
              </w:tc>
            </w:tr>
            <w:tr w:rsidR="002622A7" w:rsidRPr="00787612" w14:paraId="40EA0CB3" w14:textId="77777777" w:rsidTr="002622A7">
              <w:trPr>
                <w:jc w:val="center"/>
              </w:trPr>
              <w:tc>
                <w:tcPr>
                  <w:tcW w:w="2172" w:type="dxa"/>
                </w:tcPr>
                <w:p w14:paraId="6C8BADF4" w14:textId="77777777" w:rsidR="002622A7" w:rsidRPr="00787612" w:rsidRDefault="002622A7" w:rsidP="00F27BD3">
                  <w:pPr>
                    <w:jc w:val="center"/>
                    <w:rPr>
                      <w:noProof/>
                      <w:sz w:val="19"/>
                      <w:szCs w:val="19"/>
                      <w:lang w:eastAsia="es-CL"/>
                    </w:rPr>
                  </w:pPr>
                  <w:r w:rsidRPr="00787612">
                    <w:rPr>
                      <w:noProof/>
                      <w:sz w:val="19"/>
                      <w:szCs w:val="19"/>
                      <w:lang w:eastAsia="es-CL"/>
                    </w:rPr>
                    <w:t>28-10-2016</w:t>
                  </w:r>
                </w:p>
              </w:tc>
              <w:tc>
                <w:tcPr>
                  <w:tcW w:w="1881" w:type="dxa"/>
                </w:tcPr>
                <w:p w14:paraId="433F895F" w14:textId="77777777" w:rsidR="002622A7" w:rsidRPr="00787612" w:rsidRDefault="002622A7" w:rsidP="00F27BD3">
                  <w:pPr>
                    <w:jc w:val="center"/>
                    <w:rPr>
                      <w:noProof/>
                      <w:sz w:val="19"/>
                      <w:szCs w:val="19"/>
                      <w:lang w:eastAsia="es-CL"/>
                    </w:rPr>
                  </w:pPr>
                  <w:r w:rsidRPr="00787612">
                    <w:rPr>
                      <w:noProof/>
                      <w:sz w:val="19"/>
                      <w:szCs w:val="19"/>
                      <w:lang w:eastAsia="es-CL"/>
                    </w:rPr>
                    <w:t>ES16-55185</w:t>
                  </w:r>
                </w:p>
              </w:tc>
              <w:tc>
                <w:tcPr>
                  <w:tcW w:w="2761" w:type="dxa"/>
                </w:tcPr>
                <w:p w14:paraId="459D5C48" w14:textId="18321C79" w:rsidR="002622A7" w:rsidRPr="00787612" w:rsidRDefault="002622A7" w:rsidP="00F27BD3">
                  <w:pPr>
                    <w:jc w:val="center"/>
                    <w:rPr>
                      <w:noProof/>
                      <w:sz w:val="19"/>
                      <w:szCs w:val="19"/>
                      <w:lang w:eastAsia="es-CL"/>
                    </w:rPr>
                  </w:pPr>
                  <w:r w:rsidRPr="00787612">
                    <w:rPr>
                      <w:noProof/>
                      <w:sz w:val="19"/>
                      <w:szCs w:val="19"/>
                      <w:lang w:eastAsia="es-CL"/>
                    </w:rPr>
                    <w:t>ES16-55185</w:t>
                  </w:r>
                </w:p>
              </w:tc>
            </w:tr>
            <w:tr w:rsidR="002622A7" w:rsidRPr="00787612" w14:paraId="094DFABD" w14:textId="77777777" w:rsidTr="002622A7">
              <w:trPr>
                <w:jc w:val="center"/>
              </w:trPr>
              <w:tc>
                <w:tcPr>
                  <w:tcW w:w="2172" w:type="dxa"/>
                </w:tcPr>
                <w:p w14:paraId="6DF600FF" w14:textId="77777777" w:rsidR="002622A7" w:rsidRPr="00787612" w:rsidRDefault="002622A7" w:rsidP="00F27BD3">
                  <w:pPr>
                    <w:jc w:val="center"/>
                    <w:rPr>
                      <w:noProof/>
                      <w:sz w:val="19"/>
                      <w:szCs w:val="19"/>
                      <w:lang w:eastAsia="es-CL"/>
                    </w:rPr>
                  </w:pPr>
                  <w:r w:rsidRPr="00787612">
                    <w:rPr>
                      <w:noProof/>
                      <w:sz w:val="19"/>
                      <w:szCs w:val="19"/>
                      <w:lang w:eastAsia="es-CL"/>
                    </w:rPr>
                    <w:t>13-04-2017</w:t>
                  </w:r>
                </w:p>
              </w:tc>
              <w:tc>
                <w:tcPr>
                  <w:tcW w:w="1881" w:type="dxa"/>
                </w:tcPr>
                <w:p w14:paraId="12B9057D" w14:textId="77777777" w:rsidR="002622A7" w:rsidRPr="00787612" w:rsidRDefault="002622A7" w:rsidP="00F27BD3">
                  <w:pPr>
                    <w:jc w:val="center"/>
                    <w:rPr>
                      <w:noProof/>
                      <w:sz w:val="19"/>
                      <w:szCs w:val="19"/>
                      <w:lang w:eastAsia="es-CL"/>
                    </w:rPr>
                  </w:pPr>
                  <w:r w:rsidRPr="00787612">
                    <w:rPr>
                      <w:noProof/>
                      <w:sz w:val="19"/>
                      <w:szCs w:val="19"/>
                      <w:lang w:eastAsia="es-CL"/>
                    </w:rPr>
                    <w:t>ES17-19856</w:t>
                  </w:r>
                </w:p>
              </w:tc>
              <w:tc>
                <w:tcPr>
                  <w:tcW w:w="2761" w:type="dxa"/>
                </w:tcPr>
                <w:p w14:paraId="11912BE7" w14:textId="413C120F" w:rsidR="002622A7" w:rsidRPr="00787612" w:rsidRDefault="002622A7" w:rsidP="00F27BD3">
                  <w:pPr>
                    <w:jc w:val="center"/>
                    <w:rPr>
                      <w:noProof/>
                      <w:sz w:val="19"/>
                      <w:szCs w:val="19"/>
                      <w:lang w:eastAsia="es-CL"/>
                    </w:rPr>
                  </w:pPr>
                  <w:r w:rsidRPr="00787612">
                    <w:rPr>
                      <w:noProof/>
                      <w:sz w:val="19"/>
                      <w:szCs w:val="19"/>
                      <w:lang w:eastAsia="es-CL"/>
                    </w:rPr>
                    <w:t>ES17-19856</w:t>
                  </w:r>
                </w:p>
              </w:tc>
            </w:tr>
            <w:tr w:rsidR="002622A7" w:rsidRPr="00787612" w14:paraId="7DF6FB34" w14:textId="77777777" w:rsidTr="002622A7">
              <w:trPr>
                <w:jc w:val="center"/>
              </w:trPr>
              <w:tc>
                <w:tcPr>
                  <w:tcW w:w="2172" w:type="dxa"/>
                </w:tcPr>
                <w:p w14:paraId="5E824D39" w14:textId="77777777" w:rsidR="002622A7" w:rsidRPr="00787612" w:rsidRDefault="002622A7" w:rsidP="00010213">
                  <w:pPr>
                    <w:jc w:val="center"/>
                    <w:rPr>
                      <w:noProof/>
                      <w:sz w:val="19"/>
                      <w:szCs w:val="19"/>
                      <w:lang w:eastAsia="es-CL"/>
                    </w:rPr>
                  </w:pPr>
                  <w:r w:rsidRPr="00787612">
                    <w:rPr>
                      <w:noProof/>
                      <w:sz w:val="19"/>
                      <w:szCs w:val="19"/>
                      <w:lang w:eastAsia="es-CL"/>
                    </w:rPr>
                    <w:t>4-08-2017</w:t>
                  </w:r>
                </w:p>
              </w:tc>
              <w:tc>
                <w:tcPr>
                  <w:tcW w:w="1881" w:type="dxa"/>
                </w:tcPr>
                <w:p w14:paraId="3F3C6C3C" w14:textId="77777777" w:rsidR="002622A7" w:rsidRPr="00787612" w:rsidRDefault="002622A7" w:rsidP="00010213">
                  <w:pPr>
                    <w:jc w:val="center"/>
                    <w:rPr>
                      <w:noProof/>
                      <w:sz w:val="19"/>
                      <w:szCs w:val="19"/>
                      <w:lang w:eastAsia="es-CL"/>
                    </w:rPr>
                  </w:pPr>
                  <w:r w:rsidRPr="00787612">
                    <w:rPr>
                      <w:noProof/>
                      <w:sz w:val="19"/>
                      <w:szCs w:val="19"/>
                      <w:lang w:eastAsia="es-CL"/>
                    </w:rPr>
                    <w:t>ES17-41408</w:t>
                  </w:r>
                </w:p>
              </w:tc>
              <w:tc>
                <w:tcPr>
                  <w:tcW w:w="2761" w:type="dxa"/>
                </w:tcPr>
                <w:p w14:paraId="47D97F57" w14:textId="0332EAFA" w:rsidR="002622A7" w:rsidRPr="00787612" w:rsidRDefault="002622A7" w:rsidP="00010213">
                  <w:pPr>
                    <w:jc w:val="center"/>
                    <w:rPr>
                      <w:noProof/>
                      <w:sz w:val="19"/>
                      <w:szCs w:val="19"/>
                      <w:lang w:eastAsia="es-CL"/>
                    </w:rPr>
                  </w:pPr>
                  <w:r w:rsidRPr="00787612">
                    <w:rPr>
                      <w:noProof/>
                      <w:sz w:val="19"/>
                      <w:szCs w:val="19"/>
                      <w:lang w:eastAsia="es-CL"/>
                    </w:rPr>
                    <w:t>ES17-41408</w:t>
                  </w:r>
                </w:p>
              </w:tc>
            </w:tr>
            <w:tr w:rsidR="002622A7" w:rsidRPr="00787612" w14:paraId="02486D6A" w14:textId="77777777" w:rsidTr="002622A7">
              <w:trPr>
                <w:jc w:val="center"/>
              </w:trPr>
              <w:tc>
                <w:tcPr>
                  <w:tcW w:w="2172" w:type="dxa"/>
                </w:tcPr>
                <w:p w14:paraId="070FE87D" w14:textId="77777777" w:rsidR="002622A7" w:rsidRPr="00787612" w:rsidRDefault="002622A7" w:rsidP="00010213">
                  <w:pPr>
                    <w:jc w:val="center"/>
                    <w:rPr>
                      <w:noProof/>
                      <w:sz w:val="19"/>
                      <w:szCs w:val="19"/>
                      <w:lang w:eastAsia="es-CL"/>
                    </w:rPr>
                  </w:pPr>
                  <w:r w:rsidRPr="00787612">
                    <w:rPr>
                      <w:noProof/>
                      <w:sz w:val="19"/>
                      <w:szCs w:val="19"/>
                      <w:lang w:eastAsia="es-CL"/>
                    </w:rPr>
                    <w:t>18-10-2017</w:t>
                  </w:r>
                </w:p>
              </w:tc>
              <w:tc>
                <w:tcPr>
                  <w:tcW w:w="1881" w:type="dxa"/>
                </w:tcPr>
                <w:p w14:paraId="21738E8A" w14:textId="77777777" w:rsidR="002622A7" w:rsidRPr="00787612" w:rsidRDefault="002622A7" w:rsidP="00010213">
                  <w:pPr>
                    <w:jc w:val="center"/>
                    <w:rPr>
                      <w:noProof/>
                      <w:sz w:val="19"/>
                      <w:szCs w:val="19"/>
                      <w:lang w:eastAsia="es-CL"/>
                    </w:rPr>
                  </w:pPr>
                  <w:r w:rsidRPr="00787612">
                    <w:rPr>
                      <w:noProof/>
                      <w:sz w:val="19"/>
                      <w:szCs w:val="19"/>
                      <w:lang w:eastAsia="es-CL"/>
                    </w:rPr>
                    <w:t>ES17-56367</w:t>
                  </w:r>
                </w:p>
              </w:tc>
              <w:tc>
                <w:tcPr>
                  <w:tcW w:w="2761" w:type="dxa"/>
                </w:tcPr>
                <w:p w14:paraId="0856BAC9" w14:textId="6921D580" w:rsidR="002622A7" w:rsidRPr="00787612" w:rsidRDefault="002622A7" w:rsidP="00010213">
                  <w:pPr>
                    <w:jc w:val="center"/>
                    <w:rPr>
                      <w:noProof/>
                      <w:sz w:val="19"/>
                      <w:szCs w:val="19"/>
                      <w:lang w:eastAsia="es-CL"/>
                    </w:rPr>
                  </w:pPr>
                  <w:r w:rsidRPr="00787612">
                    <w:rPr>
                      <w:noProof/>
                      <w:sz w:val="19"/>
                      <w:szCs w:val="19"/>
                      <w:lang w:eastAsia="es-CL"/>
                    </w:rPr>
                    <w:t>ES17-56367</w:t>
                  </w:r>
                </w:p>
              </w:tc>
            </w:tr>
            <w:tr w:rsidR="002622A7" w:rsidRPr="00787612" w14:paraId="4140C937" w14:textId="77777777" w:rsidTr="002622A7">
              <w:trPr>
                <w:jc w:val="center"/>
              </w:trPr>
              <w:tc>
                <w:tcPr>
                  <w:tcW w:w="2172" w:type="dxa"/>
                </w:tcPr>
                <w:p w14:paraId="2F9A3E6C" w14:textId="77777777" w:rsidR="002622A7" w:rsidRPr="00787612" w:rsidRDefault="002622A7" w:rsidP="00010213">
                  <w:pPr>
                    <w:jc w:val="center"/>
                    <w:rPr>
                      <w:noProof/>
                      <w:sz w:val="19"/>
                      <w:szCs w:val="19"/>
                      <w:lang w:eastAsia="es-CL"/>
                    </w:rPr>
                  </w:pPr>
                  <w:r w:rsidRPr="00787612">
                    <w:rPr>
                      <w:noProof/>
                      <w:sz w:val="19"/>
                      <w:szCs w:val="19"/>
                      <w:lang w:eastAsia="es-CL"/>
                    </w:rPr>
                    <w:t>14-12-2017</w:t>
                  </w:r>
                </w:p>
              </w:tc>
              <w:tc>
                <w:tcPr>
                  <w:tcW w:w="1881" w:type="dxa"/>
                </w:tcPr>
                <w:p w14:paraId="11ABF115" w14:textId="77777777" w:rsidR="002622A7" w:rsidRPr="00787612" w:rsidRDefault="002622A7" w:rsidP="00010213">
                  <w:pPr>
                    <w:jc w:val="center"/>
                    <w:rPr>
                      <w:noProof/>
                      <w:sz w:val="19"/>
                      <w:szCs w:val="19"/>
                      <w:lang w:eastAsia="es-CL"/>
                    </w:rPr>
                  </w:pPr>
                  <w:r w:rsidRPr="00787612">
                    <w:rPr>
                      <w:noProof/>
                      <w:sz w:val="19"/>
                      <w:szCs w:val="19"/>
                      <w:lang w:eastAsia="es-CL"/>
                    </w:rPr>
                    <w:t>ES17-68067</w:t>
                  </w:r>
                </w:p>
              </w:tc>
              <w:tc>
                <w:tcPr>
                  <w:tcW w:w="2761" w:type="dxa"/>
                </w:tcPr>
                <w:p w14:paraId="4B597094" w14:textId="18E9A128" w:rsidR="002622A7" w:rsidRPr="00787612" w:rsidRDefault="002622A7" w:rsidP="00010213">
                  <w:pPr>
                    <w:jc w:val="center"/>
                    <w:rPr>
                      <w:noProof/>
                      <w:sz w:val="19"/>
                      <w:szCs w:val="19"/>
                      <w:lang w:eastAsia="es-CL"/>
                    </w:rPr>
                  </w:pPr>
                  <w:r w:rsidRPr="00787612">
                    <w:rPr>
                      <w:noProof/>
                      <w:sz w:val="19"/>
                      <w:szCs w:val="19"/>
                      <w:lang w:eastAsia="es-CL"/>
                    </w:rPr>
                    <w:t>ES17-68067</w:t>
                  </w:r>
                </w:p>
              </w:tc>
            </w:tr>
            <w:tr w:rsidR="002622A7" w:rsidRPr="00787612" w14:paraId="4BB08947" w14:textId="77777777" w:rsidTr="002622A7">
              <w:trPr>
                <w:jc w:val="center"/>
              </w:trPr>
              <w:tc>
                <w:tcPr>
                  <w:tcW w:w="2172" w:type="dxa"/>
                </w:tcPr>
                <w:p w14:paraId="6D740896" w14:textId="77777777" w:rsidR="002622A7" w:rsidRPr="00787612" w:rsidRDefault="002622A7" w:rsidP="00010213">
                  <w:pPr>
                    <w:jc w:val="center"/>
                    <w:rPr>
                      <w:noProof/>
                      <w:sz w:val="19"/>
                      <w:szCs w:val="19"/>
                      <w:lang w:eastAsia="es-CL"/>
                    </w:rPr>
                  </w:pPr>
                  <w:r w:rsidRPr="00787612">
                    <w:rPr>
                      <w:noProof/>
                      <w:sz w:val="19"/>
                      <w:szCs w:val="19"/>
                      <w:lang w:eastAsia="es-CL"/>
                    </w:rPr>
                    <w:t>29-06-2018</w:t>
                  </w:r>
                </w:p>
              </w:tc>
              <w:tc>
                <w:tcPr>
                  <w:tcW w:w="1881" w:type="dxa"/>
                </w:tcPr>
                <w:p w14:paraId="00077009" w14:textId="77777777" w:rsidR="002622A7" w:rsidRPr="00787612" w:rsidRDefault="002622A7" w:rsidP="00010213">
                  <w:pPr>
                    <w:jc w:val="center"/>
                    <w:rPr>
                      <w:noProof/>
                      <w:sz w:val="19"/>
                      <w:szCs w:val="19"/>
                      <w:lang w:eastAsia="es-CL"/>
                    </w:rPr>
                  </w:pPr>
                  <w:r w:rsidRPr="00787612">
                    <w:rPr>
                      <w:noProof/>
                      <w:sz w:val="19"/>
                      <w:szCs w:val="19"/>
                      <w:lang w:eastAsia="es-CL"/>
                    </w:rPr>
                    <w:t>ES18-40335-1</w:t>
                  </w:r>
                </w:p>
              </w:tc>
              <w:tc>
                <w:tcPr>
                  <w:tcW w:w="2761" w:type="dxa"/>
                </w:tcPr>
                <w:p w14:paraId="177A58E2" w14:textId="3CCF6629" w:rsidR="002622A7" w:rsidRPr="00787612" w:rsidRDefault="002622A7" w:rsidP="00010213">
                  <w:pPr>
                    <w:jc w:val="center"/>
                    <w:rPr>
                      <w:noProof/>
                      <w:sz w:val="19"/>
                      <w:szCs w:val="19"/>
                      <w:lang w:eastAsia="es-CL"/>
                    </w:rPr>
                  </w:pPr>
                  <w:r w:rsidRPr="00787612">
                    <w:rPr>
                      <w:noProof/>
                      <w:sz w:val="19"/>
                      <w:szCs w:val="19"/>
                      <w:lang w:eastAsia="es-CL"/>
                    </w:rPr>
                    <w:t>ES18-40335-1</w:t>
                  </w:r>
                </w:p>
              </w:tc>
            </w:tr>
            <w:tr w:rsidR="002622A7" w:rsidRPr="00787612" w14:paraId="03E64AAF" w14:textId="77777777" w:rsidTr="002622A7">
              <w:trPr>
                <w:jc w:val="center"/>
              </w:trPr>
              <w:tc>
                <w:tcPr>
                  <w:tcW w:w="2172" w:type="dxa"/>
                </w:tcPr>
                <w:p w14:paraId="4E8F44F4" w14:textId="77777777" w:rsidR="002622A7" w:rsidRPr="00787612" w:rsidRDefault="002622A7" w:rsidP="00D37F6F">
                  <w:pPr>
                    <w:jc w:val="center"/>
                    <w:rPr>
                      <w:noProof/>
                      <w:sz w:val="19"/>
                      <w:szCs w:val="19"/>
                      <w:lang w:eastAsia="es-CL"/>
                    </w:rPr>
                  </w:pPr>
                  <w:r w:rsidRPr="00787612">
                    <w:rPr>
                      <w:noProof/>
                      <w:sz w:val="19"/>
                      <w:szCs w:val="19"/>
                      <w:lang w:eastAsia="es-CL"/>
                    </w:rPr>
                    <w:t>29-06-2018</w:t>
                  </w:r>
                </w:p>
              </w:tc>
              <w:tc>
                <w:tcPr>
                  <w:tcW w:w="1881" w:type="dxa"/>
                </w:tcPr>
                <w:p w14:paraId="0F9FEF94" w14:textId="77777777" w:rsidR="002622A7" w:rsidRPr="00787612" w:rsidRDefault="002622A7" w:rsidP="00D37F6F">
                  <w:pPr>
                    <w:jc w:val="center"/>
                    <w:rPr>
                      <w:noProof/>
                      <w:sz w:val="19"/>
                      <w:szCs w:val="19"/>
                      <w:lang w:eastAsia="es-CL"/>
                    </w:rPr>
                  </w:pPr>
                  <w:r w:rsidRPr="00787612">
                    <w:rPr>
                      <w:noProof/>
                      <w:sz w:val="19"/>
                      <w:szCs w:val="19"/>
                      <w:lang w:eastAsia="es-CL"/>
                    </w:rPr>
                    <w:t>ES18-40336-1</w:t>
                  </w:r>
                </w:p>
              </w:tc>
              <w:tc>
                <w:tcPr>
                  <w:tcW w:w="2761" w:type="dxa"/>
                </w:tcPr>
                <w:p w14:paraId="69552E83" w14:textId="573B5519" w:rsidR="002622A7" w:rsidRPr="00787612" w:rsidRDefault="002622A7" w:rsidP="00D37F6F">
                  <w:pPr>
                    <w:jc w:val="center"/>
                    <w:rPr>
                      <w:noProof/>
                      <w:sz w:val="19"/>
                      <w:szCs w:val="19"/>
                      <w:lang w:eastAsia="es-CL"/>
                    </w:rPr>
                  </w:pPr>
                  <w:r w:rsidRPr="00787612">
                    <w:rPr>
                      <w:noProof/>
                      <w:sz w:val="19"/>
                      <w:szCs w:val="19"/>
                      <w:lang w:eastAsia="es-CL"/>
                    </w:rPr>
                    <w:t>ES18-40336-1</w:t>
                  </w:r>
                </w:p>
              </w:tc>
            </w:tr>
            <w:tr w:rsidR="002622A7" w:rsidRPr="00787612" w14:paraId="7D69B714" w14:textId="77777777" w:rsidTr="002622A7">
              <w:trPr>
                <w:jc w:val="center"/>
              </w:trPr>
              <w:tc>
                <w:tcPr>
                  <w:tcW w:w="2172" w:type="dxa"/>
                </w:tcPr>
                <w:p w14:paraId="34CBCF0D" w14:textId="77777777" w:rsidR="002622A7" w:rsidRPr="00787612" w:rsidRDefault="002622A7" w:rsidP="00D37F6F">
                  <w:pPr>
                    <w:jc w:val="center"/>
                    <w:rPr>
                      <w:noProof/>
                      <w:sz w:val="19"/>
                      <w:szCs w:val="19"/>
                      <w:lang w:eastAsia="es-CL"/>
                    </w:rPr>
                  </w:pPr>
                  <w:r w:rsidRPr="00787612">
                    <w:rPr>
                      <w:noProof/>
                      <w:sz w:val="19"/>
                      <w:szCs w:val="19"/>
                      <w:lang w:eastAsia="es-CL"/>
                    </w:rPr>
                    <w:t>12-09-2018</w:t>
                  </w:r>
                </w:p>
              </w:tc>
              <w:tc>
                <w:tcPr>
                  <w:tcW w:w="1881" w:type="dxa"/>
                </w:tcPr>
                <w:p w14:paraId="748CDC74" w14:textId="77777777" w:rsidR="002622A7" w:rsidRPr="00787612" w:rsidRDefault="002622A7" w:rsidP="00D37F6F">
                  <w:pPr>
                    <w:jc w:val="center"/>
                    <w:rPr>
                      <w:noProof/>
                      <w:sz w:val="19"/>
                      <w:szCs w:val="19"/>
                      <w:lang w:eastAsia="es-CL"/>
                    </w:rPr>
                  </w:pPr>
                  <w:r w:rsidRPr="00787612">
                    <w:rPr>
                      <w:noProof/>
                      <w:sz w:val="19"/>
                      <w:szCs w:val="19"/>
                      <w:lang w:eastAsia="es-CL"/>
                    </w:rPr>
                    <w:t>ES18-56655</w:t>
                  </w:r>
                </w:p>
              </w:tc>
              <w:tc>
                <w:tcPr>
                  <w:tcW w:w="2761" w:type="dxa"/>
                </w:tcPr>
                <w:p w14:paraId="09D2F766" w14:textId="18185CB3" w:rsidR="002622A7" w:rsidRPr="00787612" w:rsidRDefault="002622A7" w:rsidP="00D37F6F">
                  <w:pPr>
                    <w:jc w:val="center"/>
                    <w:rPr>
                      <w:noProof/>
                      <w:sz w:val="19"/>
                      <w:szCs w:val="19"/>
                      <w:lang w:eastAsia="es-CL"/>
                    </w:rPr>
                  </w:pPr>
                  <w:r w:rsidRPr="00787612">
                    <w:rPr>
                      <w:noProof/>
                      <w:sz w:val="19"/>
                      <w:szCs w:val="19"/>
                      <w:lang w:eastAsia="es-CL"/>
                    </w:rPr>
                    <w:t>ES18-56655</w:t>
                  </w:r>
                </w:p>
              </w:tc>
            </w:tr>
            <w:tr w:rsidR="002622A7" w:rsidRPr="00787612" w14:paraId="71EE3009" w14:textId="77777777" w:rsidTr="002622A7">
              <w:trPr>
                <w:jc w:val="center"/>
              </w:trPr>
              <w:tc>
                <w:tcPr>
                  <w:tcW w:w="2172" w:type="dxa"/>
                </w:tcPr>
                <w:p w14:paraId="5BA16EDA" w14:textId="77777777" w:rsidR="002622A7" w:rsidRPr="00787612" w:rsidRDefault="002622A7" w:rsidP="00D37F6F">
                  <w:pPr>
                    <w:jc w:val="center"/>
                    <w:rPr>
                      <w:noProof/>
                      <w:sz w:val="19"/>
                      <w:szCs w:val="19"/>
                      <w:lang w:eastAsia="es-CL"/>
                    </w:rPr>
                  </w:pPr>
                  <w:r w:rsidRPr="00787612">
                    <w:rPr>
                      <w:noProof/>
                      <w:sz w:val="19"/>
                      <w:szCs w:val="19"/>
                      <w:lang w:eastAsia="es-CL"/>
                    </w:rPr>
                    <w:t>12-09-2018</w:t>
                  </w:r>
                </w:p>
              </w:tc>
              <w:tc>
                <w:tcPr>
                  <w:tcW w:w="1881" w:type="dxa"/>
                </w:tcPr>
                <w:p w14:paraId="754AB404" w14:textId="77777777" w:rsidR="002622A7" w:rsidRPr="00787612" w:rsidRDefault="002622A7" w:rsidP="00D37F6F">
                  <w:pPr>
                    <w:jc w:val="center"/>
                    <w:rPr>
                      <w:noProof/>
                      <w:sz w:val="19"/>
                      <w:szCs w:val="19"/>
                      <w:lang w:eastAsia="es-CL"/>
                    </w:rPr>
                  </w:pPr>
                  <w:r w:rsidRPr="00787612">
                    <w:rPr>
                      <w:noProof/>
                      <w:sz w:val="19"/>
                      <w:szCs w:val="19"/>
                      <w:lang w:eastAsia="es-CL"/>
                    </w:rPr>
                    <w:t>ES18-56656</w:t>
                  </w:r>
                </w:p>
              </w:tc>
              <w:tc>
                <w:tcPr>
                  <w:tcW w:w="2761" w:type="dxa"/>
                </w:tcPr>
                <w:p w14:paraId="5B26934F" w14:textId="59EDC3B3" w:rsidR="002622A7" w:rsidRPr="00787612" w:rsidRDefault="002622A7" w:rsidP="00D37F6F">
                  <w:pPr>
                    <w:jc w:val="center"/>
                    <w:rPr>
                      <w:noProof/>
                      <w:sz w:val="19"/>
                      <w:szCs w:val="19"/>
                      <w:lang w:eastAsia="es-CL"/>
                    </w:rPr>
                  </w:pPr>
                  <w:r w:rsidRPr="00787612">
                    <w:rPr>
                      <w:noProof/>
                      <w:sz w:val="19"/>
                      <w:szCs w:val="19"/>
                      <w:lang w:eastAsia="es-CL"/>
                    </w:rPr>
                    <w:t>ES18-56656</w:t>
                  </w:r>
                </w:p>
              </w:tc>
            </w:tr>
          </w:tbl>
          <w:p w14:paraId="201EECC3" w14:textId="77777777" w:rsidR="002622A7" w:rsidRPr="003E169E" w:rsidRDefault="002622A7" w:rsidP="00010213">
            <w:pPr>
              <w:jc w:val="center"/>
              <w:rPr>
                <w:rFonts w:eastAsia="Times New Roman"/>
                <w:bCs/>
                <w:lang w:eastAsia="es-CL"/>
              </w:rPr>
            </w:pPr>
          </w:p>
        </w:tc>
      </w:tr>
      <w:tr w:rsidR="00F27BD3" w:rsidRPr="00B076BC" w14:paraId="41EF9BCE" w14:textId="77777777" w:rsidTr="00010213">
        <w:trPr>
          <w:trHeight w:val="153"/>
          <w:jc w:val="center"/>
        </w:trPr>
        <w:tc>
          <w:tcPr>
            <w:tcW w:w="5000" w:type="pct"/>
          </w:tcPr>
          <w:p w14:paraId="0CE17FC7" w14:textId="1FFB9B2F" w:rsidR="00F27BD3" w:rsidRPr="002622A7" w:rsidRDefault="003D5119" w:rsidP="00010213">
            <w:pPr>
              <w:jc w:val="left"/>
              <w:rPr>
                <w:rFonts w:eastAsia="Times New Roman"/>
                <w:b/>
                <w:bCs/>
                <w:sz w:val="18"/>
                <w:szCs w:val="18"/>
                <w:lang w:eastAsia="es-CL"/>
              </w:rPr>
            </w:pPr>
            <w:r w:rsidRPr="002622A7">
              <w:rPr>
                <w:rFonts w:eastAsia="Times New Roman"/>
                <w:b/>
                <w:bCs/>
                <w:sz w:val="18"/>
                <w:szCs w:val="18"/>
                <w:lang w:eastAsia="es-CL"/>
              </w:rPr>
              <w:t>Tabla 1</w:t>
            </w:r>
          </w:p>
        </w:tc>
      </w:tr>
      <w:tr w:rsidR="00F27BD3" w:rsidRPr="003E169E" w14:paraId="77823C5E" w14:textId="77777777" w:rsidTr="00010213">
        <w:trPr>
          <w:trHeight w:val="153"/>
          <w:jc w:val="center"/>
        </w:trPr>
        <w:tc>
          <w:tcPr>
            <w:tcW w:w="5000" w:type="pct"/>
          </w:tcPr>
          <w:p w14:paraId="2039159D" w14:textId="1CBE9B1A" w:rsidR="00F27BD3" w:rsidRPr="00B076BC" w:rsidRDefault="00F27BD3" w:rsidP="0098655A">
            <w:pPr>
              <w:rPr>
                <w:rFonts w:ascii="Calibri" w:eastAsia="Times New Roman" w:hAnsi="Calibri"/>
                <w:color w:val="000000"/>
                <w:sz w:val="18"/>
                <w:szCs w:val="18"/>
                <w:lang w:eastAsia="es-CL"/>
              </w:rPr>
            </w:pPr>
            <w:r w:rsidRPr="00B076BC">
              <w:rPr>
                <w:rFonts w:ascii="Calibri" w:eastAsia="Times New Roman" w:hAnsi="Calibri"/>
                <w:b/>
                <w:color w:val="000000"/>
                <w:sz w:val="18"/>
                <w:szCs w:val="18"/>
                <w:lang w:eastAsia="es-CL"/>
              </w:rPr>
              <w:t>Descripción Medio de Prueba:</w:t>
            </w:r>
            <w:r w:rsidRPr="00B076BC">
              <w:rPr>
                <w:noProof/>
                <w:sz w:val="18"/>
                <w:szCs w:val="18"/>
                <w:lang w:eastAsia="es-CL"/>
              </w:rPr>
              <w:t xml:space="preserve"> </w:t>
            </w:r>
            <w:r w:rsidR="0098655A">
              <w:rPr>
                <w:noProof/>
                <w:sz w:val="18"/>
                <w:szCs w:val="18"/>
                <w:lang w:eastAsia="es-CL"/>
              </w:rPr>
              <w:t xml:space="preserve"> </w:t>
            </w:r>
            <w:r w:rsidR="002622A7">
              <w:rPr>
                <w:noProof/>
                <w:sz w:val="18"/>
                <w:szCs w:val="18"/>
                <w:lang w:eastAsia="es-CL"/>
              </w:rPr>
              <w:t xml:space="preserve">En la tabla se señalan los </w:t>
            </w:r>
            <w:r w:rsidR="00D37F6F">
              <w:rPr>
                <w:noProof/>
                <w:sz w:val="18"/>
                <w:szCs w:val="18"/>
                <w:lang w:eastAsia="es-CL"/>
              </w:rPr>
              <w:t xml:space="preserve">Informes de Ensayo de laboratorio que no </w:t>
            </w:r>
            <w:r w:rsidR="003D5119">
              <w:t xml:space="preserve">acompañaron </w:t>
            </w:r>
            <w:r w:rsidR="003D5119" w:rsidRPr="00C86B01">
              <w:t xml:space="preserve">los informes de terreno de la ETFA </w:t>
            </w:r>
            <w:r w:rsidR="003D5119">
              <w:t>a cargo de la medición y/o análisis</w:t>
            </w:r>
            <w:r w:rsidR="002622A7">
              <w:t>, así como aquellos en los cuales el Titular realizó la toma de muestras</w:t>
            </w:r>
            <w:r w:rsidRPr="00B076BC">
              <w:rPr>
                <w:rFonts w:ascii="Calibri" w:eastAsia="Times New Roman" w:hAnsi="Calibri"/>
                <w:color w:val="000000"/>
                <w:sz w:val="18"/>
                <w:szCs w:val="18"/>
                <w:lang w:eastAsia="es-CL"/>
              </w:rPr>
              <w:t>.</w:t>
            </w:r>
          </w:p>
          <w:p w14:paraId="48FEF177" w14:textId="2C83364D" w:rsidR="00F27BD3" w:rsidRPr="003E169E" w:rsidRDefault="00F27BD3" w:rsidP="00787612">
            <w:pPr>
              <w:spacing w:before="60"/>
              <w:jc w:val="left"/>
              <w:rPr>
                <w:rFonts w:eastAsia="Times New Roman"/>
                <w:bCs/>
                <w:lang w:eastAsia="es-CL"/>
              </w:rPr>
            </w:pPr>
            <w:r w:rsidRPr="009027AE">
              <w:rPr>
                <w:rFonts w:ascii="Calibri" w:eastAsia="Times New Roman" w:hAnsi="Calibri"/>
                <w:i/>
                <w:color w:val="000000"/>
                <w:sz w:val="16"/>
                <w:szCs w:val="19"/>
                <w:u w:val="single"/>
                <w:lang w:eastAsia="es-CL"/>
              </w:rPr>
              <w:t>Fuente</w:t>
            </w:r>
            <w:r w:rsidR="00D37F6F">
              <w:rPr>
                <w:rFonts w:ascii="Calibri" w:eastAsia="Times New Roman" w:hAnsi="Calibri"/>
                <w:color w:val="000000"/>
                <w:sz w:val="16"/>
                <w:szCs w:val="19"/>
                <w:lang w:eastAsia="es-CL"/>
              </w:rPr>
              <w:t>: Elaboración propia</w:t>
            </w:r>
            <w:r>
              <w:rPr>
                <w:rFonts w:ascii="Calibri" w:eastAsia="Times New Roman" w:hAnsi="Calibri"/>
                <w:color w:val="000000"/>
                <w:sz w:val="16"/>
                <w:szCs w:val="19"/>
                <w:lang w:eastAsia="es-CL"/>
              </w:rPr>
              <w:t>.</w:t>
            </w:r>
          </w:p>
        </w:tc>
      </w:tr>
      <w:tr w:rsidR="0098655A" w:rsidRPr="003E169E" w14:paraId="673A3C67" w14:textId="77777777" w:rsidTr="00010213">
        <w:trPr>
          <w:trHeight w:val="153"/>
          <w:jc w:val="center"/>
        </w:trPr>
        <w:tc>
          <w:tcPr>
            <w:tcW w:w="5000" w:type="pct"/>
          </w:tcPr>
          <w:p w14:paraId="01D5195A" w14:textId="50AD17FF" w:rsidR="0098655A" w:rsidRPr="0098655A" w:rsidRDefault="0098655A" w:rsidP="0098655A">
            <w:pPr>
              <w:jc w:val="center"/>
              <w:rPr>
                <w:rFonts w:ascii="Calibri" w:eastAsia="Times New Roman" w:hAnsi="Calibri"/>
                <w:color w:val="000000"/>
                <w:sz w:val="18"/>
                <w:szCs w:val="18"/>
                <w:lang w:eastAsia="es-CL"/>
              </w:rPr>
            </w:pPr>
            <w:r>
              <w:rPr>
                <w:noProof/>
                <w:lang w:eastAsia="es-CL"/>
              </w:rPr>
              <w:drawing>
                <wp:inline distT="0" distB="0" distL="0" distR="0" wp14:anchorId="1B7E7093" wp14:editId="22368B32">
                  <wp:extent cx="5101200" cy="2667600"/>
                  <wp:effectExtent l="0" t="0" r="444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01200" cy="2667600"/>
                          </a:xfrm>
                          <a:prstGeom prst="rect">
                            <a:avLst/>
                          </a:prstGeom>
                        </pic:spPr>
                      </pic:pic>
                    </a:graphicData>
                  </a:graphic>
                </wp:inline>
              </w:drawing>
            </w:r>
          </w:p>
        </w:tc>
      </w:tr>
      <w:tr w:rsidR="0098655A" w:rsidRPr="003E169E" w14:paraId="7530C608" w14:textId="77777777" w:rsidTr="00010213">
        <w:trPr>
          <w:trHeight w:val="153"/>
          <w:jc w:val="center"/>
        </w:trPr>
        <w:tc>
          <w:tcPr>
            <w:tcW w:w="5000" w:type="pct"/>
          </w:tcPr>
          <w:p w14:paraId="794C0A37" w14:textId="69EFB02D" w:rsidR="0098655A" w:rsidRPr="00B076BC" w:rsidRDefault="0098655A" w:rsidP="0098655A">
            <w:pPr>
              <w:rPr>
                <w:rFonts w:ascii="Calibri" w:eastAsia="Times New Roman" w:hAnsi="Calibri"/>
                <w:b/>
                <w:color w:val="000000"/>
                <w:sz w:val="18"/>
                <w:szCs w:val="18"/>
                <w:lang w:eastAsia="es-CL"/>
              </w:rPr>
            </w:pPr>
            <w:r>
              <w:rPr>
                <w:rFonts w:ascii="Calibri" w:eastAsia="MS Mincho" w:hAnsi="Calibri" w:cs="Calibri"/>
                <w:b/>
                <w:sz w:val="18"/>
                <w:szCs w:val="18"/>
                <w:lang w:eastAsia="es-ES"/>
              </w:rPr>
              <w:t>Figura 13</w:t>
            </w:r>
          </w:p>
        </w:tc>
      </w:tr>
      <w:tr w:rsidR="0098655A" w:rsidRPr="003E169E" w14:paraId="2789B17B" w14:textId="77777777" w:rsidTr="00010213">
        <w:trPr>
          <w:trHeight w:val="153"/>
          <w:jc w:val="center"/>
        </w:trPr>
        <w:tc>
          <w:tcPr>
            <w:tcW w:w="5000" w:type="pct"/>
          </w:tcPr>
          <w:p w14:paraId="388A54A8" w14:textId="77777777" w:rsidR="0098655A" w:rsidRDefault="0098655A" w:rsidP="0098655A">
            <w:pPr>
              <w:rPr>
                <w:noProof/>
                <w:sz w:val="18"/>
                <w:szCs w:val="18"/>
                <w:lang w:eastAsia="es-CL"/>
              </w:rPr>
            </w:pPr>
            <w:r w:rsidRPr="00B076BC">
              <w:rPr>
                <w:rFonts w:ascii="Calibri" w:eastAsia="Times New Roman" w:hAnsi="Calibri"/>
                <w:b/>
                <w:color w:val="000000"/>
                <w:sz w:val="18"/>
                <w:szCs w:val="18"/>
                <w:lang w:eastAsia="es-CL"/>
              </w:rPr>
              <w:t>Descripción Medio de Prueba:</w:t>
            </w:r>
            <w:r w:rsidRPr="00B076BC">
              <w:rPr>
                <w:noProof/>
                <w:sz w:val="18"/>
                <w:szCs w:val="18"/>
                <w:lang w:eastAsia="es-CL"/>
              </w:rPr>
              <w:t xml:space="preserve"> </w:t>
            </w:r>
            <w:r>
              <w:rPr>
                <w:noProof/>
                <w:sz w:val="18"/>
                <w:szCs w:val="18"/>
                <w:lang w:eastAsia="es-CL"/>
              </w:rPr>
              <w:t xml:space="preserve"> </w:t>
            </w:r>
            <w:r w:rsidRPr="0098655A">
              <w:rPr>
                <w:noProof/>
                <w:sz w:val="18"/>
                <w:szCs w:val="18"/>
                <w:lang w:eastAsia="es-CL"/>
              </w:rPr>
              <w:t xml:space="preserve">Valores históricos del Sulfato para los puntos de monitoreo antes y después del </w:t>
            </w:r>
            <w:r>
              <w:rPr>
                <w:noProof/>
                <w:sz w:val="18"/>
                <w:szCs w:val="18"/>
                <w:lang w:eastAsia="es-CL"/>
              </w:rPr>
              <w:t xml:space="preserve">Depósito de estériles </w:t>
            </w:r>
            <w:r w:rsidRPr="0098655A">
              <w:rPr>
                <w:noProof/>
                <w:sz w:val="18"/>
                <w:szCs w:val="18"/>
                <w:lang w:eastAsia="es-CL"/>
              </w:rPr>
              <w:t>el Sauce</w:t>
            </w:r>
            <w:r>
              <w:rPr>
                <w:noProof/>
                <w:sz w:val="18"/>
                <w:szCs w:val="18"/>
                <w:lang w:eastAsia="es-CL"/>
              </w:rPr>
              <w:t>.</w:t>
            </w:r>
          </w:p>
          <w:p w14:paraId="46CFA8C0" w14:textId="4B0B31F6" w:rsidR="0098655A" w:rsidRPr="00B076BC" w:rsidRDefault="0098655A" w:rsidP="0098655A">
            <w:pPr>
              <w:spacing w:before="120"/>
              <w:rPr>
                <w:rFonts w:ascii="Calibri" w:eastAsia="Times New Roman" w:hAnsi="Calibri"/>
                <w:b/>
                <w:color w:val="000000"/>
                <w:sz w:val="18"/>
                <w:szCs w:val="18"/>
                <w:lang w:eastAsia="es-CL"/>
              </w:rPr>
            </w:pPr>
            <w:r w:rsidRPr="009027AE">
              <w:rPr>
                <w:rFonts w:ascii="Calibri" w:eastAsia="Times New Roman" w:hAnsi="Calibri"/>
                <w:i/>
                <w:color w:val="000000"/>
                <w:sz w:val="16"/>
                <w:szCs w:val="19"/>
                <w:u w:val="single"/>
                <w:lang w:eastAsia="es-CL"/>
              </w:rPr>
              <w:t>Fuente</w:t>
            </w:r>
            <w:r>
              <w:rPr>
                <w:rFonts w:ascii="Calibri" w:eastAsia="Times New Roman" w:hAnsi="Calibri"/>
                <w:color w:val="000000"/>
                <w:sz w:val="16"/>
                <w:szCs w:val="19"/>
                <w:lang w:eastAsia="es-CL"/>
              </w:rPr>
              <w:t>:</w:t>
            </w:r>
            <w:r w:rsidRPr="0098655A">
              <w:rPr>
                <w:rFonts w:ascii="Calibri" w:eastAsia="Times New Roman" w:hAnsi="Calibri"/>
                <w:color w:val="000000"/>
                <w:sz w:val="16"/>
                <w:szCs w:val="19"/>
                <w:lang w:eastAsia="es-CL"/>
              </w:rPr>
              <w:t xml:space="preserve"> Informe segundo semestre 2017-Componente Agua</w:t>
            </w:r>
            <w:r>
              <w:rPr>
                <w:rFonts w:ascii="Calibri" w:eastAsia="Times New Roman" w:hAnsi="Calibri"/>
                <w:color w:val="000000"/>
                <w:sz w:val="16"/>
                <w:szCs w:val="19"/>
                <w:lang w:eastAsia="es-CL"/>
              </w:rPr>
              <w:t>, Anglo American Sur.</w:t>
            </w:r>
          </w:p>
        </w:tc>
      </w:tr>
    </w:tbl>
    <w:p w14:paraId="51F8690F" w14:textId="77777777" w:rsidR="004305C5" w:rsidRDefault="004305C5" w:rsidP="00A7496B">
      <w:pPr>
        <w:rPr>
          <w:rFonts w:ascii="Calibri" w:hAnsi="Calibri"/>
        </w:rPr>
      </w:pPr>
    </w:p>
    <w:p w14:paraId="6F527C84" w14:textId="14BF4E11" w:rsidR="007015BE" w:rsidRPr="00742136" w:rsidRDefault="007015BE" w:rsidP="005D0222">
      <w:pPr>
        <w:pStyle w:val="Ttulo1"/>
        <w:ind w:left="431" w:hanging="431"/>
        <w:contextualSpacing w:val="0"/>
      </w:pPr>
      <w:bookmarkStart w:id="98" w:name="_Toc28456777"/>
      <w:r w:rsidRPr="00742136">
        <w:t>CONCLUSIONES.</w:t>
      </w:r>
      <w:bookmarkEnd w:id="98"/>
    </w:p>
    <w:p w14:paraId="7616C7EB" w14:textId="30E820C8" w:rsidR="009468B1" w:rsidRDefault="009468B1" w:rsidP="007A0D68">
      <w:pPr>
        <w:spacing w:before="180" w:after="120"/>
        <w:rPr>
          <w:rFonts w:cstheme="minorHAnsi"/>
        </w:rPr>
      </w:pPr>
      <w:r w:rsidRPr="004305C5">
        <w:rPr>
          <w:rFonts w:cstheme="minorHAnsi"/>
        </w:rPr>
        <w:t>Los resultados de las actividades de fiscalización, asociados los Instrumentos de Carácter Ambiental indicados en el punto 3, permiten concluir que no se identifican hallazgos ambientales con respecto a las materias relevantes objeto de la fiscalización. No obstante lo anterior, se realizan las siguientes observaciones a tener en consi</w:t>
      </w:r>
      <w:r>
        <w:rPr>
          <w:rFonts w:cstheme="minorHAnsi"/>
        </w:rPr>
        <w:t>d</w:t>
      </w:r>
      <w:r w:rsidRPr="004305C5">
        <w:rPr>
          <w:rFonts w:cstheme="minorHAnsi"/>
        </w:rPr>
        <w:t>eración por la empresa</w:t>
      </w:r>
      <w:r>
        <w:rPr>
          <w:rFonts w:cstheme="minorHAnsi"/>
        </w:rPr>
        <w:t>, de cara a futuras fiscalizaciones ambientales:</w:t>
      </w:r>
    </w:p>
    <w:p w14:paraId="1086EBE9" w14:textId="7F4AEE82" w:rsidR="00C86B01" w:rsidRDefault="00C86B01" w:rsidP="009468B1">
      <w:pPr>
        <w:pStyle w:val="Prrafodelista"/>
        <w:numPr>
          <w:ilvl w:val="0"/>
          <w:numId w:val="14"/>
        </w:numPr>
        <w:spacing w:before="180"/>
        <w:ind w:left="357" w:hanging="357"/>
        <w:contextualSpacing w:val="0"/>
      </w:pPr>
      <w:r w:rsidRPr="00C86B01">
        <w:t xml:space="preserve">En futuros reportes de monitoreo de agua superficiales, los informes de ensayo de laboratorio deben ser remitidos acompañando los informes de terreno de la ETFA, enfatizándose en particular que en tales informes se debe indicar las coordenadas de los puntos de control </w:t>
      </w:r>
      <w:r w:rsidR="00105983">
        <w:t xml:space="preserve">50 m. </w:t>
      </w:r>
      <w:r w:rsidRPr="00C86B01">
        <w:t xml:space="preserve">aguas arriba y </w:t>
      </w:r>
      <w:r w:rsidR="00105983">
        <w:t xml:space="preserve">50 m. </w:t>
      </w:r>
      <w:r w:rsidRPr="00C86B01">
        <w:t>aguas abajo del depósito El Sauce y acompañar fotografías de toma de muestras en ambos puntos con indicación de fecha y hora.</w:t>
      </w:r>
    </w:p>
    <w:p w14:paraId="11A3B9CE" w14:textId="24C881C8" w:rsidR="004A7B46" w:rsidRDefault="004A7B46" w:rsidP="009468B1">
      <w:pPr>
        <w:pStyle w:val="Prrafodelista"/>
        <w:numPr>
          <w:ilvl w:val="0"/>
          <w:numId w:val="14"/>
        </w:numPr>
        <w:spacing w:before="180"/>
        <w:ind w:left="357" w:hanging="357"/>
        <w:contextualSpacing w:val="0"/>
      </w:pPr>
      <w:r>
        <w:t>La toma de muestras de agua debe ser realizada por el inspector de la ETFA autorizada por la SMA.</w:t>
      </w:r>
    </w:p>
    <w:p w14:paraId="160220B3" w14:textId="03C8F000" w:rsidR="00105983" w:rsidRDefault="00105983" w:rsidP="009468B1">
      <w:pPr>
        <w:pStyle w:val="Prrafodelista"/>
        <w:numPr>
          <w:ilvl w:val="0"/>
          <w:numId w:val="14"/>
        </w:numPr>
        <w:spacing w:before="180"/>
        <w:ind w:left="357" w:hanging="357"/>
        <w:contextualSpacing w:val="0"/>
      </w:pPr>
      <w:r>
        <w:t>El análisis en laboratorio debe ser realizado de acuerdo a los métodos para los cuales la ETFA se encuentra autorizada, para cada parámetro.</w:t>
      </w:r>
    </w:p>
    <w:p w14:paraId="611F613C" w14:textId="0FB3483E" w:rsidR="003248C5" w:rsidRPr="003E480B" w:rsidRDefault="003248C5" w:rsidP="009468B1">
      <w:pPr>
        <w:pStyle w:val="Prrafodelista"/>
        <w:numPr>
          <w:ilvl w:val="0"/>
          <w:numId w:val="14"/>
        </w:numPr>
        <w:spacing w:before="240"/>
        <w:ind w:left="357" w:hanging="357"/>
        <w:contextualSpacing w:val="0"/>
        <w:rPr>
          <w:rFonts w:cstheme="minorHAnsi"/>
        </w:rPr>
      </w:pPr>
      <w:r>
        <w:t>Cada uno de los informes de ensayo que se remitan deben incluir declaraciones juradas para la operatividad de la ETFA y del Inspector Ambiental.</w:t>
      </w:r>
    </w:p>
    <w:p w14:paraId="6472C16A" w14:textId="1AB950D3" w:rsidR="003E480B" w:rsidRPr="005946F5" w:rsidRDefault="003E480B" w:rsidP="009468B1">
      <w:pPr>
        <w:pStyle w:val="Prrafodelista"/>
        <w:numPr>
          <w:ilvl w:val="0"/>
          <w:numId w:val="14"/>
        </w:numPr>
        <w:spacing w:before="180"/>
        <w:ind w:left="357" w:hanging="357"/>
        <w:contextualSpacing w:val="0"/>
        <w:rPr>
          <w:rFonts w:cstheme="minorHAnsi"/>
        </w:rPr>
      </w:pPr>
      <w:r>
        <w:t xml:space="preserve">En relación al monitoreo de calidad de aguas superficiales </w:t>
      </w:r>
      <w:r w:rsidR="00423292">
        <w:t xml:space="preserve">establecido </w:t>
      </w:r>
      <w:r>
        <w:t xml:space="preserve">en </w:t>
      </w:r>
      <w:r w:rsidR="00423292">
        <w:t>relación al Depósito El Sauce, p</w:t>
      </w:r>
      <w:r>
        <w:t xml:space="preserve">ara </w:t>
      </w:r>
      <w:r w:rsidR="00423292">
        <w:t xml:space="preserve">el </w:t>
      </w:r>
      <w:r>
        <w:t xml:space="preserve">punto de control “aguas arriba” </w:t>
      </w:r>
      <w:r w:rsidR="00423292">
        <w:t>se observa a la empresa, por un lado, realizar las gestiones de transporte necesarias que permita</w:t>
      </w:r>
      <w:r w:rsidR="009468B1">
        <w:t>n</w:t>
      </w:r>
      <w:r w:rsidR="00423292">
        <w:t xml:space="preserve"> a la ETFA acceder a dicho punto para realizar el monitoreo respectivo. Por otra parte, se observa que toda constatación de que el mencionado punto eventualmente no cuente con recursos hídricos debe ser realizada por la ETFA en terreno y acreditarse acompañando la respectiva acta de monitoreo ETFA en futuros reportes que se remitan a la SMA.</w:t>
      </w:r>
    </w:p>
    <w:p w14:paraId="408C0409" w14:textId="4559E719" w:rsidR="005946F5" w:rsidRPr="009468B1" w:rsidRDefault="004A7B46" w:rsidP="009468B1">
      <w:pPr>
        <w:pStyle w:val="Prrafodelista"/>
        <w:numPr>
          <w:ilvl w:val="0"/>
          <w:numId w:val="14"/>
        </w:numPr>
        <w:spacing w:before="180"/>
        <w:ind w:left="357" w:hanging="357"/>
        <w:contextualSpacing w:val="0"/>
      </w:pPr>
      <w:r>
        <w:t xml:space="preserve">El resultado de la presente fiscalización ambiental </w:t>
      </w:r>
      <w:r w:rsidR="005946F5" w:rsidRPr="009468B1">
        <w:t>no obsta a que en el futuro se realicen nuevos procedimientos de fiscalización ambiental, y no lo exime de ninguna clase de responsabilidad que pudiese contraer por cualquier hallazgo respecto del instrumento que lo regula, que se produzca con anterioridad o simultaneidad a la fecha en que se efectuó la actividad de fiscalización ambiental, y no hubiera sido directamente percibido y/o constatado en la misma por el fiscalizador.</w:t>
      </w:r>
    </w:p>
    <w:p w14:paraId="6F527CA7" w14:textId="77777777" w:rsidR="00F36F7C" w:rsidRPr="00742136" w:rsidRDefault="00F36F7C" w:rsidP="00893A4E">
      <w:pPr>
        <w:pStyle w:val="Prrafodelista"/>
        <w:ind w:left="0"/>
        <w:rPr>
          <w:rFonts w:cstheme="minorHAnsi"/>
          <w:b/>
          <w:sz w:val="14"/>
          <w:szCs w:val="24"/>
        </w:rPr>
      </w:pPr>
    </w:p>
    <w:p w14:paraId="6F527CA8" w14:textId="77777777" w:rsidR="00F36F7C" w:rsidRPr="00742136" w:rsidRDefault="00F36F7C" w:rsidP="00893A4E">
      <w:pPr>
        <w:pStyle w:val="Prrafodelista"/>
        <w:ind w:left="0"/>
        <w:rPr>
          <w:rFonts w:cstheme="minorHAnsi"/>
          <w:b/>
          <w:sz w:val="14"/>
          <w:szCs w:val="24"/>
        </w:rPr>
        <w:sectPr w:rsidR="00F36F7C" w:rsidRPr="00742136" w:rsidSect="00A70F8F">
          <w:pgSz w:w="15840" w:h="12240" w:orient="landscape"/>
          <w:pgMar w:top="1134" w:right="1134" w:bottom="1134" w:left="1134" w:header="709" w:footer="709" w:gutter="0"/>
          <w:cols w:space="708"/>
          <w:docGrid w:linePitch="360"/>
        </w:sectPr>
      </w:pPr>
    </w:p>
    <w:p w14:paraId="22D3E3D8" w14:textId="77777777" w:rsidR="007B0FD6" w:rsidRPr="007B0FD6" w:rsidRDefault="007B0FD6" w:rsidP="007B0FD6">
      <w:pPr>
        <w:rPr>
          <w:rFonts w:ascii="Calibri" w:hAnsi="Calibri"/>
          <w:sz w:val="20"/>
          <w:szCs w:val="20"/>
        </w:rPr>
      </w:pPr>
      <w:bookmarkStart w:id="99" w:name="_Toc352840405"/>
      <w:bookmarkStart w:id="100" w:name="_Toc352841465"/>
    </w:p>
    <w:p w14:paraId="6F527CA9" w14:textId="65E42881" w:rsidR="003C0E2F" w:rsidRPr="00742136" w:rsidRDefault="003C0E2F" w:rsidP="008F2101">
      <w:pPr>
        <w:pStyle w:val="Ttulo1"/>
        <w:spacing w:after="240"/>
        <w:ind w:left="431" w:hanging="431"/>
        <w:contextualSpacing w:val="0"/>
      </w:pPr>
      <w:bookmarkStart w:id="101" w:name="_Toc28456778"/>
      <w:r w:rsidRPr="00742136">
        <w:t>ANEXO</w:t>
      </w:r>
      <w:r w:rsidR="00CF68E5" w:rsidRPr="00742136">
        <w:t>S</w:t>
      </w:r>
      <w:r w:rsidRPr="00742136">
        <w:t>.</w:t>
      </w:r>
      <w:bookmarkEnd w:id="99"/>
      <w:bookmarkEnd w:id="100"/>
      <w:bookmarkEnd w:id="101"/>
    </w:p>
    <w:tbl>
      <w:tblPr>
        <w:tblStyle w:val="Tablaconcuadrcula"/>
        <w:tblW w:w="4885" w:type="pct"/>
        <w:jc w:val="center"/>
        <w:tblLook w:val="04A0" w:firstRow="1" w:lastRow="0" w:firstColumn="1" w:lastColumn="0" w:noHBand="0" w:noVBand="1"/>
      </w:tblPr>
      <w:tblGrid>
        <w:gridCol w:w="1555"/>
        <w:gridCol w:w="11916"/>
      </w:tblGrid>
      <w:tr w:rsidR="00694B31" w:rsidRPr="002D3138" w14:paraId="6F527CAF" w14:textId="77777777" w:rsidTr="003F0553">
        <w:trPr>
          <w:trHeight w:val="286"/>
          <w:jc w:val="center"/>
        </w:trPr>
        <w:tc>
          <w:tcPr>
            <w:tcW w:w="577" w:type="pct"/>
            <w:shd w:val="clear" w:color="auto" w:fill="D9D9D9" w:themeFill="background1" w:themeFillShade="D9"/>
          </w:tcPr>
          <w:p w14:paraId="6F527CAD" w14:textId="77777777" w:rsidR="00694B31" w:rsidRPr="002D3138" w:rsidRDefault="00694B31" w:rsidP="0069064E">
            <w:pPr>
              <w:jc w:val="center"/>
              <w:rPr>
                <w:rFonts w:ascii="Calibri" w:hAnsi="Calibri" w:cstheme="minorHAnsi"/>
                <w:b/>
              </w:rPr>
            </w:pPr>
            <w:r w:rsidRPr="002D3138">
              <w:rPr>
                <w:rFonts w:ascii="Calibri" w:hAnsi="Calibri" w:cstheme="minorHAnsi"/>
                <w:b/>
              </w:rPr>
              <w:t>N° Anexo</w:t>
            </w:r>
          </w:p>
        </w:tc>
        <w:tc>
          <w:tcPr>
            <w:tcW w:w="4423" w:type="pct"/>
            <w:shd w:val="clear" w:color="auto" w:fill="D9D9D9" w:themeFill="background1" w:themeFillShade="D9"/>
          </w:tcPr>
          <w:p w14:paraId="6F527CAE" w14:textId="77777777" w:rsidR="00694B31" w:rsidRPr="002D3138" w:rsidRDefault="00694B31" w:rsidP="0069064E">
            <w:pPr>
              <w:jc w:val="center"/>
              <w:rPr>
                <w:rFonts w:ascii="Calibri" w:hAnsi="Calibri" w:cstheme="minorHAnsi"/>
                <w:b/>
              </w:rPr>
            </w:pPr>
            <w:r w:rsidRPr="002D3138">
              <w:rPr>
                <w:rFonts w:ascii="Calibri" w:hAnsi="Calibri" w:cstheme="minorHAnsi"/>
                <w:b/>
              </w:rPr>
              <w:t>Nombre Anexo</w:t>
            </w:r>
          </w:p>
        </w:tc>
      </w:tr>
      <w:tr w:rsidR="00694B31" w:rsidRPr="002D3138" w14:paraId="6F527CB2" w14:textId="77777777" w:rsidTr="003F0553">
        <w:trPr>
          <w:trHeight w:val="286"/>
          <w:jc w:val="center"/>
        </w:trPr>
        <w:tc>
          <w:tcPr>
            <w:tcW w:w="577" w:type="pct"/>
            <w:vAlign w:val="center"/>
          </w:tcPr>
          <w:p w14:paraId="6F527CB0" w14:textId="77777777" w:rsidR="00694B31" w:rsidRPr="00F226BC" w:rsidRDefault="00694B31" w:rsidP="00694B31">
            <w:pPr>
              <w:jc w:val="center"/>
              <w:rPr>
                <w:rFonts w:ascii="Calibri" w:hAnsi="Calibri" w:cstheme="minorHAnsi"/>
              </w:rPr>
            </w:pPr>
            <w:r w:rsidRPr="00F226BC">
              <w:rPr>
                <w:rFonts w:ascii="Calibri" w:hAnsi="Calibri" w:cstheme="minorHAnsi"/>
              </w:rPr>
              <w:t>1</w:t>
            </w:r>
          </w:p>
        </w:tc>
        <w:tc>
          <w:tcPr>
            <w:tcW w:w="4423" w:type="pct"/>
            <w:vAlign w:val="center"/>
          </w:tcPr>
          <w:p w14:paraId="6F527CB1" w14:textId="6FB20C3D" w:rsidR="00694B31" w:rsidRPr="00F226BC" w:rsidRDefault="00A073F7" w:rsidP="000418EF">
            <w:pPr>
              <w:rPr>
                <w:rFonts w:ascii="Calibri" w:hAnsi="Calibri" w:cstheme="minorHAnsi"/>
              </w:rPr>
            </w:pPr>
            <w:r w:rsidRPr="00F226BC">
              <w:rPr>
                <w:rFonts w:ascii="Calibri" w:hAnsi="Calibri"/>
              </w:rPr>
              <w:t>Acta de Inspección Ambiental</w:t>
            </w:r>
          </w:p>
        </w:tc>
      </w:tr>
      <w:tr w:rsidR="00694B31" w:rsidRPr="002D3138" w14:paraId="6F527CB5" w14:textId="77777777" w:rsidTr="003F0553">
        <w:trPr>
          <w:trHeight w:val="264"/>
          <w:jc w:val="center"/>
        </w:trPr>
        <w:tc>
          <w:tcPr>
            <w:tcW w:w="577" w:type="pct"/>
            <w:vAlign w:val="center"/>
          </w:tcPr>
          <w:p w14:paraId="6F527CB3" w14:textId="437BF441" w:rsidR="00694B31" w:rsidRPr="00F226BC" w:rsidRDefault="0069064E" w:rsidP="00694B31">
            <w:pPr>
              <w:jc w:val="center"/>
              <w:rPr>
                <w:rFonts w:ascii="Calibri" w:hAnsi="Calibri" w:cstheme="minorHAnsi"/>
              </w:rPr>
            </w:pPr>
            <w:r w:rsidRPr="00F226BC">
              <w:rPr>
                <w:rFonts w:ascii="Calibri" w:hAnsi="Calibri" w:cstheme="minorHAnsi"/>
              </w:rPr>
              <w:t>2</w:t>
            </w:r>
          </w:p>
        </w:tc>
        <w:tc>
          <w:tcPr>
            <w:tcW w:w="4423" w:type="pct"/>
            <w:vAlign w:val="center"/>
          </w:tcPr>
          <w:p w14:paraId="6F527CB4" w14:textId="4E2DA57D" w:rsidR="00694B31" w:rsidRPr="0050334C" w:rsidRDefault="005D650B" w:rsidP="005D650B">
            <w:pPr>
              <w:rPr>
                <w:rFonts w:ascii="Calibri" w:hAnsi="Calibri" w:cstheme="minorHAnsi"/>
              </w:rPr>
            </w:pPr>
            <w:r w:rsidRPr="0050334C">
              <w:rPr>
                <w:rFonts w:ascii="Calibri" w:hAnsi="Calibri"/>
              </w:rPr>
              <w:t>Resolución N°</w:t>
            </w:r>
            <w:r>
              <w:rPr>
                <w:rFonts w:ascii="Calibri" w:hAnsi="Calibri"/>
              </w:rPr>
              <w:t>1</w:t>
            </w:r>
            <w:r w:rsidRPr="0050334C">
              <w:rPr>
                <w:rFonts w:ascii="Calibri" w:hAnsi="Calibri"/>
              </w:rPr>
              <w:t xml:space="preserve">9/2014 </w:t>
            </w:r>
            <w:r>
              <w:rPr>
                <w:rFonts w:ascii="Calibri" w:hAnsi="Calibri"/>
              </w:rPr>
              <w:t>SEA</w:t>
            </w:r>
            <w:r w:rsidRPr="0050334C">
              <w:rPr>
                <w:rFonts w:ascii="Calibri" w:hAnsi="Calibri"/>
              </w:rPr>
              <w:t xml:space="preserve"> Región de Valparaíso</w:t>
            </w:r>
          </w:p>
        </w:tc>
      </w:tr>
      <w:tr w:rsidR="005D650B" w:rsidRPr="002D3138" w14:paraId="28932355" w14:textId="77777777" w:rsidTr="003F0553">
        <w:trPr>
          <w:trHeight w:val="264"/>
          <w:jc w:val="center"/>
        </w:trPr>
        <w:tc>
          <w:tcPr>
            <w:tcW w:w="577" w:type="pct"/>
            <w:vAlign w:val="center"/>
          </w:tcPr>
          <w:p w14:paraId="4B9D2A1A" w14:textId="39FE6582" w:rsidR="005D650B" w:rsidRPr="00F226BC" w:rsidRDefault="005D650B" w:rsidP="00694B31">
            <w:pPr>
              <w:jc w:val="center"/>
              <w:rPr>
                <w:rFonts w:ascii="Calibri" w:hAnsi="Calibri" w:cstheme="minorHAnsi"/>
              </w:rPr>
            </w:pPr>
            <w:r w:rsidRPr="00F226BC">
              <w:rPr>
                <w:rFonts w:ascii="Calibri" w:hAnsi="Calibri" w:cstheme="minorHAnsi"/>
              </w:rPr>
              <w:t>3</w:t>
            </w:r>
          </w:p>
        </w:tc>
        <w:tc>
          <w:tcPr>
            <w:tcW w:w="4423" w:type="pct"/>
            <w:vAlign w:val="center"/>
          </w:tcPr>
          <w:p w14:paraId="6764FEE2" w14:textId="74458508" w:rsidR="005D650B" w:rsidRPr="0050334C" w:rsidRDefault="005D650B" w:rsidP="007D7630">
            <w:pPr>
              <w:rPr>
                <w:rFonts w:ascii="Calibri" w:hAnsi="Calibri"/>
              </w:rPr>
            </w:pPr>
            <w:r w:rsidRPr="0050334C">
              <w:rPr>
                <w:rFonts w:ascii="Calibri" w:hAnsi="Calibri"/>
              </w:rPr>
              <w:t>Resolución N°059/2014 CONAF Región de Valparaíso</w:t>
            </w:r>
          </w:p>
        </w:tc>
      </w:tr>
      <w:tr w:rsidR="005D650B" w:rsidRPr="002D3138" w14:paraId="10EB9FA1" w14:textId="77777777" w:rsidTr="003F0553">
        <w:trPr>
          <w:trHeight w:val="264"/>
          <w:jc w:val="center"/>
        </w:trPr>
        <w:tc>
          <w:tcPr>
            <w:tcW w:w="577" w:type="pct"/>
            <w:vAlign w:val="center"/>
          </w:tcPr>
          <w:p w14:paraId="0813662C" w14:textId="4C987B24" w:rsidR="005D650B" w:rsidRPr="00F226BC" w:rsidRDefault="005D650B" w:rsidP="005D650B">
            <w:pPr>
              <w:jc w:val="center"/>
              <w:rPr>
                <w:rFonts w:ascii="Calibri" w:hAnsi="Calibri" w:cstheme="minorHAnsi"/>
              </w:rPr>
            </w:pPr>
            <w:r w:rsidRPr="00F226BC">
              <w:rPr>
                <w:rFonts w:ascii="Calibri" w:hAnsi="Calibri" w:cstheme="minorHAnsi"/>
              </w:rPr>
              <w:t>4</w:t>
            </w:r>
          </w:p>
        </w:tc>
        <w:tc>
          <w:tcPr>
            <w:tcW w:w="4423" w:type="pct"/>
            <w:vAlign w:val="center"/>
          </w:tcPr>
          <w:p w14:paraId="6B43539D" w14:textId="0E565869" w:rsidR="005D650B" w:rsidRPr="0050334C" w:rsidRDefault="005D650B" w:rsidP="005D650B">
            <w:pPr>
              <w:rPr>
                <w:rFonts w:ascii="Calibri" w:hAnsi="Calibri"/>
              </w:rPr>
            </w:pPr>
            <w:r w:rsidRPr="0050334C">
              <w:rPr>
                <w:rFonts w:ascii="Calibri" w:hAnsi="Calibri"/>
              </w:rPr>
              <w:t>Documentos solicitados y entregados</w:t>
            </w:r>
          </w:p>
        </w:tc>
      </w:tr>
      <w:tr w:rsidR="005D650B" w:rsidRPr="002D3138" w14:paraId="20F6C6FB" w14:textId="77777777" w:rsidTr="003F0553">
        <w:trPr>
          <w:trHeight w:val="264"/>
          <w:jc w:val="center"/>
        </w:trPr>
        <w:tc>
          <w:tcPr>
            <w:tcW w:w="577" w:type="pct"/>
            <w:vAlign w:val="center"/>
          </w:tcPr>
          <w:p w14:paraId="798C3792" w14:textId="10B8E993" w:rsidR="005D650B" w:rsidRPr="00F226BC" w:rsidRDefault="005D650B" w:rsidP="005D650B">
            <w:pPr>
              <w:jc w:val="center"/>
              <w:rPr>
                <w:rFonts w:ascii="Calibri" w:hAnsi="Calibri" w:cstheme="minorHAnsi"/>
              </w:rPr>
            </w:pPr>
            <w:r>
              <w:rPr>
                <w:rFonts w:ascii="Calibri" w:hAnsi="Calibri" w:cstheme="minorHAnsi"/>
              </w:rPr>
              <w:t>5</w:t>
            </w:r>
          </w:p>
        </w:tc>
        <w:tc>
          <w:tcPr>
            <w:tcW w:w="4423" w:type="pct"/>
            <w:vAlign w:val="center"/>
          </w:tcPr>
          <w:p w14:paraId="133CDCFE" w14:textId="6EBA97B9" w:rsidR="005D650B" w:rsidRPr="0050334C" w:rsidRDefault="005D650B" w:rsidP="0057308B">
            <w:pPr>
              <w:rPr>
                <w:rFonts w:ascii="Calibri" w:hAnsi="Calibri"/>
              </w:rPr>
            </w:pPr>
            <w:r w:rsidRPr="0050334C">
              <w:rPr>
                <w:rFonts w:ascii="Calibri" w:eastAsia="MS Mincho" w:hAnsi="Calibri" w:cs="Calibri"/>
                <w:lang w:eastAsia="es-ES"/>
              </w:rPr>
              <w:t>ORD N°</w:t>
            </w:r>
            <w:r w:rsidR="0057308B">
              <w:rPr>
                <w:rFonts w:ascii="Calibri" w:eastAsia="MS Mincho" w:hAnsi="Calibri" w:cs="Calibri"/>
                <w:lang w:eastAsia="es-ES"/>
              </w:rPr>
              <w:t>222</w:t>
            </w:r>
            <w:r w:rsidRPr="0050334C">
              <w:rPr>
                <w:rFonts w:ascii="Calibri" w:eastAsia="MS Mincho" w:hAnsi="Calibri" w:cs="Calibri"/>
                <w:lang w:eastAsia="es-ES"/>
              </w:rPr>
              <w:t xml:space="preserve">/2019 </w:t>
            </w:r>
            <w:r w:rsidR="0057308B">
              <w:rPr>
                <w:rFonts w:ascii="Calibri" w:eastAsia="MS Mincho" w:hAnsi="Calibri" w:cs="Calibri"/>
                <w:lang w:eastAsia="es-ES"/>
              </w:rPr>
              <w:t>SMA Valparaíso</w:t>
            </w:r>
          </w:p>
        </w:tc>
      </w:tr>
      <w:tr w:rsidR="005D650B" w:rsidRPr="002D3138" w14:paraId="601218B8" w14:textId="77777777" w:rsidTr="003F0553">
        <w:trPr>
          <w:trHeight w:val="264"/>
          <w:jc w:val="center"/>
        </w:trPr>
        <w:tc>
          <w:tcPr>
            <w:tcW w:w="577" w:type="pct"/>
            <w:vAlign w:val="center"/>
          </w:tcPr>
          <w:p w14:paraId="400D3341" w14:textId="3D614A03" w:rsidR="005D650B" w:rsidRPr="0057308B" w:rsidRDefault="0057308B" w:rsidP="005D650B">
            <w:pPr>
              <w:jc w:val="center"/>
              <w:rPr>
                <w:rFonts w:ascii="Calibri" w:hAnsi="Calibri" w:cstheme="minorHAnsi"/>
              </w:rPr>
            </w:pPr>
            <w:r w:rsidRPr="0057308B">
              <w:rPr>
                <w:rFonts w:ascii="Calibri" w:hAnsi="Calibri" w:cstheme="minorHAnsi"/>
              </w:rPr>
              <w:t>6</w:t>
            </w:r>
          </w:p>
        </w:tc>
        <w:tc>
          <w:tcPr>
            <w:tcW w:w="4423" w:type="pct"/>
            <w:vAlign w:val="center"/>
          </w:tcPr>
          <w:p w14:paraId="55740C8B" w14:textId="2F6B1497" w:rsidR="005D650B" w:rsidRPr="00A74825" w:rsidRDefault="0057308B" w:rsidP="005D650B">
            <w:pPr>
              <w:rPr>
                <w:rFonts w:ascii="Calibri" w:hAnsi="Calibri"/>
              </w:rPr>
            </w:pPr>
            <w:r w:rsidRPr="00A74825">
              <w:rPr>
                <w:rFonts w:ascii="Calibri" w:hAnsi="Calibri"/>
              </w:rPr>
              <w:t>ORD N°363/2019 CONAF Región de Valparaíso</w:t>
            </w:r>
          </w:p>
        </w:tc>
      </w:tr>
      <w:tr w:rsidR="005D650B" w:rsidRPr="002D3138" w14:paraId="7E990708" w14:textId="77777777" w:rsidTr="003F0553">
        <w:trPr>
          <w:trHeight w:val="264"/>
          <w:jc w:val="center"/>
        </w:trPr>
        <w:tc>
          <w:tcPr>
            <w:tcW w:w="577" w:type="pct"/>
            <w:vAlign w:val="center"/>
          </w:tcPr>
          <w:p w14:paraId="40FA1A8A" w14:textId="69960E57" w:rsidR="005D650B" w:rsidRPr="00A740D1" w:rsidRDefault="00A74825" w:rsidP="005D650B">
            <w:pPr>
              <w:jc w:val="center"/>
              <w:rPr>
                <w:rFonts w:ascii="Calibri" w:hAnsi="Calibri" w:cstheme="minorHAnsi"/>
              </w:rPr>
            </w:pPr>
            <w:r>
              <w:rPr>
                <w:rFonts w:ascii="Calibri" w:hAnsi="Calibri" w:cstheme="minorHAnsi"/>
              </w:rPr>
              <w:t>7</w:t>
            </w:r>
          </w:p>
        </w:tc>
        <w:tc>
          <w:tcPr>
            <w:tcW w:w="4423" w:type="pct"/>
            <w:vAlign w:val="center"/>
          </w:tcPr>
          <w:p w14:paraId="55D8F0C1" w14:textId="4FA012CA" w:rsidR="005D650B" w:rsidRPr="00A74825" w:rsidRDefault="00A74825" w:rsidP="005D650B">
            <w:r w:rsidRPr="00A74825">
              <w:rPr>
                <w:rFonts w:ascii="Calibri" w:hAnsi="Calibri"/>
              </w:rPr>
              <w:t>Resolución N°042/50/17 CONAF Región de Valparaíso</w:t>
            </w:r>
          </w:p>
        </w:tc>
      </w:tr>
      <w:tr w:rsidR="00307FB6" w:rsidRPr="002D3138" w14:paraId="6DF44918" w14:textId="77777777" w:rsidTr="003F0553">
        <w:trPr>
          <w:trHeight w:val="264"/>
          <w:jc w:val="center"/>
        </w:trPr>
        <w:tc>
          <w:tcPr>
            <w:tcW w:w="577" w:type="pct"/>
            <w:vAlign w:val="center"/>
          </w:tcPr>
          <w:p w14:paraId="1424480D" w14:textId="4FA5074B" w:rsidR="00307FB6" w:rsidRDefault="00307FB6" w:rsidP="005D650B">
            <w:pPr>
              <w:jc w:val="center"/>
              <w:rPr>
                <w:rFonts w:ascii="Calibri" w:hAnsi="Calibri" w:cstheme="minorHAnsi"/>
              </w:rPr>
            </w:pPr>
            <w:r>
              <w:rPr>
                <w:rFonts w:ascii="Calibri" w:hAnsi="Calibri" w:cstheme="minorHAnsi"/>
              </w:rPr>
              <w:t>8</w:t>
            </w:r>
          </w:p>
        </w:tc>
        <w:tc>
          <w:tcPr>
            <w:tcW w:w="4423" w:type="pct"/>
            <w:vAlign w:val="center"/>
          </w:tcPr>
          <w:p w14:paraId="4EECCFFF" w14:textId="622ED31A" w:rsidR="00307FB6" w:rsidRPr="00A74825" w:rsidRDefault="00307FB6" w:rsidP="00953AD6">
            <w:pPr>
              <w:rPr>
                <w:rFonts w:ascii="Calibri" w:hAnsi="Calibri"/>
              </w:rPr>
            </w:pPr>
            <w:r>
              <w:rPr>
                <w:rFonts w:ascii="Calibri" w:hAnsi="Calibri"/>
              </w:rPr>
              <w:t>Resoluciones SERNAGEOMIN depósitos de estériles</w:t>
            </w:r>
          </w:p>
        </w:tc>
      </w:tr>
      <w:tr w:rsidR="007F015D" w:rsidRPr="002D3138" w14:paraId="2369CCDE" w14:textId="77777777" w:rsidTr="003F0553">
        <w:trPr>
          <w:trHeight w:val="264"/>
          <w:jc w:val="center"/>
        </w:trPr>
        <w:tc>
          <w:tcPr>
            <w:tcW w:w="577" w:type="pct"/>
            <w:vAlign w:val="center"/>
          </w:tcPr>
          <w:p w14:paraId="0D011A54" w14:textId="383C1D96" w:rsidR="007F015D" w:rsidRDefault="007F015D" w:rsidP="005D650B">
            <w:pPr>
              <w:jc w:val="center"/>
              <w:rPr>
                <w:rFonts w:ascii="Calibri" w:hAnsi="Calibri" w:cstheme="minorHAnsi"/>
              </w:rPr>
            </w:pPr>
            <w:r>
              <w:rPr>
                <w:rFonts w:ascii="Calibri" w:hAnsi="Calibri" w:cstheme="minorHAnsi"/>
              </w:rPr>
              <w:t>9</w:t>
            </w:r>
          </w:p>
        </w:tc>
        <w:tc>
          <w:tcPr>
            <w:tcW w:w="4423" w:type="pct"/>
            <w:vAlign w:val="center"/>
          </w:tcPr>
          <w:p w14:paraId="7E5BD0E5" w14:textId="654033BD" w:rsidR="007F015D" w:rsidRDefault="007F015D" w:rsidP="007F015D">
            <w:pPr>
              <w:rPr>
                <w:rFonts w:ascii="Calibri" w:hAnsi="Calibri"/>
              </w:rPr>
            </w:pPr>
            <w:r w:rsidRPr="0050334C">
              <w:rPr>
                <w:rFonts w:ascii="Calibri" w:eastAsia="MS Mincho" w:hAnsi="Calibri" w:cs="Calibri"/>
                <w:lang w:eastAsia="es-ES"/>
              </w:rPr>
              <w:t>ORD N°</w:t>
            </w:r>
            <w:r>
              <w:rPr>
                <w:rFonts w:ascii="Calibri" w:eastAsia="MS Mincho" w:hAnsi="Calibri" w:cs="Calibri"/>
                <w:lang w:eastAsia="es-ES"/>
              </w:rPr>
              <w:t>217</w:t>
            </w:r>
            <w:r w:rsidRPr="0050334C">
              <w:rPr>
                <w:rFonts w:ascii="Calibri" w:eastAsia="MS Mincho" w:hAnsi="Calibri" w:cs="Calibri"/>
                <w:lang w:eastAsia="es-ES"/>
              </w:rPr>
              <w:t xml:space="preserve">/2019 </w:t>
            </w:r>
            <w:r>
              <w:rPr>
                <w:rFonts w:ascii="Calibri" w:eastAsia="MS Mincho" w:hAnsi="Calibri" w:cs="Calibri"/>
                <w:lang w:eastAsia="es-ES"/>
              </w:rPr>
              <w:t>SMA Valparaíso</w:t>
            </w:r>
          </w:p>
        </w:tc>
      </w:tr>
      <w:tr w:rsidR="007F015D" w:rsidRPr="002D3138" w14:paraId="48BDE662" w14:textId="77777777" w:rsidTr="003F0553">
        <w:trPr>
          <w:trHeight w:val="264"/>
          <w:jc w:val="center"/>
        </w:trPr>
        <w:tc>
          <w:tcPr>
            <w:tcW w:w="577" w:type="pct"/>
            <w:vAlign w:val="center"/>
          </w:tcPr>
          <w:p w14:paraId="282D1CE8" w14:textId="7547D11D" w:rsidR="007F015D" w:rsidRDefault="007F015D" w:rsidP="005D650B">
            <w:pPr>
              <w:jc w:val="center"/>
              <w:rPr>
                <w:rFonts w:ascii="Calibri" w:hAnsi="Calibri" w:cstheme="minorHAnsi"/>
              </w:rPr>
            </w:pPr>
            <w:r>
              <w:rPr>
                <w:rFonts w:ascii="Calibri" w:hAnsi="Calibri" w:cstheme="minorHAnsi"/>
              </w:rPr>
              <w:t>10</w:t>
            </w:r>
          </w:p>
        </w:tc>
        <w:tc>
          <w:tcPr>
            <w:tcW w:w="4423" w:type="pct"/>
            <w:vAlign w:val="center"/>
          </w:tcPr>
          <w:p w14:paraId="65BAC253" w14:textId="5C5C23C9" w:rsidR="007F015D" w:rsidRDefault="007F015D" w:rsidP="007F015D">
            <w:pPr>
              <w:rPr>
                <w:rFonts w:ascii="Calibri" w:hAnsi="Calibri"/>
              </w:rPr>
            </w:pPr>
            <w:r w:rsidRPr="0050334C">
              <w:rPr>
                <w:rFonts w:ascii="Calibri" w:eastAsia="MS Mincho" w:hAnsi="Calibri" w:cs="Calibri"/>
                <w:lang w:eastAsia="es-ES"/>
              </w:rPr>
              <w:t>ORD N°</w:t>
            </w:r>
            <w:r>
              <w:rPr>
                <w:rFonts w:ascii="Calibri" w:eastAsia="MS Mincho" w:hAnsi="Calibri" w:cs="Calibri"/>
                <w:lang w:eastAsia="es-ES"/>
              </w:rPr>
              <w:t>609</w:t>
            </w:r>
            <w:r w:rsidRPr="0050334C">
              <w:rPr>
                <w:rFonts w:ascii="Calibri" w:eastAsia="MS Mincho" w:hAnsi="Calibri" w:cs="Calibri"/>
                <w:lang w:eastAsia="es-ES"/>
              </w:rPr>
              <w:t xml:space="preserve">/2019 </w:t>
            </w:r>
            <w:r>
              <w:rPr>
                <w:rFonts w:ascii="Calibri" w:eastAsia="MS Mincho" w:hAnsi="Calibri" w:cs="Calibri"/>
                <w:lang w:eastAsia="es-ES"/>
              </w:rPr>
              <w:t>DGA Valparaíso</w:t>
            </w:r>
          </w:p>
        </w:tc>
      </w:tr>
    </w:tbl>
    <w:p w14:paraId="7BA1EEEB" w14:textId="718A682A" w:rsidR="00A8775D" w:rsidRPr="00B15D82" w:rsidRDefault="00A8775D">
      <w:pPr>
        <w:jc w:val="left"/>
        <w:rPr>
          <w:sz w:val="20"/>
          <w:szCs w:val="20"/>
        </w:rPr>
      </w:pPr>
    </w:p>
    <w:sectPr w:rsidR="00A8775D" w:rsidRPr="00B15D82" w:rsidSect="007B0FD6">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FFE729" w14:textId="77777777" w:rsidR="00EE4666" w:rsidRDefault="00EE4666" w:rsidP="00870FF2">
      <w:r>
        <w:separator/>
      </w:r>
    </w:p>
    <w:p w14:paraId="1A53FF2A" w14:textId="77777777" w:rsidR="00EE4666" w:rsidRDefault="00EE4666" w:rsidP="00870FF2"/>
    <w:p w14:paraId="2370BDFC" w14:textId="77777777" w:rsidR="00EE4666" w:rsidRDefault="00EE4666"/>
  </w:endnote>
  <w:endnote w:type="continuationSeparator" w:id="0">
    <w:p w14:paraId="0DA14644" w14:textId="77777777" w:rsidR="00EE4666" w:rsidRDefault="00EE4666" w:rsidP="00870FF2">
      <w:r>
        <w:continuationSeparator/>
      </w:r>
    </w:p>
    <w:p w14:paraId="7F1160B6" w14:textId="77777777" w:rsidR="00EE4666" w:rsidRDefault="00EE4666" w:rsidP="00870FF2"/>
    <w:p w14:paraId="58B8274B" w14:textId="77777777" w:rsidR="00EE4666" w:rsidRDefault="00EE4666"/>
  </w:endnote>
  <w:endnote w:type="continuationNotice" w:id="1">
    <w:p w14:paraId="3D768DD6" w14:textId="77777777" w:rsidR="00EE4666" w:rsidRDefault="00EE4666"/>
    <w:p w14:paraId="082C1DD7" w14:textId="77777777" w:rsidR="00EE4666" w:rsidRDefault="00EE46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EndPr/>
    <w:sdtContent>
      <w:p w14:paraId="6F527D4D" w14:textId="77777777" w:rsidR="00E323DA" w:rsidRDefault="00E323DA">
        <w:pPr>
          <w:pStyle w:val="Piedepgina"/>
          <w:jc w:val="right"/>
        </w:pPr>
        <w:r w:rsidRPr="004E5529">
          <w:fldChar w:fldCharType="begin"/>
        </w:r>
        <w:r w:rsidRPr="004E5529">
          <w:instrText>PAGE   \* MERGEFORMAT</w:instrText>
        </w:r>
        <w:r w:rsidRPr="004E5529">
          <w:fldChar w:fldCharType="separate"/>
        </w:r>
        <w:r w:rsidR="00BB7536" w:rsidRPr="00BB7536">
          <w:rPr>
            <w:noProof/>
            <w:lang w:val="es-ES"/>
          </w:rPr>
          <w:t>2</w:t>
        </w:r>
        <w:r w:rsidRPr="004E5529">
          <w:fldChar w:fldCharType="end"/>
        </w:r>
      </w:p>
    </w:sdtContent>
  </w:sdt>
  <w:p w14:paraId="6F527D4E" w14:textId="77777777" w:rsidR="00E323DA" w:rsidRPr="00411E4F" w:rsidRDefault="00E323DA"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50" w14:textId="46B19272" w:rsidR="00E323DA" w:rsidRPr="0098452D" w:rsidRDefault="00E323DA" w:rsidP="0098452D">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2" w14:textId="77777777" w:rsidR="00E323DA" w:rsidRDefault="00E323DA" w:rsidP="00870FF2">
    <w:pPr>
      <w:pStyle w:val="Piedepgina"/>
    </w:pPr>
  </w:p>
  <w:p w14:paraId="6F527D53" w14:textId="77777777" w:rsidR="00E323DA" w:rsidRDefault="00E323D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4F3604" w14:textId="77777777" w:rsidR="00EE4666" w:rsidRDefault="00EE4666" w:rsidP="00870FF2">
      <w:r>
        <w:separator/>
      </w:r>
    </w:p>
    <w:p w14:paraId="63D834BB" w14:textId="77777777" w:rsidR="00EE4666" w:rsidRDefault="00EE4666" w:rsidP="00870FF2"/>
    <w:p w14:paraId="786BDEBE" w14:textId="77777777" w:rsidR="00EE4666" w:rsidRDefault="00EE4666"/>
  </w:footnote>
  <w:footnote w:type="continuationSeparator" w:id="0">
    <w:p w14:paraId="73B95A1F" w14:textId="77777777" w:rsidR="00EE4666" w:rsidRDefault="00EE4666" w:rsidP="00870FF2">
      <w:r>
        <w:continuationSeparator/>
      </w:r>
    </w:p>
    <w:p w14:paraId="28C34735" w14:textId="77777777" w:rsidR="00EE4666" w:rsidRDefault="00EE4666" w:rsidP="00870FF2"/>
    <w:p w14:paraId="668F7E1D" w14:textId="77777777" w:rsidR="00EE4666" w:rsidRDefault="00EE4666"/>
  </w:footnote>
  <w:footnote w:type="continuationNotice" w:id="1">
    <w:p w14:paraId="7A44C0B4" w14:textId="77777777" w:rsidR="00EE4666" w:rsidRDefault="00EE4666"/>
    <w:p w14:paraId="3AA1A92F" w14:textId="77777777" w:rsidR="00EE4666" w:rsidRDefault="00EE4666"/>
  </w:footnote>
  <w:footnote w:id="2">
    <w:p w14:paraId="0EC42479" w14:textId="375669D4" w:rsidR="00E323DA" w:rsidRPr="00BA5C7B" w:rsidRDefault="00E323DA">
      <w:pPr>
        <w:pStyle w:val="Textonotapie"/>
        <w:rPr>
          <w:sz w:val="16"/>
        </w:rPr>
      </w:pPr>
      <w:r w:rsidRPr="00BA5C7B">
        <w:rPr>
          <w:rStyle w:val="Refdenotaalpie"/>
          <w:sz w:val="16"/>
        </w:rPr>
        <w:footnoteRef/>
      </w:r>
      <w:r w:rsidRPr="00BA5C7B">
        <w:rPr>
          <w:sz w:val="16"/>
        </w:rPr>
        <w:t xml:space="preserve"> Resolución N°203 de fecha 14 de febrero de 1989 Sernageomin.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9E5FB2"/>
    <w:multiLevelType w:val="hybridMultilevel"/>
    <w:tmpl w:val="9A425A72"/>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
    <w:nsid w:val="2BBF00E6"/>
    <w:multiLevelType w:val="hybridMultilevel"/>
    <w:tmpl w:val="4E2A1F3C"/>
    <w:lvl w:ilvl="0" w:tplc="7D5466E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30D33FC5"/>
    <w:multiLevelType w:val="hybridMultilevel"/>
    <w:tmpl w:val="C160F8A6"/>
    <w:lvl w:ilvl="0" w:tplc="340A0017">
      <w:start w:val="1"/>
      <w:numFmt w:val="lowerLetter"/>
      <w:lvlText w:val="%1)"/>
      <w:lvlJc w:val="left"/>
      <w:pPr>
        <w:ind w:left="428" w:hanging="360"/>
      </w:pPr>
    </w:lvl>
    <w:lvl w:ilvl="1" w:tplc="340A0019" w:tentative="1">
      <w:start w:val="1"/>
      <w:numFmt w:val="lowerLetter"/>
      <w:lvlText w:val="%2."/>
      <w:lvlJc w:val="left"/>
      <w:pPr>
        <w:ind w:left="1148" w:hanging="360"/>
      </w:pPr>
    </w:lvl>
    <w:lvl w:ilvl="2" w:tplc="340A001B" w:tentative="1">
      <w:start w:val="1"/>
      <w:numFmt w:val="lowerRoman"/>
      <w:lvlText w:val="%3."/>
      <w:lvlJc w:val="right"/>
      <w:pPr>
        <w:ind w:left="1868" w:hanging="180"/>
      </w:pPr>
    </w:lvl>
    <w:lvl w:ilvl="3" w:tplc="340A000F" w:tentative="1">
      <w:start w:val="1"/>
      <w:numFmt w:val="decimal"/>
      <w:lvlText w:val="%4."/>
      <w:lvlJc w:val="left"/>
      <w:pPr>
        <w:ind w:left="2588" w:hanging="360"/>
      </w:pPr>
    </w:lvl>
    <w:lvl w:ilvl="4" w:tplc="340A0019" w:tentative="1">
      <w:start w:val="1"/>
      <w:numFmt w:val="lowerLetter"/>
      <w:lvlText w:val="%5."/>
      <w:lvlJc w:val="left"/>
      <w:pPr>
        <w:ind w:left="3308" w:hanging="360"/>
      </w:pPr>
    </w:lvl>
    <w:lvl w:ilvl="5" w:tplc="340A001B" w:tentative="1">
      <w:start w:val="1"/>
      <w:numFmt w:val="lowerRoman"/>
      <w:lvlText w:val="%6."/>
      <w:lvlJc w:val="right"/>
      <w:pPr>
        <w:ind w:left="4028" w:hanging="180"/>
      </w:pPr>
    </w:lvl>
    <w:lvl w:ilvl="6" w:tplc="340A000F" w:tentative="1">
      <w:start w:val="1"/>
      <w:numFmt w:val="decimal"/>
      <w:lvlText w:val="%7."/>
      <w:lvlJc w:val="left"/>
      <w:pPr>
        <w:ind w:left="4748" w:hanging="360"/>
      </w:pPr>
    </w:lvl>
    <w:lvl w:ilvl="7" w:tplc="340A0019" w:tentative="1">
      <w:start w:val="1"/>
      <w:numFmt w:val="lowerLetter"/>
      <w:lvlText w:val="%8."/>
      <w:lvlJc w:val="left"/>
      <w:pPr>
        <w:ind w:left="5468" w:hanging="360"/>
      </w:pPr>
    </w:lvl>
    <w:lvl w:ilvl="8" w:tplc="340A001B" w:tentative="1">
      <w:start w:val="1"/>
      <w:numFmt w:val="lowerRoman"/>
      <w:lvlText w:val="%9."/>
      <w:lvlJc w:val="right"/>
      <w:pPr>
        <w:ind w:left="6188" w:hanging="180"/>
      </w:pPr>
    </w:lvl>
  </w:abstractNum>
  <w:abstractNum w:abstractNumId="3">
    <w:nsid w:val="3AB61304"/>
    <w:multiLevelType w:val="hybridMultilevel"/>
    <w:tmpl w:val="6582BAB2"/>
    <w:lvl w:ilvl="0" w:tplc="A2FE8D12">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46130FA7"/>
    <w:multiLevelType w:val="hybridMultilevel"/>
    <w:tmpl w:val="C160F8A6"/>
    <w:lvl w:ilvl="0" w:tplc="340A0017">
      <w:start w:val="1"/>
      <w:numFmt w:val="lowerLetter"/>
      <w:lvlText w:val="%1)"/>
      <w:lvlJc w:val="left"/>
      <w:pPr>
        <w:ind w:left="428" w:hanging="360"/>
      </w:pPr>
    </w:lvl>
    <w:lvl w:ilvl="1" w:tplc="340A0019" w:tentative="1">
      <w:start w:val="1"/>
      <w:numFmt w:val="lowerLetter"/>
      <w:lvlText w:val="%2."/>
      <w:lvlJc w:val="left"/>
      <w:pPr>
        <w:ind w:left="1148" w:hanging="360"/>
      </w:pPr>
    </w:lvl>
    <w:lvl w:ilvl="2" w:tplc="340A001B" w:tentative="1">
      <w:start w:val="1"/>
      <w:numFmt w:val="lowerRoman"/>
      <w:lvlText w:val="%3."/>
      <w:lvlJc w:val="right"/>
      <w:pPr>
        <w:ind w:left="1868" w:hanging="180"/>
      </w:pPr>
    </w:lvl>
    <w:lvl w:ilvl="3" w:tplc="340A000F" w:tentative="1">
      <w:start w:val="1"/>
      <w:numFmt w:val="decimal"/>
      <w:lvlText w:val="%4."/>
      <w:lvlJc w:val="left"/>
      <w:pPr>
        <w:ind w:left="2588" w:hanging="360"/>
      </w:pPr>
    </w:lvl>
    <w:lvl w:ilvl="4" w:tplc="340A0019" w:tentative="1">
      <w:start w:val="1"/>
      <w:numFmt w:val="lowerLetter"/>
      <w:lvlText w:val="%5."/>
      <w:lvlJc w:val="left"/>
      <w:pPr>
        <w:ind w:left="3308" w:hanging="360"/>
      </w:pPr>
    </w:lvl>
    <w:lvl w:ilvl="5" w:tplc="340A001B" w:tentative="1">
      <w:start w:val="1"/>
      <w:numFmt w:val="lowerRoman"/>
      <w:lvlText w:val="%6."/>
      <w:lvlJc w:val="right"/>
      <w:pPr>
        <w:ind w:left="4028" w:hanging="180"/>
      </w:pPr>
    </w:lvl>
    <w:lvl w:ilvl="6" w:tplc="340A000F" w:tentative="1">
      <w:start w:val="1"/>
      <w:numFmt w:val="decimal"/>
      <w:lvlText w:val="%7."/>
      <w:lvlJc w:val="left"/>
      <w:pPr>
        <w:ind w:left="4748" w:hanging="360"/>
      </w:pPr>
    </w:lvl>
    <w:lvl w:ilvl="7" w:tplc="340A0019" w:tentative="1">
      <w:start w:val="1"/>
      <w:numFmt w:val="lowerLetter"/>
      <w:lvlText w:val="%8."/>
      <w:lvlJc w:val="left"/>
      <w:pPr>
        <w:ind w:left="5468" w:hanging="360"/>
      </w:pPr>
    </w:lvl>
    <w:lvl w:ilvl="8" w:tplc="340A001B" w:tentative="1">
      <w:start w:val="1"/>
      <w:numFmt w:val="lowerRoman"/>
      <w:lvlText w:val="%9."/>
      <w:lvlJc w:val="right"/>
      <w:pPr>
        <w:ind w:left="6188" w:hanging="180"/>
      </w:pPr>
    </w:lvl>
  </w:abstractNum>
  <w:abstractNum w:abstractNumId="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1143"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nsid w:val="4E70656C"/>
    <w:multiLevelType w:val="hybridMultilevel"/>
    <w:tmpl w:val="7C7AB438"/>
    <w:lvl w:ilvl="0" w:tplc="37BEC08E">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4FB921BB"/>
    <w:multiLevelType w:val="hybridMultilevel"/>
    <w:tmpl w:val="67E409A6"/>
    <w:lvl w:ilvl="0" w:tplc="3126E75E">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55322A78"/>
    <w:multiLevelType w:val="hybridMultilevel"/>
    <w:tmpl w:val="FD4E5A1C"/>
    <w:lvl w:ilvl="0" w:tplc="EF703D9A">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636556E5"/>
    <w:multiLevelType w:val="hybridMultilevel"/>
    <w:tmpl w:val="D30AB418"/>
    <w:lvl w:ilvl="0" w:tplc="00CCF6CE">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6C24648B"/>
    <w:multiLevelType w:val="hybridMultilevel"/>
    <w:tmpl w:val="CDE6A324"/>
    <w:lvl w:ilvl="0" w:tplc="16529C1E">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6EAA4128"/>
    <w:multiLevelType w:val="hybridMultilevel"/>
    <w:tmpl w:val="D17E6B28"/>
    <w:lvl w:ilvl="0" w:tplc="70D417A0">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79A0541E"/>
    <w:multiLevelType w:val="hybridMultilevel"/>
    <w:tmpl w:val="87A2C4D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5"/>
  </w:num>
  <w:num w:numId="2">
    <w:abstractNumId w:val="9"/>
  </w:num>
  <w:num w:numId="3">
    <w:abstractNumId w:val="1"/>
  </w:num>
  <w:num w:numId="4">
    <w:abstractNumId w:val="7"/>
  </w:num>
  <w:num w:numId="5">
    <w:abstractNumId w:val="13"/>
  </w:num>
  <w:num w:numId="6">
    <w:abstractNumId w:val="3"/>
  </w:num>
  <w:num w:numId="7">
    <w:abstractNumId w:val="10"/>
  </w:num>
  <w:num w:numId="8">
    <w:abstractNumId w:val="6"/>
  </w:num>
  <w:num w:numId="9">
    <w:abstractNumId w:val="11"/>
  </w:num>
  <w:num w:numId="10">
    <w:abstractNumId w:val="8"/>
  </w:num>
  <w:num w:numId="11">
    <w:abstractNumId w:val="12"/>
  </w:num>
  <w:num w:numId="12">
    <w:abstractNumId w:val="4"/>
  </w:num>
  <w:num w:numId="13">
    <w:abstractNumId w:val="2"/>
  </w:num>
  <w:num w:numId="1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9"/>
  <w:hyphenationZone w:val="425"/>
  <w:characterSpacingControl w:val="doNotCompress"/>
  <w:hdrShapeDefaults>
    <o:shapedefaults v:ext="edit" spidmax="10241"/>
  </w:hdrShapeDefaults>
  <w:footnotePr>
    <w:footnote w:id="-1"/>
    <w:footnote w:id="0"/>
    <w:footnote w:id="1"/>
  </w:footnotePr>
  <w:endnotePr>
    <w:pos w:val="sectEnd"/>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024"/>
    <w:rsid w:val="00000257"/>
    <w:rsid w:val="00000261"/>
    <w:rsid w:val="00000675"/>
    <w:rsid w:val="00000CA5"/>
    <w:rsid w:val="00000CD3"/>
    <w:rsid w:val="00000EFF"/>
    <w:rsid w:val="000014DF"/>
    <w:rsid w:val="000014E8"/>
    <w:rsid w:val="00001B55"/>
    <w:rsid w:val="00001C2B"/>
    <w:rsid w:val="00001ED1"/>
    <w:rsid w:val="00002088"/>
    <w:rsid w:val="00002586"/>
    <w:rsid w:val="000025C5"/>
    <w:rsid w:val="0000261E"/>
    <w:rsid w:val="00002A64"/>
    <w:rsid w:val="00002A72"/>
    <w:rsid w:val="0000304C"/>
    <w:rsid w:val="000032BB"/>
    <w:rsid w:val="000035EC"/>
    <w:rsid w:val="000038E4"/>
    <w:rsid w:val="00003CB9"/>
    <w:rsid w:val="000040DC"/>
    <w:rsid w:val="0000433C"/>
    <w:rsid w:val="000044FA"/>
    <w:rsid w:val="00004653"/>
    <w:rsid w:val="00004821"/>
    <w:rsid w:val="00004C72"/>
    <w:rsid w:val="00004C82"/>
    <w:rsid w:val="00004D1D"/>
    <w:rsid w:val="00004DA9"/>
    <w:rsid w:val="0000504B"/>
    <w:rsid w:val="000050B6"/>
    <w:rsid w:val="00005864"/>
    <w:rsid w:val="00005889"/>
    <w:rsid w:val="00005F60"/>
    <w:rsid w:val="00006293"/>
    <w:rsid w:val="000063B5"/>
    <w:rsid w:val="00006526"/>
    <w:rsid w:val="0000671C"/>
    <w:rsid w:val="00006A4E"/>
    <w:rsid w:val="00006B09"/>
    <w:rsid w:val="00006C9D"/>
    <w:rsid w:val="00006FE0"/>
    <w:rsid w:val="00007223"/>
    <w:rsid w:val="00007A47"/>
    <w:rsid w:val="00007F36"/>
    <w:rsid w:val="00010175"/>
    <w:rsid w:val="00010213"/>
    <w:rsid w:val="0001026F"/>
    <w:rsid w:val="0001051F"/>
    <w:rsid w:val="0001056E"/>
    <w:rsid w:val="00010951"/>
    <w:rsid w:val="00010A15"/>
    <w:rsid w:val="00010A3E"/>
    <w:rsid w:val="00010A77"/>
    <w:rsid w:val="000111CD"/>
    <w:rsid w:val="0001130D"/>
    <w:rsid w:val="00011B43"/>
    <w:rsid w:val="0001210E"/>
    <w:rsid w:val="00012236"/>
    <w:rsid w:val="0001223F"/>
    <w:rsid w:val="00012608"/>
    <w:rsid w:val="00012AA2"/>
    <w:rsid w:val="00012B0C"/>
    <w:rsid w:val="00012B84"/>
    <w:rsid w:val="00012EFD"/>
    <w:rsid w:val="00013DAC"/>
    <w:rsid w:val="00014058"/>
    <w:rsid w:val="000140BC"/>
    <w:rsid w:val="000143C8"/>
    <w:rsid w:val="0001462B"/>
    <w:rsid w:val="00014A03"/>
    <w:rsid w:val="00014E93"/>
    <w:rsid w:val="00014FD7"/>
    <w:rsid w:val="00015199"/>
    <w:rsid w:val="000151C7"/>
    <w:rsid w:val="0001527C"/>
    <w:rsid w:val="00015492"/>
    <w:rsid w:val="00015ACC"/>
    <w:rsid w:val="00015D17"/>
    <w:rsid w:val="000165D1"/>
    <w:rsid w:val="00016882"/>
    <w:rsid w:val="000168F7"/>
    <w:rsid w:val="00016950"/>
    <w:rsid w:val="00016EEF"/>
    <w:rsid w:val="00017147"/>
    <w:rsid w:val="000171E7"/>
    <w:rsid w:val="0001781A"/>
    <w:rsid w:val="00017872"/>
    <w:rsid w:val="000179CE"/>
    <w:rsid w:val="00017C6E"/>
    <w:rsid w:val="00017F71"/>
    <w:rsid w:val="0002008E"/>
    <w:rsid w:val="0002019C"/>
    <w:rsid w:val="000201D0"/>
    <w:rsid w:val="000201ED"/>
    <w:rsid w:val="00020668"/>
    <w:rsid w:val="000206E2"/>
    <w:rsid w:val="000209B6"/>
    <w:rsid w:val="000211BA"/>
    <w:rsid w:val="0002138F"/>
    <w:rsid w:val="00021611"/>
    <w:rsid w:val="000216EB"/>
    <w:rsid w:val="00021B10"/>
    <w:rsid w:val="00021EEF"/>
    <w:rsid w:val="0002222D"/>
    <w:rsid w:val="000225BE"/>
    <w:rsid w:val="0002279D"/>
    <w:rsid w:val="00022D91"/>
    <w:rsid w:val="0002308A"/>
    <w:rsid w:val="000236AF"/>
    <w:rsid w:val="00023D44"/>
    <w:rsid w:val="00023F71"/>
    <w:rsid w:val="00023FC9"/>
    <w:rsid w:val="00024A72"/>
    <w:rsid w:val="00024DFF"/>
    <w:rsid w:val="00024ECF"/>
    <w:rsid w:val="0002506C"/>
    <w:rsid w:val="0002510F"/>
    <w:rsid w:val="000254B9"/>
    <w:rsid w:val="0002567C"/>
    <w:rsid w:val="00025B2E"/>
    <w:rsid w:val="00025CB5"/>
    <w:rsid w:val="00025D19"/>
    <w:rsid w:val="000261BD"/>
    <w:rsid w:val="00026640"/>
    <w:rsid w:val="00026898"/>
    <w:rsid w:val="00026918"/>
    <w:rsid w:val="00027B20"/>
    <w:rsid w:val="00030132"/>
    <w:rsid w:val="0003045C"/>
    <w:rsid w:val="0003074D"/>
    <w:rsid w:val="00030D85"/>
    <w:rsid w:val="00030FFA"/>
    <w:rsid w:val="000310B4"/>
    <w:rsid w:val="000314CF"/>
    <w:rsid w:val="00031CDC"/>
    <w:rsid w:val="000321F9"/>
    <w:rsid w:val="00032300"/>
    <w:rsid w:val="000324F6"/>
    <w:rsid w:val="00032BC7"/>
    <w:rsid w:val="00032BD1"/>
    <w:rsid w:val="00032CEC"/>
    <w:rsid w:val="00032D4D"/>
    <w:rsid w:val="00032DB0"/>
    <w:rsid w:val="000336D5"/>
    <w:rsid w:val="000338A7"/>
    <w:rsid w:val="00033969"/>
    <w:rsid w:val="00033E69"/>
    <w:rsid w:val="0003408B"/>
    <w:rsid w:val="000340F6"/>
    <w:rsid w:val="0003425B"/>
    <w:rsid w:val="00034629"/>
    <w:rsid w:val="0003469A"/>
    <w:rsid w:val="00035709"/>
    <w:rsid w:val="0003599B"/>
    <w:rsid w:val="00035E71"/>
    <w:rsid w:val="00036040"/>
    <w:rsid w:val="000361F7"/>
    <w:rsid w:val="00036314"/>
    <w:rsid w:val="00036954"/>
    <w:rsid w:val="00036D37"/>
    <w:rsid w:val="000371DB"/>
    <w:rsid w:val="00037384"/>
    <w:rsid w:val="000378D0"/>
    <w:rsid w:val="00037D08"/>
    <w:rsid w:val="00037F70"/>
    <w:rsid w:val="0004012F"/>
    <w:rsid w:val="000408E7"/>
    <w:rsid w:val="00040F4E"/>
    <w:rsid w:val="00041833"/>
    <w:rsid w:val="000418EF"/>
    <w:rsid w:val="000419E8"/>
    <w:rsid w:val="00041C2F"/>
    <w:rsid w:val="00041E8E"/>
    <w:rsid w:val="00041FA4"/>
    <w:rsid w:val="00042601"/>
    <w:rsid w:val="00042921"/>
    <w:rsid w:val="00042CA6"/>
    <w:rsid w:val="00042CEB"/>
    <w:rsid w:val="0004306E"/>
    <w:rsid w:val="00043318"/>
    <w:rsid w:val="0004340C"/>
    <w:rsid w:val="000437A0"/>
    <w:rsid w:val="00043B71"/>
    <w:rsid w:val="0004440C"/>
    <w:rsid w:val="00044A3D"/>
    <w:rsid w:val="00044AE5"/>
    <w:rsid w:val="00044B58"/>
    <w:rsid w:val="00044ED6"/>
    <w:rsid w:val="00045DA2"/>
    <w:rsid w:val="000463A5"/>
    <w:rsid w:val="0004680F"/>
    <w:rsid w:val="0004744E"/>
    <w:rsid w:val="00047921"/>
    <w:rsid w:val="0004795B"/>
    <w:rsid w:val="00047CDC"/>
    <w:rsid w:val="00047D2A"/>
    <w:rsid w:val="0005038C"/>
    <w:rsid w:val="00050D4E"/>
    <w:rsid w:val="00051213"/>
    <w:rsid w:val="0005123A"/>
    <w:rsid w:val="000512D7"/>
    <w:rsid w:val="00051894"/>
    <w:rsid w:val="00051B1E"/>
    <w:rsid w:val="00052493"/>
    <w:rsid w:val="000532FE"/>
    <w:rsid w:val="00053391"/>
    <w:rsid w:val="000534A8"/>
    <w:rsid w:val="00053796"/>
    <w:rsid w:val="00053A34"/>
    <w:rsid w:val="00053B98"/>
    <w:rsid w:val="00053FAE"/>
    <w:rsid w:val="0005403F"/>
    <w:rsid w:val="000542ED"/>
    <w:rsid w:val="00054573"/>
    <w:rsid w:val="00054F6E"/>
    <w:rsid w:val="00055857"/>
    <w:rsid w:val="00055865"/>
    <w:rsid w:val="00055A16"/>
    <w:rsid w:val="00055CA3"/>
    <w:rsid w:val="00055DC5"/>
    <w:rsid w:val="00055E3E"/>
    <w:rsid w:val="00055E6D"/>
    <w:rsid w:val="000562F2"/>
    <w:rsid w:val="0005635B"/>
    <w:rsid w:val="000563EB"/>
    <w:rsid w:val="00056732"/>
    <w:rsid w:val="0005688C"/>
    <w:rsid w:val="00056BAC"/>
    <w:rsid w:val="00056D41"/>
    <w:rsid w:val="00056D80"/>
    <w:rsid w:val="000570D6"/>
    <w:rsid w:val="000570F2"/>
    <w:rsid w:val="000572EE"/>
    <w:rsid w:val="000573CE"/>
    <w:rsid w:val="00057509"/>
    <w:rsid w:val="00057540"/>
    <w:rsid w:val="00057839"/>
    <w:rsid w:val="00057C8E"/>
    <w:rsid w:val="00057DFE"/>
    <w:rsid w:val="00057E4C"/>
    <w:rsid w:val="0006059E"/>
    <w:rsid w:val="00060A90"/>
    <w:rsid w:val="00060CEE"/>
    <w:rsid w:val="00060DAE"/>
    <w:rsid w:val="00060F76"/>
    <w:rsid w:val="000613BF"/>
    <w:rsid w:val="00061A1E"/>
    <w:rsid w:val="00061C4F"/>
    <w:rsid w:val="00061EA9"/>
    <w:rsid w:val="00062214"/>
    <w:rsid w:val="00062358"/>
    <w:rsid w:val="000624CE"/>
    <w:rsid w:val="000627D6"/>
    <w:rsid w:val="0006389C"/>
    <w:rsid w:val="000643D4"/>
    <w:rsid w:val="000644EA"/>
    <w:rsid w:val="0006456A"/>
    <w:rsid w:val="0006466E"/>
    <w:rsid w:val="00064871"/>
    <w:rsid w:val="000652E6"/>
    <w:rsid w:val="000658AD"/>
    <w:rsid w:val="00065928"/>
    <w:rsid w:val="0006599F"/>
    <w:rsid w:val="00065C39"/>
    <w:rsid w:val="00065CBB"/>
    <w:rsid w:val="00066188"/>
    <w:rsid w:val="000667E1"/>
    <w:rsid w:val="000668C7"/>
    <w:rsid w:val="000669A4"/>
    <w:rsid w:val="00066E7A"/>
    <w:rsid w:val="00066EFD"/>
    <w:rsid w:val="00066FA8"/>
    <w:rsid w:val="000670A2"/>
    <w:rsid w:val="00067115"/>
    <w:rsid w:val="00067155"/>
    <w:rsid w:val="000675FE"/>
    <w:rsid w:val="00067715"/>
    <w:rsid w:val="00067796"/>
    <w:rsid w:val="0007008E"/>
    <w:rsid w:val="000701D2"/>
    <w:rsid w:val="00070690"/>
    <w:rsid w:val="00070C8E"/>
    <w:rsid w:val="00071004"/>
    <w:rsid w:val="0007139D"/>
    <w:rsid w:val="00071401"/>
    <w:rsid w:val="000714AF"/>
    <w:rsid w:val="00071591"/>
    <w:rsid w:val="0007196C"/>
    <w:rsid w:val="00071ABB"/>
    <w:rsid w:val="00071E28"/>
    <w:rsid w:val="0007218A"/>
    <w:rsid w:val="0007229B"/>
    <w:rsid w:val="00072806"/>
    <w:rsid w:val="000728A8"/>
    <w:rsid w:val="00072D9C"/>
    <w:rsid w:val="000730EC"/>
    <w:rsid w:val="00073653"/>
    <w:rsid w:val="000737FE"/>
    <w:rsid w:val="00074099"/>
    <w:rsid w:val="00074192"/>
    <w:rsid w:val="000743A8"/>
    <w:rsid w:val="0007450D"/>
    <w:rsid w:val="000745F3"/>
    <w:rsid w:val="0007466F"/>
    <w:rsid w:val="000747F0"/>
    <w:rsid w:val="00074C53"/>
    <w:rsid w:val="00074CCF"/>
    <w:rsid w:val="00074CDB"/>
    <w:rsid w:val="00075217"/>
    <w:rsid w:val="00075379"/>
    <w:rsid w:val="00075471"/>
    <w:rsid w:val="000759D8"/>
    <w:rsid w:val="00075A70"/>
    <w:rsid w:val="00075B8E"/>
    <w:rsid w:val="000761EA"/>
    <w:rsid w:val="000766E6"/>
    <w:rsid w:val="00076D99"/>
    <w:rsid w:val="00077CD0"/>
    <w:rsid w:val="00077FC7"/>
    <w:rsid w:val="000802A6"/>
    <w:rsid w:val="0008050F"/>
    <w:rsid w:val="00080D3D"/>
    <w:rsid w:val="000813F2"/>
    <w:rsid w:val="00081A7F"/>
    <w:rsid w:val="00081F01"/>
    <w:rsid w:val="00082230"/>
    <w:rsid w:val="000822DC"/>
    <w:rsid w:val="0008249D"/>
    <w:rsid w:val="000829A5"/>
    <w:rsid w:val="00082A2B"/>
    <w:rsid w:val="00082A51"/>
    <w:rsid w:val="00082C6F"/>
    <w:rsid w:val="00083009"/>
    <w:rsid w:val="00083084"/>
    <w:rsid w:val="000830A1"/>
    <w:rsid w:val="000830DD"/>
    <w:rsid w:val="000830EE"/>
    <w:rsid w:val="00083273"/>
    <w:rsid w:val="000832D8"/>
    <w:rsid w:val="00083A21"/>
    <w:rsid w:val="00083B96"/>
    <w:rsid w:val="00084320"/>
    <w:rsid w:val="0008453B"/>
    <w:rsid w:val="00084895"/>
    <w:rsid w:val="00084AD2"/>
    <w:rsid w:val="00085117"/>
    <w:rsid w:val="000855D7"/>
    <w:rsid w:val="0008568E"/>
    <w:rsid w:val="00085B00"/>
    <w:rsid w:val="00085CB7"/>
    <w:rsid w:val="000863D0"/>
    <w:rsid w:val="000866DA"/>
    <w:rsid w:val="00086821"/>
    <w:rsid w:val="00086BFE"/>
    <w:rsid w:val="00087118"/>
    <w:rsid w:val="000871CE"/>
    <w:rsid w:val="00087258"/>
    <w:rsid w:val="000872C4"/>
    <w:rsid w:val="00087BE4"/>
    <w:rsid w:val="00087D7C"/>
    <w:rsid w:val="00087ECC"/>
    <w:rsid w:val="000904CC"/>
    <w:rsid w:val="0009059E"/>
    <w:rsid w:val="00090832"/>
    <w:rsid w:val="0009098A"/>
    <w:rsid w:val="00090C66"/>
    <w:rsid w:val="0009113B"/>
    <w:rsid w:val="00091159"/>
    <w:rsid w:val="0009117D"/>
    <w:rsid w:val="000914A4"/>
    <w:rsid w:val="00091507"/>
    <w:rsid w:val="00091596"/>
    <w:rsid w:val="00091C81"/>
    <w:rsid w:val="00091D16"/>
    <w:rsid w:val="00092491"/>
    <w:rsid w:val="000924B2"/>
    <w:rsid w:val="000927D0"/>
    <w:rsid w:val="000927F1"/>
    <w:rsid w:val="00092FAB"/>
    <w:rsid w:val="0009302D"/>
    <w:rsid w:val="000932E2"/>
    <w:rsid w:val="00093400"/>
    <w:rsid w:val="00093639"/>
    <w:rsid w:val="00093700"/>
    <w:rsid w:val="00093DC3"/>
    <w:rsid w:val="000942EE"/>
    <w:rsid w:val="000943E9"/>
    <w:rsid w:val="0009474C"/>
    <w:rsid w:val="000947CA"/>
    <w:rsid w:val="00094856"/>
    <w:rsid w:val="00094BD2"/>
    <w:rsid w:val="00094DD1"/>
    <w:rsid w:val="00094E56"/>
    <w:rsid w:val="000959D8"/>
    <w:rsid w:val="00095A4A"/>
    <w:rsid w:val="00095C90"/>
    <w:rsid w:val="00096366"/>
    <w:rsid w:val="00096587"/>
    <w:rsid w:val="0009690F"/>
    <w:rsid w:val="000969D7"/>
    <w:rsid w:val="00096A66"/>
    <w:rsid w:val="00096B5A"/>
    <w:rsid w:val="00096FA1"/>
    <w:rsid w:val="000977B4"/>
    <w:rsid w:val="00097E38"/>
    <w:rsid w:val="000A004C"/>
    <w:rsid w:val="000A027D"/>
    <w:rsid w:val="000A0288"/>
    <w:rsid w:val="000A05E2"/>
    <w:rsid w:val="000A0A40"/>
    <w:rsid w:val="000A0E7D"/>
    <w:rsid w:val="000A1080"/>
    <w:rsid w:val="000A1954"/>
    <w:rsid w:val="000A20E8"/>
    <w:rsid w:val="000A216C"/>
    <w:rsid w:val="000A24A1"/>
    <w:rsid w:val="000A2BBB"/>
    <w:rsid w:val="000A2F61"/>
    <w:rsid w:val="000A3104"/>
    <w:rsid w:val="000A3133"/>
    <w:rsid w:val="000A321B"/>
    <w:rsid w:val="000A3227"/>
    <w:rsid w:val="000A3729"/>
    <w:rsid w:val="000A38C4"/>
    <w:rsid w:val="000A3BFF"/>
    <w:rsid w:val="000A3CD1"/>
    <w:rsid w:val="000A434C"/>
    <w:rsid w:val="000A443B"/>
    <w:rsid w:val="000A44C6"/>
    <w:rsid w:val="000A46D4"/>
    <w:rsid w:val="000A4834"/>
    <w:rsid w:val="000A48D7"/>
    <w:rsid w:val="000A4968"/>
    <w:rsid w:val="000A4D15"/>
    <w:rsid w:val="000A576C"/>
    <w:rsid w:val="000A5CFB"/>
    <w:rsid w:val="000A6040"/>
    <w:rsid w:val="000A6417"/>
    <w:rsid w:val="000A6543"/>
    <w:rsid w:val="000A66E1"/>
    <w:rsid w:val="000A6BEE"/>
    <w:rsid w:val="000A7307"/>
    <w:rsid w:val="000A7B10"/>
    <w:rsid w:val="000B0BD2"/>
    <w:rsid w:val="000B0C07"/>
    <w:rsid w:val="000B0D3B"/>
    <w:rsid w:val="000B1168"/>
    <w:rsid w:val="000B12C1"/>
    <w:rsid w:val="000B13F4"/>
    <w:rsid w:val="000B1725"/>
    <w:rsid w:val="000B1874"/>
    <w:rsid w:val="000B1F1E"/>
    <w:rsid w:val="000B2F2D"/>
    <w:rsid w:val="000B32AE"/>
    <w:rsid w:val="000B34B2"/>
    <w:rsid w:val="000B3E1A"/>
    <w:rsid w:val="000B41A3"/>
    <w:rsid w:val="000B451E"/>
    <w:rsid w:val="000B4852"/>
    <w:rsid w:val="000B495B"/>
    <w:rsid w:val="000B4F37"/>
    <w:rsid w:val="000B4F86"/>
    <w:rsid w:val="000B53D5"/>
    <w:rsid w:val="000B5555"/>
    <w:rsid w:val="000B5A28"/>
    <w:rsid w:val="000B5B3C"/>
    <w:rsid w:val="000B5C2E"/>
    <w:rsid w:val="000B5FEC"/>
    <w:rsid w:val="000B6651"/>
    <w:rsid w:val="000B667A"/>
    <w:rsid w:val="000B66D9"/>
    <w:rsid w:val="000B6A76"/>
    <w:rsid w:val="000B6CA6"/>
    <w:rsid w:val="000B7063"/>
    <w:rsid w:val="000B74FB"/>
    <w:rsid w:val="000B76EF"/>
    <w:rsid w:val="000B795B"/>
    <w:rsid w:val="000B7A62"/>
    <w:rsid w:val="000B7F06"/>
    <w:rsid w:val="000B7F54"/>
    <w:rsid w:val="000B7FA5"/>
    <w:rsid w:val="000C017A"/>
    <w:rsid w:val="000C0287"/>
    <w:rsid w:val="000C02CD"/>
    <w:rsid w:val="000C0369"/>
    <w:rsid w:val="000C052E"/>
    <w:rsid w:val="000C06F9"/>
    <w:rsid w:val="000C07FD"/>
    <w:rsid w:val="000C0879"/>
    <w:rsid w:val="000C0ABC"/>
    <w:rsid w:val="000C0FA9"/>
    <w:rsid w:val="000C128D"/>
    <w:rsid w:val="000C12A5"/>
    <w:rsid w:val="000C13CE"/>
    <w:rsid w:val="000C1947"/>
    <w:rsid w:val="000C1EA7"/>
    <w:rsid w:val="000C1FD8"/>
    <w:rsid w:val="000C2016"/>
    <w:rsid w:val="000C20E1"/>
    <w:rsid w:val="000C2348"/>
    <w:rsid w:val="000C2811"/>
    <w:rsid w:val="000C2A62"/>
    <w:rsid w:val="000C2B3F"/>
    <w:rsid w:val="000C3A24"/>
    <w:rsid w:val="000C3FBA"/>
    <w:rsid w:val="000C4A2E"/>
    <w:rsid w:val="000C4B4F"/>
    <w:rsid w:val="000C4EBB"/>
    <w:rsid w:val="000C5064"/>
    <w:rsid w:val="000C51BA"/>
    <w:rsid w:val="000C55BF"/>
    <w:rsid w:val="000C5C78"/>
    <w:rsid w:val="000C63A4"/>
    <w:rsid w:val="000C65DC"/>
    <w:rsid w:val="000C6833"/>
    <w:rsid w:val="000C6AAB"/>
    <w:rsid w:val="000C6CA5"/>
    <w:rsid w:val="000C6E66"/>
    <w:rsid w:val="000C6F35"/>
    <w:rsid w:val="000C723E"/>
    <w:rsid w:val="000C730E"/>
    <w:rsid w:val="000C76C0"/>
    <w:rsid w:val="000D03DA"/>
    <w:rsid w:val="000D079E"/>
    <w:rsid w:val="000D0A34"/>
    <w:rsid w:val="000D0A51"/>
    <w:rsid w:val="000D0A6D"/>
    <w:rsid w:val="000D0ABA"/>
    <w:rsid w:val="000D0B3F"/>
    <w:rsid w:val="000D0C51"/>
    <w:rsid w:val="000D0CFD"/>
    <w:rsid w:val="000D12EF"/>
    <w:rsid w:val="000D15E9"/>
    <w:rsid w:val="000D15EF"/>
    <w:rsid w:val="000D1A38"/>
    <w:rsid w:val="000D1CFD"/>
    <w:rsid w:val="000D254A"/>
    <w:rsid w:val="000D259C"/>
    <w:rsid w:val="000D27A9"/>
    <w:rsid w:val="000D2BF5"/>
    <w:rsid w:val="000D2E61"/>
    <w:rsid w:val="000D3146"/>
    <w:rsid w:val="000D31A4"/>
    <w:rsid w:val="000D3917"/>
    <w:rsid w:val="000D3A14"/>
    <w:rsid w:val="000D3B31"/>
    <w:rsid w:val="000D3D2A"/>
    <w:rsid w:val="000D3D46"/>
    <w:rsid w:val="000D402E"/>
    <w:rsid w:val="000D4192"/>
    <w:rsid w:val="000D4297"/>
    <w:rsid w:val="000D43FB"/>
    <w:rsid w:val="000D51A6"/>
    <w:rsid w:val="000D5299"/>
    <w:rsid w:val="000D54A6"/>
    <w:rsid w:val="000D57F3"/>
    <w:rsid w:val="000D5CB4"/>
    <w:rsid w:val="000D5DA4"/>
    <w:rsid w:val="000D60A5"/>
    <w:rsid w:val="000D60C9"/>
    <w:rsid w:val="000D6468"/>
    <w:rsid w:val="000D6785"/>
    <w:rsid w:val="000D6F8D"/>
    <w:rsid w:val="000D703E"/>
    <w:rsid w:val="000D7192"/>
    <w:rsid w:val="000D7453"/>
    <w:rsid w:val="000D7ED8"/>
    <w:rsid w:val="000D7FF2"/>
    <w:rsid w:val="000D7FFA"/>
    <w:rsid w:val="000E006E"/>
    <w:rsid w:val="000E0232"/>
    <w:rsid w:val="000E0ADA"/>
    <w:rsid w:val="000E0AF3"/>
    <w:rsid w:val="000E0B34"/>
    <w:rsid w:val="000E0E88"/>
    <w:rsid w:val="000E1EE6"/>
    <w:rsid w:val="000E257A"/>
    <w:rsid w:val="000E2905"/>
    <w:rsid w:val="000E2B34"/>
    <w:rsid w:val="000E2B89"/>
    <w:rsid w:val="000E2D03"/>
    <w:rsid w:val="000E2D9D"/>
    <w:rsid w:val="000E2E55"/>
    <w:rsid w:val="000E2F25"/>
    <w:rsid w:val="000E3175"/>
    <w:rsid w:val="000E3FB9"/>
    <w:rsid w:val="000E4038"/>
    <w:rsid w:val="000E4500"/>
    <w:rsid w:val="000E5424"/>
    <w:rsid w:val="000E553B"/>
    <w:rsid w:val="000E57AB"/>
    <w:rsid w:val="000E5869"/>
    <w:rsid w:val="000E5DD6"/>
    <w:rsid w:val="000E5F82"/>
    <w:rsid w:val="000E6410"/>
    <w:rsid w:val="000E6D58"/>
    <w:rsid w:val="000E7409"/>
    <w:rsid w:val="000E7F5E"/>
    <w:rsid w:val="000E7F69"/>
    <w:rsid w:val="000F0389"/>
    <w:rsid w:val="000F04B7"/>
    <w:rsid w:val="000F0797"/>
    <w:rsid w:val="000F1061"/>
    <w:rsid w:val="000F16CE"/>
    <w:rsid w:val="000F1766"/>
    <w:rsid w:val="000F1D01"/>
    <w:rsid w:val="000F27E7"/>
    <w:rsid w:val="000F2852"/>
    <w:rsid w:val="000F28C7"/>
    <w:rsid w:val="000F2FDB"/>
    <w:rsid w:val="000F319E"/>
    <w:rsid w:val="000F3512"/>
    <w:rsid w:val="000F3B15"/>
    <w:rsid w:val="000F3B9A"/>
    <w:rsid w:val="000F4710"/>
    <w:rsid w:val="000F499E"/>
    <w:rsid w:val="000F4D69"/>
    <w:rsid w:val="000F57A1"/>
    <w:rsid w:val="000F59DD"/>
    <w:rsid w:val="000F5C14"/>
    <w:rsid w:val="000F5EB8"/>
    <w:rsid w:val="000F6121"/>
    <w:rsid w:val="000F6167"/>
    <w:rsid w:val="000F66AB"/>
    <w:rsid w:val="000F672C"/>
    <w:rsid w:val="000F69CB"/>
    <w:rsid w:val="000F6B45"/>
    <w:rsid w:val="000F6E37"/>
    <w:rsid w:val="000F7582"/>
    <w:rsid w:val="000F75A2"/>
    <w:rsid w:val="000F79F5"/>
    <w:rsid w:val="000F7BB4"/>
    <w:rsid w:val="000F7CAB"/>
    <w:rsid w:val="0010059B"/>
    <w:rsid w:val="00100682"/>
    <w:rsid w:val="001006F6"/>
    <w:rsid w:val="0010087F"/>
    <w:rsid w:val="00100951"/>
    <w:rsid w:val="00100AA4"/>
    <w:rsid w:val="00100B42"/>
    <w:rsid w:val="00100BA7"/>
    <w:rsid w:val="00100F2B"/>
    <w:rsid w:val="00101474"/>
    <w:rsid w:val="001014A4"/>
    <w:rsid w:val="00101A52"/>
    <w:rsid w:val="00101E3C"/>
    <w:rsid w:val="0010208D"/>
    <w:rsid w:val="001020B1"/>
    <w:rsid w:val="0010267A"/>
    <w:rsid w:val="00102D85"/>
    <w:rsid w:val="00103292"/>
    <w:rsid w:val="00103379"/>
    <w:rsid w:val="00103587"/>
    <w:rsid w:val="0010359D"/>
    <w:rsid w:val="00103B5C"/>
    <w:rsid w:val="001045F9"/>
    <w:rsid w:val="001046C2"/>
    <w:rsid w:val="00104F26"/>
    <w:rsid w:val="0010507C"/>
    <w:rsid w:val="001051A0"/>
    <w:rsid w:val="001051DB"/>
    <w:rsid w:val="00105331"/>
    <w:rsid w:val="00105516"/>
    <w:rsid w:val="0010581B"/>
    <w:rsid w:val="00105983"/>
    <w:rsid w:val="0010657A"/>
    <w:rsid w:val="001066B9"/>
    <w:rsid w:val="00106E74"/>
    <w:rsid w:val="00106EC8"/>
    <w:rsid w:val="00106F43"/>
    <w:rsid w:val="0010707C"/>
    <w:rsid w:val="00107248"/>
    <w:rsid w:val="00107397"/>
    <w:rsid w:val="0010762A"/>
    <w:rsid w:val="001078C3"/>
    <w:rsid w:val="00107FA4"/>
    <w:rsid w:val="00110C36"/>
    <w:rsid w:val="0011126A"/>
    <w:rsid w:val="001112C0"/>
    <w:rsid w:val="001113BC"/>
    <w:rsid w:val="0011176B"/>
    <w:rsid w:val="00112108"/>
    <w:rsid w:val="0011210B"/>
    <w:rsid w:val="00112770"/>
    <w:rsid w:val="0011298F"/>
    <w:rsid w:val="00112B24"/>
    <w:rsid w:val="00112CA7"/>
    <w:rsid w:val="00112D41"/>
    <w:rsid w:val="00112DAC"/>
    <w:rsid w:val="00112F5A"/>
    <w:rsid w:val="0011328A"/>
    <w:rsid w:val="001133A5"/>
    <w:rsid w:val="001136AD"/>
    <w:rsid w:val="00113A3A"/>
    <w:rsid w:val="00113B61"/>
    <w:rsid w:val="00113D62"/>
    <w:rsid w:val="0011403F"/>
    <w:rsid w:val="0011420A"/>
    <w:rsid w:val="00114331"/>
    <w:rsid w:val="00114819"/>
    <w:rsid w:val="00114BBF"/>
    <w:rsid w:val="00114CDD"/>
    <w:rsid w:val="00114F6F"/>
    <w:rsid w:val="0011516A"/>
    <w:rsid w:val="001157D9"/>
    <w:rsid w:val="00115953"/>
    <w:rsid w:val="00115D45"/>
    <w:rsid w:val="00116EBE"/>
    <w:rsid w:val="001173C8"/>
    <w:rsid w:val="001175CF"/>
    <w:rsid w:val="0011792B"/>
    <w:rsid w:val="00117CCF"/>
    <w:rsid w:val="00120340"/>
    <w:rsid w:val="00120841"/>
    <w:rsid w:val="00120CE7"/>
    <w:rsid w:val="00120E86"/>
    <w:rsid w:val="0012112C"/>
    <w:rsid w:val="001213FE"/>
    <w:rsid w:val="0012259E"/>
    <w:rsid w:val="0012283A"/>
    <w:rsid w:val="00123749"/>
    <w:rsid w:val="00123E88"/>
    <w:rsid w:val="001246F0"/>
    <w:rsid w:val="001248BA"/>
    <w:rsid w:val="00124D6A"/>
    <w:rsid w:val="00124E81"/>
    <w:rsid w:val="0012521A"/>
    <w:rsid w:val="0012572B"/>
    <w:rsid w:val="001258E8"/>
    <w:rsid w:val="00125CCB"/>
    <w:rsid w:val="00125D9C"/>
    <w:rsid w:val="00125EBB"/>
    <w:rsid w:val="00126154"/>
    <w:rsid w:val="001262E8"/>
    <w:rsid w:val="0012648D"/>
    <w:rsid w:val="001265F6"/>
    <w:rsid w:val="00126708"/>
    <w:rsid w:val="00126B53"/>
    <w:rsid w:val="001271F2"/>
    <w:rsid w:val="00127654"/>
    <w:rsid w:val="00127992"/>
    <w:rsid w:val="001301C5"/>
    <w:rsid w:val="001308C7"/>
    <w:rsid w:val="00130AF6"/>
    <w:rsid w:val="00130B27"/>
    <w:rsid w:val="00130D6E"/>
    <w:rsid w:val="00131A8B"/>
    <w:rsid w:val="00131B20"/>
    <w:rsid w:val="00131BE3"/>
    <w:rsid w:val="00131D35"/>
    <w:rsid w:val="0013208F"/>
    <w:rsid w:val="00132272"/>
    <w:rsid w:val="001329B7"/>
    <w:rsid w:val="00133396"/>
    <w:rsid w:val="00133623"/>
    <w:rsid w:val="00133F13"/>
    <w:rsid w:val="0013411C"/>
    <w:rsid w:val="00134757"/>
    <w:rsid w:val="00134AD7"/>
    <w:rsid w:val="0013549D"/>
    <w:rsid w:val="00135819"/>
    <w:rsid w:val="0013592F"/>
    <w:rsid w:val="00135A34"/>
    <w:rsid w:val="00135E2D"/>
    <w:rsid w:val="00135F38"/>
    <w:rsid w:val="00135F4C"/>
    <w:rsid w:val="0013613A"/>
    <w:rsid w:val="00136697"/>
    <w:rsid w:val="001367D5"/>
    <w:rsid w:val="0013687E"/>
    <w:rsid w:val="001369AA"/>
    <w:rsid w:val="00136B3D"/>
    <w:rsid w:val="00136C17"/>
    <w:rsid w:val="0013718E"/>
    <w:rsid w:val="00137390"/>
    <w:rsid w:val="00137B1D"/>
    <w:rsid w:val="00137E86"/>
    <w:rsid w:val="00137FB7"/>
    <w:rsid w:val="0014013E"/>
    <w:rsid w:val="00140182"/>
    <w:rsid w:val="001402F0"/>
    <w:rsid w:val="00140395"/>
    <w:rsid w:val="00140423"/>
    <w:rsid w:val="001405F0"/>
    <w:rsid w:val="00140676"/>
    <w:rsid w:val="001407FA"/>
    <w:rsid w:val="00140CD6"/>
    <w:rsid w:val="00140CF7"/>
    <w:rsid w:val="00140D14"/>
    <w:rsid w:val="00140E0D"/>
    <w:rsid w:val="00141036"/>
    <w:rsid w:val="0014115E"/>
    <w:rsid w:val="001415AC"/>
    <w:rsid w:val="00141754"/>
    <w:rsid w:val="0014199F"/>
    <w:rsid w:val="00141E18"/>
    <w:rsid w:val="00142515"/>
    <w:rsid w:val="001427F8"/>
    <w:rsid w:val="001427F9"/>
    <w:rsid w:val="001429C8"/>
    <w:rsid w:val="00142F30"/>
    <w:rsid w:val="0014367A"/>
    <w:rsid w:val="00143818"/>
    <w:rsid w:val="00143B29"/>
    <w:rsid w:val="00143D2D"/>
    <w:rsid w:val="00143E6C"/>
    <w:rsid w:val="00143F29"/>
    <w:rsid w:val="001444C8"/>
    <w:rsid w:val="00144560"/>
    <w:rsid w:val="00145038"/>
    <w:rsid w:val="0014546B"/>
    <w:rsid w:val="001458C0"/>
    <w:rsid w:val="001459B2"/>
    <w:rsid w:val="00145CEB"/>
    <w:rsid w:val="001462E0"/>
    <w:rsid w:val="0014690E"/>
    <w:rsid w:val="00146DCD"/>
    <w:rsid w:val="0014752D"/>
    <w:rsid w:val="00147D66"/>
    <w:rsid w:val="00147F34"/>
    <w:rsid w:val="0015012C"/>
    <w:rsid w:val="001502FD"/>
    <w:rsid w:val="001503A0"/>
    <w:rsid w:val="001503D5"/>
    <w:rsid w:val="00150AE3"/>
    <w:rsid w:val="00150F08"/>
    <w:rsid w:val="001516D4"/>
    <w:rsid w:val="00151814"/>
    <w:rsid w:val="00151B7E"/>
    <w:rsid w:val="00151DA3"/>
    <w:rsid w:val="00151E76"/>
    <w:rsid w:val="00151F29"/>
    <w:rsid w:val="00152314"/>
    <w:rsid w:val="001523E3"/>
    <w:rsid w:val="00152606"/>
    <w:rsid w:val="001528A4"/>
    <w:rsid w:val="00152BEC"/>
    <w:rsid w:val="00153445"/>
    <w:rsid w:val="00153AD9"/>
    <w:rsid w:val="00153AE4"/>
    <w:rsid w:val="00153E74"/>
    <w:rsid w:val="00154606"/>
    <w:rsid w:val="00154906"/>
    <w:rsid w:val="00154BAA"/>
    <w:rsid w:val="00154C4A"/>
    <w:rsid w:val="00154C5C"/>
    <w:rsid w:val="00155126"/>
    <w:rsid w:val="001554D2"/>
    <w:rsid w:val="0015576F"/>
    <w:rsid w:val="00155E47"/>
    <w:rsid w:val="00156031"/>
    <w:rsid w:val="0015698E"/>
    <w:rsid w:val="00157FB2"/>
    <w:rsid w:val="00160082"/>
    <w:rsid w:val="001600A8"/>
    <w:rsid w:val="001601E6"/>
    <w:rsid w:val="0016075C"/>
    <w:rsid w:val="0016103C"/>
    <w:rsid w:val="001610C9"/>
    <w:rsid w:val="0016128E"/>
    <w:rsid w:val="001612E8"/>
    <w:rsid w:val="001613AA"/>
    <w:rsid w:val="0016199D"/>
    <w:rsid w:val="001619D7"/>
    <w:rsid w:val="00161A44"/>
    <w:rsid w:val="001622E0"/>
    <w:rsid w:val="0016238F"/>
    <w:rsid w:val="0016260E"/>
    <w:rsid w:val="0016278E"/>
    <w:rsid w:val="00162AC3"/>
    <w:rsid w:val="00162B93"/>
    <w:rsid w:val="00162EDA"/>
    <w:rsid w:val="0016308D"/>
    <w:rsid w:val="001630A1"/>
    <w:rsid w:val="001630E3"/>
    <w:rsid w:val="001634C8"/>
    <w:rsid w:val="001635F1"/>
    <w:rsid w:val="00163E78"/>
    <w:rsid w:val="00164322"/>
    <w:rsid w:val="001649D4"/>
    <w:rsid w:val="00164A3F"/>
    <w:rsid w:val="00164F33"/>
    <w:rsid w:val="001656A7"/>
    <w:rsid w:val="00166122"/>
    <w:rsid w:val="001667C6"/>
    <w:rsid w:val="00166D87"/>
    <w:rsid w:val="00166EC3"/>
    <w:rsid w:val="00167133"/>
    <w:rsid w:val="001672B0"/>
    <w:rsid w:val="001672BB"/>
    <w:rsid w:val="0016731C"/>
    <w:rsid w:val="00167499"/>
    <w:rsid w:val="001677A9"/>
    <w:rsid w:val="0016784E"/>
    <w:rsid w:val="00167879"/>
    <w:rsid w:val="001678BF"/>
    <w:rsid w:val="00167B7B"/>
    <w:rsid w:val="00167D7A"/>
    <w:rsid w:val="00167E77"/>
    <w:rsid w:val="00170315"/>
    <w:rsid w:val="00170726"/>
    <w:rsid w:val="00170A76"/>
    <w:rsid w:val="00170EB8"/>
    <w:rsid w:val="00170FB4"/>
    <w:rsid w:val="001710A7"/>
    <w:rsid w:val="0017114D"/>
    <w:rsid w:val="0017134A"/>
    <w:rsid w:val="00171C41"/>
    <w:rsid w:val="00171E37"/>
    <w:rsid w:val="001721D3"/>
    <w:rsid w:val="00172324"/>
    <w:rsid w:val="0017232A"/>
    <w:rsid w:val="001723B7"/>
    <w:rsid w:val="001727B0"/>
    <w:rsid w:val="0017295D"/>
    <w:rsid w:val="00172A1E"/>
    <w:rsid w:val="00172EB1"/>
    <w:rsid w:val="0017303C"/>
    <w:rsid w:val="001732BF"/>
    <w:rsid w:val="001732C8"/>
    <w:rsid w:val="00173317"/>
    <w:rsid w:val="001738C0"/>
    <w:rsid w:val="00173FDA"/>
    <w:rsid w:val="001745DB"/>
    <w:rsid w:val="001749EF"/>
    <w:rsid w:val="00175655"/>
    <w:rsid w:val="00175895"/>
    <w:rsid w:val="00175C65"/>
    <w:rsid w:val="00175E3D"/>
    <w:rsid w:val="001760C1"/>
    <w:rsid w:val="001762A9"/>
    <w:rsid w:val="001768CC"/>
    <w:rsid w:val="00176B2E"/>
    <w:rsid w:val="00176D6E"/>
    <w:rsid w:val="00177080"/>
    <w:rsid w:val="001772E6"/>
    <w:rsid w:val="001777E6"/>
    <w:rsid w:val="001778F1"/>
    <w:rsid w:val="001779AA"/>
    <w:rsid w:val="00177B1E"/>
    <w:rsid w:val="00177B2B"/>
    <w:rsid w:val="00177FC8"/>
    <w:rsid w:val="00180229"/>
    <w:rsid w:val="0018023D"/>
    <w:rsid w:val="00180258"/>
    <w:rsid w:val="001802DB"/>
    <w:rsid w:val="001806E7"/>
    <w:rsid w:val="00180EDC"/>
    <w:rsid w:val="00181483"/>
    <w:rsid w:val="00181632"/>
    <w:rsid w:val="00181BBF"/>
    <w:rsid w:val="001822A2"/>
    <w:rsid w:val="00182B93"/>
    <w:rsid w:val="00182BD2"/>
    <w:rsid w:val="00182C33"/>
    <w:rsid w:val="00182D80"/>
    <w:rsid w:val="00182EE5"/>
    <w:rsid w:val="001831E0"/>
    <w:rsid w:val="00183429"/>
    <w:rsid w:val="00183717"/>
    <w:rsid w:val="00183FD5"/>
    <w:rsid w:val="001843BC"/>
    <w:rsid w:val="001844D7"/>
    <w:rsid w:val="00184755"/>
    <w:rsid w:val="001848C4"/>
    <w:rsid w:val="00184DDB"/>
    <w:rsid w:val="00184F34"/>
    <w:rsid w:val="001856B2"/>
    <w:rsid w:val="00185C40"/>
    <w:rsid w:val="00186447"/>
    <w:rsid w:val="00186543"/>
    <w:rsid w:val="0018680C"/>
    <w:rsid w:val="00186C0A"/>
    <w:rsid w:val="00186ED5"/>
    <w:rsid w:val="00186FE0"/>
    <w:rsid w:val="001872FE"/>
    <w:rsid w:val="0018745C"/>
    <w:rsid w:val="00187947"/>
    <w:rsid w:val="001879F6"/>
    <w:rsid w:val="0019037C"/>
    <w:rsid w:val="001905F9"/>
    <w:rsid w:val="00190E77"/>
    <w:rsid w:val="001911FD"/>
    <w:rsid w:val="001913B4"/>
    <w:rsid w:val="00191B6C"/>
    <w:rsid w:val="00191BC7"/>
    <w:rsid w:val="001924E1"/>
    <w:rsid w:val="00192C9F"/>
    <w:rsid w:val="00192CF9"/>
    <w:rsid w:val="00192E15"/>
    <w:rsid w:val="00192E1D"/>
    <w:rsid w:val="00193424"/>
    <w:rsid w:val="00193576"/>
    <w:rsid w:val="001937E2"/>
    <w:rsid w:val="00193926"/>
    <w:rsid w:val="00193A6D"/>
    <w:rsid w:val="00193AB4"/>
    <w:rsid w:val="00193C0C"/>
    <w:rsid w:val="001941E2"/>
    <w:rsid w:val="0019441D"/>
    <w:rsid w:val="00194615"/>
    <w:rsid w:val="001948EB"/>
    <w:rsid w:val="00194AA0"/>
    <w:rsid w:val="00194D86"/>
    <w:rsid w:val="00194DEC"/>
    <w:rsid w:val="00194EC6"/>
    <w:rsid w:val="00194FE5"/>
    <w:rsid w:val="0019525B"/>
    <w:rsid w:val="001955C8"/>
    <w:rsid w:val="001958DF"/>
    <w:rsid w:val="0019590E"/>
    <w:rsid w:val="001965E8"/>
    <w:rsid w:val="001966A1"/>
    <w:rsid w:val="0019673D"/>
    <w:rsid w:val="001967A4"/>
    <w:rsid w:val="00196DD8"/>
    <w:rsid w:val="00197322"/>
    <w:rsid w:val="00197724"/>
    <w:rsid w:val="0019789E"/>
    <w:rsid w:val="001A03E8"/>
    <w:rsid w:val="001A0A7C"/>
    <w:rsid w:val="001A11F8"/>
    <w:rsid w:val="001A13BC"/>
    <w:rsid w:val="001A145E"/>
    <w:rsid w:val="001A1973"/>
    <w:rsid w:val="001A1CD5"/>
    <w:rsid w:val="001A1E8F"/>
    <w:rsid w:val="001A20BA"/>
    <w:rsid w:val="001A218A"/>
    <w:rsid w:val="001A2254"/>
    <w:rsid w:val="001A2948"/>
    <w:rsid w:val="001A2A49"/>
    <w:rsid w:val="001A2EF1"/>
    <w:rsid w:val="001A2FCD"/>
    <w:rsid w:val="001A30A8"/>
    <w:rsid w:val="001A3320"/>
    <w:rsid w:val="001A3610"/>
    <w:rsid w:val="001A366F"/>
    <w:rsid w:val="001A3AA6"/>
    <w:rsid w:val="001A43E4"/>
    <w:rsid w:val="001A4615"/>
    <w:rsid w:val="001A46D3"/>
    <w:rsid w:val="001A4767"/>
    <w:rsid w:val="001A47BC"/>
    <w:rsid w:val="001A48BD"/>
    <w:rsid w:val="001A4F10"/>
    <w:rsid w:val="001A5134"/>
    <w:rsid w:val="001A58D0"/>
    <w:rsid w:val="001A68CB"/>
    <w:rsid w:val="001A6ECF"/>
    <w:rsid w:val="001A73EB"/>
    <w:rsid w:val="001A779A"/>
    <w:rsid w:val="001A7EFA"/>
    <w:rsid w:val="001B0436"/>
    <w:rsid w:val="001B0DBB"/>
    <w:rsid w:val="001B168E"/>
    <w:rsid w:val="001B22D6"/>
    <w:rsid w:val="001B2646"/>
    <w:rsid w:val="001B2A74"/>
    <w:rsid w:val="001B2C5E"/>
    <w:rsid w:val="001B2CE0"/>
    <w:rsid w:val="001B2ECF"/>
    <w:rsid w:val="001B35C5"/>
    <w:rsid w:val="001B3D23"/>
    <w:rsid w:val="001B3E84"/>
    <w:rsid w:val="001B40C7"/>
    <w:rsid w:val="001B4135"/>
    <w:rsid w:val="001B413A"/>
    <w:rsid w:val="001B4357"/>
    <w:rsid w:val="001B48B3"/>
    <w:rsid w:val="001B4B44"/>
    <w:rsid w:val="001B4B4E"/>
    <w:rsid w:val="001B4DAE"/>
    <w:rsid w:val="001B5043"/>
    <w:rsid w:val="001B5335"/>
    <w:rsid w:val="001B559A"/>
    <w:rsid w:val="001B5E27"/>
    <w:rsid w:val="001B5FEB"/>
    <w:rsid w:val="001B6570"/>
    <w:rsid w:val="001B6629"/>
    <w:rsid w:val="001B68F3"/>
    <w:rsid w:val="001B6914"/>
    <w:rsid w:val="001B6BB0"/>
    <w:rsid w:val="001B6EF6"/>
    <w:rsid w:val="001B6EFE"/>
    <w:rsid w:val="001B7247"/>
    <w:rsid w:val="001B73DB"/>
    <w:rsid w:val="001B753D"/>
    <w:rsid w:val="001B78F3"/>
    <w:rsid w:val="001B790F"/>
    <w:rsid w:val="001C0020"/>
    <w:rsid w:val="001C0959"/>
    <w:rsid w:val="001C0AB3"/>
    <w:rsid w:val="001C0C19"/>
    <w:rsid w:val="001C0CF0"/>
    <w:rsid w:val="001C0FD4"/>
    <w:rsid w:val="001C1137"/>
    <w:rsid w:val="001C176D"/>
    <w:rsid w:val="001C1BDF"/>
    <w:rsid w:val="001C1C0D"/>
    <w:rsid w:val="001C21EB"/>
    <w:rsid w:val="001C23FB"/>
    <w:rsid w:val="001C2BFE"/>
    <w:rsid w:val="001C2D4F"/>
    <w:rsid w:val="001C3AF7"/>
    <w:rsid w:val="001C4159"/>
    <w:rsid w:val="001C42A4"/>
    <w:rsid w:val="001C43AA"/>
    <w:rsid w:val="001C450E"/>
    <w:rsid w:val="001C4556"/>
    <w:rsid w:val="001C487A"/>
    <w:rsid w:val="001C4EEC"/>
    <w:rsid w:val="001C5106"/>
    <w:rsid w:val="001C55A8"/>
    <w:rsid w:val="001C5768"/>
    <w:rsid w:val="001C5983"/>
    <w:rsid w:val="001C5BBA"/>
    <w:rsid w:val="001C61B3"/>
    <w:rsid w:val="001C6C0D"/>
    <w:rsid w:val="001C6C5C"/>
    <w:rsid w:val="001C6E05"/>
    <w:rsid w:val="001C6E19"/>
    <w:rsid w:val="001C71BF"/>
    <w:rsid w:val="001C73A6"/>
    <w:rsid w:val="001C747C"/>
    <w:rsid w:val="001C7ADB"/>
    <w:rsid w:val="001C7E74"/>
    <w:rsid w:val="001D0316"/>
    <w:rsid w:val="001D08AD"/>
    <w:rsid w:val="001D09EE"/>
    <w:rsid w:val="001D0B17"/>
    <w:rsid w:val="001D0C3A"/>
    <w:rsid w:val="001D0E57"/>
    <w:rsid w:val="001D0F56"/>
    <w:rsid w:val="001D10E9"/>
    <w:rsid w:val="001D1181"/>
    <w:rsid w:val="001D14C2"/>
    <w:rsid w:val="001D17C9"/>
    <w:rsid w:val="001D188E"/>
    <w:rsid w:val="001D18BD"/>
    <w:rsid w:val="001D1C40"/>
    <w:rsid w:val="001D2068"/>
    <w:rsid w:val="001D221C"/>
    <w:rsid w:val="001D27C8"/>
    <w:rsid w:val="001D2E13"/>
    <w:rsid w:val="001D3055"/>
    <w:rsid w:val="001D35B4"/>
    <w:rsid w:val="001D3835"/>
    <w:rsid w:val="001D4184"/>
    <w:rsid w:val="001D4382"/>
    <w:rsid w:val="001D44CD"/>
    <w:rsid w:val="001D4557"/>
    <w:rsid w:val="001D45F5"/>
    <w:rsid w:val="001D486E"/>
    <w:rsid w:val="001D4892"/>
    <w:rsid w:val="001D4917"/>
    <w:rsid w:val="001D4957"/>
    <w:rsid w:val="001D4D19"/>
    <w:rsid w:val="001D4F51"/>
    <w:rsid w:val="001D5455"/>
    <w:rsid w:val="001D5A71"/>
    <w:rsid w:val="001D5B7D"/>
    <w:rsid w:val="001D5ED2"/>
    <w:rsid w:val="001D6193"/>
    <w:rsid w:val="001D6261"/>
    <w:rsid w:val="001D628F"/>
    <w:rsid w:val="001D62BA"/>
    <w:rsid w:val="001D6594"/>
    <w:rsid w:val="001D671B"/>
    <w:rsid w:val="001D68EA"/>
    <w:rsid w:val="001D696F"/>
    <w:rsid w:val="001D6A29"/>
    <w:rsid w:val="001D6A9F"/>
    <w:rsid w:val="001D7091"/>
    <w:rsid w:val="001D778B"/>
    <w:rsid w:val="001D7A99"/>
    <w:rsid w:val="001D7BF0"/>
    <w:rsid w:val="001D7DC5"/>
    <w:rsid w:val="001D7EB3"/>
    <w:rsid w:val="001E034C"/>
    <w:rsid w:val="001E0850"/>
    <w:rsid w:val="001E0876"/>
    <w:rsid w:val="001E0FB1"/>
    <w:rsid w:val="001E12A8"/>
    <w:rsid w:val="001E1431"/>
    <w:rsid w:val="001E1441"/>
    <w:rsid w:val="001E16F4"/>
    <w:rsid w:val="001E1875"/>
    <w:rsid w:val="001E1A4D"/>
    <w:rsid w:val="001E1F09"/>
    <w:rsid w:val="001E2073"/>
    <w:rsid w:val="001E2877"/>
    <w:rsid w:val="001E296D"/>
    <w:rsid w:val="001E2E03"/>
    <w:rsid w:val="001E2EC9"/>
    <w:rsid w:val="001E2ECD"/>
    <w:rsid w:val="001E3557"/>
    <w:rsid w:val="001E3E66"/>
    <w:rsid w:val="001E42ED"/>
    <w:rsid w:val="001E4527"/>
    <w:rsid w:val="001E4C76"/>
    <w:rsid w:val="001E4D3D"/>
    <w:rsid w:val="001E4DF3"/>
    <w:rsid w:val="001E541C"/>
    <w:rsid w:val="001E549C"/>
    <w:rsid w:val="001E5634"/>
    <w:rsid w:val="001E56C4"/>
    <w:rsid w:val="001E5A78"/>
    <w:rsid w:val="001E5BF3"/>
    <w:rsid w:val="001E5E99"/>
    <w:rsid w:val="001E5F51"/>
    <w:rsid w:val="001E5FB9"/>
    <w:rsid w:val="001E60B3"/>
    <w:rsid w:val="001E6169"/>
    <w:rsid w:val="001E65F0"/>
    <w:rsid w:val="001E6694"/>
    <w:rsid w:val="001E6904"/>
    <w:rsid w:val="001E6DD9"/>
    <w:rsid w:val="001E7697"/>
    <w:rsid w:val="001E776A"/>
    <w:rsid w:val="001E7A7C"/>
    <w:rsid w:val="001F026A"/>
    <w:rsid w:val="001F05B8"/>
    <w:rsid w:val="001F08FA"/>
    <w:rsid w:val="001F0AC2"/>
    <w:rsid w:val="001F0BEA"/>
    <w:rsid w:val="001F0DA6"/>
    <w:rsid w:val="001F1177"/>
    <w:rsid w:val="001F1288"/>
    <w:rsid w:val="001F13F3"/>
    <w:rsid w:val="001F18C3"/>
    <w:rsid w:val="001F19AE"/>
    <w:rsid w:val="001F1A10"/>
    <w:rsid w:val="001F1AD3"/>
    <w:rsid w:val="001F1B21"/>
    <w:rsid w:val="001F1B68"/>
    <w:rsid w:val="001F1DFC"/>
    <w:rsid w:val="001F1EC4"/>
    <w:rsid w:val="001F1F47"/>
    <w:rsid w:val="001F1F53"/>
    <w:rsid w:val="001F2440"/>
    <w:rsid w:val="001F2527"/>
    <w:rsid w:val="001F29C4"/>
    <w:rsid w:val="001F2C82"/>
    <w:rsid w:val="001F2D03"/>
    <w:rsid w:val="001F2F53"/>
    <w:rsid w:val="001F30D1"/>
    <w:rsid w:val="001F3214"/>
    <w:rsid w:val="001F362C"/>
    <w:rsid w:val="001F36AD"/>
    <w:rsid w:val="001F3AAB"/>
    <w:rsid w:val="001F3BE2"/>
    <w:rsid w:val="001F3EB0"/>
    <w:rsid w:val="001F449F"/>
    <w:rsid w:val="001F4C6D"/>
    <w:rsid w:val="001F4E71"/>
    <w:rsid w:val="001F510B"/>
    <w:rsid w:val="001F5126"/>
    <w:rsid w:val="001F5C4D"/>
    <w:rsid w:val="001F608F"/>
    <w:rsid w:val="001F61FF"/>
    <w:rsid w:val="001F6324"/>
    <w:rsid w:val="001F6642"/>
    <w:rsid w:val="001F693A"/>
    <w:rsid w:val="001F6F6B"/>
    <w:rsid w:val="001F71F1"/>
    <w:rsid w:val="001F7392"/>
    <w:rsid w:val="001F7A7F"/>
    <w:rsid w:val="001F7AA0"/>
    <w:rsid w:val="001F7D03"/>
    <w:rsid w:val="0020000E"/>
    <w:rsid w:val="0020034A"/>
    <w:rsid w:val="00200882"/>
    <w:rsid w:val="00200942"/>
    <w:rsid w:val="00200E2F"/>
    <w:rsid w:val="00201037"/>
    <w:rsid w:val="0020106A"/>
    <w:rsid w:val="00201390"/>
    <w:rsid w:val="00201F5E"/>
    <w:rsid w:val="0020226F"/>
    <w:rsid w:val="002023A9"/>
    <w:rsid w:val="002026AD"/>
    <w:rsid w:val="002028A8"/>
    <w:rsid w:val="00202A97"/>
    <w:rsid w:val="00202BED"/>
    <w:rsid w:val="00202C10"/>
    <w:rsid w:val="00203279"/>
    <w:rsid w:val="002033C6"/>
    <w:rsid w:val="0020350B"/>
    <w:rsid w:val="00203904"/>
    <w:rsid w:val="0020394A"/>
    <w:rsid w:val="00203BA6"/>
    <w:rsid w:val="00203E63"/>
    <w:rsid w:val="002041E0"/>
    <w:rsid w:val="002046F2"/>
    <w:rsid w:val="00204832"/>
    <w:rsid w:val="00204834"/>
    <w:rsid w:val="00204A77"/>
    <w:rsid w:val="002050BE"/>
    <w:rsid w:val="002057B8"/>
    <w:rsid w:val="00205B05"/>
    <w:rsid w:val="00205F3E"/>
    <w:rsid w:val="00206036"/>
    <w:rsid w:val="00206810"/>
    <w:rsid w:val="0020745E"/>
    <w:rsid w:val="00207535"/>
    <w:rsid w:val="002075BD"/>
    <w:rsid w:val="002101DD"/>
    <w:rsid w:val="002106BE"/>
    <w:rsid w:val="00210DC6"/>
    <w:rsid w:val="00211110"/>
    <w:rsid w:val="0021114D"/>
    <w:rsid w:val="00211207"/>
    <w:rsid w:val="0021128E"/>
    <w:rsid w:val="00211A03"/>
    <w:rsid w:val="00211BE8"/>
    <w:rsid w:val="00211D3B"/>
    <w:rsid w:val="00213225"/>
    <w:rsid w:val="00213230"/>
    <w:rsid w:val="00213626"/>
    <w:rsid w:val="00213BD9"/>
    <w:rsid w:val="00213DF9"/>
    <w:rsid w:val="00213FEE"/>
    <w:rsid w:val="002141BE"/>
    <w:rsid w:val="002142CA"/>
    <w:rsid w:val="002142EC"/>
    <w:rsid w:val="00214376"/>
    <w:rsid w:val="0021464D"/>
    <w:rsid w:val="002158CE"/>
    <w:rsid w:val="00215AFD"/>
    <w:rsid w:val="002162AD"/>
    <w:rsid w:val="002162CC"/>
    <w:rsid w:val="002163B1"/>
    <w:rsid w:val="00216658"/>
    <w:rsid w:val="0021675C"/>
    <w:rsid w:val="0021694C"/>
    <w:rsid w:val="00216F4B"/>
    <w:rsid w:val="00217940"/>
    <w:rsid w:val="002179ED"/>
    <w:rsid w:val="00217BF0"/>
    <w:rsid w:val="00217D82"/>
    <w:rsid w:val="00217DB4"/>
    <w:rsid w:val="00217E3C"/>
    <w:rsid w:val="00217ED1"/>
    <w:rsid w:val="002201B6"/>
    <w:rsid w:val="00220239"/>
    <w:rsid w:val="002205ED"/>
    <w:rsid w:val="002205FC"/>
    <w:rsid w:val="00220810"/>
    <w:rsid w:val="0022086D"/>
    <w:rsid w:val="0022099E"/>
    <w:rsid w:val="00220C43"/>
    <w:rsid w:val="00220DEE"/>
    <w:rsid w:val="0022142F"/>
    <w:rsid w:val="0022148F"/>
    <w:rsid w:val="002215AB"/>
    <w:rsid w:val="00221B18"/>
    <w:rsid w:val="00221CDC"/>
    <w:rsid w:val="00221E4E"/>
    <w:rsid w:val="00222186"/>
    <w:rsid w:val="00222A33"/>
    <w:rsid w:val="00222AE4"/>
    <w:rsid w:val="00222B7C"/>
    <w:rsid w:val="00222E8F"/>
    <w:rsid w:val="00222F4E"/>
    <w:rsid w:val="00223350"/>
    <w:rsid w:val="00223522"/>
    <w:rsid w:val="00223636"/>
    <w:rsid w:val="00223908"/>
    <w:rsid w:val="0022391F"/>
    <w:rsid w:val="002239B3"/>
    <w:rsid w:val="00223D5D"/>
    <w:rsid w:val="00224479"/>
    <w:rsid w:val="00224527"/>
    <w:rsid w:val="00224FEB"/>
    <w:rsid w:val="00225251"/>
    <w:rsid w:val="00225350"/>
    <w:rsid w:val="002265E4"/>
    <w:rsid w:val="002267AF"/>
    <w:rsid w:val="00226C1E"/>
    <w:rsid w:val="00226CE7"/>
    <w:rsid w:val="00226FE1"/>
    <w:rsid w:val="002272F6"/>
    <w:rsid w:val="002273C4"/>
    <w:rsid w:val="002273E2"/>
    <w:rsid w:val="0022759F"/>
    <w:rsid w:val="00227623"/>
    <w:rsid w:val="00227C7A"/>
    <w:rsid w:val="00230321"/>
    <w:rsid w:val="00230483"/>
    <w:rsid w:val="00230737"/>
    <w:rsid w:val="00230753"/>
    <w:rsid w:val="00231280"/>
    <w:rsid w:val="00231629"/>
    <w:rsid w:val="00231679"/>
    <w:rsid w:val="00231EAB"/>
    <w:rsid w:val="002322C4"/>
    <w:rsid w:val="002323DB"/>
    <w:rsid w:val="0023244B"/>
    <w:rsid w:val="00232492"/>
    <w:rsid w:val="002325E3"/>
    <w:rsid w:val="00232607"/>
    <w:rsid w:val="0023288E"/>
    <w:rsid w:val="00232909"/>
    <w:rsid w:val="00232E90"/>
    <w:rsid w:val="00233230"/>
    <w:rsid w:val="002332C6"/>
    <w:rsid w:val="00233386"/>
    <w:rsid w:val="00233645"/>
    <w:rsid w:val="0023375A"/>
    <w:rsid w:val="00233A2B"/>
    <w:rsid w:val="00233ECC"/>
    <w:rsid w:val="00234A03"/>
    <w:rsid w:val="00234AA0"/>
    <w:rsid w:val="00234B0E"/>
    <w:rsid w:val="00234C5D"/>
    <w:rsid w:val="00234EFE"/>
    <w:rsid w:val="002350C6"/>
    <w:rsid w:val="00235364"/>
    <w:rsid w:val="00235778"/>
    <w:rsid w:val="00235DC7"/>
    <w:rsid w:val="0023602F"/>
    <w:rsid w:val="00236154"/>
    <w:rsid w:val="00236494"/>
    <w:rsid w:val="00236583"/>
    <w:rsid w:val="00236630"/>
    <w:rsid w:val="002366E9"/>
    <w:rsid w:val="00237151"/>
    <w:rsid w:val="002371E1"/>
    <w:rsid w:val="0023725F"/>
    <w:rsid w:val="002379AD"/>
    <w:rsid w:val="00237AA9"/>
    <w:rsid w:val="00237C64"/>
    <w:rsid w:val="0024002D"/>
    <w:rsid w:val="00240279"/>
    <w:rsid w:val="002403C0"/>
    <w:rsid w:val="00240756"/>
    <w:rsid w:val="00240F2A"/>
    <w:rsid w:val="00241005"/>
    <w:rsid w:val="0024106B"/>
    <w:rsid w:val="002412B6"/>
    <w:rsid w:val="00241345"/>
    <w:rsid w:val="002416CF"/>
    <w:rsid w:val="002417AE"/>
    <w:rsid w:val="00241AF3"/>
    <w:rsid w:val="00241BCB"/>
    <w:rsid w:val="00241BD3"/>
    <w:rsid w:val="00242120"/>
    <w:rsid w:val="00242265"/>
    <w:rsid w:val="002424D5"/>
    <w:rsid w:val="00242638"/>
    <w:rsid w:val="002426DE"/>
    <w:rsid w:val="0024310D"/>
    <w:rsid w:val="002431C2"/>
    <w:rsid w:val="00243276"/>
    <w:rsid w:val="002432E7"/>
    <w:rsid w:val="002434CB"/>
    <w:rsid w:val="0024353E"/>
    <w:rsid w:val="002437CC"/>
    <w:rsid w:val="00243922"/>
    <w:rsid w:val="00243A0D"/>
    <w:rsid w:val="00244827"/>
    <w:rsid w:val="00244902"/>
    <w:rsid w:val="002449F3"/>
    <w:rsid w:val="00244B8C"/>
    <w:rsid w:val="00244FCF"/>
    <w:rsid w:val="0024504D"/>
    <w:rsid w:val="002453AC"/>
    <w:rsid w:val="00245497"/>
    <w:rsid w:val="0024576C"/>
    <w:rsid w:val="00245881"/>
    <w:rsid w:val="00245C77"/>
    <w:rsid w:val="00245F27"/>
    <w:rsid w:val="0024620A"/>
    <w:rsid w:val="00246250"/>
    <w:rsid w:val="0024631E"/>
    <w:rsid w:val="002469CE"/>
    <w:rsid w:val="00246C20"/>
    <w:rsid w:val="00246FBF"/>
    <w:rsid w:val="0024701E"/>
    <w:rsid w:val="0024707D"/>
    <w:rsid w:val="00247085"/>
    <w:rsid w:val="002471BA"/>
    <w:rsid w:val="0024720C"/>
    <w:rsid w:val="00247463"/>
    <w:rsid w:val="0024781F"/>
    <w:rsid w:val="00250467"/>
    <w:rsid w:val="002508D1"/>
    <w:rsid w:val="002509AA"/>
    <w:rsid w:val="00250AAE"/>
    <w:rsid w:val="00250C2D"/>
    <w:rsid w:val="00250E09"/>
    <w:rsid w:val="00250F03"/>
    <w:rsid w:val="00250FDC"/>
    <w:rsid w:val="002510A6"/>
    <w:rsid w:val="00251136"/>
    <w:rsid w:val="002511A9"/>
    <w:rsid w:val="0025129B"/>
    <w:rsid w:val="00251398"/>
    <w:rsid w:val="002513B2"/>
    <w:rsid w:val="002518FD"/>
    <w:rsid w:val="00251B02"/>
    <w:rsid w:val="00251B48"/>
    <w:rsid w:val="00252113"/>
    <w:rsid w:val="0025222E"/>
    <w:rsid w:val="00252377"/>
    <w:rsid w:val="00252582"/>
    <w:rsid w:val="00252A13"/>
    <w:rsid w:val="00252DF0"/>
    <w:rsid w:val="0025317D"/>
    <w:rsid w:val="002532D8"/>
    <w:rsid w:val="002533B3"/>
    <w:rsid w:val="002536D9"/>
    <w:rsid w:val="00253980"/>
    <w:rsid w:val="00253B8F"/>
    <w:rsid w:val="00254146"/>
    <w:rsid w:val="002543E4"/>
    <w:rsid w:val="002543F1"/>
    <w:rsid w:val="0025460D"/>
    <w:rsid w:val="00254A3F"/>
    <w:rsid w:val="00255384"/>
    <w:rsid w:val="00255BCB"/>
    <w:rsid w:val="00255C19"/>
    <w:rsid w:val="00255D3F"/>
    <w:rsid w:val="00256072"/>
    <w:rsid w:val="0025629B"/>
    <w:rsid w:val="0025679A"/>
    <w:rsid w:val="00256AD1"/>
    <w:rsid w:val="00256B66"/>
    <w:rsid w:val="00256CEC"/>
    <w:rsid w:val="00256EAB"/>
    <w:rsid w:val="00257128"/>
    <w:rsid w:val="002579C5"/>
    <w:rsid w:val="00257AAA"/>
    <w:rsid w:val="00257ABC"/>
    <w:rsid w:val="00257FDA"/>
    <w:rsid w:val="00260BFF"/>
    <w:rsid w:val="00260F3B"/>
    <w:rsid w:val="002610B0"/>
    <w:rsid w:val="00261312"/>
    <w:rsid w:val="00261363"/>
    <w:rsid w:val="00261493"/>
    <w:rsid w:val="0026165C"/>
    <w:rsid w:val="00261ACF"/>
    <w:rsid w:val="00261C1C"/>
    <w:rsid w:val="00261EC8"/>
    <w:rsid w:val="002622A7"/>
    <w:rsid w:val="00262345"/>
    <w:rsid w:val="0026265A"/>
    <w:rsid w:val="00262705"/>
    <w:rsid w:val="002628E3"/>
    <w:rsid w:val="00262F1C"/>
    <w:rsid w:val="002631B2"/>
    <w:rsid w:val="002639E8"/>
    <w:rsid w:val="00263B1B"/>
    <w:rsid w:val="00263FFC"/>
    <w:rsid w:val="00264281"/>
    <w:rsid w:val="002645F0"/>
    <w:rsid w:val="00264A21"/>
    <w:rsid w:val="00265340"/>
    <w:rsid w:val="00265545"/>
    <w:rsid w:val="0026576A"/>
    <w:rsid w:val="002657E7"/>
    <w:rsid w:val="00265A1F"/>
    <w:rsid w:val="00265DDE"/>
    <w:rsid w:val="002663EA"/>
    <w:rsid w:val="002667BF"/>
    <w:rsid w:val="0026680B"/>
    <w:rsid w:val="00266BD9"/>
    <w:rsid w:val="002671F3"/>
    <w:rsid w:val="00270321"/>
    <w:rsid w:val="00270363"/>
    <w:rsid w:val="002706FF"/>
    <w:rsid w:val="002707CF"/>
    <w:rsid w:val="00270EE1"/>
    <w:rsid w:val="00270FD0"/>
    <w:rsid w:val="0027113B"/>
    <w:rsid w:val="00271A92"/>
    <w:rsid w:val="00272050"/>
    <w:rsid w:val="00272398"/>
    <w:rsid w:val="002723FB"/>
    <w:rsid w:val="0027277E"/>
    <w:rsid w:val="00272D63"/>
    <w:rsid w:val="00273137"/>
    <w:rsid w:val="00273960"/>
    <w:rsid w:val="00273D9D"/>
    <w:rsid w:val="00273FC0"/>
    <w:rsid w:val="00274084"/>
    <w:rsid w:val="002740CC"/>
    <w:rsid w:val="00274331"/>
    <w:rsid w:val="0027437B"/>
    <w:rsid w:val="002743D5"/>
    <w:rsid w:val="0027458E"/>
    <w:rsid w:val="0027473D"/>
    <w:rsid w:val="002749BD"/>
    <w:rsid w:val="00274A4E"/>
    <w:rsid w:val="00274F09"/>
    <w:rsid w:val="00275382"/>
    <w:rsid w:val="0027540E"/>
    <w:rsid w:val="002754B3"/>
    <w:rsid w:val="00275782"/>
    <w:rsid w:val="00275E8A"/>
    <w:rsid w:val="00276829"/>
    <w:rsid w:val="00276ABA"/>
    <w:rsid w:val="00276BDC"/>
    <w:rsid w:val="00276C4E"/>
    <w:rsid w:val="00277045"/>
    <w:rsid w:val="002770D6"/>
    <w:rsid w:val="002776D1"/>
    <w:rsid w:val="00277A3A"/>
    <w:rsid w:val="002800F4"/>
    <w:rsid w:val="002807F6"/>
    <w:rsid w:val="002807FE"/>
    <w:rsid w:val="002809DB"/>
    <w:rsid w:val="00280F7E"/>
    <w:rsid w:val="00281656"/>
    <w:rsid w:val="00281836"/>
    <w:rsid w:val="00281C85"/>
    <w:rsid w:val="002821B2"/>
    <w:rsid w:val="002823D1"/>
    <w:rsid w:val="0028256B"/>
    <w:rsid w:val="00282614"/>
    <w:rsid w:val="002826BB"/>
    <w:rsid w:val="00282A5A"/>
    <w:rsid w:val="00282D18"/>
    <w:rsid w:val="00282E21"/>
    <w:rsid w:val="00282E52"/>
    <w:rsid w:val="00282F9A"/>
    <w:rsid w:val="0028322B"/>
    <w:rsid w:val="00283370"/>
    <w:rsid w:val="002835F2"/>
    <w:rsid w:val="00283AAF"/>
    <w:rsid w:val="002840A6"/>
    <w:rsid w:val="002840B3"/>
    <w:rsid w:val="002845B3"/>
    <w:rsid w:val="002848A3"/>
    <w:rsid w:val="00284B2B"/>
    <w:rsid w:val="00284C1A"/>
    <w:rsid w:val="00284D64"/>
    <w:rsid w:val="00285606"/>
    <w:rsid w:val="002856DC"/>
    <w:rsid w:val="002857E1"/>
    <w:rsid w:val="00285DFE"/>
    <w:rsid w:val="00285EBE"/>
    <w:rsid w:val="002861E0"/>
    <w:rsid w:val="00286748"/>
    <w:rsid w:val="00286E65"/>
    <w:rsid w:val="00287009"/>
    <w:rsid w:val="0028725B"/>
    <w:rsid w:val="00287411"/>
    <w:rsid w:val="002876F4"/>
    <w:rsid w:val="00287A97"/>
    <w:rsid w:val="00287F39"/>
    <w:rsid w:val="00290008"/>
    <w:rsid w:val="00290094"/>
    <w:rsid w:val="002904EA"/>
    <w:rsid w:val="00290C4F"/>
    <w:rsid w:val="00290C69"/>
    <w:rsid w:val="00290C7B"/>
    <w:rsid w:val="00290F2C"/>
    <w:rsid w:val="00291186"/>
    <w:rsid w:val="002911A5"/>
    <w:rsid w:val="00291346"/>
    <w:rsid w:val="002914EE"/>
    <w:rsid w:val="0029177E"/>
    <w:rsid w:val="0029178B"/>
    <w:rsid w:val="00291C23"/>
    <w:rsid w:val="00291E40"/>
    <w:rsid w:val="00291ED5"/>
    <w:rsid w:val="00292E42"/>
    <w:rsid w:val="00293341"/>
    <w:rsid w:val="0029336A"/>
    <w:rsid w:val="002939CA"/>
    <w:rsid w:val="002941AB"/>
    <w:rsid w:val="00294245"/>
    <w:rsid w:val="0029424B"/>
    <w:rsid w:val="002944A4"/>
    <w:rsid w:val="0029468E"/>
    <w:rsid w:val="00294A5D"/>
    <w:rsid w:val="00294F93"/>
    <w:rsid w:val="002962EE"/>
    <w:rsid w:val="00296765"/>
    <w:rsid w:val="00296EB1"/>
    <w:rsid w:val="00296F9F"/>
    <w:rsid w:val="0029705A"/>
    <w:rsid w:val="00297389"/>
    <w:rsid w:val="002976C0"/>
    <w:rsid w:val="002979EC"/>
    <w:rsid w:val="00297F2F"/>
    <w:rsid w:val="00297F4C"/>
    <w:rsid w:val="002A0631"/>
    <w:rsid w:val="002A0874"/>
    <w:rsid w:val="002A08E2"/>
    <w:rsid w:val="002A145D"/>
    <w:rsid w:val="002A1781"/>
    <w:rsid w:val="002A1E0B"/>
    <w:rsid w:val="002A2181"/>
    <w:rsid w:val="002A234E"/>
    <w:rsid w:val="002A2426"/>
    <w:rsid w:val="002A2544"/>
    <w:rsid w:val="002A2E40"/>
    <w:rsid w:val="002A2EBE"/>
    <w:rsid w:val="002A33E3"/>
    <w:rsid w:val="002A35CA"/>
    <w:rsid w:val="002A3914"/>
    <w:rsid w:val="002A3F87"/>
    <w:rsid w:val="002A47DA"/>
    <w:rsid w:val="002A4B69"/>
    <w:rsid w:val="002A4DD3"/>
    <w:rsid w:val="002A501B"/>
    <w:rsid w:val="002A5978"/>
    <w:rsid w:val="002A5DCA"/>
    <w:rsid w:val="002A5E2E"/>
    <w:rsid w:val="002A5ECC"/>
    <w:rsid w:val="002A6808"/>
    <w:rsid w:val="002A6DE2"/>
    <w:rsid w:val="002A6FED"/>
    <w:rsid w:val="002A71DD"/>
    <w:rsid w:val="002A7328"/>
    <w:rsid w:val="002A7530"/>
    <w:rsid w:val="002A767C"/>
    <w:rsid w:val="002A7933"/>
    <w:rsid w:val="002A7AA8"/>
    <w:rsid w:val="002A7BB9"/>
    <w:rsid w:val="002A7BF3"/>
    <w:rsid w:val="002A7F02"/>
    <w:rsid w:val="002A7FEB"/>
    <w:rsid w:val="002B0541"/>
    <w:rsid w:val="002B0A57"/>
    <w:rsid w:val="002B0DF0"/>
    <w:rsid w:val="002B14F0"/>
    <w:rsid w:val="002B15D6"/>
    <w:rsid w:val="002B1940"/>
    <w:rsid w:val="002B19B4"/>
    <w:rsid w:val="002B1ACE"/>
    <w:rsid w:val="002B1FAF"/>
    <w:rsid w:val="002B237A"/>
    <w:rsid w:val="002B2DF5"/>
    <w:rsid w:val="002B307D"/>
    <w:rsid w:val="002B32EA"/>
    <w:rsid w:val="002B3318"/>
    <w:rsid w:val="002B3697"/>
    <w:rsid w:val="002B38EB"/>
    <w:rsid w:val="002B39D3"/>
    <w:rsid w:val="002B3C44"/>
    <w:rsid w:val="002B3D93"/>
    <w:rsid w:val="002B3FA7"/>
    <w:rsid w:val="002B40D4"/>
    <w:rsid w:val="002B43F8"/>
    <w:rsid w:val="002B491C"/>
    <w:rsid w:val="002B495D"/>
    <w:rsid w:val="002B4962"/>
    <w:rsid w:val="002B4F36"/>
    <w:rsid w:val="002B4F7E"/>
    <w:rsid w:val="002B584B"/>
    <w:rsid w:val="002B61C1"/>
    <w:rsid w:val="002B642B"/>
    <w:rsid w:val="002B6B16"/>
    <w:rsid w:val="002B6B25"/>
    <w:rsid w:val="002B6CF4"/>
    <w:rsid w:val="002B6D5B"/>
    <w:rsid w:val="002B70DE"/>
    <w:rsid w:val="002B721F"/>
    <w:rsid w:val="002B73DF"/>
    <w:rsid w:val="002B745D"/>
    <w:rsid w:val="002B7487"/>
    <w:rsid w:val="002B78CB"/>
    <w:rsid w:val="002B7BE4"/>
    <w:rsid w:val="002C0E22"/>
    <w:rsid w:val="002C104B"/>
    <w:rsid w:val="002C10BF"/>
    <w:rsid w:val="002C12FB"/>
    <w:rsid w:val="002C149B"/>
    <w:rsid w:val="002C2080"/>
    <w:rsid w:val="002C2138"/>
    <w:rsid w:val="002C2312"/>
    <w:rsid w:val="002C26EF"/>
    <w:rsid w:val="002C2A84"/>
    <w:rsid w:val="002C30B4"/>
    <w:rsid w:val="002C3114"/>
    <w:rsid w:val="002C3163"/>
    <w:rsid w:val="002C31C9"/>
    <w:rsid w:val="002C32C4"/>
    <w:rsid w:val="002C32FF"/>
    <w:rsid w:val="002C3412"/>
    <w:rsid w:val="002C3551"/>
    <w:rsid w:val="002C3879"/>
    <w:rsid w:val="002C396D"/>
    <w:rsid w:val="002C3BA1"/>
    <w:rsid w:val="002C3E40"/>
    <w:rsid w:val="002C406A"/>
    <w:rsid w:val="002C42D0"/>
    <w:rsid w:val="002C445A"/>
    <w:rsid w:val="002C4F41"/>
    <w:rsid w:val="002C4F99"/>
    <w:rsid w:val="002C52C5"/>
    <w:rsid w:val="002C57FD"/>
    <w:rsid w:val="002C5A2C"/>
    <w:rsid w:val="002C5B76"/>
    <w:rsid w:val="002C5BB7"/>
    <w:rsid w:val="002C694E"/>
    <w:rsid w:val="002C6FE7"/>
    <w:rsid w:val="002C7039"/>
    <w:rsid w:val="002C74C4"/>
    <w:rsid w:val="002D0078"/>
    <w:rsid w:val="002D01B6"/>
    <w:rsid w:val="002D05F5"/>
    <w:rsid w:val="002D0947"/>
    <w:rsid w:val="002D0E74"/>
    <w:rsid w:val="002D1191"/>
    <w:rsid w:val="002D1245"/>
    <w:rsid w:val="002D130D"/>
    <w:rsid w:val="002D1A2C"/>
    <w:rsid w:val="002D1A4C"/>
    <w:rsid w:val="002D1C20"/>
    <w:rsid w:val="002D1D1D"/>
    <w:rsid w:val="002D21BB"/>
    <w:rsid w:val="002D226C"/>
    <w:rsid w:val="002D2D00"/>
    <w:rsid w:val="002D3138"/>
    <w:rsid w:val="002D3466"/>
    <w:rsid w:val="002D35E5"/>
    <w:rsid w:val="002D375F"/>
    <w:rsid w:val="002D39B5"/>
    <w:rsid w:val="002D3AB5"/>
    <w:rsid w:val="002D3B7A"/>
    <w:rsid w:val="002D3C2D"/>
    <w:rsid w:val="002D3F5E"/>
    <w:rsid w:val="002D3FA2"/>
    <w:rsid w:val="002D40E6"/>
    <w:rsid w:val="002D40FA"/>
    <w:rsid w:val="002D4125"/>
    <w:rsid w:val="002D4137"/>
    <w:rsid w:val="002D43C9"/>
    <w:rsid w:val="002D45F8"/>
    <w:rsid w:val="002D4648"/>
    <w:rsid w:val="002D4814"/>
    <w:rsid w:val="002D5143"/>
    <w:rsid w:val="002D5305"/>
    <w:rsid w:val="002D5999"/>
    <w:rsid w:val="002D59AA"/>
    <w:rsid w:val="002D5F4F"/>
    <w:rsid w:val="002D6FF4"/>
    <w:rsid w:val="002D7418"/>
    <w:rsid w:val="002D7733"/>
    <w:rsid w:val="002D781C"/>
    <w:rsid w:val="002D7D81"/>
    <w:rsid w:val="002E0155"/>
    <w:rsid w:val="002E0593"/>
    <w:rsid w:val="002E14BF"/>
    <w:rsid w:val="002E14D4"/>
    <w:rsid w:val="002E1A50"/>
    <w:rsid w:val="002E2427"/>
    <w:rsid w:val="002E28D3"/>
    <w:rsid w:val="002E2D76"/>
    <w:rsid w:val="002E2FE7"/>
    <w:rsid w:val="002E31C9"/>
    <w:rsid w:val="002E346E"/>
    <w:rsid w:val="002E356D"/>
    <w:rsid w:val="002E3634"/>
    <w:rsid w:val="002E3697"/>
    <w:rsid w:val="002E3D59"/>
    <w:rsid w:val="002E4643"/>
    <w:rsid w:val="002E48D9"/>
    <w:rsid w:val="002E49EE"/>
    <w:rsid w:val="002E4ABC"/>
    <w:rsid w:val="002E4BD7"/>
    <w:rsid w:val="002E55B2"/>
    <w:rsid w:val="002E55CC"/>
    <w:rsid w:val="002E56AC"/>
    <w:rsid w:val="002E5791"/>
    <w:rsid w:val="002E5C3F"/>
    <w:rsid w:val="002E5E57"/>
    <w:rsid w:val="002E606C"/>
    <w:rsid w:val="002E6C1E"/>
    <w:rsid w:val="002E6CF9"/>
    <w:rsid w:val="002E7609"/>
    <w:rsid w:val="002E762F"/>
    <w:rsid w:val="002E7D02"/>
    <w:rsid w:val="002E7E85"/>
    <w:rsid w:val="002E7F51"/>
    <w:rsid w:val="002F02EA"/>
    <w:rsid w:val="002F034B"/>
    <w:rsid w:val="002F04FD"/>
    <w:rsid w:val="002F073A"/>
    <w:rsid w:val="002F0D7A"/>
    <w:rsid w:val="002F0D87"/>
    <w:rsid w:val="002F10EE"/>
    <w:rsid w:val="002F1286"/>
    <w:rsid w:val="002F15DD"/>
    <w:rsid w:val="002F1B43"/>
    <w:rsid w:val="002F22BE"/>
    <w:rsid w:val="002F275D"/>
    <w:rsid w:val="002F2B91"/>
    <w:rsid w:val="002F2E5C"/>
    <w:rsid w:val="002F3175"/>
    <w:rsid w:val="002F394F"/>
    <w:rsid w:val="002F3B11"/>
    <w:rsid w:val="002F3C6B"/>
    <w:rsid w:val="002F3F97"/>
    <w:rsid w:val="002F4557"/>
    <w:rsid w:val="002F4826"/>
    <w:rsid w:val="002F4863"/>
    <w:rsid w:val="002F4B91"/>
    <w:rsid w:val="002F4F9E"/>
    <w:rsid w:val="002F5007"/>
    <w:rsid w:val="002F5291"/>
    <w:rsid w:val="002F53E8"/>
    <w:rsid w:val="002F55ED"/>
    <w:rsid w:val="002F5A3E"/>
    <w:rsid w:val="002F5FC8"/>
    <w:rsid w:val="002F61CE"/>
    <w:rsid w:val="002F6353"/>
    <w:rsid w:val="002F6441"/>
    <w:rsid w:val="002F658C"/>
    <w:rsid w:val="002F6ABD"/>
    <w:rsid w:val="002F7487"/>
    <w:rsid w:val="002F763A"/>
    <w:rsid w:val="002F764E"/>
    <w:rsid w:val="002F76EF"/>
    <w:rsid w:val="002F79B8"/>
    <w:rsid w:val="002F7CFE"/>
    <w:rsid w:val="002F7F53"/>
    <w:rsid w:val="003000BB"/>
    <w:rsid w:val="003001D8"/>
    <w:rsid w:val="003001F1"/>
    <w:rsid w:val="003009A7"/>
    <w:rsid w:val="00300E7B"/>
    <w:rsid w:val="003012EB"/>
    <w:rsid w:val="003015AF"/>
    <w:rsid w:val="003015F5"/>
    <w:rsid w:val="00301665"/>
    <w:rsid w:val="00301A56"/>
    <w:rsid w:val="00301AFF"/>
    <w:rsid w:val="00301C73"/>
    <w:rsid w:val="00301D14"/>
    <w:rsid w:val="00301D5E"/>
    <w:rsid w:val="00301DCD"/>
    <w:rsid w:val="00301EC3"/>
    <w:rsid w:val="00301FBC"/>
    <w:rsid w:val="00302077"/>
    <w:rsid w:val="0030226B"/>
    <w:rsid w:val="00302271"/>
    <w:rsid w:val="00302A6A"/>
    <w:rsid w:val="00302E9A"/>
    <w:rsid w:val="0030321B"/>
    <w:rsid w:val="00303666"/>
    <w:rsid w:val="0030372E"/>
    <w:rsid w:val="003037FD"/>
    <w:rsid w:val="003038F5"/>
    <w:rsid w:val="00303B4D"/>
    <w:rsid w:val="00304238"/>
    <w:rsid w:val="00304586"/>
    <w:rsid w:val="00304EE3"/>
    <w:rsid w:val="003053E5"/>
    <w:rsid w:val="00305B4C"/>
    <w:rsid w:val="00305BFA"/>
    <w:rsid w:val="00305BFB"/>
    <w:rsid w:val="00305C91"/>
    <w:rsid w:val="0030651D"/>
    <w:rsid w:val="00306935"/>
    <w:rsid w:val="003076FA"/>
    <w:rsid w:val="003078D8"/>
    <w:rsid w:val="0030790E"/>
    <w:rsid w:val="00307A4B"/>
    <w:rsid w:val="00307B08"/>
    <w:rsid w:val="00307EFF"/>
    <w:rsid w:val="00307F8A"/>
    <w:rsid w:val="00307FB6"/>
    <w:rsid w:val="003104A6"/>
    <w:rsid w:val="003105E2"/>
    <w:rsid w:val="0031083B"/>
    <w:rsid w:val="00310949"/>
    <w:rsid w:val="00311277"/>
    <w:rsid w:val="003117EE"/>
    <w:rsid w:val="003119C5"/>
    <w:rsid w:val="00311DBA"/>
    <w:rsid w:val="003126A6"/>
    <w:rsid w:val="00312859"/>
    <w:rsid w:val="0031288C"/>
    <w:rsid w:val="0031300F"/>
    <w:rsid w:val="00313356"/>
    <w:rsid w:val="00313464"/>
    <w:rsid w:val="0031351A"/>
    <w:rsid w:val="003135E9"/>
    <w:rsid w:val="00313A76"/>
    <w:rsid w:val="00313A8F"/>
    <w:rsid w:val="00313C07"/>
    <w:rsid w:val="00313DCE"/>
    <w:rsid w:val="00313E65"/>
    <w:rsid w:val="003141DE"/>
    <w:rsid w:val="0031423A"/>
    <w:rsid w:val="003145BB"/>
    <w:rsid w:val="00314605"/>
    <w:rsid w:val="00314625"/>
    <w:rsid w:val="00314BD9"/>
    <w:rsid w:val="00314EB4"/>
    <w:rsid w:val="003151B8"/>
    <w:rsid w:val="003151E7"/>
    <w:rsid w:val="003154A4"/>
    <w:rsid w:val="003159DA"/>
    <w:rsid w:val="00315A43"/>
    <w:rsid w:val="00315FC4"/>
    <w:rsid w:val="003161C4"/>
    <w:rsid w:val="0031649E"/>
    <w:rsid w:val="003167DC"/>
    <w:rsid w:val="0031682B"/>
    <w:rsid w:val="00316D2F"/>
    <w:rsid w:val="003173EE"/>
    <w:rsid w:val="00317531"/>
    <w:rsid w:val="0031764D"/>
    <w:rsid w:val="00317ACC"/>
    <w:rsid w:val="00317CDB"/>
    <w:rsid w:val="00317E42"/>
    <w:rsid w:val="00320050"/>
    <w:rsid w:val="0032011E"/>
    <w:rsid w:val="00320209"/>
    <w:rsid w:val="00320581"/>
    <w:rsid w:val="00320E58"/>
    <w:rsid w:val="00321539"/>
    <w:rsid w:val="00321814"/>
    <w:rsid w:val="00321CC6"/>
    <w:rsid w:val="00321E14"/>
    <w:rsid w:val="00321F42"/>
    <w:rsid w:val="00321FA3"/>
    <w:rsid w:val="00322260"/>
    <w:rsid w:val="003222F3"/>
    <w:rsid w:val="00322506"/>
    <w:rsid w:val="0032276E"/>
    <w:rsid w:val="00322B23"/>
    <w:rsid w:val="00322C83"/>
    <w:rsid w:val="00322D85"/>
    <w:rsid w:val="00323004"/>
    <w:rsid w:val="003230C2"/>
    <w:rsid w:val="003231A1"/>
    <w:rsid w:val="0032339C"/>
    <w:rsid w:val="00323B56"/>
    <w:rsid w:val="00323EC4"/>
    <w:rsid w:val="00323FDD"/>
    <w:rsid w:val="003245B1"/>
    <w:rsid w:val="003248C5"/>
    <w:rsid w:val="00324C45"/>
    <w:rsid w:val="00324E30"/>
    <w:rsid w:val="00324F9A"/>
    <w:rsid w:val="00325221"/>
    <w:rsid w:val="0032522F"/>
    <w:rsid w:val="00325EDE"/>
    <w:rsid w:val="003263EF"/>
    <w:rsid w:val="00326669"/>
    <w:rsid w:val="00326868"/>
    <w:rsid w:val="00326D72"/>
    <w:rsid w:val="00326DF3"/>
    <w:rsid w:val="00327081"/>
    <w:rsid w:val="003271FC"/>
    <w:rsid w:val="00327481"/>
    <w:rsid w:val="003276C8"/>
    <w:rsid w:val="00327B7F"/>
    <w:rsid w:val="00327E47"/>
    <w:rsid w:val="00327E68"/>
    <w:rsid w:val="003301DC"/>
    <w:rsid w:val="003307F8"/>
    <w:rsid w:val="00330F57"/>
    <w:rsid w:val="003311D3"/>
    <w:rsid w:val="003314AF"/>
    <w:rsid w:val="00331506"/>
    <w:rsid w:val="0033167C"/>
    <w:rsid w:val="00331741"/>
    <w:rsid w:val="0033177E"/>
    <w:rsid w:val="003317EB"/>
    <w:rsid w:val="00331CB8"/>
    <w:rsid w:val="0033255F"/>
    <w:rsid w:val="00332602"/>
    <w:rsid w:val="00332758"/>
    <w:rsid w:val="00332E3C"/>
    <w:rsid w:val="00332E42"/>
    <w:rsid w:val="00332F33"/>
    <w:rsid w:val="0033338D"/>
    <w:rsid w:val="00333529"/>
    <w:rsid w:val="003335E0"/>
    <w:rsid w:val="0033369B"/>
    <w:rsid w:val="0033386C"/>
    <w:rsid w:val="00333958"/>
    <w:rsid w:val="0033397A"/>
    <w:rsid w:val="00333A6D"/>
    <w:rsid w:val="00333D66"/>
    <w:rsid w:val="00333E43"/>
    <w:rsid w:val="00333FEB"/>
    <w:rsid w:val="003348D6"/>
    <w:rsid w:val="00334D6D"/>
    <w:rsid w:val="003354B6"/>
    <w:rsid w:val="003356A0"/>
    <w:rsid w:val="003357A1"/>
    <w:rsid w:val="0033586E"/>
    <w:rsid w:val="00335A05"/>
    <w:rsid w:val="00335C23"/>
    <w:rsid w:val="00335E8A"/>
    <w:rsid w:val="00336228"/>
    <w:rsid w:val="003365B5"/>
    <w:rsid w:val="003366E6"/>
    <w:rsid w:val="00336D7B"/>
    <w:rsid w:val="00336E5F"/>
    <w:rsid w:val="003376E7"/>
    <w:rsid w:val="00337874"/>
    <w:rsid w:val="0033787A"/>
    <w:rsid w:val="00337A88"/>
    <w:rsid w:val="00337AC4"/>
    <w:rsid w:val="00337C34"/>
    <w:rsid w:val="003401DE"/>
    <w:rsid w:val="003405BD"/>
    <w:rsid w:val="0034074A"/>
    <w:rsid w:val="003410F3"/>
    <w:rsid w:val="0034110B"/>
    <w:rsid w:val="003413F1"/>
    <w:rsid w:val="0034154F"/>
    <w:rsid w:val="003415FC"/>
    <w:rsid w:val="003417F6"/>
    <w:rsid w:val="00341870"/>
    <w:rsid w:val="00341A61"/>
    <w:rsid w:val="00341ACD"/>
    <w:rsid w:val="00341B09"/>
    <w:rsid w:val="00341CF8"/>
    <w:rsid w:val="00341E30"/>
    <w:rsid w:val="0034211E"/>
    <w:rsid w:val="003422A9"/>
    <w:rsid w:val="0034241D"/>
    <w:rsid w:val="00342529"/>
    <w:rsid w:val="0034385C"/>
    <w:rsid w:val="00343929"/>
    <w:rsid w:val="003439F6"/>
    <w:rsid w:val="00343CBD"/>
    <w:rsid w:val="003440E5"/>
    <w:rsid w:val="00344C14"/>
    <w:rsid w:val="00344CD5"/>
    <w:rsid w:val="003450B6"/>
    <w:rsid w:val="00345117"/>
    <w:rsid w:val="00345806"/>
    <w:rsid w:val="00345929"/>
    <w:rsid w:val="0034592D"/>
    <w:rsid w:val="00345BC8"/>
    <w:rsid w:val="00345CB7"/>
    <w:rsid w:val="00345DA7"/>
    <w:rsid w:val="003464E2"/>
    <w:rsid w:val="003469F6"/>
    <w:rsid w:val="00347146"/>
    <w:rsid w:val="003479D6"/>
    <w:rsid w:val="0035002F"/>
    <w:rsid w:val="003506F5"/>
    <w:rsid w:val="00350794"/>
    <w:rsid w:val="003512B8"/>
    <w:rsid w:val="0035161C"/>
    <w:rsid w:val="00351915"/>
    <w:rsid w:val="00351985"/>
    <w:rsid w:val="00351C3C"/>
    <w:rsid w:val="00351DBC"/>
    <w:rsid w:val="0035202D"/>
    <w:rsid w:val="003528FA"/>
    <w:rsid w:val="003530EC"/>
    <w:rsid w:val="00353548"/>
    <w:rsid w:val="00353892"/>
    <w:rsid w:val="00353C92"/>
    <w:rsid w:val="00353D48"/>
    <w:rsid w:val="00354084"/>
    <w:rsid w:val="003541B7"/>
    <w:rsid w:val="00354A3A"/>
    <w:rsid w:val="00354F01"/>
    <w:rsid w:val="00355B43"/>
    <w:rsid w:val="00355B73"/>
    <w:rsid w:val="00355E12"/>
    <w:rsid w:val="003564D0"/>
    <w:rsid w:val="003564EC"/>
    <w:rsid w:val="00356891"/>
    <w:rsid w:val="00356F1D"/>
    <w:rsid w:val="003571C4"/>
    <w:rsid w:val="0035730F"/>
    <w:rsid w:val="00357908"/>
    <w:rsid w:val="00357B3F"/>
    <w:rsid w:val="00360420"/>
    <w:rsid w:val="003604A9"/>
    <w:rsid w:val="0036054F"/>
    <w:rsid w:val="0036071D"/>
    <w:rsid w:val="003608D4"/>
    <w:rsid w:val="00360A74"/>
    <w:rsid w:val="00360BB1"/>
    <w:rsid w:val="00361082"/>
    <w:rsid w:val="0036117F"/>
    <w:rsid w:val="003618B3"/>
    <w:rsid w:val="00361A02"/>
    <w:rsid w:val="00361CD6"/>
    <w:rsid w:val="003620FE"/>
    <w:rsid w:val="003622E7"/>
    <w:rsid w:val="0036257B"/>
    <w:rsid w:val="003627FA"/>
    <w:rsid w:val="00362FF0"/>
    <w:rsid w:val="003630F6"/>
    <w:rsid w:val="003638B6"/>
    <w:rsid w:val="003639B4"/>
    <w:rsid w:val="003639D0"/>
    <w:rsid w:val="003640E3"/>
    <w:rsid w:val="003645A0"/>
    <w:rsid w:val="0036476F"/>
    <w:rsid w:val="00364A1E"/>
    <w:rsid w:val="00364CCD"/>
    <w:rsid w:val="00364DF4"/>
    <w:rsid w:val="003653BC"/>
    <w:rsid w:val="003653EF"/>
    <w:rsid w:val="0036552E"/>
    <w:rsid w:val="003656F3"/>
    <w:rsid w:val="00365780"/>
    <w:rsid w:val="00365851"/>
    <w:rsid w:val="00365929"/>
    <w:rsid w:val="003659C7"/>
    <w:rsid w:val="00365E48"/>
    <w:rsid w:val="00365F91"/>
    <w:rsid w:val="003661A8"/>
    <w:rsid w:val="00366950"/>
    <w:rsid w:val="00366AD5"/>
    <w:rsid w:val="00366B72"/>
    <w:rsid w:val="0036700B"/>
    <w:rsid w:val="00367876"/>
    <w:rsid w:val="00367893"/>
    <w:rsid w:val="00370DFC"/>
    <w:rsid w:val="00370EFA"/>
    <w:rsid w:val="0037101F"/>
    <w:rsid w:val="00371252"/>
    <w:rsid w:val="00371400"/>
    <w:rsid w:val="00371526"/>
    <w:rsid w:val="003719B4"/>
    <w:rsid w:val="00371F2C"/>
    <w:rsid w:val="00371FFE"/>
    <w:rsid w:val="00372078"/>
    <w:rsid w:val="0037237D"/>
    <w:rsid w:val="003726DF"/>
    <w:rsid w:val="003730DF"/>
    <w:rsid w:val="00373783"/>
    <w:rsid w:val="00373C3B"/>
    <w:rsid w:val="00373F0F"/>
    <w:rsid w:val="00374A12"/>
    <w:rsid w:val="00374B8B"/>
    <w:rsid w:val="003753AB"/>
    <w:rsid w:val="003755F7"/>
    <w:rsid w:val="003755FC"/>
    <w:rsid w:val="003756D1"/>
    <w:rsid w:val="00375B7D"/>
    <w:rsid w:val="00375CDF"/>
    <w:rsid w:val="00375F52"/>
    <w:rsid w:val="00376413"/>
    <w:rsid w:val="00376570"/>
    <w:rsid w:val="003765FC"/>
    <w:rsid w:val="0037667B"/>
    <w:rsid w:val="003768E3"/>
    <w:rsid w:val="00376911"/>
    <w:rsid w:val="003769A8"/>
    <w:rsid w:val="00376E09"/>
    <w:rsid w:val="00376E90"/>
    <w:rsid w:val="00376F4C"/>
    <w:rsid w:val="00377234"/>
    <w:rsid w:val="00377549"/>
    <w:rsid w:val="00380733"/>
    <w:rsid w:val="003807CC"/>
    <w:rsid w:val="00380BC0"/>
    <w:rsid w:val="00380C50"/>
    <w:rsid w:val="00380D71"/>
    <w:rsid w:val="00380F4A"/>
    <w:rsid w:val="00381389"/>
    <w:rsid w:val="0038151C"/>
    <w:rsid w:val="00381A1D"/>
    <w:rsid w:val="00381BB7"/>
    <w:rsid w:val="003825D9"/>
    <w:rsid w:val="00382CA0"/>
    <w:rsid w:val="00382E82"/>
    <w:rsid w:val="0038320F"/>
    <w:rsid w:val="00383322"/>
    <w:rsid w:val="00383341"/>
    <w:rsid w:val="0038378C"/>
    <w:rsid w:val="00383AEA"/>
    <w:rsid w:val="00383FEE"/>
    <w:rsid w:val="00384318"/>
    <w:rsid w:val="00384355"/>
    <w:rsid w:val="003846D5"/>
    <w:rsid w:val="00384D2B"/>
    <w:rsid w:val="00384D84"/>
    <w:rsid w:val="00384E8E"/>
    <w:rsid w:val="0038509F"/>
    <w:rsid w:val="00385128"/>
    <w:rsid w:val="003853CF"/>
    <w:rsid w:val="0038586F"/>
    <w:rsid w:val="00385A04"/>
    <w:rsid w:val="00385DB5"/>
    <w:rsid w:val="00385DB9"/>
    <w:rsid w:val="00386028"/>
    <w:rsid w:val="00386140"/>
    <w:rsid w:val="00386180"/>
    <w:rsid w:val="0038636B"/>
    <w:rsid w:val="003863AB"/>
    <w:rsid w:val="0038698F"/>
    <w:rsid w:val="00386B0C"/>
    <w:rsid w:val="00386FC6"/>
    <w:rsid w:val="003871A9"/>
    <w:rsid w:val="00387217"/>
    <w:rsid w:val="0038727A"/>
    <w:rsid w:val="0038730C"/>
    <w:rsid w:val="0038773B"/>
    <w:rsid w:val="00390077"/>
    <w:rsid w:val="003903DE"/>
    <w:rsid w:val="003905B4"/>
    <w:rsid w:val="00390771"/>
    <w:rsid w:val="00390AC2"/>
    <w:rsid w:val="00390CE7"/>
    <w:rsid w:val="003911EC"/>
    <w:rsid w:val="0039121B"/>
    <w:rsid w:val="00391226"/>
    <w:rsid w:val="003914B1"/>
    <w:rsid w:val="00391641"/>
    <w:rsid w:val="00391C8E"/>
    <w:rsid w:val="00391F86"/>
    <w:rsid w:val="00392405"/>
    <w:rsid w:val="003924EB"/>
    <w:rsid w:val="00392C75"/>
    <w:rsid w:val="00393169"/>
    <w:rsid w:val="00393D6E"/>
    <w:rsid w:val="003945FE"/>
    <w:rsid w:val="00394957"/>
    <w:rsid w:val="00394B8B"/>
    <w:rsid w:val="00394BD6"/>
    <w:rsid w:val="00394F1A"/>
    <w:rsid w:val="0039552F"/>
    <w:rsid w:val="003958B2"/>
    <w:rsid w:val="00395974"/>
    <w:rsid w:val="00395B94"/>
    <w:rsid w:val="0039602D"/>
    <w:rsid w:val="00396086"/>
    <w:rsid w:val="003960EE"/>
    <w:rsid w:val="00396190"/>
    <w:rsid w:val="0039631C"/>
    <w:rsid w:val="003964D4"/>
    <w:rsid w:val="0039671E"/>
    <w:rsid w:val="003968F2"/>
    <w:rsid w:val="00396CD3"/>
    <w:rsid w:val="00396E5D"/>
    <w:rsid w:val="003A04B7"/>
    <w:rsid w:val="003A0893"/>
    <w:rsid w:val="003A0DCD"/>
    <w:rsid w:val="003A0DDE"/>
    <w:rsid w:val="003A0E50"/>
    <w:rsid w:val="003A12E6"/>
    <w:rsid w:val="003A131B"/>
    <w:rsid w:val="003A14ED"/>
    <w:rsid w:val="003A15A0"/>
    <w:rsid w:val="003A19B3"/>
    <w:rsid w:val="003A1E28"/>
    <w:rsid w:val="003A231D"/>
    <w:rsid w:val="003A2702"/>
    <w:rsid w:val="003A29C8"/>
    <w:rsid w:val="003A3080"/>
    <w:rsid w:val="003A3B4F"/>
    <w:rsid w:val="003A3FD0"/>
    <w:rsid w:val="003A41A5"/>
    <w:rsid w:val="003A42FF"/>
    <w:rsid w:val="003A4998"/>
    <w:rsid w:val="003A4FAD"/>
    <w:rsid w:val="003A4FD9"/>
    <w:rsid w:val="003A510C"/>
    <w:rsid w:val="003A526C"/>
    <w:rsid w:val="003A558A"/>
    <w:rsid w:val="003A5872"/>
    <w:rsid w:val="003A5886"/>
    <w:rsid w:val="003A5A7E"/>
    <w:rsid w:val="003A5F57"/>
    <w:rsid w:val="003A617E"/>
    <w:rsid w:val="003A61A5"/>
    <w:rsid w:val="003A632C"/>
    <w:rsid w:val="003A68E5"/>
    <w:rsid w:val="003A6D7E"/>
    <w:rsid w:val="003A7450"/>
    <w:rsid w:val="003A7470"/>
    <w:rsid w:val="003A7596"/>
    <w:rsid w:val="003A75D9"/>
    <w:rsid w:val="003A77B3"/>
    <w:rsid w:val="003A7CCC"/>
    <w:rsid w:val="003A7FCB"/>
    <w:rsid w:val="003B02D0"/>
    <w:rsid w:val="003B12F7"/>
    <w:rsid w:val="003B14EB"/>
    <w:rsid w:val="003B152C"/>
    <w:rsid w:val="003B1A73"/>
    <w:rsid w:val="003B1AB4"/>
    <w:rsid w:val="003B27AE"/>
    <w:rsid w:val="003B2AF6"/>
    <w:rsid w:val="003B2CB9"/>
    <w:rsid w:val="003B2D85"/>
    <w:rsid w:val="003B2E06"/>
    <w:rsid w:val="003B2F78"/>
    <w:rsid w:val="003B306C"/>
    <w:rsid w:val="003B35EC"/>
    <w:rsid w:val="003B35F9"/>
    <w:rsid w:val="003B3B99"/>
    <w:rsid w:val="003B4022"/>
    <w:rsid w:val="003B4023"/>
    <w:rsid w:val="003B4468"/>
    <w:rsid w:val="003B471E"/>
    <w:rsid w:val="003B4721"/>
    <w:rsid w:val="003B4760"/>
    <w:rsid w:val="003B4803"/>
    <w:rsid w:val="003B4AE9"/>
    <w:rsid w:val="003B4B33"/>
    <w:rsid w:val="003B4FB9"/>
    <w:rsid w:val="003B514B"/>
    <w:rsid w:val="003B5469"/>
    <w:rsid w:val="003B551E"/>
    <w:rsid w:val="003B5DD0"/>
    <w:rsid w:val="003B616A"/>
    <w:rsid w:val="003B644E"/>
    <w:rsid w:val="003B68C8"/>
    <w:rsid w:val="003B6B42"/>
    <w:rsid w:val="003B6E01"/>
    <w:rsid w:val="003B6E28"/>
    <w:rsid w:val="003B6E5E"/>
    <w:rsid w:val="003B7791"/>
    <w:rsid w:val="003B7804"/>
    <w:rsid w:val="003B78F8"/>
    <w:rsid w:val="003B7E35"/>
    <w:rsid w:val="003B7E73"/>
    <w:rsid w:val="003C030A"/>
    <w:rsid w:val="003C07EE"/>
    <w:rsid w:val="003C0E2F"/>
    <w:rsid w:val="003C115D"/>
    <w:rsid w:val="003C1524"/>
    <w:rsid w:val="003C15D3"/>
    <w:rsid w:val="003C1600"/>
    <w:rsid w:val="003C18AB"/>
    <w:rsid w:val="003C199D"/>
    <w:rsid w:val="003C2165"/>
    <w:rsid w:val="003C2232"/>
    <w:rsid w:val="003C2469"/>
    <w:rsid w:val="003C25E0"/>
    <w:rsid w:val="003C265D"/>
    <w:rsid w:val="003C26D5"/>
    <w:rsid w:val="003C2824"/>
    <w:rsid w:val="003C2CAA"/>
    <w:rsid w:val="003C33CA"/>
    <w:rsid w:val="003C3727"/>
    <w:rsid w:val="003C3C30"/>
    <w:rsid w:val="003C3CE7"/>
    <w:rsid w:val="003C40C0"/>
    <w:rsid w:val="003C40D2"/>
    <w:rsid w:val="003C4280"/>
    <w:rsid w:val="003C4286"/>
    <w:rsid w:val="003C46B1"/>
    <w:rsid w:val="003C4C45"/>
    <w:rsid w:val="003C5651"/>
    <w:rsid w:val="003C5CBD"/>
    <w:rsid w:val="003C63C8"/>
    <w:rsid w:val="003C666C"/>
    <w:rsid w:val="003C66E6"/>
    <w:rsid w:val="003C67ED"/>
    <w:rsid w:val="003C72DE"/>
    <w:rsid w:val="003C73D6"/>
    <w:rsid w:val="003C741B"/>
    <w:rsid w:val="003C7576"/>
    <w:rsid w:val="003C759D"/>
    <w:rsid w:val="003C76A8"/>
    <w:rsid w:val="003C7AB8"/>
    <w:rsid w:val="003C7B2C"/>
    <w:rsid w:val="003C7CE4"/>
    <w:rsid w:val="003C7FBD"/>
    <w:rsid w:val="003D0187"/>
    <w:rsid w:val="003D089B"/>
    <w:rsid w:val="003D08F7"/>
    <w:rsid w:val="003D0FCB"/>
    <w:rsid w:val="003D157A"/>
    <w:rsid w:val="003D16AF"/>
    <w:rsid w:val="003D16F0"/>
    <w:rsid w:val="003D1ACC"/>
    <w:rsid w:val="003D1B0B"/>
    <w:rsid w:val="003D2104"/>
    <w:rsid w:val="003D24B7"/>
    <w:rsid w:val="003D27A7"/>
    <w:rsid w:val="003D28C1"/>
    <w:rsid w:val="003D2B3F"/>
    <w:rsid w:val="003D3217"/>
    <w:rsid w:val="003D3434"/>
    <w:rsid w:val="003D378E"/>
    <w:rsid w:val="003D3E6E"/>
    <w:rsid w:val="003D42B1"/>
    <w:rsid w:val="003D448D"/>
    <w:rsid w:val="003D44DA"/>
    <w:rsid w:val="003D4D60"/>
    <w:rsid w:val="003D5119"/>
    <w:rsid w:val="003D5651"/>
    <w:rsid w:val="003D64E2"/>
    <w:rsid w:val="003D6578"/>
    <w:rsid w:val="003D6781"/>
    <w:rsid w:val="003D6833"/>
    <w:rsid w:val="003D69F3"/>
    <w:rsid w:val="003D70EF"/>
    <w:rsid w:val="003D70F8"/>
    <w:rsid w:val="003D75A1"/>
    <w:rsid w:val="003D7B09"/>
    <w:rsid w:val="003E0390"/>
    <w:rsid w:val="003E087A"/>
    <w:rsid w:val="003E1093"/>
    <w:rsid w:val="003E169E"/>
    <w:rsid w:val="003E1AC2"/>
    <w:rsid w:val="003E22AE"/>
    <w:rsid w:val="003E23F6"/>
    <w:rsid w:val="003E253C"/>
    <w:rsid w:val="003E2784"/>
    <w:rsid w:val="003E2A86"/>
    <w:rsid w:val="003E2E0D"/>
    <w:rsid w:val="003E3131"/>
    <w:rsid w:val="003E3176"/>
    <w:rsid w:val="003E33BE"/>
    <w:rsid w:val="003E37BE"/>
    <w:rsid w:val="003E3A95"/>
    <w:rsid w:val="003E3C4D"/>
    <w:rsid w:val="003E3CD8"/>
    <w:rsid w:val="003E3E42"/>
    <w:rsid w:val="003E4013"/>
    <w:rsid w:val="003E405A"/>
    <w:rsid w:val="003E407F"/>
    <w:rsid w:val="003E452C"/>
    <w:rsid w:val="003E480B"/>
    <w:rsid w:val="003E4BC7"/>
    <w:rsid w:val="003E52FB"/>
    <w:rsid w:val="003E5332"/>
    <w:rsid w:val="003E5948"/>
    <w:rsid w:val="003E5B75"/>
    <w:rsid w:val="003E5C34"/>
    <w:rsid w:val="003E658F"/>
    <w:rsid w:val="003E6617"/>
    <w:rsid w:val="003E677C"/>
    <w:rsid w:val="003E6935"/>
    <w:rsid w:val="003E6D7C"/>
    <w:rsid w:val="003E6F2C"/>
    <w:rsid w:val="003E7370"/>
    <w:rsid w:val="003E73E7"/>
    <w:rsid w:val="003E7DFA"/>
    <w:rsid w:val="003F0320"/>
    <w:rsid w:val="003F0553"/>
    <w:rsid w:val="003F058B"/>
    <w:rsid w:val="003F07B4"/>
    <w:rsid w:val="003F07B8"/>
    <w:rsid w:val="003F0C98"/>
    <w:rsid w:val="003F0CD0"/>
    <w:rsid w:val="003F0E4F"/>
    <w:rsid w:val="003F11D4"/>
    <w:rsid w:val="003F1447"/>
    <w:rsid w:val="003F2480"/>
    <w:rsid w:val="003F2503"/>
    <w:rsid w:val="003F29F5"/>
    <w:rsid w:val="003F2A1E"/>
    <w:rsid w:val="003F2E83"/>
    <w:rsid w:val="003F348F"/>
    <w:rsid w:val="003F351E"/>
    <w:rsid w:val="003F3ACE"/>
    <w:rsid w:val="003F4029"/>
    <w:rsid w:val="003F42D1"/>
    <w:rsid w:val="003F445D"/>
    <w:rsid w:val="003F45CD"/>
    <w:rsid w:val="003F4A19"/>
    <w:rsid w:val="003F5214"/>
    <w:rsid w:val="003F5557"/>
    <w:rsid w:val="003F558D"/>
    <w:rsid w:val="003F570D"/>
    <w:rsid w:val="003F5885"/>
    <w:rsid w:val="003F5EB2"/>
    <w:rsid w:val="003F6073"/>
    <w:rsid w:val="003F647D"/>
    <w:rsid w:val="003F64D2"/>
    <w:rsid w:val="003F67D6"/>
    <w:rsid w:val="003F6A79"/>
    <w:rsid w:val="003F6FCC"/>
    <w:rsid w:val="003F728D"/>
    <w:rsid w:val="003F72F6"/>
    <w:rsid w:val="003F7387"/>
    <w:rsid w:val="003F739F"/>
    <w:rsid w:val="003F7897"/>
    <w:rsid w:val="003F7B4A"/>
    <w:rsid w:val="0040034A"/>
    <w:rsid w:val="00400655"/>
    <w:rsid w:val="004011E4"/>
    <w:rsid w:val="0040126D"/>
    <w:rsid w:val="004013DB"/>
    <w:rsid w:val="004013DF"/>
    <w:rsid w:val="004013FD"/>
    <w:rsid w:val="0040162E"/>
    <w:rsid w:val="00401ED3"/>
    <w:rsid w:val="00401FDD"/>
    <w:rsid w:val="0040258D"/>
    <w:rsid w:val="00402F58"/>
    <w:rsid w:val="00403251"/>
    <w:rsid w:val="0040340B"/>
    <w:rsid w:val="0040396F"/>
    <w:rsid w:val="00403E93"/>
    <w:rsid w:val="004041CB"/>
    <w:rsid w:val="00404652"/>
    <w:rsid w:val="00404685"/>
    <w:rsid w:val="00404821"/>
    <w:rsid w:val="00404AA7"/>
    <w:rsid w:val="00404FA9"/>
    <w:rsid w:val="0040501E"/>
    <w:rsid w:val="00405128"/>
    <w:rsid w:val="00405422"/>
    <w:rsid w:val="00405484"/>
    <w:rsid w:val="004055ED"/>
    <w:rsid w:val="00405771"/>
    <w:rsid w:val="00405BF1"/>
    <w:rsid w:val="00406AD3"/>
    <w:rsid w:val="00406C7D"/>
    <w:rsid w:val="00406D1A"/>
    <w:rsid w:val="00406DE8"/>
    <w:rsid w:val="00407008"/>
    <w:rsid w:val="004076D9"/>
    <w:rsid w:val="00407979"/>
    <w:rsid w:val="00407C40"/>
    <w:rsid w:val="00410414"/>
    <w:rsid w:val="0041085B"/>
    <w:rsid w:val="00410B2C"/>
    <w:rsid w:val="00410E33"/>
    <w:rsid w:val="00410E97"/>
    <w:rsid w:val="00411A72"/>
    <w:rsid w:val="00411D25"/>
    <w:rsid w:val="00411E4F"/>
    <w:rsid w:val="004122D5"/>
    <w:rsid w:val="004123E9"/>
    <w:rsid w:val="00412AF1"/>
    <w:rsid w:val="0041305B"/>
    <w:rsid w:val="00413703"/>
    <w:rsid w:val="00413732"/>
    <w:rsid w:val="00413B60"/>
    <w:rsid w:val="00413EC4"/>
    <w:rsid w:val="00413FFD"/>
    <w:rsid w:val="004142EF"/>
    <w:rsid w:val="004144D0"/>
    <w:rsid w:val="004145D0"/>
    <w:rsid w:val="00414C4B"/>
    <w:rsid w:val="00414E1C"/>
    <w:rsid w:val="00414F2A"/>
    <w:rsid w:val="00415038"/>
    <w:rsid w:val="004155AC"/>
    <w:rsid w:val="004155C8"/>
    <w:rsid w:val="0041614C"/>
    <w:rsid w:val="004163CA"/>
    <w:rsid w:val="004164E0"/>
    <w:rsid w:val="00416816"/>
    <w:rsid w:val="00416B01"/>
    <w:rsid w:val="00417062"/>
    <w:rsid w:val="004172CC"/>
    <w:rsid w:val="004179EE"/>
    <w:rsid w:val="004200ED"/>
    <w:rsid w:val="0042011D"/>
    <w:rsid w:val="0042039A"/>
    <w:rsid w:val="00420A0C"/>
    <w:rsid w:val="00420A8D"/>
    <w:rsid w:val="00420B7D"/>
    <w:rsid w:val="0042102E"/>
    <w:rsid w:val="004210EA"/>
    <w:rsid w:val="00421418"/>
    <w:rsid w:val="004214B0"/>
    <w:rsid w:val="00421B03"/>
    <w:rsid w:val="00421B7F"/>
    <w:rsid w:val="00421D52"/>
    <w:rsid w:val="00421F45"/>
    <w:rsid w:val="00421FA9"/>
    <w:rsid w:val="0042239F"/>
    <w:rsid w:val="00422647"/>
    <w:rsid w:val="004227AB"/>
    <w:rsid w:val="00423292"/>
    <w:rsid w:val="00423337"/>
    <w:rsid w:val="00423364"/>
    <w:rsid w:val="0042374D"/>
    <w:rsid w:val="004237A5"/>
    <w:rsid w:val="00423A56"/>
    <w:rsid w:val="00423AEA"/>
    <w:rsid w:val="00423F2D"/>
    <w:rsid w:val="00424379"/>
    <w:rsid w:val="00424A51"/>
    <w:rsid w:val="00424AF3"/>
    <w:rsid w:val="00425361"/>
    <w:rsid w:val="004262B4"/>
    <w:rsid w:val="00426952"/>
    <w:rsid w:val="004269D6"/>
    <w:rsid w:val="00426A80"/>
    <w:rsid w:val="00426ACD"/>
    <w:rsid w:val="00426CD7"/>
    <w:rsid w:val="0042727C"/>
    <w:rsid w:val="00427679"/>
    <w:rsid w:val="00427991"/>
    <w:rsid w:val="00427BDA"/>
    <w:rsid w:val="00427E18"/>
    <w:rsid w:val="00430040"/>
    <w:rsid w:val="00430271"/>
    <w:rsid w:val="004305C5"/>
    <w:rsid w:val="00430742"/>
    <w:rsid w:val="00430772"/>
    <w:rsid w:val="0043078C"/>
    <w:rsid w:val="00430A6C"/>
    <w:rsid w:val="00430AA7"/>
    <w:rsid w:val="00430B42"/>
    <w:rsid w:val="00430B73"/>
    <w:rsid w:val="00430BF8"/>
    <w:rsid w:val="00430D62"/>
    <w:rsid w:val="004314B5"/>
    <w:rsid w:val="00431E10"/>
    <w:rsid w:val="00431EBE"/>
    <w:rsid w:val="004322D7"/>
    <w:rsid w:val="004324E2"/>
    <w:rsid w:val="00432E6C"/>
    <w:rsid w:val="004333F4"/>
    <w:rsid w:val="004337E2"/>
    <w:rsid w:val="00433CA9"/>
    <w:rsid w:val="004343C5"/>
    <w:rsid w:val="004344ED"/>
    <w:rsid w:val="00434615"/>
    <w:rsid w:val="00434883"/>
    <w:rsid w:val="004349E8"/>
    <w:rsid w:val="00434E15"/>
    <w:rsid w:val="00434E1F"/>
    <w:rsid w:val="00435161"/>
    <w:rsid w:val="0043524E"/>
    <w:rsid w:val="0043545F"/>
    <w:rsid w:val="0043548A"/>
    <w:rsid w:val="00435985"/>
    <w:rsid w:val="00435D7F"/>
    <w:rsid w:val="00435F87"/>
    <w:rsid w:val="00436905"/>
    <w:rsid w:val="0043766C"/>
    <w:rsid w:val="004379EE"/>
    <w:rsid w:val="00437A64"/>
    <w:rsid w:val="00437CEF"/>
    <w:rsid w:val="0044031B"/>
    <w:rsid w:val="004404C2"/>
    <w:rsid w:val="00440575"/>
    <w:rsid w:val="00440821"/>
    <w:rsid w:val="00440CA8"/>
    <w:rsid w:val="00440CF3"/>
    <w:rsid w:val="00441508"/>
    <w:rsid w:val="00441941"/>
    <w:rsid w:val="00441F9D"/>
    <w:rsid w:val="0044220D"/>
    <w:rsid w:val="00442301"/>
    <w:rsid w:val="00442626"/>
    <w:rsid w:val="00442855"/>
    <w:rsid w:val="00442945"/>
    <w:rsid w:val="00442983"/>
    <w:rsid w:val="00442C02"/>
    <w:rsid w:val="00442C85"/>
    <w:rsid w:val="004430FD"/>
    <w:rsid w:val="0044341C"/>
    <w:rsid w:val="004435C2"/>
    <w:rsid w:val="00443B99"/>
    <w:rsid w:val="00443E10"/>
    <w:rsid w:val="0044417B"/>
    <w:rsid w:val="00444440"/>
    <w:rsid w:val="0044464E"/>
    <w:rsid w:val="00444804"/>
    <w:rsid w:val="00444819"/>
    <w:rsid w:val="004449C5"/>
    <w:rsid w:val="004451A0"/>
    <w:rsid w:val="00445435"/>
    <w:rsid w:val="00445553"/>
    <w:rsid w:val="004455EF"/>
    <w:rsid w:val="004457AB"/>
    <w:rsid w:val="00445904"/>
    <w:rsid w:val="00445B7B"/>
    <w:rsid w:val="00446035"/>
    <w:rsid w:val="0044605F"/>
    <w:rsid w:val="00446124"/>
    <w:rsid w:val="004461A6"/>
    <w:rsid w:val="00446288"/>
    <w:rsid w:val="00446AB4"/>
    <w:rsid w:val="00446BB4"/>
    <w:rsid w:val="00446E4B"/>
    <w:rsid w:val="00446FE1"/>
    <w:rsid w:val="004470C5"/>
    <w:rsid w:val="0044718D"/>
    <w:rsid w:val="0044729F"/>
    <w:rsid w:val="00447B36"/>
    <w:rsid w:val="00447F91"/>
    <w:rsid w:val="004500E4"/>
    <w:rsid w:val="0045091F"/>
    <w:rsid w:val="0045092A"/>
    <w:rsid w:val="0045093A"/>
    <w:rsid w:val="00450B79"/>
    <w:rsid w:val="0045102C"/>
    <w:rsid w:val="00451088"/>
    <w:rsid w:val="004511D9"/>
    <w:rsid w:val="00451D48"/>
    <w:rsid w:val="00452486"/>
    <w:rsid w:val="00452644"/>
    <w:rsid w:val="0045292B"/>
    <w:rsid w:val="00452BD8"/>
    <w:rsid w:val="0045335C"/>
    <w:rsid w:val="00453471"/>
    <w:rsid w:val="00453AC8"/>
    <w:rsid w:val="00453DF7"/>
    <w:rsid w:val="0045413D"/>
    <w:rsid w:val="0045466F"/>
    <w:rsid w:val="00454853"/>
    <w:rsid w:val="00454BA4"/>
    <w:rsid w:val="00454D4D"/>
    <w:rsid w:val="00454F3B"/>
    <w:rsid w:val="0045519A"/>
    <w:rsid w:val="00455567"/>
    <w:rsid w:val="00455CFD"/>
    <w:rsid w:val="00455F70"/>
    <w:rsid w:val="0045600B"/>
    <w:rsid w:val="004560D1"/>
    <w:rsid w:val="004564CB"/>
    <w:rsid w:val="0045696E"/>
    <w:rsid w:val="00456B0F"/>
    <w:rsid w:val="00456C84"/>
    <w:rsid w:val="00456E67"/>
    <w:rsid w:val="00456EC8"/>
    <w:rsid w:val="004571E8"/>
    <w:rsid w:val="004571F9"/>
    <w:rsid w:val="004577B0"/>
    <w:rsid w:val="00457CF5"/>
    <w:rsid w:val="00457EA8"/>
    <w:rsid w:val="00457F1C"/>
    <w:rsid w:val="004605BF"/>
    <w:rsid w:val="004607CC"/>
    <w:rsid w:val="00460A76"/>
    <w:rsid w:val="0046182F"/>
    <w:rsid w:val="00461B5E"/>
    <w:rsid w:val="00461E63"/>
    <w:rsid w:val="00461F49"/>
    <w:rsid w:val="0046207B"/>
    <w:rsid w:val="0046210D"/>
    <w:rsid w:val="004624CB"/>
    <w:rsid w:val="00462BB1"/>
    <w:rsid w:val="00462C7F"/>
    <w:rsid w:val="00462E38"/>
    <w:rsid w:val="00463512"/>
    <w:rsid w:val="004638B4"/>
    <w:rsid w:val="0046409A"/>
    <w:rsid w:val="004648A4"/>
    <w:rsid w:val="0046497E"/>
    <w:rsid w:val="0046520C"/>
    <w:rsid w:val="0046541D"/>
    <w:rsid w:val="004658DB"/>
    <w:rsid w:val="0046595B"/>
    <w:rsid w:val="00465A70"/>
    <w:rsid w:val="00465BA9"/>
    <w:rsid w:val="00465E5A"/>
    <w:rsid w:val="00466427"/>
    <w:rsid w:val="00466594"/>
    <w:rsid w:val="00466CCF"/>
    <w:rsid w:val="00467477"/>
    <w:rsid w:val="004706C5"/>
    <w:rsid w:val="00470B92"/>
    <w:rsid w:val="00470BAE"/>
    <w:rsid w:val="00470E80"/>
    <w:rsid w:val="0047130A"/>
    <w:rsid w:val="00471E14"/>
    <w:rsid w:val="00471F9F"/>
    <w:rsid w:val="004723C1"/>
    <w:rsid w:val="00472DA2"/>
    <w:rsid w:val="00472DE1"/>
    <w:rsid w:val="00472E14"/>
    <w:rsid w:val="00473940"/>
    <w:rsid w:val="00473EC2"/>
    <w:rsid w:val="00473FB4"/>
    <w:rsid w:val="004745FC"/>
    <w:rsid w:val="004746AD"/>
    <w:rsid w:val="00474868"/>
    <w:rsid w:val="00474888"/>
    <w:rsid w:val="00474E28"/>
    <w:rsid w:val="004750A0"/>
    <w:rsid w:val="00475223"/>
    <w:rsid w:val="004752FC"/>
    <w:rsid w:val="0047548F"/>
    <w:rsid w:val="00475A32"/>
    <w:rsid w:val="00475DC3"/>
    <w:rsid w:val="00476725"/>
    <w:rsid w:val="00477120"/>
    <w:rsid w:val="004772E3"/>
    <w:rsid w:val="00477830"/>
    <w:rsid w:val="00477C16"/>
    <w:rsid w:val="004801CF"/>
    <w:rsid w:val="004804B6"/>
    <w:rsid w:val="0048056A"/>
    <w:rsid w:val="00480619"/>
    <w:rsid w:val="00480687"/>
    <w:rsid w:val="00480C33"/>
    <w:rsid w:val="00481370"/>
    <w:rsid w:val="00481401"/>
    <w:rsid w:val="004816C7"/>
    <w:rsid w:val="0048197C"/>
    <w:rsid w:val="00482C11"/>
    <w:rsid w:val="00482D9A"/>
    <w:rsid w:val="00482F1E"/>
    <w:rsid w:val="004831CF"/>
    <w:rsid w:val="0048380A"/>
    <w:rsid w:val="00483AAB"/>
    <w:rsid w:val="00483B2C"/>
    <w:rsid w:val="00483E45"/>
    <w:rsid w:val="00483EAE"/>
    <w:rsid w:val="004843C3"/>
    <w:rsid w:val="00484700"/>
    <w:rsid w:val="00485683"/>
    <w:rsid w:val="004856F3"/>
    <w:rsid w:val="00485A37"/>
    <w:rsid w:val="00485AD4"/>
    <w:rsid w:val="00486164"/>
    <w:rsid w:val="004866E4"/>
    <w:rsid w:val="00486F12"/>
    <w:rsid w:val="00486F67"/>
    <w:rsid w:val="004874BF"/>
    <w:rsid w:val="0048757C"/>
    <w:rsid w:val="0048778D"/>
    <w:rsid w:val="00487901"/>
    <w:rsid w:val="00487ACA"/>
    <w:rsid w:val="00490357"/>
    <w:rsid w:val="00490EA0"/>
    <w:rsid w:val="00490F35"/>
    <w:rsid w:val="00491022"/>
    <w:rsid w:val="0049116B"/>
    <w:rsid w:val="00491443"/>
    <w:rsid w:val="00491657"/>
    <w:rsid w:val="00491679"/>
    <w:rsid w:val="004916FF"/>
    <w:rsid w:val="00492D68"/>
    <w:rsid w:val="004931A6"/>
    <w:rsid w:val="00493886"/>
    <w:rsid w:val="00493DB1"/>
    <w:rsid w:val="00494135"/>
    <w:rsid w:val="0049432B"/>
    <w:rsid w:val="004947C5"/>
    <w:rsid w:val="00494953"/>
    <w:rsid w:val="00494D6E"/>
    <w:rsid w:val="00494E75"/>
    <w:rsid w:val="0049548E"/>
    <w:rsid w:val="00495B2E"/>
    <w:rsid w:val="00495F0A"/>
    <w:rsid w:val="00495F2B"/>
    <w:rsid w:val="004961FD"/>
    <w:rsid w:val="004963CB"/>
    <w:rsid w:val="0049640A"/>
    <w:rsid w:val="00496636"/>
    <w:rsid w:val="0049672F"/>
    <w:rsid w:val="004969E5"/>
    <w:rsid w:val="00496B2E"/>
    <w:rsid w:val="00496B92"/>
    <w:rsid w:val="00496BA1"/>
    <w:rsid w:val="00496C7B"/>
    <w:rsid w:val="00496D5F"/>
    <w:rsid w:val="00497242"/>
    <w:rsid w:val="0049726D"/>
    <w:rsid w:val="0049765A"/>
    <w:rsid w:val="00497690"/>
    <w:rsid w:val="004976B2"/>
    <w:rsid w:val="00497987"/>
    <w:rsid w:val="00497A7E"/>
    <w:rsid w:val="004A034C"/>
    <w:rsid w:val="004A04ED"/>
    <w:rsid w:val="004A070F"/>
    <w:rsid w:val="004A0B4B"/>
    <w:rsid w:val="004A0BCE"/>
    <w:rsid w:val="004A0E72"/>
    <w:rsid w:val="004A13A4"/>
    <w:rsid w:val="004A171A"/>
    <w:rsid w:val="004A17B4"/>
    <w:rsid w:val="004A18FC"/>
    <w:rsid w:val="004A1A44"/>
    <w:rsid w:val="004A20D3"/>
    <w:rsid w:val="004A26F7"/>
    <w:rsid w:val="004A2BB6"/>
    <w:rsid w:val="004A2DCE"/>
    <w:rsid w:val="004A33DC"/>
    <w:rsid w:val="004A35E6"/>
    <w:rsid w:val="004A3618"/>
    <w:rsid w:val="004A3B87"/>
    <w:rsid w:val="004A3E38"/>
    <w:rsid w:val="004A462A"/>
    <w:rsid w:val="004A4B00"/>
    <w:rsid w:val="004A4BB5"/>
    <w:rsid w:val="004A4ED6"/>
    <w:rsid w:val="004A56AE"/>
    <w:rsid w:val="004A5FAE"/>
    <w:rsid w:val="004A636C"/>
    <w:rsid w:val="004A6464"/>
    <w:rsid w:val="004A676C"/>
    <w:rsid w:val="004A6995"/>
    <w:rsid w:val="004A6AAD"/>
    <w:rsid w:val="004A6FAF"/>
    <w:rsid w:val="004A7056"/>
    <w:rsid w:val="004A7366"/>
    <w:rsid w:val="004A762D"/>
    <w:rsid w:val="004A7B46"/>
    <w:rsid w:val="004B0259"/>
    <w:rsid w:val="004B0636"/>
    <w:rsid w:val="004B06A4"/>
    <w:rsid w:val="004B083B"/>
    <w:rsid w:val="004B1613"/>
    <w:rsid w:val="004B1647"/>
    <w:rsid w:val="004B18E0"/>
    <w:rsid w:val="004B19F7"/>
    <w:rsid w:val="004B1A66"/>
    <w:rsid w:val="004B1B78"/>
    <w:rsid w:val="004B1F2E"/>
    <w:rsid w:val="004B2665"/>
    <w:rsid w:val="004B2B83"/>
    <w:rsid w:val="004B2C5C"/>
    <w:rsid w:val="004B2F8D"/>
    <w:rsid w:val="004B35AA"/>
    <w:rsid w:val="004B3828"/>
    <w:rsid w:val="004B3990"/>
    <w:rsid w:val="004B429B"/>
    <w:rsid w:val="004B43EA"/>
    <w:rsid w:val="004B4619"/>
    <w:rsid w:val="004B4B1D"/>
    <w:rsid w:val="004B4B9A"/>
    <w:rsid w:val="004B5719"/>
    <w:rsid w:val="004B57EB"/>
    <w:rsid w:val="004B5875"/>
    <w:rsid w:val="004B5963"/>
    <w:rsid w:val="004B5A3A"/>
    <w:rsid w:val="004B6125"/>
    <w:rsid w:val="004B61BE"/>
    <w:rsid w:val="004B6D50"/>
    <w:rsid w:val="004B6F25"/>
    <w:rsid w:val="004B7754"/>
    <w:rsid w:val="004C07DE"/>
    <w:rsid w:val="004C0B67"/>
    <w:rsid w:val="004C0B78"/>
    <w:rsid w:val="004C0C1E"/>
    <w:rsid w:val="004C0C41"/>
    <w:rsid w:val="004C0F32"/>
    <w:rsid w:val="004C13D1"/>
    <w:rsid w:val="004C14FE"/>
    <w:rsid w:val="004C17B1"/>
    <w:rsid w:val="004C19B4"/>
    <w:rsid w:val="004C1D0A"/>
    <w:rsid w:val="004C20DF"/>
    <w:rsid w:val="004C25BF"/>
    <w:rsid w:val="004C25D7"/>
    <w:rsid w:val="004C2673"/>
    <w:rsid w:val="004C26B7"/>
    <w:rsid w:val="004C2817"/>
    <w:rsid w:val="004C3272"/>
    <w:rsid w:val="004C346F"/>
    <w:rsid w:val="004C3542"/>
    <w:rsid w:val="004C3671"/>
    <w:rsid w:val="004C3E9C"/>
    <w:rsid w:val="004C4105"/>
    <w:rsid w:val="004C4432"/>
    <w:rsid w:val="004C48E7"/>
    <w:rsid w:val="004C4C3D"/>
    <w:rsid w:val="004C4F59"/>
    <w:rsid w:val="004C4F88"/>
    <w:rsid w:val="004C5519"/>
    <w:rsid w:val="004C556A"/>
    <w:rsid w:val="004C63BA"/>
    <w:rsid w:val="004C643F"/>
    <w:rsid w:val="004C743C"/>
    <w:rsid w:val="004C76AB"/>
    <w:rsid w:val="004C7C79"/>
    <w:rsid w:val="004C7CCD"/>
    <w:rsid w:val="004D02BC"/>
    <w:rsid w:val="004D05CD"/>
    <w:rsid w:val="004D0A2D"/>
    <w:rsid w:val="004D0B2B"/>
    <w:rsid w:val="004D0BF8"/>
    <w:rsid w:val="004D0D39"/>
    <w:rsid w:val="004D1230"/>
    <w:rsid w:val="004D1812"/>
    <w:rsid w:val="004D1C20"/>
    <w:rsid w:val="004D1EEE"/>
    <w:rsid w:val="004D1FEB"/>
    <w:rsid w:val="004D2283"/>
    <w:rsid w:val="004D2457"/>
    <w:rsid w:val="004D2832"/>
    <w:rsid w:val="004D2934"/>
    <w:rsid w:val="004D2AD1"/>
    <w:rsid w:val="004D2FD2"/>
    <w:rsid w:val="004D3571"/>
    <w:rsid w:val="004D37E2"/>
    <w:rsid w:val="004D3E8B"/>
    <w:rsid w:val="004D3EF8"/>
    <w:rsid w:val="004D3FC8"/>
    <w:rsid w:val="004D408A"/>
    <w:rsid w:val="004D4BCA"/>
    <w:rsid w:val="004D4CB9"/>
    <w:rsid w:val="004D4CCE"/>
    <w:rsid w:val="004D51BF"/>
    <w:rsid w:val="004D5847"/>
    <w:rsid w:val="004D5960"/>
    <w:rsid w:val="004D59F1"/>
    <w:rsid w:val="004D5CA3"/>
    <w:rsid w:val="004D5D71"/>
    <w:rsid w:val="004D5E3C"/>
    <w:rsid w:val="004D5EA6"/>
    <w:rsid w:val="004D5FDE"/>
    <w:rsid w:val="004D6236"/>
    <w:rsid w:val="004D6C30"/>
    <w:rsid w:val="004D6C40"/>
    <w:rsid w:val="004D7161"/>
    <w:rsid w:val="004D7210"/>
    <w:rsid w:val="004D7305"/>
    <w:rsid w:val="004D7390"/>
    <w:rsid w:val="004D7537"/>
    <w:rsid w:val="004D768F"/>
    <w:rsid w:val="004E0ABE"/>
    <w:rsid w:val="004E0C67"/>
    <w:rsid w:val="004E0DB3"/>
    <w:rsid w:val="004E10D5"/>
    <w:rsid w:val="004E143E"/>
    <w:rsid w:val="004E19E0"/>
    <w:rsid w:val="004E1A1A"/>
    <w:rsid w:val="004E1E20"/>
    <w:rsid w:val="004E1F44"/>
    <w:rsid w:val="004E23A1"/>
    <w:rsid w:val="004E23FA"/>
    <w:rsid w:val="004E2A8C"/>
    <w:rsid w:val="004E2E7C"/>
    <w:rsid w:val="004E3103"/>
    <w:rsid w:val="004E317F"/>
    <w:rsid w:val="004E32CF"/>
    <w:rsid w:val="004E3535"/>
    <w:rsid w:val="004E380C"/>
    <w:rsid w:val="004E3A2A"/>
    <w:rsid w:val="004E3B81"/>
    <w:rsid w:val="004E3CD6"/>
    <w:rsid w:val="004E3DD8"/>
    <w:rsid w:val="004E3F33"/>
    <w:rsid w:val="004E4275"/>
    <w:rsid w:val="004E4346"/>
    <w:rsid w:val="004E436E"/>
    <w:rsid w:val="004E461D"/>
    <w:rsid w:val="004E47BD"/>
    <w:rsid w:val="004E4851"/>
    <w:rsid w:val="004E495F"/>
    <w:rsid w:val="004E4ABD"/>
    <w:rsid w:val="004E4C49"/>
    <w:rsid w:val="004E4CC7"/>
    <w:rsid w:val="004E4E18"/>
    <w:rsid w:val="004E522F"/>
    <w:rsid w:val="004E535D"/>
    <w:rsid w:val="004E5529"/>
    <w:rsid w:val="004E556C"/>
    <w:rsid w:val="004E583C"/>
    <w:rsid w:val="004E59A5"/>
    <w:rsid w:val="004E5E04"/>
    <w:rsid w:val="004E64D7"/>
    <w:rsid w:val="004E659A"/>
    <w:rsid w:val="004E68A0"/>
    <w:rsid w:val="004E6F41"/>
    <w:rsid w:val="004E74FC"/>
    <w:rsid w:val="004E7503"/>
    <w:rsid w:val="004E769E"/>
    <w:rsid w:val="004E7807"/>
    <w:rsid w:val="004E7A13"/>
    <w:rsid w:val="004E7D0E"/>
    <w:rsid w:val="004F0276"/>
    <w:rsid w:val="004F074C"/>
    <w:rsid w:val="004F0795"/>
    <w:rsid w:val="004F0E05"/>
    <w:rsid w:val="004F0FF5"/>
    <w:rsid w:val="004F1096"/>
    <w:rsid w:val="004F129C"/>
    <w:rsid w:val="004F1334"/>
    <w:rsid w:val="004F1361"/>
    <w:rsid w:val="004F1733"/>
    <w:rsid w:val="004F1B25"/>
    <w:rsid w:val="004F1B45"/>
    <w:rsid w:val="004F260B"/>
    <w:rsid w:val="004F284D"/>
    <w:rsid w:val="004F286D"/>
    <w:rsid w:val="004F29AE"/>
    <w:rsid w:val="004F2A56"/>
    <w:rsid w:val="004F2CC5"/>
    <w:rsid w:val="004F3438"/>
    <w:rsid w:val="004F3484"/>
    <w:rsid w:val="004F3C95"/>
    <w:rsid w:val="004F3E5F"/>
    <w:rsid w:val="004F3E7E"/>
    <w:rsid w:val="004F41D1"/>
    <w:rsid w:val="004F4499"/>
    <w:rsid w:val="004F4CC6"/>
    <w:rsid w:val="004F545B"/>
    <w:rsid w:val="004F547A"/>
    <w:rsid w:val="004F552A"/>
    <w:rsid w:val="004F6209"/>
    <w:rsid w:val="004F67E3"/>
    <w:rsid w:val="004F682E"/>
    <w:rsid w:val="004F68EA"/>
    <w:rsid w:val="004F75A5"/>
    <w:rsid w:val="004F789B"/>
    <w:rsid w:val="004F7D24"/>
    <w:rsid w:val="004F7F04"/>
    <w:rsid w:val="004F7F2A"/>
    <w:rsid w:val="00500090"/>
    <w:rsid w:val="005002F4"/>
    <w:rsid w:val="005006D4"/>
    <w:rsid w:val="00500749"/>
    <w:rsid w:val="005007A3"/>
    <w:rsid w:val="00501792"/>
    <w:rsid w:val="0050194C"/>
    <w:rsid w:val="00501997"/>
    <w:rsid w:val="0050202D"/>
    <w:rsid w:val="00502A4A"/>
    <w:rsid w:val="00502B80"/>
    <w:rsid w:val="00503112"/>
    <w:rsid w:val="005032B5"/>
    <w:rsid w:val="00503328"/>
    <w:rsid w:val="0050334C"/>
    <w:rsid w:val="00503987"/>
    <w:rsid w:val="00503B6E"/>
    <w:rsid w:val="00503DE1"/>
    <w:rsid w:val="00503FBB"/>
    <w:rsid w:val="0050487E"/>
    <w:rsid w:val="00504915"/>
    <w:rsid w:val="00504CE7"/>
    <w:rsid w:val="00504DE4"/>
    <w:rsid w:val="00504EEB"/>
    <w:rsid w:val="00505625"/>
    <w:rsid w:val="005058F5"/>
    <w:rsid w:val="00505AE9"/>
    <w:rsid w:val="00505F25"/>
    <w:rsid w:val="005060E3"/>
    <w:rsid w:val="005061D7"/>
    <w:rsid w:val="005064D3"/>
    <w:rsid w:val="005065F1"/>
    <w:rsid w:val="00506846"/>
    <w:rsid w:val="00506B65"/>
    <w:rsid w:val="00506F88"/>
    <w:rsid w:val="0050741B"/>
    <w:rsid w:val="00507437"/>
    <w:rsid w:val="00507887"/>
    <w:rsid w:val="00507892"/>
    <w:rsid w:val="00507B07"/>
    <w:rsid w:val="00507DFA"/>
    <w:rsid w:val="00510002"/>
    <w:rsid w:val="00510048"/>
    <w:rsid w:val="0051025D"/>
    <w:rsid w:val="00510B4F"/>
    <w:rsid w:val="00510F31"/>
    <w:rsid w:val="0051136C"/>
    <w:rsid w:val="00511455"/>
    <w:rsid w:val="0051171A"/>
    <w:rsid w:val="00511A96"/>
    <w:rsid w:val="00511AE3"/>
    <w:rsid w:val="00511B92"/>
    <w:rsid w:val="005123CB"/>
    <w:rsid w:val="00512A7D"/>
    <w:rsid w:val="00512B2D"/>
    <w:rsid w:val="00512B87"/>
    <w:rsid w:val="00512F89"/>
    <w:rsid w:val="00513796"/>
    <w:rsid w:val="00513B7E"/>
    <w:rsid w:val="00513C1E"/>
    <w:rsid w:val="005140CE"/>
    <w:rsid w:val="005145AF"/>
    <w:rsid w:val="005148ED"/>
    <w:rsid w:val="00514A6C"/>
    <w:rsid w:val="00514C8B"/>
    <w:rsid w:val="00514F34"/>
    <w:rsid w:val="00514F86"/>
    <w:rsid w:val="005150F2"/>
    <w:rsid w:val="00515635"/>
    <w:rsid w:val="00515A65"/>
    <w:rsid w:val="00515ED9"/>
    <w:rsid w:val="00516A46"/>
    <w:rsid w:val="00516E42"/>
    <w:rsid w:val="00517086"/>
    <w:rsid w:val="00517248"/>
    <w:rsid w:val="00517318"/>
    <w:rsid w:val="005175D0"/>
    <w:rsid w:val="0051778A"/>
    <w:rsid w:val="00517878"/>
    <w:rsid w:val="00517F17"/>
    <w:rsid w:val="005212B3"/>
    <w:rsid w:val="005219C8"/>
    <w:rsid w:val="00522263"/>
    <w:rsid w:val="00522616"/>
    <w:rsid w:val="00522A81"/>
    <w:rsid w:val="00522CBC"/>
    <w:rsid w:val="00522EB1"/>
    <w:rsid w:val="00523466"/>
    <w:rsid w:val="005236BD"/>
    <w:rsid w:val="005239C9"/>
    <w:rsid w:val="00523C18"/>
    <w:rsid w:val="00523DB2"/>
    <w:rsid w:val="0052464D"/>
    <w:rsid w:val="00524794"/>
    <w:rsid w:val="00524A42"/>
    <w:rsid w:val="00524CC9"/>
    <w:rsid w:val="00524DE6"/>
    <w:rsid w:val="00525234"/>
    <w:rsid w:val="00525294"/>
    <w:rsid w:val="00525301"/>
    <w:rsid w:val="00525420"/>
    <w:rsid w:val="00525CD9"/>
    <w:rsid w:val="00525DCE"/>
    <w:rsid w:val="00525FA6"/>
    <w:rsid w:val="005264D7"/>
    <w:rsid w:val="0052658A"/>
    <w:rsid w:val="0052658E"/>
    <w:rsid w:val="0052658F"/>
    <w:rsid w:val="005269FC"/>
    <w:rsid w:val="00526C1A"/>
    <w:rsid w:val="005273CD"/>
    <w:rsid w:val="00527851"/>
    <w:rsid w:val="005279FE"/>
    <w:rsid w:val="00527A04"/>
    <w:rsid w:val="00527F4C"/>
    <w:rsid w:val="00530545"/>
    <w:rsid w:val="005307F6"/>
    <w:rsid w:val="00530BFB"/>
    <w:rsid w:val="005317FD"/>
    <w:rsid w:val="0053181F"/>
    <w:rsid w:val="00532107"/>
    <w:rsid w:val="005322A0"/>
    <w:rsid w:val="00532381"/>
    <w:rsid w:val="005325B1"/>
    <w:rsid w:val="00532748"/>
    <w:rsid w:val="005329EB"/>
    <w:rsid w:val="00532B3A"/>
    <w:rsid w:val="0053310E"/>
    <w:rsid w:val="00533147"/>
    <w:rsid w:val="00533637"/>
    <w:rsid w:val="005340A4"/>
    <w:rsid w:val="00534223"/>
    <w:rsid w:val="0053435F"/>
    <w:rsid w:val="005346BA"/>
    <w:rsid w:val="00534EF7"/>
    <w:rsid w:val="00535003"/>
    <w:rsid w:val="005366A4"/>
    <w:rsid w:val="005368F2"/>
    <w:rsid w:val="00536C15"/>
    <w:rsid w:val="00536FAA"/>
    <w:rsid w:val="00537610"/>
    <w:rsid w:val="00537821"/>
    <w:rsid w:val="00537861"/>
    <w:rsid w:val="00537885"/>
    <w:rsid w:val="0053790F"/>
    <w:rsid w:val="00537EB2"/>
    <w:rsid w:val="00537F68"/>
    <w:rsid w:val="005408EA"/>
    <w:rsid w:val="00540978"/>
    <w:rsid w:val="00540B91"/>
    <w:rsid w:val="0054125C"/>
    <w:rsid w:val="00541DAC"/>
    <w:rsid w:val="00541E06"/>
    <w:rsid w:val="00541FFD"/>
    <w:rsid w:val="00542757"/>
    <w:rsid w:val="00542972"/>
    <w:rsid w:val="00542F74"/>
    <w:rsid w:val="005430E2"/>
    <w:rsid w:val="0054319F"/>
    <w:rsid w:val="005439A0"/>
    <w:rsid w:val="00543A60"/>
    <w:rsid w:val="00543EA6"/>
    <w:rsid w:val="00543F7B"/>
    <w:rsid w:val="00544322"/>
    <w:rsid w:val="005444D2"/>
    <w:rsid w:val="0054480C"/>
    <w:rsid w:val="00544A49"/>
    <w:rsid w:val="00545621"/>
    <w:rsid w:val="005456D6"/>
    <w:rsid w:val="00545BA6"/>
    <w:rsid w:val="00545DC0"/>
    <w:rsid w:val="00546186"/>
    <w:rsid w:val="0054619C"/>
    <w:rsid w:val="005461B1"/>
    <w:rsid w:val="005469AA"/>
    <w:rsid w:val="00546E2F"/>
    <w:rsid w:val="00546E97"/>
    <w:rsid w:val="0054784C"/>
    <w:rsid w:val="005479EF"/>
    <w:rsid w:val="00547A52"/>
    <w:rsid w:val="00547D9A"/>
    <w:rsid w:val="00547E53"/>
    <w:rsid w:val="0055048E"/>
    <w:rsid w:val="005508DB"/>
    <w:rsid w:val="00550948"/>
    <w:rsid w:val="00550E0B"/>
    <w:rsid w:val="00551324"/>
    <w:rsid w:val="005515A1"/>
    <w:rsid w:val="005515F7"/>
    <w:rsid w:val="00551662"/>
    <w:rsid w:val="00551817"/>
    <w:rsid w:val="00551901"/>
    <w:rsid w:val="005519C3"/>
    <w:rsid w:val="00551D53"/>
    <w:rsid w:val="00551E33"/>
    <w:rsid w:val="005521D0"/>
    <w:rsid w:val="005521FF"/>
    <w:rsid w:val="0055236B"/>
    <w:rsid w:val="0055272F"/>
    <w:rsid w:val="00552880"/>
    <w:rsid w:val="00552A63"/>
    <w:rsid w:val="00552BDC"/>
    <w:rsid w:val="00553469"/>
    <w:rsid w:val="005534FD"/>
    <w:rsid w:val="00553D2C"/>
    <w:rsid w:val="00553E0A"/>
    <w:rsid w:val="0055436A"/>
    <w:rsid w:val="005545E0"/>
    <w:rsid w:val="00554B20"/>
    <w:rsid w:val="00554C7E"/>
    <w:rsid w:val="00555354"/>
    <w:rsid w:val="005557FC"/>
    <w:rsid w:val="0055685E"/>
    <w:rsid w:val="00556945"/>
    <w:rsid w:val="00556A99"/>
    <w:rsid w:val="00556C53"/>
    <w:rsid w:val="0055725F"/>
    <w:rsid w:val="0055760F"/>
    <w:rsid w:val="005576D1"/>
    <w:rsid w:val="00557733"/>
    <w:rsid w:val="00557CB3"/>
    <w:rsid w:val="00557FE3"/>
    <w:rsid w:val="00560172"/>
    <w:rsid w:val="00560396"/>
    <w:rsid w:val="005604B7"/>
    <w:rsid w:val="00560542"/>
    <w:rsid w:val="00560616"/>
    <w:rsid w:val="0056077C"/>
    <w:rsid w:val="0056081D"/>
    <w:rsid w:val="00560D7B"/>
    <w:rsid w:val="005611C1"/>
    <w:rsid w:val="00561480"/>
    <w:rsid w:val="005614EB"/>
    <w:rsid w:val="005618FD"/>
    <w:rsid w:val="00561FE6"/>
    <w:rsid w:val="0056228D"/>
    <w:rsid w:val="00562576"/>
    <w:rsid w:val="005626CB"/>
    <w:rsid w:val="005627AB"/>
    <w:rsid w:val="005627B9"/>
    <w:rsid w:val="00562E33"/>
    <w:rsid w:val="00564D70"/>
    <w:rsid w:val="0056524C"/>
    <w:rsid w:val="005652A5"/>
    <w:rsid w:val="00566134"/>
    <w:rsid w:val="0056667C"/>
    <w:rsid w:val="00566EAE"/>
    <w:rsid w:val="005676E2"/>
    <w:rsid w:val="0056791E"/>
    <w:rsid w:val="005679AA"/>
    <w:rsid w:val="00567BDF"/>
    <w:rsid w:val="00567F74"/>
    <w:rsid w:val="00570681"/>
    <w:rsid w:val="00570699"/>
    <w:rsid w:val="00570B5D"/>
    <w:rsid w:val="00570BD0"/>
    <w:rsid w:val="00570BEE"/>
    <w:rsid w:val="00570CBA"/>
    <w:rsid w:val="00570CF4"/>
    <w:rsid w:val="0057110E"/>
    <w:rsid w:val="00571124"/>
    <w:rsid w:val="0057113B"/>
    <w:rsid w:val="0057167F"/>
    <w:rsid w:val="0057180E"/>
    <w:rsid w:val="00571815"/>
    <w:rsid w:val="0057197E"/>
    <w:rsid w:val="00571983"/>
    <w:rsid w:val="00571A79"/>
    <w:rsid w:val="00571ADF"/>
    <w:rsid w:val="00571CB4"/>
    <w:rsid w:val="00571DCD"/>
    <w:rsid w:val="00571F24"/>
    <w:rsid w:val="005721D7"/>
    <w:rsid w:val="0057263B"/>
    <w:rsid w:val="0057308B"/>
    <w:rsid w:val="005730AA"/>
    <w:rsid w:val="00573427"/>
    <w:rsid w:val="00573707"/>
    <w:rsid w:val="0057395B"/>
    <w:rsid w:val="00573A37"/>
    <w:rsid w:val="00573DDF"/>
    <w:rsid w:val="00574144"/>
    <w:rsid w:val="0057435D"/>
    <w:rsid w:val="005745FB"/>
    <w:rsid w:val="005749E1"/>
    <w:rsid w:val="00574B15"/>
    <w:rsid w:val="00574EB1"/>
    <w:rsid w:val="005751B5"/>
    <w:rsid w:val="0057534C"/>
    <w:rsid w:val="00575467"/>
    <w:rsid w:val="00575507"/>
    <w:rsid w:val="00575A8E"/>
    <w:rsid w:val="00575F5A"/>
    <w:rsid w:val="00576072"/>
    <w:rsid w:val="00576283"/>
    <w:rsid w:val="00576432"/>
    <w:rsid w:val="005769CA"/>
    <w:rsid w:val="00576B66"/>
    <w:rsid w:val="00576D82"/>
    <w:rsid w:val="00576E68"/>
    <w:rsid w:val="00576ED0"/>
    <w:rsid w:val="005774DD"/>
    <w:rsid w:val="005777BC"/>
    <w:rsid w:val="0057795C"/>
    <w:rsid w:val="00577A6F"/>
    <w:rsid w:val="00577AFB"/>
    <w:rsid w:val="00577C46"/>
    <w:rsid w:val="00577DF0"/>
    <w:rsid w:val="00580036"/>
    <w:rsid w:val="005800A0"/>
    <w:rsid w:val="0058016D"/>
    <w:rsid w:val="005802C9"/>
    <w:rsid w:val="005804AE"/>
    <w:rsid w:val="00580798"/>
    <w:rsid w:val="00580A96"/>
    <w:rsid w:val="00580B69"/>
    <w:rsid w:val="0058124E"/>
    <w:rsid w:val="005814A8"/>
    <w:rsid w:val="0058150E"/>
    <w:rsid w:val="00581636"/>
    <w:rsid w:val="00581FDC"/>
    <w:rsid w:val="00582882"/>
    <w:rsid w:val="00582DBD"/>
    <w:rsid w:val="00582E14"/>
    <w:rsid w:val="00583063"/>
    <w:rsid w:val="00583124"/>
    <w:rsid w:val="0058386E"/>
    <w:rsid w:val="005838CB"/>
    <w:rsid w:val="00583A3A"/>
    <w:rsid w:val="00583D2D"/>
    <w:rsid w:val="0058506B"/>
    <w:rsid w:val="00585427"/>
    <w:rsid w:val="00585687"/>
    <w:rsid w:val="00585974"/>
    <w:rsid w:val="00585D49"/>
    <w:rsid w:val="00585F85"/>
    <w:rsid w:val="00585FE0"/>
    <w:rsid w:val="0058650E"/>
    <w:rsid w:val="00586943"/>
    <w:rsid w:val="00586BE3"/>
    <w:rsid w:val="00586CE5"/>
    <w:rsid w:val="00586E8D"/>
    <w:rsid w:val="00586F55"/>
    <w:rsid w:val="00586F88"/>
    <w:rsid w:val="00586FAB"/>
    <w:rsid w:val="005874A5"/>
    <w:rsid w:val="005878FA"/>
    <w:rsid w:val="00587C5D"/>
    <w:rsid w:val="005902C5"/>
    <w:rsid w:val="005902FC"/>
    <w:rsid w:val="00590501"/>
    <w:rsid w:val="00590961"/>
    <w:rsid w:val="00590B9E"/>
    <w:rsid w:val="00590C25"/>
    <w:rsid w:val="0059101D"/>
    <w:rsid w:val="0059102B"/>
    <w:rsid w:val="005910A8"/>
    <w:rsid w:val="0059159E"/>
    <w:rsid w:val="0059185C"/>
    <w:rsid w:val="00591984"/>
    <w:rsid w:val="005919AF"/>
    <w:rsid w:val="00591DA8"/>
    <w:rsid w:val="00591DB5"/>
    <w:rsid w:val="00591F25"/>
    <w:rsid w:val="005920F3"/>
    <w:rsid w:val="005925A7"/>
    <w:rsid w:val="00592A68"/>
    <w:rsid w:val="005932E9"/>
    <w:rsid w:val="005938B9"/>
    <w:rsid w:val="00593B55"/>
    <w:rsid w:val="00593E84"/>
    <w:rsid w:val="00593F9C"/>
    <w:rsid w:val="005940DD"/>
    <w:rsid w:val="005941A6"/>
    <w:rsid w:val="005941AE"/>
    <w:rsid w:val="00594500"/>
    <w:rsid w:val="005945A0"/>
    <w:rsid w:val="005946AA"/>
    <w:rsid w:val="005946F5"/>
    <w:rsid w:val="00595378"/>
    <w:rsid w:val="005958F6"/>
    <w:rsid w:val="00595C0A"/>
    <w:rsid w:val="00595E47"/>
    <w:rsid w:val="00595FAB"/>
    <w:rsid w:val="00596346"/>
    <w:rsid w:val="00596889"/>
    <w:rsid w:val="005968BC"/>
    <w:rsid w:val="00596932"/>
    <w:rsid w:val="00596C98"/>
    <w:rsid w:val="00596D1A"/>
    <w:rsid w:val="00596DB6"/>
    <w:rsid w:val="00597271"/>
    <w:rsid w:val="005972F0"/>
    <w:rsid w:val="00597900"/>
    <w:rsid w:val="005A00CD"/>
    <w:rsid w:val="005A046E"/>
    <w:rsid w:val="005A04B4"/>
    <w:rsid w:val="005A061B"/>
    <w:rsid w:val="005A0753"/>
    <w:rsid w:val="005A08F2"/>
    <w:rsid w:val="005A0D2B"/>
    <w:rsid w:val="005A0E21"/>
    <w:rsid w:val="005A0FBD"/>
    <w:rsid w:val="005A1196"/>
    <w:rsid w:val="005A1207"/>
    <w:rsid w:val="005A13FA"/>
    <w:rsid w:val="005A19DF"/>
    <w:rsid w:val="005A1B87"/>
    <w:rsid w:val="005A1CA2"/>
    <w:rsid w:val="005A1DE6"/>
    <w:rsid w:val="005A25EF"/>
    <w:rsid w:val="005A2786"/>
    <w:rsid w:val="005A2C91"/>
    <w:rsid w:val="005A2DB4"/>
    <w:rsid w:val="005A3194"/>
    <w:rsid w:val="005A34BE"/>
    <w:rsid w:val="005A35EF"/>
    <w:rsid w:val="005A36D8"/>
    <w:rsid w:val="005A3ABA"/>
    <w:rsid w:val="005A4082"/>
    <w:rsid w:val="005A41DD"/>
    <w:rsid w:val="005A43A0"/>
    <w:rsid w:val="005A4999"/>
    <w:rsid w:val="005A4A55"/>
    <w:rsid w:val="005A4A73"/>
    <w:rsid w:val="005A4ABA"/>
    <w:rsid w:val="005A4BE0"/>
    <w:rsid w:val="005A4F4D"/>
    <w:rsid w:val="005A500A"/>
    <w:rsid w:val="005A5169"/>
    <w:rsid w:val="005A5DEE"/>
    <w:rsid w:val="005A5E7F"/>
    <w:rsid w:val="005A610A"/>
    <w:rsid w:val="005A6241"/>
    <w:rsid w:val="005A6428"/>
    <w:rsid w:val="005A6957"/>
    <w:rsid w:val="005A6BE1"/>
    <w:rsid w:val="005A6CBD"/>
    <w:rsid w:val="005A6D37"/>
    <w:rsid w:val="005A6F62"/>
    <w:rsid w:val="005A707B"/>
    <w:rsid w:val="005A7B47"/>
    <w:rsid w:val="005A7D1C"/>
    <w:rsid w:val="005A7EBB"/>
    <w:rsid w:val="005A7F38"/>
    <w:rsid w:val="005B0169"/>
    <w:rsid w:val="005B069E"/>
    <w:rsid w:val="005B070B"/>
    <w:rsid w:val="005B0A3E"/>
    <w:rsid w:val="005B0FA6"/>
    <w:rsid w:val="005B1122"/>
    <w:rsid w:val="005B1AC5"/>
    <w:rsid w:val="005B1C1A"/>
    <w:rsid w:val="005B2146"/>
    <w:rsid w:val="005B2AB0"/>
    <w:rsid w:val="005B3013"/>
    <w:rsid w:val="005B309A"/>
    <w:rsid w:val="005B34A6"/>
    <w:rsid w:val="005B39A7"/>
    <w:rsid w:val="005B40F5"/>
    <w:rsid w:val="005B41F2"/>
    <w:rsid w:val="005B4858"/>
    <w:rsid w:val="005B4B74"/>
    <w:rsid w:val="005B4FA9"/>
    <w:rsid w:val="005B5515"/>
    <w:rsid w:val="005B5632"/>
    <w:rsid w:val="005B5844"/>
    <w:rsid w:val="005B5FD8"/>
    <w:rsid w:val="005B61EC"/>
    <w:rsid w:val="005B6524"/>
    <w:rsid w:val="005B6C1A"/>
    <w:rsid w:val="005B6CC1"/>
    <w:rsid w:val="005B72EA"/>
    <w:rsid w:val="005B73BA"/>
    <w:rsid w:val="005B753F"/>
    <w:rsid w:val="005B76B0"/>
    <w:rsid w:val="005B7D61"/>
    <w:rsid w:val="005B7EC4"/>
    <w:rsid w:val="005B7EEB"/>
    <w:rsid w:val="005B7F99"/>
    <w:rsid w:val="005C0770"/>
    <w:rsid w:val="005C0DC7"/>
    <w:rsid w:val="005C0FCA"/>
    <w:rsid w:val="005C109F"/>
    <w:rsid w:val="005C1196"/>
    <w:rsid w:val="005C14D3"/>
    <w:rsid w:val="005C1760"/>
    <w:rsid w:val="005C1FEA"/>
    <w:rsid w:val="005C2092"/>
    <w:rsid w:val="005C20AF"/>
    <w:rsid w:val="005C25AC"/>
    <w:rsid w:val="005C29B0"/>
    <w:rsid w:val="005C2A02"/>
    <w:rsid w:val="005C2E2C"/>
    <w:rsid w:val="005C2EB3"/>
    <w:rsid w:val="005C3396"/>
    <w:rsid w:val="005C3939"/>
    <w:rsid w:val="005C3CB5"/>
    <w:rsid w:val="005C3CEF"/>
    <w:rsid w:val="005C3DC2"/>
    <w:rsid w:val="005C3F67"/>
    <w:rsid w:val="005C44F1"/>
    <w:rsid w:val="005C46FF"/>
    <w:rsid w:val="005C4746"/>
    <w:rsid w:val="005C4906"/>
    <w:rsid w:val="005C4951"/>
    <w:rsid w:val="005C49CB"/>
    <w:rsid w:val="005C4AE4"/>
    <w:rsid w:val="005C4BF1"/>
    <w:rsid w:val="005C4CB4"/>
    <w:rsid w:val="005C4FC9"/>
    <w:rsid w:val="005C5760"/>
    <w:rsid w:val="005C5808"/>
    <w:rsid w:val="005C596B"/>
    <w:rsid w:val="005C5A92"/>
    <w:rsid w:val="005C5E5C"/>
    <w:rsid w:val="005C619B"/>
    <w:rsid w:val="005C6ABD"/>
    <w:rsid w:val="005C71AA"/>
    <w:rsid w:val="005C7820"/>
    <w:rsid w:val="005C7B1F"/>
    <w:rsid w:val="005D0222"/>
    <w:rsid w:val="005D0283"/>
    <w:rsid w:val="005D0314"/>
    <w:rsid w:val="005D0352"/>
    <w:rsid w:val="005D0362"/>
    <w:rsid w:val="005D05D6"/>
    <w:rsid w:val="005D0704"/>
    <w:rsid w:val="005D11EA"/>
    <w:rsid w:val="005D1342"/>
    <w:rsid w:val="005D13E6"/>
    <w:rsid w:val="005D14D5"/>
    <w:rsid w:val="005D1E0A"/>
    <w:rsid w:val="005D1F03"/>
    <w:rsid w:val="005D20F1"/>
    <w:rsid w:val="005D26C9"/>
    <w:rsid w:val="005D2ED0"/>
    <w:rsid w:val="005D3108"/>
    <w:rsid w:val="005D3423"/>
    <w:rsid w:val="005D34ED"/>
    <w:rsid w:val="005D3716"/>
    <w:rsid w:val="005D390E"/>
    <w:rsid w:val="005D3911"/>
    <w:rsid w:val="005D404D"/>
    <w:rsid w:val="005D4100"/>
    <w:rsid w:val="005D49C2"/>
    <w:rsid w:val="005D4A13"/>
    <w:rsid w:val="005D4BE7"/>
    <w:rsid w:val="005D4D9F"/>
    <w:rsid w:val="005D4F35"/>
    <w:rsid w:val="005D4F58"/>
    <w:rsid w:val="005D50D8"/>
    <w:rsid w:val="005D529F"/>
    <w:rsid w:val="005D53B4"/>
    <w:rsid w:val="005D546A"/>
    <w:rsid w:val="005D5593"/>
    <w:rsid w:val="005D5671"/>
    <w:rsid w:val="005D5892"/>
    <w:rsid w:val="005D5EF3"/>
    <w:rsid w:val="005D650B"/>
    <w:rsid w:val="005D6519"/>
    <w:rsid w:val="005D6975"/>
    <w:rsid w:val="005D6F69"/>
    <w:rsid w:val="005D728A"/>
    <w:rsid w:val="005D74DB"/>
    <w:rsid w:val="005D7556"/>
    <w:rsid w:val="005D76CF"/>
    <w:rsid w:val="005D7814"/>
    <w:rsid w:val="005D7F4A"/>
    <w:rsid w:val="005E013F"/>
    <w:rsid w:val="005E0FCD"/>
    <w:rsid w:val="005E12C2"/>
    <w:rsid w:val="005E184A"/>
    <w:rsid w:val="005E1923"/>
    <w:rsid w:val="005E1B47"/>
    <w:rsid w:val="005E1C92"/>
    <w:rsid w:val="005E1E1D"/>
    <w:rsid w:val="005E2C82"/>
    <w:rsid w:val="005E343B"/>
    <w:rsid w:val="005E35B7"/>
    <w:rsid w:val="005E3ACB"/>
    <w:rsid w:val="005E3B11"/>
    <w:rsid w:val="005E41B6"/>
    <w:rsid w:val="005E41D6"/>
    <w:rsid w:val="005E44F3"/>
    <w:rsid w:val="005E4562"/>
    <w:rsid w:val="005E49C4"/>
    <w:rsid w:val="005E59CB"/>
    <w:rsid w:val="005E5C17"/>
    <w:rsid w:val="005E5DF5"/>
    <w:rsid w:val="005E5F7F"/>
    <w:rsid w:val="005E5FA9"/>
    <w:rsid w:val="005E652B"/>
    <w:rsid w:val="005E69A8"/>
    <w:rsid w:val="005E6B2C"/>
    <w:rsid w:val="005E6BB2"/>
    <w:rsid w:val="005E6E86"/>
    <w:rsid w:val="005E743A"/>
    <w:rsid w:val="005E75E5"/>
    <w:rsid w:val="005E77F9"/>
    <w:rsid w:val="005E795F"/>
    <w:rsid w:val="005F01B7"/>
    <w:rsid w:val="005F099D"/>
    <w:rsid w:val="005F0F86"/>
    <w:rsid w:val="005F165A"/>
    <w:rsid w:val="005F16C2"/>
    <w:rsid w:val="005F1C45"/>
    <w:rsid w:val="005F1D40"/>
    <w:rsid w:val="005F298C"/>
    <w:rsid w:val="005F2A17"/>
    <w:rsid w:val="005F3632"/>
    <w:rsid w:val="005F3CF4"/>
    <w:rsid w:val="005F3E42"/>
    <w:rsid w:val="005F3EC2"/>
    <w:rsid w:val="005F401E"/>
    <w:rsid w:val="005F4A7F"/>
    <w:rsid w:val="005F4FB1"/>
    <w:rsid w:val="005F52F0"/>
    <w:rsid w:val="005F586D"/>
    <w:rsid w:val="005F58D1"/>
    <w:rsid w:val="005F5BB2"/>
    <w:rsid w:val="005F5C4B"/>
    <w:rsid w:val="005F5C71"/>
    <w:rsid w:val="005F62D3"/>
    <w:rsid w:val="005F6443"/>
    <w:rsid w:val="005F6745"/>
    <w:rsid w:val="005F67E9"/>
    <w:rsid w:val="005F722C"/>
    <w:rsid w:val="005F731A"/>
    <w:rsid w:val="005F74A9"/>
    <w:rsid w:val="005F7CE3"/>
    <w:rsid w:val="005F7EFB"/>
    <w:rsid w:val="005F7F03"/>
    <w:rsid w:val="005F7F95"/>
    <w:rsid w:val="00600094"/>
    <w:rsid w:val="00600121"/>
    <w:rsid w:val="0060054B"/>
    <w:rsid w:val="006005A2"/>
    <w:rsid w:val="00600A87"/>
    <w:rsid w:val="00600AEA"/>
    <w:rsid w:val="00601199"/>
    <w:rsid w:val="00601380"/>
    <w:rsid w:val="00601903"/>
    <w:rsid w:val="00601E60"/>
    <w:rsid w:val="00602313"/>
    <w:rsid w:val="00602476"/>
    <w:rsid w:val="0060261D"/>
    <w:rsid w:val="006028B0"/>
    <w:rsid w:val="00602DDC"/>
    <w:rsid w:val="00602EC6"/>
    <w:rsid w:val="00602F5E"/>
    <w:rsid w:val="006030EE"/>
    <w:rsid w:val="00603408"/>
    <w:rsid w:val="006036D3"/>
    <w:rsid w:val="00603725"/>
    <w:rsid w:val="00604474"/>
    <w:rsid w:val="006044DA"/>
    <w:rsid w:val="006048E7"/>
    <w:rsid w:val="006056F2"/>
    <w:rsid w:val="0060607F"/>
    <w:rsid w:val="006062D7"/>
    <w:rsid w:val="00606B62"/>
    <w:rsid w:val="00606C35"/>
    <w:rsid w:val="00606ECC"/>
    <w:rsid w:val="00606FA5"/>
    <w:rsid w:val="00606FF0"/>
    <w:rsid w:val="00607071"/>
    <w:rsid w:val="006100DA"/>
    <w:rsid w:val="00610124"/>
    <w:rsid w:val="0061072B"/>
    <w:rsid w:val="006107B5"/>
    <w:rsid w:val="00610A15"/>
    <w:rsid w:val="00610A9C"/>
    <w:rsid w:val="00610B07"/>
    <w:rsid w:val="00611093"/>
    <w:rsid w:val="00611125"/>
    <w:rsid w:val="006111A7"/>
    <w:rsid w:val="006113AF"/>
    <w:rsid w:val="006115FA"/>
    <w:rsid w:val="00611688"/>
    <w:rsid w:val="00611E07"/>
    <w:rsid w:val="006120FF"/>
    <w:rsid w:val="006127EB"/>
    <w:rsid w:val="00612D54"/>
    <w:rsid w:val="00612E3B"/>
    <w:rsid w:val="00612EF2"/>
    <w:rsid w:val="00613015"/>
    <w:rsid w:val="006131CA"/>
    <w:rsid w:val="0061324C"/>
    <w:rsid w:val="00613447"/>
    <w:rsid w:val="006139D9"/>
    <w:rsid w:val="00614019"/>
    <w:rsid w:val="006145EF"/>
    <w:rsid w:val="00614788"/>
    <w:rsid w:val="0061495D"/>
    <w:rsid w:val="006153FA"/>
    <w:rsid w:val="006156B8"/>
    <w:rsid w:val="00615757"/>
    <w:rsid w:val="00615BEE"/>
    <w:rsid w:val="00615C70"/>
    <w:rsid w:val="00616224"/>
    <w:rsid w:val="00616309"/>
    <w:rsid w:val="006168ED"/>
    <w:rsid w:val="00616A6B"/>
    <w:rsid w:val="00616E85"/>
    <w:rsid w:val="006171E6"/>
    <w:rsid w:val="006173F1"/>
    <w:rsid w:val="00617710"/>
    <w:rsid w:val="00617CCA"/>
    <w:rsid w:val="00620382"/>
    <w:rsid w:val="00620768"/>
    <w:rsid w:val="00620857"/>
    <w:rsid w:val="00620F69"/>
    <w:rsid w:val="00621197"/>
    <w:rsid w:val="0062188F"/>
    <w:rsid w:val="006218F6"/>
    <w:rsid w:val="00621F08"/>
    <w:rsid w:val="00622116"/>
    <w:rsid w:val="0062270E"/>
    <w:rsid w:val="00622A41"/>
    <w:rsid w:val="00622DC1"/>
    <w:rsid w:val="00622F55"/>
    <w:rsid w:val="0062316E"/>
    <w:rsid w:val="006231A5"/>
    <w:rsid w:val="00623394"/>
    <w:rsid w:val="006237A3"/>
    <w:rsid w:val="0062397A"/>
    <w:rsid w:val="00623AAA"/>
    <w:rsid w:val="00623B3F"/>
    <w:rsid w:val="00623CDA"/>
    <w:rsid w:val="00624232"/>
    <w:rsid w:val="00624559"/>
    <w:rsid w:val="0062456B"/>
    <w:rsid w:val="0062485A"/>
    <w:rsid w:val="00624861"/>
    <w:rsid w:val="006249A3"/>
    <w:rsid w:val="006249AC"/>
    <w:rsid w:val="00624C7F"/>
    <w:rsid w:val="00624EA5"/>
    <w:rsid w:val="006251A9"/>
    <w:rsid w:val="006253BD"/>
    <w:rsid w:val="0062585B"/>
    <w:rsid w:val="00625B8D"/>
    <w:rsid w:val="00625FDA"/>
    <w:rsid w:val="00626046"/>
    <w:rsid w:val="006260D8"/>
    <w:rsid w:val="00626828"/>
    <w:rsid w:val="006269AD"/>
    <w:rsid w:val="00626CD5"/>
    <w:rsid w:val="006270FF"/>
    <w:rsid w:val="00627629"/>
    <w:rsid w:val="00627676"/>
    <w:rsid w:val="00627682"/>
    <w:rsid w:val="006279C2"/>
    <w:rsid w:val="00627F19"/>
    <w:rsid w:val="00627F25"/>
    <w:rsid w:val="00627FE2"/>
    <w:rsid w:val="0063005B"/>
    <w:rsid w:val="006304FD"/>
    <w:rsid w:val="006307C0"/>
    <w:rsid w:val="006308E9"/>
    <w:rsid w:val="00630D63"/>
    <w:rsid w:val="006311B8"/>
    <w:rsid w:val="0063120E"/>
    <w:rsid w:val="00631562"/>
    <w:rsid w:val="0063176B"/>
    <w:rsid w:val="00631F67"/>
    <w:rsid w:val="0063235A"/>
    <w:rsid w:val="00632A74"/>
    <w:rsid w:val="00632A84"/>
    <w:rsid w:val="00632A96"/>
    <w:rsid w:val="00632D84"/>
    <w:rsid w:val="00632DD4"/>
    <w:rsid w:val="00632E4B"/>
    <w:rsid w:val="00632EB8"/>
    <w:rsid w:val="00633274"/>
    <w:rsid w:val="006347A4"/>
    <w:rsid w:val="00634A6D"/>
    <w:rsid w:val="00634CAA"/>
    <w:rsid w:val="00634EFC"/>
    <w:rsid w:val="0063517A"/>
    <w:rsid w:val="00635D23"/>
    <w:rsid w:val="00636005"/>
    <w:rsid w:val="00636272"/>
    <w:rsid w:val="00636362"/>
    <w:rsid w:val="0063669B"/>
    <w:rsid w:val="0063673F"/>
    <w:rsid w:val="00636808"/>
    <w:rsid w:val="00636E65"/>
    <w:rsid w:val="00636FF1"/>
    <w:rsid w:val="006375F3"/>
    <w:rsid w:val="0063770D"/>
    <w:rsid w:val="00637CA7"/>
    <w:rsid w:val="00637F5D"/>
    <w:rsid w:val="0064007E"/>
    <w:rsid w:val="006401B3"/>
    <w:rsid w:val="00640248"/>
    <w:rsid w:val="00640458"/>
    <w:rsid w:val="006407E7"/>
    <w:rsid w:val="0064127A"/>
    <w:rsid w:val="00641B30"/>
    <w:rsid w:val="00641B7A"/>
    <w:rsid w:val="00641B98"/>
    <w:rsid w:val="00641CF4"/>
    <w:rsid w:val="00641DA9"/>
    <w:rsid w:val="00641DE9"/>
    <w:rsid w:val="00641EE4"/>
    <w:rsid w:val="0064204C"/>
    <w:rsid w:val="00642529"/>
    <w:rsid w:val="006425B9"/>
    <w:rsid w:val="00642600"/>
    <w:rsid w:val="0064266A"/>
    <w:rsid w:val="00642CF0"/>
    <w:rsid w:val="00642E50"/>
    <w:rsid w:val="0064325B"/>
    <w:rsid w:val="0064360B"/>
    <w:rsid w:val="0064367E"/>
    <w:rsid w:val="006436A1"/>
    <w:rsid w:val="0064380A"/>
    <w:rsid w:val="00644C62"/>
    <w:rsid w:val="006451DA"/>
    <w:rsid w:val="00645602"/>
    <w:rsid w:val="00645607"/>
    <w:rsid w:val="00645824"/>
    <w:rsid w:val="00645CBF"/>
    <w:rsid w:val="00645D8B"/>
    <w:rsid w:val="00645EA6"/>
    <w:rsid w:val="00646222"/>
    <w:rsid w:val="00646416"/>
    <w:rsid w:val="00646709"/>
    <w:rsid w:val="0064674E"/>
    <w:rsid w:val="00646BC0"/>
    <w:rsid w:val="006471FF"/>
    <w:rsid w:val="006479CF"/>
    <w:rsid w:val="00647C61"/>
    <w:rsid w:val="006507D6"/>
    <w:rsid w:val="0065083E"/>
    <w:rsid w:val="00650BEB"/>
    <w:rsid w:val="0065139E"/>
    <w:rsid w:val="006513BA"/>
    <w:rsid w:val="00651534"/>
    <w:rsid w:val="00651712"/>
    <w:rsid w:val="0065224C"/>
    <w:rsid w:val="00652CAB"/>
    <w:rsid w:val="00653159"/>
    <w:rsid w:val="00653573"/>
    <w:rsid w:val="00653686"/>
    <w:rsid w:val="006537F5"/>
    <w:rsid w:val="00653937"/>
    <w:rsid w:val="00653C14"/>
    <w:rsid w:val="00653DEA"/>
    <w:rsid w:val="00653F3C"/>
    <w:rsid w:val="00654339"/>
    <w:rsid w:val="00654402"/>
    <w:rsid w:val="0065461A"/>
    <w:rsid w:val="00654861"/>
    <w:rsid w:val="006550C4"/>
    <w:rsid w:val="006551B5"/>
    <w:rsid w:val="006554F5"/>
    <w:rsid w:val="0065554A"/>
    <w:rsid w:val="006558E8"/>
    <w:rsid w:val="00655D0C"/>
    <w:rsid w:val="00655DE1"/>
    <w:rsid w:val="00656287"/>
    <w:rsid w:val="0065667D"/>
    <w:rsid w:val="00656E9D"/>
    <w:rsid w:val="006570C3"/>
    <w:rsid w:val="00657169"/>
    <w:rsid w:val="006577B8"/>
    <w:rsid w:val="006578B4"/>
    <w:rsid w:val="006579A5"/>
    <w:rsid w:val="00660089"/>
    <w:rsid w:val="00660195"/>
    <w:rsid w:val="006604D8"/>
    <w:rsid w:val="00660783"/>
    <w:rsid w:val="00661200"/>
    <w:rsid w:val="0066138C"/>
    <w:rsid w:val="0066142F"/>
    <w:rsid w:val="006614F6"/>
    <w:rsid w:val="00661669"/>
    <w:rsid w:val="00661BB7"/>
    <w:rsid w:val="00661C34"/>
    <w:rsid w:val="00661F51"/>
    <w:rsid w:val="00662453"/>
    <w:rsid w:val="0066261F"/>
    <w:rsid w:val="006629E9"/>
    <w:rsid w:val="006629EB"/>
    <w:rsid w:val="006630D9"/>
    <w:rsid w:val="006631B7"/>
    <w:rsid w:val="006631D8"/>
    <w:rsid w:val="006632E4"/>
    <w:rsid w:val="0066342A"/>
    <w:rsid w:val="006636D3"/>
    <w:rsid w:val="006638DA"/>
    <w:rsid w:val="00663A86"/>
    <w:rsid w:val="006641C8"/>
    <w:rsid w:val="0066444E"/>
    <w:rsid w:val="00664562"/>
    <w:rsid w:val="00664746"/>
    <w:rsid w:val="0066494A"/>
    <w:rsid w:val="00664999"/>
    <w:rsid w:val="00664C4D"/>
    <w:rsid w:val="006655C3"/>
    <w:rsid w:val="006656AB"/>
    <w:rsid w:val="0066570E"/>
    <w:rsid w:val="006657C0"/>
    <w:rsid w:val="0066582C"/>
    <w:rsid w:val="006658F2"/>
    <w:rsid w:val="00665A53"/>
    <w:rsid w:val="00665D02"/>
    <w:rsid w:val="00665ED5"/>
    <w:rsid w:val="006661D0"/>
    <w:rsid w:val="00666B2A"/>
    <w:rsid w:val="0066703B"/>
    <w:rsid w:val="0066783F"/>
    <w:rsid w:val="00667C57"/>
    <w:rsid w:val="0067005A"/>
    <w:rsid w:val="006700A7"/>
    <w:rsid w:val="006703F2"/>
    <w:rsid w:val="006707F5"/>
    <w:rsid w:val="00670A2B"/>
    <w:rsid w:val="00671017"/>
    <w:rsid w:val="006711FE"/>
    <w:rsid w:val="006719AF"/>
    <w:rsid w:val="00671A79"/>
    <w:rsid w:val="00672324"/>
    <w:rsid w:val="006723E6"/>
    <w:rsid w:val="0067245E"/>
    <w:rsid w:val="00672569"/>
    <w:rsid w:val="006725B8"/>
    <w:rsid w:val="006727A8"/>
    <w:rsid w:val="006727EF"/>
    <w:rsid w:val="0067295E"/>
    <w:rsid w:val="006729AB"/>
    <w:rsid w:val="00672C91"/>
    <w:rsid w:val="00672CC9"/>
    <w:rsid w:val="006730E1"/>
    <w:rsid w:val="006735EB"/>
    <w:rsid w:val="0067376C"/>
    <w:rsid w:val="006745B4"/>
    <w:rsid w:val="006747C6"/>
    <w:rsid w:val="006752FB"/>
    <w:rsid w:val="0067540E"/>
    <w:rsid w:val="006755F9"/>
    <w:rsid w:val="0067597F"/>
    <w:rsid w:val="00675F39"/>
    <w:rsid w:val="0067615C"/>
    <w:rsid w:val="0067634D"/>
    <w:rsid w:val="00676A0A"/>
    <w:rsid w:val="00676E07"/>
    <w:rsid w:val="00677332"/>
    <w:rsid w:val="00677412"/>
    <w:rsid w:val="00677500"/>
    <w:rsid w:val="00677826"/>
    <w:rsid w:val="00677D62"/>
    <w:rsid w:val="00677E91"/>
    <w:rsid w:val="00677FFE"/>
    <w:rsid w:val="0068011B"/>
    <w:rsid w:val="0068059D"/>
    <w:rsid w:val="00680724"/>
    <w:rsid w:val="00680FC3"/>
    <w:rsid w:val="0068114C"/>
    <w:rsid w:val="006812D8"/>
    <w:rsid w:val="00681A0F"/>
    <w:rsid w:val="00681A7C"/>
    <w:rsid w:val="00681C34"/>
    <w:rsid w:val="00681E54"/>
    <w:rsid w:val="00682516"/>
    <w:rsid w:val="0068279C"/>
    <w:rsid w:val="00682B04"/>
    <w:rsid w:val="00682F0A"/>
    <w:rsid w:val="00682FA1"/>
    <w:rsid w:val="00683143"/>
    <w:rsid w:val="006831A1"/>
    <w:rsid w:val="006833C1"/>
    <w:rsid w:val="0068342E"/>
    <w:rsid w:val="006835B8"/>
    <w:rsid w:val="00683797"/>
    <w:rsid w:val="00683ECC"/>
    <w:rsid w:val="00684994"/>
    <w:rsid w:val="00684A5A"/>
    <w:rsid w:val="00684A95"/>
    <w:rsid w:val="00684B16"/>
    <w:rsid w:val="0068528C"/>
    <w:rsid w:val="0068563D"/>
    <w:rsid w:val="00685700"/>
    <w:rsid w:val="00685843"/>
    <w:rsid w:val="006858C4"/>
    <w:rsid w:val="006859DE"/>
    <w:rsid w:val="00685FBA"/>
    <w:rsid w:val="006863A9"/>
    <w:rsid w:val="006865DD"/>
    <w:rsid w:val="006865F3"/>
    <w:rsid w:val="0068731D"/>
    <w:rsid w:val="006875CB"/>
    <w:rsid w:val="00687655"/>
    <w:rsid w:val="006878DD"/>
    <w:rsid w:val="00687C31"/>
    <w:rsid w:val="00690564"/>
    <w:rsid w:val="0069064E"/>
    <w:rsid w:val="006906AA"/>
    <w:rsid w:val="00690718"/>
    <w:rsid w:val="00690EE4"/>
    <w:rsid w:val="0069128A"/>
    <w:rsid w:val="00691394"/>
    <w:rsid w:val="006914B3"/>
    <w:rsid w:val="0069152D"/>
    <w:rsid w:val="006919EB"/>
    <w:rsid w:val="00692134"/>
    <w:rsid w:val="00692220"/>
    <w:rsid w:val="006924AA"/>
    <w:rsid w:val="006925CE"/>
    <w:rsid w:val="00692A73"/>
    <w:rsid w:val="00692B4D"/>
    <w:rsid w:val="00692F75"/>
    <w:rsid w:val="006931B2"/>
    <w:rsid w:val="006931D8"/>
    <w:rsid w:val="00693385"/>
    <w:rsid w:val="00693D86"/>
    <w:rsid w:val="00693DC6"/>
    <w:rsid w:val="00693DED"/>
    <w:rsid w:val="0069404F"/>
    <w:rsid w:val="00694083"/>
    <w:rsid w:val="0069426F"/>
    <w:rsid w:val="006946B5"/>
    <w:rsid w:val="00694B31"/>
    <w:rsid w:val="00694F27"/>
    <w:rsid w:val="006958D9"/>
    <w:rsid w:val="00695A86"/>
    <w:rsid w:val="00695DCE"/>
    <w:rsid w:val="00695E34"/>
    <w:rsid w:val="00695E78"/>
    <w:rsid w:val="00696921"/>
    <w:rsid w:val="00696A37"/>
    <w:rsid w:val="00696B76"/>
    <w:rsid w:val="00696EB7"/>
    <w:rsid w:val="00697171"/>
    <w:rsid w:val="00697654"/>
    <w:rsid w:val="00697810"/>
    <w:rsid w:val="00697B17"/>
    <w:rsid w:val="00697C6A"/>
    <w:rsid w:val="006A04A8"/>
    <w:rsid w:val="006A0AFF"/>
    <w:rsid w:val="006A0B3E"/>
    <w:rsid w:val="006A0B46"/>
    <w:rsid w:val="006A0C26"/>
    <w:rsid w:val="006A0D3B"/>
    <w:rsid w:val="006A19B6"/>
    <w:rsid w:val="006A1B79"/>
    <w:rsid w:val="006A2393"/>
    <w:rsid w:val="006A257A"/>
    <w:rsid w:val="006A25D9"/>
    <w:rsid w:val="006A2724"/>
    <w:rsid w:val="006A3387"/>
    <w:rsid w:val="006A344E"/>
    <w:rsid w:val="006A3702"/>
    <w:rsid w:val="006A3932"/>
    <w:rsid w:val="006A3B78"/>
    <w:rsid w:val="006A3D75"/>
    <w:rsid w:val="006A467A"/>
    <w:rsid w:val="006A4703"/>
    <w:rsid w:val="006A486E"/>
    <w:rsid w:val="006A498D"/>
    <w:rsid w:val="006A4DB7"/>
    <w:rsid w:val="006A4FA7"/>
    <w:rsid w:val="006A52B6"/>
    <w:rsid w:val="006A53BB"/>
    <w:rsid w:val="006A542C"/>
    <w:rsid w:val="006A5DF6"/>
    <w:rsid w:val="006A643B"/>
    <w:rsid w:val="006A6500"/>
    <w:rsid w:val="006A6808"/>
    <w:rsid w:val="006A6B98"/>
    <w:rsid w:val="006A74EC"/>
    <w:rsid w:val="006A7747"/>
    <w:rsid w:val="006A7875"/>
    <w:rsid w:val="006A78AA"/>
    <w:rsid w:val="006A78F0"/>
    <w:rsid w:val="006A7B3F"/>
    <w:rsid w:val="006A7B56"/>
    <w:rsid w:val="006B0058"/>
    <w:rsid w:val="006B07F6"/>
    <w:rsid w:val="006B0892"/>
    <w:rsid w:val="006B0BA2"/>
    <w:rsid w:val="006B0F3F"/>
    <w:rsid w:val="006B11FC"/>
    <w:rsid w:val="006B1328"/>
    <w:rsid w:val="006B1B2C"/>
    <w:rsid w:val="006B1CFF"/>
    <w:rsid w:val="006B1EAD"/>
    <w:rsid w:val="006B2185"/>
    <w:rsid w:val="006B2648"/>
    <w:rsid w:val="006B2783"/>
    <w:rsid w:val="006B27B8"/>
    <w:rsid w:val="006B2A2F"/>
    <w:rsid w:val="006B2DF2"/>
    <w:rsid w:val="006B32DE"/>
    <w:rsid w:val="006B35F4"/>
    <w:rsid w:val="006B360F"/>
    <w:rsid w:val="006B367A"/>
    <w:rsid w:val="006B427C"/>
    <w:rsid w:val="006B44C9"/>
    <w:rsid w:val="006B45AE"/>
    <w:rsid w:val="006B49C4"/>
    <w:rsid w:val="006B4FA6"/>
    <w:rsid w:val="006B4FB2"/>
    <w:rsid w:val="006B5329"/>
    <w:rsid w:val="006B56DA"/>
    <w:rsid w:val="006B61D5"/>
    <w:rsid w:val="006B624C"/>
    <w:rsid w:val="006B6263"/>
    <w:rsid w:val="006B6462"/>
    <w:rsid w:val="006B64A1"/>
    <w:rsid w:val="006B6AB0"/>
    <w:rsid w:val="006B6C7E"/>
    <w:rsid w:val="006B6D00"/>
    <w:rsid w:val="006B6F74"/>
    <w:rsid w:val="006B6FFC"/>
    <w:rsid w:val="006B7239"/>
    <w:rsid w:val="006B73F6"/>
    <w:rsid w:val="006B76B5"/>
    <w:rsid w:val="006B7712"/>
    <w:rsid w:val="006B79F9"/>
    <w:rsid w:val="006B7C2C"/>
    <w:rsid w:val="006B7CF0"/>
    <w:rsid w:val="006C0C08"/>
    <w:rsid w:val="006C0FC9"/>
    <w:rsid w:val="006C116F"/>
    <w:rsid w:val="006C152F"/>
    <w:rsid w:val="006C1652"/>
    <w:rsid w:val="006C1A14"/>
    <w:rsid w:val="006C1C88"/>
    <w:rsid w:val="006C276E"/>
    <w:rsid w:val="006C2C03"/>
    <w:rsid w:val="006C300B"/>
    <w:rsid w:val="006C365E"/>
    <w:rsid w:val="006C38A1"/>
    <w:rsid w:val="006C3A04"/>
    <w:rsid w:val="006C3DCE"/>
    <w:rsid w:val="006C428D"/>
    <w:rsid w:val="006C48DD"/>
    <w:rsid w:val="006C4AF4"/>
    <w:rsid w:val="006C4D3C"/>
    <w:rsid w:val="006C4F34"/>
    <w:rsid w:val="006C52BF"/>
    <w:rsid w:val="006C5327"/>
    <w:rsid w:val="006C5371"/>
    <w:rsid w:val="006C54CE"/>
    <w:rsid w:val="006C5B13"/>
    <w:rsid w:val="006C5B1C"/>
    <w:rsid w:val="006C5D93"/>
    <w:rsid w:val="006C5EE2"/>
    <w:rsid w:val="006C5FB6"/>
    <w:rsid w:val="006C6129"/>
    <w:rsid w:val="006C63B8"/>
    <w:rsid w:val="006C655D"/>
    <w:rsid w:val="006C6629"/>
    <w:rsid w:val="006C6733"/>
    <w:rsid w:val="006C6860"/>
    <w:rsid w:val="006C69C7"/>
    <w:rsid w:val="006C70CB"/>
    <w:rsid w:val="006C7169"/>
    <w:rsid w:val="006C733E"/>
    <w:rsid w:val="006C7399"/>
    <w:rsid w:val="006C7600"/>
    <w:rsid w:val="006C7A9D"/>
    <w:rsid w:val="006C7F52"/>
    <w:rsid w:val="006C7FFA"/>
    <w:rsid w:val="006D008C"/>
    <w:rsid w:val="006D00F0"/>
    <w:rsid w:val="006D07A6"/>
    <w:rsid w:val="006D0A1F"/>
    <w:rsid w:val="006D0B33"/>
    <w:rsid w:val="006D0D49"/>
    <w:rsid w:val="006D224E"/>
    <w:rsid w:val="006D2695"/>
    <w:rsid w:val="006D2C68"/>
    <w:rsid w:val="006D2E9C"/>
    <w:rsid w:val="006D39FF"/>
    <w:rsid w:val="006D3CCC"/>
    <w:rsid w:val="006D3D70"/>
    <w:rsid w:val="006D3FD5"/>
    <w:rsid w:val="006D4238"/>
    <w:rsid w:val="006D4730"/>
    <w:rsid w:val="006D4866"/>
    <w:rsid w:val="006D4D6E"/>
    <w:rsid w:val="006D5077"/>
    <w:rsid w:val="006D5B98"/>
    <w:rsid w:val="006D5BC7"/>
    <w:rsid w:val="006D5CC9"/>
    <w:rsid w:val="006D5DC5"/>
    <w:rsid w:val="006D5DD3"/>
    <w:rsid w:val="006D63E6"/>
    <w:rsid w:val="006D673F"/>
    <w:rsid w:val="006D7054"/>
    <w:rsid w:val="006D7104"/>
    <w:rsid w:val="006D74E3"/>
    <w:rsid w:val="006D755C"/>
    <w:rsid w:val="006D7729"/>
    <w:rsid w:val="006E02D5"/>
    <w:rsid w:val="006E0713"/>
    <w:rsid w:val="006E12B9"/>
    <w:rsid w:val="006E1351"/>
    <w:rsid w:val="006E145A"/>
    <w:rsid w:val="006E1614"/>
    <w:rsid w:val="006E16B8"/>
    <w:rsid w:val="006E1737"/>
    <w:rsid w:val="006E26E0"/>
    <w:rsid w:val="006E2AF7"/>
    <w:rsid w:val="006E2DB4"/>
    <w:rsid w:val="006E2E40"/>
    <w:rsid w:val="006E2E64"/>
    <w:rsid w:val="006E2EAF"/>
    <w:rsid w:val="006E2EBB"/>
    <w:rsid w:val="006E3117"/>
    <w:rsid w:val="006E34C0"/>
    <w:rsid w:val="006E3642"/>
    <w:rsid w:val="006E3B0E"/>
    <w:rsid w:val="006E4707"/>
    <w:rsid w:val="006E476F"/>
    <w:rsid w:val="006E4995"/>
    <w:rsid w:val="006E4D64"/>
    <w:rsid w:val="006E5372"/>
    <w:rsid w:val="006E5B70"/>
    <w:rsid w:val="006E70DE"/>
    <w:rsid w:val="006E71EE"/>
    <w:rsid w:val="006E7463"/>
    <w:rsid w:val="006E76D9"/>
    <w:rsid w:val="006E7946"/>
    <w:rsid w:val="006E7B54"/>
    <w:rsid w:val="006E7F23"/>
    <w:rsid w:val="006F050F"/>
    <w:rsid w:val="006F067B"/>
    <w:rsid w:val="006F19B0"/>
    <w:rsid w:val="006F1DD1"/>
    <w:rsid w:val="006F20C6"/>
    <w:rsid w:val="006F2583"/>
    <w:rsid w:val="006F25EE"/>
    <w:rsid w:val="006F2916"/>
    <w:rsid w:val="006F2AAF"/>
    <w:rsid w:val="006F310D"/>
    <w:rsid w:val="006F3205"/>
    <w:rsid w:val="006F3314"/>
    <w:rsid w:val="006F35A4"/>
    <w:rsid w:val="006F3A69"/>
    <w:rsid w:val="006F3FB2"/>
    <w:rsid w:val="006F4749"/>
    <w:rsid w:val="006F4768"/>
    <w:rsid w:val="006F4936"/>
    <w:rsid w:val="006F4974"/>
    <w:rsid w:val="006F4A88"/>
    <w:rsid w:val="006F4FDA"/>
    <w:rsid w:val="006F58C6"/>
    <w:rsid w:val="006F5A8C"/>
    <w:rsid w:val="006F5EE2"/>
    <w:rsid w:val="006F615D"/>
    <w:rsid w:val="006F62F9"/>
    <w:rsid w:val="006F669D"/>
    <w:rsid w:val="006F6C9A"/>
    <w:rsid w:val="006F6CAC"/>
    <w:rsid w:val="006F6FDB"/>
    <w:rsid w:val="006F76B7"/>
    <w:rsid w:val="006F792D"/>
    <w:rsid w:val="006F7E55"/>
    <w:rsid w:val="006F7EB1"/>
    <w:rsid w:val="007000F6"/>
    <w:rsid w:val="00700554"/>
    <w:rsid w:val="00700592"/>
    <w:rsid w:val="00700705"/>
    <w:rsid w:val="00700BEE"/>
    <w:rsid w:val="00700CC0"/>
    <w:rsid w:val="00700EF4"/>
    <w:rsid w:val="00700FFA"/>
    <w:rsid w:val="007015BE"/>
    <w:rsid w:val="007015C2"/>
    <w:rsid w:val="00701801"/>
    <w:rsid w:val="00701906"/>
    <w:rsid w:val="00701987"/>
    <w:rsid w:val="00701A88"/>
    <w:rsid w:val="00701AE0"/>
    <w:rsid w:val="00701B18"/>
    <w:rsid w:val="00701C2C"/>
    <w:rsid w:val="00701F15"/>
    <w:rsid w:val="00702642"/>
    <w:rsid w:val="007027DC"/>
    <w:rsid w:val="00703031"/>
    <w:rsid w:val="00703227"/>
    <w:rsid w:val="00703A4C"/>
    <w:rsid w:val="00703ACB"/>
    <w:rsid w:val="00703B36"/>
    <w:rsid w:val="00703DD9"/>
    <w:rsid w:val="00703DF2"/>
    <w:rsid w:val="0070405D"/>
    <w:rsid w:val="007044CF"/>
    <w:rsid w:val="00704E59"/>
    <w:rsid w:val="00704F30"/>
    <w:rsid w:val="00705869"/>
    <w:rsid w:val="00705A8F"/>
    <w:rsid w:val="00705BBA"/>
    <w:rsid w:val="00706101"/>
    <w:rsid w:val="00706382"/>
    <w:rsid w:val="007064B8"/>
    <w:rsid w:val="007064E5"/>
    <w:rsid w:val="007067A7"/>
    <w:rsid w:val="00707679"/>
    <w:rsid w:val="00707B84"/>
    <w:rsid w:val="0071004D"/>
    <w:rsid w:val="00710073"/>
    <w:rsid w:val="007103CE"/>
    <w:rsid w:val="00710733"/>
    <w:rsid w:val="00710781"/>
    <w:rsid w:val="007107B8"/>
    <w:rsid w:val="00710811"/>
    <w:rsid w:val="00710C37"/>
    <w:rsid w:val="00710D1E"/>
    <w:rsid w:val="00711150"/>
    <w:rsid w:val="0071119F"/>
    <w:rsid w:val="00711340"/>
    <w:rsid w:val="007116CC"/>
    <w:rsid w:val="00711A3E"/>
    <w:rsid w:val="00711B81"/>
    <w:rsid w:val="00712330"/>
    <w:rsid w:val="0071270C"/>
    <w:rsid w:val="007127CB"/>
    <w:rsid w:val="0071289F"/>
    <w:rsid w:val="0071371F"/>
    <w:rsid w:val="0071379D"/>
    <w:rsid w:val="0071398D"/>
    <w:rsid w:val="00713C22"/>
    <w:rsid w:val="0071438E"/>
    <w:rsid w:val="00714589"/>
    <w:rsid w:val="00714B77"/>
    <w:rsid w:val="00714C4E"/>
    <w:rsid w:val="00715084"/>
    <w:rsid w:val="00715185"/>
    <w:rsid w:val="00715683"/>
    <w:rsid w:val="00715D6A"/>
    <w:rsid w:val="00716342"/>
    <w:rsid w:val="007163AF"/>
    <w:rsid w:val="007163DB"/>
    <w:rsid w:val="007163E8"/>
    <w:rsid w:val="0071643B"/>
    <w:rsid w:val="00716BAE"/>
    <w:rsid w:val="00716C09"/>
    <w:rsid w:val="00716D43"/>
    <w:rsid w:val="007173CB"/>
    <w:rsid w:val="007177D0"/>
    <w:rsid w:val="00717831"/>
    <w:rsid w:val="00717AF4"/>
    <w:rsid w:val="00717E01"/>
    <w:rsid w:val="00717E25"/>
    <w:rsid w:val="00720178"/>
    <w:rsid w:val="0072047F"/>
    <w:rsid w:val="007205F2"/>
    <w:rsid w:val="007209B7"/>
    <w:rsid w:val="007209C3"/>
    <w:rsid w:val="00720BCC"/>
    <w:rsid w:val="00720D13"/>
    <w:rsid w:val="00721322"/>
    <w:rsid w:val="007217D2"/>
    <w:rsid w:val="007217F4"/>
    <w:rsid w:val="00721C96"/>
    <w:rsid w:val="00721FD5"/>
    <w:rsid w:val="007223A9"/>
    <w:rsid w:val="007227B4"/>
    <w:rsid w:val="00722CE8"/>
    <w:rsid w:val="00722CF4"/>
    <w:rsid w:val="00722D9B"/>
    <w:rsid w:val="00723549"/>
    <w:rsid w:val="00724855"/>
    <w:rsid w:val="007249D7"/>
    <w:rsid w:val="00724B0A"/>
    <w:rsid w:val="00724CEB"/>
    <w:rsid w:val="00724E26"/>
    <w:rsid w:val="00725201"/>
    <w:rsid w:val="007252DB"/>
    <w:rsid w:val="00726B86"/>
    <w:rsid w:val="00726BD1"/>
    <w:rsid w:val="00726D16"/>
    <w:rsid w:val="00726DAC"/>
    <w:rsid w:val="00726E61"/>
    <w:rsid w:val="0072716C"/>
    <w:rsid w:val="0072728F"/>
    <w:rsid w:val="0072732B"/>
    <w:rsid w:val="0072757A"/>
    <w:rsid w:val="00727811"/>
    <w:rsid w:val="007304B0"/>
    <w:rsid w:val="007305CF"/>
    <w:rsid w:val="0073091B"/>
    <w:rsid w:val="00731305"/>
    <w:rsid w:val="0073132B"/>
    <w:rsid w:val="0073144C"/>
    <w:rsid w:val="007318AD"/>
    <w:rsid w:val="0073192D"/>
    <w:rsid w:val="00731C06"/>
    <w:rsid w:val="00731C0C"/>
    <w:rsid w:val="00731C3C"/>
    <w:rsid w:val="00731EEF"/>
    <w:rsid w:val="0073249E"/>
    <w:rsid w:val="00732F31"/>
    <w:rsid w:val="0073327B"/>
    <w:rsid w:val="007334C3"/>
    <w:rsid w:val="007336AA"/>
    <w:rsid w:val="007336BD"/>
    <w:rsid w:val="00733958"/>
    <w:rsid w:val="007339BE"/>
    <w:rsid w:val="00733ED7"/>
    <w:rsid w:val="00733F81"/>
    <w:rsid w:val="007351EE"/>
    <w:rsid w:val="0073537A"/>
    <w:rsid w:val="00735419"/>
    <w:rsid w:val="00735425"/>
    <w:rsid w:val="00735690"/>
    <w:rsid w:val="00735A8A"/>
    <w:rsid w:val="00735DB1"/>
    <w:rsid w:val="00735ECB"/>
    <w:rsid w:val="00736349"/>
    <w:rsid w:val="0073665B"/>
    <w:rsid w:val="00736C44"/>
    <w:rsid w:val="00737FBF"/>
    <w:rsid w:val="0074013F"/>
    <w:rsid w:val="00740AAA"/>
    <w:rsid w:val="00740B3A"/>
    <w:rsid w:val="00740F72"/>
    <w:rsid w:val="0074110C"/>
    <w:rsid w:val="00741976"/>
    <w:rsid w:val="007419CF"/>
    <w:rsid w:val="00741A71"/>
    <w:rsid w:val="00741DBA"/>
    <w:rsid w:val="00741FC5"/>
    <w:rsid w:val="00742136"/>
    <w:rsid w:val="007423C9"/>
    <w:rsid w:val="0074240C"/>
    <w:rsid w:val="00742F42"/>
    <w:rsid w:val="00743054"/>
    <w:rsid w:val="00743546"/>
    <w:rsid w:val="00743831"/>
    <w:rsid w:val="00743879"/>
    <w:rsid w:val="007439F6"/>
    <w:rsid w:val="00743AAA"/>
    <w:rsid w:val="00743CC5"/>
    <w:rsid w:val="00744326"/>
    <w:rsid w:val="0074474A"/>
    <w:rsid w:val="007449A4"/>
    <w:rsid w:val="00744E5A"/>
    <w:rsid w:val="007450D9"/>
    <w:rsid w:val="00745669"/>
    <w:rsid w:val="0074576C"/>
    <w:rsid w:val="00746135"/>
    <w:rsid w:val="007464C8"/>
    <w:rsid w:val="00746992"/>
    <w:rsid w:val="00746A88"/>
    <w:rsid w:val="00746B14"/>
    <w:rsid w:val="00747208"/>
    <w:rsid w:val="0074721C"/>
    <w:rsid w:val="007472A5"/>
    <w:rsid w:val="0074755C"/>
    <w:rsid w:val="0074755E"/>
    <w:rsid w:val="007507B1"/>
    <w:rsid w:val="007507D3"/>
    <w:rsid w:val="00750DE2"/>
    <w:rsid w:val="007510B4"/>
    <w:rsid w:val="00751215"/>
    <w:rsid w:val="00751279"/>
    <w:rsid w:val="00751648"/>
    <w:rsid w:val="00751F01"/>
    <w:rsid w:val="00751F36"/>
    <w:rsid w:val="007526E8"/>
    <w:rsid w:val="0075293A"/>
    <w:rsid w:val="00752B5A"/>
    <w:rsid w:val="00752C5F"/>
    <w:rsid w:val="007533F9"/>
    <w:rsid w:val="007536DC"/>
    <w:rsid w:val="00753C51"/>
    <w:rsid w:val="007540CA"/>
    <w:rsid w:val="007541A8"/>
    <w:rsid w:val="00754249"/>
    <w:rsid w:val="007542CA"/>
    <w:rsid w:val="007544E4"/>
    <w:rsid w:val="00754962"/>
    <w:rsid w:val="00754B8D"/>
    <w:rsid w:val="0075527A"/>
    <w:rsid w:val="00755A49"/>
    <w:rsid w:val="00755DF3"/>
    <w:rsid w:val="00755E8F"/>
    <w:rsid w:val="00756157"/>
    <w:rsid w:val="00756CEE"/>
    <w:rsid w:val="00756D3C"/>
    <w:rsid w:val="007570CB"/>
    <w:rsid w:val="007570F0"/>
    <w:rsid w:val="0075729F"/>
    <w:rsid w:val="007578E7"/>
    <w:rsid w:val="00757D4E"/>
    <w:rsid w:val="007603C0"/>
    <w:rsid w:val="00760457"/>
    <w:rsid w:val="00760531"/>
    <w:rsid w:val="00760579"/>
    <w:rsid w:val="007607EA"/>
    <w:rsid w:val="00760982"/>
    <w:rsid w:val="00760CF6"/>
    <w:rsid w:val="00760FA0"/>
    <w:rsid w:val="007610B7"/>
    <w:rsid w:val="007617E4"/>
    <w:rsid w:val="007618F4"/>
    <w:rsid w:val="007619BE"/>
    <w:rsid w:val="00761BE8"/>
    <w:rsid w:val="00761DAA"/>
    <w:rsid w:val="00761F0D"/>
    <w:rsid w:val="00761F40"/>
    <w:rsid w:val="00762039"/>
    <w:rsid w:val="00762ADA"/>
    <w:rsid w:val="00762B90"/>
    <w:rsid w:val="00763602"/>
    <w:rsid w:val="0076480D"/>
    <w:rsid w:val="0076498E"/>
    <w:rsid w:val="00764E11"/>
    <w:rsid w:val="0076510F"/>
    <w:rsid w:val="0076585D"/>
    <w:rsid w:val="00765FAC"/>
    <w:rsid w:val="00766258"/>
    <w:rsid w:val="007662C6"/>
    <w:rsid w:val="00766438"/>
    <w:rsid w:val="007669D5"/>
    <w:rsid w:val="00766A85"/>
    <w:rsid w:val="00766EE8"/>
    <w:rsid w:val="0076727E"/>
    <w:rsid w:val="00767346"/>
    <w:rsid w:val="007674C7"/>
    <w:rsid w:val="0076760B"/>
    <w:rsid w:val="007677C6"/>
    <w:rsid w:val="00767C16"/>
    <w:rsid w:val="00767EBC"/>
    <w:rsid w:val="00767F33"/>
    <w:rsid w:val="00770707"/>
    <w:rsid w:val="00770852"/>
    <w:rsid w:val="0077091A"/>
    <w:rsid w:val="00770EF3"/>
    <w:rsid w:val="00770F92"/>
    <w:rsid w:val="007718FE"/>
    <w:rsid w:val="0077192F"/>
    <w:rsid w:val="007719D4"/>
    <w:rsid w:val="00771E5F"/>
    <w:rsid w:val="00772038"/>
    <w:rsid w:val="00772806"/>
    <w:rsid w:val="007728E4"/>
    <w:rsid w:val="00774719"/>
    <w:rsid w:val="00774867"/>
    <w:rsid w:val="00774918"/>
    <w:rsid w:val="00774CC5"/>
    <w:rsid w:val="00774E49"/>
    <w:rsid w:val="00774F86"/>
    <w:rsid w:val="00775147"/>
    <w:rsid w:val="007753E1"/>
    <w:rsid w:val="007757A7"/>
    <w:rsid w:val="007758E0"/>
    <w:rsid w:val="007759D0"/>
    <w:rsid w:val="0077644D"/>
    <w:rsid w:val="007765B6"/>
    <w:rsid w:val="007768B9"/>
    <w:rsid w:val="00776EE3"/>
    <w:rsid w:val="007771B9"/>
    <w:rsid w:val="0077725A"/>
    <w:rsid w:val="007774D0"/>
    <w:rsid w:val="0077753A"/>
    <w:rsid w:val="007775C9"/>
    <w:rsid w:val="007778B6"/>
    <w:rsid w:val="00777C03"/>
    <w:rsid w:val="00777E94"/>
    <w:rsid w:val="00780016"/>
    <w:rsid w:val="00780B8F"/>
    <w:rsid w:val="00780BCC"/>
    <w:rsid w:val="00780D15"/>
    <w:rsid w:val="00781488"/>
    <w:rsid w:val="00781587"/>
    <w:rsid w:val="0078162D"/>
    <w:rsid w:val="00781AB2"/>
    <w:rsid w:val="007824F1"/>
    <w:rsid w:val="007827FB"/>
    <w:rsid w:val="00782E7B"/>
    <w:rsid w:val="007831FE"/>
    <w:rsid w:val="00783AB2"/>
    <w:rsid w:val="00783B82"/>
    <w:rsid w:val="00784368"/>
    <w:rsid w:val="0078470F"/>
    <w:rsid w:val="0078489A"/>
    <w:rsid w:val="00784C3B"/>
    <w:rsid w:val="007850B6"/>
    <w:rsid w:val="007853AF"/>
    <w:rsid w:val="0078630C"/>
    <w:rsid w:val="007868E7"/>
    <w:rsid w:val="00786A25"/>
    <w:rsid w:val="007873D1"/>
    <w:rsid w:val="007875C7"/>
    <w:rsid w:val="00787612"/>
    <w:rsid w:val="007878F1"/>
    <w:rsid w:val="0078791F"/>
    <w:rsid w:val="007902CC"/>
    <w:rsid w:val="00790629"/>
    <w:rsid w:val="007906EA"/>
    <w:rsid w:val="00791465"/>
    <w:rsid w:val="00791633"/>
    <w:rsid w:val="007916F3"/>
    <w:rsid w:val="00791DB8"/>
    <w:rsid w:val="00791DFD"/>
    <w:rsid w:val="00791FEE"/>
    <w:rsid w:val="0079205A"/>
    <w:rsid w:val="007921BE"/>
    <w:rsid w:val="007921CB"/>
    <w:rsid w:val="00792249"/>
    <w:rsid w:val="007927DE"/>
    <w:rsid w:val="00792B90"/>
    <w:rsid w:val="00792BE2"/>
    <w:rsid w:val="00792D32"/>
    <w:rsid w:val="00792D42"/>
    <w:rsid w:val="00792D4D"/>
    <w:rsid w:val="00793499"/>
    <w:rsid w:val="007934D0"/>
    <w:rsid w:val="00793F34"/>
    <w:rsid w:val="007940D2"/>
    <w:rsid w:val="007945E3"/>
    <w:rsid w:val="007946A1"/>
    <w:rsid w:val="007947F6"/>
    <w:rsid w:val="00794AB0"/>
    <w:rsid w:val="00794AF8"/>
    <w:rsid w:val="00794BC7"/>
    <w:rsid w:val="00794D29"/>
    <w:rsid w:val="00794FE7"/>
    <w:rsid w:val="007951D2"/>
    <w:rsid w:val="007955BC"/>
    <w:rsid w:val="007962CF"/>
    <w:rsid w:val="00796429"/>
    <w:rsid w:val="007966D5"/>
    <w:rsid w:val="007968A4"/>
    <w:rsid w:val="00796AD5"/>
    <w:rsid w:val="0079704F"/>
    <w:rsid w:val="00797195"/>
    <w:rsid w:val="00797330"/>
    <w:rsid w:val="007977E1"/>
    <w:rsid w:val="00797832"/>
    <w:rsid w:val="00797871"/>
    <w:rsid w:val="007978E4"/>
    <w:rsid w:val="00797D76"/>
    <w:rsid w:val="00797DF1"/>
    <w:rsid w:val="007A0147"/>
    <w:rsid w:val="007A0420"/>
    <w:rsid w:val="007A067A"/>
    <w:rsid w:val="007A09C9"/>
    <w:rsid w:val="007A0CF2"/>
    <w:rsid w:val="007A0D68"/>
    <w:rsid w:val="007A0DF0"/>
    <w:rsid w:val="007A1763"/>
    <w:rsid w:val="007A1B7B"/>
    <w:rsid w:val="007A1DEE"/>
    <w:rsid w:val="007A1F83"/>
    <w:rsid w:val="007A2074"/>
    <w:rsid w:val="007A2275"/>
    <w:rsid w:val="007A2736"/>
    <w:rsid w:val="007A34AD"/>
    <w:rsid w:val="007A3769"/>
    <w:rsid w:val="007A376D"/>
    <w:rsid w:val="007A399E"/>
    <w:rsid w:val="007A3A01"/>
    <w:rsid w:val="007A3B50"/>
    <w:rsid w:val="007A3C01"/>
    <w:rsid w:val="007A3DE8"/>
    <w:rsid w:val="007A4189"/>
    <w:rsid w:val="007A434E"/>
    <w:rsid w:val="007A43F4"/>
    <w:rsid w:val="007A45D0"/>
    <w:rsid w:val="007A51FF"/>
    <w:rsid w:val="007A5325"/>
    <w:rsid w:val="007A552D"/>
    <w:rsid w:val="007A557F"/>
    <w:rsid w:val="007A58F5"/>
    <w:rsid w:val="007A6253"/>
    <w:rsid w:val="007A6A1A"/>
    <w:rsid w:val="007A6C8F"/>
    <w:rsid w:val="007A6EBA"/>
    <w:rsid w:val="007A6ED9"/>
    <w:rsid w:val="007A6EF9"/>
    <w:rsid w:val="007A7685"/>
    <w:rsid w:val="007A771C"/>
    <w:rsid w:val="007A7FAC"/>
    <w:rsid w:val="007B01D0"/>
    <w:rsid w:val="007B0203"/>
    <w:rsid w:val="007B0235"/>
    <w:rsid w:val="007B0FD6"/>
    <w:rsid w:val="007B2170"/>
    <w:rsid w:val="007B2FF4"/>
    <w:rsid w:val="007B32E4"/>
    <w:rsid w:val="007B3852"/>
    <w:rsid w:val="007B40B0"/>
    <w:rsid w:val="007B40B6"/>
    <w:rsid w:val="007B41F5"/>
    <w:rsid w:val="007B453F"/>
    <w:rsid w:val="007B4DF6"/>
    <w:rsid w:val="007B4F9C"/>
    <w:rsid w:val="007B537A"/>
    <w:rsid w:val="007B5AE1"/>
    <w:rsid w:val="007B5C0B"/>
    <w:rsid w:val="007B5E84"/>
    <w:rsid w:val="007B60E9"/>
    <w:rsid w:val="007B63C1"/>
    <w:rsid w:val="007B696F"/>
    <w:rsid w:val="007B7525"/>
    <w:rsid w:val="007B79E0"/>
    <w:rsid w:val="007B7B0F"/>
    <w:rsid w:val="007B7F16"/>
    <w:rsid w:val="007C044D"/>
    <w:rsid w:val="007C06CA"/>
    <w:rsid w:val="007C0746"/>
    <w:rsid w:val="007C0780"/>
    <w:rsid w:val="007C0893"/>
    <w:rsid w:val="007C099C"/>
    <w:rsid w:val="007C1035"/>
    <w:rsid w:val="007C12AF"/>
    <w:rsid w:val="007C134B"/>
    <w:rsid w:val="007C156F"/>
    <w:rsid w:val="007C15CC"/>
    <w:rsid w:val="007C1C95"/>
    <w:rsid w:val="007C1CF7"/>
    <w:rsid w:val="007C1D4F"/>
    <w:rsid w:val="007C2036"/>
    <w:rsid w:val="007C21AD"/>
    <w:rsid w:val="007C2573"/>
    <w:rsid w:val="007C2616"/>
    <w:rsid w:val="007C264D"/>
    <w:rsid w:val="007C26B4"/>
    <w:rsid w:val="007C2FB6"/>
    <w:rsid w:val="007C2FDE"/>
    <w:rsid w:val="007C33F5"/>
    <w:rsid w:val="007C34AD"/>
    <w:rsid w:val="007C387F"/>
    <w:rsid w:val="007C38A5"/>
    <w:rsid w:val="007C3984"/>
    <w:rsid w:val="007C3A57"/>
    <w:rsid w:val="007C3DCE"/>
    <w:rsid w:val="007C4020"/>
    <w:rsid w:val="007C443C"/>
    <w:rsid w:val="007C4458"/>
    <w:rsid w:val="007C4843"/>
    <w:rsid w:val="007C48DF"/>
    <w:rsid w:val="007C4935"/>
    <w:rsid w:val="007C496C"/>
    <w:rsid w:val="007C4B23"/>
    <w:rsid w:val="007C4D33"/>
    <w:rsid w:val="007C4E43"/>
    <w:rsid w:val="007C4F6E"/>
    <w:rsid w:val="007C546E"/>
    <w:rsid w:val="007C547B"/>
    <w:rsid w:val="007C54FE"/>
    <w:rsid w:val="007C55DF"/>
    <w:rsid w:val="007C6417"/>
    <w:rsid w:val="007C6521"/>
    <w:rsid w:val="007C6958"/>
    <w:rsid w:val="007C6A0B"/>
    <w:rsid w:val="007C6C2B"/>
    <w:rsid w:val="007C6CB4"/>
    <w:rsid w:val="007C726F"/>
    <w:rsid w:val="007C73E6"/>
    <w:rsid w:val="007C7490"/>
    <w:rsid w:val="007C74AB"/>
    <w:rsid w:val="007C74FD"/>
    <w:rsid w:val="007C79D3"/>
    <w:rsid w:val="007D09C7"/>
    <w:rsid w:val="007D0E03"/>
    <w:rsid w:val="007D11D4"/>
    <w:rsid w:val="007D18B8"/>
    <w:rsid w:val="007D1F38"/>
    <w:rsid w:val="007D256A"/>
    <w:rsid w:val="007D2D6A"/>
    <w:rsid w:val="007D2F2F"/>
    <w:rsid w:val="007D31EA"/>
    <w:rsid w:val="007D34AA"/>
    <w:rsid w:val="007D374E"/>
    <w:rsid w:val="007D3B9E"/>
    <w:rsid w:val="007D3C8E"/>
    <w:rsid w:val="007D3E26"/>
    <w:rsid w:val="007D4288"/>
    <w:rsid w:val="007D42BA"/>
    <w:rsid w:val="007D4A9B"/>
    <w:rsid w:val="007D4B65"/>
    <w:rsid w:val="007D5875"/>
    <w:rsid w:val="007D5E2E"/>
    <w:rsid w:val="007D60A1"/>
    <w:rsid w:val="007D619D"/>
    <w:rsid w:val="007D639C"/>
    <w:rsid w:val="007D691F"/>
    <w:rsid w:val="007D699E"/>
    <w:rsid w:val="007D69FD"/>
    <w:rsid w:val="007D6A09"/>
    <w:rsid w:val="007D6D8A"/>
    <w:rsid w:val="007D6DE9"/>
    <w:rsid w:val="007D703D"/>
    <w:rsid w:val="007D7292"/>
    <w:rsid w:val="007D7594"/>
    <w:rsid w:val="007D7630"/>
    <w:rsid w:val="007D77D5"/>
    <w:rsid w:val="007D7CB5"/>
    <w:rsid w:val="007E055D"/>
    <w:rsid w:val="007E05D4"/>
    <w:rsid w:val="007E0C8E"/>
    <w:rsid w:val="007E10E4"/>
    <w:rsid w:val="007E11B7"/>
    <w:rsid w:val="007E11D0"/>
    <w:rsid w:val="007E1468"/>
    <w:rsid w:val="007E16B1"/>
    <w:rsid w:val="007E18EE"/>
    <w:rsid w:val="007E1A2F"/>
    <w:rsid w:val="007E1B73"/>
    <w:rsid w:val="007E2263"/>
    <w:rsid w:val="007E252B"/>
    <w:rsid w:val="007E2C84"/>
    <w:rsid w:val="007E2DCF"/>
    <w:rsid w:val="007E37BA"/>
    <w:rsid w:val="007E3F29"/>
    <w:rsid w:val="007E487B"/>
    <w:rsid w:val="007E48F3"/>
    <w:rsid w:val="007E4B73"/>
    <w:rsid w:val="007E4EAB"/>
    <w:rsid w:val="007E4F18"/>
    <w:rsid w:val="007E5575"/>
    <w:rsid w:val="007E5E42"/>
    <w:rsid w:val="007E5E53"/>
    <w:rsid w:val="007E5FF1"/>
    <w:rsid w:val="007E60C4"/>
    <w:rsid w:val="007E6664"/>
    <w:rsid w:val="007E698F"/>
    <w:rsid w:val="007E6BE1"/>
    <w:rsid w:val="007E6D78"/>
    <w:rsid w:val="007E6EBD"/>
    <w:rsid w:val="007E6F2F"/>
    <w:rsid w:val="007E7683"/>
    <w:rsid w:val="007E7C90"/>
    <w:rsid w:val="007E7CDB"/>
    <w:rsid w:val="007E7D76"/>
    <w:rsid w:val="007E7E4F"/>
    <w:rsid w:val="007E7F84"/>
    <w:rsid w:val="007E7F8D"/>
    <w:rsid w:val="007E7FA2"/>
    <w:rsid w:val="007F015D"/>
    <w:rsid w:val="007F01DD"/>
    <w:rsid w:val="007F0414"/>
    <w:rsid w:val="007F0973"/>
    <w:rsid w:val="007F0A2F"/>
    <w:rsid w:val="007F164B"/>
    <w:rsid w:val="007F16F3"/>
    <w:rsid w:val="007F1B16"/>
    <w:rsid w:val="007F1B8F"/>
    <w:rsid w:val="007F1C59"/>
    <w:rsid w:val="007F1D15"/>
    <w:rsid w:val="007F1D39"/>
    <w:rsid w:val="007F21C7"/>
    <w:rsid w:val="007F237B"/>
    <w:rsid w:val="007F254E"/>
    <w:rsid w:val="007F259E"/>
    <w:rsid w:val="007F262D"/>
    <w:rsid w:val="007F2A76"/>
    <w:rsid w:val="007F3089"/>
    <w:rsid w:val="007F3206"/>
    <w:rsid w:val="007F35DA"/>
    <w:rsid w:val="007F3D06"/>
    <w:rsid w:val="007F3D9D"/>
    <w:rsid w:val="007F3F13"/>
    <w:rsid w:val="007F400A"/>
    <w:rsid w:val="007F4E2E"/>
    <w:rsid w:val="007F4E95"/>
    <w:rsid w:val="007F4F07"/>
    <w:rsid w:val="007F4FFC"/>
    <w:rsid w:val="007F50E1"/>
    <w:rsid w:val="007F5510"/>
    <w:rsid w:val="007F58CB"/>
    <w:rsid w:val="007F59D0"/>
    <w:rsid w:val="007F5AA1"/>
    <w:rsid w:val="007F5AD0"/>
    <w:rsid w:val="007F5D9D"/>
    <w:rsid w:val="007F6210"/>
    <w:rsid w:val="007F623B"/>
    <w:rsid w:val="007F6685"/>
    <w:rsid w:val="007F670A"/>
    <w:rsid w:val="007F69A8"/>
    <w:rsid w:val="007F69D8"/>
    <w:rsid w:val="007F6BE7"/>
    <w:rsid w:val="007F6C79"/>
    <w:rsid w:val="007F6D9F"/>
    <w:rsid w:val="007F6F03"/>
    <w:rsid w:val="007F766C"/>
    <w:rsid w:val="007F77DE"/>
    <w:rsid w:val="007F7921"/>
    <w:rsid w:val="008000B6"/>
    <w:rsid w:val="00800632"/>
    <w:rsid w:val="00800DB3"/>
    <w:rsid w:val="00801061"/>
    <w:rsid w:val="008010FA"/>
    <w:rsid w:val="0080138A"/>
    <w:rsid w:val="0080168E"/>
    <w:rsid w:val="008016D6"/>
    <w:rsid w:val="00801D5A"/>
    <w:rsid w:val="00801D8C"/>
    <w:rsid w:val="00801E75"/>
    <w:rsid w:val="008023C0"/>
    <w:rsid w:val="00802419"/>
    <w:rsid w:val="00802716"/>
    <w:rsid w:val="0080284B"/>
    <w:rsid w:val="00802C2D"/>
    <w:rsid w:val="00802F46"/>
    <w:rsid w:val="008030B9"/>
    <w:rsid w:val="00803262"/>
    <w:rsid w:val="0080350B"/>
    <w:rsid w:val="00803601"/>
    <w:rsid w:val="00803E5C"/>
    <w:rsid w:val="00804345"/>
    <w:rsid w:val="0080446F"/>
    <w:rsid w:val="00804ECA"/>
    <w:rsid w:val="00804F12"/>
    <w:rsid w:val="00805104"/>
    <w:rsid w:val="00805295"/>
    <w:rsid w:val="008052AB"/>
    <w:rsid w:val="008053A4"/>
    <w:rsid w:val="00805640"/>
    <w:rsid w:val="00805682"/>
    <w:rsid w:val="008058CE"/>
    <w:rsid w:val="00805C4A"/>
    <w:rsid w:val="00805F3E"/>
    <w:rsid w:val="00805FE6"/>
    <w:rsid w:val="008064D5"/>
    <w:rsid w:val="008064E0"/>
    <w:rsid w:val="0080660F"/>
    <w:rsid w:val="00806709"/>
    <w:rsid w:val="008069E9"/>
    <w:rsid w:val="00806ABC"/>
    <w:rsid w:val="00806B55"/>
    <w:rsid w:val="00806BF5"/>
    <w:rsid w:val="008070DA"/>
    <w:rsid w:val="0081004A"/>
    <w:rsid w:val="00810292"/>
    <w:rsid w:val="00810B33"/>
    <w:rsid w:val="008110D9"/>
    <w:rsid w:val="008110EC"/>
    <w:rsid w:val="00811341"/>
    <w:rsid w:val="008118D1"/>
    <w:rsid w:val="00811D91"/>
    <w:rsid w:val="00811FE9"/>
    <w:rsid w:val="008122B7"/>
    <w:rsid w:val="00812E94"/>
    <w:rsid w:val="00812F8F"/>
    <w:rsid w:val="008130FB"/>
    <w:rsid w:val="0081370D"/>
    <w:rsid w:val="00813775"/>
    <w:rsid w:val="00813776"/>
    <w:rsid w:val="00813866"/>
    <w:rsid w:val="00813B13"/>
    <w:rsid w:val="00813EB9"/>
    <w:rsid w:val="008141D6"/>
    <w:rsid w:val="00814208"/>
    <w:rsid w:val="008143D4"/>
    <w:rsid w:val="008145EE"/>
    <w:rsid w:val="00814B33"/>
    <w:rsid w:val="00814D9F"/>
    <w:rsid w:val="00815322"/>
    <w:rsid w:val="00815765"/>
    <w:rsid w:val="00815DE7"/>
    <w:rsid w:val="00815E1C"/>
    <w:rsid w:val="00816099"/>
    <w:rsid w:val="0081689B"/>
    <w:rsid w:val="00816AC5"/>
    <w:rsid w:val="00816C77"/>
    <w:rsid w:val="00816E48"/>
    <w:rsid w:val="0081722E"/>
    <w:rsid w:val="008174A9"/>
    <w:rsid w:val="008179ED"/>
    <w:rsid w:val="00817CB8"/>
    <w:rsid w:val="00817D89"/>
    <w:rsid w:val="0082032F"/>
    <w:rsid w:val="00820398"/>
    <w:rsid w:val="0082044D"/>
    <w:rsid w:val="00820A31"/>
    <w:rsid w:val="0082113C"/>
    <w:rsid w:val="00821713"/>
    <w:rsid w:val="00821720"/>
    <w:rsid w:val="0082249C"/>
    <w:rsid w:val="008227BF"/>
    <w:rsid w:val="008229FE"/>
    <w:rsid w:val="00822A9C"/>
    <w:rsid w:val="00822CFA"/>
    <w:rsid w:val="0082341B"/>
    <w:rsid w:val="00823B72"/>
    <w:rsid w:val="00823EA7"/>
    <w:rsid w:val="00823F2B"/>
    <w:rsid w:val="00824376"/>
    <w:rsid w:val="0082455F"/>
    <w:rsid w:val="0082483B"/>
    <w:rsid w:val="0082492D"/>
    <w:rsid w:val="00824AAA"/>
    <w:rsid w:val="00825032"/>
    <w:rsid w:val="00825187"/>
    <w:rsid w:val="008252F3"/>
    <w:rsid w:val="00825B8E"/>
    <w:rsid w:val="00825DB6"/>
    <w:rsid w:val="00826358"/>
    <w:rsid w:val="008269D2"/>
    <w:rsid w:val="00826DB9"/>
    <w:rsid w:val="00827C45"/>
    <w:rsid w:val="00827D10"/>
    <w:rsid w:val="00827F87"/>
    <w:rsid w:val="00830361"/>
    <w:rsid w:val="0083056C"/>
    <w:rsid w:val="008308AA"/>
    <w:rsid w:val="00831048"/>
    <w:rsid w:val="00831594"/>
    <w:rsid w:val="008317A0"/>
    <w:rsid w:val="008317E9"/>
    <w:rsid w:val="00831E8A"/>
    <w:rsid w:val="008320E7"/>
    <w:rsid w:val="0083254B"/>
    <w:rsid w:val="00832B25"/>
    <w:rsid w:val="00832B2C"/>
    <w:rsid w:val="00833225"/>
    <w:rsid w:val="00833532"/>
    <w:rsid w:val="00833A7D"/>
    <w:rsid w:val="008342C3"/>
    <w:rsid w:val="00834C85"/>
    <w:rsid w:val="008351DF"/>
    <w:rsid w:val="0083556E"/>
    <w:rsid w:val="008357D9"/>
    <w:rsid w:val="008358D3"/>
    <w:rsid w:val="0083598C"/>
    <w:rsid w:val="00835B54"/>
    <w:rsid w:val="00835BF6"/>
    <w:rsid w:val="00835E6B"/>
    <w:rsid w:val="0083603A"/>
    <w:rsid w:val="00836149"/>
    <w:rsid w:val="00836848"/>
    <w:rsid w:val="00836C8D"/>
    <w:rsid w:val="00840217"/>
    <w:rsid w:val="008411E1"/>
    <w:rsid w:val="0084123C"/>
    <w:rsid w:val="008418CF"/>
    <w:rsid w:val="00841925"/>
    <w:rsid w:val="00841E3C"/>
    <w:rsid w:val="008420B3"/>
    <w:rsid w:val="0084219C"/>
    <w:rsid w:val="00842563"/>
    <w:rsid w:val="0084283F"/>
    <w:rsid w:val="00842C18"/>
    <w:rsid w:val="00842C4E"/>
    <w:rsid w:val="00842CAF"/>
    <w:rsid w:val="00842D76"/>
    <w:rsid w:val="00843263"/>
    <w:rsid w:val="00843566"/>
    <w:rsid w:val="008437DC"/>
    <w:rsid w:val="00843A96"/>
    <w:rsid w:val="00843B83"/>
    <w:rsid w:val="00844132"/>
    <w:rsid w:val="008443A8"/>
    <w:rsid w:val="00844553"/>
    <w:rsid w:val="0084461E"/>
    <w:rsid w:val="00844830"/>
    <w:rsid w:val="00844837"/>
    <w:rsid w:val="00844B8E"/>
    <w:rsid w:val="00844EF1"/>
    <w:rsid w:val="00845087"/>
    <w:rsid w:val="008452A8"/>
    <w:rsid w:val="00845637"/>
    <w:rsid w:val="00845EFE"/>
    <w:rsid w:val="00845F9C"/>
    <w:rsid w:val="00846752"/>
    <w:rsid w:val="0084679C"/>
    <w:rsid w:val="00846F29"/>
    <w:rsid w:val="00847391"/>
    <w:rsid w:val="00847ABE"/>
    <w:rsid w:val="00847EF5"/>
    <w:rsid w:val="00850135"/>
    <w:rsid w:val="008506B4"/>
    <w:rsid w:val="00850A71"/>
    <w:rsid w:val="00850F53"/>
    <w:rsid w:val="00851035"/>
    <w:rsid w:val="0085123B"/>
    <w:rsid w:val="00851DFB"/>
    <w:rsid w:val="00851EFA"/>
    <w:rsid w:val="0085305D"/>
    <w:rsid w:val="008530DC"/>
    <w:rsid w:val="0085322C"/>
    <w:rsid w:val="00853370"/>
    <w:rsid w:val="0085347B"/>
    <w:rsid w:val="008539A8"/>
    <w:rsid w:val="00853C48"/>
    <w:rsid w:val="00853C5F"/>
    <w:rsid w:val="00853EED"/>
    <w:rsid w:val="00854013"/>
    <w:rsid w:val="008540D4"/>
    <w:rsid w:val="008540D5"/>
    <w:rsid w:val="00854180"/>
    <w:rsid w:val="00854390"/>
    <w:rsid w:val="0085484A"/>
    <w:rsid w:val="008548F3"/>
    <w:rsid w:val="008549D3"/>
    <w:rsid w:val="00854A1B"/>
    <w:rsid w:val="00854AAB"/>
    <w:rsid w:val="00854B5B"/>
    <w:rsid w:val="00854BCF"/>
    <w:rsid w:val="008552A8"/>
    <w:rsid w:val="008555F6"/>
    <w:rsid w:val="008557F0"/>
    <w:rsid w:val="00855A92"/>
    <w:rsid w:val="00855B9A"/>
    <w:rsid w:val="00855C79"/>
    <w:rsid w:val="00855E6A"/>
    <w:rsid w:val="00856941"/>
    <w:rsid w:val="00856AC4"/>
    <w:rsid w:val="00856C31"/>
    <w:rsid w:val="008570E3"/>
    <w:rsid w:val="00857743"/>
    <w:rsid w:val="00857784"/>
    <w:rsid w:val="00857BA4"/>
    <w:rsid w:val="0086006B"/>
    <w:rsid w:val="008600F3"/>
    <w:rsid w:val="00860100"/>
    <w:rsid w:val="00860301"/>
    <w:rsid w:val="008603C6"/>
    <w:rsid w:val="008604BE"/>
    <w:rsid w:val="00860731"/>
    <w:rsid w:val="00860C60"/>
    <w:rsid w:val="00860E11"/>
    <w:rsid w:val="00860EA3"/>
    <w:rsid w:val="00860FB3"/>
    <w:rsid w:val="00861183"/>
    <w:rsid w:val="008612EB"/>
    <w:rsid w:val="008616DC"/>
    <w:rsid w:val="0086179C"/>
    <w:rsid w:val="008620E8"/>
    <w:rsid w:val="00862462"/>
    <w:rsid w:val="00862576"/>
    <w:rsid w:val="00862596"/>
    <w:rsid w:val="008626DF"/>
    <w:rsid w:val="008634F6"/>
    <w:rsid w:val="0086377C"/>
    <w:rsid w:val="0086381C"/>
    <w:rsid w:val="0086391F"/>
    <w:rsid w:val="00863D3B"/>
    <w:rsid w:val="008642C8"/>
    <w:rsid w:val="00864360"/>
    <w:rsid w:val="00865023"/>
    <w:rsid w:val="00865076"/>
    <w:rsid w:val="008654CE"/>
    <w:rsid w:val="0086595E"/>
    <w:rsid w:val="00865CB8"/>
    <w:rsid w:val="0086631B"/>
    <w:rsid w:val="00866C02"/>
    <w:rsid w:val="00866CAD"/>
    <w:rsid w:val="00866D58"/>
    <w:rsid w:val="008677C7"/>
    <w:rsid w:val="00867F28"/>
    <w:rsid w:val="008700A3"/>
    <w:rsid w:val="008700CA"/>
    <w:rsid w:val="00870603"/>
    <w:rsid w:val="0087071B"/>
    <w:rsid w:val="00870CE9"/>
    <w:rsid w:val="00870DAF"/>
    <w:rsid w:val="00870FF2"/>
    <w:rsid w:val="0087108D"/>
    <w:rsid w:val="008710BA"/>
    <w:rsid w:val="00871652"/>
    <w:rsid w:val="00871C77"/>
    <w:rsid w:val="00871FB1"/>
    <w:rsid w:val="00871FEC"/>
    <w:rsid w:val="0087202A"/>
    <w:rsid w:val="008723E2"/>
    <w:rsid w:val="00872C0B"/>
    <w:rsid w:val="00872CF9"/>
    <w:rsid w:val="00873408"/>
    <w:rsid w:val="00873434"/>
    <w:rsid w:val="00873658"/>
    <w:rsid w:val="00874115"/>
    <w:rsid w:val="008744BF"/>
    <w:rsid w:val="00874E04"/>
    <w:rsid w:val="00874E6F"/>
    <w:rsid w:val="00875C28"/>
    <w:rsid w:val="00875FEB"/>
    <w:rsid w:val="0087640D"/>
    <w:rsid w:val="00876696"/>
    <w:rsid w:val="008768B5"/>
    <w:rsid w:val="0087691F"/>
    <w:rsid w:val="00876A69"/>
    <w:rsid w:val="00876F50"/>
    <w:rsid w:val="00877D4E"/>
    <w:rsid w:val="00877E62"/>
    <w:rsid w:val="00877F7A"/>
    <w:rsid w:val="008801A6"/>
    <w:rsid w:val="008803C2"/>
    <w:rsid w:val="00881180"/>
    <w:rsid w:val="008816F2"/>
    <w:rsid w:val="00881721"/>
    <w:rsid w:val="00881E0E"/>
    <w:rsid w:val="00882292"/>
    <w:rsid w:val="0088232F"/>
    <w:rsid w:val="00882673"/>
    <w:rsid w:val="008826EE"/>
    <w:rsid w:val="0088303A"/>
    <w:rsid w:val="0088305A"/>
    <w:rsid w:val="0088315E"/>
    <w:rsid w:val="008836D2"/>
    <w:rsid w:val="00883778"/>
    <w:rsid w:val="008837DB"/>
    <w:rsid w:val="00883937"/>
    <w:rsid w:val="00883C22"/>
    <w:rsid w:val="00883C76"/>
    <w:rsid w:val="00884373"/>
    <w:rsid w:val="008845C0"/>
    <w:rsid w:val="0088476B"/>
    <w:rsid w:val="0088480B"/>
    <w:rsid w:val="00884839"/>
    <w:rsid w:val="00884A4F"/>
    <w:rsid w:val="00884AF3"/>
    <w:rsid w:val="00884EF6"/>
    <w:rsid w:val="00885715"/>
    <w:rsid w:val="00885974"/>
    <w:rsid w:val="0088597A"/>
    <w:rsid w:val="00885B91"/>
    <w:rsid w:val="00885E69"/>
    <w:rsid w:val="0088606F"/>
    <w:rsid w:val="0088611A"/>
    <w:rsid w:val="00886702"/>
    <w:rsid w:val="0088691A"/>
    <w:rsid w:val="00886C1C"/>
    <w:rsid w:val="00886CAB"/>
    <w:rsid w:val="00886D47"/>
    <w:rsid w:val="008870A4"/>
    <w:rsid w:val="008871EB"/>
    <w:rsid w:val="00887519"/>
    <w:rsid w:val="0088752C"/>
    <w:rsid w:val="00887AB3"/>
    <w:rsid w:val="00887E79"/>
    <w:rsid w:val="00891AD8"/>
    <w:rsid w:val="00892186"/>
    <w:rsid w:val="008921EB"/>
    <w:rsid w:val="00892629"/>
    <w:rsid w:val="00892644"/>
    <w:rsid w:val="00892AB3"/>
    <w:rsid w:val="008931D9"/>
    <w:rsid w:val="00893521"/>
    <w:rsid w:val="0089353B"/>
    <w:rsid w:val="00893A0D"/>
    <w:rsid w:val="00893A4E"/>
    <w:rsid w:val="008945AC"/>
    <w:rsid w:val="00894C7E"/>
    <w:rsid w:val="00894CDD"/>
    <w:rsid w:val="00894DA5"/>
    <w:rsid w:val="008950FF"/>
    <w:rsid w:val="008953F0"/>
    <w:rsid w:val="008958DA"/>
    <w:rsid w:val="008959EC"/>
    <w:rsid w:val="008962A0"/>
    <w:rsid w:val="00896620"/>
    <w:rsid w:val="0089678F"/>
    <w:rsid w:val="00896B2E"/>
    <w:rsid w:val="00896E1E"/>
    <w:rsid w:val="00896E65"/>
    <w:rsid w:val="00897492"/>
    <w:rsid w:val="008974D6"/>
    <w:rsid w:val="008A03C1"/>
    <w:rsid w:val="008A0476"/>
    <w:rsid w:val="008A075C"/>
    <w:rsid w:val="008A0D03"/>
    <w:rsid w:val="008A129E"/>
    <w:rsid w:val="008A1309"/>
    <w:rsid w:val="008A1729"/>
    <w:rsid w:val="008A175E"/>
    <w:rsid w:val="008A1785"/>
    <w:rsid w:val="008A18B4"/>
    <w:rsid w:val="008A18FA"/>
    <w:rsid w:val="008A20FE"/>
    <w:rsid w:val="008A21BB"/>
    <w:rsid w:val="008A24C2"/>
    <w:rsid w:val="008A257D"/>
    <w:rsid w:val="008A2819"/>
    <w:rsid w:val="008A2A7E"/>
    <w:rsid w:val="008A3A12"/>
    <w:rsid w:val="008A3ED2"/>
    <w:rsid w:val="008A4063"/>
    <w:rsid w:val="008A4325"/>
    <w:rsid w:val="008A4793"/>
    <w:rsid w:val="008A4841"/>
    <w:rsid w:val="008A4883"/>
    <w:rsid w:val="008A4A3D"/>
    <w:rsid w:val="008A4B29"/>
    <w:rsid w:val="008A4BD7"/>
    <w:rsid w:val="008A56BD"/>
    <w:rsid w:val="008A5D1E"/>
    <w:rsid w:val="008A61DC"/>
    <w:rsid w:val="008A6378"/>
    <w:rsid w:val="008A65EF"/>
    <w:rsid w:val="008A6D4A"/>
    <w:rsid w:val="008A6FA0"/>
    <w:rsid w:val="008A74EB"/>
    <w:rsid w:val="008A7A69"/>
    <w:rsid w:val="008A7EF8"/>
    <w:rsid w:val="008B0071"/>
    <w:rsid w:val="008B0986"/>
    <w:rsid w:val="008B09F4"/>
    <w:rsid w:val="008B0D7E"/>
    <w:rsid w:val="008B0D81"/>
    <w:rsid w:val="008B1002"/>
    <w:rsid w:val="008B1371"/>
    <w:rsid w:val="008B142C"/>
    <w:rsid w:val="008B16FD"/>
    <w:rsid w:val="008B174A"/>
    <w:rsid w:val="008B1765"/>
    <w:rsid w:val="008B178D"/>
    <w:rsid w:val="008B186E"/>
    <w:rsid w:val="008B1CE4"/>
    <w:rsid w:val="008B1CFC"/>
    <w:rsid w:val="008B2604"/>
    <w:rsid w:val="008B298C"/>
    <w:rsid w:val="008B2B18"/>
    <w:rsid w:val="008B2C28"/>
    <w:rsid w:val="008B3361"/>
    <w:rsid w:val="008B38C8"/>
    <w:rsid w:val="008B3B42"/>
    <w:rsid w:val="008B3D31"/>
    <w:rsid w:val="008B3E1E"/>
    <w:rsid w:val="008B3ED9"/>
    <w:rsid w:val="008B3F5E"/>
    <w:rsid w:val="008B3FD4"/>
    <w:rsid w:val="008B4067"/>
    <w:rsid w:val="008B43DC"/>
    <w:rsid w:val="008B48F4"/>
    <w:rsid w:val="008B49A0"/>
    <w:rsid w:val="008B4C50"/>
    <w:rsid w:val="008B4C6A"/>
    <w:rsid w:val="008B4D7E"/>
    <w:rsid w:val="008B52CE"/>
    <w:rsid w:val="008B562A"/>
    <w:rsid w:val="008B569B"/>
    <w:rsid w:val="008B57EF"/>
    <w:rsid w:val="008B5DC1"/>
    <w:rsid w:val="008B6037"/>
    <w:rsid w:val="008B6140"/>
    <w:rsid w:val="008B62C6"/>
    <w:rsid w:val="008B67DA"/>
    <w:rsid w:val="008B6B74"/>
    <w:rsid w:val="008B6C9B"/>
    <w:rsid w:val="008B6DA2"/>
    <w:rsid w:val="008B6E23"/>
    <w:rsid w:val="008B6F1B"/>
    <w:rsid w:val="008B7006"/>
    <w:rsid w:val="008B717B"/>
    <w:rsid w:val="008B7341"/>
    <w:rsid w:val="008B75E9"/>
    <w:rsid w:val="008B7853"/>
    <w:rsid w:val="008B79AC"/>
    <w:rsid w:val="008B7E11"/>
    <w:rsid w:val="008B7FAC"/>
    <w:rsid w:val="008C0040"/>
    <w:rsid w:val="008C037C"/>
    <w:rsid w:val="008C0545"/>
    <w:rsid w:val="008C106E"/>
    <w:rsid w:val="008C1301"/>
    <w:rsid w:val="008C1DF7"/>
    <w:rsid w:val="008C1E10"/>
    <w:rsid w:val="008C21A0"/>
    <w:rsid w:val="008C2346"/>
    <w:rsid w:val="008C2453"/>
    <w:rsid w:val="008C2A14"/>
    <w:rsid w:val="008C2A6A"/>
    <w:rsid w:val="008C2B50"/>
    <w:rsid w:val="008C2CF5"/>
    <w:rsid w:val="008C308A"/>
    <w:rsid w:val="008C3190"/>
    <w:rsid w:val="008C329A"/>
    <w:rsid w:val="008C32DA"/>
    <w:rsid w:val="008C3386"/>
    <w:rsid w:val="008C3437"/>
    <w:rsid w:val="008C3600"/>
    <w:rsid w:val="008C3E83"/>
    <w:rsid w:val="008C436C"/>
    <w:rsid w:val="008C43AB"/>
    <w:rsid w:val="008C4674"/>
    <w:rsid w:val="008C4817"/>
    <w:rsid w:val="008C4867"/>
    <w:rsid w:val="008C495D"/>
    <w:rsid w:val="008C4C40"/>
    <w:rsid w:val="008C5105"/>
    <w:rsid w:val="008C5337"/>
    <w:rsid w:val="008C5482"/>
    <w:rsid w:val="008C55D7"/>
    <w:rsid w:val="008C63F9"/>
    <w:rsid w:val="008C6764"/>
    <w:rsid w:val="008C6820"/>
    <w:rsid w:val="008C69E5"/>
    <w:rsid w:val="008C6C8F"/>
    <w:rsid w:val="008C6CCF"/>
    <w:rsid w:val="008C6EDD"/>
    <w:rsid w:val="008C7873"/>
    <w:rsid w:val="008C79D2"/>
    <w:rsid w:val="008C7A84"/>
    <w:rsid w:val="008D0036"/>
    <w:rsid w:val="008D004D"/>
    <w:rsid w:val="008D0465"/>
    <w:rsid w:val="008D0F14"/>
    <w:rsid w:val="008D12A1"/>
    <w:rsid w:val="008D14E8"/>
    <w:rsid w:val="008D188D"/>
    <w:rsid w:val="008D1909"/>
    <w:rsid w:val="008D19EF"/>
    <w:rsid w:val="008D1D25"/>
    <w:rsid w:val="008D1D92"/>
    <w:rsid w:val="008D23B1"/>
    <w:rsid w:val="008D2FF2"/>
    <w:rsid w:val="008D3865"/>
    <w:rsid w:val="008D4172"/>
    <w:rsid w:val="008D42DE"/>
    <w:rsid w:val="008D4C95"/>
    <w:rsid w:val="008D51E5"/>
    <w:rsid w:val="008D52F6"/>
    <w:rsid w:val="008D5431"/>
    <w:rsid w:val="008D5521"/>
    <w:rsid w:val="008D58D5"/>
    <w:rsid w:val="008D5A2A"/>
    <w:rsid w:val="008D64E7"/>
    <w:rsid w:val="008D6EC0"/>
    <w:rsid w:val="008D7081"/>
    <w:rsid w:val="008D724B"/>
    <w:rsid w:val="008D7943"/>
    <w:rsid w:val="008D7DE9"/>
    <w:rsid w:val="008E05A5"/>
    <w:rsid w:val="008E05D7"/>
    <w:rsid w:val="008E0EF4"/>
    <w:rsid w:val="008E1348"/>
    <w:rsid w:val="008E1408"/>
    <w:rsid w:val="008E1670"/>
    <w:rsid w:val="008E1747"/>
    <w:rsid w:val="008E1845"/>
    <w:rsid w:val="008E1960"/>
    <w:rsid w:val="008E1B38"/>
    <w:rsid w:val="008E23F7"/>
    <w:rsid w:val="008E2AAC"/>
    <w:rsid w:val="008E2BF5"/>
    <w:rsid w:val="008E3014"/>
    <w:rsid w:val="008E3CF7"/>
    <w:rsid w:val="008E3D23"/>
    <w:rsid w:val="008E3DDD"/>
    <w:rsid w:val="008E4032"/>
    <w:rsid w:val="008E4AB3"/>
    <w:rsid w:val="008E4E69"/>
    <w:rsid w:val="008E5059"/>
    <w:rsid w:val="008E5601"/>
    <w:rsid w:val="008E5DB7"/>
    <w:rsid w:val="008E5EDD"/>
    <w:rsid w:val="008E6291"/>
    <w:rsid w:val="008E65ED"/>
    <w:rsid w:val="008E6754"/>
    <w:rsid w:val="008E6788"/>
    <w:rsid w:val="008E6804"/>
    <w:rsid w:val="008E6B6D"/>
    <w:rsid w:val="008E6E94"/>
    <w:rsid w:val="008E6F70"/>
    <w:rsid w:val="008E76C3"/>
    <w:rsid w:val="008E7787"/>
    <w:rsid w:val="008E7F08"/>
    <w:rsid w:val="008F0091"/>
    <w:rsid w:val="008F020B"/>
    <w:rsid w:val="008F02F4"/>
    <w:rsid w:val="008F031D"/>
    <w:rsid w:val="008F0389"/>
    <w:rsid w:val="008F04D6"/>
    <w:rsid w:val="008F04DC"/>
    <w:rsid w:val="008F05D2"/>
    <w:rsid w:val="008F0797"/>
    <w:rsid w:val="008F0AFE"/>
    <w:rsid w:val="008F0CE1"/>
    <w:rsid w:val="008F0D85"/>
    <w:rsid w:val="008F0EA7"/>
    <w:rsid w:val="008F11BE"/>
    <w:rsid w:val="008F1334"/>
    <w:rsid w:val="008F1387"/>
    <w:rsid w:val="008F16B5"/>
    <w:rsid w:val="008F1858"/>
    <w:rsid w:val="008F1938"/>
    <w:rsid w:val="008F1A0A"/>
    <w:rsid w:val="008F2101"/>
    <w:rsid w:val="008F2135"/>
    <w:rsid w:val="008F231E"/>
    <w:rsid w:val="008F29A5"/>
    <w:rsid w:val="008F2A15"/>
    <w:rsid w:val="008F2C6E"/>
    <w:rsid w:val="008F3472"/>
    <w:rsid w:val="008F377F"/>
    <w:rsid w:val="008F3AEC"/>
    <w:rsid w:val="008F3D81"/>
    <w:rsid w:val="008F40D8"/>
    <w:rsid w:val="008F4A4B"/>
    <w:rsid w:val="008F4B1D"/>
    <w:rsid w:val="008F4B4D"/>
    <w:rsid w:val="008F4BA2"/>
    <w:rsid w:val="008F4C80"/>
    <w:rsid w:val="008F50A1"/>
    <w:rsid w:val="008F514E"/>
    <w:rsid w:val="008F55BE"/>
    <w:rsid w:val="008F598C"/>
    <w:rsid w:val="008F5A2B"/>
    <w:rsid w:val="008F5D0D"/>
    <w:rsid w:val="008F5D99"/>
    <w:rsid w:val="008F5EBB"/>
    <w:rsid w:val="008F5FCE"/>
    <w:rsid w:val="008F638B"/>
    <w:rsid w:val="008F642B"/>
    <w:rsid w:val="008F67FB"/>
    <w:rsid w:val="008F6DA0"/>
    <w:rsid w:val="008F70AD"/>
    <w:rsid w:val="008F7100"/>
    <w:rsid w:val="008F738B"/>
    <w:rsid w:val="008F74FC"/>
    <w:rsid w:val="008F751D"/>
    <w:rsid w:val="008F7906"/>
    <w:rsid w:val="008F7B59"/>
    <w:rsid w:val="008F7C1E"/>
    <w:rsid w:val="00900418"/>
    <w:rsid w:val="00900640"/>
    <w:rsid w:val="009006C8"/>
    <w:rsid w:val="009009EB"/>
    <w:rsid w:val="00900A9F"/>
    <w:rsid w:val="0090165A"/>
    <w:rsid w:val="00901F47"/>
    <w:rsid w:val="00902250"/>
    <w:rsid w:val="009024A1"/>
    <w:rsid w:val="0090252F"/>
    <w:rsid w:val="009027AE"/>
    <w:rsid w:val="009027BD"/>
    <w:rsid w:val="00902969"/>
    <w:rsid w:val="00902FB6"/>
    <w:rsid w:val="009031CC"/>
    <w:rsid w:val="009031EC"/>
    <w:rsid w:val="009038A9"/>
    <w:rsid w:val="00903909"/>
    <w:rsid w:val="00903B79"/>
    <w:rsid w:val="00903EEE"/>
    <w:rsid w:val="00904639"/>
    <w:rsid w:val="00904649"/>
    <w:rsid w:val="0090477F"/>
    <w:rsid w:val="00904793"/>
    <w:rsid w:val="009049CA"/>
    <w:rsid w:val="00904BF0"/>
    <w:rsid w:val="00904ED6"/>
    <w:rsid w:val="00904F8C"/>
    <w:rsid w:val="009055C7"/>
    <w:rsid w:val="00905A2B"/>
    <w:rsid w:val="00905AD4"/>
    <w:rsid w:val="00905C7E"/>
    <w:rsid w:val="00906386"/>
    <w:rsid w:val="00906987"/>
    <w:rsid w:val="00906B6D"/>
    <w:rsid w:val="00906E52"/>
    <w:rsid w:val="00907280"/>
    <w:rsid w:val="009072FD"/>
    <w:rsid w:val="00907447"/>
    <w:rsid w:val="009075D0"/>
    <w:rsid w:val="009078AB"/>
    <w:rsid w:val="00907C8C"/>
    <w:rsid w:val="00910329"/>
    <w:rsid w:val="0091086B"/>
    <w:rsid w:val="00910CB2"/>
    <w:rsid w:val="00910D97"/>
    <w:rsid w:val="00910E39"/>
    <w:rsid w:val="00910E8A"/>
    <w:rsid w:val="00910F1D"/>
    <w:rsid w:val="0091130C"/>
    <w:rsid w:val="00911347"/>
    <w:rsid w:val="009114B0"/>
    <w:rsid w:val="0091154E"/>
    <w:rsid w:val="0091168A"/>
    <w:rsid w:val="009118E7"/>
    <w:rsid w:val="00912224"/>
    <w:rsid w:val="009122EC"/>
    <w:rsid w:val="00912369"/>
    <w:rsid w:val="00912377"/>
    <w:rsid w:val="0091285E"/>
    <w:rsid w:val="00912F49"/>
    <w:rsid w:val="00912F59"/>
    <w:rsid w:val="00913443"/>
    <w:rsid w:val="00913805"/>
    <w:rsid w:val="00913F85"/>
    <w:rsid w:val="00914135"/>
    <w:rsid w:val="00914251"/>
    <w:rsid w:val="00914C65"/>
    <w:rsid w:val="00914CF0"/>
    <w:rsid w:val="0091502F"/>
    <w:rsid w:val="00915097"/>
    <w:rsid w:val="00915209"/>
    <w:rsid w:val="0091533B"/>
    <w:rsid w:val="00915388"/>
    <w:rsid w:val="009154A2"/>
    <w:rsid w:val="00915890"/>
    <w:rsid w:val="00915F00"/>
    <w:rsid w:val="0091607C"/>
    <w:rsid w:val="00916082"/>
    <w:rsid w:val="009160CB"/>
    <w:rsid w:val="0091622B"/>
    <w:rsid w:val="0091656B"/>
    <w:rsid w:val="00916722"/>
    <w:rsid w:val="009169C2"/>
    <w:rsid w:val="00916BBB"/>
    <w:rsid w:val="00916BF1"/>
    <w:rsid w:val="00916BF8"/>
    <w:rsid w:val="00917121"/>
    <w:rsid w:val="00917358"/>
    <w:rsid w:val="0091787B"/>
    <w:rsid w:val="00917B77"/>
    <w:rsid w:val="00917CED"/>
    <w:rsid w:val="00917F81"/>
    <w:rsid w:val="009205B8"/>
    <w:rsid w:val="009205D9"/>
    <w:rsid w:val="00920701"/>
    <w:rsid w:val="0092075B"/>
    <w:rsid w:val="00920972"/>
    <w:rsid w:val="00920B84"/>
    <w:rsid w:val="00920F6F"/>
    <w:rsid w:val="009210BC"/>
    <w:rsid w:val="00921A9D"/>
    <w:rsid w:val="00921E40"/>
    <w:rsid w:val="0092210C"/>
    <w:rsid w:val="0092213D"/>
    <w:rsid w:val="0092224E"/>
    <w:rsid w:val="00922269"/>
    <w:rsid w:val="00922567"/>
    <w:rsid w:val="00922614"/>
    <w:rsid w:val="0092275E"/>
    <w:rsid w:val="00922DF1"/>
    <w:rsid w:val="0092340E"/>
    <w:rsid w:val="00923D11"/>
    <w:rsid w:val="00923DB2"/>
    <w:rsid w:val="00923F12"/>
    <w:rsid w:val="00924003"/>
    <w:rsid w:val="00924694"/>
    <w:rsid w:val="00924D2B"/>
    <w:rsid w:val="00925F4F"/>
    <w:rsid w:val="009264F7"/>
    <w:rsid w:val="009267CA"/>
    <w:rsid w:val="00926FAF"/>
    <w:rsid w:val="009270FB"/>
    <w:rsid w:val="009275B3"/>
    <w:rsid w:val="00927639"/>
    <w:rsid w:val="009278BF"/>
    <w:rsid w:val="00927905"/>
    <w:rsid w:val="00927F50"/>
    <w:rsid w:val="00930583"/>
    <w:rsid w:val="00930A93"/>
    <w:rsid w:val="00930DE0"/>
    <w:rsid w:val="009310C3"/>
    <w:rsid w:val="00931193"/>
    <w:rsid w:val="00931363"/>
    <w:rsid w:val="00931384"/>
    <w:rsid w:val="00931423"/>
    <w:rsid w:val="0093189B"/>
    <w:rsid w:val="00932376"/>
    <w:rsid w:val="00932B46"/>
    <w:rsid w:val="00932F5B"/>
    <w:rsid w:val="00933384"/>
    <w:rsid w:val="00933771"/>
    <w:rsid w:val="00933E98"/>
    <w:rsid w:val="00934024"/>
    <w:rsid w:val="00934DBB"/>
    <w:rsid w:val="00934F54"/>
    <w:rsid w:val="00935865"/>
    <w:rsid w:val="00935FC3"/>
    <w:rsid w:val="00937368"/>
    <w:rsid w:val="0093791E"/>
    <w:rsid w:val="00937BA8"/>
    <w:rsid w:val="00937C17"/>
    <w:rsid w:val="009400A1"/>
    <w:rsid w:val="0094023B"/>
    <w:rsid w:val="009402F2"/>
    <w:rsid w:val="00940342"/>
    <w:rsid w:val="00940504"/>
    <w:rsid w:val="009405F9"/>
    <w:rsid w:val="0094081F"/>
    <w:rsid w:val="00941238"/>
    <w:rsid w:val="00941410"/>
    <w:rsid w:val="009415AA"/>
    <w:rsid w:val="00942146"/>
    <w:rsid w:val="00942744"/>
    <w:rsid w:val="00942A32"/>
    <w:rsid w:val="00942AB4"/>
    <w:rsid w:val="00942AF8"/>
    <w:rsid w:val="00942C27"/>
    <w:rsid w:val="00942F54"/>
    <w:rsid w:val="00943216"/>
    <w:rsid w:val="00943525"/>
    <w:rsid w:val="00943D18"/>
    <w:rsid w:val="00943E30"/>
    <w:rsid w:val="009443AA"/>
    <w:rsid w:val="00944430"/>
    <w:rsid w:val="00944662"/>
    <w:rsid w:val="00944768"/>
    <w:rsid w:val="00944ACE"/>
    <w:rsid w:val="00944E1E"/>
    <w:rsid w:val="00945036"/>
    <w:rsid w:val="009452EA"/>
    <w:rsid w:val="00945D84"/>
    <w:rsid w:val="00945E33"/>
    <w:rsid w:val="00945EA6"/>
    <w:rsid w:val="00945F0D"/>
    <w:rsid w:val="00946218"/>
    <w:rsid w:val="0094629F"/>
    <w:rsid w:val="009463AB"/>
    <w:rsid w:val="00946463"/>
    <w:rsid w:val="009466A9"/>
    <w:rsid w:val="009466F9"/>
    <w:rsid w:val="00946893"/>
    <w:rsid w:val="009468B1"/>
    <w:rsid w:val="00946A3C"/>
    <w:rsid w:val="00946F38"/>
    <w:rsid w:val="00947052"/>
    <w:rsid w:val="00947703"/>
    <w:rsid w:val="00947992"/>
    <w:rsid w:val="009479A8"/>
    <w:rsid w:val="00947CDE"/>
    <w:rsid w:val="00947D70"/>
    <w:rsid w:val="00947E0F"/>
    <w:rsid w:val="009500C4"/>
    <w:rsid w:val="0095084F"/>
    <w:rsid w:val="00950875"/>
    <w:rsid w:val="00950A96"/>
    <w:rsid w:val="0095164F"/>
    <w:rsid w:val="0095195E"/>
    <w:rsid w:val="00951B2F"/>
    <w:rsid w:val="0095226A"/>
    <w:rsid w:val="00952309"/>
    <w:rsid w:val="009524F3"/>
    <w:rsid w:val="009527E1"/>
    <w:rsid w:val="009529BA"/>
    <w:rsid w:val="00952F39"/>
    <w:rsid w:val="0095307A"/>
    <w:rsid w:val="009531BF"/>
    <w:rsid w:val="00953453"/>
    <w:rsid w:val="0095362A"/>
    <w:rsid w:val="00953634"/>
    <w:rsid w:val="00953AD6"/>
    <w:rsid w:val="00953C51"/>
    <w:rsid w:val="00954454"/>
    <w:rsid w:val="00954644"/>
    <w:rsid w:val="0095479A"/>
    <w:rsid w:val="00954B77"/>
    <w:rsid w:val="00954CE7"/>
    <w:rsid w:val="00955724"/>
    <w:rsid w:val="0095599E"/>
    <w:rsid w:val="00955B0D"/>
    <w:rsid w:val="0095619B"/>
    <w:rsid w:val="00956582"/>
    <w:rsid w:val="00956588"/>
    <w:rsid w:val="009565C1"/>
    <w:rsid w:val="0095694E"/>
    <w:rsid w:val="00956C23"/>
    <w:rsid w:val="009571DA"/>
    <w:rsid w:val="0095749A"/>
    <w:rsid w:val="009578F3"/>
    <w:rsid w:val="00957AEE"/>
    <w:rsid w:val="00957AFA"/>
    <w:rsid w:val="00957E99"/>
    <w:rsid w:val="00960216"/>
    <w:rsid w:val="009604F6"/>
    <w:rsid w:val="0096071F"/>
    <w:rsid w:val="00960801"/>
    <w:rsid w:val="00960E98"/>
    <w:rsid w:val="00961031"/>
    <w:rsid w:val="0096118D"/>
    <w:rsid w:val="00961293"/>
    <w:rsid w:val="009612C8"/>
    <w:rsid w:val="00961A41"/>
    <w:rsid w:val="00961ACC"/>
    <w:rsid w:val="00962085"/>
    <w:rsid w:val="00962135"/>
    <w:rsid w:val="00962281"/>
    <w:rsid w:val="0096262B"/>
    <w:rsid w:val="009627FD"/>
    <w:rsid w:val="00962E98"/>
    <w:rsid w:val="0096300D"/>
    <w:rsid w:val="00963323"/>
    <w:rsid w:val="00963472"/>
    <w:rsid w:val="009635BB"/>
    <w:rsid w:val="009638A7"/>
    <w:rsid w:val="00963B5D"/>
    <w:rsid w:val="0096410B"/>
    <w:rsid w:val="0096428C"/>
    <w:rsid w:val="00964728"/>
    <w:rsid w:val="00964B3F"/>
    <w:rsid w:val="00964B8D"/>
    <w:rsid w:val="00964F01"/>
    <w:rsid w:val="00964FFE"/>
    <w:rsid w:val="009650EF"/>
    <w:rsid w:val="009654D8"/>
    <w:rsid w:val="00965595"/>
    <w:rsid w:val="009659BA"/>
    <w:rsid w:val="00965C07"/>
    <w:rsid w:val="00965DCC"/>
    <w:rsid w:val="009663FC"/>
    <w:rsid w:val="009668CE"/>
    <w:rsid w:val="00967100"/>
    <w:rsid w:val="00967134"/>
    <w:rsid w:val="009671E8"/>
    <w:rsid w:val="009674D0"/>
    <w:rsid w:val="0096775C"/>
    <w:rsid w:val="00967F8D"/>
    <w:rsid w:val="00967FD4"/>
    <w:rsid w:val="0097096B"/>
    <w:rsid w:val="00970BEE"/>
    <w:rsid w:val="00970D41"/>
    <w:rsid w:val="00970FA8"/>
    <w:rsid w:val="00970FC8"/>
    <w:rsid w:val="009717A5"/>
    <w:rsid w:val="00971A42"/>
    <w:rsid w:val="00972374"/>
    <w:rsid w:val="00972463"/>
    <w:rsid w:val="009727DA"/>
    <w:rsid w:val="00972887"/>
    <w:rsid w:val="00972A8F"/>
    <w:rsid w:val="00972E0C"/>
    <w:rsid w:val="00972E43"/>
    <w:rsid w:val="00972EB5"/>
    <w:rsid w:val="00973096"/>
    <w:rsid w:val="0097351F"/>
    <w:rsid w:val="0097354C"/>
    <w:rsid w:val="009737DD"/>
    <w:rsid w:val="0097396E"/>
    <w:rsid w:val="00973B40"/>
    <w:rsid w:val="00973E14"/>
    <w:rsid w:val="009742AE"/>
    <w:rsid w:val="009742DB"/>
    <w:rsid w:val="009745C0"/>
    <w:rsid w:val="00974953"/>
    <w:rsid w:val="00974D94"/>
    <w:rsid w:val="00974DC0"/>
    <w:rsid w:val="00974E13"/>
    <w:rsid w:val="00975018"/>
    <w:rsid w:val="009754B2"/>
    <w:rsid w:val="00975D30"/>
    <w:rsid w:val="0097613F"/>
    <w:rsid w:val="00976216"/>
    <w:rsid w:val="009762AA"/>
    <w:rsid w:val="00976396"/>
    <w:rsid w:val="00976801"/>
    <w:rsid w:val="009768D5"/>
    <w:rsid w:val="00976B51"/>
    <w:rsid w:val="00976F4C"/>
    <w:rsid w:val="0097744F"/>
    <w:rsid w:val="00977F00"/>
    <w:rsid w:val="0098022D"/>
    <w:rsid w:val="009802F2"/>
    <w:rsid w:val="0098052B"/>
    <w:rsid w:val="00980694"/>
    <w:rsid w:val="00980829"/>
    <w:rsid w:val="00980C74"/>
    <w:rsid w:val="0098130D"/>
    <w:rsid w:val="009819B1"/>
    <w:rsid w:val="00981A14"/>
    <w:rsid w:val="00981DA6"/>
    <w:rsid w:val="00982882"/>
    <w:rsid w:val="00982E2E"/>
    <w:rsid w:val="00982E88"/>
    <w:rsid w:val="00982E8D"/>
    <w:rsid w:val="00983159"/>
    <w:rsid w:val="0098394F"/>
    <w:rsid w:val="009841A4"/>
    <w:rsid w:val="00984331"/>
    <w:rsid w:val="0098452D"/>
    <w:rsid w:val="009847C7"/>
    <w:rsid w:val="00984A4A"/>
    <w:rsid w:val="00984DBE"/>
    <w:rsid w:val="00984E85"/>
    <w:rsid w:val="00984F19"/>
    <w:rsid w:val="00985453"/>
    <w:rsid w:val="009855D7"/>
    <w:rsid w:val="00985706"/>
    <w:rsid w:val="00985712"/>
    <w:rsid w:val="00985990"/>
    <w:rsid w:val="009860C3"/>
    <w:rsid w:val="0098640F"/>
    <w:rsid w:val="0098655A"/>
    <w:rsid w:val="009867CF"/>
    <w:rsid w:val="00986A2B"/>
    <w:rsid w:val="00986A79"/>
    <w:rsid w:val="00986C1D"/>
    <w:rsid w:val="00986D81"/>
    <w:rsid w:val="00986F86"/>
    <w:rsid w:val="0098701C"/>
    <w:rsid w:val="0098702A"/>
    <w:rsid w:val="0098746C"/>
    <w:rsid w:val="009877DF"/>
    <w:rsid w:val="00987AAF"/>
    <w:rsid w:val="00987CD6"/>
    <w:rsid w:val="00987D96"/>
    <w:rsid w:val="00987FC9"/>
    <w:rsid w:val="009900D8"/>
    <w:rsid w:val="009902C4"/>
    <w:rsid w:val="0099058E"/>
    <w:rsid w:val="00990903"/>
    <w:rsid w:val="00990A68"/>
    <w:rsid w:val="00990C48"/>
    <w:rsid w:val="00991382"/>
    <w:rsid w:val="009914AB"/>
    <w:rsid w:val="0099175E"/>
    <w:rsid w:val="00991DA4"/>
    <w:rsid w:val="00992574"/>
    <w:rsid w:val="00992B09"/>
    <w:rsid w:val="00992B5A"/>
    <w:rsid w:val="00992E97"/>
    <w:rsid w:val="0099308E"/>
    <w:rsid w:val="00993591"/>
    <w:rsid w:val="009936C3"/>
    <w:rsid w:val="00994473"/>
    <w:rsid w:val="0099448C"/>
    <w:rsid w:val="00994EDD"/>
    <w:rsid w:val="00995041"/>
    <w:rsid w:val="009951CB"/>
    <w:rsid w:val="00995276"/>
    <w:rsid w:val="0099533E"/>
    <w:rsid w:val="009953B6"/>
    <w:rsid w:val="009954FB"/>
    <w:rsid w:val="00995829"/>
    <w:rsid w:val="009958EF"/>
    <w:rsid w:val="00995F62"/>
    <w:rsid w:val="0099609B"/>
    <w:rsid w:val="00996448"/>
    <w:rsid w:val="00996B33"/>
    <w:rsid w:val="00996C1D"/>
    <w:rsid w:val="00996DE8"/>
    <w:rsid w:val="0099762C"/>
    <w:rsid w:val="00997B1B"/>
    <w:rsid w:val="00997B98"/>
    <w:rsid w:val="00997F5B"/>
    <w:rsid w:val="009A007F"/>
    <w:rsid w:val="009A00F9"/>
    <w:rsid w:val="009A092A"/>
    <w:rsid w:val="009A0D93"/>
    <w:rsid w:val="009A1344"/>
    <w:rsid w:val="009A1712"/>
    <w:rsid w:val="009A1BBF"/>
    <w:rsid w:val="009A1BC1"/>
    <w:rsid w:val="009A1CAD"/>
    <w:rsid w:val="009A1F43"/>
    <w:rsid w:val="009A229D"/>
    <w:rsid w:val="009A2490"/>
    <w:rsid w:val="009A2917"/>
    <w:rsid w:val="009A2983"/>
    <w:rsid w:val="009A2C3E"/>
    <w:rsid w:val="009A2CF1"/>
    <w:rsid w:val="009A2CF8"/>
    <w:rsid w:val="009A2E98"/>
    <w:rsid w:val="009A345F"/>
    <w:rsid w:val="009A34B0"/>
    <w:rsid w:val="009A35AD"/>
    <w:rsid w:val="009A361F"/>
    <w:rsid w:val="009A3AB5"/>
    <w:rsid w:val="009A3B37"/>
    <w:rsid w:val="009A3C76"/>
    <w:rsid w:val="009A3D79"/>
    <w:rsid w:val="009A40C3"/>
    <w:rsid w:val="009A4348"/>
    <w:rsid w:val="009A468A"/>
    <w:rsid w:val="009A4761"/>
    <w:rsid w:val="009A5119"/>
    <w:rsid w:val="009A5523"/>
    <w:rsid w:val="009A5C0A"/>
    <w:rsid w:val="009A5CBA"/>
    <w:rsid w:val="009A6259"/>
    <w:rsid w:val="009A6278"/>
    <w:rsid w:val="009A65D7"/>
    <w:rsid w:val="009A6751"/>
    <w:rsid w:val="009A697F"/>
    <w:rsid w:val="009A6C5D"/>
    <w:rsid w:val="009A6D69"/>
    <w:rsid w:val="009A6DA0"/>
    <w:rsid w:val="009A6E0D"/>
    <w:rsid w:val="009A7180"/>
    <w:rsid w:val="009A755E"/>
    <w:rsid w:val="009A7822"/>
    <w:rsid w:val="009A7A51"/>
    <w:rsid w:val="009A7F5F"/>
    <w:rsid w:val="009B007F"/>
    <w:rsid w:val="009B02C4"/>
    <w:rsid w:val="009B0427"/>
    <w:rsid w:val="009B0594"/>
    <w:rsid w:val="009B0824"/>
    <w:rsid w:val="009B09EE"/>
    <w:rsid w:val="009B0B94"/>
    <w:rsid w:val="009B0D07"/>
    <w:rsid w:val="009B0F6F"/>
    <w:rsid w:val="009B13A6"/>
    <w:rsid w:val="009B199D"/>
    <w:rsid w:val="009B19B9"/>
    <w:rsid w:val="009B1A4E"/>
    <w:rsid w:val="009B1C47"/>
    <w:rsid w:val="009B1E18"/>
    <w:rsid w:val="009B1FF0"/>
    <w:rsid w:val="009B2034"/>
    <w:rsid w:val="009B2063"/>
    <w:rsid w:val="009B207E"/>
    <w:rsid w:val="009B241E"/>
    <w:rsid w:val="009B2EBB"/>
    <w:rsid w:val="009B3886"/>
    <w:rsid w:val="009B3B20"/>
    <w:rsid w:val="009B47BC"/>
    <w:rsid w:val="009B4B2E"/>
    <w:rsid w:val="009B5586"/>
    <w:rsid w:val="009B5943"/>
    <w:rsid w:val="009B5C6E"/>
    <w:rsid w:val="009B5E86"/>
    <w:rsid w:val="009B65ED"/>
    <w:rsid w:val="009B6782"/>
    <w:rsid w:val="009B6883"/>
    <w:rsid w:val="009B68F1"/>
    <w:rsid w:val="009B6A89"/>
    <w:rsid w:val="009B6BC9"/>
    <w:rsid w:val="009B6F9D"/>
    <w:rsid w:val="009B6F9F"/>
    <w:rsid w:val="009B7268"/>
    <w:rsid w:val="009B747E"/>
    <w:rsid w:val="009B76F0"/>
    <w:rsid w:val="009B79F0"/>
    <w:rsid w:val="009B7A47"/>
    <w:rsid w:val="009B7A4C"/>
    <w:rsid w:val="009C016D"/>
    <w:rsid w:val="009C0176"/>
    <w:rsid w:val="009C0300"/>
    <w:rsid w:val="009C09FE"/>
    <w:rsid w:val="009C0BDF"/>
    <w:rsid w:val="009C0C29"/>
    <w:rsid w:val="009C11A9"/>
    <w:rsid w:val="009C120A"/>
    <w:rsid w:val="009C132D"/>
    <w:rsid w:val="009C1487"/>
    <w:rsid w:val="009C1741"/>
    <w:rsid w:val="009C176A"/>
    <w:rsid w:val="009C1D88"/>
    <w:rsid w:val="009C1F0F"/>
    <w:rsid w:val="009C2152"/>
    <w:rsid w:val="009C2389"/>
    <w:rsid w:val="009C23A8"/>
    <w:rsid w:val="009C25D1"/>
    <w:rsid w:val="009C28C7"/>
    <w:rsid w:val="009C291E"/>
    <w:rsid w:val="009C2B42"/>
    <w:rsid w:val="009C2B8F"/>
    <w:rsid w:val="009C2D43"/>
    <w:rsid w:val="009C38BB"/>
    <w:rsid w:val="009C3B7F"/>
    <w:rsid w:val="009C3D8D"/>
    <w:rsid w:val="009C429A"/>
    <w:rsid w:val="009C4489"/>
    <w:rsid w:val="009C4537"/>
    <w:rsid w:val="009C4E09"/>
    <w:rsid w:val="009C5465"/>
    <w:rsid w:val="009C5488"/>
    <w:rsid w:val="009C5B2C"/>
    <w:rsid w:val="009C5E9F"/>
    <w:rsid w:val="009C60CE"/>
    <w:rsid w:val="009C61E2"/>
    <w:rsid w:val="009C652D"/>
    <w:rsid w:val="009C6AAE"/>
    <w:rsid w:val="009C6E1E"/>
    <w:rsid w:val="009C72E9"/>
    <w:rsid w:val="009C74D5"/>
    <w:rsid w:val="009C7997"/>
    <w:rsid w:val="009C7B04"/>
    <w:rsid w:val="009C7E98"/>
    <w:rsid w:val="009D08D8"/>
    <w:rsid w:val="009D0D7F"/>
    <w:rsid w:val="009D0EF7"/>
    <w:rsid w:val="009D1011"/>
    <w:rsid w:val="009D1287"/>
    <w:rsid w:val="009D1310"/>
    <w:rsid w:val="009D151C"/>
    <w:rsid w:val="009D16B8"/>
    <w:rsid w:val="009D1727"/>
    <w:rsid w:val="009D1840"/>
    <w:rsid w:val="009D1D1E"/>
    <w:rsid w:val="009D1D4A"/>
    <w:rsid w:val="009D1DC6"/>
    <w:rsid w:val="009D2491"/>
    <w:rsid w:val="009D2610"/>
    <w:rsid w:val="009D2AE5"/>
    <w:rsid w:val="009D306C"/>
    <w:rsid w:val="009D31CF"/>
    <w:rsid w:val="009D36A5"/>
    <w:rsid w:val="009D36E3"/>
    <w:rsid w:val="009D4890"/>
    <w:rsid w:val="009D4C53"/>
    <w:rsid w:val="009D4D3C"/>
    <w:rsid w:val="009D4FDE"/>
    <w:rsid w:val="009D50BE"/>
    <w:rsid w:val="009D55F5"/>
    <w:rsid w:val="009D5A53"/>
    <w:rsid w:val="009D5C56"/>
    <w:rsid w:val="009D600F"/>
    <w:rsid w:val="009D60C5"/>
    <w:rsid w:val="009D622F"/>
    <w:rsid w:val="009D6318"/>
    <w:rsid w:val="009D68DF"/>
    <w:rsid w:val="009D6AD5"/>
    <w:rsid w:val="009D6D85"/>
    <w:rsid w:val="009D6EB5"/>
    <w:rsid w:val="009D7293"/>
    <w:rsid w:val="009D76F2"/>
    <w:rsid w:val="009D7A19"/>
    <w:rsid w:val="009D7B28"/>
    <w:rsid w:val="009D7C8B"/>
    <w:rsid w:val="009D7EC0"/>
    <w:rsid w:val="009D7EFB"/>
    <w:rsid w:val="009E03B7"/>
    <w:rsid w:val="009E09E2"/>
    <w:rsid w:val="009E0A40"/>
    <w:rsid w:val="009E0C95"/>
    <w:rsid w:val="009E0D6A"/>
    <w:rsid w:val="009E0F72"/>
    <w:rsid w:val="009E0FC5"/>
    <w:rsid w:val="009E10BD"/>
    <w:rsid w:val="009E1651"/>
    <w:rsid w:val="009E166B"/>
    <w:rsid w:val="009E1875"/>
    <w:rsid w:val="009E19BA"/>
    <w:rsid w:val="009E235E"/>
    <w:rsid w:val="009E243D"/>
    <w:rsid w:val="009E275F"/>
    <w:rsid w:val="009E28DB"/>
    <w:rsid w:val="009E2A9E"/>
    <w:rsid w:val="009E2AD5"/>
    <w:rsid w:val="009E2D14"/>
    <w:rsid w:val="009E2D8F"/>
    <w:rsid w:val="009E2D9E"/>
    <w:rsid w:val="009E2E0A"/>
    <w:rsid w:val="009E2F7A"/>
    <w:rsid w:val="009E34D8"/>
    <w:rsid w:val="009E35BE"/>
    <w:rsid w:val="009E38BB"/>
    <w:rsid w:val="009E391B"/>
    <w:rsid w:val="009E436C"/>
    <w:rsid w:val="009E44A7"/>
    <w:rsid w:val="009E4FED"/>
    <w:rsid w:val="009E5166"/>
    <w:rsid w:val="009E538A"/>
    <w:rsid w:val="009E5394"/>
    <w:rsid w:val="009E5447"/>
    <w:rsid w:val="009E58C8"/>
    <w:rsid w:val="009E5A55"/>
    <w:rsid w:val="009E5B0F"/>
    <w:rsid w:val="009E605A"/>
    <w:rsid w:val="009E6449"/>
    <w:rsid w:val="009E6849"/>
    <w:rsid w:val="009E69C9"/>
    <w:rsid w:val="009E6AF3"/>
    <w:rsid w:val="009E7043"/>
    <w:rsid w:val="009E70EE"/>
    <w:rsid w:val="009E70F0"/>
    <w:rsid w:val="009E734E"/>
    <w:rsid w:val="009E766A"/>
    <w:rsid w:val="009E7751"/>
    <w:rsid w:val="009E775E"/>
    <w:rsid w:val="009E7BDE"/>
    <w:rsid w:val="009F0454"/>
    <w:rsid w:val="009F0480"/>
    <w:rsid w:val="009F056B"/>
    <w:rsid w:val="009F05FD"/>
    <w:rsid w:val="009F060F"/>
    <w:rsid w:val="009F08B1"/>
    <w:rsid w:val="009F09B6"/>
    <w:rsid w:val="009F0A83"/>
    <w:rsid w:val="009F0C43"/>
    <w:rsid w:val="009F0D3E"/>
    <w:rsid w:val="009F0EE0"/>
    <w:rsid w:val="009F15D8"/>
    <w:rsid w:val="009F18DE"/>
    <w:rsid w:val="009F199C"/>
    <w:rsid w:val="009F1DDB"/>
    <w:rsid w:val="009F2709"/>
    <w:rsid w:val="009F28B8"/>
    <w:rsid w:val="009F29F3"/>
    <w:rsid w:val="009F2C22"/>
    <w:rsid w:val="009F3692"/>
    <w:rsid w:val="009F3CF6"/>
    <w:rsid w:val="009F3FAB"/>
    <w:rsid w:val="009F42DD"/>
    <w:rsid w:val="009F433E"/>
    <w:rsid w:val="009F4403"/>
    <w:rsid w:val="009F44E6"/>
    <w:rsid w:val="009F49AD"/>
    <w:rsid w:val="009F4CB3"/>
    <w:rsid w:val="009F4F4A"/>
    <w:rsid w:val="009F534C"/>
    <w:rsid w:val="009F5849"/>
    <w:rsid w:val="009F5946"/>
    <w:rsid w:val="009F5B94"/>
    <w:rsid w:val="009F5DB6"/>
    <w:rsid w:val="009F5E1D"/>
    <w:rsid w:val="009F662A"/>
    <w:rsid w:val="009F6AE0"/>
    <w:rsid w:val="009F6B94"/>
    <w:rsid w:val="009F6FC6"/>
    <w:rsid w:val="009F7709"/>
    <w:rsid w:val="009F7A6E"/>
    <w:rsid w:val="009F7B8C"/>
    <w:rsid w:val="009F7D79"/>
    <w:rsid w:val="009F7E49"/>
    <w:rsid w:val="00A00078"/>
    <w:rsid w:val="00A0023F"/>
    <w:rsid w:val="00A003D4"/>
    <w:rsid w:val="00A00D33"/>
    <w:rsid w:val="00A0127C"/>
    <w:rsid w:val="00A01A1A"/>
    <w:rsid w:val="00A02130"/>
    <w:rsid w:val="00A021FF"/>
    <w:rsid w:val="00A02324"/>
    <w:rsid w:val="00A0286D"/>
    <w:rsid w:val="00A0339B"/>
    <w:rsid w:val="00A0340E"/>
    <w:rsid w:val="00A03AD6"/>
    <w:rsid w:val="00A03D28"/>
    <w:rsid w:val="00A03E27"/>
    <w:rsid w:val="00A0411C"/>
    <w:rsid w:val="00A04498"/>
    <w:rsid w:val="00A049F1"/>
    <w:rsid w:val="00A04C93"/>
    <w:rsid w:val="00A04F84"/>
    <w:rsid w:val="00A04F89"/>
    <w:rsid w:val="00A051FA"/>
    <w:rsid w:val="00A0533C"/>
    <w:rsid w:val="00A058BC"/>
    <w:rsid w:val="00A05A96"/>
    <w:rsid w:val="00A062E1"/>
    <w:rsid w:val="00A063F8"/>
    <w:rsid w:val="00A06636"/>
    <w:rsid w:val="00A073F7"/>
    <w:rsid w:val="00A076C4"/>
    <w:rsid w:val="00A0781E"/>
    <w:rsid w:val="00A078CF"/>
    <w:rsid w:val="00A07986"/>
    <w:rsid w:val="00A10812"/>
    <w:rsid w:val="00A10A16"/>
    <w:rsid w:val="00A10ACA"/>
    <w:rsid w:val="00A11F74"/>
    <w:rsid w:val="00A123AA"/>
    <w:rsid w:val="00A125C6"/>
    <w:rsid w:val="00A126FA"/>
    <w:rsid w:val="00A127D0"/>
    <w:rsid w:val="00A1290B"/>
    <w:rsid w:val="00A1341A"/>
    <w:rsid w:val="00A135C5"/>
    <w:rsid w:val="00A137D3"/>
    <w:rsid w:val="00A14598"/>
    <w:rsid w:val="00A148F0"/>
    <w:rsid w:val="00A14D43"/>
    <w:rsid w:val="00A152D7"/>
    <w:rsid w:val="00A1554F"/>
    <w:rsid w:val="00A15750"/>
    <w:rsid w:val="00A15895"/>
    <w:rsid w:val="00A15B20"/>
    <w:rsid w:val="00A15CD5"/>
    <w:rsid w:val="00A16551"/>
    <w:rsid w:val="00A16702"/>
    <w:rsid w:val="00A16E8F"/>
    <w:rsid w:val="00A1701D"/>
    <w:rsid w:val="00A1711C"/>
    <w:rsid w:val="00A17467"/>
    <w:rsid w:val="00A17564"/>
    <w:rsid w:val="00A17628"/>
    <w:rsid w:val="00A1798E"/>
    <w:rsid w:val="00A17BFD"/>
    <w:rsid w:val="00A20007"/>
    <w:rsid w:val="00A2030C"/>
    <w:rsid w:val="00A20507"/>
    <w:rsid w:val="00A2050D"/>
    <w:rsid w:val="00A20983"/>
    <w:rsid w:val="00A209C8"/>
    <w:rsid w:val="00A20BD7"/>
    <w:rsid w:val="00A20E28"/>
    <w:rsid w:val="00A20F38"/>
    <w:rsid w:val="00A21157"/>
    <w:rsid w:val="00A217DE"/>
    <w:rsid w:val="00A218BD"/>
    <w:rsid w:val="00A21A53"/>
    <w:rsid w:val="00A22796"/>
    <w:rsid w:val="00A22A1D"/>
    <w:rsid w:val="00A22DB7"/>
    <w:rsid w:val="00A22DDE"/>
    <w:rsid w:val="00A22E32"/>
    <w:rsid w:val="00A230F5"/>
    <w:rsid w:val="00A23366"/>
    <w:rsid w:val="00A237FD"/>
    <w:rsid w:val="00A24320"/>
    <w:rsid w:val="00A24362"/>
    <w:rsid w:val="00A2490B"/>
    <w:rsid w:val="00A24986"/>
    <w:rsid w:val="00A249A6"/>
    <w:rsid w:val="00A24C63"/>
    <w:rsid w:val="00A24E57"/>
    <w:rsid w:val="00A2504E"/>
    <w:rsid w:val="00A25241"/>
    <w:rsid w:val="00A252E0"/>
    <w:rsid w:val="00A25A85"/>
    <w:rsid w:val="00A25F9F"/>
    <w:rsid w:val="00A26257"/>
    <w:rsid w:val="00A2659D"/>
    <w:rsid w:val="00A26617"/>
    <w:rsid w:val="00A26638"/>
    <w:rsid w:val="00A276AB"/>
    <w:rsid w:val="00A27904"/>
    <w:rsid w:val="00A27A30"/>
    <w:rsid w:val="00A30059"/>
    <w:rsid w:val="00A30716"/>
    <w:rsid w:val="00A3099D"/>
    <w:rsid w:val="00A30A6F"/>
    <w:rsid w:val="00A30F8E"/>
    <w:rsid w:val="00A30FB5"/>
    <w:rsid w:val="00A3169F"/>
    <w:rsid w:val="00A3196E"/>
    <w:rsid w:val="00A31E3D"/>
    <w:rsid w:val="00A31F71"/>
    <w:rsid w:val="00A32423"/>
    <w:rsid w:val="00A324E7"/>
    <w:rsid w:val="00A32C6F"/>
    <w:rsid w:val="00A32D47"/>
    <w:rsid w:val="00A32EE3"/>
    <w:rsid w:val="00A330C5"/>
    <w:rsid w:val="00A33147"/>
    <w:rsid w:val="00A3314F"/>
    <w:rsid w:val="00A334DA"/>
    <w:rsid w:val="00A336AB"/>
    <w:rsid w:val="00A33B04"/>
    <w:rsid w:val="00A33C5B"/>
    <w:rsid w:val="00A33E72"/>
    <w:rsid w:val="00A34796"/>
    <w:rsid w:val="00A3497F"/>
    <w:rsid w:val="00A34AC8"/>
    <w:rsid w:val="00A34D75"/>
    <w:rsid w:val="00A34FCF"/>
    <w:rsid w:val="00A35185"/>
    <w:rsid w:val="00A3538B"/>
    <w:rsid w:val="00A356F7"/>
    <w:rsid w:val="00A35783"/>
    <w:rsid w:val="00A35A2C"/>
    <w:rsid w:val="00A35D21"/>
    <w:rsid w:val="00A35FBC"/>
    <w:rsid w:val="00A36377"/>
    <w:rsid w:val="00A364F2"/>
    <w:rsid w:val="00A366CA"/>
    <w:rsid w:val="00A37569"/>
    <w:rsid w:val="00A37A87"/>
    <w:rsid w:val="00A37C45"/>
    <w:rsid w:val="00A37C59"/>
    <w:rsid w:val="00A37D29"/>
    <w:rsid w:val="00A400FE"/>
    <w:rsid w:val="00A4026E"/>
    <w:rsid w:val="00A4044C"/>
    <w:rsid w:val="00A40FB0"/>
    <w:rsid w:val="00A41094"/>
    <w:rsid w:val="00A41177"/>
    <w:rsid w:val="00A4123A"/>
    <w:rsid w:val="00A41446"/>
    <w:rsid w:val="00A415D5"/>
    <w:rsid w:val="00A41A26"/>
    <w:rsid w:val="00A41DE5"/>
    <w:rsid w:val="00A42422"/>
    <w:rsid w:val="00A429B8"/>
    <w:rsid w:val="00A42D6C"/>
    <w:rsid w:val="00A42F88"/>
    <w:rsid w:val="00A431B7"/>
    <w:rsid w:val="00A431FB"/>
    <w:rsid w:val="00A43393"/>
    <w:rsid w:val="00A43C65"/>
    <w:rsid w:val="00A440ED"/>
    <w:rsid w:val="00A443AE"/>
    <w:rsid w:val="00A4452B"/>
    <w:rsid w:val="00A44C7E"/>
    <w:rsid w:val="00A450D8"/>
    <w:rsid w:val="00A45753"/>
    <w:rsid w:val="00A45B3E"/>
    <w:rsid w:val="00A45DE8"/>
    <w:rsid w:val="00A45ECD"/>
    <w:rsid w:val="00A4613F"/>
    <w:rsid w:val="00A46A36"/>
    <w:rsid w:val="00A46C2F"/>
    <w:rsid w:val="00A46E5C"/>
    <w:rsid w:val="00A47641"/>
    <w:rsid w:val="00A4794E"/>
    <w:rsid w:val="00A47C28"/>
    <w:rsid w:val="00A47EF9"/>
    <w:rsid w:val="00A50447"/>
    <w:rsid w:val="00A50454"/>
    <w:rsid w:val="00A50889"/>
    <w:rsid w:val="00A511B5"/>
    <w:rsid w:val="00A51593"/>
    <w:rsid w:val="00A517A9"/>
    <w:rsid w:val="00A51966"/>
    <w:rsid w:val="00A51997"/>
    <w:rsid w:val="00A51D9B"/>
    <w:rsid w:val="00A51E07"/>
    <w:rsid w:val="00A5234B"/>
    <w:rsid w:val="00A524C9"/>
    <w:rsid w:val="00A52551"/>
    <w:rsid w:val="00A52CAF"/>
    <w:rsid w:val="00A5317D"/>
    <w:rsid w:val="00A5328A"/>
    <w:rsid w:val="00A539A9"/>
    <w:rsid w:val="00A539CF"/>
    <w:rsid w:val="00A53B3C"/>
    <w:rsid w:val="00A53CDD"/>
    <w:rsid w:val="00A54EC6"/>
    <w:rsid w:val="00A54F60"/>
    <w:rsid w:val="00A55097"/>
    <w:rsid w:val="00A552BC"/>
    <w:rsid w:val="00A559DA"/>
    <w:rsid w:val="00A55CAD"/>
    <w:rsid w:val="00A55FD6"/>
    <w:rsid w:val="00A56071"/>
    <w:rsid w:val="00A560C5"/>
    <w:rsid w:val="00A56141"/>
    <w:rsid w:val="00A56169"/>
    <w:rsid w:val="00A56B1E"/>
    <w:rsid w:val="00A56DD7"/>
    <w:rsid w:val="00A57119"/>
    <w:rsid w:val="00A57469"/>
    <w:rsid w:val="00A57603"/>
    <w:rsid w:val="00A57C18"/>
    <w:rsid w:val="00A57D7B"/>
    <w:rsid w:val="00A60032"/>
    <w:rsid w:val="00A60553"/>
    <w:rsid w:val="00A608D5"/>
    <w:rsid w:val="00A60A27"/>
    <w:rsid w:val="00A6130B"/>
    <w:rsid w:val="00A61985"/>
    <w:rsid w:val="00A61A79"/>
    <w:rsid w:val="00A61AA7"/>
    <w:rsid w:val="00A61BE1"/>
    <w:rsid w:val="00A61E13"/>
    <w:rsid w:val="00A61E4C"/>
    <w:rsid w:val="00A61F68"/>
    <w:rsid w:val="00A61F91"/>
    <w:rsid w:val="00A62184"/>
    <w:rsid w:val="00A6286A"/>
    <w:rsid w:val="00A63124"/>
    <w:rsid w:val="00A631E0"/>
    <w:rsid w:val="00A635C5"/>
    <w:rsid w:val="00A63A28"/>
    <w:rsid w:val="00A63C63"/>
    <w:rsid w:val="00A63CC2"/>
    <w:rsid w:val="00A64564"/>
    <w:rsid w:val="00A64B13"/>
    <w:rsid w:val="00A64D8A"/>
    <w:rsid w:val="00A64F10"/>
    <w:rsid w:val="00A65031"/>
    <w:rsid w:val="00A6507C"/>
    <w:rsid w:val="00A650C7"/>
    <w:rsid w:val="00A6521A"/>
    <w:rsid w:val="00A6522A"/>
    <w:rsid w:val="00A65B2B"/>
    <w:rsid w:val="00A65C7B"/>
    <w:rsid w:val="00A662D0"/>
    <w:rsid w:val="00A6639A"/>
    <w:rsid w:val="00A66625"/>
    <w:rsid w:val="00A6699A"/>
    <w:rsid w:val="00A66B67"/>
    <w:rsid w:val="00A66BAF"/>
    <w:rsid w:val="00A66E6B"/>
    <w:rsid w:val="00A66F45"/>
    <w:rsid w:val="00A670CD"/>
    <w:rsid w:val="00A671BF"/>
    <w:rsid w:val="00A672B3"/>
    <w:rsid w:val="00A6765C"/>
    <w:rsid w:val="00A678C3"/>
    <w:rsid w:val="00A67941"/>
    <w:rsid w:val="00A67D6F"/>
    <w:rsid w:val="00A70197"/>
    <w:rsid w:val="00A70548"/>
    <w:rsid w:val="00A708D1"/>
    <w:rsid w:val="00A70F8F"/>
    <w:rsid w:val="00A71072"/>
    <w:rsid w:val="00A717B2"/>
    <w:rsid w:val="00A717E7"/>
    <w:rsid w:val="00A71AC2"/>
    <w:rsid w:val="00A71D0D"/>
    <w:rsid w:val="00A71DD4"/>
    <w:rsid w:val="00A7265C"/>
    <w:rsid w:val="00A72A52"/>
    <w:rsid w:val="00A72CF4"/>
    <w:rsid w:val="00A72E31"/>
    <w:rsid w:val="00A73088"/>
    <w:rsid w:val="00A73489"/>
    <w:rsid w:val="00A735FA"/>
    <w:rsid w:val="00A736E5"/>
    <w:rsid w:val="00A740D1"/>
    <w:rsid w:val="00A74310"/>
    <w:rsid w:val="00A745FC"/>
    <w:rsid w:val="00A74825"/>
    <w:rsid w:val="00A7496B"/>
    <w:rsid w:val="00A74CCE"/>
    <w:rsid w:val="00A75420"/>
    <w:rsid w:val="00A75539"/>
    <w:rsid w:val="00A755F7"/>
    <w:rsid w:val="00A75789"/>
    <w:rsid w:val="00A75901"/>
    <w:rsid w:val="00A75F29"/>
    <w:rsid w:val="00A764D6"/>
    <w:rsid w:val="00A7676D"/>
    <w:rsid w:val="00A767F5"/>
    <w:rsid w:val="00A768C0"/>
    <w:rsid w:val="00A76936"/>
    <w:rsid w:val="00A76A58"/>
    <w:rsid w:val="00A77011"/>
    <w:rsid w:val="00A7774C"/>
    <w:rsid w:val="00A77A40"/>
    <w:rsid w:val="00A77D2E"/>
    <w:rsid w:val="00A807A1"/>
    <w:rsid w:val="00A80D9C"/>
    <w:rsid w:val="00A814E4"/>
    <w:rsid w:val="00A8192B"/>
    <w:rsid w:val="00A81A9C"/>
    <w:rsid w:val="00A81F30"/>
    <w:rsid w:val="00A81FA0"/>
    <w:rsid w:val="00A82019"/>
    <w:rsid w:val="00A820C4"/>
    <w:rsid w:val="00A821C0"/>
    <w:rsid w:val="00A823C2"/>
    <w:rsid w:val="00A82494"/>
    <w:rsid w:val="00A824D2"/>
    <w:rsid w:val="00A82990"/>
    <w:rsid w:val="00A82CD5"/>
    <w:rsid w:val="00A830EB"/>
    <w:rsid w:val="00A8353A"/>
    <w:rsid w:val="00A836A8"/>
    <w:rsid w:val="00A838DC"/>
    <w:rsid w:val="00A83BB3"/>
    <w:rsid w:val="00A83BB7"/>
    <w:rsid w:val="00A83D8B"/>
    <w:rsid w:val="00A83DE2"/>
    <w:rsid w:val="00A8409C"/>
    <w:rsid w:val="00A84B82"/>
    <w:rsid w:val="00A84DBB"/>
    <w:rsid w:val="00A8516C"/>
    <w:rsid w:val="00A85384"/>
    <w:rsid w:val="00A8637B"/>
    <w:rsid w:val="00A8658D"/>
    <w:rsid w:val="00A8676B"/>
    <w:rsid w:val="00A8677A"/>
    <w:rsid w:val="00A86792"/>
    <w:rsid w:val="00A8686A"/>
    <w:rsid w:val="00A86AD3"/>
    <w:rsid w:val="00A86F9B"/>
    <w:rsid w:val="00A87095"/>
    <w:rsid w:val="00A870BC"/>
    <w:rsid w:val="00A8710E"/>
    <w:rsid w:val="00A87176"/>
    <w:rsid w:val="00A872FD"/>
    <w:rsid w:val="00A8775D"/>
    <w:rsid w:val="00A878CD"/>
    <w:rsid w:val="00A87C51"/>
    <w:rsid w:val="00A87C6A"/>
    <w:rsid w:val="00A87E5B"/>
    <w:rsid w:val="00A87E92"/>
    <w:rsid w:val="00A87FA1"/>
    <w:rsid w:val="00A87FF0"/>
    <w:rsid w:val="00A90028"/>
    <w:rsid w:val="00A90C07"/>
    <w:rsid w:val="00A90CFA"/>
    <w:rsid w:val="00A90D17"/>
    <w:rsid w:val="00A90F53"/>
    <w:rsid w:val="00A911D3"/>
    <w:rsid w:val="00A9127E"/>
    <w:rsid w:val="00A91326"/>
    <w:rsid w:val="00A91331"/>
    <w:rsid w:val="00A9143C"/>
    <w:rsid w:val="00A917F4"/>
    <w:rsid w:val="00A91A39"/>
    <w:rsid w:val="00A920A2"/>
    <w:rsid w:val="00A92829"/>
    <w:rsid w:val="00A92A32"/>
    <w:rsid w:val="00A92AA4"/>
    <w:rsid w:val="00A92C92"/>
    <w:rsid w:val="00A92D42"/>
    <w:rsid w:val="00A93272"/>
    <w:rsid w:val="00A93753"/>
    <w:rsid w:val="00A938C0"/>
    <w:rsid w:val="00A93B64"/>
    <w:rsid w:val="00A93F32"/>
    <w:rsid w:val="00A93FC3"/>
    <w:rsid w:val="00A9424B"/>
    <w:rsid w:val="00A94A12"/>
    <w:rsid w:val="00A957AA"/>
    <w:rsid w:val="00A95A40"/>
    <w:rsid w:val="00A9668C"/>
    <w:rsid w:val="00A96712"/>
    <w:rsid w:val="00A96916"/>
    <w:rsid w:val="00A96A22"/>
    <w:rsid w:val="00A96D6F"/>
    <w:rsid w:val="00A96D7D"/>
    <w:rsid w:val="00A96E2D"/>
    <w:rsid w:val="00A975E9"/>
    <w:rsid w:val="00A9772C"/>
    <w:rsid w:val="00AA07AB"/>
    <w:rsid w:val="00AA0970"/>
    <w:rsid w:val="00AA0A35"/>
    <w:rsid w:val="00AA0B02"/>
    <w:rsid w:val="00AA0D1D"/>
    <w:rsid w:val="00AA0D84"/>
    <w:rsid w:val="00AA0EFE"/>
    <w:rsid w:val="00AA1192"/>
    <w:rsid w:val="00AA11B0"/>
    <w:rsid w:val="00AA1256"/>
    <w:rsid w:val="00AA12C3"/>
    <w:rsid w:val="00AA14A0"/>
    <w:rsid w:val="00AA1AA3"/>
    <w:rsid w:val="00AA1C25"/>
    <w:rsid w:val="00AA1C41"/>
    <w:rsid w:val="00AA1C91"/>
    <w:rsid w:val="00AA26FF"/>
    <w:rsid w:val="00AA2B71"/>
    <w:rsid w:val="00AA31BD"/>
    <w:rsid w:val="00AA3535"/>
    <w:rsid w:val="00AA3E7B"/>
    <w:rsid w:val="00AA4524"/>
    <w:rsid w:val="00AA46D7"/>
    <w:rsid w:val="00AA47BD"/>
    <w:rsid w:val="00AA4E32"/>
    <w:rsid w:val="00AA527D"/>
    <w:rsid w:val="00AA554E"/>
    <w:rsid w:val="00AA5786"/>
    <w:rsid w:val="00AA57AB"/>
    <w:rsid w:val="00AA5D98"/>
    <w:rsid w:val="00AA6F63"/>
    <w:rsid w:val="00AA739F"/>
    <w:rsid w:val="00AA7464"/>
    <w:rsid w:val="00AA7528"/>
    <w:rsid w:val="00AA7DE4"/>
    <w:rsid w:val="00AA7E5C"/>
    <w:rsid w:val="00AB0331"/>
    <w:rsid w:val="00AB04F5"/>
    <w:rsid w:val="00AB05DF"/>
    <w:rsid w:val="00AB0996"/>
    <w:rsid w:val="00AB0CC4"/>
    <w:rsid w:val="00AB0D3B"/>
    <w:rsid w:val="00AB0E28"/>
    <w:rsid w:val="00AB1171"/>
    <w:rsid w:val="00AB1815"/>
    <w:rsid w:val="00AB1AD4"/>
    <w:rsid w:val="00AB212F"/>
    <w:rsid w:val="00AB22D3"/>
    <w:rsid w:val="00AB23E0"/>
    <w:rsid w:val="00AB2AB7"/>
    <w:rsid w:val="00AB2CA9"/>
    <w:rsid w:val="00AB2FCC"/>
    <w:rsid w:val="00AB3638"/>
    <w:rsid w:val="00AB3D28"/>
    <w:rsid w:val="00AB3ED1"/>
    <w:rsid w:val="00AB4CF7"/>
    <w:rsid w:val="00AB4E89"/>
    <w:rsid w:val="00AB50ED"/>
    <w:rsid w:val="00AB51AF"/>
    <w:rsid w:val="00AB51EC"/>
    <w:rsid w:val="00AB5548"/>
    <w:rsid w:val="00AB5B9A"/>
    <w:rsid w:val="00AB5C15"/>
    <w:rsid w:val="00AB5E6C"/>
    <w:rsid w:val="00AB60F4"/>
    <w:rsid w:val="00AB6A10"/>
    <w:rsid w:val="00AB6B5B"/>
    <w:rsid w:val="00AB6B62"/>
    <w:rsid w:val="00AB711F"/>
    <w:rsid w:val="00AB75EF"/>
    <w:rsid w:val="00AB7612"/>
    <w:rsid w:val="00AB77BD"/>
    <w:rsid w:val="00AB7A81"/>
    <w:rsid w:val="00AB7C65"/>
    <w:rsid w:val="00AB7D21"/>
    <w:rsid w:val="00AC006C"/>
    <w:rsid w:val="00AC00F2"/>
    <w:rsid w:val="00AC0243"/>
    <w:rsid w:val="00AC061F"/>
    <w:rsid w:val="00AC10DE"/>
    <w:rsid w:val="00AC136C"/>
    <w:rsid w:val="00AC1412"/>
    <w:rsid w:val="00AC1583"/>
    <w:rsid w:val="00AC1A5A"/>
    <w:rsid w:val="00AC1CFA"/>
    <w:rsid w:val="00AC2009"/>
    <w:rsid w:val="00AC2103"/>
    <w:rsid w:val="00AC22DF"/>
    <w:rsid w:val="00AC25A2"/>
    <w:rsid w:val="00AC2841"/>
    <w:rsid w:val="00AC28DD"/>
    <w:rsid w:val="00AC2929"/>
    <w:rsid w:val="00AC2A01"/>
    <w:rsid w:val="00AC2EA8"/>
    <w:rsid w:val="00AC35E0"/>
    <w:rsid w:val="00AC3602"/>
    <w:rsid w:val="00AC3615"/>
    <w:rsid w:val="00AC3887"/>
    <w:rsid w:val="00AC3A55"/>
    <w:rsid w:val="00AC3A85"/>
    <w:rsid w:val="00AC3CBA"/>
    <w:rsid w:val="00AC3DC6"/>
    <w:rsid w:val="00AC42A9"/>
    <w:rsid w:val="00AC4458"/>
    <w:rsid w:val="00AC456F"/>
    <w:rsid w:val="00AC459C"/>
    <w:rsid w:val="00AC48B5"/>
    <w:rsid w:val="00AC4B53"/>
    <w:rsid w:val="00AC4E80"/>
    <w:rsid w:val="00AC5218"/>
    <w:rsid w:val="00AC56E6"/>
    <w:rsid w:val="00AC5F18"/>
    <w:rsid w:val="00AC5F5D"/>
    <w:rsid w:val="00AC6399"/>
    <w:rsid w:val="00AC651A"/>
    <w:rsid w:val="00AC67FF"/>
    <w:rsid w:val="00AC6A1B"/>
    <w:rsid w:val="00AC6A76"/>
    <w:rsid w:val="00AC6D97"/>
    <w:rsid w:val="00AC74E8"/>
    <w:rsid w:val="00AC7826"/>
    <w:rsid w:val="00AC7A6F"/>
    <w:rsid w:val="00AD0173"/>
    <w:rsid w:val="00AD02E0"/>
    <w:rsid w:val="00AD0698"/>
    <w:rsid w:val="00AD0C36"/>
    <w:rsid w:val="00AD13BA"/>
    <w:rsid w:val="00AD1552"/>
    <w:rsid w:val="00AD190F"/>
    <w:rsid w:val="00AD1D3E"/>
    <w:rsid w:val="00AD2192"/>
    <w:rsid w:val="00AD24B4"/>
    <w:rsid w:val="00AD2572"/>
    <w:rsid w:val="00AD2644"/>
    <w:rsid w:val="00AD27E5"/>
    <w:rsid w:val="00AD2896"/>
    <w:rsid w:val="00AD2ADE"/>
    <w:rsid w:val="00AD3A6D"/>
    <w:rsid w:val="00AD3AA8"/>
    <w:rsid w:val="00AD3B93"/>
    <w:rsid w:val="00AD3C39"/>
    <w:rsid w:val="00AD3F4D"/>
    <w:rsid w:val="00AD42E4"/>
    <w:rsid w:val="00AD436B"/>
    <w:rsid w:val="00AD4B96"/>
    <w:rsid w:val="00AD4ECA"/>
    <w:rsid w:val="00AD4EFB"/>
    <w:rsid w:val="00AD4F6D"/>
    <w:rsid w:val="00AD5025"/>
    <w:rsid w:val="00AD54EE"/>
    <w:rsid w:val="00AD5AC1"/>
    <w:rsid w:val="00AD6180"/>
    <w:rsid w:val="00AD624F"/>
    <w:rsid w:val="00AD64D7"/>
    <w:rsid w:val="00AD67E0"/>
    <w:rsid w:val="00AD7067"/>
    <w:rsid w:val="00AD75A0"/>
    <w:rsid w:val="00AD7939"/>
    <w:rsid w:val="00AD7D15"/>
    <w:rsid w:val="00AE04E6"/>
    <w:rsid w:val="00AE0737"/>
    <w:rsid w:val="00AE0B35"/>
    <w:rsid w:val="00AE0DA1"/>
    <w:rsid w:val="00AE147B"/>
    <w:rsid w:val="00AE1D04"/>
    <w:rsid w:val="00AE1EE6"/>
    <w:rsid w:val="00AE2439"/>
    <w:rsid w:val="00AE3393"/>
    <w:rsid w:val="00AE390B"/>
    <w:rsid w:val="00AE3D7C"/>
    <w:rsid w:val="00AE3F4C"/>
    <w:rsid w:val="00AE403B"/>
    <w:rsid w:val="00AE4069"/>
    <w:rsid w:val="00AE4654"/>
    <w:rsid w:val="00AE470C"/>
    <w:rsid w:val="00AE48F9"/>
    <w:rsid w:val="00AE4901"/>
    <w:rsid w:val="00AE4FB9"/>
    <w:rsid w:val="00AE52B0"/>
    <w:rsid w:val="00AE549D"/>
    <w:rsid w:val="00AE5840"/>
    <w:rsid w:val="00AE5A41"/>
    <w:rsid w:val="00AE629B"/>
    <w:rsid w:val="00AE6758"/>
    <w:rsid w:val="00AE6920"/>
    <w:rsid w:val="00AE6B78"/>
    <w:rsid w:val="00AE6E32"/>
    <w:rsid w:val="00AE6F33"/>
    <w:rsid w:val="00AE6F5B"/>
    <w:rsid w:val="00AE709B"/>
    <w:rsid w:val="00AE7329"/>
    <w:rsid w:val="00AE783C"/>
    <w:rsid w:val="00AE7FDD"/>
    <w:rsid w:val="00AE7FF3"/>
    <w:rsid w:val="00AF01F9"/>
    <w:rsid w:val="00AF04B7"/>
    <w:rsid w:val="00AF09A6"/>
    <w:rsid w:val="00AF0A05"/>
    <w:rsid w:val="00AF158A"/>
    <w:rsid w:val="00AF18F8"/>
    <w:rsid w:val="00AF1A13"/>
    <w:rsid w:val="00AF1A92"/>
    <w:rsid w:val="00AF1E07"/>
    <w:rsid w:val="00AF1FB5"/>
    <w:rsid w:val="00AF2309"/>
    <w:rsid w:val="00AF28FD"/>
    <w:rsid w:val="00AF295A"/>
    <w:rsid w:val="00AF2AEC"/>
    <w:rsid w:val="00AF31A6"/>
    <w:rsid w:val="00AF3321"/>
    <w:rsid w:val="00AF3691"/>
    <w:rsid w:val="00AF3731"/>
    <w:rsid w:val="00AF37A3"/>
    <w:rsid w:val="00AF38CC"/>
    <w:rsid w:val="00AF3C39"/>
    <w:rsid w:val="00AF3FDB"/>
    <w:rsid w:val="00AF4041"/>
    <w:rsid w:val="00AF4135"/>
    <w:rsid w:val="00AF4470"/>
    <w:rsid w:val="00AF4D7F"/>
    <w:rsid w:val="00AF5179"/>
    <w:rsid w:val="00AF537F"/>
    <w:rsid w:val="00AF5A1C"/>
    <w:rsid w:val="00AF5E61"/>
    <w:rsid w:val="00AF5F80"/>
    <w:rsid w:val="00AF6071"/>
    <w:rsid w:val="00AF61A0"/>
    <w:rsid w:val="00AF6466"/>
    <w:rsid w:val="00AF67FA"/>
    <w:rsid w:val="00AF68A8"/>
    <w:rsid w:val="00AF6A59"/>
    <w:rsid w:val="00AF6C35"/>
    <w:rsid w:val="00AF6DFB"/>
    <w:rsid w:val="00AF6FB5"/>
    <w:rsid w:val="00AF7097"/>
    <w:rsid w:val="00AF7431"/>
    <w:rsid w:val="00AF7654"/>
    <w:rsid w:val="00AF7B53"/>
    <w:rsid w:val="00AF7CB8"/>
    <w:rsid w:val="00AF7CD4"/>
    <w:rsid w:val="00AF7FC5"/>
    <w:rsid w:val="00AF7FD6"/>
    <w:rsid w:val="00AF7FE8"/>
    <w:rsid w:val="00B00050"/>
    <w:rsid w:val="00B0060D"/>
    <w:rsid w:val="00B00654"/>
    <w:rsid w:val="00B00771"/>
    <w:rsid w:val="00B00883"/>
    <w:rsid w:val="00B008FF"/>
    <w:rsid w:val="00B00AB4"/>
    <w:rsid w:val="00B00D94"/>
    <w:rsid w:val="00B00E60"/>
    <w:rsid w:val="00B00EBF"/>
    <w:rsid w:val="00B011CC"/>
    <w:rsid w:val="00B018D5"/>
    <w:rsid w:val="00B01A1B"/>
    <w:rsid w:val="00B020D4"/>
    <w:rsid w:val="00B02751"/>
    <w:rsid w:val="00B02CEC"/>
    <w:rsid w:val="00B02EF4"/>
    <w:rsid w:val="00B02F95"/>
    <w:rsid w:val="00B03059"/>
    <w:rsid w:val="00B03680"/>
    <w:rsid w:val="00B0380E"/>
    <w:rsid w:val="00B03E73"/>
    <w:rsid w:val="00B0406A"/>
    <w:rsid w:val="00B0460F"/>
    <w:rsid w:val="00B053D4"/>
    <w:rsid w:val="00B05474"/>
    <w:rsid w:val="00B05624"/>
    <w:rsid w:val="00B0594B"/>
    <w:rsid w:val="00B062BD"/>
    <w:rsid w:val="00B06300"/>
    <w:rsid w:val="00B063F2"/>
    <w:rsid w:val="00B06493"/>
    <w:rsid w:val="00B06670"/>
    <w:rsid w:val="00B06684"/>
    <w:rsid w:val="00B06B85"/>
    <w:rsid w:val="00B06E8E"/>
    <w:rsid w:val="00B076BC"/>
    <w:rsid w:val="00B07956"/>
    <w:rsid w:val="00B07C98"/>
    <w:rsid w:val="00B1069D"/>
    <w:rsid w:val="00B10733"/>
    <w:rsid w:val="00B1085A"/>
    <w:rsid w:val="00B10925"/>
    <w:rsid w:val="00B10A01"/>
    <w:rsid w:val="00B10DE2"/>
    <w:rsid w:val="00B10E96"/>
    <w:rsid w:val="00B11DA9"/>
    <w:rsid w:val="00B12282"/>
    <w:rsid w:val="00B1233C"/>
    <w:rsid w:val="00B12407"/>
    <w:rsid w:val="00B125BF"/>
    <w:rsid w:val="00B12680"/>
    <w:rsid w:val="00B131D0"/>
    <w:rsid w:val="00B133EA"/>
    <w:rsid w:val="00B1363F"/>
    <w:rsid w:val="00B136BF"/>
    <w:rsid w:val="00B139D4"/>
    <w:rsid w:val="00B13BF4"/>
    <w:rsid w:val="00B13CB7"/>
    <w:rsid w:val="00B1469E"/>
    <w:rsid w:val="00B14A9F"/>
    <w:rsid w:val="00B1567E"/>
    <w:rsid w:val="00B15ABD"/>
    <w:rsid w:val="00B15B03"/>
    <w:rsid w:val="00B15D50"/>
    <w:rsid w:val="00B15D82"/>
    <w:rsid w:val="00B15DB3"/>
    <w:rsid w:val="00B15FB5"/>
    <w:rsid w:val="00B160E7"/>
    <w:rsid w:val="00B164AC"/>
    <w:rsid w:val="00B167D8"/>
    <w:rsid w:val="00B16975"/>
    <w:rsid w:val="00B16FFF"/>
    <w:rsid w:val="00B17015"/>
    <w:rsid w:val="00B1722C"/>
    <w:rsid w:val="00B172D9"/>
    <w:rsid w:val="00B172F2"/>
    <w:rsid w:val="00B173F7"/>
    <w:rsid w:val="00B1747F"/>
    <w:rsid w:val="00B175A0"/>
    <w:rsid w:val="00B17B70"/>
    <w:rsid w:val="00B17E47"/>
    <w:rsid w:val="00B17FF4"/>
    <w:rsid w:val="00B2050A"/>
    <w:rsid w:val="00B20563"/>
    <w:rsid w:val="00B20803"/>
    <w:rsid w:val="00B20D95"/>
    <w:rsid w:val="00B213A4"/>
    <w:rsid w:val="00B2194B"/>
    <w:rsid w:val="00B21D89"/>
    <w:rsid w:val="00B21DB3"/>
    <w:rsid w:val="00B22052"/>
    <w:rsid w:val="00B22059"/>
    <w:rsid w:val="00B22280"/>
    <w:rsid w:val="00B22782"/>
    <w:rsid w:val="00B22D50"/>
    <w:rsid w:val="00B22E77"/>
    <w:rsid w:val="00B23981"/>
    <w:rsid w:val="00B239A7"/>
    <w:rsid w:val="00B23A82"/>
    <w:rsid w:val="00B23D9D"/>
    <w:rsid w:val="00B23F58"/>
    <w:rsid w:val="00B24285"/>
    <w:rsid w:val="00B243A4"/>
    <w:rsid w:val="00B245DB"/>
    <w:rsid w:val="00B24B40"/>
    <w:rsid w:val="00B24C58"/>
    <w:rsid w:val="00B24EE3"/>
    <w:rsid w:val="00B25211"/>
    <w:rsid w:val="00B2550F"/>
    <w:rsid w:val="00B25752"/>
    <w:rsid w:val="00B257CB"/>
    <w:rsid w:val="00B25995"/>
    <w:rsid w:val="00B25ABE"/>
    <w:rsid w:val="00B25ACB"/>
    <w:rsid w:val="00B25E84"/>
    <w:rsid w:val="00B25E8B"/>
    <w:rsid w:val="00B25FC8"/>
    <w:rsid w:val="00B261DA"/>
    <w:rsid w:val="00B2678E"/>
    <w:rsid w:val="00B26886"/>
    <w:rsid w:val="00B2741B"/>
    <w:rsid w:val="00B277F6"/>
    <w:rsid w:val="00B278FC"/>
    <w:rsid w:val="00B27AC6"/>
    <w:rsid w:val="00B27D37"/>
    <w:rsid w:val="00B27DFF"/>
    <w:rsid w:val="00B27E2A"/>
    <w:rsid w:val="00B300D2"/>
    <w:rsid w:val="00B304E5"/>
    <w:rsid w:val="00B304E8"/>
    <w:rsid w:val="00B30B91"/>
    <w:rsid w:val="00B30FE0"/>
    <w:rsid w:val="00B31532"/>
    <w:rsid w:val="00B31842"/>
    <w:rsid w:val="00B318E7"/>
    <w:rsid w:val="00B31AD4"/>
    <w:rsid w:val="00B31C3E"/>
    <w:rsid w:val="00B31CD2"/>
    <w:rsid w:val="00B31FD6"/>
    <w:rsid w:val="00B32054"/>
    <w:rsid w:val="00B32288"/>
    <w:rsid w:val="00B324CC"/>
    <w:rsid w:val="00B325A6"/>
    <w:rsid w:val="00B32895"/>
    <w:rsid w:val="00B32A16"/>
    <w:rsid w:val="00B32C94"/>
    <w:rsid w:val="00B330A9"/>
    <w:rsid w:val="00B33423"/>
    <w:rsid w:val="00B3354E"/>
    <w:rsid w:val="00B336E0"/>
    <w:rsid w:val="00B33C4D"/>
    <w:rsid w:val="00B33E9F"/>
    <w:rsid w:val="00B34315"/>
    <w:rsid w:val="00B34588"/>
    <w:rsid w:val="00B345AF"/>
    <w:rsid w:val="00B34A01"/>
    <w:rsid w:val="00B34B82"/>
    <w:rsid w:val="00B34D80"/>
    <w:rsid w:val="00B351D8"/>
    <w:rsid w:val="00B3546D"/>
    <w:rsid w:val="00B35541"/>
    <w:rsid w:val="00B35A06"/>
    <w:rsid w:val="00B360D2"/>
    <w:rsid w:val="00B364B3"/>
    <w:rsid w:val="00B367E3"/>
    <w:rsid w:val="00B36A24"/>
    <w:rsid w:val="00B36A4C"/>
    <w:rsid w:val="00B36F77"/>
    <w:rsid w:val="00B37170"/>
    <w:rsid w:val="00B3745E"/>
    <w:rsid w:val="00B374E6"/>
    <w:rsid w:val="00B3758D"/>
    <w:rsid w:val="00B376BA"/>
    <w:rsid w:val="00B37EE4"/>
    <w:rsid w:val="00B37FF1"/>
    <w:rsid w:val="00B4051B"/>
    <w:rsid w:val="00B40A59"/>
    <w:rsid w:val="00B417C3"/>
    <w:rsid w:val="00B41987"/>
    <w:rsid w:val="00B41B6A"/>
    <w:rsid w:val="00B41FF9"/>
    <w:rsid w:val="00B42044"/>
    <w:rsid w:val="00B4206A"/>
    <w:rsid w:val="00B421C6"/>
    <w:rsid w:val="00B422A8"/>
    <w:rsid w:val="00B42446"/>
    <w:rsid w:val="00B42606"/>
    <w:rsid w:val="00B42696"/>
    <w:rsid w:val="00B42AA1"/>
    <w:rsid w:val="00B42EBE"/>
    <w:rsid w:val="00B43204"/>
    <w:rsid w:val="00B4328A"/>
    <w:rsid w:val="00B4359A"/>
    <w:rsid w:val="00B438F8"/>
    <w:rsid w:val="00B43BCA"/>
    <w:rsid w:val="00B440F5"/>
    <w:rsid w:val="00B44279"/>
    <w:rsid w:val="00B44F1F"/>
    <w:rsid w:val="00B45152"/>
    <w:rsid w:val="00B45755"/>
    <w:rsid w:val="00B45EC3"/>
    <w:rsid w:val="00B461D0"/>
    <w:rsid w:val="00B46229"/>
    <w:rsid w:val="00B464A0"/>
    <w:rsid w:val="00B464BC"/>
    <w:rsid w:val="00B467E5"/>
    <w:rsid w:val="00B46A8A"/>
    <w:rsid w:val="00B47118"/>
    <w:rsid w:val="00B47231"/>
    <w:rsid w:val="00B47A11"/>
    <w:rsid w:val="00B5001C"/>
    <w:rsid w:val="00B503DA"/>
    <w:rsid w:val="00B50A0A"/>
    <w:rsid w:val="00B50D05"/>
    <w:rsid w:val="00B513D3"/>
    <w:rsid w:val="00B5166C"/>
    <w:rsid w:val="00B51B11"/>
    <w:rsid w:val="00B51FF7"/>
    <w:rsid w:val="00B52106"/>
    <w:rsid w:val="00B52393"/>
    <w:rsid w:val="00B52877"/>
    <w:rsid w:val="00B52B92"/>
    <w:rsid w:val="00B530A1"/>
    <w:rsid w:val="00B53B9B"/>
    <w:rsid w:val="00B53CA5"/>
    <w:rsid w:val="00B53D1E"/>
    <w:rsid w:val="00B53D6D"/>
    <w:rsid w:val="00B5432D"/>
    <w:rsid w:val="00B54365"/>
    <w:rsid w:val="00B5481C"/>
    <w:rsid w:val="00B54979"/>
    <w:rsid w:val="00B54C06"/>
    <w:rsid w:val="00B55043"/>
    <w:rsid w:val="00B551FC"/>
    <w:rsid w:val="00B55A07"/>
    <w:rsid w:val="00B55BE1"/>
    <w:rsid w:val="00B55C4E"/>
    <w:rsid w:val="00B55DD0"/>
    <w:rsid w:val="00B55EBC"/>
    <w:rsid w:val="00B560F1"/>
    <w:rsid w:val="00B561AB"/>
    <w:rsid w:val="00B566DF"/>
    <w:rsid w:val="00B567DF"/>
    <w:rsid w:val="00B56D69"/>
    <w:rsid w:val="00B56F0A"/>
    <w:rsid w:val="00B57420"/>
    <w:rsid w:val="00B5753B"/>
    <w:rsid w:val="00B579D3"/>
    <w:rsid w:val="00B57FA4"/>
    <w:rsid w:val="00B60104"/>
    <w:rsid w:val="00B609B0"/>
    <w:rsid w:val="00B60A1D"/>
    <w:rsid w:val="00B61163"/>
    <w:rsid w:val="00B613D3"/>
    <w:rsid w:val="00B6169F"/>
    <w:rsid w:val="00B61F3C"/>
    <w:rsid w:val="00B61FA1"/>
    <w:rsid w:val="00B627F5"/>
    <w:rsid w:val="00B627FF"/>
    <w:rsid w:val="00B62996"/>
    <w:rsid w:val="00B62CE6"/>
    <w:rsid w:val="00B632F3"/>
    <w:rsid w:val="00B6360B"/>
    <w:rsid w:val="00B63B34"/>
    <w:rsid w:val="00B63B6C"/>
    <w:rsid w:val="00B63D7B"/>
    <w:rsid w:val="00B63E0C"/>
    <w:rsid w:val="00B63F3D"/>
    <w:rsid w:val="00B63FD3"/>
    <w:rsid w:val="00B64394"/>
    <w:rsid w:val="00B64407"/>
    <w:rsid w:val="00B6440D"/>
    <w:rsid w:val="00B6456C"/>
    <w:rsid w:val="00B64755"/>
    <w:rsid w:val="00B64910"/>
    <w:rsid w:val="00B64AE6"/>
    <w:rsid w:val="00B6557E"/>
    <w:rsid w:val="00B65982"/>
    <w:rsid w:val="00B65B64"/>
    <w:rsid w:val="00B65C2B"/>
    <w:rsid w:val="00B65D57"/>
    <w:rsid w:val="00B6648F"/>
    <w:rsid w:val="00B66708"/>
    <w:rsid w:val="00B668BA"/>
    <w:rsid w:val="00B67463"/>
    <w:rsid w:val="00B674E2"/>
    <w:rsid w:val="00B67D15"/>
    <w:rsid w:val="00B67D85"/>
    <w:rsid w:val="00B67E12"/>
    <w:rsid w:val="00B70020"/>
    <w:rsid w:val="00B702B7"/>
    <w:rsid w:val="00B7055A"/>
    <w:rsid w:val="00B7070E"/>
    <w:rsid w:val="00B70AED"/>
    <w:rsid w:val="00B70B8C"/>
    <w:rsid w:val="00B70BC3"/>
    <w:rsid w:val="00B711F2"/>
    <w:rsid w:val="00B71A3A"/>
    <w:rsid w:val="00B71AB4"/>
    <w:rsid w:val="00B71BB5"/>
    <w:rsid w:val="00B722F5"/>
    <w:rsid w:val="00B72950"/>
    <w:rsid w:val="00B72E14"/>
    <w:rsid w:val="00B734AF"/>
    <w:rsid w:val="00B73678"/>
    <w:rsid w:val="00B73689"/>
    <w:rsid w:val="00B73796"/>
    <w:rsid w:val="00B7383F"/>
    <w:rsid w:val="00B73B23"/>
    <w:rsid w:val="00B73E00"/>
    <w:rsid w:val="00B73E59"/>
    <w:rsid w:val="00B743ED"/>
    <w:rsid w:val="00B74C93"/>
    <w:rsid w:val="00B7526A"/>
    <w:rsid w:val="00B75923"/>
    <w:rsid w:val="00B75F19"/>
    <w:rsid w:val="00B75F2C"/>
    <w:rsid w:val="00B75F92"/>
    <w:rsid w:val="00B76F40"/>
    <w:rsid w:val="00B7727E"/>
    <w:rsid w:val="00B773B5"/>
    <w:rsid w:val="00B774DD"/>
    <w:rsid w:val="00B77677"/>
    <w:rsid w:val="00B7795D"/>
    <w:rsid w:val="00B77969"/>
    <w:rsid w:val="00B77AFB"/>
    <w:rsid w:val="00B80715"/>
    <w:rsid w:val="00B80CE3"/>
    <w:rsid w:val="00B80DE0"/>
    <w:rsid w:val="00B811CE"/>
    <w:rsid w:val="00B81248"/>
    <w:rsid w:val="00B81303"/>
    <w:rsid w:val="00B81448"/>
    <w:rsid w:val="00B814BB"/>
    <w:rsid w:val="00B81546"/>
    <w:rsid w:val="00B815A0"/>
    <w:rsid w:val="00B816A0"/>
    <w:rsid w:val="00B8181B"/>
    <w:rsid w:val="00B81AA7"/>
    <w:rsid w:val="00B81BEB"/>
    <w:rsid w:val="00B82412"/>
    <w:rsid w:val="00B825D2"/>
    <w:rsid w:val="00B82B89"/>
    <w:rsid w:val="00B82D40"/>
    <w:rsid w:val="00B82F85"/>
    <w:rsid w:val="00B83030"/>
    <w:rsid w:val="00B83214"/>
    <w:rsid w:val="00B83421"/>
    <w:rsid w:val="00B8361B"/>
    <w:rsid w:val="00B83698"/>
    <w:rsid w:val="00B83A5F"/>
    <w:rsid w:val="00B83AA5"/>
    <w:rsid w:val="00B83DC0"/>
    <w:rsid w:val="00B840BD"/>
    <w:rsid w:val="00B841FC"/>
    <w:rsid w:val="00B842D5"/>
    <w:rsid w:val="00B842DB"/>
    <w:rsid w:val="00B8488F"/>
    <w:rsid w:val="00B8490B"/>
    <w:rsid w:val="00B84AA7"/>
    <w:rsid w:val="00B84DC4"/>
    <w:rsid w:val="00B8582E"/>
    <w:rsid w:val="00B85920"/>
    <w:rsid w:val="00B85AE2"/>
    <w:rsid w:val="00B85AF5"/>
    <w:rsid w:val="00B85CD0"/>
    <w:rsid w:val="00B85DC1"/>
    <w:rsid w:val="00B85F7B"/>
    <w:rsid w:val="00B85F9F"/>
    <w:rsid w:val="00B86317"/>
    <w:rsid w:val="00B865B5"/>
    <w:rsid w:val="00B86811"/>
    <w:rsid w:val="00B868F7"/>
    <w:rsid w:val="00B869CA"/>
    <w:rsid w:val="00B86A0B"/>
    <w:rsid w:val="00B86A7E"/>
    <w:rsid w:val="00B86C32"/>
    <w:rsid w:val="00B8713C"/>
    <w:rsid w:val="00B87233"/>
    <w:rsid w:val="00B875DB"/>
    <w:rsid w:val="00B87987"/>
    <w:rsid w:val="00B87A80"/>
    <w:rsid w:val="00B907C8"/>
    <w:rsid w:val="00B90A1E"/>
    <w:rsid w:val="00B90EC4"/>
    <w:rsid w:val="00B91126"/>
    <w:rsid w:val="00B913DD"/>
    <w:rsid w:val="00B9164F"/>
    <w:rsid w:val="00B91847"/>
    <w:rsid w:val="00B919EC"/>
    <w:rsid w:val="00B91EC7"/>
    <w:rsid w:val="00B92081"/>
    <w:rsid w:val="00B92996"/>
    <w:rsid w:val="00B929EC"/>
    <w:rsid w:val="00B92CFC"/>
    <w:rsid w:val="00B933A0"/>
    <w:rsid w:val="00B93B6C"/>
    <w:rsid w:val="00B94182"/>
    <w:rsid w:val="00B949E9"/>
    <w:rsid w:val="00B94C7A"/>
    <w:rsid w:val="00B94CE2"/>
    <w:rsid w:val="00B94D3B"/>
    <w:rsid w:val="00B94E82"/>
    <w:rsid w:val="00B950E2"/>
    <w:rsid w:val="00B95144"/>
    <w:rsid w:val="00B953F5"/>
    <w:rsid w:val="00B95418"/>
    <w:rsid w:val="00B95743"/>
    <w:rsid w:val="00B966B9"/>
    <w:rsid w:val="00B96B02"/>
    <w:rsid w:val="00B96F42"/>
    <w:rsid w:val="00B970BF"/>
    <w:rsid w:val="00B9732F"/>
    <w:rsid w:val="00B9770A"/>
    <w:rsid w:val="00BA0030"/>
    <w:rsid w:val="00BA0BB2"/>
    <w:rsid w:val="00BA0FDE"/>
    <w:rsid w:val="00BA1BC1"/>
    <w:rsid w:val="00BA1BEA"/>
    <w:rsid w:val="00BA1D2C"/>
    <w:rsid w:val="00BA28BB"/>
    <w:rsid w:val="00BA28DE"/>
    <w:rsid w:val="00BA292C"/>
    <w:rsid w:val="00BA2DB2"/>
    <w:rsid w:val="00BA2EFE"/>
    <w:rsid w:val="00BA3822"/>
    <w:rsid w:val="00BA3889"/>
    <w:rsid w:val="00BA4966"/>
    <w:rsid w:val="00BA4D1E"/>
    <w:rsid w:val="00BA5057"/>
    <w:rsid w:val="00BA591E"/>
    <w:rsid w:val="00BA59CD"/>
    <w:rsid w:val="00BA5A78"/>
    <w:rsid w:val="00BA5BB1"/>
    <w:rsid w:val="00BA5C7B"/>
    <w:rsid w:val="00BA63D5"/>
    <w:rsid w:val="00BA64C0"/>
    <w:rsid w:val="00BA6594"/>
    <w:rsid w:val="00BA6810"/>
    <w:rsid w:val="00BA6A85"/>
    <w:rsid w:val="00BA7435"/>
    <w:rsid w:val="00BA7BB3"/>
    <w:rsid w:val="00BA7CC4"/>
    <w:rsid w:val="00BB00C4"/>
    <w:rsid w:val="00BB0461"/>
    <w:rsid w:val="00BB0756"/>
    <w:rsid w:val="00BB0784"/>
    <w:rsid w:val="00BB0978"/>
    <w:rsid w:val="00BB0C89"/>
    <w:rsid w:val="00BB0F64"/>
    <w:rsid w:val="00BB11FC"/>
    <w:rsid w:val="00BB124D"/>
    <w:rsid w:val="00BB1285"/>
    <w:rsid w:val="00BB138D"/>
    <w:rsid w:val="00BB186C"/>
    <w:rsid w:val="00BB208C"/>
    <w:rsid w:val="00BB2310"/>
    <w:rsid w:val="00BB26CB"/>
    <w:rsid w:val="00BB2AA3"/>
    <w:rsid w:val="00BB2BE0"/>
    <w:rsid w:val="00BB2D52"/>
    <w:rsid w:val="00BB2D83"/>
    <w:rsid w:val="00BB2ECB"/>
    <w:rsid w:val="00BB3476"/>
    <w:rsid w:val="00BB368B"/>
    <w:rsid w:val="00BB3AF5"/>
    <w:rsid w:val="00BB3DAC"/>
    <w:rsid w:val="00BB40A9"/>
    <w:rsid w:val="00BB413F"/>
    <w:rsid w:val="00BB42D2"/>
    <w:rsid w:val="00BB43EA"/>
    <w:rsid w:val="00BB444E"/>
    <w:rsid w:val="00BB4651"/>
    <w:rsid w:val="00BB4A5D"/>
    <w:rsid w:val="00BB538F"/>
    <w:rsid w:val="00BB53F5"/>
    <w:rsid w:val="00BB58AB"/>
    <w:rsid w:val="00BB5E88"/>
    <w:rsid w:val="00BB6140"/>
    <w:rsid w:val="00BB6658"/>
    <w:rsid w:val="00BB66C0"/>
    <w:rsid w:val="00BB6907"/>
    <w:rsid w:val="00BB6A4D"/>
    <w:rsid w:val="00BB7536"/>
    <w:rsid w:val="00BB7A4D"/>
    <w:rsid w:val="00BB7F9D"/>
    <w:rsid w:val="00BC0061"/>
    <w:rsid w:val="00BC035B"/>
    <w:rsid w:val="00BC04E7"/>
    <w:rsid w:val="00BC05D6"/>
    <w:rsid w:val="00BC08C1"/>
    <w:rsid w:val="00BC0B4F"/>
    <w:rsid w:val="00BC0E0D"/>
    <w:rsid w:val="00BC19A0"/>
    <w:rsid w:val="00BC1BC6"/>
    <w:rsid w:val="00BC2711"/>
    <w:rsid w:val="00BC2D9F"/>
    <w:rsid w:val="00BC3002"/>
    <w:rsid w:val="00BC34E0"/>
    <w:rsid w:val="00BC3663"/>
    <w:rsid w:val="00BC3906"/>
    <w:rsid w:val="00BC3DDE"/>
    <w:rsid w:val="00BC45FD"/>
    <w:rsid w:val="00BC4680"/>
    <w:rsid w:val="00BC47CB"/>
    <w:rsid w:val="00BC4897"/>
    <w:rsid w:val="00BC4C32"/>
    <w:rsid w:val="00BC4FBB"/>
    <w:rsid w:val="00BC52E0"/>
    <w:rsid w:val="00BC52F5"/>
    <w:rsid w:val="00BC5615"/>
    <w:rsid w:val="00BC56FA"/>
    <w:rsid w:val="00BC59AA"/>
    <w:rsid w:val="00BC59E7"/>
    <w:rsid w:val="00BC5BA2"/>
    <w:rsid w:val="00BC6619"/>
    <w:rsid w:val="00BC6A16"/>
    <w:rsid w:val="00BC73E2"/>
    <w:rsid w:val="00BC77A3"/>
    <w:rsid w:val="00BC7968"/>
    <w:rsid w:val="00BC7EC5"/>
    <w:rsid w:val="00BC7F97"/>
    <w:rsid w:val="00BD0010"/>
    <w:rsid w:val="00BD00B8"/>
    <w:rsid w:val="00BD09FA"/>
    <w:rsid w:val="00BD0C3A"/>
    <w:rsid w:val="00BD0EBE"/>
    <w:rsid w:val="00BD12FA"/>
    <w:rsid w:val="00BD13B0"/>
    <w:rsid w:val="00BD154F"/>
    <w:rsid w:val="00BD1589"/>
    <w:rsid w:val="00BD1822"/>
    <w:rsid w:val="00BD188E"/>
    <w:rsid w:val="00BD1992"/>
    <w:rsid w:val="00BD2082"/>
    <w:rsid w:val="00BD21AE"/>
    <w:rsid w:val="00BD22B6"/>
    <w:rsid w:val="00BD22E7"/>
    <w:rsid w:val="00BD2661"/>
    <w:rsid w:val="00BD28FC"/>
    <w:rsid w:val="00BD2CE4"/>
    <w:rsid w:val="00BD3072"/>
    <w:rsid w:val="00BD3145"/>
    <w:rsid w:val="00BD3745"/>
    <w:rsid w:val="00BD3880"/>
    <w:rsid w:val="00BD39C3"/>
    <w:rsid w:val="00BD3D00"/>
    <w:rsid w:val="00BD3E3A"/>
    <w:rsid w:val="00BD3ED0"/>
    <w:rsid w:val="00BD4241"/>
    <w:rsid w:val="00BD4654"/>
    <w:rsid w:val="00BD475F"/>
    <w:rsid w:val="00BD4843"/>
    <w:rsid w:val="00BD4E2F"/>
    <w:rsid w:val="00BD4E3B"/>
    <w:rsid w:val="00BD5253"/>
    <w:rsid w:val="00BD577F"/>
    <w:rsid w:val="00BD5856"/>
    <w:rsid w:val="00BD595D"/>
    <w:rsid w:val="00BD5AB2"/>
    <w:rsid w:val="00BD5DBF"/>
    <w:rsid w:val="00BD5ED3"/>
    <w:rsid w:val="00BD6515"/>
    <w:rsid w:val="00BD65EB"/>
    <w:rsid w:val="00BD6668"/>
    <w:rsid w:val="00BD693A"/>
    <w:rsid w:val="00BD6AF6"/>
    <w:rsid w:val="00BD6B82"/>
    <w:rsid w:val="00BD6CF4"/>
    <w:rsid w:val="00BD6DF3"/>
    <w:rsid w:val="00BD7767"/>
    <w:rsid w:val="00BD7904"/>
    <w:rsid w:val="00BD7911"/>
    <w:rsid w:val="00BD79DB"/>
    <w:rsid w:val="00BD7D7A"/>
    <w:rsid w:val="00BD7E4B"/>
    <w:rsid w:val="00BD7FAF"/>
    <w:rsid w:val="00BE0425"/>
    <w:rsid w:val="00BE0863"/>
    <w:rsid w:val="00BE1084"/>
    <w:rsid w:val="00BE1856"/>
    <w:rsid w:val="00BE188F"/>
    <w:rsid w:val="00BE19E9"/>
    <w:rsid w:val="00BE1DA3"/>
    <w:rsid w:val="00BE2A3B"/>
    <w:rsid w:val="00BE2B78"/>
    <w:rsid w:val="00BE2BD3"/>
    <w:rsid w:val="00BE2C33"/>
    <w:rsid w:val="00BE2CA2"/>
    <w:rsid w:val="00BE2CAB"/>
    <w:rsid w:val="00BE31D0"/>
    <w:rsid w:val="00BE328E"/>
    <w:rsid w:val="00BE3534"/>
    <w:rsid w:val="00BE35C5"/>
    <w:rsid w:val="00BE3617"/>
    <w:rsid w:val="00BE36C3"/>
    <w:rsid w:val="00BE386D"/>
    <w:rsid w:val="00BE3A96"/>
    <w:rsid w:val="00BE44EA"/>
    <w:rsid w:val="00BE4515"/>
    <w:rsid w:val="00BE47BB"/>
    <w:rsid w:val="00BE49D4"/>
    <w:rsid w:val="00BE4A50"/>
    <w:rsid w:val="00BE4F14"/>
    <w:rsid w:val="00BE4FF3"/>
    <w:rsid w:val="00BE53C2"/>
    <w:rsid w:val="00BE5463"/>
    <w:rsid w:val="00BE5F83"/>
    <w:rsid w:val="00BE617A"/>
    <w:rsid w:val="00BE648C"/>
    <w:rsid w:val="00BE660D"/>
    <w:rsid w:val="00BE6698"/>
    <w:rsid w:val="00BE66AC"/>
    <w:rsid w:val="00BE68C0"/>
    <w:rsid w:val="00BE695A"/>
    <w:rsid w:val="00BE6B93"/>
    <w:rsid w:val="00BE7153"/>
    <w:rsid w:val="00BE7985"/>
    <w:rsid w:val="00BF0314"/>
    <w:rsid w:val="00BF05CE"/>
    <w:rsid w:val="00BF0943"/>
    <w:rsid w:val="00BF0C97"/>
    <w:rsid w:val="00BF0FE9"/>
    <w:rsid w:val="00BF1059"/>
    <w:rsid w:val="00BF1AE9"/>
    <w:rsid w:val="00BF1B74"/>
    <w:rsid w:val="00BF1CCA"/>
    <w:rsid w:val="00BF2245"/>
    <w:rsid w:val="00BF2452"/>
    <w:rsid w:val="00BF255F"/>
    <w:rsid w:val="00BF266D"/>
    <w:rsid w:val="00BF2CB3"/>
    <w:rsid w:val="00BF2CF6"/>
    <w:rsid w:val="00BF33CB"/>
    <w:rsid w:val="00BF3A5A"/>
    <w:rsid w:val="00BF4172"/>
    <w:rsid w:val="00BF422D"/>
    <w:rsid w:val="00BF461C"/>
    <w:rsid w:val="00BF4905"/>
    <w:rsid w:val="00BF4957"/>
    <w:rsid w:val="00BF53BB"/>
    <w:rsid w:val="00BF5674"/>
    <w:rsid w:val="00BF5833"/>
    <w:rsid w:val="00BF6264"/>
    <w:rsid w:val="00BF671C"/>
    <w:rsid w:val="00BF7010"/>
    <w:rsid w:val="00BF70E2"/>
    <w:rsid w:val="00BF7234"/>
    <w:rsid w:val="00BF7F99"/>
    <w:rsid w:val="00C0025D"/>
    <w:rsid w:val="00C0057A"/>
    <w:rsid w:val="00C00947"/>
    <w:rsid w:val="00C00F43"/>
    <w:rsid w:val="00C011EE"/>
    <w:rsid w:val="00C01444"/>
    <w:rsid w:val="00C01646"/>
    <w:rsid w:val="00C01708"/>
    <w:rsid w:val="00C01BD3"/>
    <w:rsid w:val="00C01E79"/>
    <w:rsid w:val="00C01FFC"/>
    <w:rsid w:val="00C027FB"/>
    <w:rsid w:val="00C02949"/>
    <w:rsid w:val="00C0327A"/>
    <w:rsid w:val="00C0354F"/>
    <w:rsid w:val="00C03669"/>
    <w:rsid w:val="00C036AD"/>
    <w:rsid w:val="00C039A9"/>
    <w:rsid w:val="00C03B80"/>
    <w:rsid w:val="00C03CEF"/>
    <w:rsid w:val="00C03D56"/>
    <w:rsid w:val="00C03E48"/>
    <w:rsid w:val="00C041CC"/>
    <w:rsid w:val="00C046FC"/>
    <w:rsid w:val="00C04929"/>
    <w:rsid w:val="00C04AA1"/>
    <w:rsid w:val="00C04BFA"/>
    <w:rsid w:val="00C04C0A"/>
    <w:rsid w:val="00C04D86"/>
    <w:rsid w:val="00C0541B"/>
    <w:rsid w:val="00C0563A"/>
    <w:rsid w:val="00C0631E"/>
    <w:rsid w:val="00C06401"/>
    <w:rsid w:val="00C0661C"/>
    <w:rsid w:val="00C066EA"/>
    <w:rsid w:val="00C06A6A"/>
    <w:rsid w:val="00C06C92"/>
    <w:rsid w:val="00C06FD3"/>
    <w:rsid w:val="00C070B2"/>
    <w:rsid w:val="00C075DB"/>
    <w:rsid w:val="00C07655"/>
    <w:rsid w:val="00C076D8"/>
    <w:rsid w:val="00C07E27"/>
    <w:rsid w:val="00C07EBA"/>
    <w:rsid w:val="00C1035D"/>
    <w:rsid w:val="00C1056A"/>
    <w:rsid w:val="00C10A5D"/>
    <w:rsid w:val="00C11017"/>
    <w:rsid w:val="00C11035"/>
    <w:rsid w:val="00C11067"/>
    <w:rsid w:val="00C110F5"/>
    <w:rsid w:val="00C119AC"/>
    <w:rsid w:val="00C11CA9"/>
    <w:rsid w:val="00C11E1E"/>
    <w:rsid w:val="00C12ADF"/>
    <w:rsid w:val="00C12E77"/>
    <w:rsid w:val="00C13167"/>
    <w:rsid w:val="00C134DE"/>
    <w:rsid w:val="00C1361B"/>
    <w:rsid w:val="00C141F6"/>
    <w:rsid w:val="00C1450D"/>
    <w:rsid w:val="00C14856"/>
    <w:rsid w:val="00C148DE"/>
    <w:rsid w:val="00C14D70"/>
    <w:rsid w:val="00C152EE"/>
    <w:rsid w:val="00C1538E"/>
    <w:rsid w:val="00C1544B"/>
    <w:rsid w:val="00C1567F"/>
    <w:rsid w:val="00C15A31"/>
    <w:rsid w:val="00C15A3D"/>
    <w:rsid w:val="00C15D45"/>
    <w:rsid w:val="00C16937"/>
    <w:rsid w:val="00C17752"/>
    <w:rsid w:val="00C17B09"/>
    <w:rsid w:val="00C17BC0"/>
    <w:rsid w:val="00C17DEC"/>
    <w:rsid w:val="00C17E41"/>
    <w:rsid w:val="00C203CA"/>
    <w:rsid w:val="00C2061C"/>
    <w:rsid w:val="00C20748"/>
    <w:rsid w:val="00C208CB"/>
    <w:rsid w:val="00C20F75"/>
    <w:rsid w:val="00C20F9D"/>
    <w:rsid w:val="00C21114"/>
    <w:rsid w:val="00C211F7"/>
    <w:rsid w:val="00C21692"/>
    <w:rsid w:val="00C216D3"/>
    <w:rsid w:val="00C21754"/>
    <w:rsid w:val="00C21F50"/>
    <w:rsid w:val="00C2210B"/>
    <w:rsid w:val="00C2212D"/>
    <w:rsid w:val="00C22876"/>
    <w:rsid w:val="00C228D0"/>
    <w:rsid w:val="00C22ADD"/>
    <w:rsid w:val="00C22AFF"/>
    <w:rsid w:val="00C22CBE"/>
    <w:rsid w:val="00C22EAD"/>
    <w:rsid w:val="00C23BB5"/>
    <w:rsid w:val="00C23E54"/>
    <w:rsid w:val="00C23F52"/>
    <w:rsid w:val="00C2448C"/>
    <w:rsid w:val="00C25003"/>
    <w:rsid w:val="00C254DB"/>
    <w:rsid w:val="00C25A09"/>
    <w:rsid w:val="00C25E42"/>
    <w:rsid w:val="00C25E77"/>
    <w:rsid w:val="00C25E94"/>
    <w:rsid w:val="00C25F27"/>
    <w:rsid w:val="00C25FCD"/>
    <w:rsid w:val="00C26282"/>
    <w:rsid w:val="00C26CB3"/>
    <w:rsid w:val="00C26FFF"/>
    <w:rsid w:val="00C2747E"/>
    <w:rsid w:val="00C274AF"/>
    <w:rsid w:val="00C2799E"/>
    <w:rsid w:val="00C27ABA"/>
    <w:rsid w:val="00C3045F"/>
    <w:rsid w:val="00C305B4"/>
    <w:rsid w:val="00C30833"/>
    <w:rsid w:val="00C30913"/>
    <w:rsid w:val="00C30F00"/>
    <w:rsid w:val="00C313C9"/>
    <w:rsid w:val="00C315C4"/>
    <w:rsid w:val="00C31653"/>
    <w:rsid w:val="00C31811"/>
    <w:rsid w:val="00C320CD"/>
    <w:rsid w:val="00C323C2"/>
    <w:rsid w:val="00C3257A"/>
    <w:rsid w:val="00C32C7E"/>
    <w:rsid w:val="00C32FD9"/>
    <w:rsid w:val="00C33030"/>
    <w:rsid w:val="00C331F3"/>
    <w:rsid w:val="00C333F3"/>
    <w:rsid w:val="00C334DD"/>
    <w:rsid w:val="00C334E5"/>
    <w:rsid w:val="00C339F4"/>
    <w:rsid w:val="00C33ACA"/>
    <w:rsid w:val="00C342CD"/>
    <w:rsid w:val="00C34308"/>
    <w:rsid w:val="00C34F4C"/>
    <w:rsid w:val="00C3500F"/>
    <w:rsid w:val="00C35219"/>
    <w:rsid w:val="00C3524E"/>
    <w:rsid w:val="00C354CF"/>
    <w:rsid w:val="00C35776"/>
    <w:rsid w:val="00C35778"/>
    <w:rsid w:val="00C357F7"/>
    <w:rsid w:val="00C35BAF"/>
    <w:rsid w:val="00C35EA1"/>
    <w:rsid w:val="00C37013"/>
    <w:rsid w:val="00C3748F"/>
    <w:rsid w:val="00C374D9"/>
    <w:rsid w:val="00C37579"/>
    <w:rsid w:val="00C3777B"/>
    <w:rsid w:val="00C37DEB"/>
    <w:rsid w:val="00C400BA"/>
    <w:rsid w:val="00C4029C"/>
    <w:rsid w:val="00C40993"/>
    <w:rsid w:val="00C41D71"/>
    <w:rsid w:val="00C41E1C"/>
    <w:rsid w:val="00C42310"/>
    <w:rsid w:val="00C426ED"/>
    <w:rsid w:val="00C42A31"/>
    <w:rsid w:val="00C42B93"/>
    <w:rsid w:val="00C43016"/>
    <w:rsid w:val="00C4366B"/>
    <w:rsid w:val="00C43849"/>
    <w:rsid w:val="00C43AB8"/>
    <w:rsid w:val="00C43AC1"/>
    <w:rsid w:val="00C43D32"/>
    <w:rsid w:val="00C441A0"/>
    <w:rsid w:val="00C4446C"/>
    <w:rsid w:val="00C445EF"/>
    <w:rsid w:val="00C44806"/>
    <w:rsid w:val="00C448FC"/>
    <w:rsid w:val="00C45018"/>
    <w:rsid w:val="00C4511A"/>
    <w:rsid w:val="00C45296"/>
    <w:rsid w:val="00C452D7"/>
    <w:rsid w:val="00C45503"/>
    <w:rsid w:val="00C4579A"/>
    <w:rsid w:val="00C464F4"/>
    <w:rsid w:val="00C46520"/>
    <w:rsid w:val="00C46629"/>
    <w:rsid w:val="00C46B88"/>
    <w:rsid w:val="00C46CDC"/>
    <w:rsid w:val="00C473E9"/>
    <w:rsid w:val="00C4756F"/>
    <w:rsid w:val="00C475B6"/>
    <w:rsid w:val="00C475F7"/>
    <w:rsid w:val="00C476C4"/>
    <w:rsid w:val="00C476F5"/>
    <w:rsid w:val="00C47A6B"/>
    <w:rsid w:val="00C47AD6"/>
    <w:rsid w:val="00C47D40"/>
    <w:rsid w:val="00C47D51"/>
    <w:rsid w:val="00C505B0"/>
    <w:rsid w:val="00C507BC"/>
    <w:rsid w:val="00C5092C"/>
    <w:rsid w:val="00C50D50"/>
    <w:rsid w:val="00C511C4"/>
    <w:rsid w:val="00C514DE"/>
    <w:rsid w:val="00C515D5"/>
    <w:rsid w:val="00C51615"/>
    <w:rsid w:val="00C51A98"/>
    <w:rsid w:val="00C51BB5"/>
    <w:rsid w:val="00C51E15"/>
    <w:rsid w:val="00C51E56"/>
    <w:rsid w:val="00C51EFB"/>
    <w:rsid w:val="00C51F5E"/>
    <w:rsid w:val="00C528A9"/>
    <w:rsid w:val="00C52BF6"/>
    <w:rsid w:val="00C52E77"/>
    <w:rsid w:val="00C5323D"/>
    <w:rsid w:val="00C53723"/>
    <w:rsid w:val="00C539F6"/>
    <w:rsid w:val="00C53A1A"/>
    <w:rsid w:val="00C53BA4"/>
    <w:rsid w:val="00C53C3C"/>
    <w:rsid w:val="00C53E11"/>
    <w:rsid w:val="00C54096"/>
    <w:rsid w:val="00C540BB"/>
    <w:rsid w:val="00C5422C"/>
    <w:rsid w:val="00C54488"/>
    <w:rsid w:val="00C5468D"/>
    <w:rsid w:val="00C54891"/>
    <w:rsid w:val="00C549BF"/>
    <w:rsid w:val="00C54C9D"/>
    <w:rsid w:val="00C54ED7"/>
    <w:rsid w:val="00C551B1"/>
    <w:rsid w:val="00C555CC"/>
    <w:rsid w:val="00C5584E"/>
    <w:rsid w:val="00C558B0"/>
    <w:rsid w:val="00C563CB"/>
    <w:rsid w:val="00C56952"/>
    <w:rsid w:val="00C56E72"/>
    <w:rsid w:val="00C56E7C"/>
    <w:rsid w:val="00C56F21"/>
    <w:rsid w:val="00C57049"/>
    <w:rsid w:val="00C5729B"/>
    <w:rsid w:val="00C572E1"/>
    <w:rsid w:val="00C57433"/>
    <w:rsid w:val="00C577C5"/>
    <w:rsid w:val="00C578C8"/>
    <w:rsid w:val="00C57941"/>
    <w:rsid w:val="00C57D7D"/>
    <w:rsid w:val="00C57E35"/>
    <w:rsid w:val="00C57EFD"/>
    <w:rsid w:val="00C60057"/>
    <w:rsid w:val="00C6031B"/>
    <w:rsid w:val="00C608EA"/>
    <w:rsid w:val="00C609E7"/>
    <w:rsid w:val="00C60E3E"/>
    <w:rsid w:val="00C61157"/>
    <w:rsid w:val="00C61808"/>
    <w:rsid w:val="00C61816"/>
    <w:rsid w:val="00C620AC"/>
    <w:rsid w:val="00C626CC"/>
    <w:rsid w:val="00C6283B"/>
    <w:rsid w:val="00C629B2"/>
    <w:rsid w:val="00C62F78"/>
    <w:rsid w:val="00C62FD5"/>
    <w:rsid w:val="00C638A9"/>
    <w:rsid w:val="00C63CBA"/>
    <w:rsid w:val="00C6404C"/>
    <w:rsid w:val="00C648A9"/>
    <w:rsid w:val="00C649FD"/>
    <w:rsid w:val="00C64C70"/>
    <w:rsid w:val="00C64E73"/>
    <w:rsid w:val="00C64FDB"/>
    <w:rsid w:val="00C65033"/>
    <w:rsid w:val="00C65094"/>
    <w:rsid w:val="00C655FB"/>
    <w:rsid w:val="00C65989"/>
    <w:rsid w:val="00C65C51"/>
    <w:rsid w:val="00C65CAD"/>
    <w:rsid w:val="00C65CCC"/>
    <w:rsid w:val="00C65CFF"/>
    <w:rsid w:val="00C6621A"/>
    <w:rsid w:val="00C6634D"/>
    <w:rsid w:val="00C665C2"/>
    <w:rsid w:val="00C6679F"/>
    <w:rsid w:val="00C66990"/>
    <w:rsid w:val="00C66CF5"/>
    <w:rsid w:val="00C67037"/>
    <w:rsid w:val="00C67112"/>
    <w:rsid w:val="00C6720B"/>
    <w:rsid w:val="00C676E5"/>
    <w:rsid w:val="00C67769"/>
    <w:rsid w:val="00C678F7"/>
    <w:rsid w:val="00C679E7"/>
    <w:rsid w:val="00C67AFD"/>
    <w:rsid w:val="00C67E7D"/>
    <w:rsid w:val="00C67EAF"/>
    <w:rsid w:val="00C67F64"/>
    <w:rsid w:val="00C7026F"/>
    <w:rsid w:val="00C70352"/>
    <w:rsid w:val="00C7107C"/>
    <w:rsid w:val="00C71106"/>
    <w:rsid w:val="00C71210"/>
    <w:rsid w:val="00C71838"/>
    <w:rsid w:val="00C71F0D"/>
    <w:rsid w:val="00C72070"/>
    <w:rsid w:val="00C725EA"/>
    <w:rsid w:val="00C72709"/>
    <w:rsid w:val="00C72711"/>
    <w:rsid w:val="00C728DE"/>
    <w:rsid w:val="00C72FD1"/>
    <w:rsid w:val="00C73021"/>
    <w:rsid w:val="00C733B0"/>
    <w:rsid w:val="00C73586"/>
    <w:rsid w:val="00C738FE"/>
    <w:rsid w:val="00C7391E"/>
    <w:rsid w:val="00C745DC"/>
    <w:rsid w:val="00C75104"/>
    <w:rsid w:val="00C753FA"/>
    <w:rsid w:val="00C7541E"/>
    <w:rsid w:val="00C75EC7"/>
    <w:rsid w:val="00C76016"/>
    <w:rsid w:val="00C76696"/>
    <w:rsid w:val="00C76D69"/>
    <w:rsid w:val="00C76DBD"/>
    <w:rsid w:val="00C77247"/>
    <w:rsid w:val="00C773EA"/>
    <w:rsid w:val="00C776EE"/>
    <w:rsid w:val="00C77829"/>
    <w:rsid w:val="00C7782B"/>
    <w:rsid w:val="00C77AA1"/>
    <w:rsid w:val="00C807EC"/>
    <w:rsid w:val="00C80AA4"/>
    <w:rsid w:val="00C80B07"/>
    <w:rsid w:val="00C81090"/>
    <w:rsid w:val="00C81456"/>
    <w:rsid w:val="00C8180B"/>
    <w:rsid w:val="00C81A54"/>
    <w:rsid w:val="00C81DA6"/>
    <w:rsid w:val="00C82327"/>
    <w:rsid w:val="00C827A5"/>
    <w:rsid w:val="00C82C0E"/>
    <w:rsid w:val="00C830A0"/>
    <w:rsid w:val="00C83473"/>
    <w:rsid w:val="00C835D1"/>
    <w:rsid w:val="00C835EB"/>
    <w:rsid w:val="00C8368A"/>
    <w:rsid w:val="00C84188"/>
    <w:rsid w:val="00C8440F"/>
    <w:rsid w:val="00C847E7"/>
    <w:rsid w:val="00C84A66"/>
    <w:rsid w:val="00C84C69"/>
    <w:rsid w:val="00C854E4"/>
    <w:rsid w:val="00C8552C"/>
    <w:rsid w:val="00C85545"/>
    <w:rsid w:val="00C8580D"/>
    <w:rsid w:val="00C85B56"/>
    <w:rsid w:val="00C85D77"/>
    <w:rsid w:val="00C85E8F"/>
    <w:rsid w:val="00C86752"/>
    <w:rsid w:val="00C86AD8"/>
    <w:rsid w:val="00C86B01"/>
    <w:rsid w:val="00C86D0B"/>
    <w:rsid w:val="00C871C7"/>
    <w:rsid w:val="00C87398"/>
    <w:rsid w:val="00C87463"/>
    <w:rsid w:val="00C87700"/>
    <w:rsid w:val="00C878B2"/>
    <w:rsid w:val="00C87FC8"/>
    <w:rsid w:val="00C90885"/>
    <w:rsid w:val="00C9098B"/>
    <w:rsid w:val="00C90A1E"/>
    <w:rsid w:val="00C90D96"/>
    <w:rsid w:val="00C90F0A"/>
    <w:rsid w:val="00C90F84"/>
    <w:rsid w:val="00C91241"/>
    <w:rsid w:val="00C91525"/>
    <w:rsid w:val="00C91AE1"/>
    <w:rsid w:val="00C91BD0"/>
    <w:rsid w:val="00C91CF5"/>
    <w:rsid w:val="00C9225F"/>
    <w:rsid w:val="00C92CDA"/>
    <w:rsid w:val="00C92D46"/>
    <w:rsid w:val="00C92FD9"/>
    <w:rsid w:val="00C93013"/>
    <w:rsid w:val="00C931BB"/>
    <w:rsid w:val="00C93245"/>
    <w:rsid w:val="00C934AE"/>
    <w:rsid w:val="00C9351C"/>
    <w:rsid w:val="00C93586"/>
    <w:rsid w:val="00C935F2"/>
    <w:rsid w:val="00C93811"/>
    <w:rsid w:val="00C94096"/>
    <w:rsid w:val="00C94191"/>
    <w:rsid w:val="00C9467D"/>
    <w:rsid w:val="00C94689"/>
    <w:rsid w:val="00C94C39"/>
    <w:rsid w:val="00C94C56"/>
    <w:rsid w:val="00C94E61"/>
    <w:rsid w:val="00C94F11"/>
    <w:rsid w:val="00C94F5E"/>
    <w:rsid w:val="00C95046"/>
    <w:rsid w:val="00C9515B"/>
    <w:rsid w:val="00C95504"/>
    <w:rsid w:val="00C958CD"/>
    <w:rsid w:val="00C958D0"/>
    <w:rsid w:val="00C95AA0"/>
    <w:rsid w:val="00C95BB4"/>
    <w:rsid w:val="00C96189"/>
    <w:rsid w:val="00C96448"/>
    <w:rsid w:val="00C964FF"/>
    <w:rsid w:val="00C969FF"/>
    <w:rsid w:val="00C96A58"/>
    <w:rsid w:val="00C9748C"/>
    <w:rsid w:val="00C974A1"/>
    <w:rsid w:val="00C97715"/>
    <w:rsid w:val="00C97FD4"/>
    <w:rsid w:val="00CA00D3"/>
    <w:rsid w:val="00CA0510"/>
    <w:rsid w:val="00CA0919"/>
    <w:rsid w:val="00CA0998"/>
    <w:rsid w:val="00CA0B47"/>
    <w:rsid w:val="00CA0D5C"/>
    <w:rsid w:val="00CA0FB0"/>
    <w:rsid w:val="00CA11D5"/>
    <w:rsid w:val="00CA1492"/>
    <w:rsid w:val="00CA17C7"/>
    <w:rsid w:val="00CA18FF"/>
    <w:rsid w:val="00CA21F1"/>
    <w:rsid w:val="00CA2225"/>
    <w:rsid w:val="00CA237A"/>
    <w:rsid w:val="00CA279C"/>
    <w:rsid w:val="00CA2C91"/>
    <w:rsid w:val="00CA39C2"/>
    <w:rsid w:val="00CA3D26"/>
    <w:rsid w:val="00CA3DE9"/>
    <w:rsid w:val="00CA3F78"/>
    <w:rsid w:val="00CA429B"/>
    <w:rsid w:val="00CA44D2"/>
    <w:rsid w:val="00CA456B"/>
    <w:rsid w:val="00CA461F"/>
    <w:rsid w:val="00CA4EB6"/>
    <w:rsid w:val="00CA4FEC"/>
    <w:rsid w:val="00CA525A"/>
    <w:rsid w:val="00CA53FD"/>
    <w:rsid w:val="00CA546F"/>
    <w:rsid w:val="00CA5525"/>
    <w:rsid w:val="00CA5713"/>
    <w:rsid w:val="00CA58E0"/>
    <w:rsid w:val="00CA5954"/>
    <w:rsid w:val="00CA5A4C"/>
    <w:rsid w:val="00CA5F02"/>
    <w:rsid w:val="00CA61DB"/>
    <w:rsid w:val="00CA6620"/>
    <w:rsid w:val="00CA6A45"/>
    <w:rsid w:val="00CA6CFC"/>
    <w:rsid w:val="00CA7279"/>
    <w:rsid w:val="00CA7560"/>
    <w:rsid w:val="00CA76ED"/>
    <w:rsid w:val="00CA7D59"/>
    <w:rsid w:val="00CA7FBD"/>
    <w:rsid w:val="00CB0AC4"/>
    <w:rsid w:val="00CB0BC6"/>
    <w:rsid w:val="00CB0EC6"/>
    <w:rsid w:val="00CB122B"/>
    <w:rsid w:val="00CB12DF"/>
    <w:rsid w:val="00CB1302"/>
    <w:rsid w:val="00CB15D3"/>
    <w:rsid w:val="00CB1BCD"/>
    <w:rsid w:val="00CB2006"/>
    <w:rsid w:val="00CB208C"/>
    <w:rsid w:val="00CB29C1"/>
    <w:rsid w:val="00CB3195"/>
    <w:rsid w:val="00CB3229"/>
    <w:rsid w:val="00CB33DD"/>
    <w:rsid w:val="00CB36AF"/>
    <w:rsid w:val="00CB37A9"/>
    <w:rsid w:val="00CB38D6"/>
    <w:rsid w:val="00CB3A5D"/>
    <w:rsid w:val="00CB3D65"/>
    <w:rsid w:val="00CB4079"/>
    <w:rsid w:val="00CB4242"/>
    <w:rsid w:val="00CB49C1"/>
    <w:rsid w:val="00CB4A05"/>
    <w:rsid w:val="00CB4F22"/>
    <w:rsid w:val="00CB524B"/>
    <w:rsid w:val="00CB530D"/>
    <w:rsid w:val="00CB563F"/>
    <w:rsid w:val="00CB57CF"/>
    <w:rsid w:val="00CB5B06"/>
    <w:rsid w:val="00CB5BC0"/>
    <w:rsid w:val="00CB5D0C"/>
    <w:rsid w:val="00CB5D6F"/>
    <w:rsid w:val="00CB602C"/>
    <w:rsid w:val="00CB6204"/>
    <w:rsid w:val="00CB622E"/>
    <w:rsid w:val="00CB6765"/>
    <w:rsid w:val="00CB6955"/>
    <w:rsid w:val="00CB6A41"/>
    <w:rsid w:val="00CB6C25"/>
    <w:rsid w:val="00CB6F9A"/>
    <w:rsid w:val="00CB7017"/>
    <w:rsid w:val="00CB7179"/>
    <w:rsid w:val="00CB729F"/>
    <w:rsid w:val="00CB773E"/>
    <w:rsid w:val="00CB7BB4"/>
    <w:rsid w:val="00CB7CFE"/>
    <w:rsid w:val="00CB7EB6"/>
    <w:rsid w:val="00CC0494"/>
    <w:rsid w:val="00CC076B"/>
    <w:rsid w:val="00CC07BD"/>
    <w:rsid w:val="00CC0F95"/>
    <w:rsid w:val="00CC1273"/>
    <w:rsid w:val="00CC15A8"/>
    <w:rsid w:val="00CC1AAD"/>
    <w:rsid w:val="00CC21F1"/>
    <w:rsid w:val="00CC2311"/>
    <w:rsid w:val="00CC30A3"/>
    <w:rsid w:val="00CC32CC"/>
    <w:rsid w:val="00CC32E2"/>
    <w:rsid w:val="00CC390A"/>
    <w:rsid w:val="00CC39FE"/>
    <w:rsid w:val="00CC3A4F"/>
    <w:rsid w:val="00CC3C8A"/>
    <w:rsid w:val="00CC3F25"/>
    <w:rsid w:val="00CC4D97"/>
    <w:rsid w:val="00CC4EFE"/>
    <w:rsid w:val="00CC51BB"/>
    <w:rsid w:val="00CC5603"/>
    <w:rsid w:val="00CC5940"/>
    <w:rsid w:val="00CC5E4B"/>
    <w:rsid w:val="00CC5E66"/>
    <w:rsid w:val="00CC5E90"/>
    <w:rsid w:val="00CC5F87"/>
    <w:rsid w:val="00CC62CA"/>
    <w:rsid w:val="00CC6639"/>
    <w:rsid w:val="00CC6949"/>
    <w:rsid w:val="00CC6960"/>
    <w:rsid w:val="00CC6FB1"/>
    <w:rsid w:val="00CC7845"/>
    <w:rsid w:val="00CC7CCE"/>
    <w:rsid w:val="00CD0295"/>
    <w:rsid w:val="00CD1295"/>
    <w:rsid w:val="00CD12BF"/>
    <w:rsid w:val="00CD1505"/>
    <w:rsid w:val="00CD1C54"/>
    <w:rsid w:val="00CD1C7F"/>
    <w:rsid w:val="00CD1ECE"/>
    <w:rsid w:val="00CD1F59"/>
    <w:rsid w:val="00CD21E9"/>
    <w:rsid w:val="00CD2468"/>
    <w:rsid w:val="00CD256C"/>
    <w:rsid w:val="00CD262A"/>
    <w:rsid w:val="00CD263C"/>
    <w:rsid w:val="00CD287D"/>
    <w:rsid w:val="00CD2BD2"/>
    <w:rsid w:val="00CD2FCE"/>
    <w:rsid w:val="00CD3244"/>
    <w:rsid w:val="00CD331E"/>
    <w:rsid w:val="00CD33BB"/>
    <w:rsid w:val="00CD350E"/>
    <w:rsid w:val="00CD3513"/>
    <w:rsid w:val="00CD3643"/>
    <w:rsid w:val="00CD3DCD"/>
    <w:rsid w:val="00CD3E54"/>
    <w:rsid w:val="00CD3EDA"/>
    <w:rsid w:val="00CD3F6E"/>
    <w:rsid w:val="00CD403E"/>
    <w:rsid w:val="00CD4CBC"/>
    <w:rsid w:val="00CD4EA7"/>
    <w:rsid w:val="00CD526C"/>
    <w:rsid w:val="00CD5328"/>
    <w:rsid w:val="00CD558A"/>
    <w:rsid w:val="00CD569D"/>
    <w:rsid w:val="00CD5BE0"/>
    <w:rsid w:val="00CD6245"/>
    <w:rsid w:val="00CD6491"/>
    <w:rsid w:val="00CD66DE"/>
    <w:rsid w:val="00CD6756"/>
    <w:rsid w:val="00CD6E57"/>
    <w:rsid w:val="00CD6F78"/>
    <w:rsid w:val="00CD710D"/>
    <w:rsid w:val="00CD7267"/>
    <w:rsid w:val="00CD74F1"/>
    <w:rsid w:val="00CD7599"/>
    <w:rsid w:val="00CD784E"/>
    <w:rsid w:val="00CD7E0B"/>
    <w:rsid w:val="00CE010E"/>
    <w:rsid w:val="00CE033E"/>
    <w:rsid w:val="00CE039B"/>
    <w:rsid w:val="00CE0622"/>
    <w:rsid w:val="00CE068D"/>
    <w:rsid w:val="00CE08BD"/>
    <w:rsid w:val="00CE0AD9"/>
    <w:rsid w:val="00CE0B3A"/>
    <w:rsid w:val="00CE0B7E"/>
    <w:rsid w:val="00CE0E78"/>
    <w:rsid w:val="00CE18B2"/>
    <w:rsid w:val="00CE1EC9"/>
    <w:rsid w:val="00CE2270"/>
    <w:rsid w:val="00CE29A4"/>
    <w:rsid w:val="00CE29A9"/>
    <w:rsid w:val="00CE2D5D"/>
    <w:rsid w:val="00CE3A32"/>
    <w:rsid w:val="00CE3BBB"/>
    <w:rsid w:val="00CE3E03"/>
    <w:rsid w:val="00CE41D2"/>
    <w:rsid w:val="00CE48A3"/>
    <w:rsid w:val="00CE4924"/>
    <w:rsid w:val="00CE4A93"/>
    <w:rsid w:val="00CE4AD5"/>
    <w:rsid w:val="00CE505A"/>
    <w:rsid w:val="00CE5380"/>
    <w:rsid w:val="00CE54FA"/>
    <w:rsid w:val="00CE58FF"/>
    <w:rsid w:val="00CE5B48"/>
    <w:rsid w:val="00CE5C49"/>
    <w:rsid w:val="00CE5E8F"/>
    <w:rsid w:val="00CE62E3"/>
    <w:rsid w:val="00CE6307"/>
    <w:rsid w:val="00CE6369"/>
    <w:rsid w:val="00CE63CD"/>
    <w:rsid w:val="00CE68FF"/>
    <w:rsid w:val="00CE692C"/>
    <w:rsid w:val="00CE7887"/>
    <w:rsid w:val="00CE7907"/>
    <w:rsid w:val="00CE7A01"/>
    <w:rsid w:val="00CE7C56"/>
    <w:rsid w:val="00CE7C7A"/>
    <w:rsid w:val="00CF01A3"/>
    <w:rsid w:val="00CF0863"/>
    <w:rsid w:val="00CF17FD"/>
    <w:rsid w:val="00CF1B87"/>
    <w:rsid w:val="00CF1F7E"/>
    <w:rsid w:val="00CF2023"/>
    <w:rsid w:val="00CF203A"/>
    <w:rsid w:val="00CF21AD"/>
    <w:rsid w:val="00CF22E5"/>
    <w:rsid w:val="00CF2530"/>
    <w:rsid w:val="00CF28A6"/>
    <w:rsid w:val="00CF2A44"/>
    <w:rsid w:val="00CF2A98"/>
    <w:rsid w:val="00CF2EA6"/>
    <w:rsid w:val="00CF3369"/>
    <w:rsid w:val="00CF3425"/>
    <w:rsid w:val="00CF36FC"/>
    <w:rsid w:val="00CF375F"/>
    <w:rsid w:val="00CF3D8E"/>
    <w:rsid w:val="00CF3DBE"/>
    <w:rsid w:val="00CF3EB5"/>
    <w:rsid w:val="00CF3F2B"/>
    <w:rsid w:val="00CF4394"/>
    <w:rsid w:val="00CF46B1"/>
    <w:rsid w:val="00CF53B0"/>
    <w:rsid w:val="00CF5764"/>
    <w:rsid w:val="00CF5D8B"/>
    <w:rsid w:val="00CF687F"/>
    <w:rsid w:val="00CF68C1"/>
    <w:rsid w:val="00CF68E5"/>
    <w:rsid w:val="00CF6EE7"/>
    <w:rsid w:val="00CF7ACC"/>
    <w:rsid w:val="00CF7C2F"/>
    <w:rsid w:val="00CF7DE1"/>
    <w:rsid w:val="00D007BA"/>
    <w:rsid w:val="00D0095D"/>
    <w:rsid w:val="00D00ABF"/>
    <w:rsid w:val="00D00F57"/>
    <w:rsid w:val="00D0121B"/>
    <w:rsid w:val="00D0182D"/>
    <w:rsid w:val="00D01D2E"/>
    <w:rsid w:val="00D02958"/>
    <w:rsid w:val="00D02F03"/>
    <w:rsid w:val="00D0326C"/>
    <w:rsid w:val="00D03348"/>
    <w:rsid w:val="00D03836"/>
    <w:rsid w:val="00D03864"/>
    <w:rsid w:val="00D03D9C"/>
    <w:rsid w:val="00D03DCE"/>
    <w:rsid w:val="00D03E8A"/>
    <w:rsid w:val="00D03F37"/>
    <w:rsid w:val="00D04A32"/>
    <w:rsid w:val="00D04DB5"/>
    <w:rsid w:val="00D04FF9"/>
    <w:rsid w:val="00D059F7"/>
    <w:rsid w:val="00D05C25"/>
    <w:rsid w:val="00D064D5"/>
    <w:rsid w:val="00D0655F"/>
    <w:rsid w:val="00D06CDA"/>
    <w:rsid w:val="00D06D09"/>
    <w:rsid w:val="00D07769"/>
    <w:rsid w:val="00D078B2"/>
    <w:rsid w:val="00D07C42"/>
    <w:rsid w:val="00D101D0"/>
    <w:rsid w:val="00D10290"/>
    <w:rsid w:val="00D10702"/>
    <w:rsid w:val="00D10926"/>
    <w:rsid w:val="00D109C8"/>
    <w:rsid w:val="00D10A3F"/>
    <w:rsid w:val="00D10AA2"/>
    <w:rsid w:val="00D11000"/>
    <w:rsid w:val="00D110D4"/>
    <w:rsid w:val="00D112A1"/>
    <w:rsid w:val="00D1146F"/>
    <w:rsid w:val="00D118C5"/>
    <w:rsid w:val="00D12439"/>
    <w:rsid w:val="00D128CB"/>
    <w:rsid w:val="00D12956"/>
    <w:rsid w:val="00D12B11"/>
    <w:rsid w:val="00D13157"/>
    <w:rsid w:val="00D13FAC"/>
    <w:rsid w:val="00D14B3D"/>
    <w:rsid w:val="00D14EA8"/>
    <w:rsid w:val="00D14EB5"/>
    <w:rsid w:val="00D1577B"/>
    <w:rsid w:val="00D15857"/>
    <w:rsid w:val="00D1626B"/>
    <w:rsid w:val="00D1627C"/>
    <w:rsid w:val="00D165AC"/>
    <w:rsid w:val="00D167D4"/>
    <w:rsid w:val="00D16926"/>
    <w:rsid w:val="00D16F25"/>
    <w:rsid w:val="00D16FCC"/>
    <w:rsid w:val="00D17284"/>
    <w:rsid w:val="00D177CC"/>
    <w:rsid w:val="00D1782B"/>
    <w:rsid w:val="00D17A19"/>
    <w:rsid w:val="00D17CB6"/>
    <w:rsid w:val="00D17D5F"/>
    <w:rsid w:val="00D20017"/>
    <w:rsid w:val="00D20166"/>
    <w:rsid w:val="00D201DF"/>
    <w:rsid w:val="00D20651"/>
    <w:rsid w:val="00D207B6"/>
    <w:rsid w:val="00D20991"/>
    <w:rsid w:val="00D20C2A"/>
    <w:rsid w:val="00D20D14"/>
    <w:rsid w:val="00D20E7C"/>
    <w:rsid w:val="00D21006"/>
    <w:rsid w:val="00D210A5"/>
    <w:rsid w:val="00D211DD"/>
    <w:rsid w:val="00D21302"/>
    <w:rsid w:val="00D21502"/>
    <w:rsid w:val="00D21A45"/>
    <w:rsid w:val="00D21BE0"/>
    <w:rsid w:val="00D21E9B"/>
    <w:rsid w:val="00D222B6"/>
    <w:rsid w:val="00D22644"/>
    <w:rsid w:val="00D22EE5"/>
    <w:rsid w:val="00D23008"/>
    <w:rsid w:val="00D2315A"/>
    <w:rsid w:val="00D23A99"/>
    <w:rsid w:val="00D240DC"/>
    <w:rsid w:val="00D24133"/>
    <w:rsid w:val="00D242A2"/>
    <w:rsid w:val="00D2444D"/>
    <w:rsid w:val="00D24633"/>
    <w:rsid w:val="00D24A4F"/>
    <w:rsid w:val="00D25256"/>
    <w:rsid w:val="00D25326"/>
    <w:rsid w:val="00D25333"/>
    <w:rsid w:val="00D2565B"/>
    <w:rsid w:val="00D25A2F"/>
    <w:rsid w:val="00D26359"/>
    <w:rsid w:val="00D26767"/>
    <w:rsid w:val="00D27212"/>
    <w:rsid w:val="00D279C6"/>
    <w:rsid w:val="00D27A5D"/>
    <w:rsid w:val="00D27F7A"/>
    <w:rsid w:val="00D3054D"/>
    <w:rsid w:val="00D30623"/>
    <w:rsid w:val="00D30732"/>
    <w:rsid w:val="00D30F2A"/>
    <w:rsid w:val="00D3107B"/>
    <w:rsid w:val="00D31243"/>
    <w:rsid w:val="00D316C9"/>
    <w:rsid w:val="00D31F44"/>
    <w:rsid w:val="00D32C84"/>
    <w:rsid w:val="00D32DCF"/>
    <w:rsid w:val="00D32F2C"/>
    <w:rsid w:val="00D33105"/>
    <w:rsid w:val="00D33635"/>
    <w:rsid w:val="00D33859"/>
    <w:rsid w:val="00D34841"/>
    <w:rsid w:val="00D34B15"/>
    <w:rsid w:val="00D34F14"/>
    <w:rsid w:val="00D35011"/>
    <w:rsid w:val="00D35343"/>
    <w:rsid w:val="00D357F7"/>
    <w:rsid w:val="00D35A1A"/>
    <w:rsid w:val="00D35DF1"/>
    <w:rsid w:val="00D35FBA"/>
    <w:rsid w:val="00D366F2"/>
    <w:rsid w:val="00D368FD"/>
    <w:rsid w:val="00D37352"/>
    <w:rsid w:val="00D3755E"/>
    <w:rsid w:val="00D37591"/>
    <w:rsid w:val="00D377D7"/>
    <w:rsid w:val="00D37E53"/>
    <w:rsid w:val="00D37E57"/>
    <w:rsid w:val="00D37F6F"/>
    <w:rsid w:val="00D402DF"/>
    <w:rsid w:val="00D4093A"/>
    <w:rsid w:val="00D4135D"/>
    <w:rsid w:val="00D41411"/>
    <w:rsid w:val="00D41AA5"/>
    <w:rsid w:val="00D41B6F"/>
    <w:rsid w:val="00D42111"/>
    <w:rsid w:val="00D423B7"/>
    <w:rsid w:val="00D43010"/>
    <w:rsid w:val="00D43067"/>
    <w:rsid w:val="00D4306F"/>
    <w:rsid w:val="00D4329E"/>
    <w:rsid w:val="00D433DB"/>
    <w:rsid w:val="00D4348D"/>
    <w:rsid w:val="00D4357D"/>
    <w:rsid w:val="00D43969"/>
    <w:rsid w:val="00D43979"/>
    <w:rsid w:val="00D43C5B"/>
    <w:rsid w:val="00D43FC3"/>
    <w:rsid w:val="00D4468B"/>
    <w:rsid w:val="00D448A4"/>
    <w:rsid w:val="00D45335"/>
    <w:rsid w:val="00D4535B"/>
    <w:rsid w:val="00D45396"/>
    <w:rsid w:val="00D454C2"/>
    <w:rsid w:val="00D456EC"/>
    <w:rsid w:val="00D457C3"/>
    <w:rsid w:val="00D458C5"/>
    <w:rsid w:val="00D45912"/>
    <w:rsid w:val="00D4594A"/>
    <w:rsid w:val="00D45967"/>
    <w:rsid w:val="00D45D70"/>
    <w:rsid w:val="00D45E51"/>
    <w:rsid w:val="00D4606F"/>
    <w:rsid w:val="00D46397"/>
    <w:rsid w:val="00D46492"/>
    <w:rsid w:val="00D46680"/>
    <w:rsid w:val="00D46ECD"/>
    <w:rsid w:val="00D46FB4"/>
    <w:rsid w:val="00D472FB"/>
    <w:rsid w:val="00D47ADD"/>
    <w:rsid w:val="00D47C59"/>
    <w:rsid w:val="00D47C63"/>
    <w:rsid w:val="00D50732"/>
    <w:rsid w:val="00D509EE"/>
    <w:rsid w:val="00D50A5E"/>
    <w:rsid w:val="00D50A6A"/>
    <w:rsid w:val="00D50CF8"/>
    <w:rsid w:val="00D50D54"/>
    <w:rsid w:val="00D514B8"/>
    <w:rsid w:val="00D51B0C"/>
    <w:rsid w:val="00D51BA2"/>
    <w:rsid w:val="00D51D3D"/>
    <w:rsid w:val="00D51D4E"/>
    <w:rsid w:val="00D51F97"/>
    <w:rsid w:val="00D520B3"/>
    <w:rsid w:val="00D524AC"/>
    <w:rsid w:val="00D52616"/>
    <w:rsid w:val="00D526FD"/>
    <w:rsid w:val="00D52DD4"/>
    <w:rsid w:val="00D52F07"/>
    <w:rsid w:val="00D53C9F"/>
    <w:rsid w:val="00D53F04"/>
    <w:rsid w:val="00D53F77"/>
    <w:rsid w:val="00D54C70"/>
    <w:rsid w:val="00D54EF2"/>
    <w:rsid w:val="00D5527B"/>
    <w:rsid w:val="00D552A1"/>
    <w:rsid w:val="00D5534C"/>
    <w:rsid w:val="00D55400"/>
    <w:rsid w:val="00D55861"/>
    <w:rsid w:val="00D559C4"/>
    <w:rsid w:val="00D55A95"/>
    <w:rsid w:val="00D55BD6"/>
    <w:rsid w:val="00D55D5E"/>
    <w:rsid w:val="00D5620A"/>
    <w:rsid w:val="00D56374"/>
    <w:rsid w:val="00D566BA"/>
    <w:rsid w:val="00D56A59"/>
    <w:rsid w:val="00D56E7F"/>
    <w:rsid w:val="00D56ECD"/>
    <w:rsid w:val="00D56FC8"/>
    <w:rsid w:val="00D57391"/>
    <w:rsid w:val="00D5757C"/>
    <w:rsid w:val="00D578E2"/>
    <w:rsid w:val="00D57C16"/>
    <w:rsid w:val="00D609A3"/>
    <w:rsid w:val="00D60A3A"/>
    <w:rsid w:val="00D60FED"/>
    <w:rsid w:val="00D6123C"/>
    <w:rsid w:val="00D6150F"/>
    <w:rsid w:val="00D625D1"/>
    <w:rsid w:val="00D62CFE"/>
    <w:rsid w:val="00D62E23"/>
    <w:rsid w:val="00D63CD6"/>
    <w:rsid w:val="00D63E36"/>
    <w:rsid w:val="00D63E88"/>
    <w:rsid w:val="00D64262"/>
    <w:rsid w:val="00D644BC"/>
    <w:rsid w:val="00D64546"/>
    <w:rsid w:val="00D6465B"/>
    <w:rsid w:val="00D6478C"/>
    <w:rsid w:val="00D64869"/>
    <w:rsid w:val="00D6489A"/>
    <w:rsid w:val="00D655B5"/>
    <w:rsid w:val="00D65AF8"/>
    <w:rsid w:val="00D65C83"/>
    <w:rsid w:val="00D65D9F"/>
    <w:rsid w:val="00D65EE0"/>
    <w:rsid w:val="00D65F23"/>
    <w:rsid w:val="00D664B2"/>
    <w:rsid w:val="00D66810"/>
    <w:rsid w:val="00D66A69"/>
    <w:rsid w:val="00D66AC2"/>
    <w:rsid w:val="00D6772E"/>
    <w:rsid w:val="00D67967"/>
    <w:rsid w:val="00D6799F"/>
    <w:rsid w:val="00D701C7"/>
    <w:rsid w:val="00D70312"/>
    <w:rsid w:val="00D70AB8"/>
    <w:rsid w:val="00D70CF5"/>
    <w:rsid w:val="00D70E3D"/>
    <w:rsid w:val="00D71081"/>
    <w:rsid w:val="00D719AD"/>
    <w:rsid w:val="00D71B77"/>
    <w:rsid w:val="00D720F6"/>
    <w:rsid w:val="00D723D0"/>
    <w:rsid w:val="00D72441"/>
    <w:rsid w:val="00D72663"/>
    <w:rsid w:val="00D72897"/>
    <w:rsid w:val="00D72C06"/>
    <w:rsid w:val="00D72D8A"/>
    <w:rsid w:val="00D735AF"/>
    <w:rsid w:val="00D74036"/>
    <w:rsid w:val="00D740A5"/>
    <w:rsid w:val="00D743E4"/>
    <w:rsid w:val="00D748A8"/>
    <w:rsid w:val="00D74F8B"/>
    <w:rsid w:val="00D756C9"/>
    <w:rsid w:val="00D75B19"/>
    <w:rsid w:val="00D75EE4"/>
    <w:rsid w:val="00D76376"/>
    <w:rsid w:val="00D767D1"/>
    <w:rsid w:val="00D769C2"/>
    <w:rsid w:val="00D76A31"/>
    <w:rsid w:val="00D77BA4"/>
    <w:rsid w:val="00D77ECD"/>
    <w:rsid w:val="00D801CA"/>
    <w:rsid w:val="00D80867"/>
    <w:rsid w:val="00D81229"/>
    <w:rsid w:val="00D818E4"/>
    <w:rsid w:val="00D81A0C"/>
    <w:rsid w:val="00D81C34"/>
    <w:rsid w:val="00D81DC1"/>
    <w:rsid w:val="00D81EEA"/>
    <w:rsid w:val="00D82401"/>
    <w:rsid w:val="00D8267F"/>
    <w:rsid w:val="00D827AD"/>
    <w:rsid w:val="00D829A4"/>
    <w:rsid w:val="00D8340F"/>
    <w:rsid w:val="00D8353C"/>
    <w:rsid w:val="00D837F6"/>
    <w:rsid w:val="00D83AE3"/>
    <w:rsid w:val="00D83EE3"/>
    <w:rsid w:val="00D840E7"/>
    <w:rsid w:val="00D84313"/>
    <w:rsid w:val="00D844DA"/>
    <w:rsid w:val="00D8486B"/>
    <w:rsid w:val="00D84876"/>
    <w:rsid w:val="00D84A17"/>
    <w:rsid w:val="00D84ACF"/>
    <w:rsid w:val="00D84BD0"/>
    <w:rsid w:val="00D84DDB"/>
    <w:rsid w:val="00D84DEA"/>
    <w:rsid w:val="00D84E71"/>
    <w:rsid w:val="00D8510A"/>
    <w:rsid w:val="00D85171"/>
    <w:rsid w:val="00D855DB"/>
    <w:rsid w:val="00D85A61"/>
    <w:rsid w:val="00D85A62"/>
    <w:rsid w:val="00D85C73"/>
    <w:rsid w:val="00D85C7F"/>
    <w:rsid w:val="00D85CEE"/>
    <w:rsid w:val="00D85D5E"/>
    <w:rsid w:val="00D86114"/>
    <w:rsid w:val="00D86230"/>
    <w:rsid w:val="00D865BF"/>
    <w:rsid w:val="00D865D7"/>
    <w:rsid w:val="00D866B2"/>
    <w:rsid w:val="00D86964"/>
    <w:rsid w:val="00D869D7"/>
    <w:rsid w:val="00D87075"/>
    <w:rsid w:val="00D871BA"/>
    <w:rsid w:val="00D871C0"/>
    <w:rsid w:val="00D87354"/>
    <w:rsid w:val="00D878CB"/>
    <w:rsid w:val="00D87947"/>
    <w:rsid w:val="00D87B00"/>
    <w:rsid w:val="00D87EE9"/>
    <w:rsid w:val="00D87F25"/>
    <w:rsid w:val="00D91C47"/>
    <w:rsid w:val="00D928E6"/>
    <w:rsid w:val="00D92F9D"/>
    <w:rsid w:val="00D92FCD"/>
    <w:rsid w:val="00D9332F"/>
    <w:rsid w:val="00D93440"/>
    <w:rsid w:val="00D936CC"/>
    <w:rsid w:val="00D93A8F"/>
    <w:rsid w:val="00D93DDD"/>
    <w:rsid w:val="00D942F7"/>
    <w:rsid w:val="00D948DC"/>
    <w:rsid w:val="00D948F0"/>
    <w:rsid w:val="00D94B4C"/>
    <w:rsid w:val="00D94C90"/>
    <w:rsid w:val="00D94CA2"/>
    <w:rsid w:val="00D94DBE"/>
    <w:rsid w:val="00D95706"/>
    <w:rsid w:val="00D95974"/>
    <w:rsid w:val="00D95B5D"/>
    <w:rsid w:val="00D95F91"/>
    <w:rsid w:val="00D961CF"/>
    <w:rsid w:val="00D96600"/>
    <w:rsid w:val="00D96A81"/>
    <w:rsid w:val="00D96D6A"/>
    <w:rsid w:val="00D96EAA"/>
    <w:rsid w:val="00D96F4A"/>
    <w:rsid w:val="00D9764B"/>
    <w:rsid w:val="00D97992"/>
    <w:rsid w:val="00D97A03"/>
    <w:rsid w:val="00D97A9E"/>
    <w:rsid w:val="00D97BC0"/>
    <w:rsid w:val="00D97C16"/>
    <w:rsid w:val="00D97C63"/>
    <w:rsid w:val="00DA0110"/>
    <w:rsid w:val="00DA021A"/>
    <w:rsid w:val="00DA06FF"/>
    <w:rsid w:val="00DA0BC5"/>
    <w:rsid w:val="00DA0DD9"/>
    <w:rsid w:val="00DA1288"/>
    <w:rsid w:val="00DA1486"/>
    <w:rsid w:val="00DA156E"/>
    <w:rsid w:val="00DA187E"/>
    <w:rsid w:val="00DA18EE"/>
    <w:rsid w:val="00DA1B66"/>
    <w:rsid w:val="00DA1BAC"/>
    <w:rsid w:val="00DA1C49"/>
    <w:rsid w:val="00DA1D56"/>
    <w:rsid w:val="00DA1EF9"/>
    <w:rsid w:val="00DA1FDA"/>
    <w:rsid w:val="00DA21D0"/>
    <w:rsid w:val="00DA2822"/>
    <w:rsid w:val="00DA2A3B"/>
    <w:rsid w:val="00DA2EEB"/>
    <w:rsid w:val="00DA316F"/>
    <w:rsid w:val="00DA364E"/>
    <w:rsid w:val="00DA4C90"/>
    <w:rsid w:val="00DA4EEC"/>
    <w:rsid w:val="00DA4F14"/>
    <w:rsid w:val="00DA52F3"/>
    <w:rsid w:val="00DA5839"/>
    <w:rsid w:val="00DA5AE0"/>
    <w:rsid w:val="00DA5F9E"/>
    <w:rsid w:val="00DA6040"/>
    <w:rsid w:val="00DA653C"/>
    <w:rsid w:val="00DA662B"/>
    <w:rsid w:val="00DA6633"/>
    <w:rsid w:val="00DA6A16"/>
    <w:rsid w:val="00DA6CCD"/>
    <w:rsid w:val="00DA77EB"/>
    <w:rsid w:val="00DA7841"/>
    <w:rsid w:val="00DA7866"/>
    <w:rsid w:val="00DA7913"/>
    <w:rsid w:val="00DA7AD0"/>
    <w:rsid w:val="00DA7F6D"/>
    <w:rsid w:val="00DB0281"/>
    <w:rsid w:val="00DB0F4E"/>
    <w:rsid w:val="00DB13D1"/>
    <w:rsid w:val="00DB15BC"/>
    <w:rsid w:val="00DB1ADB"/>
    <w:rsid w:val="00DB2101"/>
    <w:rsid w:val="00DB25C3"/>
    <w:rsid w:val="00DB2740"/>
    <w:rsid w:val="00DB300F"/>
    <w:rsid w:val="00DB316A"/>
    <w:rsid w:val="00DB36BE"/>
    <w:rsid w:val="00DB36F7"/>
    <w:rsid w:val="00DB3A65"/>
    <w:rsid w:val="00DB3B8A"/>
    <w:rsid w:val="00DB3BF2"/>
    <w:rsid w:val="00DB3CFF"/>
    <w:rsid w:val="00DB3E85"/>
    <w:rsid w:val="00DB3FBF"/>
    <w:rsid w:val="00DB41F9"/>
    <w:rsid w:val="00DB4854"/>
    <w:rsid w:val="00DB4ADF"/>
    <w:rsid w:val="00DB4D6C"/>
    <w:rsid w:val="00DB526D"/>
    <w:rsid w:val="00DB52B0"/>
    <w:rsid w:val="00DB5884"/>
    <w:rsid w:val="00DB59CA"/>
    <w:rsid w:val="00DB5CD8"/>
    <w:rsid w:val="00DB5D8C"/>
    <w:rsid w:val="00DB5FA8"/>
    <w:rsid w:val="00DB6494"/>
    <w:rsid w:val="00DB69F6"/>
    <w:rsid w:val="00DB6A12"/>
    <w:rsid w:val="00DB6ADF"/>
    <w:rsid w:val="00DB6E19"/>
    <w:rsid w:val="00DB6EC9"/>
    <w:rsid w:val="00DB701B"/>
    <w:rsid w:val="00DB709C"/>
    <w:rsid w:val="00DB74AF"/>
    <w:rsid w:val="00DB765E"/>
    <w:rsid w:val="00DB7CC1"/>
    <w:rsid w:val="00DB7EC8"/>
    <w:rsid w:val="00DC027A"/>
    <w:rsid w:val="00DC05D1"/>
    <w:rsid w:val="00DC0C01"/>
    <w:rsid w:val="00DC10C2"/>
    <w:rsid w:val="00DC1204"/>
    <w:rsid w:val="00DC1491"/>
    <w:rsid w:val="00DC1777"/>
    <w:rsid w:val="00DC17B6"/>
    <w:rsid w:val="00DC1935"/>
    <w:rsid w:val="00DC1A92"/>
    <w:rsid w:val="00DC1DB4"/>
    <w:rsid w:val="00DC1DED"/>
    <w:rsid w:val="00DC1F67"/>
    <w:rsid w:val="00DC247C"/>
    <w:rsid w:val="00DC2890"/>
    <w:rsid w:val="00DC29F0"/>
    <w:rsid w:val="00DC2A15"/>
    <w:rsid w:val="00DC2A3D"/>
    <w:rsid w:val="00DC2D6B"/>
    <w:rsid w:val="00DC2E56"/>
    <w:rsid w:val="00DC32B4"/>
    <w:rsid w:val="00DC33BD"/>
    <w:rsid w:val="00DC34AD"/>
    <w:rsid w:val="00DC3878"/>
    <w:rsid w:val="00DC3DF6"/>
    <w:rsid w:val="00DC44B8"/>
    <w:rsid w:val="00DC46C3"/>
    <w:rsid w:val="00DC47F9"/>
    <w:rsid w:val="00DC4826"/>
    <w:rsid w:val="00DC49B5"/>
    <w:rsid w:val="00DC4FD0"/>
    <w:rsid w:val="00DC546A"/>
    <w:rsid w:val="00DC57B3"/>
    <w:rsid w:val="00DC57DF"/>
    <w:rsid w:val="00DC5875"/>
    <w:rsid w:val="00DC5EAC"/>
    <w:rsid w:val="00DC6909"/>
    <w:rsid w:val="00DC7EDB"/>
    <w:rsid w:val="00DD018D"/>
    <w:rsid w:val="00DD02F7"/>
    <w:rsid w:val="00DD032D"/>
    <w:rsid w:val="00DD06FC"/>
    <w:rsid w:val="00DD078D"/>
    <w:rsid w:val="00DD0A7B"/>
    <w:rsid w:val="00DD0B34"/>
    <w:rsid w:val="00DD0BC8"/>
    <w:rsid w:val="00DD16A0"/>
    <w:rsid w:val="00DD1EF0"/>
    <w:rsid w:val="00DD2172"/>
    <w:rsid w:val="00DD22B9"/>
    <w:rsid w:val="00DD2990"/>
    <w:rsid w:val="00DD2A04"/>
    <w:rsid w:val="00DD300C"/>
    <w:rsid w:val="00DD3349"/>
    <w:rsid w:val="00DD3396"/>
    <w:rsid w:val="00DD34C0"/>
    <w:rsid w:val="00DD3B94"/>
    <w:rsid w:val="00DD3DE3"/>
    <w:rsid w:val="00DD411B"/>
    <w:rsid w:val="00DD4362"/>
    <w:rsid w:val="00DD449B"/>
    <w:rsid w:val="00DD4B76"/>
    <w:rsid w:val="00DD4DD7"/>
    <w:rsid w:val="00DD508D"/>
    <w:rsid w:val="00DD5DA3"/>
    <w:rsid w:val="00DD77B9"/>
    <w:rsid w:val="00DD7953"/>
    <w:rsid w:val="00DD79B6"/>
    <w:rsid w:val="00DD7F9F"/>
    <w:rsid w:val="00DE0184"/>
    <w:rsid w:val="00DE09EB"/>
    <w:rsid w:val="00DE0AF4"/>
    <w:rsid w:val="00DE1855"/>
    <w:rsid w:val="00DE1B8E"/>
    <w:rsid w:val="00DE1D5D"/>
    <w:rsid w:val="00DE24C6"/>
    <w:rsid w:val="00DE2755"/>
    <w:rsid w:val="00DE2A37"/>
    <w:rsid w:val="00DE2C76"/>
    <w:rsid w:val="00DE2CB4"/>
    <w:rsid w:val="00DE2F31"/>
    <w:rsid w:val="00DE3098"/>
    <w:rsid w:val="00DE30B4"/>
    <w:rsid w:val="00DE3216"/>
    <w:rsid w:val="00DE34C3"/>
    <w:rsid w:val="00DE35D8"/>
    <w:rsid w:val="00DE37E9"/>
    <w:rsid w:val="00DE3B48"/>
    <w:rsid w:val="00DE3CA7"/>
    <w:rsid w:val="00DE3D1F"/>
    <w:rsid w:val="00DE3EB4"/>
    <w:rsid w:val="00DE3F71"/>
    <w:rsid w:val="00DE4429"/>
    <w:rsid w:val="00DE4B24"/>
    <w:rsid w:val="00DE4C12"/>
    <w:rsid w:val="00DE4DEE"/>
    <w:rsid w:val="00DE4E9E"/>
    <w:rsid w:val="00DE56E8"/>
    <w:rsid w:val="00DE594B"/>
    <w:rsid w:val="00DE6421"/>
    <w:rsid w:val="00DE65E4"/>
    <w:rsid w:val="00DE6A9C"/>
    <w:rsid w:val="00DE7035"/>
    <w:rsid w:val="00DE7656"/>
    <w:rsid w:val="00DE7B43"/>
    <w:rsid w:val="00DF077D"/>
    <w:rsid w:val="00DF0A08"/>
    <w:rsid w:val="00DF0BEE"/>
    <w:rsid w:val="00DF0D90"/>
    <w:rsid w:val="00DF115E"/>
    <w:rsid w:val="00DF1199"/>
    <w:rsid w:val="00DF1545"/>
    <w:rsid w:val="00DF1EEC"/>
    <w:rsid w:val="00DF26BD"/>
    <w:rsid w:val="00DF32FB"/>
    <w:rsid w:val="00DF351A"/>
    <w:rsid w:val="00DF3DCB"/>
    <w:rsid w:val="00DF410E"/>
    <w:rsid w:val="00DF4206"/>
    <w:rsid w:val="00DF47D1"/>
    <w:rsid w:val="00DF48B3"/>
    <w:rsid w:val="00DF4A4A"/>
    <w:rsid w:val="00DF4CE8"/>
    <w:rsid w:val="00DF4D6F"/>
    <w:rsid w:val="00DF4F80"/>
    <w:rsid w:val="00DF5091"/>
    <w:rsid w:val="00DF5325"/>
    <w:rsid w:val="00DF5424"/>
    <w:rsid w:val="00DF57A5"/>
    <w:rsid w:val="00DF5922"/>
    <w:rsid w:val="00DF5E81"/>
    <w:rsid w:val="00DF63A6"/>
    <w:rsid w:val="00DF6930"/>
    <w:rsid w:val="00DF6F20"/>
    <w:rsid w:val="00DF7173"/>
    <w:rsid w:val="00DF7532"/>
    <w:rsid w:val="00DF75AD"/>
    <w:rsid w:val="00DF7AD5"/>
    <w:rsid w:val="00DF7BD2"/>
    <w:rsid w:val="00DF7C4F"/>
    <w:rsid w:val="00DF7D54"/>
    <w:rsid w:val="00E0019F"/>
    <w:rsid w:val="00E006A5"/>
    <w:rsid w:val="00E00B8A"/>
    <w:rsid w:val="00E00F76"/>
    <w:rsid w:val="00E00FE5"/>
    <w:rsid w:val="00E017EF"/>
    <w:rsid w:val="00E018DC"/>
    <w:rsid w:val="00E01B81"/>
    <w:rsid w:val="00E0242B"/>
    <w:rsid w:val="00E02853"/>
    <w:rsid w:val="00E0394F"/>
    <w:rsid w:val="00E03A16"/>
    <w:rsid w:val="00E03A75"/>
    <w:rsid w:val="00E044D8"/>
    <w:rsid w:val="00E047E4"/>
    <w:rsid w:val="00E048EE"/>
    <w:rsid w:val="00E05445"/>
    <w:rsid w:val="00E05A5B"/>
    <w:rsid w:val="00E05BC0"/>
    <w:rsid w:val="00E05F00"/>
    <w:rsid w:val="00E063DD"/>
    <w:rsid w:val="00E0684E"/>
    <w:rsid w:val="00E068D4"/>
    <w:rsid w:val="00E06BFC"/>
    <w:rsid w:val="00E06E11"/>
    <w:rsid w:val="00E07411"/>
    <w:rsid w:val="00E07894"/>
    <w:rsid w:val="00E079AE"/>
    <w:rsid w:val="00E10782"/>
    <w:rsid w:val="00E1096A"/>
    <w:rsid w:val="00E10D02"/>
    <w:rsid w:val="00E116B2"/>
    <w:rsid w:val="00E1177E"/>
    <w:rsid w:val="00E117CB"/>
    <w:rsid w:val="00E11937"/>
    <w:rsid w:val="00E11A7C"/>
    <w:rsid w:val="00E11B48"/>
    <w:rsid w:val="00E124DB"/>
    <w:rsid w:val="00E1266C"/>
    <w:rsid w:val="00E12722"/>
    <w:rsid w:val="00E128FA"/>
    <w:rsid w:val="00E134C6"/>
    <w:rsid w:val="00E1385D"/>
    <w:rsid w:val="00E13881"/>
    <w:rsid w:val="00E13F96"/>
    <w:rsid w:val="00E13F9F"/>
    <w:rsid w:val="00E142F5"/>
    <w:rsid w:val="00E14398"/>
    <w:rsid w:val="00E14570"/>
    <w:rsid w:val="00E1477E"/>
    <w:rsid w:val="00E1488E"/>
    <w:rsid w:val="00E14B72"/>
    <w:rsid w:val="00E14CA7"/>
    <w:rsid w:val="00E14CA9"/>
    <w:rsid w:val="00E15120"/>
    <w:rsid w:val="00E1519F"/>
    <w:rsid w:val="00E15654"/>
    <w:rsid w:val="00E15860"/>
    <w:rsid w:val="00E15C15"/>
    <w:rsid w:val="00E15D41"/>
    <w:rsid w:val="00E15F58"/>
    <w:rsid w:val="00E161A9"/>
    <w:rsid w:val="00E1644B"/>
    <w:rsid w:val="00E16546"/>
    <w:rsid w:val="00E16D4B"/>
    <w:rsid w:val="00E16E48"/>
    <w:rsid w:val="00E172E9"/>
    <w:rsid w:val="00E179A0"/>
    <w:rsid w:val="00E179B3"/>
    <w:rsid w:val="00E179EF"/>
    <w:rsid w:val="00E17E9B"/>
    <w:rsid w:val="00E200A3"/>
    <w:rsid w:val="00E2010B"/>
    <w:rsid w:val="00E2075A"/>
    <w:rsid w:val="00E20B02"/>
    <w:rsid w:val="00E20CAA"/>
    <w:rsid w:val="00E20D0A"/>
    <w:rsid w:val="00E20D81"/>
    <w:rsid w:val="00E20F8F"/>
    <w:rsid w:val="00E21235"/>
    <w:rsid w:val="00E21AC1"/>
    <w:rsid w:val="00E21D0E"/>
    <w:rsid w:val="00E21D2A"/>
    <w:rsid w:val="00E21E2C"/>
    <w:rsid w:val="00E21F78"/>
    <w:rsid w:val="00E224E5"/>
    <w:rsid w:val="00E22AE1"/>
    <w:rsid w:val="00E22AFF"/>
    <w:rsid w:val="00E22E3E"/>
    <w:rsid w:val="00E23293"/>
    <w:rsid w:val="00E23B56"/>
    <w:rsid w:val="00E23B91"/>
    <w:rsid w:val="00E23DB2"/>
    <w:rsid w:val="00E240C5"/>
    <w:rsid w:val="00E24253"/>
    <w:rsid w:val="00E248DE"/>
    <w:rsid w:val="00E249F4"/>
    <w:rsid w:val="00E24AEE"/>
    <w:rsid w:val="00E24BCB"/>
    <w:rsid w:val="00E24BEC"/>
    <w:rsid w:val="00E24FCD"/>
    <w:rsid w:val="00E2500C"/>
    <w:rsid w:val="00E250D5"/>
    <w:rsid w:val="00E25683"/>
    <w:rsid w:val="00E256F9"/>
    <w:rsid w:val="00E257F7"/>
    <w:rsid w:val="00E25891"/>
    <w:rsid w:val="00E258B2"/>
    <w:rsid w:val="00E2596A"/>
    <w:rsid w:val="00E25CD6"/>
    <w:rsid w:val="00E25EEA"/>
    <w:rsid w:val="00E2626F"/>
    <w:rsid w:val="00E264D4"/>
    <w:rsid w:val="00E265F8"/>
    <w:rsid w:val="00E26E05"/>
    <w:rsid w:val="00E272C2"/>
    <w:rsid w:val="00E27531"/>
    <w:rsid w:val="00E276AD"/>
    <w:rsid w:val="00E277B3"/>
    <w:rsid w:val="00E2785B"/>
    <w:rsid w:val="00E30369"/>
    <w:rsid w:val="00E3038C"/>
    <w:rsid w:val="00E309B4"/>
    <w:rsid w:val="00E30A8B"/>
    <w:rsid w:val="00E30BF3"/>
    <w:rsid w:val="00E30C68"/>
    <w:rsid w:val="00E30F80"/>
    <w:rsid w:val="00E31242"/>
    <w:rsid w:val="00E31361"/>
    <w:rsid w:val="00E3156A"/>
    <w:rsid w:val="00E31662"/>
    <w:rsid w:val="00E31BB0"/>
    <w:rsid w:val="00E31CC7"/>
    <w:rsid w:val="00E3236B"/>
    <w:rsid w:val="00E323DA"/>
    <w:rsid w:val="00E3297D"/>
    <w:rsid w:val="00E32A65"/>
    <w:rsid w:val="00E32C2D"/>
    <w:rsid w:val="00E32CFA"/>
    <w:rsid w:val="00E32DF4"/>
    <w:rsid w:val="00E32E5D"/>
    <w:rsid w:val="00E33120"/>
    <w:rsid w:val="00E33567"/>
    <w:rsid w:val="00E33AA0"/>
    <w:rsid w:val="00E33CF6"/>
    <w:rsid w:val="00E33E31"/>
    <w:rsid w:val="00E340E0"/>
    <w:rsid w:val="00E3423F"/>
    <w:rsid w:val="00E345DD"/>
    <w:rsid w:val="00E348BA"/>
    <w:rsid w:val="00E349AF"/>
    <w:rsid w:val="00E34B8A"/>
    <w:rsid w:val="00E34CA8"/>
    <w:rsid w:val="00E34D38"/>
    <w:rsid w:val="00E34D61"/>
    <w:rsid w:val="00E34E1D"/>
    <w:rsid w:val="00E3517B"/>
    <w:rsid w:val="00E352D2"/>
    <w:rsid w:val="00E356B9"/>
    <w:rsid w:val="00E369BF"/>
    <w:rsid w:val="00E37071"/>
    <w:rsid w:val="00E371EB"/>
    <w:rsid w:val="00E37298"/>
    <w:rsid w:val="00E3738A"/>
    <w:rsid w:val="00E37AE1"/>
    <w:rsid w:val="00E37C65"/>
    <w:rsid w:val="00E401CE"/>
    <w:rsid w:val="00E404FD"/>
    <w:rsid w:val="00E406CE"/>
    <w:rsid w:val="00E40788"/>
    <w:rsid w:val="00E408F0"/>
    <w:rsid w:val="00E40DB0"/>
    <w:rsid w:val="00E4111F"/>
    <w:rsid w:val="00E411A1"/>
    <w:rsid w:val="00E412A8"/>
    <w:rsid w:val="00E41326"/>
    <w:rsid w:val="00E414DA"/>
    <w:rsid w:val="00E41B8D"/>
    <w:rsid w:val="00E42C16"/>
    <w:rsid w:val="00E431DE"/>
    <w:rsid w:val="00E433E7"/>
    <w:rsid w:val="00E438D7"/>
    <w:rsid w:val="00E43D02"/>
    <w:rsid w:val="00E43D53"/>
    <w:rsid w:val="00E43DEF"/>
    <w:rsid w:val="00E44192"/>
    <w:rsid w:val="00E443A1"/>
    <w:rsid w:val="00E44496"/>
    <w:rsid w:val="00E444DA"/>
    <w:rsid w:val="00E44A04"/>
    <w:rsid w:val="00E44F9E"/>
    <w:rsid w:val="00E45101"/>
    <w:rsid w:val="00E45419"/>
    <w:rsid w:val="00E4589A"/>
    <w:rsid w:val="00E45988"/>
    <w:rsid w:val="00E46B8D"/>
    <w:rsid w:val="00E47677"/>
    <w:rsid w:val="00E50187"/>
    <w:rsid w:val="00E5095A"/>
    <w:rsid w:val="00E50AC3"/>
    <w:rsid w:val="00E50BE6"/>
    <w:rsid w:val="00E50E43"/>
    <w:rsid w:val="00E511DC"/>
    <w:rsid w:val="00E5137D"/>
    <w:rsid w:val="00E51612"/>
    <w:rsid w:val="00E51F81"/>
    <w:rsid w:val="00E52128"/>
    <w:rsid w:val="00E52480"/>
    <w:rsid w:val="00E52659"/>
    <w:rsid w:val="00E5314E"/>
    <w:rsid w:val="00E531A6"/>
    <w:rsid w:val="00E5417C"/>
    <w:rsid w:val="00E548DD"/>
    <w:rsid w:val="00E549A9"/>
    <w:rsid w:val="00E54A1E"/>
    <w:rsid w:val="00E54BDD"/>
    <w:rsid w:val="00E54D0B"/>
    <w:rsid w:val="00E54D8E"/>
    <w:rsid w:val="00E54F90"/>
    <w:rsid w:val="00E55060"/>
    <w:rsid w:val="00E55178"/>
    <w:rsid w:val="00E551AA"/>
    <w:rsid w:val="00E55496"/>
    <w:rsid w:val="00E55702"/>
    <w:rsid w:val="00E557F8"/>
    <w:rsid w:val="00E55826"/>
    <w:rsid w:val="00E55BD7"/>
    <w:rsid w:val="00E55D1E"/>
    <w:rsid w:val="00E55FD8"/>
    <w:rsid w:val="00E5656F"/>
    <w:rsid w:val="00E5682F"/>
    <w:rsid w:val="00E568E9"/>
    <w:rsid w:val="00E56950"/>
    <w:rsid w:val="00E56954"/>
    <w:rsid w:val="00E56DF6"/>
    <w:rsid w:val="00E607FF"/>
    <w:rsid w:val="00E60AC5"/>
    <w:rsid w:val="00E60B91"/>
    <w:rsid w:val="00E60BBF"/>
    <w:rsid w:val="00E60D58"/>
    <w:rsid w:val="00E60D6E"/>
    <w:rsid w:val="00E612E4"/>
    <w:rsid w:val="00E61444"/>
    <w:rsid w:val="00E61521"/>
    <w:rsid w:val="00E61633"/>
    <w:rsid w:val="00E6169F"/>
    <w:rsid w:val="00E616DA"/>
    <w:rsid w:val="00E6181D"/>
    <w:rsid w:val="00E619FD"/>
    <w:rsid w:val="00E61EA5"/>
    <w:rsid w:val="00E61F33"/>
    <w:rsid w:val="00E626E6"/>
    <w:rsid w:val="00E62C92"/>
    <w:rsid w:val="00E62E1D"/>
    <w:rsid w:val="00E6312C"/>
    <w:rsid w:val="00E638E4"/>
    <w:rsid w:val="00E63B50"/>
    <w:rsid w:val="00E63E35"/>
    <w:rsid w:val="00E63EBA"/>
    <w:rsid w:val="00E6451B"/>
    <w:rsid w:val="00E645B3"/>
    <w:rsid w:val="00E645E3"/>
    <w:rsid w:val="00E648DA"/>
    <w:rsid w:val="00E6492B"/>
    <w:rsid w:val="00E65289"/>
    <w:rsid w:val="00E65325"/>
    <w:rsid w:val="00E6565B"/>
    <w:rsid w:val="00E65CAA"/>
    <w:rsid w:val="00E65ED6"/>
    <w:rsid w:val="00E664A7"/>
    <w:rsid w:val="00E66902"/>
    <w:rsid w:val="00E66AF8"/>
    <w:rsid w:val="00E66E96"/>
    <w:rsid w:val="00E66F1F"/>
    <w:rsid w:val="00E67041"/>
    <w:rsid w:val="00E6741D"/>
    <w:rsid w:val="00E67674"/>
    <w:rsid w:val="00E70211"/>
    <w:rsid w:val="00E7037A"/>
    <w:rsid w:val="00E707A0"/>
    <w:rsid w:val="00E70BA9"/>
    <w:rsid w:val="00E70C1C"/>
    <w:rsid w:val="00E70DAC"/>
    <w:rsid w:val="00E70EB6"/>
    <w:rsid w:val="00E7144D"/>
    <w:rsid w:val="00E71874"/>
    <w:rsid w:val="00E71C3A"/>
    <w:rsid w:val="00E71D24"/>
    <w:rsid w:val="00E71E62"/>
    <w:rsid w:val="00E71F95"/>
    <w:rsid w:val="00E723A3"/>
    <w:rsid w:val="00E72483"/>
    <w:rsid w:val="00E72974"/>
    <w:rsid w:val="00E72A66"/>
    <w:rsid w:val="00E72F0B"/>
    <w:rsid w:val="00E7303C"/>
    <w:rsid w:val="00E73274"/>
    <w:rsid w:val="00E733B7"/>
    <w:rsid w:val="00E73715"/>
    <w:rsid w:val="00E739F8"/>
    <w:rsid w:val="00E73A94"/>
    <w:rsid w:val="00E73AF1"/>
    <w:rsid w:val="00E73C11"/>
    <w:rsid w:val="00E73ECE"/>
    <w:rsid w:val="00E7400F"/>
    <w:rsid w:val="00E740E9"/>
    <w:rsid w:val="00E7461A"/>
    <w:rsid w:val="00E75037"/>
    <w:rsid w:val="00E750A0"/>
    <w:rsid w:val="00E7527E"/>
    <w:rsid w:val="00E75360"/>
    <w:rsid w:val="00E75585"/>
    <w:rsid w:val="00E75AC7"/>
    <w:rsid w:val="00E75C49"/>
    <w:rsid w:val="00E75D8E"/>
    <w:rsid w:val="00E76295"/>
    <w:rsid w:val="00E764F5"/>
    <w:rsid w:val="00E765D5"/>
    <w:rsid w:val="00E7691E"/>
    <w:rsid w:val="00E76CA8"/>
    <w:rsid w:val="00E76D17"/>
    <w:rsid w:val="00E770A3"/>
    <w:rsid w:val="00E7743E"/>
    <w:rsid w:val="00E7777D"/>
    <w:rsid w:val="00E77C2E"/>
    <w:rsid w:val="00E77C54"/>
    <w:rsid w:val="00E80119"/>
    <w:rsid w:val="00E80574"/>
    <w:rsid w:val="00E80750"/>
    <w:rsid w:val="00E80968"/>
    <w:rsid w:val="00E8146D"/>
    <w:rsid w:val="00E815E2"/>
    <w:rsid w:val="00E81738"/>
    <w:rsid w:val="00E81E14"/>
    <w:rsid w:val="00E82562"/>
    <w:rsid w:val="00E825B8"/>
    <w:rsid w:val="00E826BA"/>
    <w:rsid w:val="00E82F5B"/>
    <w:rsid w:val="00E838DE"/>
    <w:rsid w:val="00E83B03"/>
    <w:rsid w:val="00E83EC8"/>
    <w:rsid w:val="00E8408A"/>
    <w:rsid w:val="00E840A1"/>
    <w:rsid w:val="00E841C7"/>
    <w:rsid w:val="00E8429B"/>
    <w:rsid w:val="00E84885"/>
    <w:rsid w:val="00E84997"/>
    <w:rsid w:val="00E84C4D"/>
    <w:rsid w:val="00E856D1"/>
    <w:rsid w:val="00E85CBC"/>
    <w:rsid w:val="00E8635E"/>
    <w:rsid w:val="00E8649C"/>
    <w:rsid w:val="00E864C6"/>
    <w:rsid w:val="00E86654"/>
    <w:rsid w:val="00E86813"/>
    <w:rsid w:val="00E869E7"/>
    <w:rsid w:val="00E86E8B"/>
    <w:rsid w:val="00E86E90"/>
    <w:rsid w:val="00E872D6"/>
    <w:rsid w:val="00E87378"/>
    <w:rsid w:val="00E87381"/>
    <w:rsid w:val="00E875C3"/>
    <w:rsid w:val="00E87B0F"/>
    <w:rsid w:val="00E87C1E"/>
    <w:rsid w:val="00E87CB0"/>
    <w:rsid w:val="00E87CC8"/>
    <w:rsid w:val="00E906CA"/>
    <w:rsid w:val="00E90AA5"/>
    <w:rsid w:val="00E90AC4"/>
    <w:rsid w:val="00E90C1F"/>
    <w:rsid w:val="00E90CA6"/>
    <w:rsid w:val="00E91238"/>
    <w:rsid w:val="00E914B6"/>
    <w:rsid w:val="00E914C4"/>
    <w:rsid w:val="00E9225C"/>
    <w:rsid w:val="00E926AC"/>
    <w:rsid w:val="00E92831"/>
    <w:rsid w:val="00E92DBB"/>
    <w:rsid w:val="00E93300"/>
    <w:rsid w:val="00E936EE"/>
    <w:rsid w:val="00E9375D"/>
    <w:rsid w:val="00E939C4"/>
    <w:rsid w:val="00E93B4F"/>
    <w:rsid w:val="00E9440E"/>
    <w:rsid w:val="00E94930"/>
    <w:rsid w:val="00E94A15"/>
    <w:rsid w:val="00E94E03"/>
    <w:rsid w:val="00E951D5"/>
    <w:rsid w:val="00E9565A"/>
    <w:rsid w:val="00E95663"/>
    <w:rsid w:val="00E958A6"/>
    <w:rsid w:val="00E95B65"/>
    <w:rsid w:val="00E95BBB"/>
    <w:rsid w:val="00E95BFB"/>
    <w:rsid w:val="00E95E6D"/>
    <w:rsid w:val="00E95F87"/>
    <w:rsid w:val="00E96B20"/>
    <w:rsid w:val="00E9718B"/>
    <w:rsid w:val="00E9757F"/>
    <w:rsid w:val="00E976F0"/>
    <w:rsid w:val="00E97B4B"/>
    <w:rsid w:val="00E97DBF"/>
    <w:rsid w:val="00E97E51"/>
    <w:rsid w:val="00EA015A"/>
    <w:rsid w:val="00EA05D6"/>
    <w:rsid w:val="00EA09C2"/>
    <w:rsid w:val="00EA0C2B"/>
    <w:rsid w:val="00EA0D97"/>
    <w:rsid w:val="00EA0E2E"/>
    <w:rsid w:val="00EA12E7"/>
    <w:rsid w:val="00EA1B50"/>
    <w:rsid w:val="00EA2570"/>
    <w:rsid w:val="00EA2894"/>
    <w:rsid w:val="00EA2992"/>
    <w:rsid w:val="00EA2A9D"/>
    <w:rsid w:val="00EA2DB9"/>
    <w:rsid w:val="00EA31BC"/>
    <w:rsid w:val="00EA37A2"/>
    <w:rsid w:val="00EA4024"/>
    <w:rsid w:val="00EA4697"/>
    <w:rsid w:val="00EA5878"/>
    <w:rsid w:val="00EA5887"/>
    <w:rsid w:val="00EA5C89"/>
    <w:rsid w:val="00EA5FAB"/>
    <w:rsid w:val="00EA61C8"/>
    <w:rsid w:val="00EA61DD"/>
    <w:rsid w:val="00EA689E"/>
    <w:rsid w:val="00EA68F4"/>
    <w:rsid w:val="00EA6962"/>
    <w:rsid w:val="00EA6965"/>
    <w:rsid w:val="00EA6D93"/>
    <w:rsid w:val="00EA6DA3"/>
    <w:rsid w:val="00EA736B"/>
    <w:rsid w:val="00EA77FD"/>
    <w:rsid w:val="00EA7B6B"/>
    <w:rsid w:val="00EA7BB6"/>
    <w:rsid w:val="00EA7C53"/>
    <w:rsid w:val="00EA7FD6"/>
    <w:rsid w:val="00EB045F"/>
    <w:rsid w:val="00EB08B2"/>
    <w:rsid w:val="00EB0961"/>
    <w:rsid w:val="00EB0AE4"/>
    <w:rsid w:val="00EB0C70"/>
    <w:rsid w:val="00EB107F"/>
    <w:rsid w:val="00EB11AB"/>
    <w:rsid w:val="00EB120A"/>
    <w:rsid w:val="00EB1558"/>
    <w:rsid w:val="00EB159B"/>
    <w:rsid w:val="00EB1782"/>
    <w:rsid w:val="00EB1AF5"/>
    <w:rsid w:val="00EB1B1E"/>
    <w:rsid w:val="00EB1DD0"/>
    <w:rsid w:val="00EB1E09"/>
    <w:rsid w:val="00EB2014"/>
    <w:rsid w:val="00EB268A"/>
    <w:rsid w:val="00EB2B1A"/>
    <w:rsid w:val="00EB2FDE"/>
    <w:rsid w:val="00EB324E"/>
    <w:rsid w:val="00EB32B4"/>
    <w:rsid w:val="00EB3391"/>
    <w:rsid w:val="00EB3700"/>
    <w:rsid w:val="00EB3F32"/>
    <w:rsid w:val="00EB4223"/>
    <w:rsid w:val="00EB4622"/>
    <w:rsid w:val="00EB4974"/>
    <w:rsid w:val="00EB4AEE"/>
    <w:rsid w:val="00EB4E0F"/>
    <w:rsid w:val="00EB4E97"/>
    <w:rsid w:val="00EB52A9"/>
    <w:rsid w:val="00EB5494"/>
    <w:rsid w:val="00EB54D2"/>
    <w:rsid w:val="00EB59D6"/>
    <w:rsid w:val="00EB5A99"/>
    <w:rsid w:val="00EB5B3A"/>
    <w:rsid w:val="00EB5DE6"/>
    <w:rsid w:val="00EB5EC3"/>
    <w:rsid w:val="00EB5ED3"/>
    <w:rsid w:val="00EB5EF7"/>
    <w:rsid w:val="00EB5F1A"/>
    <w:rsid w:val="00EB6CCD"/>
    <w:rsid w:val="00EB6D63"/>
    <w:rsid w:val="00EB6F44"/>
    <w:rsid w:val="00EB72F2"/>
    <w:rsid w:val="00EB79DA"/>
    <w:rsid w:val="00EC00F8"/>
    <w:rsid w:val="00EC0830"/>
    <w:rsid w:val="00EC0D5F"/>
    <w:rsid w:val="00EC0DDD"/>
    <w:rsid w:val="00EC1033"/>
    <w:rsid w:val="00EC1513"/>
    <w:rsid w:val="00EC18DB"/>
    <w:rsid w:val="00EC1F69"/>
    <w:rsid w:val="00EC1FC4"/>
    <w:rsid w:val="00EC212D"/>
    <w:rsid w:val="00EC2306"/>
    <w:rsid w:val="00EC2932"/>
    <w:rsid w:val="00EC2E09"/>
    <w:rsid w:val="00EC2EF2"/>
    <w:rsid w:val="00EC37AB"/>
    <w:rsid w:val="00EC3816"/>
    <w:rsid w:val="00EC4391"/>
    <w:rsid w:val="00EC4920"/>
    <w:rsid w:val="00EC4BE2"/>
    <w:rsid w:val="00EC4C47"/>
    <w:rsid w:val="00EC4CF7"/>
    <w:rsid w:val="00EC4F81"/>
    <w:rsid w:val="00EC500B"/>
    <w:rsid w:val="00EC5577"/>
    <w:rsid w:val="00EC578E"/>
    <w:rsid w:val="00EC588E"/>
    <w:rsid w:val="00EC58E3"/>
    <w:rsid w:val="00EC5A18"/>
    <w:rsid w:val="00EC5AB8"/>
    <w:rsid w:val="00EC6790"/>
    <w:rsid w:val="00EC6878"/>
    <w:rsid w:val="00EC6E31"/>
    <w:rsid w:val="00EC7144"/>
    <w:rsid w:val="00EC7396"/>
    <w:rsid w:val="00EC742A"/>
    <w:rsid w:val="00EC7450"/>
    <w:rsid w:val="00EC768C"/>
    <w:rsid w:val="00EC7EAE"/>
    <w:rsid w:val="00ED0310"/>
    <w:rsid w:val="00ED04B5"/>
    <w:rsid w:val="00ED0517"/>
    <w:rsid w:val="00ED0621"/>
    <w:rsid w:val="00ED07DF"/>
    <w:rsid w:val="00ED0874"/>
    <w:rsid w:val="00ED0C41"/>
    <w:rsid w:val="00ED0CB8"/>
    <w:rsid w:val="00ED0EFA"/>
    <w:rsid w:val="00ED0F4D"/>
    <w:rsid w:val="00ED1016"/>
    <w:rsid w:val="00ED14D6"/>
    <w:rsid w:val="00ED1657"/>
    <w:rsid w:val="00ED18B2"/>
    <w:rsid w:val="00ED18DD"/>
    <w:rsid w:val="00ED2098"/>
    <w:rsid w:val="00ED21E3"/>
    <w:rsid w:val="00ED274A"/>
    <w:rsid w:val="00ED2A78"/>
    <w:rsid w:val="00ED2B1C"/>
    <w:rsid w:val="00ED2C00"/>
    <w:rsid w:val="00ED2F45"/>
    <w:rsid w:val="00ED33D1"/>
    <w:rsid w:val="00ED3A9F"/>
    <w:rsid w:val="00ED3BF0"/>
    <w:rsid w:val="00ED3DBD"/>
    <w:rsid w:val="00ED4112"/>
    <w:rsid w:val="00ED41B6"/>
    <w:rsid w:val="00ED422E"/>
    <w:rsid w:val="00ED4317"/>
    <w:rsid w:val="00ED43B6"/>
    <w:rsid w:val="00ED43F3"/>
    <w:rsid w:val="00ED466D"/>
    <w:rsid w:val="00ED48A3"/>
    <w:rsid w:val="00ED48BC"/>
    <w:rsid w:val="00ED4A53"/>
    <w:rsid w:val="00ED4D9C"/>
    <w:rsid w:val="00ED4DE8"/>
    <w:rsid w:val="00ED5134"/>
    <w:rsid w:val="00ED5A32"/>
    <w:rsid w:val="00ED5B53"/>
    <w:rsid w:val="00ED5C94"/>
    <w:rsid w:val="00ED6030"/>
    <w:rsid w:val="00ED6490"/>
    <w:rsid w:val="00ED685E"/>
    <w:rsid w:val="00ED68C9"/>
    <w:rsid w:val="00ED6949"/>
    <w:rsid w:val="00ED73EB"/>
    <w:rsid w:val="00ED762E"/>
    <w:rsid w:val="00ED7B5D"/>
    <w:rsid w:val="00ED7D53"/>
    <w:rsid w:val="00ED7DD0"/>
    <w:rsid w:val="00EE00EB"/>
    <w:rsid w:val="00EE017B"/>
    <w:rsid w:val="00EE01F7"/>
    <w:rsid w:val="00EE042D"/>
    <w:rsid w:val="00EE06E4"/>
    <w:rsid w:val="00EE07EA"/>
    <w:rsid w:val="00EE0912"/>
    <w:rsid w:val="00EE0FAF"/>
    <w:rsid w:val="00EE145C"/>
    <w:rsid w:val="00EE1635"/>
    <w:rsid w:val="00EE172C"/>
    <w:rsid w:val="00EE17C8"/>
    <w:rsid w:val="00EE17E8"/>
    <w:rsid w:val="00EE19D5"/>
    <w:rsid w:val="00EE1B3A"/>
    <w:rsid w:val="00EE1C9C"/>
    <w:rsid w:val="00EE26E7"/>
    <w:rsid w:val="00EE27C2"/>
    <w:rsid w:val="00EE2E70"/>
    <w:rsid w:val="00EE308C"/>
    <w:rsid w:val="00EE31D6"/>
    <w:rsid w:val="00EE336B"/>
    <w:rsid w:val="00EE3915"/>
    <w:rsid w:val="00EE3CD8"/>
    <w:rsid w:val="00EE44FA"/>
    <w:rsid w:val="00EE4598"/>
    <w:rsid w:val="00EE4666"/>
    <w:rsid w:val="00EE4681"/>
    <w:rsid w:val="00EE471C"/>
    <w:rsid w:val="00EE47EB"/>
    <w:rsid w:val="00EE4C07"/>
    <w:rsid w:val="00EE4C4C"/>
    <w:rsid w:val="00EE5220"/>
    <w:rsid w:val="00EE52FF"/>
    <w:rsid w:val="00EE54A0"/>
    <w:rsid w:val="00EE58AB"/>
    <w:rsid w:val="00EE5FBE"/>
    <w:rsid w:val="00EE6149"/>
    <w:rsid w:val="00EE63C7"/>
    <w:rsid w:val="00EE6491"/>
    <w:rsid w:val="00EE652E"/>
    <w:rsid w:val="00EE66D6"/>
    <w:rsid w:val="00EE6820"/>
    <w:rsid w:val="00EE6C48"/>
    <w:rsid w:val="00EE6FC6"/>
    <w:rsid w:val="00EE75DE"/>
    <w:rsid w:val="00EE767B"/>
    <w:rsid w:val="00EE7BB3"/>
    <w:rsid w:val="00EE7C36"/>
    <w:rsid w:val="00EE7E82"/>
    <w:rsid w:val="00EF05C0"/>
    <w:rsid w:val="00EF0949"/>
    <w:rsid w:val="00EF09D6"/>
    <w:rsid w:val="00EF09E6"/>
    <w:rsid w:val="00EF0A41"/>
    <w:rsid w:val="00EF0CE9"/>
    <w:rsid w:val="00EF0F9A"/>
    <w:rsid w:val="00EF1CB0"/>
    <w:rsid w:val="00EF205C"/>
    <w:rsid w:val="00EF240F"/>
    <w:rsid w:val="00EF2828"/>
    <w:rsid w:val="00EF28CA"/>
    <w:rsid w:val="00EF2AA5"/>
    <w:rsid w:val="00EF2E43"/>
    <w:rsid w:val="00EF306D"/>
    <w:rsid w:val="00EF32C5"/>
    <w:rsid w:val="00EF33B7"/>
    <w:rsid w:val="00EF37F5"/>
    <w:rsid w:val="00EF414C"/>
    <w:rsid w:val="00EF426F"/>
    <w:rsid w:val="00EF4596"/>
    <w:rsid w:val="00EF46A8"/>
    <w:rsid w:val="00EF4B78"/>
    <w:rsid w:val="00EF4CF4"/>
    <w:rsid w:val="00EF4D23"/>
    <w:rsid w:val="00EF4EA6"/>
    <w:rsid w:val="00EF510F"/>
    <w:rsid w:val="00EF5119"/>
    <w:rsid w:val="00EF5268"/>
    <w:rsid w:val="00EF5512"/>
    <w:rsid w:val="00EF5A12"/>
    <w:rsid w:val="00EF5AE1"/>
    <w:rsid w:val="00EF5BA8"/>
    <w:rsid w:val="00EF5C8D"/>
    <w:rsid w:val="00EF6342"/>
    <w:rsid w:val="00EF6BFE"/>
    <w:rsid w:val="00EF6CDD"/>
    <w:rsid w:val="00EF6CE4"/>
    <w:rsid w:val="00EF7111"/>
    <w:rsid w:val="00EF71F1"/>
    <w:rsid w:val="00EF723A"/>
    <w:rsid w:val="00EF7532"/>
    <w:rsid w:val="00EF76C6"/>
    <w:rsid w:val="00EF77EE"/>
    <w:rsid w:val="00EF78F6"/>
    <w:rsid w:val="00EF7EEC"/>
    <w:rsid w:val="00F000B3"/>
    <w:rsid w:val="00F00CB6"/>
    <w:rsid w:val="00F00D70"/>
    <w:rsid w:val="00F00F1C"/>
    <w:rsid w:val="00F01499"/>
    <w:rsid w:val="00F017E0"/>
    <w:rsid w:val="00F018A7"/>
    <w:rsid w:val="00F021FB"/>
    <w:rsid w:val="00F02841"/>
    <w:rsid w:val="00F029BF"/>
    <w:rsid w:val="00F032BC"/>
    <w:rsid w:val="00F033B4"/>
    <w:rsid w:val="00F03E1D"/>
    <w:rsid w:val="00F044DA"/>
    <w:rsid w:val="00F047F4"/>
    <w:rsid w:val="00F04D47"/>
    <w:rsid w:val="00F04D5A"/>
    <w:rsid w:val="00F04D87"/>
    <w:rsid w:val="00F050A8"/>
    <w:rsid w:val="00F0510C"/>
    <w:rsid w:val="00F053F1"/>
    <w:rsid w:val="00F05442"/>
    <w:rsid w:val="00F057C2"/>
    <w:rsid w:val="00F061FF"/>
    <w:rsid w:val="00F06712"/>
    <w:rsid w:val="00F06A2F"/>
    <w:rsid w:val="00F0721D"/>
    <w:rsid w:val="00F074BA"/>
    <w:rsid w:val="00F07574"/>
    <w:rsid w:val="00F07704"/>
    <w:rsid w:val="00F07951"/>
    <w:rsid w:val="00F07A93"/>
    <w:rsid w:val="00F07BDF"/>
    <w:rsid w:val="00F07C16"/>
    <w:rsid w:val="00F07D78"/>
    <w:rsid w:val="00F07DC3"/>
    <w:rsid w:val="00F07DC9"/>
    <w:rsid w:val="00F1016F"/>
    <w:rsid w:val="00F1017B"/>
    <w:rsid w:val="00F10296"/>
    <w:rsid w:val="00F10363"/>
    <w:rsid w:val="00F106F8"/>
    <w:rsid w:val="00F10739"/>
    <w:rsid w:val="00F10A88"/>
    <w:rsid w:val="00F11638"/>
    <w:rsid w:val="00F118E0"/>
    <w:rsid w:val="00F12041"/>
    <w:rsid w:val="00F12066"/>
    <w:rsid w:val="00F1257D"/>
    <w:rsid w:val="00F126D6"/>
    <w:rsid w:val="00F12971"/>
    <w:rsid w:val="00F12A5F"/>
    <w:rsid w:val="00F12A85"/>
    <w:rsid w:val="00F12F8C"/>
    <w:rsid w:val="00F134A1"/>
    <w:rsid w:val="00F134C6"/>
    <w:rsid w:val="00F140FC"/>
    <w:rsid w:val="00F14111"/>
    <w:rsid w:val="00F1430E"/>
    <w:rsid w:val="00F14969"/>
    <w:rsid w:val="00F14B2E"/>
    <w:rsid w:val="00F1516D"/>
    <w:rsid w:val="00F152E9"/>
    <w:rsid w:val="00F1566C"/>
    <w:rsid w:val="00F15754"/>
    <w:rsid w:val="00F15F4C"/>
    <w:rsid w:val="00F15FAC"/>
    <w:rsid w:val="00F16035"/>
    <w:rsid w:val="00F162F9"/>
    <w:rsid w:val="00F16703"/>
    <w:rsid w:val="00F16C0B"/>
    <w:rsid w:val="00F16F8F"/>
    <w:rsid w:val="00F17328"/>
    <w:rsid w:val="00F17B32"/>
    <w:rsid w:val="00F17B46"/>
    <w:rsid w:val="00F17E9C"/>
    <w:rsid w:val="00F203E6"/>
    <w:rsid w:val="00F20B7A"/>
    <w:rsid w:val="00F20D4D"/>
    <w:rsid w:val="00F2101E"/>
    <w:rsid w:val="00F21A80"/>
    <w:rsid w:val="00F21B35"/>
    <w:rsid w:val="00F21D37"/>
    <w:rsid w:val="00F21D38"/>
    <w:rsid w:val="00F21EAE"/>
    <w:rsid w:val="00F22007"/>
    <w:rsid w:val="00F22221"/>
    <w:rsid w:val="00F225E5"/>
    <w:rsid w:val="00F226BC"/>
    <w:rsid w:val="00F226D3"/>
    <w:rsid w:val="00F226D8"/>
    <w:rsid w:val="00F226F4"/>
    <w:rsid w:val="00F22873"/>
    <w:rsid w:val="00F22BB8"/>
    <w:rsid w:val="00F23267"/>
    <w:rsid w:val="00F232B7"/>
    <w:rsid w:val="00F235E5"/>
    <w:rsid w:val="00F2388E"/>
    <w:rsid w:val="00F23FC9"/>
    <w:rsid w:val="00F24256"/>
    <w:rsid w:val="00F24533"/>
    <w:rsid w:val="00F24729"/>
    <w:rsid w:val="00F249FA"/>
    <w:rsid w:val="00F24B4F"/>
    <w:rsid w:val="00F24E01"/>
    <w:rsid w:val="00F25566"/>
    <w:rsid w:val="00F25B91"/>
    <w:rsid w:val="00F25D7B"/>
    <w:rsid w:val="00F2621C"/>
    <w:rsid w:val="00F265C2"/>
    <w:rsid w:val="00F265D3"/>
    <w:rsid w:val="00F265EB"/>
    <w:rsid w:val="00F26991"/>
    <w:rsid w:val="00F26A9A"/>
    <w:rsid w:val="00F26DA3"/>
    <w:rsid w:val="00F26ECD"/>
    <w:rsid w:val="00F26F9D"/>
    <w:rsid w:val="00F27379"/>
    <w:rsid w:val="00F274CE"/>
    <w:rsid w:val="00F27541"/>
    <w:rsid w:val="00F27572"/>
    <w:rsid w:val="00F27596"/>
    <w:rsid w:val="00F2781D"/>
    <w:rsid w:val="00F27915"/>
    <w:rsid w:val="00F27BB3"/>
    <w:rsid w:val="00F27BD3"/>
    <w:rsid w:val="00F30200"/>
    <w:rsid w:val="00F30209"/>
    <w:rsid w:val="00F30662"/>
    <w:rsid w:val="00F30DFD"/>
    <w:rsid w:val="00F3103A"/>
    <w:rsid w:val="00F31832"/>
    <w:rsid w:val="00F31941"/>
    <w:rsid w:val="00F31DC7"/>
    <w:rsid w:val="00F3271A"/>
    <w:rsid w:val="00F32CA6"/>
    <w:rsid w:val="00F32E94"/>
    <w:rsid w:val="00F331AE"/>
    <w:rsid w:val="00F33DDA"/>
    <w:rsid w:val="00F33EB0"/>
    <w:rsid w:val="00F341A7"/>
    <w:rsid w:val="00F342EB"/>
    <w:rsid w:val="00F345A3"/>
    <w:rsid w:val="00F345D1"/>
    <w:rsid w:val="00F34718"/>
    <w:rsid w:val="00F349D7"/>
    <w:rsid w:val="00F34CF1"/>
    <w:rsid w:val="00F34D6A"/>
    <w:rsid w:val="00F34FE9"/>
    <w:rsid w:val="00F35297"/>
    <w:rsid w:val="00F35BC2"/>
    <w:rsid w:val="00F35F8D"/>
    <w:rsid w:val="00F360BF"/>
    <w:rsid w:val="00F364BF"/>
    <w:rsid w:val="00F36A43"/>
    <w:rsid w:val="00F36C4F"/>
    <w:rsid w:val="00F36D5F"/>
    <w:rsid w:val="00F36E23"/>
    <w:rsid w:val="00F36F7C"/>
    <w:rsid w:val="00F3729D"/>
    <w:rsid w:val="00F373B9"/>
    <w:rsid w:val="00F37576"/>
    <w:rsid w:val="00F379DC"/>
    <w:rsid w:val="00F37C78"/>
    <w:rsid w:val="00F37FB2"/>
    <w:rsid w:val="00F4016D"/>
    <w:rsid w:val="00F40547"/>
    <w:rsid w:val="00F405DB"/>
    <w:rsid w:val="00F40634"/>
    <w:rsid w:val="00F4078E"/>
    <w:rsid w:val="00F40832"/>
    <w:rsid w:val="00F415B3"/>
    <w:rsid w:val="00F4171A"/>
    <w:rsid w:val="00F41D2C"/>
    <w:rsid w:val="00F42057"/>
    <w:rsid w:val="00F42379"/>
    <w:rsid w:val="00F42417"/>
    <w:rsid w:val="00F42540"/>
    <w:rsid w:val="00F4277A"/>
    <w:rsid w:val="00F42F1F"/>
    <w:rsid w:val="00F430D9"/>
    <w:rsid w:val="00F43294"/>
    <w:rsid w:val="00F4382B"/>
    <w:rsid w:val="00F43CBA"/>
    <w:rsid w:val="00F43FBE"/>
    <w:rsid w:val="00F44032"/>
    <w:rsid w:val="00F44919"/>
    <w:rsid w:val="00F44B74"/>
    <w:rsid w:val="00F45118"/>
    <w:rsid w:val="00F45F67"/>
    <w:rsid w:val="00F46A04"/>
    <w:rsid w:val="00F46A11"/>
    <w:rsid w:val="00F4789D"/>
    <w:rsid w:val="00F478FD"/>
    <w:rsid w:val="00F47C21"/>
    <w:rsid w:val="00F47E4A"/>
    <w:rsid w:val="00F47FBE"/>
    <w:rsid w:val="00F505DD"/>
    <w:rsid w:val="00F50659"/>
    <w:rsid w:val="00F5087D"/>
    <w:rsid w:val="00F50C66"/>
    <w:rsid w:val="00F50F1C"/>
    <w:rsid w:val="00F5126A"/>
    <w:rsid w:val="00F512D9"/>
    <w:rsid w:val="00F516CB"/>
    <w:rsid w:val="00F51DF3"/>
    <w:rsid w:val="00F51FA7"/>
    <w:rsid w:val="00F52607"/>
    <w:rsid w:val="00F52A6E"/>
    <w:rsid w:val="00F5334C"/>
    <w:rsid w:val="00F53486"/>
    <w:rsid w:val="00F5371B"/>
    <w:rsid w:val="00F53B2A"/>
    <w:rsid w:val="00F5402A"/>
    <w:rsid w:val="00F54517"/>
    <w:rsid w:val="00F5451D"/>
    <w:rsid w:val="00F548E8"/>
    <w:rsid w:val="00F5490B"/>
    <w:rsid w:val="00F54B51"/>
    <w:rsid w:val="00F54B60"/>
    <w:rsid w:val="00F551C3"/>
    <w:rsid w:val="00F556DD"/>
    <w:rsid w:val="00F55C39"/>
    <w:rsid w:val="00F55D0C"/>
    <w:rsid w:val="00F55D44"/>
    <w:rsid w:val="00F55E2D"/>
    <w:rsid w:val="00F56063"/>
    <w:rsid w:val="00F5606F"/>
    <w:rsid w:val="00F5657C"/>
    <w:rsid w:val="00F566DB"/>
    <w:rsid w:val="00F56756"/>
    <w:rsid w:val="00F5688D"/>
    <w:rsid w:val="00F568D7"/>
    <w:rsid w:val="00F569F9"/>
    <w:rsid w:val="00F573D4"/>
    <w:rsid w:val="00F574C2"/>
    <w:rsid w:val="00F574E6"/>
    <w:rsid w:val="00F5793F"/>
    <w:rsid w:val="00F57A3A"/>
    <w:rsid w:val="00F57C18"/>
    <w:rsid w:val="00F600C1"/>
    <w:rsid w:val="00F60633"/>
    <w:rsid w:val="00F60DDD"/>
    <w:rsid w:val="00F61011"/>
    <w:rsid w:val="00F61263"/>
    <w:rsid w:val="00F61276"/>
    <w:rsid w:val="00F618D5"/>
    <w:rsid w:val="00F6195C"/>
    <w:rsid w:val="00F620A1"/>
    <w:rsid w:val="00F62208"/>
    <w:rsid w:val="00F6270D"/>
    <w:rsid w:val="00F6274D"/>
    <w:rsid w:val="00F628FD"/>
    <w:rsid w:val="00F62969"/>
    <w:rsid w:val="00F62CF0"/>
    <w:rsid w:val="00F632F5"/>
    <w:rsid w:val="00F635F8"/>
    <w:rsid w:val="00F6389A"/>
    <w:rsid w:val="00F63D03"/>
    <w:rsid w:val="00F6477D"/>
    <w:rsid w:val="00F6499F"/>
    <w:rsid w:val="00F652DE"/>
    <w:rsid w:val="00F65755"/>
    <w:rsid w:val="00F659CA"/>
    <w:rsid w:val="00F65DE9"/>
    <w:rsid w:val="00F66201"/>
    <w:rsid w:val="00F665B8"/>
    <w:rsid w:val="00F66DA8"/>
    <w:rsid w:val="00F66E64"/>
    <w:rsid w:val="00F672A0"/>
    <w:rsid w:val="00F6787F"/>
    <w:rsid w:val="00F679B0"/>
    <w:rsid w:val="00F67AA5"/>
    <w:rsid w:val="00F70158"/>
    <w:rsid w:val="00F70321"/>
    <w:rsid w:val="00F70596"/>
    <w:rsid w:val="00F706FE"/>
    <w:rsid w:val="00F7135C"/>
    <w:rsid w:val="00F71636"/>
    <w:rsid w:val="00F71AF7"/>
    <w:rsid w:val="00F71D14"/>
    <w:rsid w:val="00F71E3A"/>
    <w:rsid w:val="00F71F08"/>
    <w:rsid w:val="00F7216E"/>
    <w:rsid w:val="00F726E7"/>
    <w:rsid w:val="00F729D7"/>
    <w:rsid w:val="00F7314D"/>
    <w:rsid w:val="00F731BB"/>
    <w:rsid w:val="00F735B0"/>
    <w:rsid w:val="00F73838"/>
    <w:rsid w:val="00F740FC"/>
    <w:rsid w:val="00F74319"/>
    <w:rsid w:val="00F747E9"/>
    <w:rsid w:val="00F74EA9"/>
    <w:rsid w:val="00F74EBC"/>
    <w:rsid w:val="00F7553B"/>
    <w:rsid w:val="00F75576"/>
    <w:rsid w:val="00F75E31"/>
    <w:rsid w:val="00F75E9E"/>
    <w:rsid w:val="00F75EF3"/>
    <w:rsid w:val="00F75F10"/>
    <w:rsid w:val="00F766BD"/>
    <w:rsid w:val="00F766C7"/>
    <w:rsid w:val="00F7690D"/>
    <w:rsid w:val="00F776F1"/>
    <w:rsid w:val="00F77A33"/>
    <w:rsid w:val="00F8001F"/>
    <w:rsid w:val="00F800C8"/>
    <w:rsid w:val="00F803A5"/>
    <w:rsid w:val="00F80CA6"/>
    <w:rsid w:val="00F80F21"/>
    <w:rsid w:val="00F80F5E"/>
    <w:rsid w:val="00F8104A"/>
    <w:rsid w:val="00F814D0"/>
    <w:rsid w:val="00F81E2F"/>
    <w:rsid w:val="00F82337"/>
    <w:rsid w:val="00F82575"/>
    <w:rsid w:val="00F8294E"/>
    <w:rsid w:val="00F82961"/>
    <w:rsid w:val="00F82A35"/>
    <w:rsid w:val="00F82E8F"/>
    <w:rsid w:val="00F835FD"/>
    <w:rsid w:val="00F836B2"/>
    <w:rsid w:val="00F8377B"/>
    <w:rsid w:val="00F839FD"/>
    <w:rsid w:val="00F83F72"/>
    <w:rsid w:val="00F84078"/>
    <w:rsid w:val="00F8481E"/>
    <w:rsid w:val="00F849CD"/>
    <w:rsid w:val="00F84AC9"/>
    <w:rsid w:val="00F84CF6"/>
    <w:rsid w:val="00F853E1"/>
    <w:rsid w:val="00F85998"/>
    <w:rsid w:val="00F85C40"/>
    <w:rsid w:val="00F85F7B"/>
    <w:rsid w:val="00F85F89"/>
    <w:rsid w:val="00F86322"/>
    <w:rsid w:val="00F863F7"/>
    <w:rsid w:val="00F864D7"/>
    <w:rsid w:val="00F86573"/>
    <w:rsid w:val="00F86913"/>
    <w:rsid w:val="00F86C70"/>
    <w:rsid w:val="00F87198"/>
    <w:rsid w:val="00F8742E"/>
    <w:rsid w:val="00F900C6"/>
    <w:rsid w:val="00F90186"/>
    <w:rsid w:val="00F90275"/>
    <w:rsid w:val="00F90553"/>
    <w:rsid w:val="00F906B2"/>
    <w:rsid w:val="00F90B2C"/>
    <w:rsid w:val="00F912BB"/>
    <w:rsid w:val="00F91989"/>
    <w:rsid w:val="00F91DD3"/>
    <w:rsid w:val="00F91ED4"/>
    <w:rsid w:val="00F9219A"/>
    <w:rsid w:val="00F92325"/>
    <w:rsid w:val="00F92359"/>
    <w:rsid w:val="00F92562"/>
    <w:rsid w:val="00F9280D"/>
    <w:rsid w:val="00F92825"/>
    <w:rsid w:val="00F92A92"/>
    <w:rsid w:val="00F92AE5"/>
    <w:rsid w:val="00F933BE"/>
    <w:rsid w:val="00F93893"/>
    <w:rsid w:val="00F93A91"/>
    <w:rsid w:val="00F93C6E"/>
    <w:rsid w:val="00F93D4F"/>
    <w:rsid w:val="00F93F3E"/>
    <w:rsid w:val="00F94342"/>
    <w:rsid w:val="00F943DC"/>
    <w:rsid w:val="00F94632"/>
    <w:rsid w:val="00F94CDE"/>
    <w:rsid w:val="00F952D0"/>
    <w:rsid w:val="00F9550C"/>
    <w:rsid w:val="00F959BA"/>
    <w:rsid w:val="00F95CC2"/>
    <w:rsid w:val="00F95D58"/>
    <w:rsid w:val="00F96741"/>
    <w:rsid w:val="00F967E4"/>
    <w:rsid w:val="00F96858"/>
    <w:rsid w:val="00F96FAF"/>
    <w:rsid w:val="00F973CE"/>
    <w:rsid w:val="00F97A3A"/>
    <w:rsid w:val="00F97B2E"/>
    <w:rsid w:val="00F97CD6"/>
    <w:rsid w:val="00F97E5F"/>
    <w:rsid w:val="00FA018E"/>
    <w:rsid w:val="00FA02DE"/>
    <w:rsid w:val="00FA05AA"/>
    <w:rsid w:val="00FA0BD1"/>
    <w:rsid w:val="00FA0FA2"/>
    <w:rsid w:val="00FA101E"/>
    <w:rsid w:val="00FA154F"/>
    <w:rsid w:val="00FA1A60"/>
    <w:rsid w:val="00FA1D17"/>
    <w:rsid w:val="00FA1F7F"/>
    <w:rsid w:val="00FA2771"/>
    <w:rsid w:val="00FA280F"/>
    <w:rsid w:val="00FA29AC"/>
    <w:rsid w:val="00FA2B85"/>
    <w:rsid w:val="00FA2CA1"/>
    <w:rsid w:val="00FA2F3D"/>
    <w:rsid w:val="00FA31EC"/>
    <w:rsid w:val="00FA3309"/>
    <w:rsid w:val="00FA3577"/>
    <w:rsid w:val="00FA36A5"/>
    <w:rsid w:val="00FA37A6"/>
    <w:rsid w:val="00FA3D06"/>
    <w:rsid w:val="00FA4585"/>
    <w:rsid w:val="00FA4748"/>
    <w:rsid w:val="00FA4FC4"/>
    <w:rsid w:val="00FA507D"/>
    <w:rsid w:val="00FA509D"/>
    <w:rsid w:val="00FA5106"/>
    <w:rsid w:val="00FA569C"/>
    <w:rsid w:val="00FA58AA"/>
    <w:rsid w:val="00FA5D45"/>
    <w:rsid w:val="00FA5D61"/>
    <w:rsid w:val="00FA5F2C"/>
    <w:rsid w:val="00FA5FF4"/>
    <w:rsid w:val="00FA616C"/>
    <w:rsid w:val="00FA62F4"/>
    <w:rsid w:val="00FA64D9"/>
    <w:rsid w:val="00FA6607"/>
    <w:rsid w:val="00FA6A73"/>
    <w:rsid w:val="00FA72A6"/>
    <w:rsid w:val="00FA76FB"/>
    <w:rsid w:val="00FB03EE"/>
    <w:rsid w:val="00FB0566"/>
    <w:rsid w:val="00FB097E"/>
    <w:rsid w:val="00FB0A0D"/>
    <w:rsid w:val="00FB0CCD"/>
    <w:rsid w:val="00FB0F05"/>
    <w:rsid w:val="00FB0F57"/>
    <w:rsid w:val="00FB0FED"/>
    <w:rsid w:val="00FB151D"/>
    <w:rsid w:val="00FB1B93"/>
    <w:rsid w:val="00FB1B98"/>
    <w:rsid w:val="00FB2390"/>
    <w:rsid w:val="00FB29E6"/>
    <w:rsid w:val="00FB2BF1"/>
    <w:rsid w:val="00FB2E66"/>
    <w:rsid w:val="00FB2E94"/>
    <w:rsid w:val="00FB3209"/>
    <w:rsid w:val="00FB3342"/>
    <w:rsid w:val="00FB353C"/>
    <w:rsid w:val="00FB3562"/>
    <w:rsid w:val="00FB3643"/>
    <w:rsid w:val="00FB36CA"/>
    <w:rsid w:val="00FB3E0B"/>
    <w:rsid w:val="00FB451B"/>
    <w:rsid w:val="00FB4539"/>
    <w:rsid w:val="00FB4663"/>
    <w:rsid w:val="00FB473F"/>
    <w:rsid w:val="00FB486D"/>
    <w:rsid w:val="00FB4BA9"/>
    <w:rsid w:val="00FB4C74"/>
    <w:rsid w:val="00FB4E1A"/>
    <w:rsid w:val="00FB4F5C"/>
    <w:rsid w:val="00FB54D8"/>
    <w:rsid w:val="00FB554D"/>
    <w:rsid w:val="00FB57CA"/>
    <w:rsid w:val="00FB582A"/>
    <w:rsid w:val="00FB5A90"/>
    <w:rsid w:val="00FB5A99"/>
    <w:rsid w:val="00FB5C0B"/>
    <w:rsid w:val="00FB5DDD"/>
    <w:rsid w:val="00FB610F"/>
    <w:rsid w:val="00FB65C0"/>
    <w:rsid w:val="00FB65F3"/>
    <w:rsid w:val="00FB6810"/>
    <w:rsid w:val="00FB6A42"/>
    <w:rsid w:val="00FB6BE9"/>
    <w:rsid w:val="00FB6E33"/>
    <w:rsid w:val="00FB70AD"/>
    <w:rsid w:val="00FB73DC"/>
    <w:rsid w:val="00FB7842"/>
    <w:rsid w:val="00FB789A"/>
    <w:rsid w:val="00FB796F"/>
    <w:rsid w:val="00FB7C23"/>
    <w:rsid w:val="00FB7C56"/>
    <w:rsid w:val="00FB7D70"/>
    <w:rsid w:val="00FB7E69"/>
    <w:rsid w:val="00FB7F26"/>
    <w:rsid w:val="00FC025D"/>
    <w:rsid w:val="00FC0918"/>
    <w:rsid w:val="00FC098A"/>
    <w:rsid w:val="00FC0A70"/>
    <w:rsid w:val="00FC0C71"/>
    <w:rsid w:val="00FC0D13"/>
    <w:rsid w:val="00FC0DD1"/>
    <w:rsid w:val="00FC1A5E"/>
    <w:rsid w:val="00FC1C32"/>
    <w:rsid w:val="00FC1FEA"/>
    <w:rsid w:val="00FC257E"/>
    <w:rsid w:val="00FC2611"/>
    <w:rsid w:val="00FC27BF"/>
    <w:rsid w:val="00FC2953"/>
    <w:rsid w:val="00FC2FCB"/>
    <w:rsid w:val="00FC314B"/>
    <w:rsid w:val="00FC3342"/>
    <w:rsid w:val="00FC340D"/>
    <w:rsid w:val="00FC34AE"/>
    <w:rsid w:val="00FC3908"/>
    <w:rsid w:val="00FC3995"/>
    <w:rsid w:val="00FC405E"/>
    <w:rsid w:val="00FC423B"/>
    <w:rsid w:val="00FC42EE"/>
    <w:rsid w:val="00FC4D5C"/>
    <w:rsid w:val="00FC4D91"/>
    <w:rsid w:val="00FC4DAF"/>
    <w:rsid w:val="00FC4EC9"/>
    <w:rsid w:val="00FC53BA"/>
    <w:rsid w:val="00FC5499"/>
    <w:rsid w:val="00FC54C4"/>
    <w:rsid w:val="00FC5A33"/>
    <w:rsid w:val="00FC5E1C"/>
    <w:rsid w:val="00FC607B"/>
    <w:rsid w:val="00FC6168"/>
    <w:rsid w:val="00FC6478"/>
    <w:rsid w:val="00FC6668"/>
    <w:rsid w:val="00FC68DC"/>
    <w:rsid w:val="00FC69D0"/>
    <w:rsid w:val="00FC69FD"/>
    <w:rsid w:val="00FC6F46"/>
    <w:rsid w:val="00FC720B"/>
    <w:rsid w:val="00FC7262"/>
    <w:rsid w:val="00FC743A"/>
    <w:rsid w:val="00FC7832"/>
    <w:rsid w:val="00FC7BD1"/>
    <w:rsid w:val="00FC7C18"/>
    <w:rsid w:val="00FC7C34"/>
    <w:rsid w:val="00FC7C56"/>
    <w:rsid w:val="00FC7CB2"/>
    <w:rsid w:val="00FD02E1"/>
    <w:rsid w:val="00FD0474"/>
    <w:rsid w:val="00FD0F0E"/>
    <w:rsid w:val="00FD0F7C"/>
    <w:rsid w:val="00FD1001"/>
    <w:rsid w:val="00FD1560"/>
    <w:rsid w:val="00FD1CAD"/>
    <w:rsid w:val="00FD29F2"/>
    <w:rsid w:val="00FD2F8E"/>
    <w:rsid w:val="00FD3059"/>
    <w:rsid w:val="00FD3111"/>
    <w:rsid w:val="00FD3209"/>
    <w:rsid w:val="00FD3983"/>
    <w:rsid w:val="00FD401B"/>
    <w:rsid w:val="00FD415D"/>
    <w:rsid w:val="00FD44D4"/>
    <w:rsid w:val="00FD4634"/>
    <w:rsid w:val="00FD4956"/>
    <w:rsid w:val="00FD49C2"/>
    <w:rsid w:val="00FD4D8C"/>
    <w:rsid w:val="00FD4E33"/>
    <w:rsid w:val="00FD5151"/>
    <w:rsid w:val="00FD5451"/>
    <w:rsid w:val="00FD5551"/>
    <w:rsid w:val="00FD5770"/>
    <w:rsid w:val="00FD5840"/>
    <w:rsid w:val="00FD5AA0"/>
    <w:rsid w:val="00FD5C15"/>
    <w:rsid w:val="00FD5DD7"/>
    <w:rsid w:val="00FD5E48"/>
    <w:rsid w:val="00FD5F29"/>
    <w:rsid w:val="00FD5F63"/>
    <w:rsid w:val="00FD5FC0"/>
    <w:rsid w:val="00FD6098"/>
    <w:rsid w:val="00FD60A3"/>
    <w:rsid w:val="00FD6CFC"/>
    <w:rsid w:val="00FD6FC0"/>
    <w:rsid w:val="00FD782B"/>
    <w:rsid w:val="00FD7F19"/>
    <w:rsid w:val="00FE0371"/>
    <w:rsid w:val="00FE04A5"/>
    <w:rsid w:val="00FE05AE"/>
    <w:rsid w:val="00FE088C"/>
    <w:rsid w:val="00FE0A2E"/>
    <w:rsid w:val="00FE0CFC"/>
    <w:rsid w:val="00FE0DC2"/>
    <w:rsid w:val="00FE0F63"/>
    <w:rsid w:val="00FE107C"/>
    <w:rsid w:val="00FE113F"/>
    <w:rsid w:val="00FE1351"/>
    <w:rsid w:val="00FE135E"/>
    <w:rsid w:val="00FE1C7E"/>
    <w:rsid w:val="00FE1FB1"/>
    <w:rsid w:val="00FE2963"/>
    <w:rsid w:val="00FE29C2"/>
    <w:rsid w:val="00FE31D0"/>
    <w:rsid w:val="00FE3304"/>
    <w:rsid w:val="00FE342F"/>
    <w:rsid w:val="00FE363A"/>
    <w:rsid w:val="00FE37E3"/>
    <w:rsid w:val="00FE391A"/>
    <w:rsid w:val="00FE4275"/>
    <w:rsid w:val="00FE4443"/>
    <w:rsid w:val="00FE473A"/>
    <w:rsid w:val="00FE4760"/>
    <w:rsid w:val="00FE478E"/>
    <w:rsid w:val="00FE4A37"/>
    <w:rsid w:val="00FE4C1C"/>
    <w:rsid w:val="00FE4CD8"/>
    <w:rsid w:val="00FE4D72"/>
    <w:rsid w:val="00FE54B5"/>
    <w:rsid w:val="00FE5F37"/>
    <w:rsid w:val="00FE5F7F"/>
    <w:rsid w:val="00FE5FE9"/>
    <w:rsid w:val="00FE6393"/>
    <w:rsid w:val="00FE6841"/>
    <w:rsid w:val="00FE6E52"/>
    <w:rsid w:val="00FE6F3A"/>
    <w:rsid w:val="00FE71CF"/>
    <w:rsid w:val="00FE73D4"/>
    <w:rsid w:val="00FE7509"/>
    <w:rsid w:val="00FE753D"/>
    <w:rsid w:val="00FE7758"/>
    <w:rsid w:val="00FE77AC"/>
    <w:rsid w:val="00FE7829"/>
    <w:rsid w:val="00FE7E9C"/>
    <w:rsid w:val="00FE7FFE"/>
    <w:rsid w:val="00FF058E"/>
    <w:rsid w:val="00FF08D8"/>
    <w:rsid w:val="00FF0955"/>
    <w:rsid w:val="00FF0B8E"/>
    <w:rsid w:val="00FF0F5A"/>
    <w:rsid w:val="00FF10A4"/>
    <w:rsid w:val="00FF1281"/>
    <w:rsid w:val="00FF14F4"/>
    <w:rsid w:val="00FF1C0B"/>
    <w:rsid w:val="00FF1E0C"/>
    <w:rsid w:val="00FF24CF"/>
    <w:rsid w:val="00FF26EF"/>
    <w:rsid w:val="00FF2905"/>
    <w:rsid w:val="00FF2D77"/>
    <w:rsid w:val="00FF3135"/>
    <w:rsid w:val="00FF3167"/>
    <w:rsid w:val="00FF320E"/>
    <w:rsid w:val="00FF33FE"/>
    <w:rsid w:val="00FF37DF"/>
    <w:rsid w:val="00FF3B7A"/>
    <w:rsid w:val="00FF4531"/>
    <w:rsid w:val="00FF4B76"/>
    <w:rsid w:val="00FF4CC3"/>
    <w:rsid w:val="00FF513B"/>
    <w:rsid w:val="00FF5148"/>
    <w:rsid w:val="00FF517C"/>
    <w:rsid w:val="00FF54EE"/>
    <w:rsid w:val="00FF55E5"/>
    <w:rsid w:val="00FF588D"/>
    <w:rsid w:val="00FF5BF8"/>
    <w:rsid w:val="00FF5CEA"/>
    <w:rsid w:val="00FF6121"/>
    <w:rsid w:val="00FF616F"/>
    <w:rsid w:val="00FF65ED"/>
    <w:rsid w:val="00FF6A42"/>
    <w:rsid w:val="00FF6B7E"/>
    <w:rsid w:val="00FF6D50"/>
    <w:rsid w:val="00FF756E"/>
    <w:rsid w:val="00FF784D"/>
    <w:rsid w:val="00FF7892"/>
    <w:rsid w:val="00FF78DB"/>
    <w:rsid w:val="00FF79AC"/>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6F5279C8"/>
  <w15:docId w15:val="{479B1F30-61C0-43B5-9152-932BF4BE12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aliases w:val="encabezado"/>
    <w:basedOn w:val="Normal"/>
    <w:link w:val="EncabezadoCar"/>
    <w:rsid w:val="0056524C"/>
    <w:pPr>
      <w:tabs>
        <w:tab w:val="center" w:pos="4419"/>
        <w:tab w:val="right" w:pos="8838"/>
      </w:tabs>
    </w:pPr>
  </w:style>
  <w:style w:type="character" w:customStyle="1" w:styleId="EncabezadoCar">
    <w:name w:val="Encabezado Car"/>
    <w:aliases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7391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aliases w:val="HAB06"/>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Cuerpo">
    <w:name w:val="Cuerpo"/>
    <w:rsid w:val="002033C6"/>
    <w:pPr>
      <w:pBdr>
        <w:top w:val="nil"/>
        <w:left w:val="nil"/>
        <w:bottom w:val="nil"/>
        <w:right w:val="nil"/>
        <w:between w:val="nil"/>
        <w:bar w:val="nil"/>
      </w:pBdr>
      <w:spacing w:after="200" w:line="276" w:lineRule="auto"/>
    </w:pPr>
    <w:rPr>
      <w:rFonts w:cs="Calibri"/>
      <w:color w:val="000000"/>
      <w:u w:color="000000"/>
      <w:bdr w:val="nil"/>
      <w:lang w:val="pt-PT"/>
    </w:rPr>
  </w:style>
  <w:style w:type="paragraph" w:customStyle="1" w:styleId="Default">
    <w:name w:val="Default"/>
    <w:rsid w:val="00FB6E33"/>
    <w:pPr>
      <w:autoSpaceDE w:val="0"/>
      <w:autoSpaceDN w:val="0"/>
      <w:adjustRightInd w:val="0"/>
    </w:pPr>
    <w:rPr>
      <w:rFonts w:cs="Calibri"/>
      <w:color w:val="000000"/>
      <w:sz w:val="24"/>
      <w:szCs w:val="24"/>
      <w:lang w:val="es-CL"/>
    </w:rPr>
  </w:style>
  <w:style w:type="character" w:styleId="nfasis">
    <w:name w:val="Emphasis"/>
    <w:basedOn w:val="Fuentedeprrafopredeter"/>
    <w:uiPriority w:val="20"/>
    <w:qFormat/>
    <w:locked/>
    <w:rsid w:val="00BF0943"/>
    <w:rPr>
      <w:i/>
      <w:iCs/>
    </w:rPr>
  </w:style>
  <w:style w:type="paragraph" w:customStyle="1" w:styleId="n">
    <w:name w:val="n"/>
    <w:basedOn w:val="Normal"/>
    <w:autoRedefine/>
    <w:rsid w:val="000B6A76"/>
    <w:pPr>
      <w:widowControl w:val="0"/>
      <w:autoSpaceDE w:val="0"/>
      <w:autoSpaceDN w:val="0"/>
      <w:adjustRightInd w:val="0"/>
      <w:spacing w:before="40"/>
    </w:pPr>
    <w:rPr>
      <w:rFonts w:eastAsia="Times New Roman"/>
      <w:sz w:val="20"/>
      <w:szCs w:val="24"/>
      <w:lang w:val="es-ES_tradnl" w:eastAsia="es-ES"/>
    </w:rPr>
  </w:style>
  <w:style w:type="paragraph" w:styleId="Textoindependiente3">
    <w:name w:val="Body Text 3"/>
    <w:basedOn w:val="Normal"/>
    <w:link w:val="Textoindependiente3Car"/>
    <w:uiPriority w:val="99"/>
    <w:semiHidden/>
    <w:unhideWhenUsed/>
    <w:locked/>
    <w:rsid w:val="00C15A3D"/>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C15A3D"/>
    <w:rPr>
      <w:rFonts w:asciiTheme="minorHAnsi" w:hAnsiTheme="minorHAnsi"/>
      <w:sz w:val="16"/>
      <w:szCs w:val="16"/>
      <w:lang w:val="es-CL" w:eastAsia="en-US"/>
    </w:rPr>
  </w:style>
  <w:style w:type="paragraph" w:styleId="Sangra2detindependiente">
    <w:name w:val="Body Text Indent 2"/>
    <w:basedOn w:val="Normal"/>
    <w:link w:val="Sangra2detindependienteCar"/>
    <w:uiPriority w:val="99"/>
    <w:semiHidden/>
    <w:unhideWhenUsed/>
    <w:locked/>
    <w:rsid w:val="002D5143"/>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2D5143"/>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173000">
      <w:bodyDiv w:val="1"/>
      <w:marLeft w:val="0"/>
      <w:marRight w:val="0"/>
      <w:marTop w:val="0"/>
      <w:marBottom w:val="0"/>
      <w:divBdr>
        <w:top w:val="none" w:sz="0" w:space="0" w:color="auto"/>
        <w:left w:val="none" w:sz="0" w:space="0" w:color="auto"/>
        <w:bottom w:val="none" w:sz="0" w:space="0" w:color="auto"/>
        <w:right w:val="none" w:sz="0" w:space="0" w:color="auto"/>
      </w:divBdr>
      <w:divsChild>
        <w:div w:id="1321353523">
          <w:marLeft w:val="547"/>
          <w:marRight w:val="0"/>
          <w:marTop w:val="0"/>
          <w:marBottom w:val="0"/>
          <w:divBdr>
            <w:top w:val="none" w:sz="0" w:space="0" w:color="auto"/>
            <w:left w:val="none" w:sz="0" w:space="0" w:color="auto"/>
            <w:bottom w:val="none" w:sz="0" w:space="0" w:color="auto"/>
            <w:right w:val="none" w:sz="0" w:space="0" w:color="auto"/>
          </w:divBdr>
        </w:div>
        <w:div w:id="1746797398">
          <w:marLeft w:val="547"/>
          <w:marRight w:val="0"/>
          <w:marTop w:val="0"/>
          <w:marBottom w:val="0"/>
          <w:divBdr>
            <w:top w:val="none" w:sz="0" w:space="0" w:color="auto"/>
            <w:left w:val="none" w:sz="0" w:space="0" w:color="auto"/>
            <w:bottom w:val="none" w:sz="0" w:space="0" w:color="auto"/>
            <w:right w:val="none" w:sz="0" w:space="0" w:color="auto"/>
          </w:divBdr>
        </w:div>
        <w:div w:id="1758019894">
          <w:marLeft w:val="547"/>
          <w:marRight w:val="0"/>
          <w:marTop w:val="0"/>
          <w:marBottom w:val="0"/>
          <w:divBdr>
            <w:top w:val="none" w:sz="0" w:space="0" w:color="auto"/>
            <w:left w:val="none" w:sz="0" w:space="0" w:color="auto"/>
            <w:bottom w:val="none" w:sz="0" w:space="0" w:color="auto"/>
            <w:right w:val="none" w:sz="0" w:space="0" w:color="auto"/>
          </w:divBdr>
        </w:div>
      </w:divsChild>
    </w:div>
    <w:div w:id="90710238">
      <w:bodyDiv w:val="1"/>
      <w:marLeft w:val="0"/>
      <w:marRight w:val="0"/>
      <w:marTop w:val="0"/>
      <w:marBottom w:val="0"/>
      <w:divBdr>
        <w:top w:val="none" w:sz="0" w:space="0" w:color="auto"/>
        <w:left w:val="none" w:sz="0" w:space="0" w:color="auto"/>
        <w:bottom w:val="none" w:sz="0" w:space="0" w:color="auto"/>
        <w:right w:val="none" w:sz="0" w:space="0" w:color="auto"/>
      </w:divBdr>
      <w:divsChild>
        <w:div w:id="1459184827">
          <w:marLeft w:val="0"/>
          <w:marRight w:val="0"/>
          <w:marTop w:val="0"/>
          <w:marBottom w:val="0"/>
          <w:divBdr>
            <w:top w:val="none" w:sz="0" w:space="0" w:color="auto"/>
            <w:left w:val="none" w:sz="0" w:space="0" w:color="auto"/>
            <w:bottom w:val="none" w:sz="0" w:space="0" w:color="auto"/>
            <w:right w:val="none" w:sz="0" w:space="0" w:color="auto"/>
          </w:divBdr>
        </w:div>
      </w:divsChild>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9097904">
      <w:bodyDiv w:val="1"/>
      <w:marLeft w:val="0"/>
      <w:marRight w:val="0"/>
      <w:marTop w:val="0"/>
      <w:marBottom w:val="0"/>
      <w:divBdr>
        <w:top w:val="none" w:sz="0" w:space="0" w:color="auto"/>
        <w:left w:val="none" w:sz="0" w:space="0" w:color="auto"/>
        <w:bottom w:val="none" w:sz="0" w:space="0" w:color="auto"/>
        <w:right w:val="none" w:sz="0" w:space="0" w:color="auto"/>
      </w:divBdr>
    </w:div>
    <w:div w:id="153885562">
      <w:bodyDiv w:val="1"/>
      <w:marLeft w:val="0"/>
      <w:marRight w:val="0"/>
      <w:marTop w:val="0"/>
      <w:marBottom w:val="0"/>
      <w:divBdr>
        <w:top w:val="none" w:sz="0" w:space="0" w:color="auto"/>
        <w:left w:val="none" w:sz="0" w:space="0" w:color="auto"/>
        <w:bottom w:val="none" w:sz="0" w:space="0" w:color="auto"/>
        <w:right w:val="none" w:sz="0" w:space="0" w:color="auto"/>
      </w:divBdr>
    </w:div>
    <w:div w:id="245773529">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0142677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60865624">
      <w:bodyDiv w:val="1"/>
      <w:marLeft w:val="0"/>
      <w:marRight w:val="0"/>
      <w:marTop w:val="0"/>
      <w:marBottom w:val="0"/>
      <w:divBdr>
        <w:top w:val="none" w:sz="0" w:space="0" w:color="auto"/>
        <w:left w:val="none" w:sz="0" w:space="0" w:color="auto"/>
        <w:bottom w:val="none" w:sz="0" w:space="0" w:color="auto"/>
        <w:right w:val="none" w:sz="0" w:space="0" w:color="auto"/>
      </w:divBdr>
      <w:divsChild>
        <w:div w:id="13750338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265565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4230992">
      <w:bodyDiv w:val="1"/>
      <w:marLeft w:val="0"/>
      <w:marRight w:val="0"/>
      <w:marTop w:val="0"/>
      <w:marBottom w:val="0"/>
      <w:divBdr>
        <w:top w:val="none" w:sz="0" w:space="0" w:color="auto"/>
        <w:left w:val="none" w:sz="0" w:space="0" w:color="auto"/>
        <w:bottom w:val="none" w:sz="0" w:space="0" w:color="auto"/>
        <w:right w:val="none" w:sz="0" w:space="0" w:color="auto"/>
      </w:divBdr>
      <w:divsChild>
        <w:div w:id="788085931">
          <w:marLeft w:val="0"/>
          <w:marRight w:val="0"/>
          <w:marTop w:val="0"/>
          <w:marBottom w:val="0"/>
          <w:divBdr>
            <w:top w:val="none" w:sz="0" w:space="0" w:color="auto"/>
            <w:left w:val="none" w:sz="0" w:space="0" w:color="auto"/>
            <w:bottom w:val="none" w:sz="0" w:space="0" w:color="auto"/>
            <w:right w:val="none" w:sz="0" w:space="0" w:color="auto"/>
          </w:divBdr>
        </w:div>
      </w:divsChild>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87331705">
      <w:bodyDiv w:val="1"/>
      <w:marLeft w:val="0"/>
      <w:marRight w:val="0"/>
      <w:marTop w:val="0"/>
      <w:marBottom w:val="0"/>
      <w:divBdr>
        <w:top w:val="none" w:sz="0" w:space="0" w:color="auto"/>
        <w:left w:val="none" w:sz="0" w:space="0" w:color="auto"/>
        <w:bottom w:val="none" w:sz="0" w:space="0" w:color="auto"/>
        <w:right w:val="none" w:sz="0" w:space="0" w:color="auto"/>
      </w:divBdr>
    </w:div>
    <w:div w:id="488400526">
      <w:bodyDiv w:val="1"/>
      <w:marLeft w:val="0"/>
      <w:marRight w:val="0"/>
      <w:marTop w:val="0"/>
      <w:marBottom w:val="0"/>
      <w:divBdr>
        <w:top w:val="none" w:sz="0" w:space="0" w:color="auto"/>
        <w:left w:val="none" w:sz="0" w:space="0" w:color="auto"/>
        <w:bottom w:val="none" w:sz="0" w:space="0" w:color="auto"/>
        <w:right w:val="none" w:sz="0" w:space="0" w:color="auto"/>
      </w:divBdr>
    </w:div>
    <w:div w:id="49796253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2176317">
      <w:bodyDiv w:val="1"/>
      <w:marLeft w:val="0"/>
      <w:marRight w:val="0"/>
      <w:marTop w:val="0"/>
      <w:marBottom w:val="0"/>
      <w:divBdr>
        <w:top w:val="none" w:sz="0" w:space="0" w:color="auto"/>
        <w:left w:val="none" w:sz="0" w:space="0" w:color="auto"/>
        <w:bottom w:val="none" w:sz="0" w:space="0" w:color="auto"/>
        <w:right w:val="none" w:sz="0" w:space="0" w:color="auto"/>
      </w:divBdr>
    </w:div>
    <w:div w:id="564724605">
      <w:bodyDiv w:val="1"/>
      <w:marLeft w:val="0"/>
      <w:marRight w:val="0"/>
      <w:marTop w:val="0"/>
      <w:marBottom w:val="0"/>
      <w:divBdr>
        <w:top w:val="none" w:sz="0" w:space="0" w:color="auto"/>
        <w:left w:val="none" w:sz="0" w:space="0" w:color="auto"/>
        <w:bottom w:val="none" w:sz="0" w:space="0" w:color="auto"/>
        <w:right w:val="none" w:sz="0" w:space="0" w:color="auto"/>
      </w:divBdr>
    </w:div>
    <w:div w:id="566918550">
      <w:bodyDiv w:val="1"/>
      <w:marLeft w:val="0"/>
      <w:marRight w:val="0"/>
      <w:marTop w:val="0"/>
      <w:marBottom w:val="0"/>
      <w:divBdr>
        <w:top w:val="none" w:sz="0" w:space="0" w:color="auto"/>
        <w:left w:val="none" w:sz="0" w:space="0" w:color="auto"/>
        <w:bottom w:val="none" w:sz="0" w:space="0" w:color="auto"/>
        <w:right w:val="none" w:sz="0" w:space="0" w:color="auto"/>
      </w:divBdr>
      <w:divsChild>
        <w:div w:id="70224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2998379">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6570826">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3218421">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21447698">
      <w:bodyDiv w:val="1"/>
      <w:marLeft w:val="0"/>
      <w:marRight w:val="0"/>
      <w:marTop w:val="0"/>
      <w:marBottom w:val="0"/>
      <w:divBdr>
        <w:top w:val="none" w:sz="0" w:space="0" w:color="auto"/>
        <w:left w:val="none" w:sz="0" w:space="0" w:color="auto"/>
        <w:bottom w:val="none" w:sz="0" w:space="0" w:color="auto"/>
        <w:right w:val="none" w:sz="0" w:space="0" w:color="auto"/>
      </w:divBdr>
    </w:div>
    <w:div w:id="762991877">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7940562">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1650140">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38676719">
      <w:bodyDiv w:val="1"/>
      <w:marLeft w:val="0"/>
      <w:marRight w:val="0"/>
      <w:marTop w:val="0"/>
      <w:marBottom w:val="0"/>
      <w:divBdr>
        <w:top w:val="none" w:sz="0" w:space="0" w:color="auto"/>
        <w:left w:val="none" w:sz="0" w:space="0" w:color="auto"/>
        <w:bottom w:val="none" w:sz="0" w:space="0" w:color="auto"/>
        <w:right w:val="none" w:sz="0" w:space="0" w:color="auto"/>
      </w:divBdr>
    </w:div>
    <w:div w:id="943264706">
      <w:bodyDiv w:val="1"/>
      <w:marLeft w:val="0"/>
      <w:marRight w:val="0"/>
      <w:marTop w:val="0"/>
      <w:marBottom w:val="0"/>
      <w:divBdr>
        <w:top w:val="none" w:sz="0" w:space="0" w:color="auto"/>
        <w:left w:val="none" w:sz="0" w:space="0" w:color="auto"/>
        <w:bottom w:val="none" w:sz="0" w:space="0" w:color="auto"/>
        <w:right w:val="none" w:sz="0" w:space="0" w:color="auto"/>
      </w:divBdr>
    </w:div>
    <w:div w:id="947011333">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37923598">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11825905">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38955228">
      <w:bodyDiv w:val="1"/>
      <w:marLeft w:val="0"/>
      <w:marRight w:val="0"/>
      <w:marTop w:val="0"/>
      <w:marBottom w:val="0"/>
      <w:divBdr>
        <w:top w:val="none" w:sz="0" w:space="0" w:color="auto"/>
        <w:left w:val="none" w:sz="0" w:space="0" w:color="auto"/>
        <w:bottom w:val="none" w:sz="0" w:space="0" w:color="auto"/>
        <w:right w:val="none" w:sz="0" w:space="0" w:color="auto"/>
      </w:divBdr>
    </w:div>
    <w:div w:id="114381020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90605485">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62034554">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299190435">
      <w:bodyDiv w:val="1"/>
      <w:marLeft w:val="0"/>
      <w:marRight w:val="0"/>
      <w:marTop w:val="0"/>
      <w:marBottom w:val="0"/>
      <w:divBdr>
        <w:top w:val="none" w:sz="0" w:space="0" w:color="auto"/>
        <w:left w:val="none" w:sz="0" w:space="0" w:color="auto"/>
        <w:bottom w:val="none" w:sz="0" w:space="0" w:color="auto"/>
        <w:right w:val="none" w:sz="0" w:space="0" w:color="auto"/>
      </w:divBdr>
    </w:div>
    <w:div w:id="1300914644">
      <w:bodyDiv w:val="1"/>
      <w:marLeft w:val="0"/>
      <w:marRight w:val="0"/>
      <w:marTop w:val="0"/>
      <w:marBottom w:val="0"/>
      <w:divBdr>
        <w:top w:val="none" w:sz="0" w:space="0" w:color="auto"/>
        <w:left w:val="none" w:sz="0" w:space="0" w:color="auto"/>
        <w:bottom w:val="none" w:sz="0" w:space="0" w:color="auto"/>
        <w:right w:val="none" w:sz="0" w:space="0" w:color="auto"/>
      </w:divBdr>
      <w:divsChild>
        <w:div w:id="571088290">
          <w:marLeft w:val="705"/>
          <w:marRight w:val="0"/>
          <w:marTop w:val="0"/>
          <w:marBottom w:val="0"/>
          <w:divBdr>
            <w:top w:val="none" w:sz="0" w:space="0" w:color="auto"/>
            <w:left w:val="none" w:sz="0" w:space="0" w:color="auto"/>
            <w:bottom w:val="none" w:sz="0" w:space="0" w:color="auto"/>
            <w:right w:val="none" w:sz="0" w:space="0" w:color="auto"/>
          </w:divBdr>
        </w:div>
      </w:divsChild>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6514835">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6982599">
      <w:bodyDiv w:val="1"/>
      <w:marLeft w:val="0"/>
      <w:marRight w:val="0"/>
      <w:marTop w:val="0"/>
      <w:marBottom w:val="0"/>
      <w:divBdr>
        <w:top w:val="none" w:sz="0" w:space="0" w:color="auto"/>
        <w:left w:val="none" w:sz="0" w:space="0" w:color="auto"/>
        <w:bottom w:val="none" w:sz="0" w:space="0" w:color="auto"/>
        <w:right w:val="none" w:sz="0" w:space="0" w:color="auto"/>
      </w:divBdr>
    </w:div>
    <w:div w:id="1709720409">
      <w:bodyDiv w:val="1"/>
      <w:marLeft w:val="0"/>
      <w:marRight w:val="0"/>
      <w:marTop w:val="0"/>
      <w:marBottom w:val="0"/>
      <w:divBdr>
        <w:top w:val="none" w:sz="0" w:space="0" w:color="auto"/>
        <w:left w:val="none" w:sz="0" w:space="0" w:color="auto"/>
        <w:bottom w:val="none" w:sz="0" w:space="0" w:color="auto"/>
        <w:right w:val="none" w:sz="0" w:space="0" w:color="auto"/>
      </w:divBdr>
    </w:div>
    <w:div w:id="173280140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08207046">
      <w:bodyDiv w:val="1"/>
      <w:marLeft w:val="0"/>
      <w:marRight w:val="0"/>
      <w:marTop w:val="0"/>
      <w:marBottom w:val="0"/>
      <w:divBdr>
        <w:top w:val="none" w:sz="0" w:space="0" w:color="auto"/>
        <w:left w:val="none" w:sz="0" w:space="0" w:color="auto"/>
        <w:bottom w:val="none" w:sz="0" w:space="0" w:color="auto"/>
        <w:right w:val="none" w:sz="0" w:space="0" w:color="auto"/>
      </w:divBdr>
    </w:div>
    <w:div w:id="1809127877">
      <w:bodyDiv w:val="1"/>
      <w:marLeft w:val="0"/>
      <w:marRight w:val="0"/>
      <w:marTop w:val="0"/>
      <w:marBottom w:val="0"/>
      <w:divBdr>
        <w:top w:val="none" w:sz="0" w:space="0" w:color="auto"/>
        <w:left w:val="none" w:sz="0" w:space="0" w:color="auto"/>
        <w:bottom w:val="none" w:sz="0" w:space="0" w:color="auto"/>
        <w:right w:val="none" w:sz="0" w:space="0" w:color="auto"/>
      </w:divBdr>
    </w:div>
    <w:div w:id="1811240716">
      <w:bodyDiv w:val="1"/>
      <w:marLeft w:val="0"/>
      <w:marRight w:val="0"/>
      <w:marTop w:val="0"/>
      <w:marBottom w:val="0"/>
      <w:divBdr>
        <w:top w:val="none" w:sz="0" w:space="0" w:color="auto"/>
        <w:left w:val="none" w:sz="0" w:space="0" w:color="auto"/>
        <w:bottom w:val="none" w:sz="0" w:space="0" w:color="auto"/>
        <w:right w:val="none" w:sz="0" w:space="0" w:color="auto"/>
      </w:divBdr>
      <w:divsChild>
        <w:div w:id="419984277">
          <w:marLeft w:val="720"/>
          <w:marRight w:val="0"/>
          <w:marTop w:val="0"/>
          <w:marBottom w:val="0"/>
          <w:divBdr>
            <w:top w:val="none" w:sz="0" w:space="0" w:color="auto"/>
            <w:left w:val="none" w:sz="0" w:space="0" w:color="auto"/>
            <w:bottom w:val="none" w:sz="0" w:space="0" w:color="auto"/>
            <w:right w:val="none" w:sz="0" w:space="0" w:color="auto"/>
          </w:divBdr>
        </w:div>
        <w:div w:id="486360375">
          <w:marLeft w:val="720"/>
          <w:marRight w:val="0"/>
          <w:marTop w:val="0"/>
          <w:marBottom w:val="0"/>
          <w:divBdr>
            <w:top w:val="none" w:sz="0" w:space="0" w:color="auto"/>
            <w:left w:val="none" w:sz="0" w:space="0" w:color="auto"/>
            <w:bottom w:val="none" w:sz="0" w:space="0" w:color="auto"/>
            <w:right w:val="none" w:sz="0" w:space="0" w:color="auto"/>
          </w:divBdr>
        </w:div>
        <w:div w:id="1016423910">
          <w:marLeft w:val="720"/>
          <w:marRight w:val="0"/>
          <w:marTop w:val="0"/>
          <w:marBottom w:val="0"/>
          <w:divBdr>
            <w:top w:val="none" w:sz="0" w:space="0" w:color="auto"/>
            <w:left w:val="none" w:sz="0" w:space="0" w:color="auto"/>
            <w:bottom w:val="none" w:sz="0" w:space="0" w:color="auto"/>
            <w:right w:val="none" w:sz="0" w:space="0" w:color="auto"/>
          </w:divBdr>
        </w:div>
        <w:div w:id="1478379973">
          <w:marLeft w:val="720"/>
          <w:marRight w:val="0"/>
          <w:marTop w:val="0"/>
          <w:marBottom w:val="0"/>
          <w:divBdr>
            <w:top w:val="none" w:sz="0" w:space="0" w:color="auto"/>
            <w:left w:val="none" w:sz="0" w:space="0" w:color="auto"/>
            <w:bottom w:val="none" w:sz="0" w:space="0" w:color="auto"/>
            <w:right w:val="none" w:sz="0" w:space="0" w:color="auto"/>
          </w:divBdr>
        </w:div>
      </w:divsChild>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6820369">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2734585">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5871980">
      <w:bodyDiv w:val="1"/>
      <w:marLeft w:val="0"/>
      <w:marRight w:val="0"/>
      <w:marTop w:val="0"/>
      <w:marBottom w:val="0"/>
      <w:divBdr>
        <w:top w:val="none" w:sz="0" w:space="0" w:color="auto"/>
        <w:left w:val="none" w:sz="0" w:space="0" w:color="auto"/>
        <w:bottom w:val="none" w:sz="0" w:space="0" w:color="auto"/>
        <w:right w:val="none" w:sz="0" w:space="0" w:color="auto"/>
      </w:divBdr>
    </w:div>
    <w:div w:id="2009362819">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6759618">
      <w:bodyDiv w:val="1"/>
      <w:marLeft w:val="0"/>
      <w:marRight w:val="0"/>
      <w:marTop w:val="0"/>
      <w:marBottom w:val="0"/>
      <w:divBdr>
        <w:top w:val="none" w:sz="0" w:space="0" w:color="auto"/>
        <w:left w:val="none" w:sz="0" w:space="0" w:color="auto"/>
        <w:bottom w:val="none" w:sz="0" w:space="0" w:color="auto"/>
        <w:right w:val="none" w:sz="0" w:space="0" w:color="auto"/>
      </w:divBdr>
    </w:div>
    <w:div w:id="2020807950">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TCL60yjxKGd+Bj9OrwALeFx2TwDc3IlhMyLq3nc7WsA=</DigestValue>
    </Reference>
    <Reference Type="http://www.w3.org/2000/09/xmldsig#Object" URI="#idOfficeObject">
      <DigestMethod Algorithm="http://www.w3.org/2001/04/xmlenc#sha256"/>
      <DigestValue>XxpBZhItepslGtqcQqGDje5aRIunUCGbGQ9R04/D1+w=</DigestValue>
    </Reference>
    <Reference Type="http://uri.etsi.org/01903#SignedProperties" URI="#idSignedProperties">
      <Transforms>
        <Transform Algorithm="http://www.w3.org/TR/2001/REC-xml-c14n-20010315"/>
      </Transforms>
      <DigestMethod Algorithm="http://www.w3.org/2001/04/xmlenc#sha256"/>
      <DigestValue>avmrXqj2iVcw/dWImtZxDz4NAzy9+jCUKhePiOU+1LI=</DigestValue>
    </Reference>
    <Reference Type="http://www.w3.org/2000/09/xmldsig#Object" URI="#idValidSigLnImg">
      <DigestMethod Algorithm="http://www.w3.org/2001/04/xmlenc#sha256"/>
      <DigestValue>IJf0wU4oXeI7gN2Y9fS2qRzyxz4gi7CHsQvFFCndky4=</DigestValue>
    </Reference>
    <Reference Type="http://www.w3.org/2000/09/xmldsig#Object" URI="#idInvalidSigLnImg">
      <DigestMethod Algorithm="http://www.w3.org/2001/04/xmlenc#sha256"/>
      <DigestValue>15fIHCxVB1aAtY45RCz/u/DerPMChido+9bpMcikHB0=</DigestValue>
    </Reference>
  </SignedInfo>
  <SignatureValue>X7vdwpSCudG8lSNM1uhaxDYgiiIb4JIUKVFPPSO7hi1pt56hzVYMQf6DusUeLmsaCXoRNLWrjNQQ
yrqtB4FRKWvT3HEt/ykTVjMDo4GAHjDNMiDi0BKZyiCzqud+NxC6xlj9ixHj/OmPwCcShu25gc6M
m+Vs3vDVPDfAM+MkYTuqxFYMZrmePxs5MYBuE5vxt5MB/96M/32KsMmbjnCrwFMPbqX5ESpS5vyK
BqTY5UkYDfEZiUyS1BTocahpdhSmmFo78PmJbkQSBSwBu84j/8lGiNMgWFFFqtWqVKp3NO2It0NR
naqQWuvNHzgzgTAAYMFi/JhmpRRXsS3UZmvbxg==</SignatureValue>
  <KeyInfo>
    <X509Data>
      <X509Certificate>MIIH7zCCBtegAwIBAgIIGtAVwfw5m+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I1Mzg2OS01MCMGA1UdEgQcMBqgGAYIKwYBBAHBAQKgDBYKOTk1NTE3NDAtSzANBgkqhkiG9w0BAQsFAAOCAQEATCuIE9JPNJzSQqu2+jD12figh6jJ+fSbuyIbRS2hP7YxWINX4dK2izybIP+RakBNLorxH4MDUlryqeqO/40/Kk3Po/6SNjXE3p0d3x3TES9B56MTX6OvpfJis4ir3H4NkKJOovx8sXz3HcUN7WWDuRmLG/IemQGn880KCnpVU+6Xw6JJ5u7P5K/vgvKFqF9izNNlX/lR1AproAZCTmwdF4picg8ikxKIv0vO4tt1+snm/FfgZQ6CnA+5wYmfPzQv//KJHtgrbSpXiszb+5kVwUzrclqIt0HOqR9jCAelUpseKuqiIMrbmX/7An+qGz8P1TNOBrnrv0nWKfHFLtDPE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/4pCNjFG9ZtA3Yl9KjAD7z/lgWXHuiI931o7Dg8pxIg=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ps4sKJKkJFLod/cpV0iDmT4EB8m0BzVX/ih77B2nne4=</DigestValue>
      </Reference>
      <Reference URI="/word/endnotes.xml?ContentType=application/vnd.openxmlformats-officedocument.wordprocessingml.endnotes+xml">
        <DigestMethod Algorithm="http://www.w3.org/2001/04/xmlenc#sha256"/>
        <DigestValue>QVnGnADw+QUZU0iIwu/ax8SRt/wCZVZ3gtKN8RAgh70=</DigestValue>
      </Reference>
      <Reference URI="/word/fontTable.xml?ContentType=application/vnd.openxmlformats-officedocument.wordprocessingml.fontTable+xml">
        <DigestMethod Algorithm="http://www.w3.org/2001/04/xmlenc#sha256"/>
        <DigestValue>9Wmzfi6ld7uAJy2XWXN+5zS3FN4qSKtZBLTTJs4495U=</DigestValue>
      </Reference>
      <Reference URI="/word/footer1.xml?ContentType=application/vnd.openxmlformats-officedocument.wordprocessingml.footer+xml">
        <DigestMethod Algorithm="http://www.w3.org/2001/04/xmlenc#sha256"/>
        <DigestValue>2gwnTxxjgf1bT9bK2CxF38sX84lRR4k30nzKooSQAZw=</DigestValue>
      </Reference>
      <Reference URI="/word/footer2.xml?ContentType=application/vnd.openxmlformats-officedocument.wordprocessingml.footer+xml">
        <DigestMethod Algorithm="http://www.w3.org/2001/04/xmlenc#sha256"/>
        <DigestValue>ax4d4UbU+IIABO1GKGF5jZlQZOT9VjFURBa/q+wk5lw=</DigestValue>
      </Reference>
      <Reference URI="/word/footnotes.xml?ContentType=application/vnd.openxmlformats-officedocument.wordprocessingml.footnotes+xml">
        <DigestMethod Algorithm="http://www.w3.org/2001/04/xmlenc#sha256"/>
        <DigestValue>G3NGyY9Hk2IyldWhGTO87lQ5csS6b3ZJFDit09GbNDk=</DigestValue>
      </Reference>
      <Reference URI="/word/media/image1.jpeg?ContentType=image/jpeg">
        <DigestMethod Algorithm="http://www.w3.org/2001/04/xmlenc#sha256"/>
        <DigestValue>G9ftlx34ed8+zogDvU6433bAsEHyfMKmw4JPXswAvp0=</DigestValue>
      </Reference>
      <Reference URI="/word/media/image10.png?ContentType=image/png">
        <DigestMethod Algorithm="http://www.w3.org/2001/04/xmlenc#sha256"/>
        <DigestValue>awDy7e6vy5sJbPXsNucXrfbHMWdhEjsgHARCmsBZZ4o=</DigestValue>
      </Reference>
      <Reference URI="/word/media/image11.png?ContentType=image/png">
        <DigestMethod Algorithm="http://www.w3.org/2001/04/xmlenc#sha256"/>
        <DigestValue>xvGj16Zglcl5VQnzVEwK2Q6HUH3vrL8vmA45mhEW3m4=</DigestValue>
      </Reference>
      <Reference URI="/word/media/image12.png?ContentType=image/png">
        <DigestMethod Algorithm="http://www.w3.org/2001/04/xmlenc#sha256"/>
        <DigestValue>QCPco9XXFaCjPO/lrF2TrQQGGWRc8JEOnoJWFEyK0h8=</DigestValue>
      </Reference>
      <Reference URI="/word/media/image13.png?ContentType=image/png">
        <DigestMethod Algorithm="http://www.w3.org/2001/04/xmlenc#sha256"/>
        <DigestValue>0/g1xN8IYHskd/vsEHJEwx5cOd4X+mJo0sWJ9aVZLdM=</DigestValue>
      </Reference>
      <Reference URI="/word/media/image14.png?ContentType=image/png">
        <DigestMethod Algorithm="http://www.w3.org/2001/04/xmlenc#sha256"/>
        <DigestValue>vOOk+SRcRbA641dpZWBWQkwVGBCtoOVDRf0mYANHShk=</DigestValue>
      </Reference>
      <Reference URI="/word/media/image15.png?ContentType=image/png">
        <DigestMethod Algorithm="http://www.w3.org/2001/04/xmlenc#sha256"/>
        <DigestValue>qFzKrE2kX48+K7DK2gTnGyzRCLNzXWfACELDqjeolNI=</DigestValue>
      </Reference>
      <Reference URI="/word/media/image16.png?ContentType=image/png">
        <DigestMethod Algorithm="http://www.w3.org/2001/04/xmlenc#sha256"/>
        <DigestValue>7p1uWGGpHphfVWuf5hJpGF2uNvnHMeBaWMvY+EFujvE=</DigestValue>
      </Reference>
      <Reference URI="/word/media/image17.png?ContentType=image/png">
        <DigestMethod Algorithm="http://www.w3.org/2001/04/xmlenc#sha256"/>
        <DigestValue>2hW6WhNMqdS6WDUgVVuPldGBH3knBvP6i69NyhxwSfE=</DigestValue>
      </Reference>
      <Reference URI="/word/media/image18.png?ContentType=image/png">
        <DigestMethod Algorithm="http://www.w3.org/2001/04/xmlenc#sha256"/>
        <DigestValue>FBj65w+sqr9FhHPIZZ4JNt63h8bu7Xb7wQEEUeuKEJU=</DigestValue>
      </Reference>
      <Reference URI="/word/media/image19.png?ContentType=image/png">
        <DigestMethod Algorithm="http://www.w3.org/2001/04/xmlenc#sha256"/>
        <DigestValue>lO4TTb7OrvPZkaYo7TFZRolomzv5OfN/bzRn9F8uQBw=</DigestValue>
      </Reference>
      <Reference URI="/word/media/image2.emf?ContentType=image/x-emf">
        <DigestMethod Algorithm="http://www.w3.org/2001/04/xmlenc#sha256"/>
        <DigestValue>UrX0Ba3hIXgThCMPdgUoDYrVoJBFrFpjB4EZZhkidSY=</DigestValue>
      </Reference>
      <Reference URI="/word/media/image20.png?ContentType=image/png">
        <DigestMethod Algorithm="http://www.w3.org/2001/04/xmlenc#sha256"/>
        <DigestValue>lUCPbLdVSAfU+49XnHT264Jl6A9rQkALTH5z6pADBbA=</DigestValue>
      </Reference>
      <Reference URI="/word/media/image3.emf?ContentType=image/x-emf">
        <DigestMethod Algorithm="http://www.w3.org/2001/04/xmlenc#sha256"/>
        <DigestValue>Yc2C7ZL3dmfB+emrFBKtRuwAuGKKtTZp2mNox1qOnFQ=</DigestValue>
      </Reference>
      <Reference URI="/word/media/image4.png?ContentType=image/png">
        <DigestMethod Algorithm="http://www.w3.org/2001/04/xmlenc#sha256"/>
        <DigestValue>JffNelYydRP3K+fCbrDkjUeI4+bOp2QrQfAzXRF4HLs=</DigestValue>
      </Reference>
      <Reference URI="/word/media/image5.png?ContentType=image/png">
        <DigestMethod Algorithm="http://www.w3.org/2001/04/xmlenc#sha256"/>
        <DigestValue>9z++k11ncls7IsMfIWfq9JlV/KiJP+H2/9IC535tYEE=</DigestValue>
      </Reference>
      <Reference URI="/word/media/image6.png?ContentType=image/png">
        <DigestMethod Algorithm="http://www.w3.org/2001/04/xmlenc#sha256"/>
        <DigestValue>r8+hrt9Y9IdD7DjnI2dD2gBI5aoCI6RdPN3OVXeGdik=</DigestValue>
      </Reference>
      <Reference URI="/word/media/image7.png?ContentType=image/png">
        <DigestMethod Algorithm="http://www.w3.org/2001/04/xmlenc#sha256"/>
        <DigestValue>BmEO8MU+gD8MdOVN1mML/wxKDs8KHYR3mg17l9XhrZw=</DigestValue>
      </Reference>
      <Reference URI="/word/media/image8.png?ContentType=image/png">
        <DigestMethod Algorithm="http://www.w3.org/2001/04/xmlenc#sha256"/>
        <DigestValue>3cGpgrEbyUmQM1Hw3WNCJTxV0baYipcQ+19OLc2HHME=</DigestValue>
      </Reference>
      <Reference URI="/word/media/image9.png?ContentType=image/png">
        <DigestMethod Algorithm="http://www.w3.org/2001/04/xmlenc#sha256"/>
        <DigestValue>h21SmCkw1QBb9dNW/RWbmpUd3gIGqFLmmahkwPRhhTQ=</DigestValue>
      </Reference>
      <Reference URI="/word/numbering.xml?ContentType=application/vnd.openxmlformats-officedocument.wordprocessingml.numbering+xml">
        <DigestMethod Algorithm="http://www.w3.org/2001/04/xmlenc#sha256"/>
        <DigestValue>CiqKXo8VKeLKnwxRjLRx0prqByoOOruQRy0tVgN3hC0=</DigestValue>
      </Reference>
      <Reference URI="/word/settings.xml?ContentType=application/vnd.openxmlformats-officedocument.wordprocessingml.settings+xml">
        <DigestMethod Algorithm="http://www.w3.org/2001/04/xmlenc#sha256"/>
        <DigestValue>xfT3dNcC7p+wxSpBWcFGTCsHe6a9chwjXk3funaoUlY=</DigestValue>
      </Reference>
      <Reference URI="/word/styles.xml?ContentType=application/vnd.openxmlformats-officedocument.wordprocessingml.styles+xml">
        <DigestMethod Algorithm="http://www.w3.org/2001/04/xmlenc#sha256"/>
        <DigestValue>raoliaIsa2Eik4cDdGRYJPc0HiuWuBJm61eBQBufNuY=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KPImGNpHWdS+p84YCsibt3oXoPE6/fIM1jzuVFlxTCA=</DigestValue>
      </Reference>
    </Manifest>
    <SignatureProperties>
      <SignatureProperty Id="idSignatureTime" Target="#idPackageSignature">
        <mdssi:SignatureTime xmlns:mdssi="http://schemas.openxmlformats.org/package/2006/digital-signature">
          <mdssi:Format>YYYY-MM-DDThh:mm:ssTZD</mdssi:Format>
          <mdssi:Value>2020-02-10T21:20:58Z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2020-02-10T21:20:58Z</xd:SigningTime>
          <xd:SigningCertificate>
            <xd:Cert>
              <xd:CertDigest>
                <DigestMethod Algorithm="http://www.w3.org/2001/04/xmlenc#sha256"/>
                <DigestValue>36tKl7Gzqfxly1j1xdpzbWuwL5GkcyWuGMCB3AtNWeM=</DigestValue>
              </xd:CertDigest>
              <xd:IssuerSerial>
                <X509IssuerName>E=e-sign@esign-la.com, CN=ESign Class 3 Firma Electronica Avanzada para Estado de Chile CA, OU=Terminos de uso en www.esign-la.com/acuerdoterceros, O=E-Sign S.A., C=CL</X509IssuerName>
                <X509SerialNumber>1932068163046448099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YBAAB/AAAAAAAAAAAAAABBJAAApREAACBFTUYAAAEANMgAAMs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DcAAAACgAAAFAAAACKAAAAXAAAAAEAAABbJA1CVSUNQgoAAABQAAAAGAAAAEwAAAAAAAAAAAAAAAAAAAD//////////3wAAABSAG8AZAByAGkAZwBvACAARwBhAHIAYwDtAGEAIABDAGEAYgBhAGwAbABlAHIAbwAHAAAABwAAAAcAAAAEAAAAAwAAAAcAAAAHAAAAAwAAAAgAAAAGAAAABAAAAAUAAAADAAAABgAAAAMAAAAHAAAABgAAAAcAAAAGAAAAAwAAAAMAAAAGAAAABAAAAAc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</Object>
  <Object Id="idInvalidSigLnImg">AQAAAGwAAAAAAAAAAAAAAAYBAAB/AAAAAAAAAAAAAABBJAAApREAACBFTUYAAAEA0MsAANE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Wd51UBnZIuT1qdF09av//AAAAAC92floAAGCXFAAJaQBkAAAAAFDQRQC0lhQAaPMwdgAAAAAAAENoYXJVcHBlclcAjEMAQI5DAMiWTwfQlUMADJcUAIAB23UNXNZ131vWdQyXFABkAQAA4mb+duJm/nZQ1jEHAAgAAAACAAAAAAAALJcUAHVu/nYAAAAAAAAAAGaYFAAJAAAAVJgUAAkAAAAAAAAAAAAAAFSYFABklxQA2u39dgAAAAAAAgAAAAAUAAkAAABUmBQACQAAAEwS/3YAAAAAAAAAAFSYFAAJAAAAAAAAAJCXFACYMP12AAAAAAACAABUmB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Z3oZQGdgAAAAAAAEMAMNdZCwEAAACQ26cIAAAAANicTwsDAAAAWM0ZaZiTQQsAAAAA2JxPCzda42gDAAAAQFrjaAEAAAA41D8LQDEZabmP3mjYVhQAgAHbdQ1c1nXfW9Z12FYUAGQBAADiZv524mb+dvAUQAsACAAAAAIAAAAAAAD4VhQAdW7+dgAAAAAAAAAALFgUAAYAAAAgWBQABgAAAAAAAAAAAAAAIFgUADBXFADa7f12AAAAAAACAAAAABQABgAAACBYFAAGAAAATBL/dgAAAAAAAAAAIFgUAAYAAAAAAAAAXFcUAJgw/XYAAAAAAAIAACBYF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DcAAAACgAAAFAAAACKAAAAXAAAAAEAAABbJA1CVSUNQgoAAABQAAAAGAAAAEwAAAAAAAAAAAAAAAAAAAD//////////3wAAABSAG8AZAByAGkAZwBvACAARwBhAHIAYwDtAGEAIABDAGEAYgBhAGwAbABlAHIAbwAHAAAABwAAAAcAAAAEAAAAAwAAAAcAAAAHAAAAAwAAAAgAAAAGAAAABAAAAAUAAAADAAAABgAAAAMAAAAHAAAABgAAAAcAAAAGAAAAAwAAAAMAAAAGAAAABAAAAAc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2f15k457IKMcfN7zoQfk7ZbfXMfwLah0ADDtu6fKQpE=</DigestValue>
    </Reference>
    <Reference Type="http://www.w3.org/2000/09/xmldsig#Object" URI="#idOfficeObject">
      <DigestMethod Algorithm="http://www.w3.org/2001/04/xmlenc#sha256"/>
      <DigestValue>jC1seA1IqLlr7wFR7ewAhOR0NT8+On6dlUdYPG8amW0=</DigestValue>
    </Reference>
    <Reference Type="http://uri.etsi.org/01903#SignedProperties" URI="#idSignedProperties">
      <Transforms>
        <Transform Algorithm="http://www.w3.org/TR/2001/REC-xml-c14n-20010315"/>
      </Transforms>
      <DigestMethod Algorithm="http://www.w3.org/2001/04/xmlenc#sha256"/>
      <DigestValue>omtbIZ+KsR4jVqyHu48qPCxtD74BD4e9mjC8x4fevmU=</DigestValue>
    </Reference>
    <Reference Type="http://www.w3.org/2000/09/xmldsig#Object" URI="#idValidSigLnImg">
      <DigestMethod Algorithm="http://www.w3.org/2001/04/xmlenc#sha256"/>
      <DigestValue>77PVk6jpuLnWaREff6kpuph0KppZCkrDC7yYIy4A5W8=</DigestValue>
    </Reference>
    <Reference Type="http://www.w3.org/2000/09/xmldsig#Object" URI="#idInvalidSigLnImg">
      <DigestMethod Algorithm="http://www.w3.org/2001/04/xmlenc#sha256"/>
      <DigestValue>sXgwWi48rQicmahlMVkECkXRoE5Q512qFApv99lERE8=</DigestValue>
    </Reference>
  </SignedInfo>
  <SignatureValue>ngnn88yt6rW6ob4piPHYTm5tU4La0c287A+hgZ5uWrdvBo2aBt0i+P/b5RTVIUdYHiJsk3cFT3NN
DXlJkc+adb8+Q2WBQNhhS9XzYh9bNp6qxgEacJ6KX5a7sSRDcr5CAEPLz5AMGdgeYWvPioNFUGx6
5yOCMULFE6ecEkTDulKVpmdOMQmW3DOs8w9F/ZNKOaLv1KZTRqTMvegJNRHmHeFPYw/cNMuANsiw
e4ssaAUjFO8mL4qnQ8O669s+KGVrXjyywYuEXv4Ty57E+8YHgjnDy7woZc3pCpj7fByD+jYcRDLU
MFZ6Bc+fjbiZEni0rLvHs9h6jk5Tp9H7ae+huA==</SignatureValue>
  <KeyInfo>
    <X509Data>
      <X509Certificate>MIIH7DCCBtSgAwIBAgIIV/KHYBonRz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I1Nzg5Ny00MCMGA1UdEgQcMBqgGAYIKwYBBAHBAQKgDBYKOTk1NTE3NDAtSzANBgkqhkiG9w0BAQsFAAOCAQEAG7RZ135IJhSJYsM9XE66oCvo6eQO3cZms0BP5TCNnOOSE6ZnWqdSOuIEH0qaAAEqqZeD9BIwD5Xjoz/NvyufC+XLlM2KLT5dD+mnaPB14g26whuBDjYMDd7UR2wBtkboMxrmnMtIh+vPLeT7ofooc+DYGogTGcwz9Um3ULe9jutpCFjCAjYbNSRftDtFHMoQCjjJxGpLA1o10pcbtFrd6k3bK7H8mCfJ0Px0UFDvoaJ34j/c65V1OBKN4l4yJqwyUYtSdS2uGwPfi4Bfy1Gl6RGvDLm13H5Vx5LrG290As6dS42NUZKcP1S3GXYi3MBlQnrGnxiHuOH2kizgjtoW9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/4pCNjFG9ZtA3Yl9KjAD7z/lgWXHuiI931o7Dg8pxIg=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ps4sKJKkJFLod/cpV0iDmT4EB8m0BzVX/ih77B2nne4=</DigestValue>
      </Reference>
      <Reference URI="/word/endnotes.xml?ContentType=application/vnd.openxmlformats-officedocument.wordprocessingml.endnotes+xml">
        <DigestMethod Algorithm="http://www.w3.org/2001/04/xmlenc#sha256"/>
        <DigestValue>QVnGnADw+QUZU0iIwu/ax8SRt/wCZVZ3gtKN8RAgh70=</DigestValue>
      </Reference>
      <Reference URI="/word/fontTable.xml?ContentType=application/vnd.openxmlformats-officedocument.wordprocessingml.fontTable+xml">
        <DigestMethod Algorithm="http://www.w3.org/2001/04/xmlenc#sha256"/>
        <DigestValue>9Wmzfi6ld7uAJy2XWXN+5zS3FN4qSKtZBLTTJs4495U=</DigestValue>
      </Reference>
      <Reference URI="/word/footer1.xml?ContentType=application/vnd.openxmlformats-officedocument.wordprocessingml.footer+xml">
        <DigestMethod Algorithm="http://www.w3.org/2001/04/xmlenc#sha256"/>
        <DigestValue>2gwnTxxjgf1bT9bK2CxF38sX84lRR4k30nzKooSQAZw=</DigestValue>
      </Reference>
      <Reference URI="/word/footer2.xml?ContentType=application/vnd.openxmlformats-officedocument.wordprocessingml.footer+xml">
        <DigestMethod Algorithm="http://www.w3.org/2001/04/xmlenc#sha256"/>
        <DigestValue>ax4d4UbU+IIABO1GKGF5jZlQZOT9VjFURBa/q+wk5lw=</DigestValue>
      </Reference>
      <Reference URI="/word/footnotes.xml?ContentType=application/vnd.openxmlformats-officedocument.wordprocessingml.footnotes+xml">
        <DigestMethod Algorithm="http://www.w3.org/2001/04/xmlenc#sha256"/>
        <DigestValue>G3NGyY9Hk2IyldWhGTO87lQ5csS6b3ZJFDit09GbNDk=</DigestValue>
      </Reference>
      <Reference URI="/word/media/image1.jpeg?ContentType=image/jpeg">
        <DigestMethod Algorithm="http://www.w3.org/2001/04/xmlenc#sha256"/>
        <DigestValue>G9ftlx34ed8+zogDvU6433bAsEHyfMKmw4JPXswAvp0=</DigestValue>
      </Reference>
      <Reference URI="/word/media/image10.png?ContentType=image/png">
        <DigestMethod Algorithm="http://www.w3.org/2001/04/xmlenc#sha256"/>
        <DigestValue>awDy7e6vy5sJbPXsNucXrfbHMWdhEjsgHARCmsBZZ4o=</DigestValue>
      </Reference>
      <Reference URI="/word/media/image11.png?ContentType=image/png">
        <DigestMethod Algorithm="http://www.w3.org/2001/04/xmlenc#sha256"/>
        <DigestValue>xvGj16Zglcl5VQnzVEwK2Q6HUH3vrL8vmA45mhEW3m4=</DigestValue>
      </Reference>
      <Reference URI="/word/media/image12.png?ContentType=image/png">
        <DigestMethod Algorithm="http://www.w3.org/2001/04/xmlenc#sha256"/>
        <DigestValue>QCPco9XXFaCjPO/lrF2TrQQGGWRc8JEOnoJWFEyK0h8=</DigestValue>
      </Reference>
      <Reference URI="/word/media/image13.png?ContentType=image/png">
        <DigestMethod Algorithm="http://www.w3.org/2001/04/xmlenc#sha256"/>
        <DigestValue>0/g1xN8IYHskd/vsEHJEwx5cOd4X+mJo0sWJ9aVZLdM=</DigestValue>
      </Reference>
      <Reference URI="/word/media/image14.png?ContentType=image/png">
        <DigestMethod Algorithm="http://www.w3.org/2001/04/xmlenc#sha256"/>
        <DigestValue>vOOk+SRcRbA641dpZWBWQkwVGBCtoOVDRf0mYANHShk=</DigestValue>
      </Reference>
      <Reference URI="/word/media/image15.png?ContentType=image/png">
        <DigestMethod Algorithm="http://www.w3.org/2001/04/xmlenc#sha256"/>
        <DigestValue>qFzKrE2kX48+K7DK2gTnGyzRCLNzXWfACELDqjeolNI=</DigestValue>
      </Reference>
      <Reference URI="/word/media/image16.png?ContentType=image/png">
        <DigestMethod Algorithm="http://www.w3.org/2001/04/xmlenc#sha256"/>
        <DigestValue>7p1uWGGpHphfVWuf5hJpGF2uNvnHMeBaWMvY+EFujvE=</DigestValue>
      </Reference>
      <Reference URI="/word/media/image17.png?ContentType=image/png">
        <DigestMethod Algorithm="http://www.w3.org/2001/04/xmlenc#sha256"/>
        <DigestValue>2hW6WhNMqdS6WDUgVVuPldGBH3knBvP6i69NyhxwSfE=</DigestValue>
      </Reference>
      <Reference URI="/word/media/image18.png?ContentType=image/png">
        <DigestMethod Algorithm="http://www.w3.org/2001/04/xmlenc#sha256"/>
        <DigestValue>FBj65w+sqr9FhHPIZZ4JNt63h8bu7Xb7wQEEUeuKEJU=</DigestValue>
      </Reference>
      <Reference URI="/word/media/image19.png?ContentType=image/png">
        <DigestMethod Algorithm="http://www.w3.org/2001/04/xmlenc#sha256"/>
        <DigestValue>lO4TTb7OrvPZkaYo7TFZRolomzv5OfN/bzRn9F8uQBw=</DigestValue>
      </Reference>
      <Reference URI="/word/media/image2.emf?ContentType=image/x-emf">
        <DigestMethod Algorithm="http://www.w3.org/2001/04/xmlenc#sha256"/>
        <DigestValue>UrX0Ba3hIXgThCMPdgUoDYrVoJBFrFpjB4EZZhkidSY=</DigestValue>
      </Reference>
      <Reference URI="/word/media/image20.png?ContentType=image/png">
        <DigestMethod Algorithm="http://www.w3.org/2001/04/xmlenc#sha256"/>
        <DigestValue>lUCPbLdVSAfU+49XnHT264Jl6A9rQkALTH5z6pADBbA=</DigestValue>
      </Reference>
      <Reference URI="/word/media/image3.emf?ContentType=image/x-emf">
        <DigestMethod Algorithm="http://www.w3.org/2001/04/xmlenc#sha256"/>
        <DigestValue>Yc2C7ZL3dmfB+emrFBKtRuwAuGKKtTZp2mNox1qOnFQ=</DigestValue>
      </Reference>
      <Reference URI="/word/media/image4.png?ContentType=image/png">
        <DigestMethod Algorithm="http://www.w3.org/2001/04/xmlenc#sha256"/>
        <DigestValue>JffNelYydRP3K+fCbrDkjUeI4+bOp2QrQfAzXRF4HLs=</DigestValue>
      </Reference>
      <Reference URI="/word/media/image5.png?ContentType=image/png">
        <DigestMethod Algorithm="http://www.w3.org/2001/04/xmlenc#sha256"/>
        <DigestValue>9z++k11ncls7IsMfIWfq9JlV/KiJP+H2/9IC535tYEE=</DigestValue>
      </Reference>
      <Reference URI="/word/media/image6.png?ContentType=image/png">
        <DigestMethod Algorithm="http://www.w3.org/2001/04/xmlenc#sha256"/>
        <DigestValue>r8+hrt9Y9IdD7DjnI2dD2gBI5aoCI6RdPN3OVXeGdik=</DigestValue>
      </Reference>
      <Reference URI="/word/media/image7.png?ContentType=image/png">
        <DigestMethod Algorithm="http://www.w3.org/2001/04/xmlenc#sha256"/>
        <DigestValue>BmEO8MU+gD8MdOVN1mML/wxKDs8KHYR3mg17l9XhrZw=</DigestValue>
      </Reference>
      <Reference URI="/word/media/image8.png?ContentType=image/png">
        <DigestMethod Algorithm="http://www.w3.org/2001/04/xmlenc#sha256"/>
        <DigestValue>3cGpgrEbyUmQM1Hw3WNCJTxV0baYipcQ+19OLc2HHME=</DigestValue>
      </Reference>
      <Reference URI="/word/media/image9.png?ContentType=image/png">
        <DigestMethod Algorithm="http://www.w3.org/2001/04/xmlenc#sha256"/>
        <DigestValue>h21SmCkw1QBb9dNW/RWbmpUd3gIGqFLmmahkwPRhhTQ=</DigestValue>
      </Reference>
      <Reference URI="/word/numbering.xml?ContentType=application/vnd.openxmlformats-officedocument.wordprocessingml.numbering+xml">
        <DigestMethod Algorithm="http://www.w3.org/2001/04/xmlenc#sha256"/>
        <DigestValue>CiqKXo8VKeLKnwxRjLRx0prqByoOOruQRy0tVgN3hC0=</DigestValue>
      </Reference>
      <Reference URI="/word/settings.xml?ContentType=application/vnd.openxmlformats-officedocument.wordprocessingml.settings+xml">
        <DigestMethod Algorithm="http://www.w3.org/2001/04/xmlenc#sha256"/>
        <DigestValue>xfT3dNcC7p+wxSpBWcFGTCsHe6a9chwjXk3funaoUlY=</DigestValue>
      </Reference>
      <Reference URI="/word/styles.xml?ContentType=application/vnd.openxmlformats-officedocument.wordprocessingml.styles+xml">
        <DigestMethod Algorithm="http://www.w3.org/2001/04/xmlenc#sha256"/>
        <DigestValue>raoliaIsa2Eik4cDdGRYJPc0HiuWuBJm61eBQBufNuY=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KPImGNpHWdS+p84YCsibt3oXoPE6/fIM1jzuVFlxTCA=</DigestValue>
      </Reference>
    </Manifest>
    <SignatureProperties>
      <SignatureProperty Id="idSignatureTime" Target="#idPackageSignature">
        <mdssi:SignatureTime xmlns:mdssi="http://schemas.openxmlformats.org/package/2006/digital-signature">
          <mdssi:Format>YYYY-MM-DDThh:mm:ssTZD</mdssi:Format>
          <mdssi:Value>2020-02-10T21:25:56Z</mdssi:Value>
        </mdssi:SignatureTime>
      </SignatureProperty>
    </SignatureProperties>
  </Object>
  <Object Id="idOfficeObject">
    <SignatureProperties>
      <SignatureProperty Id="idOfficeV1Details" Target="#idPackageSignature">
        <SignatureInfoV1 xmlns="http://schemas.microsoft.com/office/2006/digsig">
          <SetupID>{9C03E373-9C6D-413F-800B-C57E9D7312A8}</SetupID>
          <SignatureText/>
          <SignatureImage>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e/9/33v/f997/3/fe/9/33v/f997/3/fe/9/33v/f997/3/fe/9/33v/f997/3/fe/9/33v/f997/3/fe/9/33v/f997/3/fe/9/33v/f997/3/fe/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BMAAAAZAAAAAAAAAAAAAAAaAAAADwAAAAAAAAAAAAAAGk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2020-02-10T21:25:56Z</xd:SigningTime>
          <xd:SigningCertificate>
            <xd:Cert>
              <xd:CertDigest>
                <DigestMethod Algorithm="http://www.w3.org/2001/04/xmlenc#sha256"/>
                <DigestValue>17sd/w2r3zElFmqvLfcHry+qlAsTOND9Ikkl9eKg+Tw=</DigestValue>
              </xd:CertDigest>
              <xd:IssuerSerial>
                <X509IssuerName>E=e-sign@esign-la.com, CN=ESign Class 3 Firma Electronica Avanzada para Estado de Chile CA, OU=Terminos de uso en www.esign-la.com/acuerdoterceros, O=E-Sign S.A., C=CL</X509IssuerName>
                <X509SerialNumber>6337276472489101104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FPY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xAAwAAABSSYxcAwAAACjbJw8YkHIAMJFyAEDG9BJYMHMAVOQ6d5HkSXcAAHIArAFyAAAAcgC1h0IA/v///xUAlQOCAHQAAAByAACiewBMsTEApeRJdxYAkAOCAHQAAAByAAACAABwL3MACWXOdgllznZU5Dp3AAgAAAACAAAAAAAAULAxAJxsznYAAAAAAAAAAIaxMQAHAAAAeLExAAcAAAAAAAAAAAAAAHixMQCIsDEAmuzNdgAAAAAAAgAAAAAxAAcAAAB4sTEABwAAAEwSz3YAAAAAAAAAAHixMQAHAAAAAAAAALSwMQBGMM12AAAAAAACAAB4sT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PQAAAAKAAAAUAAAAKAAAABcAAAAAQAAAKsKDUJyHA1CCgAAAFAAAAAcAAAATAAAAAAAAAAAAAAAAAAAAP//////////hAAAAEEAbgBhACAATQBhAHIAaQBhACAARwB1AHQAaQDpAHIAcgBlAHoAIABFAHMAcABpAG4AbwB6AGEABwAAAAcAAAAGAAAAAwAAAAoAAAAGAAAABAAAAAMAAAAGAAAAAwAAAAgAAAAHAAAABAAAAAMAAAAGAAAABAAAAAQAAAAGAAAABQAAAAMAAAAGAAAABQAAAAcAAAADAAAABwAAAAcAAAAF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</Object>
  <Object Id="idInvalidSigLnImg">AQAAAGwAAAAAAAAAAAAAAP8AAAB/AAAAAAAAAAAAAABDIwAApBEAACBFTUYAAAEAsPk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LQAAABpj7ZnjrZqj7Zqj7ZnjrZtkbdukrdtkbdnjrZqj7ZojrZ3rdUCAwS2E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7dwHNSXdIuXVldF11Zf//AAAAAGF2floAACyaMQACAAAAAAAAAHiIdACAmTEAaPNidgAAAAAAAENoYXJVcHBlclcAmzEAzU0/d7WHQgD+////2JkxAIAB3nUNXNl131vZddiZMQBkAQAACWXOdgllzna4cjIFAAgAAAACAAAAAAAA+JkxAJxsznYAAAAAAAAAADKbMQAJAAAAIJsxAAkAAAAAAAAAAAAAACCbMQAwmjEAmuzNdgAAAAAAAgAAAAAxAAkAAAAgmzEACQAAAEwSz3YAAAAAAAAAACCbMQAJAAAAAAAAAFyaMQBGMM12AAAAAAACAAAgmzE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xAAwAAABSSYxcAwAAACjbJw8YkHIAMJFyAEDG9BJYMHMAVOQ6d5HkSXcAAHIArAFyAAAAcgC1h0IA/v///xUAlQOCAHQAAAByAACiewBMsTEApeRJdxYAkAOCAHQAAAByAAACAABwL3MACWXOdgllznZU5Dp3AAgAAAACAAAAAAAAULAxAJxsznYAAAAAAAAAAIaxMQAHAAAAeLExAAcAAAAAAAAAAAAAAHixMQCIsDEAmuzNdgAAAAAAAgAAAAAxAAcAAAB4sTEABwAAAEwSz3YAAAAAAAAAAHixMQAHAAAAAAAAALSwMQBGMM12AAAAAAACAAB4sT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t3eWpJdwAAAAA4Ov0S+FJyAAEAAAC4sycPAAAAAOiGExMDAAAA+FJyADiOExMAAAAA6IYTEzdaG2QDAAAAQFobZAEAAABwEQ8TQDFRZLmPFmRQPjEAgAHedQ1c2XXfW9l1UD4xAGQBAAAJZc52CWXOdrDNZw8ACAAAAAIAAAAAAABwPjEAnGzOdgAAAAAAAAAApD8xAAYAAACYPzEABgAAAAAAAAAAAAAAmD8xAKg+MQCa7M12AAAAAAACAAAAADEABgAAAJg/MQAGAAAATBLPdgAAAAAAAAAAmD8xAAYAAAAAAAAA1D4xAEYwzXYAAAAAAAIAAJg/M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PQAAAAKAAAAUAAAAKAAAABcAAAAAQAAAKsKDUJyHA1CCgAAAFAAAAAcAAAATAAAAAAAAAAAAAAAAAAAAP//////////hAAAAEEAbgBhACAATQBhAHIAaQBhACAARwB1AHQAaQDpAHIAcgBlAHoAIABFAHMAcABpAG4AbwB6AGEABwAAAAcAAAAGAAAAAwAAAAoAAAAGAAAABAAAAAMAAAAGAAAAAwAAAAgAAAAHAAAABAAAAAMAAAAGAAAABAAAAAQAAAAGAAAABQAAAAMAAAAGAAAABQAAAAcAAAADAAAABwAAAAcAAAAF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4185DB68-A081-46C1-AC75-7172B0A6E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53441</TotalTime>
  <Pages>35</Pages>
  <Words>6549</Words>
  <Characters>36020</Characters>
  <Application>Microsoft Office Word</Application>
  <DocSecurity>0</DocSecurity>
  <Lines>300</Lines>
  <Paragraphs>84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42485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Rodrigo García Caballero</cp:lastModifiedBy>
  <cp:revision>3092</cp:revision>
  <cp:lastPrinted>2019-06-06T15:05:00Z</cp:lastPrinted>
  <dcterms:created xsi:type="dcterms:W3CDTF">2015-07-09T15:48:00Z</dcterms:created>
  <dcterms:modified xsi:type="dcterms:W3CDTF">2020-02-10T21:20:00Z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