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6D1A4EE2" w:rsidR="00EB20AD" w:rsidRDefault="008C42B0" w:rsidP="00EB20AD">
      <w:pPr>
        <w:spacing w:after="0" w:line="240" w:lineRule="auto"/>
        <w:jc w:val="center"/>
        <w:rPr>
          <w:b/>
        </w:rPr>
      </w:pPr>
      <w:r>
        <w:rPr>
          <w:b/>
        </w:rPr>
        <w:t xml:space="preserve">COMUNIDAD </w:t>
      </w:r>
      <w:r w:rsidR="00F52760">
        <w:rPr>
          <w:b/>
        </w:rPr>
        <w:t xml:space="preserve">EDIFICIO </w:t>
      </w:r>
      <w:r w:rsidR="00DA23E9">
        <w:rPr>
          <w:b/>
        </w:rPr>
        <w:t>DON SIMÓN IV</w:t>
      </w:r>
    </w:p>
    <w:p w14:paraId="1D161EDB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7FB46793" w14:textId="078C0FF0" w:rsidR="00EB20AD" w:rsidRDefault="00E328AD" w:rsidP="00EB20AD">
      <w:pPr>
        <w:spacing w:after="0" w:line="240" w:lineRule="auto"/>
        <w:jc w:val="center"/>
        <w:rPr>
          <w:b/>
        </w:rPr>
      </w:pPr>
      <w:r w:rsidRPr="00E328AD">
        <w:rPr>
          <w:b/>
        </w:rPr>
        <w:t>DFZ-2019-</w:t>
      </w:r>
      <w:r w:rsidR="00DA23E9">
        <w:rPr>
          <w:b/>
        </w:rPr>
        <w:t>864</w:t>
      </w:r>
      <w:r w:rsidRPr="00E328AD">
        <w:rPr>
          <w:b/>
        </w:rPr>
        <w:t>-IX-PPDA</w:t>
      </w:r>
    </w:p>
    <w:p w14:paraId="23E79B71" w14:textId="77777777" w:rsidR="00E328AD" w:rsidRDefault="00E328AD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671E3" w:rsidRPr="0025129B" w14:paraId="1E8221E6" w14:textId="77777777" w:rsidTr="00E8056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F43272C" w14:textId="77777777" w:rsidR="00E671E3" w:rsidRPr="0025129B" w:rsidRDefault="00E671E3" w:rsidP="00E8056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E427377" w14:textId="77777777" w:rsidR="00E671E3" w:rsidRPr="0025129B" w:rsidRDefault="00E671E3" w:rsidP="00E8056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65463B6" w14:textId="77777777" w:rsidR="00E671E3" w:rsidRPr="0025129B" w:rsidRDefault="00E671E3" w:rsidP="00E8056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671E3" w:rsidRPr="0025129B" w14:paraId="7BECCF4B" w14:textId="77777777" w:rsidTr="00E8056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33E0" w14:textId="11013266" w:rsidR="00E671E3" w:rsidRPr="0025129B" w:rsidRDefault="00E671E3" w:rsidP="00E8056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B826" w14:textId="77777777" w:rsidR="00E671E3" w:rsidRPr="0025129B" w:rsidRDefault="00E671E3" w:rsidP="00E8056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DE1" w14:textId="77777777" w:rsidR="00E671E3" w:rsidRPr="0025129B" w:rsidRDefault="000B3AE3" w:rsidP="00E80560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81382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.75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E671E3" w:rsidRPr="0025129B" w14:paraId="6F3CA2F3" w14:textId="77777777" w:rsidTr="00E8056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5DA4" w14:textId="77777777" w:rsidR="00E671E3" w:rsidRPr="0025129B" w:rsidRDefault="00E671E3" w:rsidP="00E8056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3DEA" w14:textId="77777777" w:rsidR="00E671E3" w:rsidRPr="0025129B" w:rsidRDefault="00E671E3" w:rsidP="00E8056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EB9D" w14:textId="77777777" w:rsidR="00E671E3" w:rsidRPr="0025129B" w:rsidRDefault="000B3AE3" w:rsidP="00E80560">
            <w:pPr>
              <w:jc w:val="center"/>
              <w:rPr>
                <w:rFonts w:cs="Calibri"/>
                <w:sz w:val="18"/>
                <w:szCs w:val="18"/>
              </w:rPr>
            </w:pPr>
            <w:bookmarkStart w:id="5" w:name="_GoBack"/>
            <w:r>
              <w:rPr>
                <w:rFonts w:cs="Calibri"/>
                <w:sz w:val="18"/>
                <w:szCs w:val="18"/>
              </w:rPr>
              <w:pict w14:anchorId="7F8793EF">
                <v:shape id="_x0000_i1026" type="#_x0000_t75" alt="Línea de firma de Microsoft Office..." style="width:114pt;height:60.75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 La Araucanía" o:suggestedsigneremail="diego.maldonado@sma.gob.cl" showsigndate="f" issignatureline="t"/>
                </v:shape>
              </w:pict>
            </w:r>
            <w:bookmarkEnd w:id="5"/>
          </w:p>
        </w:tc>
      </w:tr>
    </w:tbl>
    <w:p w14:paraId="7BE02D13" w14:textId="123057F1" w:rsidR="005966F5" w:rsidRDefault="00EB20AD" w:rsidP="00A17C10">
      <w:pPr>
        <w:jc w:val="center"/>
        <w:rPr>
          <w:rFonts w:cs="Calibri"/>
          <w:b/>
        </w:rPr>
      </w:pPr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1801D159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p w14:paraId="18C911A3" w14:textId="77777777" w:rsidR="00D92DF7" w:rsidRPr="00D92DF7" w:rsidRDefault="00D92DF7" w:rsidP="00D92DF7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4A0ADD5A" w:rsidR="002C17F2" w:rsidRPr="00F65A73" w:rsidRDefault="001147AE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Comunidad Edificio </w:t>
            </w:r>
            <w:r w:rsidR="00DA23E9">
              <w:rPr>
                <w:sz w:val="20"/>
              </w:rPr>
              <w:t>Don Simón IV</w:t>
            </w:r>
          </w:p>
        </w:tc>
        <w:tc>
          <w:tcPr>
            <w:tcW w:w="2835" w:type="dxa"/>
            <w:vAlign w:val="center"/>
          </w:tcPr>
          <w:p w14:paraId="426096FF" w14:textId="2B83062F"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E71414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E71414">
              <w:rPr>
                <w:sz w:val="20"/>
              </w:rPr>
              <w:t>0</w:t>
            </w:r>
            <w:r w:rsidR="00DA23E9">
              <w:rPr>
                <w:sz w:val="20"/>
              </w:rPr>
              <w:t>53.510-4</w:t>
            </w:r>
          </w:p>
        </w:tc>
        <w:tc>
          <w:tcPr>
            <w:tcW w:w="3651" w:type="dxa"/>
            <w:vAlign w:val="center"/>
          </w:tcPr>
          <w:p w14:paraId="0E8D93CD" w14:textId="0E8D1578"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Edificio </w:t>
            </w:r>
            <w:r w:rsidR="00DA23E9">
              <w:rPr>
                <w:sz w:val="20"/>
              </w:rPr>
              <w:t>Don Simón IV.</w:t>
            </w:r>
          </w:p>
        </w:tc>
        <w:tc>
          <w:tcPr>
            <w:tcW w:w="2971" w:type="dxa"/>
            <w:vAlign w:val="center"/>
          </w:tcPr>
          <w:p w14:paraId="686BC6CF" w14:textId="5DD75B44" w:rsidR="002C17F2" w:rsidRPr="00F65A73" w:rsidRDefault="00DA23E9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Philipi </w:t>
            </w:r>
            <w:r w:rsidR="003712B9">
              <w:rPr>
                <w:sz w:val="20"/>
              </w:rPr>
              <w:t xml:space="preserve">N° </w:t>
            </w:r>
            <w:r>
              <w:rPr>
                <w:sz w:val="20"/>
              </w:rPr>
              <w:t>6</w:t>
            </w:r>
            <w:r w:rsidR="003712B9">
              <w:rPr>
                <w:sz w:val="20"/>
              </w:rPr>
              <w:t>77</w:t>
            </w:r>
            <w:r w:rsidR="00F65A73">
              <w:rPr>
                <w:sz w:val="20"/>
              </w:rPr>
              <w:t>, Temuco</w:t>
            </w:r>
            <w:r w:rsidR="00E671E3">
              <w:rPr>
                <w:sz w:val="20"/>
              </w:rPr>
              <w:t>.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4B64692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p w14:paraId="0FBE3D43" w14:textId="77777777" w:rsidR="00D92DF7" w:rsidRPr="00D92DF7" w:rsidRDefault="00D92DF7" w:rsidP="00D92DF7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3EADF05A" w:rsidR="005966F5" w:rsidRDefault="005966F5" w:rsidP="00D95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E328AD">
              <w:rPr>
                <w:sz w:val="20"/>
              </w:rPr>
              <w:t>10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7B8C5D1F" w14:textId="583EDFB3" w:rsidR="003967A9" w:rsidRPr="00F65A73" w:rsidRDefault="003C6779" w:rsidP="00D95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bookmarkStart w:id="6" w:name="_Hlk514143276"/>
            <w:r>
              <w:rPr>
                <w:sz w:val="20"/>
              </w:rPr>
              <w:t>D.S. N° 8/2015 MMA.</w:t>
            </w:r>
            <w:r>
              <w:t xml:space="preserve"> </w:t>
            </w:r>
            <w:bookmarkEnd w:id="6"/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0C81C5AA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49C7251" w14:textId="709D8B84" w:rsidR="00D629E9" w:rsidRDefault="00E671E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A23E9">
              <w:rPr>
                <w:sz w:val="20"/>
              </w:rPr>
              <w:t>0</w:t>
            </w:r>
            <w:r>
              <w:rPr>
                <w:sz w:val="20"/>
              </w:rPr>
              <w:t>/0</w:t>
            </w:r>
            <w:r w:rsidR="003712B9">
              <w:rPr>
                <w:sz w:val="20"/>
              </w:rPr>
              <w:t>5</w:t>
            </w:r>
            <w:r>
              <w:rPr>
                <w:sz w:val="20"/>
              </w:rPr>
              <w:t>/201</w:t>
            </w:r>
            <w:r w:rsidR="00E328AD">
              <w:rPr>
                <w:sz w:val="20"/>
              </w:rPr>
              <w:t>9</w:t>
            </w:r>
          </w:p>
          <w:p w14:paraId="555ED567" w14:textId="73F56F4F"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1F81531C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B67AA5">
              <w:rPr>
                <w:sz w:val="20"/>
              </w:rPr>
              <w:t>--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35A11968" w14:textId="1040EE50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p w14:paraId="260324AB" w14:textId="77777777" w:rsidR="00D92DF7" w:rsidRPr="00D92DF7" w:rsidRDefault="00D92DF7" w:rsidP="00D92DF7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3119"/>
        <w:gridCol w:w="1630"/>
        <w:gridCol w:w="1632"/>
        <w:gridCol w:w="6196"/>
      </w:tblGrid>
      <w:tr w:rsidR="00D86461" w:rsidRPr="00F65A73" w14:paraId="47283D86" w14:textId="77777777" w:rsidTr="00D92DF7">
        <w:trPr>
          <w:trHeight w:val="431"/>
          <w:jc w:val="center"/>
        </w:trPr>
        <w:tc>
          <w:tcPr>
            <w:tcW w:w="161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200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62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628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384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C334ED" w:rsidRPr="00F65A73" w14:paraId="6F702AF8" w14:textId="77777777" w:rsidTr="00D92DF7">
        <w:trPr>
          <w:trHeight w:val="689"/>
          <w:jc w:val="center"/>
        </w:trPr>
        <w:tc>
          <w:tcPr>
            <w:tcW w:w="161" w:type="pct"/>
            <w:vAlign w:val="center"/>
          </w:tcPr>
          <w:p w14:paraId="6AB03611" w14:textId="0A3889FA" w:rsidR="00C334ED" w:rsidRPr="00F65A73" w:rsidRDefault="00E328AD" w:rsidP="00C334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200" w:type="pct"/>
            <w:vAlign w:val="center"/>
          </w:tcPr>
          <w:p w14:paraId="051719BF" w14:textId="1B3E4DDE" w:rsidR="00C334ED" w:rsidRPr="00F65A73" w:rsidRDefault="003A6D2D" w:rsidP="00C334ED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Informe isocinético del año 2018.</w:t>
            </w:r>
          </w:p>
        </w:tc>
        <w:tc>
          <w:tcPr>
            <w:tcW w:w="627" w:type="pct"/>
            <w:vAlign w:val="center"/>
          </w:tcPr>
          <w:p w14:paraId="6243799E" w14:textId="5AED0F26" w:rsidR="00C334ED" w:rsidRPr="00F65A73" w:rsidRDefault="00DA23E9" w:rsidP="00C334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25/05/2019</w:t>
            </w:r>
          </w:p>
        </w:tc>
        <w:tc>
          <w:tcPr>
            <w:tcW w:w="628" w:type="pct"/>
            <w:vAlign w:val="center"/>
          </w:tcPr>
          <w:p w14:paraId="519D9C4E" w14:textId="2E29D775" w:rsidR="00C334ED" w:rsidRPr="00F65A73" w:rsidRDefault="00DA23E9" w:rsidP="00C334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24/05/2019</w:t>
            </w:r>
          </w:p>
        </w:tc>
        <w:tc>
          <w:tcPr>
            <w:tcW w:w="2384" w:type="pct"/>
            <w:vAlign w:val="center"/>
          </w:tcPr>
          <w:p w14:paraId="68DD3E40" w14:textId="33CDCD5E" w:rsidR="00D92DF7" w:rsidRDefault="003A6D2D" w:rsidP="00DA23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El titular presenta </w:t>
            </w:r>
            <w:r w:rsidR="00DA23E9">
              <w:rPr>
                <w:rFonts w:asciiTheme="minorHAnsi" w:hAnsiTheme="minorHAnsi" w:cs="Calibri"/>
                <w:sz w:val="20"/>
              </w:rPr>
              <w:t xml:space="preserve">con </w:t>
            </w:r>
            <w:r>
              <w:rPr>
                <w:rFonts w:asciiTheme="minorHAnsi" w:hAnsiTheme="minorHAnsi" w:cs="Calibri"/>
                <w:sz w:val="20"/>
              </w:rPr>
              <w:t xml:space="preserve">fecha </w:t>
            </w:r>
            <w:r w:rsidR="00DA23E9">
              <w:rPr>
                <w:rFonts w:asciiTheme="minorHAnsi" w:hAnsiTheme="minorHAnsi" w:cs="Calibri"/>
                <w:sz w:val="20"/>
              </w:rPr>
              <w:t>24</w:t>
            </w:r>
            <w:r>
              <w:rPr>
                <w:rFonts w:asciiTheme="minorHAnsi" w:hAnsiTheme="minorHAnsi" w:cs="Calibri"/>
                <w:sz w:val="20"/>
              </w:rPr>
              <w:t xml:space="preserve"> de mayo del 2019, </w:t>
            </w:r>
            <w:r w:rsidR="00DA23E9">
              <w:rPr>
                <w:rFonts w:asciiTheme="minorHAnsi" w:hAnsiTheme="minorHAnsi" w:cs="Calibri"/>
                <w:sz w:val="20"/>
              </w:rPr>
              <w:t xml:space="preserve">el Informe </w:t>
            </w:r>
            <w:r w:rsidR="00C316A8">
              <w:rPr>
                <w:rFonts w:asciiTheme="minorHAnsi" w:hAnsiTheme="minorHAnsi" w:cs="Calibri"/>
                <w:sz w:val="20"/>
              </w:rPr>
              <w:t>Isocinético</w:t>
            </w:r>
            <w:r w:rsidR="00DA23E9">
              <w:rPr>
                <w:rFonts w:asciiTheme="minorHAnsi" w:hAnsiTheme="minorHAnsi" w:cs="Calibri"/>
                <w:sz w:val="20"/>
              </w:rPr>
              <w:t>, IG-2187-18 del 12 de octubre del 2018 del Laboratorio Ambiquim</w:t>
            </w:r>
            <w:r w:rsidR="00053FC5">
              <w:rPr>
                <w:rFonts w:asciiTheme="minorHAnsi" w:hAnsiTheme="minorHAnsi" w:cs="Calibri"/>
                <w:sz w:val="20"/>
              </w:rPr>
              <w:t xml:space="preserve"> (Anexo 2).</w:t>
            </w:r>
          </w:p>
          <w:p w14:paraId="26824A7B" w14:textId="30E8AA62" w:rsidR="00DA23E9" w:rsidRPr="003A6D2D" w:rsidRDefault="00DA23E9" w:rsidP="00DA23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3D2D6793" w14:textId="77777777" w:rsidR="003D629A" w:rsidRPr="00AD214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6523"/>
        <w:gridCol w:w="6056"/>
      </w:tblGrid>
      <w:tr w:rsidR="00451ECC" w:rsidRPr="00174739" w14:paraId="1B8F1B69" w14:textId="77777777" w:rsidTr="00E70D28">
        <w:trPr>
          <w:trHeight w:val="234"/>
        </w:trPr>
        <w:tc>
          <w:tcPr>
            <w:tcW w:w="160" w:type="pct"/>
            <w:shd w:val="clear" w:color="auto" w:fill="D9D9D9"/>
          </w:tcPr>
          <w:p w14:paraId="24125325" w14:textId="77777777" w:rsidR="00451ECC" w:rsidRPr="00174739" w:rsidRDefault="00451ECC" w:rsidP="00C025B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510" w:type="pct"/>
            <w:shd w:val="clear" w:color="auto" w:fill="D9D9D9"/>
            <w:vAlign w:val="center"/>
          </w:tcPr>
          <w:p w14:paraId="6E0C7726" w14:textId="77777777" w:rsidR="00451ECC" w:rsidRPr="00174739" w:rsidRDefault="00451ECC" w:rsidP="00C025B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30" w:type="pct"/>
            <w:shd w:val="clear" w:color="auto" w:fill="D9D9D9"/>
            <w:vAlign w:val="center"/>
          </w:tcPr>
          <w:p w14:paraId="6F43EAAF" w14:textId="77777777" w:rsidR="00451ECC" w:rsidRPr="00174739" w:rsidRDefault="00451ECC" w:rsidP="00C025B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451ECC" w:rsidRPr="00174739" w14:paraId="6C93DE52" w14:textId="77777777" w:rsidTr="00E70D28">
        <w:trPr>
          <w:trHeight w:val="2168"/>
        </w:trPr>
        <w:tc>
          <w:tcPr>
            <w:tcW w:w="160" w:type="pct"/>
            <w:vAlign w:val="center"/>
          </w:tcPr>
          <w:p w14:paraId="5C1B4AE8" w14:textId="77777777" w:rsidR="00451ECC" w:rsidRPr="00174739" w:rsidRDefault="00451ECC" w:rsidP="00C025BB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10" w:type="pct"/>
            <w:vAlign w:val="center"/>
          </w:tcPr>
          <w:p w14:paraId="1E15963A" w14:textId="77777777" w:rsidR="00451ECC" w:rsidRDefault="00451ECC" w:rsidP="00C025BB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30F0C8" w14:textId="77777777" w:rsidR="00451ECC" w:rsidRPr="00174739" w:rsidRDefault="00451ECC" w:rsidP="00C025BB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/20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19920DF6" w14:textId="77777777" w:rsidR="00451ECC" w:rsidRPr="00174739" w:rsidRDefault="00451ECC" w:rsidP="00C025B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E0153">
              <w:rPr>
                <w:rFonts w:asciiTheme="minorHAnsi" w:hAnsiTheme="minorHAnsi" w:cstheme="minorHAnsi"/>
                <w:i/>
                <w:sz w:val="20"/>
                <w:szCs w:val="20"/>
              </w:rPr>
              <w:t>Artículo 3.- Definiciones. Para efectos de lo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7E0153">
              <w:rPr>
                <w:rFonts w:asciiTheme="minorHAnsi" w:hAnsiTheme="minorHAnsi" w:cstheme="minorHAnsi"/>
                <w:i/>
                <w:sz w:val="20"/>
                <w:szCs w:val="20"/>
              </w:rPr>
              <w:t>dispuesto en el presente Decreto, se entenderá por: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[…]</w:t>
            </w:r>
          </w:p>
          <w:p w14:paraId="132E6006" w14:textId="77777777" w:rsidR="00451ECC" w:rsidRDefault="00451ECC" w:rsidP="00C025B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Caldera: Unidad principalmente diseñada para generar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agua caliente, calentar un fluido térmico y/o para generar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vapor de agua, mediante la acción del calor.</w:t>
            </w:r>
          </w:p>
          <w:p w14:paraId="75268EDB" w14:textId="77777777" w:rsidR="00451ECC" w:rsidRPr="00F267C2" w:rsidRDefault="00451ECC" w:rsidP="00C025B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Caldera existente: Aquella caldera que se encuentra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operando a la fecha de entrada en vigencia del presente plan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 aquélla que entrará en operación dentro de los 12 meses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siguientes a dicha fecha.</w:t>
            </w:r>
          </w:p>
          <w:p w14:paraId="63436F1A" w14:textId="77777777" w:rsidR="00451ECC" w:rsidRDefault="00451ECC" w:rsidP="00C025B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Caldera nueva: Es aquella caldera que entra en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operación después de los doce meses siguientes a la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entrada en vigencia del presente Pla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2D0A28EA" w14:textId="77777777" w:rsidR="00451ECC" w:rsidRDefault="00451ECC" w:rsidP="00C025B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[…]</w:t>
            </w:r>
          </w:p>
          <w:p w14:paraId="79D06522" w14:textId="77777777" w:rsidR="00451ECC" w:rsidRDefault="00451ECC" w:rsidP="00C025B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65995">
              <w:rPr>
                <w:rFonts w:asciiTheme="minorHAnsi" w:hAnsiTheme="minorHAnsi" w:cstheme="minorHAnsi"/>
                <w:i/>
                <w:sz w:val="20"/>
                <w:szCs w:val="20"/>
              </w:rPr>
              <w:t>Potencia térmica nominal: Corresponde a la potencia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65995">
              <w:rPr>
                <w:rFonts w:asciiTheme="minorHAnsi" w:hAnsiTheme="minorHAnsi" w:cstheme="minorHAnsi"/>
                <w:i/>
                <w:sz w:val="20"/>
                <w:szCs w:val="20"/>
              </w:rPr>
              <w:t>máxima de la caldera, informada por el fabricante, que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65995">
              <w:rPr>
                <w:rFonts w:asciiTheme="minorHAnsi" w:hAnsiTheme="minorHAnsi" w:cstheme="minorHAnsi"/>
                <w:i/>
                <w:sz w:val="20"/>
                <w:szCs w:val="20"/>
              </w:rPr>
              <w:t>puede suministrar un equipo en funcionamiento continuo,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65995">
              <w:rPr>
                <w:rFonts w:asciiTheme="minorHAnsi" w:hAnsiTheme="minorHAnsi" w:cstheme="minorHAnsi"/>
                <w:i/>
                <w:sz w:val="20"/>
                <w:szCs w:val="20"/>
              </w:rPr>
              <w:t>ajustándose a la eficiencia declarada por el fabricante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  <w:r w:rsidRPr="00565995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4AC4B82C" w14:textId="77777777" w:rsidR="00451ECC" w:rsidRPr="00174739" w:rsidRDefault="00451ECC" w:rsidP="00C025B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30" w:type="pct"/>
          </w:tcPr>
          <w:p w14:paraId="3107AE25" w14:textId="51540A3D" w:rsidR="00451ECC" w:rsidRDefault="00451ECC" w:rsidP="00C025BB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sz w:val="20"/>
                <w:szCs w:val="20"/>
              </w:rPr>
              <w:t xml:space="preserve">Se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realiza inspección en </w:t>
            </w:r>
            <w:r w:rsidR="00DA23E9">
              <w:rPr>
                <w:rFonts w:asciiTheme="minorHAnsi" w:hAnsiTheme="minorHAnsi" w:cstheme="minorHAnsi"/>
                <w:sz w:val="20"/>
                <w:szCs w:val="20"/>
              </w:rPr>
              <w:t xml:space="preserve">sala de calderas del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edifico residencia</w:t>
            </w:r>
            <w:r w:rsidR="00A11CBA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A23E9">
              <w:rPr>
                <w:rFonts w:asciiTheme="minorHAnsi" w:hAnsiTheme="minorHAnsi" w:cstheme="minorHAnsi"/>
                <w:sz w:val="20"/>
                <w:szCs w:val="20"/>
              </w:rPr>
              <w:t xml:space="preserve">Don Simón IV,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San Jose de Temuco.</w:t>
            </w:r>
          </w:p>
          <w:p w14:paraId="2019B9C7" w14:textId="1C9F9735" w:rsidR="00DA23E9" w:rsidRDefault="00DA23E9" w:rsidP="00C025BB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constata la operación de dos calderas a calefacción que utilizan petróleo como combustible, </w:t>
            </w:r>
            <w:r w:rsidR="00C316A8">
              <w:rPr>
                <w:rFonts w:asciiTheme="minorHAnsi" w:hAnsiTheme="minorHAnsi" w:cstheme="minorHAnsi"/>
                <w:sz w:val="20"/>
                <w:szCs w:val="20"/>
              </w:rPr>
              <w:t>estas calderas cuentan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 números de registro N° 149 y 150 del Ministerio de Salud.</w:t>
            </w:r>
          </w:p>
          <w:p w14:paraId="289DCC40" w14:textId="77777777" w:rsidR="00725BA3" w:rsidRDefault="00DA23E9" w:rsidP="00DA23E9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revisan libros de vida de calderas en donde se indican las características de estas. Las calderas son de iguales características, de marca SIME, año de fabricación 1996</w:t>
            </w:r>
            <w:r w:rsidR="00725B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325F262" w14:textId="03036854" w:rsidR="00DA23E9" w:rsidRDefault="00725BA3" w:rsidP="00DA23E9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Según </w:t>
            </w:r>
            <w:r w:rsidRPr="00725BA3">
              <w:rPr>
                <w:rFonts w:asciiTheme="minorHAnsi" w:hAnsiTheme="minorHAnsi" w:cstheme="minorHAnsi"/>
                <w:sz w:val="20"/>
                <w:szCs w:val="20"/>
              </w:rPr>
              <w:t>informe IG-2187-18 del 12 de octubre del 2018 del Laboratorio Ambiquim</w:t>
            </w:r>
            <w:r w:rsidR="00DA23E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 w:rsidR="00DA23E9">
              <w:rPr>
                <w:rFonts w:asciiTheme="minorHAnsi" w:hAnsiTheme="minorHAnsi" w:cstheme="minorHAnsi"/>
                <w:sz w:val="20"/>
                <w:szCs w:val="20"/>
              </w:rPr>
              <w:t>potencia térmica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cada caldera es de 280</w:t>
            </w:r>
            <w:r w:rsidR="00DA23E9">
              <w:rPr>
                <w:rFonts w:asciiTheme="minorHAnsi" w:hAnsiTheme="minorHAnsi" w:cstheme="minorHAnsi"/>
                <w:sz w:val="20"/>
                <w:szCs w:val="20"/>
              </w:rPr>
              <w:t xml:space="preserve">.000 Kcal/h (equivalente 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326</w:t>
            </w:r>
            <w:r w:rsidR="00DA23E9">
              <w:rPr>
                <w:rFonts w:asciiTheme="minorHAnsi" w:hAnsiTheme="minorHAnsi" w:cstheme="minorHAnsi"/>
                <w:sz w:val="20"/>
                <w:szCs w:val="20"/>
              </w:rPr>
              <w:t xml:space="preserve"> kW).</w:t>
            </w:r>
          </w:p>
          <w:p w14:paraId="2263DFF7" w14:textId="77777777" w:rsidR="00451ECC" w:rsidRPr="00174739" w:rsidRDefault="00451ECC" w:rsidP="00DA23E9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1ECC" w:rsidRPr="00174739" w14:paraId="6CFF6DAC" w14:textId="77777777" w:rsidTr="00E70D28">
        <w:trPr>
          <w:trHeight w:val="3251"/>
        </w:trPr>
        <w:tc>
          <w:tcPr>
            <w:tcW w:w="160" w:type="pct"/>
            <w:vAlign w:val="center"/>
          </w:tcPr>
          <w:p w14:paraId="7FC4D696" w14:textId="77777777" w:rsidR="00451ECC" w:rsidRPr="00174739" w:rsidRDefault="00451ECC" w:rsidP="00C025BB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10" w:type="pct"/>
            <w:vAlign w:val="center"/>
          </w:tcPr>
          <w:p w14:paraId="68462E31" w14:textId="77777777" w:rsidR="00AE3A9A" w:rsidRDefault="00AE3A9A" w:rsidP="00AE3A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/20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Artículo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45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  <w:p w14:paraId="6766F9EC" w14:textId="77777777" w:rsidR="00AE3A9A" w:rsidRDefault="00AE3A9A" w:rsidP="00AE3A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2754FF">
              <w:rPr>
                <w:rFonts w:asciiTheme="minorHAnsi" w:hAnsiTheme="minorHAnsi" w:cstheme="minorHAnsi"/>
                <w:i/>
                <w:sz w:val="20"/>
                <w:szCs w:val="20"/>
              </w:rPr>
              <w:t>Artículo 45.- Las calderas, nuevas y existentes, de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2754FF">
              <w:rPr>
                <w:rFonts w:asciiTheme="minorHAnsi" w:hAnsiTheme="minorHAnsi" w:cstheme="minorHAnsi"/>
                <w:i/>
                <w:sz w:val="20"/>
                <w:szCs w:val="20"/>
              </w:rPr>
              <w:t>potencia térmica nominal mayor o igual a 75 kWt, deberán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2754FF">
              <w:rPr>
                <w:rFonts w:asciiTheme="minorHAnsi" w:hAnsiTheme="minorHAnsi" w:cstheme="minorHAnsi"/>
                <w:i/>
                <w:sz w:val="20"/>
                <w:szCs w:val="20"/>
              </w:rPr>
              <w:t>cumplir con los límites máximos de emisión de MP que se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2754FF">
              <w:rPr>
                <w:rFonts w:asciiTheme="minorHAnsi" w:hAnsiTheme="minorHAnsi" w:cstheme="minorHAnsi"/>
                <w:i/>
                <w:sz w:val="20"/>
                <w:szCs w:val="20"/>
              </w:rPr>
              <w:t>indican en la Tabla siguiente:</w:t>
            </w:r>
          </w:p>
          <w:p w14:paraId="6BF91271" w14:textId="77777777" w:rsidR="00AE3A9A" w:rsidRDefault="00AE3A9A" w:rsidP="00AE3A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455B95" w14:textId="7F25CE72" w:rsidR="00AE3A9A" w:rsidRDefault="00AE3A9A" w:rsidP="00E70D28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4F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2E215589" wp14:editId="29F6E116">
                  <wp:extent cx="3038400" cy="1911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00" cy="19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DFA3A" w14:textId="77777777" w:rsidR="00E70D28" w:rsidRDefault="00E70D28" w:rsidP="00AE3A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D73792" w14:textId="4286E159" w:rsidR="00AE3A9A" w:rsidRPr="001D11AC" w:rsidRDefault="00AE3A9A" w:rsidP="00AE3A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D11AC">
              <w:rPr>
                <w:rFonts w:asciiTheme="minorHAnsi" w:hAnsiTheme="minorHAnsi" w:cstheme="minorHAnsi"/>
                <w:i/>
                <w:sz w:val="16"/>
                <w:szCs w:val="16"/>
              </w:rPr>
              <w:lastRenderedPageBreak/>
              <w:t>* La caldera de calefacción existente instalada con posterioridad al día 3 de junio de 2010, o que estando instalada con anterioridad a dicha fecha, no haya declarado sus emisiones antes del día 4 de junio de 2011, conforme lo dispuso el artículo 20 del D.S. N</w:t>
            </w:r>
            <w:r w:rsidR="001D11AC" w:rsidRPr="001D11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° </w:t>
            </w:r>
            <w:r w:rsidRPr="001D11AC">
              <w:rPr>
                <w:rFonts w:asciiTheme="minorHAnsi" w:hAnsiTheme="minorHAnsi" w:cstheme="minorHAnsi"/>
                <w:i/>
                <w:sz w:val="16"/>
                <w:szCs w:val="16"/>
              </w:rPr>
              <w:t>78 de 2009, de MINSEGPRES, deberá cumplir con el límite de 56 mg/m³N. Simultáneamente, las calderas nuevas de potencia térmica nominal mayor o igual a 300 kWt deberán cumplir con un valor de eficiencia sobre 85%.</w:t>
            </w:r>
          </w:p>
          <w:p w14:paraId="737BD113" w14:textId="77777777" w:rsidR="00AE3A9A" w:rsidRPr="001D11AC" w:rsidRDefault="00AE3A9A" w:rsidP="00AE3A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D11AC">
              <w:rPr>
                <w:rFonts w:asciiTheme="minorHAnsi" w:hAnsiTheme="minorHAnsi" w:cstheme="minorHAnsi"/>
                <w:i/>
                <w:sz w:val="16"/>
                <w:szCs w:val="16"/>
              </w:rPr>
              <w:t>i. Plazos de cumplimiento:</w:t>
            </w:r>
          </w:p>
          <w:p w14:paraId="7010BB9D" w14:textId="77777777" w:rsidR="00AE3A9A" w:rsidRPr="001D11AC" w:rsidRDefault="00AE3A9A" w:rsidP="00AE3A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D11AC">
              <w:rPr>
                <w:rFonts w:asciiTheme="minorHAnsi" w:hAnsiTheme="minorHAnsi" w:cstheme="minorHAnsi"/>
                <w:i/>
                <w:sz w:val="16"/>
                <w:szCs w:val="16"/>
              </w:rPr>
              <w:t>a. Las calderas existentes deberán cumplir con los límites de emisión establecidos en la presente disposición, a contar del plazo de 36 meses, desde la publicación del presente Decreto en el Diario Oficial.</w:t>
            </w:r>
          </w:p>
          <w:p w14:paraId="4CFA5DA9" w14:textId="77777777" w:rsidR="00AE3A9A" w:rsidRPr="001D11AC" w:rsidRDefault="00AE3A9A" w:rsidP="00AE3A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D11AC">
              <w:rPr>
                <w:rFonts w:asciiTheme="minorHAnsi" w:hAnsiTheme="minorHAnsi" w:cstheme="minorHAnsi"/>
                <w:i/>
                <w:sz w:val="16"/>
                <w:szCs w:val="16"/>
              </w:rPr>
              <w:t>b. las calderas nuevas deberán cumplir con las exigencias establecidas en la presente disposición, desde la fecha de inicio de su operación.</w:t>
            </w:r>
          </w:p>
          <w:p w14:paraId="3BE7FE54" w14:textId="77777777" w:rsidR="00AE3A9A" w:rsidRPr="001D11AC" w:rsidRDefault="00AE3A9A" w:rsidP="00AE3A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D11AC">
              <w:rPr>
                <w:rFonts w:asciiTheme="minorHAnsi" w:hAnsiTheme="minorHAnsi" w:cstheme="minorHAnsi"/>
                <w:i/>
                <w:sz w:val="16"/>
                <w:szCs w:val="16"/>
              </w:rPr>
              <w:t>ii. Excepciones al cumplimiento:</w:t>
            </w:r>
          </w:p>
          <w:p w14:paraId="4E149F80" w14:textId="77777777" w:rsidR="00AE3A9A" w:rsidRPr="001D11AC" w:rsidRDefault="00AE3A9A" w:rsidP="00AE3A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D11AC">
              <w:rPr>
                <w:rFonts w:asciiTheme="minorHAnsi" w:hAnsiTheme="minorHAnsi" w:cstheme="minorHAnsi"/>
                <w:i/>
                <w:sz w:val="16"/>
                <w:szCs w:val="16"/>
              </w:rPr>
              <w:t>a. Se eximen de verificar el cumplimiento del límite máximo de emisión de MP, aquellas calderas nuevas o existentes, que usen un combustible gaseoso en forma exclusiva y permanente. Para demostrar lo anterior, el titular deberá presentar a la Superintendencia del Medio Ambiente, durante el mes de enero de cada año, un informe que dé cuenta de tales condiciones.</w:t>
            </w:r>
          </w:p>
          <w:p w14:paraId="0837DA2E" w14:textId="77777777" w:rsidR="00AE3A9A" w:rsidRPr="001D11AC" w:rsidRDefault="00AE3A9A" w:rsidP="00AE3A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D11AC">
              <w:rPr>
                <w:rFonts w:asciiTheme="minorHAnsi" w:hAnsiTheme="minorHAnsi" w:cstheme="minorHAnsi"/>
                <w:i/>
                <w:sz w:val="16"/>
                <w:szCs w:val="16"/>
              </w:rPr>
              <w:t>b. Se eximen de verificar el cumplimiento del límite máximo de emisión de MP, por 12 meses adicionales al plazo establecido, aquellas calderas existentes de alimentación automática, que usan pellets o chips, en forma exclusiva y permanente; y que cuentan con una eficiencia mayor o igual a 90%. Para demostrar lo anterior, el titular deberá presentar a la Superintendencia del Medio Ambiente, durante el primer semestre de entrada en vigencia del presente Plan, que cumple con las condiciones descritas y que emite una concentración de MP menor o igual a 30 mg/Nm³. Finalizado el plazo de 12 meses adicionales, se deberá cumplir con los límites de emisión según corresponda.</w:t>
            </w:r>
          </w:p>
          <w:p w14:paraId="01BB6A6B" w14:textId="0AE369A3" w:rsidR="00451ECC" w:rsidRPr="007E0153" w:rsidRDefault="00AE3A9A" w:rsidP="007D78BD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D11AC">
              <w:rPr>
                <w:rFonts w:asciiTheme="minorHAnsi" w:hAnsiTheme="minorHAnsi" w:cstheme="minorHAnsi"/>
                <w:i/>
                <w:sz w:val="16"/>
                <w:szCs w:val="16"/>
              </w:rPr>
              <w:t>c. Se eximen de verificar el cumplimiento del límite máximo de emisión de MP, aquellas calderas que cogeneran, siempre y cuando la caldera demuestre una eficiencia térmica mayor a 80%. Para demostrar lo anterior, el titular de la fuente deberá presentar a la Superintendencia del Medio Ambiente, durante el mes de enero de cada año, un informe que dé cuenta de tales condiciones”.</w:t>
            </w:r>
          </w:p>
        </w:tc>
        <w:tc>
          <w:tcPr>
            <w:tcW w:w="2330" w:type="pct"/>
          </w:tcPr>
          <w:p w14:paraId="405A094A" w14:textId="03D837DB" w:rsidR="00AE3A9A" w:rsidRDefault="007D78BD" w:rsidP="00AE3A9A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  <w:r w:rsidR="00AE3A9A">
              <w:rPr>
                <w:rFonts w:asciiTheme="minorHAnsi" w:hAnsiTheme="minorHAnsi" w:cstheme="minorHAnsi"/>
                <w:sz w:val="20"/>
                <w:szCs w:val="20"/>
              </w:rPr>
              <w:t xml:space="preserve">on fecha </w:t>
            </w:r>
            <w:r w:rsidR="00053FC5">
              <w:rPr>
                <w:rFonts w:asciiTheme="minorHAnsi" w:hAnsiTheme="minorHAnsi" w:cstheme="minorHAnsi"/>
                <w:sz w:val="20"/>
                <w:szCs w:val="20"/>
              </w:rPr>
              <w:t xml:space="preserve">24 de mayo </w:t>
            </w:r>
            <w:r w:rsidR="00AE3A9A">
              <w:rPr>
                <w:rFonts w:asciiTheme="minorHAnsi" w:hAnsiTheme="minorHAnsi" w:cstheme="minorHAnsi"/>
                <w:sz w:val="20"/>
                <w:szCs w:val="20"/>
              </w:rPr>
              <w:t xml:space="preserve">del 2019 el titular presenta el </w:t>
            </w:r>
            <w:r w:rsidR="00725BA3">
              <w:rPr>
                <w:rFonts w:asciiTheme="minorHAnsi" w:hAnsiTheme="minorHAnsi" w:cstheme="minorHAnsi"/>
                <w:sz w:val="20"/>
                <w:szCs w:val="20"/>
              </w:rPr>
              <w:t xml:space="preserve">informe </w:t>
            </w:r>
            <w:r w:rsidR="00053FC5" w:rsidRPr="00053FC5">
              <w:rPr>
                <w:rFonts w:asciiTheme="minorHAnsi" w:hAnsiTheme="minorHAnsi" w:cstheme="minorHAnsi"/>
                <w:sz w:val="20"/>
                <w:szCs w:val="20"/>
              </w:rPr>
              <w:t>IG-2187-18 del 12 de octubre del 2018 del Laboratorio Ambiquim</w:t>
            </w:r>
            <w:r w:rsidR="00AE3A9A">
              <w:rPr>
                <w:rFonts w:asciiTheme="minorHAnsi" w:hAnsiTheme="minorHAnsi" w:cstheme="minorHAnsi"/>
                <w:sz w:val="20"/>
                <w:szCs w:val="20"/>
              </w:rPr>
              <w:t>, con los siguientes resultados:</w:t>
            </w:r>
          </w:p>
          <w:p w14:paraId="1A332BD5" w14:textId="77777777" w:rsidR="00AE3A9A" w:rsidRDefault="00AE3A9A" w:rsidP="00AE3A9A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3B94CD" w14:textId="00FCEEB7" w:rsidR="00AE3A9A" w:rsidRPr="00724BD2" w:rsidRDefault="00AE3A9A" w:rsidP="00AE3A9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724BD2">
              <w:rPr>
                <w:rFonts w:asciiTheme="minorHAnsi" w:hAnsiTheme="minorHAnsi" w:cstheme="minorHAnsi"/>
                <w:sz w:val="18"/>
                <w:szCs w:val="20"/>
              </w:rPr>
              <w:t xml:space="preserve">Tabla </w:t>
            </w:r>
            <w:r w:rsidR="00053FC5"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Pr="00724BD2">
              <w:rPr>
                <w:rFonts w:asciiTheme="minorHAnsi" w:hAnsiTheme="minorHAnsi" w:cstheme="minorHAnsi"/>
                <w:sz w:val="18"/>
                <w:szCs w:val="20"/>
              </w:rPr>
              <w:t>. Revisión de informe isocinético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201</w:t>
            </w:r>
            <w:r w:rsidR="003F7EEA">
              <w:rPr>
                <w:rFonts w:asciiTheme="minorHAnsi" w:hAnsiTheme="minorHAnsi" w:cstheme="minorHAnsi"/>
                <w:sz w:val="18"/>
                <w:szCs w:val="20"/>
              </w:rPr>
              <w:t>8 Edificio Don Simón IV.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054"/>
              <w:gridCol w:w="816"/>
              <w:gridCol w:w="873"/>
              <w:gridCol w:w="1684"/>
              <w:gridCol w:w="1403"/>
            </w:tblGrid>
            <w:tr w:rsidR="00AE3A9A" w:rsidRPr="00724BD2" w14:paraId="7629C953" w14:textId="77777777" w:rsidTr="00C025BB">
              <w:tc>
                <w:tcPr>
                  <w:tcW w:w="904" w:type="pct"/>
                </w:tcPr>
                <w:p w14:paraId="64C83724" w14:textId="77777777" w:rsidR="00AE3A9A" w:rsidRPr="00724BD2" w:rsidRDefault="00AE3A9A" w:rsidP="00AE3A9A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Tipo de Fuente</w:t>
                  </w:r>
                </w:p>
              </w:tc>
              <w:tc>
                <w:tcPr>
                  <w:tcW w:w="700" w:type="pct"/>
                </w:tcPr>
                <w:p w14:paraId="6FF84288" w14:textId="77777777" w:rsidR="00AE3A9A" w:rsidRPr="00724BD2" w:rsidRDefault="00AE3A9A" w:rsidP="00AE3A9A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N° registro</w:t>
                  </w:r>
                </w:p>
                <w:p w14:paraId="221D4F2C" w14:textId="77777777" w:rsidR="00AE3A9A" w:rsidRPr="00724BD2" w:rsidRDefault="00AE3A9A" w:rsidP="00AE3A9A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749" w:type="pct"/>
                </w:tcPr>
                <w:p w14:paraId="597316E3" w14:textId="77777777" w:rsidR="00AE3A9A" w:rsidRPr="00724BD2" w:rsidRDefault="00AE3A9A" w:rsidP="00AE3A9A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Fuente puntual/</w:t>
                  </w:r>
                </w:p>
                <w:p w14:paraId="2F41DC61" w14:textId="77777777" w:rsidR="00AE3A9A" w:rsidRPr="00724BD2" w:rsidRDefault="00AE3A9A" w:rsidP="00AE3A9A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0CB04DE2" w14:textId="77777777" w:rsidR="00AE3A9A" w:rsidRPr="00724BD2" w:rsidRDefault="00AE3A9A" w:rsidP="00AE3A9A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Fecha de medición MP.</w:t>
                  </w:r>
                </w:p>
              </w:tc>
              <w:tc>
                <w:tcPr>
                  <w:tcW w:w="1203" w:type="pct"/>
                </w:tcPr>
                <w:p w14:paraId="62A88601" w14:textId="77777777" w:rsidR="00AE3A9A" w:rsidRPr="00724BD2" w:rsidRDefault="00AE3A9A" w:rsidP="00AE3A9A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Concentración MP (mg/m3N)</w:t>
                  </w:r>
                </w:p>
              </w:tc>
            </w:tr>
            <w:tr w:rsidR="00AE3A9A" w:rsidRPr="00724BD2" w14:paraId="0FCB033E" w14:textId="77777777" w:rsidTr="00C025BB">
              <w:tc>
                <w:tcPr>
                  <w:tcW w:w="904" w:type="pct"/>
                </w:tcPr>
                <w:p w14:paraId="3C1D63BF" w14:textId="77D44E93" w:rsidR="00AE3A9A" w:rsidRPr="00724BD2" w:rsidRDefault="00AE3A9A" w:rsidP="00AE3A9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Caldera</w:t>
                  </w:r>
                  <w:r w:rsidR="00053FC5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s 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a</w:t>
                  </w:r>
                  <w:r w:rsidR="00053FC5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 </w:t>
                  </w:r>
                  <w:r w:rsidR="00C316A8">
                    <w:rPr>
                      <w:rFonts w:asciiTheme="minorHAnsi" w:hAnsiTheme="minorHAnsi" w:cstheme="minorHAnsi"/>
                      <w:sz w:val="16"/>
                      <w:szCs w:val="20"/>
                    </w:rPr>
                    <w:t>Diesel</w:t>
                  </w:r>
                </w:p>
              </w:tc>
              <w:tc>
                <w:tcPr>
                  <w:tcW w:w="700" w:type="pct"/>
                </w:tcPr>
                <w:p w14:paraId="4E88741F" w14:textId="7347CEF6" w:rsidR="00AE3A9A" w:rsidRPr="00724BD2" w:rsidRDefault="00053FC5" w:rsidP="00AE3A9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149 y 150</w:t>
                  </w:r>
                </w:p>
              </w:tc>
              <w:tc>
                <w:tcPr>
                  <w:tcW w:w="749" w:type="pct"/>
                </w:tcPr>
                <w:p w14:paraId="63DBAC04" w14:textId="4726E8F3" w:rsidR="00AE3A9A" w:rsidRPr="00724BD2" w:rsidRDefault="00053FC5" w:rsidP="00AE3A9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Puntual</w:t>
                  </w:r>
                </w:p>
              </w:tc>
              <w:tc>
                <w:tcPr>
                  <w:tcW w:w="1444" w:type="pct"/>
                </w:tcPr>
                <w:p w14:paraId="7D62FEB9" w14:textId="739BBEE1" w:rsidR="00AE3A9A" w:rsidRPr="00724BD2" w:rsidRDefault="00053FC5" w:rsidP="00AE3A9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06</w:t>
                  </w:r>
                  <w:r w:rsidR="00AE3A9A">
                    <w:rPr>
                      <w:rFonts w:asciiTheme="minorHAnsi" w:hAnsiTheme="minorHAnsi" w:cstheme="minorHAnsi"/>
                      <w:sz w:val="16"/>
                      <w:szCs w:val="20"/>
                    </w:rPr>
                    <w:t>/</w:t>
                  </w:r>
                  <w:r w:rsidR="004A3350">
                    <w:rPr>
                      <w:rFonts w:asciiTheme="minorHAnsi" w:hAnsiTheme="minorHAnsi" w:cstheme="minorHAnsi"/>
                      <w:sz w:val="16"/>
                      <w:szCs w:val="20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9</w:t>
                  </w:r>
                  <w:r w:rsidR="00AE3A9A">
                    <w:rPr>
                      <w:rFonts w:asciiTheme="minorHAnsi" w:hAnsiTheme="minorHAnsi" w:cstheme="minorHAnsi"/>
                      <w:sz w:val="16"/>
                      <w:szCs w:val="20"/>
                    </w:rPr>
                    <w:t>/201</w:t>
                  </w:r>
                  <w:r w:rsidR="003F7EEA">
                    <w:rPr>
                      <w:rFonts w:asciiTheme="minorHAnsi" w:hAnsiTheme="minorHAnsi" w:cstheme="minorHAnsi"/>
                      <w:sz w:val="16"/>
                      <w:szCs w:val="20"/>
                    </w:rPr>
                    <w:t>8</w:t>
                  </w:r>
                </w:p>
              </w:tc>
              <w:tc>
                <w:tcPr>
                  <w:tcW w:w="1203" w:type="pct"/>
                </w:tcPr>
                <w:p w14:paraId="59D30747" w14:textId="4E392C5F" w:rsidR="00AE3A9A" w:rsidRPr="002C284B" w:rsidRDefault="00053FC5" w:rsidP="00AE3A9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18</w:t>
                  </w:r>
                  <w:r w:rsidR="00AE3A9A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,</w:t>
                  </w: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7</w:t>
                  </w:r>
                </w:p>
              </w:tc>
            </w:tr>
          </w:tbl>
          <w:p w14:paraId="7A7CF578" w14:textId="77777777" w:rsidR="00AE3A9A" w:rsidRDefault="00AE3A9A" w:rsidP="00AE3A9A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6749FB" w14:textId="7E913C84" w:rsidR="00AE3A9A" w:rsidRDefault="00AE3A9A" w:rsidP="004A3350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Los resultados de las mediciones de MP señalados en la tabla </w:t>
            </w:r>
            <w:r w:rsidR="002750E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presentan concentraciones </w:t>
            </w:r>
            <w:r w:rsidR="002750E5">
              <w:rPr>
                <w:rFonts w:asciiTheme="minorHAnsi" w:hAnsiTheme="minorHAnsi" w:cstheme="minorHAnsi"/>
                <w:sz w:val="20"/>
                <w:szCs w:val="20"/>
              </w:rPr>
              <w:t xml:space="preserve">inferiores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 límite máximo de MP (50 mg/m³) según artículo 45 del D.S. N° 8 del 17 de noviembre del 2015 del MMA, por lo que se ajustan a la normativa ambiental vigente.</w:t>
            </w:r>
          </w:p>
          <w:p w14:paraId="498DF701" w14:textId="2F2BF543" w:rsidR="00AE3A9A" w:rsidRPr="00206626" w:rsidRDefault="00AE3A9A" w:rsidP="004A3350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Revisado </w:t>
            </w:r>
            <w:r w:rsidR="004A3350">
              <w:rPr>
                <w:rFonts w:asciiTheme="minorHAnsi" w:hAnsiTheme="minorHAnsi" w:cstheme="minorHAnsi"/>
                <w:sz w:val="20"/>
                <w:szCs w:val="20"/>
              </w:rPr>
              <w:t xml:space="preserve">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informe isocinético (Anexo </w:t>
            </w:r>
            <w:r w:rsidR="002750E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se puede afirmar que las mediciones se realizaron con la operación de las calderas a plena carga (superior al 80%), utilizando </w:t>
            </w:r>
            <w:r w:rsidR="002750E5">
              <w:rPr>
                <w:rFonts w:asciiTheme="minorHAnsi" w:hAnsiTheme="minorHAnsi" w:cstheme="minorHAnsi"/>
                <w:sz w:val="20"/>
                <w:szCs w:val="20"/>
              </w:rPr>
              <w:t xml:space="preserve">petróleo </w:t>
            </w:r>
            <w:r w:rsidR="00C316A8">
              <w:rPr>
                <w:rFonts w:asciiTheme="minorHAnsi" w:hAnsiTheme="minorHAnsi" w:cstheme="minorHAnsi"/>
                <w:sz w:val="20"/>
                <w:szCs w:val="20"/>
              </w:rPr>
              <w:t>Diesel</w:t>
            </w:r>
            <w:r w:rsidR="002750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combustible. Además, el </w:t>
            </w:r>
            <w:r w:rsidRPr="00206626">
              <w:rPr>
                <w:rFonts w:asciiTheme="minorHAnsi" w:hAnsiTheme="minorHAnsi" w:cstheme="minorHAnsi"/>
                <w:sz w:val="20"/>
                <w:szCs w:val="20"/>
              </w:rPr>
              <w:t xml:space="preserve">Laboratorio </w:t>
            </w:r>
            <w:r w:rsidR="003F7EEA">
              <w:rPr>
                <w:rFonts w:asciiTheme="minorHAnsi" w:hAnsiTheme="minorHAnsi" w:cstheme="minorHAnsi"/>
                <w:sz w:val="20"/>
                <w:szCs w:val="20"/>
              </w:rPr>
              <w:t>Ambiquim Servicios en Proyectos Ambientales Ltda.</w:t>
            </w:r>
            <w:r w:rsidRPr="00206626">
              <w:rPr>
                <w:rFonts w:asciiTheme="minorHAnsi" w:hAnsiTheme="minorHAnsi" w:cstheme="minorHAnsi"/>
                <w:sz w:val="20"/>
                <w:szCs w:val="20"/>
              </w:rPr>
              <w:t xml:space="preserve"> corresponde a una Entidad Técnica de Fiscalización Ambiental, registrada con código ETFA 0</w:t>
            </w:r>
            <w:r w:rsidR="003F7EEA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Pr="00206626">
              <w:rPr>
                <w:rFonts w:asciiTheme="minorHAnsi" w:hAnsiTheme="minorHAnsi" w:cstheme="minorHAnsi"/>
                <w:sz w:val="20"/>
                <w:szCs w:val="20"/>
              </w:rPr>
              <w:t>-01.</w:t>
            </w:r>
          </w:p>
          <w:p w14:paraId="04CAA3ED" w14:textId="77777777" w:rsidR="00451ECC" w:rsidRPr="003E12AA" w:rsidRDefault="00451ECC" w:rsidP="003E12A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CBA" w:rsidRPr="00174739" w14:paraId="0A719D72" w14:textId="77777777" w:rsidTr="00E70D28">
        <w:trPr>
          <w:trHeight w:val="4668"/>
        </w:trPr>
        <w:tc>
          <w:tcPr>
            <w:tcW w:w="160" w:type="pct"/>
            <w:vAlign w:val="center"/>
          </w:tcPr>
          <w:p w14:paraId="3CFCEF49" w14:textId="77777777" w:rsidR="00A11CBA" w:rsidRPr="00174739" w:rsidRDefault="00A11CBA" w:rsidP="00C025BB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10" w:type="pct"/>
            <w:vAlign w:val="center"/>
          </w:tcPr>
          <w:p w14:paraId="68AE2873" w14:textId="77777777" w:rsidR="001D11AC" w:rsidRPr="00174739" w:rsidRDefault="001D11AC" w:rsidP="001D11A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D.S. N° 8/20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Artículo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49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  <w:p w14:paraId="7C52B763" w14:textId="77777777" w:rsidR="001D11AC" w:rsidRDefault="001D11AC" w:rsidP="001D11A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Artículo 49.- Para dar cumplimiento a los artículos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45 y 46, las calderas,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nuevas y existentes, cuya potencia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térmica nominal sea mayor a 75 kWt y menor a 20 MWt, deben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realizar mediciones discretas de MP y SO2, de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acuerdo a los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protocolos que defina la Superintendencia del Medio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Ambiente.</w:t>
            </w:r>
          </w:p>
          <w:p w14:paraId="0C525B96" w14:textId="77777777" w:rsidR="001D11AC" w:rsidRDefault="001D11AC" w:rsidP="001D11A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La periodicidad de la medición discreta dependerá del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tipo de combustible que se utilice y del sector, según se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establece en la tabla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siguiente:</w:t>
            </w:r>
          </w:p>
          <w:p w14:paraId="4E748AA0" w14:textId="2C2EB08C" w:rsidR="00AE3A9A" w:rsidRPr="00174739" w:rsidRDefault="001D11AC" w:rsidP="00A11CB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409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1637C0BB" wp14:editId="73E97F8D">
                  <wp:extent cx="3677920" cy="229298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920" cy="229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pct"/>
          </w:tcPr>
          <w:p w14:paraId="67F7046C" w14:textId="2E27E20B" w:rsidR="004A3350" w:rsidRDefault="003F7EEA" w:rsidP="003F7EEA">
            <w:pPr>
              <w:pStyle w:val="Prrafodelista"/>
              <w:numPr>
                <w:ilvl w:val="0"/>
                <w:numId w:val="49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acuerdo a lo establecido en el </w:t>
            </w:r>
            <w:r w:rsidR="00C316A8">
              <w:rPr>
                <w:rFonts w:asciiTheme="minorHAnsi" w:hAnsiTheme="minorHAnsi" w:cstheme="minorHAnsi"/>
                <w:sz w:val="20"/>
                <w:szCs w:val="20"/>
              </w:rPr>
              <w:t>artículo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49 del PDA vigente, esta unidad fiscalizable, debe realizar las mediciones de material particulado cada 24 meses, por lo que, la próxima </w:t>
            </w:r>
            <w:r w:rsidR="00C316A8">
              <w:rPr>
                <w:rFonts w:asciiTheme="minorHAnsi" w:hAnsiTheme="minorHAnsi" w:cstheme="minorHAnsi"/>
                <w:sz w:val="20"/>
                <w:szCs w:val="20"/>
              </w:rPr>
              <w:t>medición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debe ser efectuada antes del día 06/09/2020. </w:t>
            </w:r>
          </w:p>
        </w:tc>
      </w:tr>
    </w:tbl>
    <w:p w14:paraId="1E1F50A1" w14:textId="77777777" w:rsidR="00451ECC" w:rsidRDefault="00451ECC" w:rsidP="00451ECC">
      <w:pPr>
        <w:pStyle w:val="Ttulo1"/>
        <w:numPr>
          <w:ilvl w:val="0"/>
          <w:numId w:val="0"/>
        </w:numPr>
        <w:ind w:left="432" w:hanging="432"/>
      </w:pPr>
    </w:p>
    <w:p w14:paraId="3264EEC1" w14:textId="77777777" w:rsidR="00451ECC" w:rsidRDefault="00451ECC" w:rsidP="00451ECC"/>
    <w:p w14:paraId="4F2D6387" w14:textId="0BC29FDC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1B5000DF" w14:textId="77777777" w:rsidR="00332340" w:rsidRDefault="00332340" w:rsidP="00332340"/>
    <w:p w14:paraId="673E21C8" w14:textId="7B007F64" w:rsidR="00332340" w:rsidRDefault="00332340" w:rsidP="00332340"/>
    <w:p w14:paraId="5D240CA6" w14:textId="4B0616BE" w:rsidR="00AE3A9A" w:rsidRDefault="00AE3A9A" w:rsidP="00332340"/>
    <w:p w14:paraId="43A35A14" w14:textId="6CC3900C" w:rsidR="00AE3A9A" w:rsidRDefault="00AE3A9A" w:rsidP="00332340"/>
    <w:p w14:paraId="257A13F2" w14:textId="575C00DB" w:rsidR="00AE3A9A" w:rsidRDefault="00AE3A9A" w:rsidP="00332340"/>
    <w:p w14:paraId="7F99B882" w14:textId="1B10D390" w:rsidR="00AE3A9A" w:rsidRDefault="00AE3A9A" w:rsidP="00332340"/>
    <w:p w14:paraId="6F910843" w14:textId="77777777" w:rsidR="00E70D28" w:rsidRDefault="00E70D28" w:rsidP="00332340"/>
    <w:p w14:paraId="09128A3A" w14:textId="3B3195E0" w:rsidR="001463B3" w:rsidRDefault="001463B3" w:rsidP="00CB1927">
      <w:pPr>
        <w:pStyle w:val="Ttulo1"/>
        <w:numPr>
          <w:ilvl w:val="0"/>
          <w:numId w:val="41"/>
        </w:numPr>
        <w:spacing w:after="60"/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REGISTRO FOTOGRÁFICO.</w:t>
      </w:r>
    </w:p>
    <w:p w14:paraId="784F7548" w14:textId="77777777" w:rsidR="005A6C3D" w:rsidRPr="005A6C3D" w:rsidRDefault="005A6C3D" w:rsidP="005A6C3D">
      <w:pPr>
        <w:spacing w:after="0"/>
      </w:pPr>
    </w:p>
    <w:tbl>
      <w:tblPr>
        <w:tblW w:w="12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AC512F" w:rsidRPr="00403080" w14:paraId="2BA10D6A" w14:textId="77777777" w:rsidTr="00D841BA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50483BDC" w14:textId="7D1A99CD" w:rsidR="001F25B3" w:rsidRPr="00403080" w:rsidRDefault="00C60B0B" w:rsidP="002E13F3">
            <w:pPr>
              <w:spacing w:after="0" w:line="240" w:lineRule="auto"/>
              <w:ind w:left="176"/>
              <w:jc w:val="center"/>
            </w:pPr>
            <w:r>
              <w:rPr>
                <w:noProof/>
              </w:rPr>
              <w:drawing>
                <wp:inline distT="0" distB="0" distL="0" distR="0" wp14:anchorId="58F7C779" wp14:editId="11D43DFB">
                  <wp:extent cx="3387600" cy="2541600"/>
                  <wp:effectExtent l="0" t="0" r="381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600" cy="254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7E2D519E" w14:textId="37AD63A3" w:rsidR="00AC512F" w:rsidRPr="00403080" w:rsidRDefault="004A0E78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DD5B5D1" wp14:editId="165A90E4">
                  <wp:extent cx="3387600" cy="2541600"/>
                  <wp:effectExtent l="0" t="0" r="381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600" cy="254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12F" w:rsidRPr="00403080" w14:paraId="0009856A" w14:textId="77777777" w:rsidTr="00D841BA">
        <w:trPr>
          <w:trHeight w:val="268"/>
          <w:jc w:val="center"/>
        </w:trPr>
        <w:tc>
          <w:tcPr>
            <w:tcW w:w="1433" w:type="dxa"/>
            <w:vAlign w:val="center"/>
          </w:tcPr>
          <w:p w14:paraId="5C8C6E74" w14:textId="318EDEBC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 xml:space="preserve">Fotografía </w:t>
            </w:r>
            <w:r>
              <w:rPr>
                <w:b/>
                <w:sz w:val="18"/>
              </w:rPr>
              <w:t>1</w:t>
            </w:r>
            <w:r w:rsidR="008C1760">
              <w:rPr>
                <w:b/>
                <w:sz w:val="18"/>
              </w:rPr>
              <w:t>.</w:t>
            </w:r>
          </w:p>
        </w:tc>
        <w:tc>
          <w:tcPr>
            <w:tcW w:w="5049" w:type="dxa"/>
            <w:vAlign w:val="center"/>
          </w:tcPr>
          <w:p w14:paraId="127634E8" w14:textId="34D87842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5A6C3D">
              <w:rPr>
                <w:sz w:val="18"/>
              </w:rPr>
              <w:t>2</w:t>
            </w:r>
            <w:r w:rsidR="00725BA3">
              <w:rPr>
                <w:sz w:val="18"/>
              </w:rPr>
              <w:t>0</w:t>
            </w:r>
            <w:r w:rsidR="00072600">
              <w:rPr>
                <w:sz w:val="18"/>
              </w:rPr>
              <w:t>/0</w:t>
            </w:r>
            <w:r w:rsidR="004A3350">
              <w:rPr>
                <w:sz w:val="18"/>
              </w:rPr>
              <w:t>5</w:t>
            </w:r>
            <w:r>
              <w:rPr>
                <w:sz w:val="18"/>
              </w:rPr>
              <w:t>/201</w:t>
            </w:r>
            <w:r w:rsidR="008C1760">
              <w:rPr>
                <w:sz w:val="18"/>
              </w:rPr>
              <w:t>9.</w:t>
            </w:r>
          </w:p>
        </w:tc>
        <w:tc>
          <w:tcPr>
            <w:tcW w:w="1397" w:type="dxa"/>
            <w:vAlign w:val="center"/>
          </w:tcPr>
          <w:p w14:paraId="5BD856CF" w14:textId="50911DF3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2</w:t>
            </w:r>
            <w:r w:rsidR="008C1760">
              <w:rPr>
                <w:b/>
                <w:sz w:val="18"/>
              </w:rPr>
              <w:t>.</w:t>
            </w:r>
          </w:p>
        </w:tc>
        <w:tc>
          <w:tcPr>
            <w:tcW w:w="5011" w:type="dxa"/>
            <w:vAlign w:val="center"/>
          </w:tcPr>
          <w:p w14:paraId="15873BB0" w14:textId="24BB3643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5A6C3D">
              <w:rPr>
                <w:sz w:val="18"/>
              </w:rPr>
              <w:t>2</w:t>
            </w:r>
            <w:r w:rsidR="00725BA3">
              <w:rPr>
                <w:sz w:val="18"/>
              </w:rPr>
              <w:t>0</w:t>
            </w:r>
            <w:r>
              <w:rPr>
                <w:sz w:val="18"/>
              </w:rPr>
              <w:t>/0</w:t>
            </w:r>
            <w:r w:rsidR="004A3350">
              <w:rPr>
                <w:sz w:val="18"/>
              </w:rPr>
              <w:t>5</w:t>
            </w:r>
            <w:r w:rsidR="00072600">
              <w:rPr>
                <w:sz w:val="18"/>
              </w:rPr>
              <w:t>/201</w:t>
            </w:r>
            <w:r w:rsidR="008C1760">
              <w:rPr>
                <w:sz w:val="18"/>
              </w:rPr>
              <w:t>9.</w:t>
            </w:r>
          </w:p>
        </w:tc>
      </w:tr>
      <w:tr w:rsidR="00AC512F" w:rsidRPr="00403080" w14:paraId="78FDF47B" w14:textId="77777777" w:rsidTr="00557F0C">
        <w:trPr>
          <w:trHeight w:val="268"/>
          <w:jc w:val="center"/>
        </w:trPr>
        <w:tc>
          <w:tcPr>
            <w:tcW w:w="6482" w:type="dxa"/>
            <w:gridSpan w:val="2"/>
          </w:tcPr>
          <w:p w14:paraId="7CAABFBA" w14:textId="6C034C72" w:rsidR="00AC512F" w:rsidRPr="00403080" w:rsidRDefault="00AC512F" w:rsidP="009214E7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9D241D">
              <w:rPr>
                <w:sz w:val="18"/>
              </w:rPr>
              <w:t>Fotografía de</w:t>
            </w:r>
            <w:r w:rsidR="00E70D28">
              <w:rPr>
                <w:sz w:val="18"/>
              </w:rPr>
              <w:t xml:space="preserve"> las dos calderas SIME que </w:t>
            </w:r>
            <w:r w:rsidR="00EF6B22">
              <w:rPr>
                <w:sz w:val="18"/>
              </w:rPr>
              <w:t>utiliza</w:t>
            </w:r>
            <w:r w:rsidR="00E70D28">
              <w:rPr>
                <w:sz w:val="18"/>
              </w:rPr>
              <w:t>n</w:t>
            </w:r>
            <w:r w:rsidR="00EF6B22">
              <w:rPr>
                <w:sz w:val="18"/>
              </w:rPr>
              <w:t xml:space="preserve"> </w:t>
            </w:r>
            <w:r w:rsidR="00E70D28">
              <w:rPr>
                <w:sz w:val="18"/>
              </w:rPr>
              <w:t xml:space="preserve">petróleo </w:t>
            </w:r>
            <w:r w:rsidR="00C316A8">
              <w:rPr>
                <w:sz w:val="18"/>
              </w:rPr>
              <w:t>Diesel</w:t>
            </w:r>
            <w:r w:rsidR="00E70D28">
              <w:rPr>
                <w:sz w:val="18"/>
              </w:rPr>
              <w:t xml:space="preserve"> </w:t>
            </w:r>
            <w:r w:rsidR="00EF6B22">
              <w:rPr>
                <w:sz w:val="18"/>
              </w:rPr>
              <w:t>como combustible en el Edificio</w:t>
            </w:r>
            <w:r w:rsidR="00E70D28">
              <w:rPr>
                <w:sz w:val="18"/>
              </w:rPr>
              <w:t xml:space="preserve"> Don Simón IV </w:t>
            </w:r>
            <w:r w:rsidR="005A6C3D">
              <w:rPr>
                <w:sz w:val="18"/>
              </w:rPr>
              <w:t>de Temuco.</w:t>
            </w:r>
            <w:r w:rsidR="00AF2814">
              <w:rPr>
                <w:sz w:val="18"/>
              </w:rPr>
              <w:t xml:space="preserve"> </w:t>
            </w:r>
            <w:r w:rsidR="003E12AA">
              <w:rPr>
                <w:sz w:val="18"/>
              </w:rPr>
              <w:t>Como se muestra en la fotografía, la</w:t>
            </w:r>
            <w:r w:rsidR="00E70D28">
              <w:rPr>
                <w:sz w:val="18"/>
              </w:rPr>
              <w:t>s</w:t>
            </w:r>
            <w:r w:rsidR="003E12AA">
              <w:rPr>
                <w:sz w:val="18"/>
              </w:rPr>
              <w:t xml:space="preserve"> caldera</w:t>
            </w:r>
            <w:r w:rsidR="00E70D28">
              <w:rPr>
                <w:sz w:val="18"/>
              </w:rPr>
              <w:t>s</w:t>
            </w:r>
            <w:r w:rsidR="003E12AA">
              <w:rPr>
                <w:sz w:val="18"/>
              </w:rPr>
              <w:t xml:space="preserve"> s</w:t>
            </w:r>
            <w:r w:rsidR="00E70D28">
              <w:rPr>
                <w:sz w:val="18"/>
              </w:rPr>
              <w:t xml:space="preserve">on de iguales </w:t>
            </w:r>
            <w:r w:rsidR="00C316A8">
              <w:rPr>
                <w:sz w:val="18"/>
              </w:rPr>
              <w:t>características</w:t>
            </w:r>
            <w:r w:rsidR="00E70D28">
              <w:rPr>
                <w:sz w:val="18"/>
              </w:rPr>
              <w:t>.</w:t>
            </w:r>
            <w:r w:rsidR="003E12AA">
              <w:rPr>
                <w:sz w:val="18"/>
              </w:rPr>
              <w:t xml:space="preserve"> </w:t>
            </w:r>
          </w:p>
        </w:tc>
        <w:tc>
          <w:tcPr>
            <w:tcW w:w="6408" w:type="dxa"/>
            <w:gridSpan w:val="2"/>
          </w:tcPr>
          <w:p w14:paraId="3D8A2D70" w14:textId="5C25401D" w:rsidR="008C1760" w:rsidRPr="00403080" w:rsidRDefault="00AC512F" w:rsidP="00557F0C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D841BA">
              <w:rPr>
                <w:sz w:val="18"/>
              </w:rPr>
              <w:t xml:space="preserve">Fotografía </w:t>
            </w:r>
            <w:r w:rsidR="00202562">
              <w:rPr>
                <w:sz w:val="18"/>
              </w:rPr>
              <w:t>de</w:t>
            </w:r>
            <w:r w:rsidR="00725BA3">
              <w:rPr>
                <w:sz w:val="18"/>
              </w:rPr>
              <w:t xml:space="preserve"> uno de los libros de vida de </w:t>
            </w:r>
            <w:r w:rsidR="00557F0C">
              <w:rPr>
                <w:sz w:val="18"/>
              </w:rPr>
              <w:t>la</w:t>
            </w:r>
            <w:r w:rsidR="00725BA3">
              <w:rPr>
                <w:sz w:val="18"/>
              </w:rPr>
              <w:t>s</w:t>
            </w:r>
            <w:r w:rsidR="00557F0C">
              <w:rPr>
                <w:sz w:val="18"/>
              </w:rPr>
              <w:t xml:space="preserve"> caldera</w:t>
            </w:r>
            <w:r w:rsidR="00725BA3">
              <w:rPr>
                <w:sz w:val="18"/>
              </w:rPr>
              <w:t>s</w:t>
            </w:r>
            <w:r w:rsidR="00557F0C">
              <w:rPr>
                <w:sz w:val="18"/>
              </w:rPr>
              <w:t xml:space="preserve"> a calefacción </w:t>
            </w:r>
            <w:r w:rsidR="00202562">
              <w:rPr>
                <w:sz w:val="18"/>
              </w:rPr>
              <w:t xml:space="preserve">del Edificio </w:t>
            </w:r>
            <w:r w:rsidR="00725BA3">
              <w:rPr>
                <w:sz w:val="18"/>
              </w:rPr>
              <w:t xml:space="preserve">Don </w:t>
            </w:r>
            <w:r w:rsidR="00C316A8">
              <w:rPr>
                <w:sz w:val="18"/>
              </w:rPr>
              <w:t>Simón</w:t>
            </w:r>
            <w:r w:rsidR="00725BA3">
              <w:rPr>
                <w:sz w:val="18"/>
              </w:rPr>
              <w:t xml:space="preserve"> IV </w:t>
            </w:r>
            <w:r w:rsidR="00202562">
              <w:rPr>
                <w:sz w:val="18"/>
              </w:rPr>
              <w:t>de Temuco</w:t>
            </w:r>
            <w:r w:rsidR="00725BA3">
              <w:rPr>
                <w:sz w:val="18"/>
              </w:rPr>
              <w:t xml:space="preserve">. </w:t>
            </w:r>
          </w:p>
        </w:tc>
      </w:tr>
    </w:tbl>
    <w:p w14:paraId="419907DF" w14:textId="7A3B0F47" w:rsidR="00AC512F" w:rsidRDefault="00AC512F" w:rsidP="00AC512F">
      <w:pPr>
        <w:spacing w:after="0" w:line="240" w:lineRule="auto"/>
      </w:pPr>
    </w:p>
    <w:p w14:paraId="46C605D6" w14:textId="35DAC413" w:rsidR="001200FD" w:rsidRDefault="001200FD" w:rsidP="00AC512F">
      <w:pPr>
        <w:spacing w:after="0" w:line="240" w:lineRule="auto"/>
      </w:pPr>
    </w:p>
    <w:p w14:paraId="24A0E4DF" w14:textId="09A20B4C" w:rsidR="001200FD" w:rsidRDefault="001200FD" w:rsidP="00AC512F">
      <w:pPr>
        <w:spacing w:after="0" w:line="240" w:lineRule="auto"/>
      </w:pPr>
    </w:p>
    <w:p w14:paraId="289812F1" w14:textId="6D1B6118" w:rsidR="002750E5" w:rsidRDefault="002750E5" w:rsidP="00AC512F">
      <w:pPr>
        <w:spacing w:after="0" w:line="240" w:lineRule="auto"/>
      </w:pPr>
    </w:p>
    <w:p w14:paraId="4E68C2BD" w14:textId="2403B197" w:rsidR="002750E5" w:rsidRDefault="002750E5" w:rsidP="00AC512F">
      <w:pPr>
        <w:spacing w:after="0" w:line="240" w:lineRule="auto"/>
      </w:pPr>
    </w:p>
    <w:p w14:paraId="3CC0BB08" w14:textId="48D3FF31" w:rsidR="002750E5" w:rsidRDefault="002750E5" w:rsidP="00AC512F">
      <w:pPr>
        <w:spacing w:after="0" w:line="240" w:lineRule="auto"/>
      </w:pPr>
    </w:p>
    <w:p w14:paraId="07F1DA1D" w14:textId="64493FCF" w:rsidR="002750E5" w:rsidRDefault="002750E5" w:rsidP="00AC512F">
      <w:pPr>
        <w:spacing w:after="0" w:line="240" w:lineRule="auto"/>
      </w:pPr>
    </w:p>
    <w:p w14:paraId="6921C7A8" w14:textId="4FF5619B" w:rsidR="002750E5" w:rsidRDefault="002750E5" w:rsidP="00AC512F">
      <w:pPr>
        <w:spacing w:after="0" w:line="240" w:lineRule="auto"/>
      </w:pPr>
    </w:p>
    <w:p w14:paraId="13AE4E87" w14:textId="21075501" w:rsidR="002750E5" w:rsidRDefault="002750E5" w:rsidP="00AC512F">
      <w:pPr>
        <w:spacing w:after="0" w:line="240" w:lineRule="auto"/>
      </w:pPr>
    </w:p>
    <w:p w14:paraId="3154D78A" w14:textId="1EDD8A3F" w:rsidR="002750E5" w:rsidRDefault="002750E5" w:rsidP="00AC512F">
      <w:pPr>
        <w:spacing w:after="0" w:line="240" w:lineRule="auto"/>
      </w:pPr>
    </w:p>
    <w:p w14:paraId="340D66CF" w14:textId="012DD777" w:rsidR="002750E5" w:rsidRDefault="002750E5" w:rsidP="00AC512F">
      <w:pPr>
        <w:spacing w:after="0" w:line="240" w:lineRule="auto"/>
      </w:pPr>
    </w:p>
    <w:p w14:paraId="56AF8F8D" w14:textId="2822EB38" w:rsidR="002750E5" w:rsidRDefault="002750E5" w:rsidP="00AC512F">
      <w:pPr>
        <w:spacing w:after="0" w:line="240" w:lineRule="auto"/>
      </w:pPr>
    </w:p>
    <w:p w14:paraId="5EA67DDC" w14:textId="34375BCE" w:rsidR="002750E5" w:rsidRDefault="002750E5" w:rsidP="00AC512F">
      <w:pPr>
        <w:spacing w:after="0" w:line="240" w:lineRule="auto"/>
      </w:pPr>
    </w:p>
    <w:p w14:paraId="4AC9C37B" w14:textId="395D10C3" w:rsidR="002750E5" w:rsidRDefault="002750E5" w:rsidP="00AC512F">
      <w:pPr>
        <w:spacing w:after="0" w:line="240" w:lineRule="auto"/>
      </w:pPr>
    </w:p>
    <w:p w14:paraId="4258E2D4" w14:textId="77777777" w:rsidR="002750E5" w:rsidRDefault="002750E5" w:rsidP="00AC512F">
      <w:pPr>
        <w:spacing w:after="0" w:line="240" w:lineRule="auto"/>
      </w:pPr>
    </w:p>
    <w:p w14:paraId="0E9EF571" w14:textId="4AB9F245" w:rsidR="00A40FA6" w:rsidRPr="00AD214A" w:rsidRDefault="008E55EF" w:rsidP="008E55EF">
      <w:pPr>
        <w:pStyle w:val="Ttulo1"/>
        <w:numPr>
          <w:ilvl w:val="0"/>
          <w:numId w:val="41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C</w:t>
      </w:r>
      <w:r w:rsidR="001463B3" w:rsidRPr="00AD214A">
        <w:rPr>
          <w:sz w:val="22"/>
          <w:szCs w:val="22"/>
        </w:rPr>
        <w:t>ONCLUSIONES</w:t>
      </w:r>
      <w:r w:rsidR="00A40FA6" w:rsidRPr="00AD214A">
        <w:rPr>
          <w:sz w:val="22"/>
          <w:szCs w:val="22"/>
        </w:rPr>
        <w:t>.</w:t>
      </w:r>
    </w:p>
    <w:p w14:paraId="44A30CBF" w14:textId="6208A47B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009AEFEF" w14:textId="4A4C450C" w:rsidR="007D78BD" w:rsidRPr="00557F0C" w:rsidRDefault="00557F0C" w:rsidP="00725BA3">
      <w:pPr>
        <w:pStyle w:val="Prrafodelista"/>
        <w:spacing w:after="0"/>
        <w:ind w:left="360"/>
        <w:jc w:val="both"/>
        <w:rPr>
          <w:sz w:val="20"/>
          <w:szCs w:val="20"/>
        </w:rPr>
      </w:pPr>
      <w:r w:rsidRPr="00557F0C">
        <w:rPr>
          <w:sz w:val="20"/>
          <w:szCs w:val="20"/>
        </w:rPr>
        <w:t>Como resultado de la fiscalización realizada por la SMA</w:t>
      </w:r>
      <w:r>
        <w:rPr>
          <w:sz w:val="20"/>
          <w:szCs w:val="20"/>
        </w:rPr>
        <w:t xml:space="preserve"> en el marco del Plan de </w:t>
      </w:r>
      <w:r w:rsidR="0079126C">
        <w:rPr>
          <w:sz w:val="20"/>
          <w:szCs w:val="20"/>
        </w:rPr>
        <w:t>descontaminación</w:t>
      </w:r>
      <w:r>
        <w:rPr>
          <w:sz w:val="20"/>
          <w:szCs w:val="20"/>
        </w:rPr>
        <w:t xml:space="preserve"> </w:t>
      </w:r>
      <w:r w:rsidR="0079126C">
        <w:rPr>
          <w:sz w:val="20"/>
          <w:szCs w:val="20"/>
        </w:rPr>
        <w:t>atmosférico</w:t>
      </w:r>
      <w:r>
        <w:rPr>
          <w:sz w:val="20"/>
          <w:szCs w:val="20"/>
        </w:rPr>
        <w:t xml:space="preserve"> de Temuco y Padre Las Casas vigente</w:t>
      </w:r>
      <w:r w:rsidRPr="00557F0C">
        <w:rPr>
          <w:sz w:val="20"/>
          <w:szCs w:val="20"/>
        </w:rPr>
        <w:t xml:space="preserve">, se </w:t>
      </w:r>
      <w:r w:rsidR="00725BA3">
        <w:rPr>
          <w:sz w:val="20"/>
          <w:szCs w:val="20"/>
        </w:rPr>
        <w:t>puede concluir que la unidad fiscalizable Edificio Don Simón IV de Temuco, cumple con realizar las mediciones isocinéticas de sus calderas de calefacción y los resultados de estas mediciones</w:t>
      </w:r>
      <w:r w:rsidR="00C316A8">
        <w:rPr>
          <w:sz w:val="20"/>
          <w:szCs w:val="20"/>
        </w:rPr>
        <w:t xml:space="preserve"> de material particulado</w:t>
      </w:r>
      <w:r w:rsidR="00725BA3">
        <w:rPr>
          <w:sz w:val="20"/>
          <w:szCs w:val="20"/>
        </w:rPr>
        <w:t xml:space="preserve"> se ajustan a los </w:t>
      </w:r>
      <w:r w:rsidR="00C316A8">
        <w:rPr>
          <w:sz w:val="20"/>
          <w:szCs w:val="20"/>
        </w:rPr>
        <w:t>límites</w:t>
      </w:r>
      <w:r w:rsidR="00725BA3">
        <w:rPr>
          <w:sz w:val="20"/>
          <w:szCs w:val="20"/>
        </w:rPr>
        <w:t xml:space="preserve"> establecidos en el Plan de </w:t>
      </w:r>
      <w:r w:rsidR="00C316A8">
        <w:rPr>
          <w:sz w:val="20"/>
          <w:szCs w:val="20"/>
        </w:rPr>
        <w:t>descontaminación</w:t>
      </w:r>
      <w:r w:rsidR="00725BA3">
        <w:rPr>
          <w:sz w:val="20"/>
          <w:szCs w:val="20"/>
        </w:rPr>
        <w:t xml:space="preserve"> vigente.</w:t>
      </w:r>
      <w:r w:rsidRPr="00557F0C">
        <w:rPr>
          <w:sz w:val="20"/>
          <w:szCs w:val="20"/>
        </w:rPr>
        <w:t xml:space="preserve"> </w:t>
      </w:r>
    </w:p>
    <w:p w14:paraId="5B71C1C4" w14:textId="3D6C4F32" w:rsidR="007D78BD" w:rsidRDefault="007D78BD" w:rsidP="00B40F80">
      <w:pPr>
        <w:pStyle w:val="Prrafodelista"/>
        <w:spacing w:after="0" w:line="240" w:lineRule="auto"/>
        <w:ind w:left="360"/>
        <w:jc w:val="both"/>
      </w:pPr>
    </w:p>
    <w:p w14:paraId="7F27078E" w14:textId="1759BCFD" w:rsidR="00E70D28" w:rsidRDefault="00E70D28" w:rsidP="00B40F80">
      <w:pPr>
        <w:pStyle w:val="Prrafodelista"/>
        <w:spacing w:after="0" w:line="240" w:lineRule="auto"/>
        <w:ind w:left="360"/>
        <w:jc w:val="both"/>
      </w:pPr>
    </w:p>
    <w:p w14:paraId="68B3E6B0" w14:textId="77777777" w:rsidR="00E70D28" w:rsidRDefault="00E70D28" w:rsidP="00B40F80">
      <w:pPr>
        <w:pStyle w:val="Prrafodelista"/>
        <w:spacing w:after="0" w:line="240" w:lineRule="auto"/>
        <w:ind w:left="360"/>
        <w:jc w:val="both"/>
      </w:pPr>
    </w:p>
    <w:p w14:paraId="387B4991" w14:textId="6C214A61" w:rsidR="00BD7EAD" w:rsidRPr="00AD214A" w:rsidRDefault="00BD7EAD" w:rsidP="00BD7EAD">
      <w:pPr>
        <w:pStyle w:val="Ttulo1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ANEXOS</w:t>
      </w:r>
      <w:r w:rsidRPr="00AD214A">
        <w:rPr>
          <w:sz w:val="22"/>
          <w:szCs w:val="22"/>
        </w:rPr>
        <w:t>.</w:t>
      </w:r>
    </w:p>
    <w:p w14:paraId="32E69846" w14:textId="77777777" w:rsidR="00BD7EAD" w:rsidRPr="00442A91" w:rsidRDefault="00BD7EAD" w:rsidP="008A40C8">
      <w:pPr>
        <w:spacing w:after="0"/>
      </w:pPr>
    </w:p>
    <w:tbl>
      <w:tblPr>
        <w:tblStyle w:val="Tablaconcuadrcula"/>
        <w:tblW w:w="4089" w:type="pct"/>
        <w:tblInd w:w="588" w:type="dxa"/>
        <w:tblLook w:val="04A0" w:firstRow="1" w:lastRow="0" w:firstColumn="1" w:lastColumn="0" w:noHBand="0" w:noVBand="1"/>
      </w:tblPr>
      <w:tblGrid>
        <w:gridCol w:w="1271"/>
        <w:gridCol w:w="9357"/>
      </w:tblGrid>
      <w:tr w:rsidR="00442A91" w:rsidRPr="00067DF8" w14:paraId="6E308D25" w14:textId="77777777" w:rsidTr="000B3AE3">
        <w:trPr>
          <w:trHeight w:val="286"/>
        </w:trPr>
        <w:tc>
          <w:tcPr>
            <w:tcW w:w="598" w:type="pct"/>
            <w:shd w:val="clear" w:color="auto" w:fill="D9D9D9" w:themeFill="background1" w:themeFillShade="D9"/>
          </w:tcPr>
          <w:p w14:paraId="3D206167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402" w:type="pct"/>
            <w:shd w:val="clear" w:color="auto" w:fill="D9D9D9" w:themeFill="background1" w:themeFillShade="D9"/>
          </w:tcPr>
          <w:p w14:paraId="1E45934C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442A91" w:rsidRPr="00067DF8" w14:paraId="6AB0BAA7" w14:textId="77777777" w:rsidTr="000B3AE3">
        <w:trPr>
          <w:trHeight w:val="286"/>
        </w:trPr>
        <w:tc>
          <w:tcPr>
            <w:tcW w:w="598" w:type="pct"/>
            <w:vAlign w:val="center"/>
          </w:tcPr>
          <w:p w14:paraId="57A3A9AB" w14:textId="77777777" w:rsidR="00442A91" w:rsidRPr="008C0AD3" w:rsidRDefault="00442A91" w:rsidP="00442A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C0AD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402" w:type="pct"/>
            <w:vAlign w:val="center"/>
          </w:tcPr>
          <w:p w14:paraId="3CB0EE3F" w14:textId="3DCACDD2" w:rsidR="00442A91" w:rsidRPr="008C0AD3" w:rsidRDefault="00442A91" w:rsidP="00B777B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0AD3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Acta de </w:t>
            </w:r>
            <w:r w:rsidR="006C2158" w:rsidRPr="008C0AD3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Inspección Ambiental de fecha </w:t>
            </w:r>
            <w:r w:rsidR="005A6C3D" w:rsidRPr="008C0AD3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2</w:t>
            </w:r>
            <w:r w:rsidR="00725BA3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0</w:t>
            </w:r>
            <w:r w:rsidR="008C0AD3" w:rsidRPr="008C0AD3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de mayo </w:t>
            </w:r>
            <w:r w:rsidR="008C1760" w:rsidRPr="008C0AD3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del </w:t>
            </w:r>
            <w:r w:rsidR="00B26956" w:rsidRPr="008C0AD3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201</w:t>
            </w:r>
            <w:r w:rsidR="008C1760" w:rsidRPr="008C0AD3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9</w:t>
            </w:r>
            <w:r w:rsidR="00725BA3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de la SMA.</w:t>
            </w:r>
          </w:p>
        </w:tc>
      </w:tr>
      <w:tr w:rsidR="00557F0C" w:rsidRPr="00067DF8" w14:paraId="54434FD2" w14:textId="77777777" w:rsidTr="000B3AE3">
        <w:trPr>
          <w:trHeight w:val="286"/>
        </w:trPr>
        <w:tc>
          <w:tcPr>
            <w:tcW w:w="598" w:type="pct"/>
            <w:vAlign w:val="center"/>
          </w:tcPr>
          <w:p w14:paraId="554185DC" w14:textId="6C079F39" w:rsidR="00557F0C" w:rsidRPr="008C0AD3" w:rsidRDefault="00725BA3" w:rsidP="00442A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402" w:type="pct"/>
            <w:vAlign w:val="center"/>
          </w:tcPr>
          <w:p w14:paraId="4DB92EC0" w14:textId="69646B75" w:rsidR="00557F0C" w:rsidRPr="008C0AD3" w:rsidRDefault="00725BA3" w:rsidP="00B777B0">
            <w:pPr>
              <w:spacing w:after="0"/>
              <w:jc w:val="both"/>
              <w:rPr>
                <w:sz w:val="20"/>
                <w:szCs w:val="20"/>
              </w:rPr>
            </w:pPr>
            <w:r w:rsidRPr="00725BA3">
              <w:rPr>
                <w:sz w:val="20"/>
                <w:szCs w:val="20"/>
              </w:rPr>
              <w:t>informe IG-2187-18 del 12 de octubre del 2018 del Laboratorio Ambiquim</w:t>
            </w:r>
            <w:r w:rsidR="00C316A8">
              <w:rPr>
                <w:sz w:val="20"/>
                <w:szCs w:val="20"/>
              </w:rPr>
              <w:t>.</w:t>
            </w:r>
          </w:p>
        </w:tc>
      </w:tr>
    </w:tbl>
    <w:p w14:paraId="2D2F1E94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4"/>
      <w:headerReference w:type="first" r:id="rId15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85036" w14:textId="77777777" w:rsidR="005C2B76" w:rsidRDefault="005C2B76" w:rsidP="009532F1">
      <w:pPr>
        <w:spacing w:after="0" w:line="240" w:lineRule="auto"/>
      </w:pPr>
      <w:r>
        <w:separator/>
      </w:r>
    </w:p>
  </w:endnote>
  <w:endnote w:type="continuationSeparator" w:id="0">
    <w:p w14:paraId="4F21F485" w14:textId="77777777" w:rsidR="005C2B76" w:rsidRDefault="005C2B76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EB20AD" w:rsidRDefault="000B3AE3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354D87" w:rsidRPr="00354D87">
          <w:rPr>
            <w:noProof/>
            <w:lang w:val="es-ES"/>
          </w:rPr>
          <w:t>7</w:t>
        </w:r>
        <w:r w:rsidR="00EB20AD">
          <w:fldChar w:fldCharType="end"/>
        </w:r>
      </w:sdtContent>
    </w:sdt>
  </w:p>
  <w:p w14:paraId="7C921B8C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A2270" w14:textId="77777777" w:rsidR="005C2B76" w:rsidRDefault="005C2B76" w:rsidP="009532F1">
      <w:pPr>
        <w:spacing w:after="0" w:line="240" w:lineRule="auto"/>
      </w:pPr>
      <w:r>
        <w:separator/>
      </w:r>
    </w:p>
  </w:footnote>
  <w:footnote w:type="continuationSeparator" w:id="0">
    <w:p w14:paraId="77BEF539" w14:textId="77777777" w:rsidR="005C2B76" w:rsidRDefault="005C2B76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2" name="Imagen 2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82F"/>
    <w:multiLevelType w:val="hybridMultilevel"/>
    <w:tmpl w:val="832819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E738D"/>
    <w:multiLevelType w:val="hybridMultilevel"/>
    <w:tmpl w:val="53C2D212"/>
    <w:lvl w:ilvl="0" w:tplc="B3CC0F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D5854"/>
    <w:multiLevelType w:val="hybridMultilevel"/>
    <w:tmpl w:val="A31CF2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3394"/>
    <w:multiLevelType w:val="hybridMultilevel"/>
    <w:tmpl w:val="5802BBA0"/>
    <w:lvl w:ilvl="0" w:tplc="BB92733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E46A7"/>
    <w:multiLevelType w:val="hybridMultilevel"/>
    <w:tmpl w:val="24C4E45E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423CE"/>
    <w:multiLevelType w:val="hybridMultilevel"/>
    <w:tmpl w:val="D8CA3E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33313"/>
    <w:multiLevelType w:val="hybridMultilevel"/>
    <w:tmpl w:val="4AF03744"/>
    <w:lvl w:ilvl="0" w:tplc="BC882F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B5450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22B1B"/>
    <w:multiLevelType w:val="hybridMultilevel"/>
    <w:tmpl w:val="7EEC89AA"/>
    <w:lvl w:ilvl="0" w:tplc="AFC6EE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820C1"/>
    <w:multiLevelType w:val="hybridMultilevel"/>
    <w:tmpl w:val="B762DB6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60676"/>
    <w:multiLevelType w:val="hybridMultilevel"/>
    <w:tmpl w:val="A726CC78"/>
    <w:lvl w:ilvl="0" w:tplc="12407EDE">
      <w:start w:val="5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D1FD8"/>
    <w:multiLevelType w:val="hybridMultilevel"/>
    <w:tmpl w:val="D23A85D4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52ECD"/>
    <w:multiLevelType w:val="hybridMultilevel"/>
    <w:tmpl w:val="666CA4B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16"/>
  </w:num>
  <w:num w:numId="9">
    <w:abstractNumId w:val="42"/>
  </w:num>
  <w:num w:numId="10">
    <w:abstractNumId w:val="12"/>
  </w:num>
  <w:num w:numId="11">
    <w:abstractNumId w:val="20"/>
  </w:num>
  <w:num w:numId="12">
    <w:abstractNumId w:val="11"/>
  </w:num>
  <w:num w:numId="13">
    <w:abstractNumId w:val="21"/>
  </w:num>
  <w:num w:numId="14">
    <w:abstractNumId w:val="7"/>
  </w:num>
  <w:num w:numId="15">
    <w:abstractNumId w:val="31"/>
  </w:num>
  <w:num w:numId="16">
    <w:abstractNumId w:val="23"/>
  </w:num>
  <w:num w:numId="17">
    <w:abstractNumId w:val="14"/>
  </w:num>
  <w:num w:numId="18">
    <w:abstractNumId w:val="34"/>
  </w:num>
  <w:num w:numId="19">
    <w:abstractNumId w:val="15"/>
  </w:num>
  <w:num w:numId="20">
    <w:abstractNumId w:val="41"/>
  </w:num>
  <w:num w:numId="21">
    <w:abstractNumId w:val="13"/>
  </w:num>
  <w:num w:numId="22">
    <w:abstractNumId w:val="6"/>
  </w:num>
  <w:num w:numId="23">
    <w:abstractNumId w:val="0"/>
  </w:num>
  <w:num w:numId="24">
    <w:abstractNumId w:val="17"/>
  </w:num>
  <w:num w:numId="25">
    <w:abstractNumId w:val="25"/>
  </w:num>
  <w:num w:numId="26">
    <w:abstractNumId w:val="32"/>
  </w:num>
  <w:num w:numId="27">
    <w:abstractNumId w:val="1"/>
  </w:num>
  <w:num w:numId="28">
    <w:abstractNumId w:val="35"/>
  </w:num>
  <w:num w:numId="29">
    <w:abstractNumId w:val="10"/>
  </w:num>
  <w:num w:numId="30">
    <w:abstractNumId w:val="30"/>
  </w:num>
  <w:num w:numId="31">
    <w:abstractNumId w:val="26"/>
  </w:num>
  <w:num w:numId="32">
    <w:abstractNumId w:val="33"/>
  </w:num>
  <w:num w:numId="33">
    <w:abstractNumId w:val="28"/>
  </w:num>
  <w:num w:numId="34">
    <w:abstractNumId w:val="38"/>
  </w:num>
  <w:num w:numId="35">
    <w:abstractNumId w:val="24"/>
  </w:num>
  <w:num w:numId="36">
    <w:abstractNumId w:val="19"/>
  </w:num>
  <w:num w:numId="37">
    <w:abstractNumId w:val="9"/>
  </w:num>
  <w:num w:numId="38">
    <w:abstractNumId w:val="2"/>
  </w:num>
  <w:num w:numId="39">
    <w:abstractNumId w:val="29"/>
  </w:num>
  <w:num w:numId="40">
    <w:abstractNumId w:val="3"/>
  </w:num>
  <w:num w:numId="41">
    <w:abstractNumId w:val="22"/>
  </w:num>
  <w:num w:numId="42">
    <w:abstractNumId w:val="4"/>
  </w:num>
  <w:num w:numId="43">
    <w:abstractNumId w:val="18"/>
  </w:num>
  <w:num w:numId="44">
    <w:abstractNumId w:val="5"/>
  </w:num>
  <w:num w:numId="45">
    <w:abstractNumId w:val="39"/>
  </w:num>
  <w:num w:numId="46">
    <w:abstractNumId w:val="36"/>
  </w:num>
  <w:num w:numId="47">
    <w:abstractNumId w:val="8"/>
  </w:num>
  <w:num w:numId="48">
    <w:abstractNumId w:val="37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869"/>
    <w:rsid w:val="0000396F"/>
    <w:rsid w:val="00004B94"/>
    <w:rsid w:val="00011930"/>
    <w:rsid w:val="00015CC2"/>
    <w:rsid w:val="00016BD1"/>
    <w:rsid w:val="00016D5E"/>
    <w:rsid w:val="00024FCF"/>
    <w:rsid w:val="000259C5"/>
    <w:rsid w:val="00027BF7"/>
    <w:rsid w:val="00027FD3"/>
    <w:rsid w:val="00031280"/>
    <w:rsid w:val="00032D67"/>
    <w:rsid w:val="000339DC"/>
    <w:rsid w:val="00036DB3"/>
    <w:rsid w:val="00037694"/>
    <w:rsid w:val="0004081B"/>
    <w:rsid w:val="00041CCE"/>
    <w:rsid w:val="0004385D"/>
    <w:rsid w:val="00043E72"/>
    <w:rsid w:val="00044261"/>
    <w:rsid w:val="0004477C"/>
    <w:rsid w:val="00050886"/>
    <w:rsid w:val="00052F1C"/>
    <w:rsid w:val="00053FC5"/>
    <w:rsid w:val="00055638"/>
    <w:rsid w:val="0006084F"/>
    <w:rsid w:val="00067DF8"/>
    <w:rsid w:val="000712A6"/>
    <w:rsid w:val="00072600"/>
    <w:rsid w:val="00077AD6"/>
    <w:rsid w:val="000810B0"/>
    <w:rsid w:val="000819E7"/>
    <w:rsid w:val="00084C06"/>
    <w:rsid w:val="00085C4E"/>
    <w:rsid w:val="000860E4"/>
    <w:rsid w:val="00091811"/>
    <w:rsid w:val="00094CA4"/>
    <w:rsid w:val="000963C3"/>
    <w:rsid w:val="000A072D"/>
    <w:rsid w:val="000A2FEA"/>
    <w:rsid w:val="000A328C"/>
    <w:rsid w:val="000B3AE3"/>
    <w:rsid w:val="000B6AA3"/>
    <w:rsid w:val="000C3C22"/>
    <w:rsid w:val="000C5E18"/>
    <w:rsid w:val="000C7167"/>
    <w:rsid w:val="000D7B3C"/>
    <w:rsid w:val="0010530D"/>
    <w:rsid w:val="00105D99"/>
    <w:rsid w:val="001068BF"/>
    <w:rsid w:val="00112DB3"/>
    <w:rsid w:val="001147AE"/>
    <w:rsid w:val="001200FD"/>
    <w:rsid w:val="00120527"/>
    <w:rsid w:val="001258A1"/>
    <w:rsid w:val="00127458"/>
    <w:rsid w:val="00130A63"/>
    <w:rsid w:val="00144E07"/>
    <w:rsid w:val="001463B3"/>
    <w:rsid w:val="00152529"/>
    <w:rsid w:val="00156FF8"/>
    <w:rsid w:val="00161D91"/>
    <w:rsid w:val="00161DFC"/>
    <w:rsid w:val="00162528"/>
    <w:rsid w:val="001676E7"/>
    <w:rsid w:val="001726D8"/>
    <w:rsid w:val="00172A72"/>
    <w:rsid w:val="00175292"/>
    <w:rsid w:val="00175515"/>
    <w:rsid w:val="00175993"/>
    <w:rsid w:val="00177CBC"/>
    <w:rsid w:val="00186714"/>
    <w:rsid w:val="0019208A"/>
    <w:rsid w:val="001926FE"/>
    <w:rsid w:val="001967D2"/>
    <w:rsid w:val="001A0326"/>
    <w:rsid w:val="001A0C39"/>
    <w:rsid w:val="001A16DA"/>
    <w:rsid w:val="001A1789"/>
    <w:rsid w:val="001A45F2"/>
    <w:rsid w:val="001B3449"/>
    <w:rsid w:val="001B4DD1"/>
    <w:rsid w:val="001C277D"/>
    <w:rsid w:val="001C34C8"/>
    <w:rsid w:val="001C49A0"/>
    <w:rsid w:val="001C49BA"/>
    <w:rsid w:val="001C49F5"/>
    <w:rsid w:val="001C763C"/>
    <w:rsid w:val="001D11AC"/>
    <w:rsid w:val="001E136E"/>
    <w:rsid w:val="001E2DD7"/>
    <w:rsid w:val="001E3480"/>
    <w:rsid w:val="001E3CEB"/>
    <w:rsid w:val="001E3E31"/>
    <w:rsid w:val="001E49CD"/>
    <w:rsid w:val="001F25B3"/>
    <w:rsid w:val="0020101C"/>
    <w:rsid w:val="00202562"/>
    <w:rsid w:val="00210175"/>
    <w:rsid w:val="00212486"/>
    <w:rsid w:val="002147AD"/>
    <w:rsid w:val="00214CE0"/>
    <w:rsid w:val="002156C1"/>
    <w:rsid w:val="00216E41"/>
    <w:rsid w:val="00222604"/>
    <w:rsid w:val="0022288F"/>
    <w:rsid w:val="00223475"/>
    <w:rsid w:val="00223D55"/>
    <w:rsid w:val="00225078"/>
    <w:rsid w:val="002313A1"/>
    <w:rsid w:val="002359BE"/>
    <w:rsid w:val="0023633A"/>
    <w:rsid w:val="00236FDD"/>
    <w:rsid w:val="00241D81"/>
    <w:rsid w:val="0024485F"/>
    <w:rsid w:val="0025518F"/>
    <w:rsid w:val="00256815"/>
    <w:rsid w:val="00257360"/>
    <w:rsid w:val="002636B4"/>
    <w:rsid w:val="002662D3"/>
    <w:rsid w:val="00267292"/>
    <w:rsid w:val="00267FF4"/>
    <w:rsid w:val="002750E5"/>
    <w:rsid w:val="002763FD"/>
    <w:rsid w:val="00277865"/>
    <w:rsid w:val="0028271E"/>
    <w:rsid w:val="00286833"/>
    <w:rsid w:val="00292FBC"/>
    <w:rsid w:val="00296329"/>
    <w:rsid w:val="002A2693"/>
    <w:rsid w:val="002A5AB7"/>
    <w:rsid w:val="002B1955"/>
    <w:rsid w:val="002B5933"/>
    <w:rsid w:val="002C08B3"/>
    <w:rsid w:val="002C17F2"/>
    <w:rsid w:val="002C4488"/>
    <w:rsid w:val="002C6ED6"/>
    <w:rsid w:val="002D2EC7"/>
    <w:rsid w:val="002D3296"/>
    <w:rsid w:val="002D377D"/>
    <w:rsid w:val="002D408C"/>
    <w:rsid w:val="002D5683"/>
    <w:rsid w:val="002D7C04"/>
    <w:rsid w:val="002E13F3"/>
    <w:rsid w:val="002E3524"/>
    <w:rsid w:val="002E6E3B"/>
    <w:rsid w:val="002F492B"/>
    <w:rsid w:val="00310410"/>
    <w:rsid w:val="00311955"/>
    <w:rsid w:val="003126A2"/>
    <w:rsid w:val="00312F90"/>
    <w:rsid w:val="00325E51"/>
    <w:rsid w:val="00332340"/>
    <w:rsid w:val="00340318"/>
    <w:rsid w:val="00343D27"/>
    <w:rsid w:val="00343E16"/>
    <w:rsid w:val="00344FF7"/>
    <w:rsid w:val="00347867"/>
    <w:rsid w:val="00352418"/>
    <w:rsid w:val="00353189"/>
    <w:rsid w:val="00353434"/>
    <w:rsid w:val="00353450"/>
    <w:rsid w:val="00354D87"/>
    <w:rsid w:val="00355AC7"/>
    <w:rsid w:val="00360E71"/>
    <w:rsid w:val="00361C6A"/>
    <w:rsid w:val="00361DF7"/>
    <w:rsid w:val="00362C14"/>
    <w:rsid w:val="003712B9"/>
    <w:rsid w:val="00372342"/>
    <w:rsid w:val="0037266D"/>
    <w:rsid w:val="00377648"/>
    <w:rsid w:val="0039010C"/>
    <w:rsid w:val="0039178A"/>
    <w:rsid w:val="00391E91"/>
    <w:rsid w:val="00392BCC"/>
    <w:rsid w:val="00393AF4"/>
    <w:rsid w:val="003967A9"/>
    <w:rsid w:val="00397076"/>
    <w:rsid w:val="003A1524"/>
    <w:rsid w:val="003A3890"/>
    <w:rsid w:val="003A495A"/>
    <w:rsid w:val="003A5FCE"/>
    <w:rsid w:val="003A6D2D"/>
    <w:rsid w:val="003A76A9"/>
    <w:rsid w:val="003B06BC"/>
    <w:rsid w:val="003B1145"/>
    <w:rsid w:val="003C04F9"/>
    <w:rsid w:val="003C19D6"/>
    <w:rsid w:val="003C5A5B"/>
    <w:rsid w:val="003C6779"/>
    <w:rsid w:val="003D35C7"/>
    <w:rsid w:val="003D46E7"/>
    <w:rsid w:val="003D49AD"/>
    <w:rsid w:val="003D584A"/>
    <w:rsid w:val="003D58C3"/>
    <w:rsid w:val="003D629A"/>
    <w:rsid w:val="003E12AA"/>
    <w:rsid w:val="003F38AF"/>
    <w:rsid w:val="003F7EEA"/>
    <w:rsid w:val="00403080"/>
    <w:rsid w:val="00412057"/>
    <w:rsid w:val="00417B42"/>
    <w:rsid w:val="00417C47"/>
    <w:rsid w:val="004244CF"/>
    <w:rsid w:val="004266A0"/>
    <w:rsid w:val="0043284E"/>
    <w:rsid w:val="004363C5"/>
    <w:rsid w:val="004365F5"/>
    <w:rsid w:val="0044280F"/>
    <w:rsid w:val="00442A91"/>
    <w:rsid w:val="00451ECC"/>
    <w:rsid w:val="004562E7"/>
    <w:rsid w:val="00461A01"/>
    <w:rsid w:val="00461EE3"/>
    <w:rsid w:val="00464181"/>
    <w:rsid w:val="0047297F"/>
    <w:rsid w:val="004757E3"/>
    <w:rsid w:val="00476A6D"/>
    <w:rsid w:val="004804A1"/>
    <w:rsid w:val="004852BE"/>
    <w:rsid w:val="00487975"/>
    <w:rsid w:val="00487C27"/>
    <w:rsid w:val="00487C99"/>
    <w:rsid w:val="00496363"/>
    <w:rsid w:val="004A0A75"/>
    <w:rsid w:val="004A0D5C"/>
    <w:rsid w:val="004A0E78"/>
    <w:rsid w:val="004A12A3"/>
    <w:rsid w:val="004A3350"/>
    <w:rsid w:val="004A45EE"/>
    <w:rsid w:val="004B0F03"/>
    <w:rsid w:val="004B32C1"/>
    <w:rsid w:val="004B5147"/>
    <w:rsid w:val="004B5F21"/>
    <w:rsid w:val="004B6DA6"/>
    <w:rsid w:val="004B6EC8"/>
    <w:rsid w:val="004B70B2"/>
    <w:rsid w:val="004C2564"/>
    <w:rsid w:val="004C26A5"/>
    <w:rsid w:val="004E51FF"/>
    <w:rsid w:val="004E595C"/>
    <w:rsid w:val="004F3BB0"/>
    <w:rsid w:val="004F7A23"/>
    <w:rsid w:val="00500899"/>
    <w:rsid w:val="00502320"/>
    <w:rsid w:val="005032AA"/>
    <w:rsid w:val="00505876"/>
    <w:rsid w:val="0050757C"/>
    <w:rsid w:val="00513673"/>
    <w:rsid w:val="005212E9"/>
    <w:rsid w:val="00521568"/>
    <w:rsid w:val="00521EF8"/>
    <w:rsid w:val="00527022"/>
    <w:rsid w:val="005271B0"/>
    <w:rsid w:val="00534C68"/>
    <w:rsid w:val="0053792C"/>
    <w:rsid w:val="005412D3"/>
    <w:rsid w:val="00543CE0"/>
    <w:rsid w:val="00544CA0"/>
    <w:rsid w:val="00546428"/>
    <w:rsid w:val="00555BCC"/>
    <w:rsid w:val="00557F0C"/>
    <w:rsid w:val="00560583"/>
    <w:rsid w:val="00566E9F"/>
    <w:rsid w:val="00567138"/>
    <w:rsid w:val="00571BF2"/>
    <w:rsid w:val="00572BB3"/>
    <w:rsid w:val="00572BEE"/>
    <w:rsid w:val="00573AC6"/>
    <w:rsid w:val="00575271"/>
    <w:rsid w:val="00575630"/>
    <w:rsid w:val="00576587"/>
    <w:rsid w:val="00577B80"/>
    <w:rsid w:val="00591711"/>
    <w:rsid w:val="00592121"/>
    <w:rsid w:val="00592905"/>
    <w:rsid w:val="005959FB"/>
    <w:rsid w:val="005966F5"/>
    <w:rsid w:val="005A1413"/>
    <w:rsid w:val="005A62E9"/>
    <w:rsid w:val="005A6C3D"/>
    <w:rsid w:val="005B4111"/>
    <w:rsid w:val="005B53BC"/>
    <w:rsid w:val="005C19EC"/>
    <w:rsid w:val="005C2B76"/>
    <w:rsid w:val="005C462C"/>
    <w:rsid w:val="005D431A"/>
    <w:rsid w:val="005E1C92"/>
    <w:rsid w:val="005F3235"/>
    <w:rsid w:val="005F5091"/>
    <w:rsid w:val="006119DE"/>
    <w:rsid w:val="00615C34"/>
    <w:rsid w:val="006177E0"/>
    <w:rsid w:val="00620371"/>
    <w:rsid w:val="00624D3A"/>
    <w:rsid w:val="006258CC"/>
    <w:rsid w:val="0064450F"/>
    <w:rsid w:val="00653537"/>
    <w:rsid w:val="006547A1"/>
    <w:rsid w:val="0066143E"/>
    <w:rsid w:val="00665A37"/>
    <w:rsid w:val="006722F0"/>
    <w:rsid w:val="00674021"/>
    <w:rsid w:val="00674A70"/>
    <w:rsid w:val="006819E9"/>
    <w:rsid w:val="00683E56"/>
    <w:rsid w:val="006856CC"/>
    <w:rsid w:val="0068799C"/>
    <w:rsid w:val="006971C0"/>
    <w:rsid w:val="006A2998"/>
    <w:rsid w:val="006A7DF8"/>
    <w:rsid w:val="006B242A"/>
    <w:rsid w:val="006B374A"/>
    <w:rsid w:val="006B4E2A"/>
    <w:rsid w:val="006B54B6"/>
    <w:rsid w:val="006B7658"/>
    <w:rsid w:val="006B7CA5"/>
    <w:rsid w:val="006C2158"/>
    <w:rsid w:val="006C5244"/>
    <w:rsid w:val="006D2EB2"/>
    <w:rsid w:val="006D3AE4"/>
    <w:rsid w:val="006D4FB3"/>
    <w:rsid w:val="006D598C"/>
    <w:rsid w:val="006D7ADF"/>
    <w:rsid w:val="006D7FBD"/>
    <w:rsid w:val="006E42FA"/>
    <w:rsid w:val="006E4A08"/>
    <w:rsid w:val="006E4F85"/>
    <w:rsid w:val="006E5F42"/>
    <w:rsid w:val="006E604E"/>
    <w:rsid w:val="006E7616"/>
    <w:rsid w:val="006F70DC"/>
    <w:rsid w:val="006F753A"/>
    <w:rsid w:val="00700B65"/>
    <w:rsid w:val="00706826"/>
    <w:rsid w:val="007068B3"/>
    <w:rsid w:val="007114CE"/>
    <w:rsid w:val="00713EC9"/>
    <w:rsid w:val="00715D3F"/>
    <w:rsid w:val="0072459E"/>
    <w:rsid w:val="00725BA3"/>
    <w:rsid w:val="00727D17"/>
    <w:rsid w:val="007307E8"/>
    <w:rsid w:val="007313C9"/>
    <w:rsid w:val="00731BD1"/>
    <w:rsid w:val="007321BC"/>
    <w:rsid w:val="00746410"/>
    <w:rsid w:val="00747645"/>
    <w:rsid w:val="0075311F"/>
    <w:rsid w:val="007553B3"/>
    <w:rsid w:val="00761196"/>
    <w:rsid w:val="0076507D"/>
    <w:rsid w:val="00771887"/>
    <w:rsid w:val="0077272B"/>
    <w:rsid w:val="00773B99"/>
    <w:rsid w:val="007747EA"/>
    <w:rsid w:val="007757EE"/>
    <w:rsid w:val="007776AC"/>
    <w:rsid w:val="007815F3"/>
    <w:rsid w:val="007843C2"/>
    <w:rsid w:val="0079126C"/>
    <w:rsid w:val="00793F67"/>
    <w:rsid w:val="007954C5"/>
    <w:rsid w:val="00795CB7"/>
    <w:rsid w:val="00797F62"/>
    <w:rsid w:val="007A3663"/>
    <w:rsid w:val="007A3CA5"/>
    <w:rsid w:val="007B1E02"/>
    <w:rsid w:val="007B44F9"/>
    <w:rsid w:val="007B56D8"/>
    <w:rsid w:val="007B58BD"/>
    <w:rsid w:val="007B67C2"/>
    <w:rsid w:val="007B6A45"/>
    <w:rsid w:val="007C22D2"/>
    <w:rsid w:val="007C2B45"/>
    <w:rsid w:val="007D2ADC"/>
    <w:rsid w:val="007D2F0F"/>
    <w:rsid w:val="007D55A0"/>
    <w:rsid w:val="007D5FD2"/>
    <w:rsid w:val="007D78BD"/>
    <w:rsid w:val="007E245A"/>
    <w:rsid w:val="007E50F3"/>
    <w:rsid w:val="007F000E"/>
    <w:rsid w:val="007F7BF2"/>
    <w:rsid w:val="008018C3"/>
    <w:rsid w:val="0080305F"/>
    <w:rsid w:val="00805A8D"/>
    <w:rsid w:val="00812130"/>
    <w:rsid w:val="00813709"/>
    <w:rsid w:val="00814EA2"/>
    <w:rsid w:val="008219B7"/>
    <w:rsid w:val="0082398B"/>
    <w:rsid w:val="008314AB"/>
    <w:rsid w:val="0083269B"/>
    <w:rsid w:val="008326A2"/>
    <w:rsid w:val="0084243A"/>
    <w:rsid w:val="00843311"/>
    <w:rsid w:val="00847FA0"/>
    <w:rsid w:val="00860064"/>
    <w:rsid w:val="0086041E"/>
    <w:rsid w:val="008700FD"/>
    <w:rsid w:val="00882A2B"/>
    <w:rsid w:val="00885F83"/>
    <w:rsid w:val="008868E5"/>
    <w:rsid w:val="00890165"/>
    <w:rsid w:val="008934F0"/>
    <w:rsid w:val="008939FA"/>
    <w:rsid w:val="008949E8"/>
    <w:rsid w:val="0089578A"/>
    <w:rsid w:val="008A0ACA"/>
    <w:rsid w:val="008A1F51"/>
    <w:rsid w:val="008A39CF"/>
    <w:rsid w:val="008A40C8"/>
    <w:rsid w:val="008A5FE0"/>
    <w:rsid w:val="008B13A1"/>
    <w:rsid w:val="008B35DC"/>
    <w:rsid w:val="008B694E"/>
    <w:rsid w:val="008B796F"/>
    <w:rsid w:val="008C0AD3"/>
    <w:rsid w:val="008C1760"/>
    <w:rsid w:val="008C2607"/>
    <w:rsid w:val="008C34E8"/>
    <w:rsid w:val="008C42B0"/>
    <w:rsid w:val="008D115A"/>
    <w:rsid w:val="008D13C1"/>
    <w:rsid w:val="008D687E"/>
    <w:rsid w:val="008E3399"/>
    <w:rsid w:val="008E3932"/>
    <w:rsid w:val="008E4DD0"/>
    <w:rsid w:val="008E55EF"/>
    <w:rsid w:val="008E5E40"/>
    <w:rsid w:val="008E6692"/>
    <w:rsid w:val="008E6B2D"/>
    <w:rsid w:val="008F1F19"/>
    <w:rsid w:val="008F53FB"/>
    <w:rsid w:val="008F65E4"/>
    <w:rsid w:val="0090115D"/>
    <w:rsid w:val="0090332A"/>
    <w:rsid w:val="00905531"/>
    <w:rsid w:val="00906F72"/>
    <w:rsid w:val="0091076F"/>
    <w:rsid w:val="00914064"/>
    <w:rsid w:val="009214E7"/>
    <w:rsid w:val="009249A0"/>
    <w:rsid w:val="00925E54"/>
    <w:rsid w:val="009264E1"/>
    <w:rsid w:val="00932789"/>
    <w:rsid w:val="009354F1"/>
    <w:rsid w:val="009401FC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07A0"/>
    <w:rsid w:val="0096629A"/>
    <w:rsid w:val="0096673B"/>
    <w:rsid w:val="00973040"/>
    <w:rsid w:val="00973340"/>
    <w:rsid w:val="00993EC1"/>
    <w:rsid w:val="0099575B"/>
    <w:rsid w:val="009A02EE"/>
    <w:rsid w:val="009A2E51"/>
    <w:rsid w:val="009A4036"/>
    <w:rsid w:val="009B1F5C"/>
    <w:rsid w:val="009B3B71"/>
    <w:rsid w:val="009B4703"/>
    <w:rsid w:val="009B4718"/>
    <w:rsid w:val="009C08F5"/>
    <w:rsid w:val="009C4F3D"/>
    <w:rsid w:val="009C51EF"/>
    <w:rsid w:val="009C57C7"/>
    <w:rsid w:val="009D241D"/>
    <w:rsid w:val="009D459C"/>
    <w:rsid w:val="009D7183"/>
    <w:rsid w:val="009E1D82"/>
    <w:rsid w:val="009E668C"/>
    <w:rsid w:val="009E6FCB"/>
    <w:rsid w:val="009E7328"/>
    <w:rsid w:val="009E77A8"/>
    <w:rsid w:val="009E7A29"/>
    <w:rsid w:val="009E7CEA"/>
    <w:rsid w:val="009F0729"/>
    <w:rsid w:val="009F324A"/>
    <w:rsid w:val="00A05403"/>
    <w:rsid w:val="00A078B3"/>
    <w:rsid w:val="00A11CBA"/>
    <w:rsid w:val="00A1569E"/>
    <w:rsid w:val="00A16D1B"/>
    <w:rsid w:val="00A17C10"/>
    <w:rsid w:val="00A30BC9"/>
    <w:rsid w:val="00A34EAB"/>
    <w:rsid w:val="00A36B8F"/>
    <w:rsid w:val="00A40FA6"/>
    <w:rsid w:val="00A41214"/>
    <w:rsid w:val="00A41A46"/>
    <w:rsid w:val="00A46F92"/>
    <w:rsid w:val="00A523CF"/>
    <w:rsid w:val="00A611ED"/>
    <w:rsid w:val="00A72D07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3010"/>
    <w:rsid w:val="00A94139"/>
    <w:rsid w:val="00AA4E4A"/>
    <w:rsid w:val="00AA5528"/>
    <w:rsid w:val="00AB32D8"/>
    <w:rsid w:val="00AB3ACF"/>
    <w:rsid w:val="00AB5916"/>
    <w:rsid w:val="00AB6F9D"/>
    <w:rsid w:val="00AB7001"/>
    <w:rsid w:val="00AC21DF"/>
    <w:rsid w:val="00AC512F"/>
    <w:rsid w:val="00AD0569"/>
    <w:rsid w:val="00AD214A"/>
    <w:rsid w:val="00AE1953"/>
    <w:rsid w:val="00AE22D7"/>
    <w:rsid w:val="00AE3A9A"/>
    <w:rsid w:val="00AF1D0C"/>
    <w:rsid w:val="00AF2814"/>
    <w:rsid w:val="00AF4803"/>
    <w:rsid w:val="00AF58FD"/>
    <w:rsid w:val="00AF7EE0"/>
    <w:rsid w:val="00B003B6"/>
    <w:rsid w:val="00B02CBC"/>
    <w:rsid w:val="00B05812"/>
    <w:rsid w:val="00B06324"/>
    <w:rsid w:val="00B066D7"/>
    <w:rsid w:val="00B06D3D"/>
    <w:rsid w:val="00B11401"/>
    <w:rsid w:val="00B11D2E"/>
    <w:rsid w:val="00B12A69"/>
    <w:rsid w:val="00B15450"/>
    <w:rsid w:val="00B160CE"/>
    <w:rsid w:val="00B22F5C"/>
    <w:rsid w:val="00B255ED"/>
    <w:rsid w:val="00B26956"/>
    <w:rsid w:val="00B31049"/>
    <w:rsid w:val="00B342B0"/>
    <w:rsid w:val="00B357FC"/>
    <w:rsid w:val="00B36519"/>
    <w:rsid w:val="00B36C93"/>
    <w:rsid w:val="00B40F80"/>
    <w:rsid w:val="00B427A1"/>
    <w:rsid w:val="00B42B66"/>
    <w:rsid w:val="00B441B5"/>
    <w:rsid w:val="00B44230"/>
    <w:rsid w:val="00B46377"/>
    <w:rsid w:val="00B46972"/>
    <w:rsid w:val="00B5525C"/>
    <w:rsid w:val="00B60D5B"/>
    <w:rsid w:val="00B67AA5"/>
    <w:rsid w:val="00B71C04"/>
    <w:rsid w:val="00B777B0"/>
    <w:rsid w:val="00B87099"/>
    <w:rsid w:val="00B92D4E"/>
    <w:rsid w:val="00BA27A6"/>
    <w:rsid w:val="00BA44A2"/>
    <w:rsid w:val="00BA52D1"/>
    <w:rsid w:val="00BB6016"/>
    <w:rsid w:val="00BC7140"/>
    <w:rsid w:val="00BD0978"/>
    <w:rsid w:val="00BD3D96"/>
    <w:rsid w:val="00BD49B1"/>
    <w:rsid w:val="00BD4AB1"/>
    <w:rsid w:val="00BD7EAD"/>
    <w:rsid w:val="00BE16DD"/>
    <w:rsid w:val="00BE4C17"/>
    <w:rsid w:val="00BE5DF0"/>
    <w:rsid w:val="00BF2904"/>
    <w:rsid w:val="00BF2A93"/>
    <w:rsid w:val="00C04C57"/>
    <w:rsid w:val="00C052CD"/>
    <w:rsid w:val="00C063C9"/>
    <w:rsid w:val="00C152DA"/>
    <w:rsid w:val="00C20EAC"/>
    <w:rsid w:val="00C2244A"/>
    <w:rsid w:val="00C256FF"/>
    <w:rsid w:val="00C313D0"/>
    <w:rsid w:val="00C316A8"/>
    <w:rsid w:val="00C32D82"/>
    <w:rsid w:val="00C334ED"/>
    <w:rsid w:val="00C34A4B"/>
    <w:rsid w:val="00C34D00"/>
    <w:rsid w:val="00C36BC3"/>
    <w:rsid w:val="00C37DC1"/>
    <w:rsid w:val="00C411CE"/>
    <w:rsid w:val="00C414B4"/>
    <w:rsid w:val="00C4448E"/>
    <w:rsid w:val="00C44EEF"/>
    <w:rsid w:val="00C45ADC"/>
    <w:rsid w:val="00C54F21"/>
    <w:rsid w:val="00C569CD"/>
    <w:rsid w:val="00C5799F"/>
    <w:rsid w:val="00C60B0B"/>
    <w:rsid w:val="00C75FA1"/>
    <w:rsid w:val="00C761A9"/>
    <w:rsid w:val="00C76A35"/>
    <w:rsid w:val="00C809B6"/>
    <w:rsid w:val="00C83B62"/>
    <w:rsid w:val="00C9601D"/>
    <w:rsid w:val="00C96B1D"/>
    <w:rsid w:val="00C978FC"/>
    <w:rsid w:val="00CA2A99"/>
    <w:rsid w:val="00CA3C1C"/>
    <w:rsid w:val="00CA612F"/>
    <w:rsid w:val="00CA712B"/>
    <w:rsid w:val="00CA7518"/>
    <w:rsid w:val="00CB024E"/>
    <w:rsid w:val="00CB1136"/>
    <w:rsid w:val="00CB1927"/>
    <w:rsid w:val="00CB220E"/>
    <w:rsid w:val="00CB630D"/>
    <w:rsid w:val="00CC13F3"/>
    <w:rsid w:val="00CC4519"/>
    <w:rsid w:val="00CC4B06"/>
    <w:rsid w:val="00CC5BA5"/>
    <w:rsid w:val="00CC6CDA"/>
    <w:rsid w:val="00CD0361"/>
    <w:rsid w:val="00CD5BF8"/>
    <w:rsid w:val="00CD6B19"/>
    <w:rsid w:val="00CE0010"/>
    <w:rsid w:val="00CE0ED0"/>
    <w:rsid w:val="00CE1EA5"/>
    <w:rsid w:val="00CE27A0"/>
    <w:rsid w:val="00CE29E8"/>
    <w:rsid w:val="00CE3C25"/>
    <w:rsid w:val="00CF0705"/>
    <w:rsid w:val="00CF14A8"/>
    <w:rsid w:val="00CF27E8"/>
    <w:rsid w:val="00CF29D5"/>
    <w:rsid w:val="00D01A6C"/>
    <w:rsid w:val="00D03255"/>
    <w:rsid w:val="00D051E6"/>
    <w:rsid w:val="00D05CEF"/>
    <w:rsid w:val="00D1037B"/>
    <w:rsid w:val="00D13826"/>
    <w:rsid w:val="00D14E91"/>
    <w:rsid w:val="00D24182"/>
    <w:rsid w:val="00D24515"/>
    <w:rsid w:val="00D27A59"/>
    <w:rsid w:val="00D313E4"/>
    <w:rsid w:val="00D32442"/>
    <w:rsid w:val="00D40182"/>
    <w:rsid w:val="00D4572E"/>
    <w:rsid w:val="00D629E9"/>
    <w:rsid w:val="00D65572"/>
    <w:rsid w:val="00D6625E"/>
    <w:rsid w:val="00D77CE3"/>
    <w:rsid w:val="00D80EC1"/>
    <w:rsid w:val="00D827B5"/>
    <w:rsid w:val="00D841BA"/>
    <w:rsid w:val="00D846D2"/>
    <w:rsid w:val="00D86461"/>
    <w:rsid w:val="00D86546"/>
    <w:rsid w:val="00D92DF7"/>
    <w:rsid w:val="00D955A6"/>
    <w:rsid w:val="00D976AB"/>
    <w:rsid w:val="00DA23E9"/>
    <w:rsid w:val="00DA2B37"/>
    <w:rsid w:val="00DA6FFE"/>
    <w:rsid w:val="00DA7A8C"/>
    <w:rsid w:val="00DD56C1"/>
    <w:rsid w:val="00DD5B43"/>
    <w:rsid w:val="00DD7B5C"/>
    <w:rsid w:val="00DE084D"/>
    <w:rsid w:val="00DE1F8D"/>
    <w:rsid w:val="00DE2B7D"/>
    <w:rsid w:val="00DF435B"/>
    <w:rsid w:val="00DF57DA"/>
    <w:rsid w:val="00DF7A02"/>
    <w:rsid w:val="00E067B9"/>
    <w:rsid w:val="00E07DA0"/>
    <w:rsid w:val="00E12705"/>
    <w:rsid w:val="00E177A2"/>
    <w:rsid w:val="00E2569F"/>
    <w:rsid w:val="00E31B0B"/>
    <w:rsid w:val="00E328AD"/>
    <w:rsid w:val="00E3290C"/>
    <w:rsid w:val="00E332AC"/>
    <w:rsid w:val="00E33545"/>
    <w:rsid w:val="00E347BE"/>
    <w:rsid w:val="00E37684"/>
    <w:rsid w:val="00E4124E"/>
    <w:rsid w:val="00E44C88"/>
    <w:rsid w:val="00E51BBE"/>
    <w:rsid w:val="00E56D24"/>
    <w:rsid w:val="00E671E3"/>
    <w:rsid w:val="00E706E9"/>
    <w:rsid w:val="00E70D28"/>
    <w:rsid w:val="00E71414"/>
    <w:rsid w:val="00E71782"/>
    <w:rsid w:val="00E73646"/>
    <w:rsid w:val="00E77D04"/>
    <w:rsid w:val="00E80A7F"/>
    <w:rsid w:val="00E83394"/>
    <w:rsid w:val="00E90E00"/>
    <w:rsid w:val="00E9107F"/>
    <w:rsid w:val="00E94D81"/>
    <w:rsid w:val="00EA1175"/>
    <w:rsid w:val="00EA122D"/>
    <w:rsid w:val="00EA31F0"/>
    <w:rsid w:val="00EA3675"/>
    <w:rsid w:val="00EB060E"/>
    <w:rsid w:val="00EB20AD"/>
    <w:rsid w:val="00EB568D"/>
    <w:rsid w:val="00EC0EDC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0A32"/>
    <w:rsid w:val="00EF3509"/>
    <w:rsid w:val="00EF54AC"/>
    <w:rsid w:val="00EF5C25"/>
    <w:rsid w:val="00EF6B22"/>
    <w:rsid w:val="00F02EFE"/>
    <w:rsid w:val="00F10D92"/>
    <w:rsid w:val="00F10E25"/>
    <w:rsid w:val="00F17313"/>
    <w:rsid w:val="00F22342"/>
    <w:rsid w:val="00F22AF2"/>
    <w:rsid w:val="00F40CBF"/>
    <w:rsid w:val="00F4227C"/>
    <w:rsid w:val="00F44160"/>
    <w:rsid w:val="00F51AA8"/>
    <w:rsid w:val="00F52760"/>
    <w:rsid w:val="00F55254"/>
    <w:rsid w:val="00F56E56"/>
    <w:rsid w:val="00F602EA"/>
    <w:rsid w:val="00F60FC4"/>
    <w:rsid w:val="00F63E54"/>
    <w:rsid w:val="00F65A73"/>
    <w:rsid w:val="00F70B0D"/>
    <w:rsid w:val="00F743C3"/>
    <w:rsid w:val="00F7660F"/>
    <w:rsid w:val="00F84DC3"/>
    <w:rsid w:val="00F872BA"/>
    <w:rsid w:val="00FA0027"/>
    <w:rsid w:val="00FA09A6"/>
    <w:rsid w:val="00FA0FB6"/>
    <w:rsid w:val="00FA5BF2"/>
    <w:rsid w:val="00FA7AEA"/>
    <w:rsid w:val="00FB04A7"/>
    <w:rsid w:val="00FB1331"/>
    <w:rsid w:val="00FB26E4"/>
    <w:rsid w:val="00FC19A5"/>
    <w:rsid w:val="00FC4524"/>
    <w:rsid w:val="00FD0795"/>
    <w:rsid w:val="00FD44FB"/>
    <w:rsid w:val="00FD5132"/>
    <w:rsid w:val="00FE0EA9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B0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edJ6Xq/dajBTfW1LZ7RonxbUut8JW2mTxVsqV1efSUw=</DigestValue>
    </Reference>
    <Reference Type="http://www.w3.org/2000/09/xmldsig#Object" URI="#idOfficeObject">
      <DigestMethod Algorithm="http://www.w3.org/2001/04/xmlenc#sha256"/>
      <DigestValue>hrOBVGNJ+W/jwW9EgffShmPz1AGudf0ARVGDiUpJY4k=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yp6RmSiZ63k6irhJ1EN5lF8MG0FU0xZmOeiuKG0jd1o=</DigestValue>
    </Reference>
    <Reference Type="http://www.w3.org/2000/09/xmldsig#Object" URI="#idValidSigLnImg">
      <DigestMethod Algorithm="http://www.w3.org/2001/04/xmlenc#sha256"/>
      <DigestValue>krPfq9PLrXBHth4QvLEN9gCk+sbVN/7trFKemN4x6gI=</DigestValue>
    </Reference>
    <Reference Type="http://www.w3.org/2000/09/xmldsig#Object" URI="#idInvalidSigLnImg">
      <DigestMethod Algorithm="http://www.w3.org/2001/04/xmlenc#sha256"/>
      <DigestValue>2nci6CB5llWGUcYEnnNZyOhO7LSTlVifqIwdoUXwCQY=</DigestValue>
    </Reference>
  </SignedInfo>
  <SignatureValue>lagcj2sUhgwaN0j09VDRyicWqhnZN3qnn7cI3jXO5ewGJSki3Wuydsogiv1O+0l8UFDY7HHOATLV
akY9yDkFTLT1ADJCjg8I1vQGod0JFM1c4sAAYTyX3RaxrfjP/NZecI45gPPiFmTW1cLE1AjNvqcZ
am/Hs3p9dRgNBiNA2H2KzBYPy3CryD/PTpP9pPdDJ+6LGKvxKzCnM4K9hD/C3GA7Nf99lke3GmQI
OTPmTBXN8VJZJB6mLwjtX071V2GO0/ooIIPyqo5b+9QKmjHCxS2x/Uk6zhjKpPJJncgKECUslqjC
Qk9msYTebYZSJ8avH1tgGi+fkASCb5/ntKF5JA==</SignatureValue>
  <KeyInfo>
    <X509Data>
      <X509Certificate>MIIH4jCCBsqgAwIBAgIIbc9yk3zDUf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UxNDEzNDkwMFoXDTIwMDUxMzEzNDk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AoKh6viAvqL2xbTKYp1qjpEW8PdSwvS8Y028aGXScNbiD19UrbyXnEcvPAldaBe2l/rswb+pzXcBHODj+erI0TptsXxaIH93aEBWZ26m6/kro259vxpkceoxDZe6wlAL8431lszm9EImqlODZrfdLdg/Akoim+pa7nqMJM/WdBr3S5lcGFHt1KXMIzYwe2A06bx5x9mPjWGV7J0N174tHdkjvNkE8z4CZZYIcpzKTGUy/7zto4V/Cw+9lp68BcLRUO+YNcN+ftNiZQxwoMzluA/MCS91BuxKrlK2Ixnub9Seko7S4lVwIIUofYDo2nyK9tUJ8y0MAsLrQkdM1APX0q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xmDKAzTsDa8OzlPY/UebTO7R+oUOyKt4BvX0IT/j5tg=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document.xml?ContentType=application/vnd.openxmlformats-officedocument.wordprocessingml.document.main+xml">
        <DigestMethod Algorithm="http://www.w3.org/2001/04/xmlenc#sha256"/>
        <DigestValue>iFaGAD8wIzHayr9xAeb+Z6gekZ124O832Nwnwfq60lo=</DigestValue>
      </Reference>
      <Reference URI="/word/endnotes.xml?ContentType=application/vnd.openxmlformats-officedocument.wordprocessingml.endnotes+xml">
        <DigestMethod Algorithm="http://www.w3.org/2001/04/xmlenc#sha256"/>
        <DigestValue>wzjUA5l7CKwh4TaTmmFK0h5RPTfprnlLCpgEHZv3CUo=</DigestValue>
      </Reference>
      <Reference URI="/word/fontTable.xml?ContentType=application/vnd.openxmlformats-officedocument.wordprocessingml.fontTable+xml">
        <DigestMethod Algorithm="http://www.w3.org/2001/04/xmlenc#sha256"/>
        <DigestValue>iqsfZvRUNHtur7k6vSY8WSNB325bWlj0pqMd1csVwJI=</DigestValue>
      </Reference>
      <Reference URI="/word/footer1.xml?ContentType=application/vnd.openxmlformats-officedocument.wordprocessingml.footer+xml">
        <DigestMethod Algorithm="http://www.w3.org/2001/04/xmlenc#sha256"/>
        <DigestValue>AaOtr3yVVEBjfT19maEH2aqszmYcHekUtSSh8ACHvTk=</DigestValue>
      </Reference>
      <Reference URI="/word/footnotes.xml?ContentType=application/vnd.openxmlformats-officedocument.wordprocessingml.footnotes+xml">
        <DigestMethod Algorithm="http://www.w3.org/2001/04/xmlenc#sha256"/>
        <DigestValue>eIrN4uPwnQwH9meABmH9hYx9jUEG4itwCAkAER/bPz0=</DigestValue>
      </Reference>
      <Reference URI="/word/header1.xml?ContentType=application/vnd.openxmlformats-officedocument.wordprocessingml.header+xml">
        <DigestMethod Algorithm="http://www.w3.org/2001/04/xmlenc#sha256"/>
        <DigestValue>wJgI2B5aPgQhkqzOz6mWPKRjERTUt1QbV5YhmLgL/N8=</DigestValue>
      </Reference>
      <Reference URI="/word/media/image1.emf?ContentType=image/x-emf">
        <DigestMethod Algorithm="http://www.w3.org/2001/04/xmlenc#sha256"/>
        <DigestValue>lCGIe6dKP8lBiSPhnK05ucc+EOEgzR+y1ttItIDUQ30=</DigestValue>
      </Reference>
      <Reference URI="/word/media/image2.emf?ContentType=image/x-emf">
        <DigestMethod Algorithm="http://www.w3.org/2001/04/xmlenc#sha256"/>
        <DigestValue>BQveGuRq1nI1olBleexjB0WfEZTiE+/RYPDhzld8HTs=</DigestValue>
      </Reference>
      <Reference URI="/word/media/image3.emf?ContentType=image/x-emf">
        <DigestMethod Algorithm="http://www.w3.org/2001/04/xmlenc#sha256"/>
        <DigestValue>dvH/LZcymbx3gZGNhcPgcbKL8Lywwmf/YdpSb7P0yVQ=</DigestValue>
      </Reference>
      <Reference URI="/word/media/image4.emf?ContentType=image/x-emf">
        <DigestMethod Algorithm="http://www.w3.org/2001/04/xmlenc#sha256"/>
        <DigestValue>hmxopF1QBDmnFRBGoUM4Dkvb7iG/9kI1ncuV34/otfk=</DigestValue>
      </Reference>
      <Reference URI="/word/media/image5.jpeg?ContentType=image/jpeg">
        <DigestMethod Algorithm="http://www.w3.org/2001/04/xmlenc#sha256"/>
        <DigestValue>Rh3/SIZcVMvvRiecyNk64sg0db2B/y7OaFm2FWrAIXU=</DigestValue>
      </Reference>
      <Reference URI="/word/media/image6.jpeg?ContentType=image/jpeg">
        <DigestMethod Algorithm="http://www.w3.org/2001/04/xmlenc#sha256"/>
        <DigestValue>zq6t53S4YgqtACA/NZmxvdOZa0w8nsU2xgpVxTmL2gA=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V8Qebg9O6wfqfVZvHWIieoMnGCs+MA/pQVPMmdw5L9E=</DigestValue>
      </Reference>
      <Reference URI="/word/settings.xml?ContentType=application/vnd.openxmlformats-officedocument.wordprocessingml.settings+xml">
        <DigestMethod Algorithm="http://www.w3.org/2001/04/xmlenc#sha256"/>
        <DigestValue>GM7VYf45y+zFefb5lRVllh8eSV6mHSLGsCv185ou8RU=</DigestValue>
      </Reference>
      <Reference URI="/word/styles.xml?ContentType=application/vnd.openxmlformats-officedocument.wordprocessingml.styles+xml">
        <DigestMethod Algorithm="http://www.w3.org/2001/04/xmlenc#sha256"/>
        <DigestValue>NqAqHeIkhEunwu0jtwYU+XMEJPnbjLBvZriTLNjFaQ4=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2020-02-21T12:34:53Z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16.0.12430/19</OfficeVersion>
          <ApplicationVersion>16.0.12430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2020-02-21T12:34:53Z</xd:SigningTime>
          <xd:SigningCertificate>
            <xd:Cert>
              <xd:CertDigest>
                <DigestMethod Algorithm="http://www.w3.org/2001/04/xmlenc#sha256"/>
                <DigestValue>H2tccKJG65uOE8HKc1rZW9DKqAPL+jPB+o6VIJFcMfQ=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7912669048092185078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G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oAAAAnAAAA8Q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=</Object>
  <Object Id="idInvalidSigLnImg">AQAAAGwAAAAAAAAAAAAAAH8BAAC/AAAAAAAAAAAAAAAkGAAAFgwAACBFTUYAAAEAu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N12WCJeZOyZbwAAAAAA/////9SbbwB2Df1jELF7IgEAAAAAb1tkAgAAALgYCQMmgPdjAAAAAAAAAAAAAHgAEAAAABAAAAACAAAAAAAAAPiIggAQAAAAJoD3YwAAAACo/ZQTj3V2LPCZbwCcm28AGXvdduyZbwADAAAAJXvddgAAbwDw////AAAAAAAAAAAAAAAAkAEAAAAAAAEAAAAAcwBlAGcAbwBlACAAdQBpAAAAAAAAAAAACQAAAAAAAAAAAKt1AAAAAFQGS/8JAAAAUJtvAGzpoHVQm28AAAAAAAACAAAAAAAAAAAAAAAAAAAAAAAAkJpvAPMw/GOQcFpkZHYACAAAAAAlAAAADAAAAAEAAAAYAAAADAAAAP8AAAASAAAADAAAAAEAAAAeAAAAGAAAAEIAAAAGAAAArwAAABsAAAAlAAAADAAAAAEAAABUAAAAqAAAAEMAAAAGAAAArQAAABoAAAABAAAAAMCAQY7jgEFD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AN3SOdvAJfhA3cAAGR2IPV4AMbhA3eY528AIPV4ALzOEWUAAAAAvM4RZb5le3Ag9XgAAAAAAAAAAAAAAAAAAAAAAID6eAAAAAAAAAAAAAAAAAAAAAAAAAAAAAAAAAAAAAAAAAAAAAAAAAAAAAAAAAAAAAAAAAAAAAAAAAAAAAAAAABQS6AO3NBJiTzobwDC0/92AAAAAAEAAACY528A//8AAAAAAACM1v92jNb/dlBLoA5s6G8AcOhvAAcAAAAAAAAAGFqrdQkAAABUBkv/BwAAAKTobwBs6aB1pOhvAAAAAAAAAgAAAAAAAAAAAAAAAAAAAAAAANQB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6AAAAJwAAAPE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uAAAABYAAAByAAAAoQAAAIYAAAABAAAAAMCAQY7jgEEWAAAAcgAAABIAAABMAAAAAAAAAAAAAAAAAAAA//////////9wAAAARABpAGUAZwBvACAATQBhAGwAZABvAG4AYQBkAG8AIABCAC4ACwAAAAQAAAAIAAAACQAAAAkAAAAEAAAADgAAAAgAAAAEAAAACQAAAAkAAAAJAAAACAAAAAkAAAAJ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JmykL76IacPVN8n4/Q7LCD0rwrHj2CJ6uVv2O0UqRVg=</DigestValue>
    </Reference>
    <Reference Type="http://www.w3.org/2000/09/xmldsig#Object" URI="#idOfficeObject">
      <DigestMethod Algorithm="http://www.w3.org/2001/04/xmlenc#sha256"/>
      <DigestValue>fIndeNK+bZbmq+FR645OnuTMcy6s7QymmPFJO8KgwUQ=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ZcKx6DN8SAN/RA64sJzxFVV+mZJmP5pV/RVUZzyPSsI=</DigestValue>
    </Reference>
    <Reference Type="http://www.w3.org/2000/09/xmldsig#Object" URI="#idValidSigLnImg">
      <DigestMethod Algorithm="http://www.w3.org/2001/04/xmlenc#sha256"/>
      <DigestValue>MJQ07Y2W6ibgFrY54iw68BiJOX0hYQdDet2WxyNn+BY=</DigestValue>
    </Reference>
    <Reference Type="http://www.w3.org/2000/09/xmldsig#Object" URI="#idInvalidSigLnImg">
      <DigestMethod Algorithm="http://www.w3.org/2001/04/xmlenc#sha256"/>
      <DigestValue>OvEgEepIcHAF3L8aoJvbsdXW0k2qCexByest6alNpjU=</DigestValue>
    </Reference>
  </SignedInfo>
  <SignatureValue>r6kGSklLMJlGjrSUDdw4I8YSRdCrSyV96Vh1MgSs3dIK1Xqac0lVCEZDxcBYS4i6AwlpUQVUeTf0
6I+k4NYvKrCgMY/ZOi3sV42V7jO9khB24O8I65Ma7avfnCU9h8sU6iOhuPS5rAu/9w2kLka6ONAJ
WNug/rqq/BeXW3wEotTPIl6pa0FHO7dSygjdm2ciyj16Tk6VwH6Diqz1Z/Ln9FBimwraUQYytizQ
O7k381IE2mYKiJuXZFwaDUqEIdrk9xqZUJkjgsZoa6HUo2cIgsBbuqQ0Twjg1z1bSqm9h2MPxSkx
OtvceVOyFiphuwtPsk/yxNCvybR+/0T1tXtVnw==</SignatureValue>
  <KeyInfo>
    <X509Data>
      <X509Certificate>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Se/jFx8UzBswLbZPaAgTkLrr30FLtk9x0l6bx1uyZBZtHuo1S3F7Nl35iM/laxg0DzqKmYpFKWcQVd2UD2xk91L+ys54b67kpjdlVKuhjr8t9kbvXoQbV2PShdjRrL6jAv0s9rtkXNM45/7/gzEByw5iOywSZMVeATEwwxrUCY4bCLXkDxzWO70VNwn2DBZwlzoQEyuDnHJRuikM025QLqE9Dsp8Tw97xs9+nLZEN5maeEvDJ2PHll3E2AoxQV08+d0TXYp5mN7GeANuvBxNYVRxlhVoEAdmaE3OzVuOHu38oSSSTkisZ5BTmFGJvCneOw+HW87cVduKJy5BeyCC2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xmDKAzTsDa8OzlPY/UebTO7R+oUOyKt4BvX0IT/j5tg=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document.xml?ContentType=application/vnd.openxmlformats-officedocument.wordprocessingml.document.main+xml">
        <DigestMethod Algorithm="http://www.w3.org/2001/04/xmlenc#sha256"/>
        <DigestValue>iFaGAD8wIzHayr9xAeb+Z6gekZ124O832Nwnwfq60lo=</DigestValue>
      </Reference>
      <Reference URI="/word/endnotes.xml?ContentType=application/vnd.openxmlformats-officedocument.wordprocessingml.endnotes+xml">
        <DigestMethod Algorithm="http://www.w3.org/2001/04/xmlenc#sha256"/>
        <DigestValue>wzjUA5l7CKwh4TaTmmFK0h5RPTfprnlLCpgEHZv3CUo=</DigestValue>
      </Reference>
      <Reference URI="/word/fontTable.xml?ContentType=application/vnd.openxmlformats-officedocument.wordprocessingml.fontTable+xml">
        <DigestMethod Algorithm="http://www.w3.org/2001/04/xmlenc#sha256"/>
        <DigestValue>iqsfZvRUNHtur7k6vSY8WSNB325bWlj0pqMd1csVwJI=</DigestValue>
      </Reference>
      <Reference URI="/word/footer1.xml?ContentType=application/vnd.openxmlformats-officedocument.wordprocessingml.footer+xml">
        <DigestMethod Algorithm="http://www.w3.org/2001/04/xmlenc#sha256"/>
        <DigestValue>AaOtr3yVVEBjfT19maEH2aqszmYcHekUtSSh8ACHvTk=</DigestValue>
      </Reference>
      <Reference URI="/word/footnotes.xml?ContentType=application/vnd.openxmlformats-officedocument.wordprocessingml.footnotes+xml">
        <DigestMethod Algorithm="http://www.w3.org/2001/04/xmlenc#sha256"/>
        <DigestValue>eIrN4uPwnQwH9meABmH9hYx9jUEG4itwCAkAER/bPz0=</DigestValue>
      </Reference>
      <Reference URI="/word/header1.xml?ContentType=application/vnd.openxmlformats-officedocument.wordprocessingml.header+xml">
        <DigestMethod Algorithm="http://www.w3.org/2001/04/xmlenc#sha256"/>
        <DigestValue>wJgI2B5aPgQhkqzOz6mWPKRjERTUt1QbV5YhmLgL/N8=</DigestValue>
      </Reference>
      <Reference URI="/word/media/image1.emf?ContentType=image/x-emf">
        <DigestMethod Algorithm="http://www.w3.org/2001/04/xmlenc#sha256"/>
        <DigestValue>lCGIe6dKP8lBiSPhnK05ucc+EOEgzR+y1ttItIDUQ30=</DigestValue>
      </Reference>
      <Reference URI="/word/media/image2.emf?ContentType=image/x-emf">
        <DigestMethod Algorithm="http://www.w3.org/2001/04/xmlenc#sha256"/>
        <DigestValue>BQveGuRq1nI1olBleexjB0WfEZTiE+/RYPDhzld8HTs=</DigestValue>
      </Reference>
      <Reference URI="/word/media/image3.emf?ContentType=image/x-emf">
        <DigestMethod Algorithm="http://www.w3.org/2001/04/xmlenc#sha256"/>
        <DigestValue>dvH/LZcymbx3gZGNhcPgcbKL8Lywwmf/YdpSb7P0yVQ=</DigestValue>
      </Reference>
      <Reference URI="/word/media/image4.emf?ContentType=image/x-emf">
        <DigestMethod Algorithm="http://www.w3.org/2001/04/xmlenc#sha256"/>
        <DigestValue>hmxopF1QBDmnFRBGoUM4Dkvb7iG/9kI1ncuV34/otfk=</DigestValue>
      </Reference>
      <Reference URI="/word/media/image5.jpeg?ContentType=image/jpeg">
        <DigestMethod Algorithm="http://www.w3.org/2001/04/xmlenc#sha256"/>
        <DigestValue>Rh3/SIZcVMvvRiecyNk64sg0db2B/y7OaFm2FWrAIXU=</DigestValue>
      </Reference>
      <Reference URI="/word/media/image6.jpeg?ContentType=image/jpeg">
        <DigestMethod Algorithm="http://www.w3.org/2001/04/xmlenc#sha256"/>
        <DigestValue>zq6t53S4YgqtACA/NZmxvdOZa0w8nsU2xgpVxTmL2gA=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V8Qebg9O6wfqfVZvHWIieoMnGCs+MA/pQVPMmdw5L9E=</DigestValue>
      </Reference>
      <Reference URI="/word/settings.xml?ContentType=application/vnd.openxmlformats-officedocument.wordprocessingml.settings+xml">
        <DigestMethod Algorithm="http://www.w3.org/2001/04/xmlenc#sha256"/>
        <DigestValue>GM7VYf45y+zFefb5lRVllh8eSV6mHSLGsCv185ou8RU=</DigestValue>
      </Reference>
      <Reference URI="/word/styles.xml?ContentType=application/vnd.openxmlformats-officedocument.wordprocessingml.styles+xml">
        <DigestMethod Algorithm="http://www.w3.org/2001/04/xmlenc#sha256"/>
        <DigestValue>NqAqHeIkhEunwu0jtwYU+XMEJPnbjLBvZriTLNjFaQ4=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2020-02-21T15:59:05Z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16.0.12430/19</OfficeVersion>
          <ApplicationVersion>16.0.12430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2020-02-21T15:59:05Z</xd:SigningTime>
          <xd:SigningCertificate>
            <xd:Cert>
              <xd:CertDigest>
                <DigestMethod Algorithm="http://www.w3.org/2001/04/xmlenc#sha256"/>
                <DigestValue>MpnDby302UWMjHfFCawe1Dy0vhJ3cOa4BIpx06K72LU=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3553129150856578778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xd/jp7wB3PDF3CQAAADDeBQCiPDF3ROrvADDeBQC8ziNnAAAAALzOI2eXg9BwMN4FAAAAAAAAAAAAAAAAAAAAAACw7gUAAAAAAAAAAAAAAAAAAAAAAAAAAAAAAAAAAAAAAAAAAAAAAAAAAAAAAAAAAAAAAAAAAAAAAAAAAAAAAAAAYADRcHum7XTs6u8AhLYsdwAAAAABAAAAROrvAP//AAAAAAAAtLgsd7S4LHeM7fXRHOvvACDr7wC8ziNnAAAAAAcAAAAAAAAANnYUdQkAAABUBnH/BwAAAFTr7wDUEwl1AdgAAFTr7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J2AQAAAHBp7wAAAAAAHmQpZv////94be8AFE8NZjV3qNTIOmxm1EQNZgRFbGZBc6jUSHiJEAAAAAB4h70CyDpsZhQAAAC4SQAAAgAAAFVzqNTAae8AfGnvAMxt7wAxc6jUTpSNYPghcGYga+8AKTqSdnBp7wADAAAANTqSdgAAEGbg////AAAAAAAAAAAAAAAAkAEAAAAAAAEAAAAAYQByAGkAYQBsAAAAAAAAAAAAAAAAAAAAAAAAAAAAAAAAAAAABgAAAAAAAAA2dhR1AAAAAFQGcf8GAAAA1GrvANQTCXUB2AAA1GrvAAAAAAAA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YxfQW3UXAAAAAAAAAADrDFAA3JfvAOsMUP//////GAMAACFQAQAAC1UfAAAAANSi7wAEAIATa5ySdgAAAAAKAAAAWFk0GBAAAAADAQAAThQAABwAAAEYAwAAAQ0BAEQxYxcAAAAAAQAAAAEAAAAAAAAAAQ0BAKAJVR8AAAAAAAAN//////8YAwAAAQ0BAKAJVR8AAAAA8JTvAAEAAAAElO8AunKNYByU7wBQVZF2eTctd0Pa7XQAANoN4AgAAAAA7wA8VHUXTJTvAAAAAAD/////AgAAAglblHZFaQgkWFk0GO4BAO//////AAAAADxUdRcCAAACAOVgH0VpCCR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/38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P9/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x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8ZgkAAAAJAAAAAAAAALBTcnZa5iNnIOcFAOASqwBwW6IQmKTvAN9mKWb/////pKTvAC6eEWY1nhFm6b6o1AAAAABwW6IQAQAAAKik7wDQN6EQ4BKrENCl7wCQhylmAAAAALpZjWAinBFmdKbvACk6knbEpO8AAAAAADU6knYAABFm9f///wAAAAAAAAAAAAAAAJABAAAAAAABAAAAAHMAZQBnAG8AZQAgAHUAaQAAAAAAB+vtdCyl7wDBJRV1AAAAAAAAAAA2dhR1KKXvAFQGcf8JAAAAKKbvANQTCXUB2AAAKKbvAAAAAAAAAAAAAAAAAAAAAAAAAAAA4sa8Zm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xd/jp7wB3PDF3CQAAADDeBQCiPDF3ROrvADDeBQC8ziNnAAAAALzOI2eXg9BwMN4FAAAAAAAAAAAAAAAAAAAAAACw7gUAAAAAAAAAAAAAAAAAAAAAAAAAAAAAAAAAAAAAAAAAAAAAAAAAAAAAAAAAAAAAAAAAAAAAAAAAAAAAAAAAYADRcHum7XTs6u8AhLYsdwAAAAABAAAAROrvAP//AAAAAAAAtLgsd7S4LHeM7fXRHOvvACDr7wC8ziNnAAAAAAcAAAAAAAAANnYUdQkAAABUBnH/BwAAAFTr7wDUEwl1AdgAAFTr7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J2AQAAAHBp7wAAAAAAHmQpZv////94be8AFE8NZjV3qNTIOmxm1EQNZgRFbGZBc6jUSHiJEAAAAAB4h70CyDpsZhQAAAC4SQAAAgAAAFVzqNTAae8AfGnvAMxt7wAxc6jUTpSNYPghcGYga+8AKTqSdnBp7wADAAAANTqSdgAAEGbg////AAAAAAAAAAAAAAAAkAEAAAAAAAEAAAAAYQByAGkAYQBsAAAAAAAAAAAAAAAAAAAAAAAAAAAAAAAAAAAABgAAAAAAAAA2dhR1AAAAAFQGcf8GAAAA1GrvANQTCXUB2AAA1GrvAAAAAAAAAAAAAAAAAAAAAAAAAAAAZHYACAAAAAAlAAAADAAAAAMAAAAYAAAADAAAAAAAAAASAAAADAAAAAEAAAAWAAAADAAAAAgAAABUAAAAVAAAAAoAAAAnAAAAHgAAAEoAAAABAAAAAADIQQAAy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YxdsX3UXAAAAAAAAAACQA/UA3JfvAJAD9f//////GAMAACH1AQAAC1UfAAAAAAAAAACIk+8Az57CZvwvzXRhSs9mtxQBJxAAAAADAQAAThQAABwAAAEAAAAAAQAAAEQxYxcAAAAAAQAAAAEAAAAAAAAAOM0CGA8AAAD/////AAAAAMRXdRcMlO8AAAAAAP////8UlO8ACVuUdpADIfU4zQIYDwAAAP////8AAAAAeTctd0Pa7XQAANoN4AgAAAAA7wBOAAAADQAAAISU7wB1l5B2AgAAAiMAAABFaQgkAAAAAO4BAO84zQIYDwAAAAAAAAACAAACvBwod0VpCCR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P9/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A947-F642-4876-8108-DCB2302A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7</Pages>
  <Words>1266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22</cp:revision>
  <cp:lastPrinted>2016-06-23T16:09:00Z</cp:lastPrinted>
  <dcterms:created xsi:type="dcterms:W3CDTF">2019-05-23T13:25:00Z</dcterms:created>
  <dcterms:modified xsi:type="dcterms:W3CDTF">2020-02-21T12:34:00Z</dcterms:modified>
</cp:coreProperties>
</file>