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c99f3533d5444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449be3e44844725"/>
      <w:headerReference w:type="even" r:id="R3da14ce3967f4c6e"/>
      <w:headerReference w:type="first" r:id="R0d1f330f35334de5"/>
      <w:titlePg/>
      <w:footerReference w:type="default" r:id="R368581ef7f194bea"/>
      <w:footerReference w:type="even" r:id="R50ac36f8502b462b"/>
      <w:footerReference w:type="first" r:id="Ree08716fd34f45f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9de353409bc463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SALMOCONCESIONES S.A. (PISC. MAÑIHUALES)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DFZ-2020-581-XI-NE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81d52f1c04646d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SALMOCONCESIONES S.A. (PISC. MAÑIHUALES)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SALMOCONCESIONES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96603640-0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SALMOCONCESIONES S.A. (PISC. MAÑIHUALES)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19/2010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MAÑIHUALES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MAÃ?IHUALES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06-01-2010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MAÑIHUALES en el período 02-2018</w:t>
            </w:r>
            <w:r>
              <w:br/>
            </w:r>
            <w:r>
              <w:t>- PUNTO 1 RIO MAÑIHUALES en el período 03-2018</w:t>
            </w:r>
            <w:r>
              <w:br/>
            </w:r>
            <w:r>
              <w:t>- PUNTO 1 RIO MAÑIHUALES en el período 04-2018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SALMOCONCESIONES S.A. (PISC. MAÑIHUALES).zip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SALMOCONCESIONES S.A. (PISC. MAÑIHUALES).zip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SALMOCONCESIONES S.A. (PISC. MAÑIHUALES).xlsx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d55a85f463b44b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c2db545416d485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8b73cd7ad6f408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e57bf6cbf242ba" /><Relationship Type="http://schemas.openxmlformats.org/officeDocument/2006/relationships/numbering" Target="/word/numbering.xml" Id="Rd8aa30479e9c4676" /><Relationship Type="http://schemas.openxmlformats.org/officeDocument/2006/relationships/settings" Target="/word/settings.xml" Id="Rcc4bed26de70496a" /><Relationship Type="http://schemas.openxmlformats.org/officeDocument/2006/relationships/header" Target="/word/header1.xml" Id="Ra449be3e44844725" /><Relationship Type="http://schemas.openxmlformats.org/officeDocument/2006/relationships/header" Target="/word/header2.xml" Id="R3da14ce3967f4c6e" /><Relationship Type="http://schemas.openxmlformats.org/officeDocument/2006/relationships/header" Target="/word/header3.xml" Id="R0d1f330f35334de5" /><Relationship Type="http://schemas.openxmlformats.org/officeDocument/2006/relationships/image" Target="/word/media/01004403-75c7-4a77-a099-d4a7375cdcdc.png" Id="R33e280fcb60c4c5b" /><Relationship Type="http://schemas.openxmlformats.org/officeDocument/2006/relationships/footer" Target="/word/footer1.xml" Id="R368581ef7f194bea" /><Relationship Type="http://schemas.openxmlformats.org/officeDocument/2006/relationships/footer" Target="/word/footer2.xml" Id="R50ac36f8502b462b" /><Relationship Type="http://schemas.openxmlformats.org/officeDocument/2006/relationships/footer" Target="/word/footer3.xml" Id="Ree08716fd34f45f1" /><Relationship Type="http://schemas.openxmlformats.org/officeDocument/2006/relationships/image" Target="/word/media/da383701-53d7-4606-9017-7ac51ec643c4.png" Id="Raf5981a1c8e84700" /><Relationship Type="http://schemas.openxmlformats.org/officeDocument/2006/relationships/image" Target="/word/media/e9cff951-7b2a-42c6-a0ec-2a1c4d62ea81.png" Id="Rf9de353409bc4636" /><Relationship Type="http://schemas.openxmlformats.org/officeDocument/2006/relationships/image" Target="/word/media/e08316da-daf0-44c7-b1a0-797b62bbc8d4.png" Id="R981d52f1c04646d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a383701-53d7-4606-9017-7ac51ec643c4.png" Id="R0d55a85f463b44be" /><Relationship Type="http://schemas.openxmlformats.org/officeDocument/2006/relationships/hyperlink" Target="http://www.sma.gob.cl" TargetMode="External" Id="R0c2db545416d48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1004403-75c7-4a77-a099-d4a7375cdcdc.png" Id="Rf8b73cd7ad6f408a" /></Relationships>
</file>