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Pr="00E15302" w:rsidRDefault="00B32B3B" w:rsidP="009B1EB0">
      <w:pPr>
        <w:jc w:val="center"/>
        <w:rPr>
          <w:sz w:val="28"/>
          <w:szCs w:val="28"/>
        </w:rPr>
      </w:pPr>
      <w:bookmarkStart w:id="0" w:name="_GoBack"/>
      <w:bookmarkEnd w:id="0"/>
      <w:r w:rsidRPr="00E15302"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Pr="00E15302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E15302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E15302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1"/>
      <w:bookmarkEnd w:id="2"/>
      <w:bookmarkEnd w:id="3"/>
      <w:bookmarkEnd w:id="4"/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Pr="00E15302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15302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E15302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Pr="00E15302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15302" w:rsidRDefault="00857674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15302">
        <w:rPr>
          <w:rFonts w:ascii="Calibri" w:eastAsia="Calibri" w:hAnsi="Calibri" w:cs="Times New Roman"/>
          <w:b/>
          <w:sz w:val="24"/>
          <w:szCs w:val="24"/>
        </w:rPr>
        <w:t>“</w:t>
      </w:r>
      <w:r w:rsidR="003071D0">
        <w:rPr>
          <w:rFonts w:ascii="Calibri" w:eastAsia="Calibri" w:hAnsi="Calibri" w:cs="Times New Roman"/>
          <w:b/>
          <w:sz w:val="24"/>
          <w:szCs w:val="24"/>
        </w:rPr>
        <w:t>COMUNIDAD EDIFICIO LOS L</w:t>
      </w:r>
      <w:r w:rsidR="00B12C6D">
        <w:rPr>
          <w:rFonts w:ascii="Calibri" w:eastAsia="Calibri" w:hAnsi="Calibri" w:cs="Times New Roman"/>
          <w:b/>
          <w:sz w:val="24"/>
          <w:szCs w:val="24"/>
        </w:rPr>
        <w:t>I</w:t>
      </w:r>
      <w:r w:rsidR="003071D0">
        <w:rPr>
          <w:rFonts w:ascii="Calibri" w:eastAsia="Calibri" w:hAnsi="Calibri" w:cs="Times New Roman"/>
          <w:b/>
          <w:sz w:val="24"/>
          <w:szCs w:val="24"/>
        </w:rPr>
        <w:t>BERTADORES</w:t>
      </w:r>
      <w:r w:rsidR="00472EA6" w:rsidRPr="00E15302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E15302">
        <w:rPr>
          <w:rFonts w:ascii="Calibri" w:eastAsia="Calibri" w:hAnsi="Calibri" w:cs="Times New Roman"/>
          <w:b/>
          <w:sz w:val="24"/>
          <w:szCs w:val="24"/>
        </w:rPr>
        <w:t>DFZ-</w:t>
      </w:r>
      <w:bookmarkEnd w:id="5"/>
      <w:bookmarkEnd w:id="6"/>
      <w:bookmarkEnd w:id="7"/>
      <w:bookmarkEnd w:id="8"/>
      <w:r w:rsidR="00DC755D" w:rsidRPr="00E15302">
        <w:rPr>
          <w:rFonts w:ascii="Calibri" w:eastAsia="Calibri" w:hAnsi="Calibri" w:cs="Times New Roman"/>
          <w:b/>
          <w:sz w:val="24"/>
          <w:szCs w:val="24"/>
        </w:rPr>
        <w:t>2019</w:t>
      </w:r>
      <w:r w:rsidR="00CE29FB" w:rsidRPr="00E15302">
        <w:rPr>
          <w:rFonts w:ascii="Calibri" w:eastAsia="Calibri" w:hAnsi="Calibri" w:cs="Times New Roman"/>
          <w:b/>
          <w:sz w:val="24"/>
          <w:szCs w:val="24"/>
        </w:rPr>
        <w:t>-</w:t>
      </w:r>
      <w:r w:rsidR="00E62BDB" w:rsidRPr="00E15302">
        <w:rPr>
          <w:rFonts w:ascii="Calibri" w:eastAsia="Calibri" w:hAnsi="Calibri" w:cs="Times New Roman"/>
          <w:b/>
          <w:sz w:val="24"/>
          <w:szCs w:val="24"/>
        </w:rPr>
        <w:t>2</w:t>
      </w:r>
      <w:r w:rsidR="00E40654" w:rsidRPr="00E15302">
        <w:rPr>
          <w:rFonts w:ascii="Calibri" w:eastAsia="Calibri" w:hAnsi="Calibri" w:cs="Times New Roman"/>
          <w:b/>
          <w:sz w:val="24"/>
          <w:szCs w:val="24"/>
        </w:rPr>
        <w:t>4</w:t>
      </w:r>
      <w:r w:rsidR="00EF0765" w:rsidRPr="00E15302">
        <w:rPr>
          <w:rFonts w:ascii="Calibri" w:eastAsia="Calibri" w:hAnsi="Calibri" w:cs="Times New Roman"/>
          <w:b/>
          <w:sz w:val="24"/>
          <w:szCs w:val="24"/>
        </w:rPr>
        <w:t>1</w:t>
      </w:r>
      <w:r w:rsidR="00B426C2">
        <w:rPr>
          <w:rFonts w:ascii="Calibri" w:eastAsia="Calibri" w:hAnsi="Calibri" w:cs="Times New Roman"/>
          <w:b/>
          <w:sz w:val="24"/>
          <w:szCs w:val="24"/>
        </w:rPr>
        <w:t>4</w:t>
      </w:r>
      <w:r w:rsidR="00CE29FB" w:rsidRPr="00E15302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E15302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E15302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E15302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E15302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E15302" w:rsidRPr="00E15302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E15302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E15302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E15302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E15302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E15302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15302" w:rsidRPr="00E15302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E15302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E15302"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99521C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5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E15302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E15302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B557EC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E15302">
              <w:rPr>
                <w:rFonts w:cstheme="minorHAnsi"/>
                <w:b/>
                <w:sz w:val="18"/>
                <w:szCs w:val="18"/>
                <w:lang w:val="es-ES_tradnl"/>
              </w:rPr>
              <w:t>Patricia Aros Bustamante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E15302" w:rsidRDefault="0099521C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>
                <v:shape id="_x0000_i1026" type="#_x0000_t75" alt="Línea de firma de Microsoft Office..." style="width:113.5pt;height:5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C12604FE-FD6E-4F4E-AF7D-6D24ECED5C03}" provid="{00000000-0000-0000-0000-000000000000}" o:suggestedsigner="Patricia Aros B." o:suggestedsigner2="Fiscalizador DFZ" o:suggestedsigneremail="Fiscalizador 1 @sma.gob.cl" issignatureline="t"/>
                </v:shape>
              </w:pict>
            </w:r>
          </w:p>
        </w:tc>
      </w:tr>
    </w:tbl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15302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15302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15302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E15302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E15302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Pr="00E15302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9" w:name="_Toc352840387"/>
      <w:bookmarkStart w:id="10" w:name="_Toc352841447"/>
      <w:bookmarkStart w:id="11" w:name="_Toc353998113"/>
      <w:bookmarkStart w:id="12" w:name="_Toc353998186"/>
      <w:bookmarkStart w:id="13" w:name="_Toc382383538"/>
      <w:bookmarkStart w:id="14" w:name="_Toc382472360"/>
      <w:bookmarkStart w:id="15" w:name="_Toc390184271"/>
      <w:bookmarkStart w:id="16" w:name="_Toc390360002"/>
      <w:bookmarkStart w:id="17" w:name="_Toc390777023"/>
      <w:bookmarkStart w:id="18" w:name="_Toc447875234"/>
      <w:bookmarkStart w:id="19" w:name="_Toc449085412"/>
      <w:r w:rsidRPr="00E15302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E15302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Pr="00E15302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E15302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E15302" w:rsidRPr="00E15302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E15302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E15302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Pr="00E15302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E15302" w:rsidRDefault="00B426C2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Comunidad Edificio Los Libertadores</w:t>
            </w:r>
          </w:p>
        </w:tc>
        <w:tc>
          <w:tcPr>
            <w:tcW w:w="2125" w:type="dxa"/>
            <w:vAlign w:val="center"/>
          </w:tcPr>
          <w:p w:rsidR="004B5A85" w:rsidRPr="00E15302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E15302" w:rsidRDefault="00B426C2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56.080.020-7</w:t>
            </w:r>
          </w:p>
        </w:tc>
        <w:tc>
          <w:tcPr>
            <w:tcW w:w="2710" w:type="dxa"/>
            <w:vAlign w:val="center"/>
          </w:tcPr>
          <w:p w:rsidR="004B5A85" w:rsidRPr="00E15302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E15302" w:rsidRDefault="00E4065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Caldera</w:t>
            </w:r>
            <w:r w:rsidR="00694A21" w:rsidRPr="00E15302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D448FD">
              <w:rPr>
                <w:rFonts w:ascii="Calibri" w:eastAsia="Calibri" w:hAnsi="Calibri" w:cs="Times New Roman"/>
                <w:sz w:val="20"/>
              </w:rPr>
              <w:t xml:space="preserve">calefacción </w:t>
            </w:r>
            <w:r w:rsidR="00B426C2">
              <w:rPr>
                <w:rFonts w:ascii="Calibri" w:eastAsia="Calibri" w:hAnsi="Calibri" w:cs="Times New Roman"/>
                <w:sz w:val="20"/>
              </w:rPr>
              <w:t>Comunidad Edificio Los Libertadores</w:t>
            </w:r>
          </w:p>
        </w:tc>
        <w:tc>
          <w:tcPr>
            <w:tcW w:w="3670" w:type="dxa"/>
            <w:vAlign w:val="center"/>
          </w:tcPr>
          <w:p w:rsidR="00740714" w:rsidRPr="00E15302" w:rsidRDefault="00B426C2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Manuel Rodríguez 808</w:t>
            </w:r>
            <w:r w:rsidR="00EF0765" w:rsidRPr="00E15302">
              <w:rPr>
                <w:rFonts w:ascii="Calibri" w:eastAsia="Calibri" w:hAnsi="Calibri" w:cs="Times New Roman"/>
                <w:sz w:val="20"/>
              </w:rPr>
              <w:t>, Osorno</w:t>
            </w:r>
          </w:p>
        </w:tc>
      </w:tr>
    </w:tbl>
    <w:p w:rsidR="00740714" w:rsidRPr="00E15302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E15302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E15302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E15302" w:rsidRPr="00E15302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E15302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E15302">
              <w:rPr>
                <w:rFonts w:ascii="Calibri" w:eastAsia="Calibri" w:hAnsi="Calibri" w:cs="Times New Roman"/>
              </w:rPr>
              <w:t xml:space="preserve"> </w:t>
            </w:r>
            <w:r w:rsidRPr="00E15302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E15302" w:rsidRPr="00E15302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E15302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9A7E07" w:rsidRPr="00E15302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="00740714"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 w:rsidRPr="00E15302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E15302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E15302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 w:rsidRPr="00E15302"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E15302" w:rsidRPr="00E15302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E15302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E15302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15302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6F4717" w:rsidRPr="00E15302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E15302" w:rsidRDefault="00EF0765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0</w:t>
            </w:r>
            <w:r w:rsidR="00B426C2">
              <w:rPr>
                <w:rFonts w:ascii="Calibri" w:eastAsia="Calibri" w:hAnsi="Calibri" w:cs="Times New Roman"/>
                <w:sz w:val="20"/>
              </w:rPr>
              <w:t>3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/</w:t>
            </w:r>
            <w:r w:rsidR="00592867" w:rsidRPr="00E15302">
              <w:rPr>
                <w:rFonts w:ascii="Calibri" w:eastAsia="Calibri" w:hAnsi="Calibri" w:cs="Times New Roman"/>
                <w:sz w:val="20"/>
              </w:rPr>
              <w:t>1</w:t>
            </w:r>
            <w:r w:rsidRPr="00E15302">
              <w:rPr>
                <w:rFonts w:ascii="Calibri" w:eastAsia="Calibri" w:hAnsi="Calibri" w:cs="Times New Roman"/>
                <w:sz w:val="20"/>
              </w:rPr>
              <w:t>2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/2019</w:t>
            </w:r>
            <w:r w:rsidR="00F53133" w:rsidRPr="00E15302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 xml:space="preserve">(Acta de Inspección, </w:t>
            </w:r>
            <w:r w:rsidR="009A7E07" w:rsidRPr="00E15302">
              <w:rPr>
                <w:rFonts w:ascii="Calibri" w:eastAsia="Calibri" w:hAnsi="Calibri" w:cs="Times New Roman"/>
                <w:sz w:val="20"/>
              </w:rPr>
              <w:t>Ver a</w:t>
            </w:r>
            <w:r w:rsidR="00740714" w:rsidRPr="00E15302">
              <w:rPr>
                <w:rFonts w:ascii="Calibri" w:eastAsia="Calibri" w:hAnsi="Calibri" w:cs="Times New Roman"/>
                <w:sz w:val="20"/>
              </w:rPr>
              <w:t>nexo 1)</w:t>
            </w:r>
          </w:p>
        </w:tc>
        <w:tc>
          <w:tcPr>
            <w:tcW w:w="3488" w:type="dxa"/>
            <w:vAlign w:val="center"/>
          </w:tcPr>
          <w:p w:rsidR="00740714" w:rsidRPr="00E15302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S</w:t>
            </w:r>
            <w:r w:rsidR="009A2A34" w:rsidRPr="00E15302">
              <w:rPr>
                <w:rFonts w:ascii="Calibri" w:eastAsia="Calibri" w:hAnsi="Calibri" w:cs="Times New Roman"/>
                <w:sz w:val="20"/>
              </w:rPr>
              <w:t>eremi Salud Región de Los Lagos</w:t>
            </w:r>
          </w:p>
        </w:tc>
        <w:tc>
          <w:tcPr>
            <w:tcW w:w="4962" w:type="dxa"/>
            <w:vAlign w:val="center"/>
          </w:tcPr>
          <w:p w:rsidR="00740714" w:rsidRPr="00E15302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15302"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E15302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Pr="00E15302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E15302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E15302" w:rsidRPr="00E15302" w:rsidTr="00EF0765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E15302">
              <w:rPr>
                <w:rFonts w:ascii="Calibri" w:eastAsia="Calibri" w:hAnsi="Calibri" w:cs="Calibri"/>
                <w:b/>
                <w:sz w:val="20"/>
              </w:rPr>
              <w:t>N°</w:t>
            </w:r>
            <w:proofErr w:type="spellEnd"/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0" w:type="pct"/>
            <w:shd w:val="clear" w:color="auto" w:fill="D9D9D9"/>
            <w:vAlign w:val="center"/>
          </w:tcPr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15302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E15302" w:rsidRPr="00E15302" w:rsidTr="00EF0765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E15302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E15302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E15302" w:rsidRDefault="00592867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 w:rsidRPr="00E15302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Informe de </w:t>
            </w:r>
            <w:r w:rsidR="00B557EC" w:rsidRPr="00E15302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mediciones isocinética</w:t>
            </w:r>
            <w:r w:rsidRPr="00E15302"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 xml:space="preserve"> de caldera</w:t>
            </w:r>
          </w:p>
        </w:tc>
        <w:tc>
          <w:tcPr>
            <w:tcW w:w="625" w:type="pct"/>
            <w:vAlign w:val="center"/>
          </w:tcPr>
          <w:p w:rsidR="00740714" w:rsidRPr="00E15302" w:rsidRDefault="00694A21" w:rsidP="005928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sz w:val="20"/>
              </w:rPr>
            </w:pPr>
            <w:r w:rsidRPr="00E15302">
              <w:rPr>
                <w:rFonts w:eastAsia="Calibri" w:cs="Calibri"/>
                <w:sz w:val="20"/>
              </w:rPr>
              <w:t>20</w:t>
            </w:r>
            <w:r w:rsidR="00E40654" w:rsidRPr="00E15302">
              <w:rPr>
                <w:rFonts w:eastAsia="Calibri" w:cs="Calibri"/>
                <w:sz w:val="20"/>
              </w:rPr>
              <w:t xml:space="preserve"> días hábiles</w:t>
            </w:r>
          </w:p>
        </w:tc>
        <w:tc>
          <w:tcPr>
            <w:tcW w:w="758" w:type="pct"/>
            <w:vAlign w:val="center"/>
          </w:tcPr>
          <w:p w:rsidR="00740714" w:rsidRPr="00E15302" w:rsidRDefault="00694A21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E15302">
              <w:rPr>
                <w:rFonts w:eastAsia="Calibri" w:cs="Calibri"/>
                <w:sz w:val="20"/>
              </w:rPr>
              <w:t>------------</w:t>
            </w:r>
          </w:p>
        </w:tc>
        <w:tc>
          <w:tcPr>
            <w:tcW w:w="1760" w:type="pct"/>
            <w:vAlign w:val="center"/>
          </w:tcPr>
          <w:p w:rsidR="00740714" w:rsidRPr="00E15302" w:rsidRDefault="00566E43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E15302">
              <w:rPr>
                <w:rFonts w:eastAsia="Calibri" w:cs="Calibri"/>
                <w:sz w:val="20"/>
              </w:rPr>
              <w:t xml:space="preserve">Titular no ingresa en oficina de partes </w:t>
            </w:r>
            <w:r w:rsidR="00EF0765" w:rsidRPr="00E15302">
              <w:rPr>
                <w:rFonts w:eastAsia="Calibri" w:cs="Calibri"/>
                <w:sz w:val="20"/>
              </w:rPr>
              <w:t xml:space="preserve">de la SEREMI de Salud ni a la </w:t>
            </w:r>
            <w:r w:rsidRPr="00E15302">
              <w:rPr>
                <w:rFonts w:eastAsia="Calibri" w:cs="Calibri"/>
                <w:sz w:val="20"/>
              </w:rPr>
              <w:t>SMA Los Lagos documento solicitado</w:t>
            </w:r>
            <w:r w:rsidR="00EF0765" w:rsidRPr="00E15302">
              <w:rPr>
                <w:rFonts w:eastAsia="Calibri" w:cs="Calibri"/>
                <w:sz w:val="20"/>
              </w:rPr>
              <w:t xml:space="preserve"> en acta de fiscalización de </w:t>
            </w:r>
            <w:proofErr w:type="gramStart"/>
            <w:r w:rsidR="00EF0765" w:rsidRPr="00E15302">
              <w:rPr>
                <w:rFonts w:eastAsia="Calibri" w:cs="Calibri"/>
                <w:sz w:val="20"/>
              </w:rPr>
              <w:t xml:space="preserve">fecha </w:t>
            </w:r>
            <w:r w:rsidR="00857674" w:rsidRPr="00E15302">
              <w:rPr>
                <w:rFonts w:eastAsia="Calibri" w:cs="Calibri"/>
                <w:sz w:val="20"/>
              </w:rPr>
              <w:t xml:space="preserve"> </w:t>
            </w:r>
            <w:r w:rsidR="00B426C2">
              <w:rPr>
                <w:rFonts w:eastAsia="Calibri" w:cs="Calibri"/>
                <w:sz w:val="20"/>
              </w:rPr>
              <w:t>3</w:t>
            </w:r>
            <w:proofErr w:type="gramEnd"/>
            <w:r w:rsidR="00EF0765" w:rsidRPr="00E15302">
              <w:rPr>
                <w:rFonts w:eastAsia="Calibri" w:cs="Calibri"/>
                <w:sz w:val="20"/>
              </w:rPr>
              <w:t xml:space="preserve"> de diciembre 2019</w:t>
            </w:r>
            <w:r w:rsidRPr="00E15302">
              <w:rPr>
                <w:rFonts w:eastAsia="Calibri" w:cs="Calibri"/>
                <w:sz w:val="20"/>
              </w:rPr>
              <w:t>.</w:t>
            </w:r>
          </w:p>
        </w:tc>
      </w:tr>
    </w:tbl>
    <w:p w:rsidR="00740714" w:rsidRPr="00E15302" w:rsidRDefault="00740714">
      <w:pPr>
        <w:rPr>
          <w:rFonts w:ascii="Calibri" w:eastAsia="Calibri" w:hAnsi="Calibri" w:cs="Calibri"/>
          <w:sz w:val="20"/>
          <w:szCs w:val="20"/>
        </w:rPr>
      </w:pPr>
      <w:r w:rsidRPr="00E15302"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E15302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E15302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E15302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E15302" w:rsidRPr="00E15302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Pr="00E15302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E15302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15302">
              <w:rPr>
                <w:rFonts w:eastAsia="Calibri" w:cs="Times New Roman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E15302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E15302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E15302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E15302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E15302" w:rsidRPr="00E15302" w:rsidTr="004D5C07">
        <w:trPr>
          <w:trHeight w:val="2168"/>
        </w:trPr>
        <w:tc>
          <w:tcPr>
            <w:tcW w:w="186" w:type="pct"/>
            <w:vAlign w:val="center"/>
          </w:tcPr>
          <w:p w:rsidR="00740714" w:rsidRPr="00E15302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sz w:val="20"/>
                <w:szCs w:val="20"/>
              </w:rPr>
              <w:t xml:space="preserve">D.S. </w:t>
            </w:r>
            <w:proofErr w:type="spellStart"/>
            <w:r w:rsidRPr="00E15302"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  <w:r w:rsidRPr="00E15302">
              <w:rPr>
                <w:rFonts w:eastAsia="Calibri" w:cstheme="minorHAnsi"/>
                <w:b/>
                <w:sz w:val="20"/>
                <w:szCs w:val="20"/>
              </w:rPr>
              <w:t xml:space="preserve"> 47/2015 del Ministerio de Medio Ambiente.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 w:rsidRPr="00E15302">
              <w:rPr>
                <w:rFonts w:eastAsia="Calibri" w:cstheme="minorHAnsi"/>
                <w:sz w:val="20"/>
                <w:szCs w:val="20"/>
              </w:rPr>
              <w:t>.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E15302">
              <w:rPr>
                <w:rFonts w:eastAsia="Calibri" w:cstheme="minorHAnsi"/>
                <w:sz w:val="20"/>
                <w:szCs w:val="20"/>
              </w:rPr>
              <w:t>Antecedentes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E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M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E15302">
              <w:rPr>
                <w:rFonts w:eastAsia="Calibri" w:cstheme="minorHAnsi"/>
                <w:sz w:val="20"/>
                <w:szCs w:val="20"/>
              </w:rPr>
              <w:t>procedió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z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s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 w:rsidRPr="00E15302">
              <w:rPr>
                <w:rFonts w:eastAsia="Calibri" w:cstheme="minorHAnsi"/>
                <w:sz w:val="20"/>
                <w:szCs w:val="20"/>
              </w:rPr>
              <w:t>M</w:t>
            </w:r>
            <w:r w:rsidRPr="00E15302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E15302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E15302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Pr="00E15302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E15302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 w:rsidRPr="00E15302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Pr="00E15302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E15302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fecha.</w:t>
            </w:r>
          </w:p>
          <w:p w:rsidR="005F3B4D" w:rsidRPr="00E15302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067184" w:rsidRPr="00E15302" w:rsidRDefault="0006718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E15302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. Las calderas, nuevas y existentes, de potencia térmica nominal mayor o igual a 75 </w:t>
            </w:r>
            <w:proofErr w:type="spellStart"/>
            <w:r w:rsidRPr="00E15302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Pr="00E15302">
              <w:rPr>
                <w:rFonts w:eastAsia="Calibri" w:cstheme="minorHAnsi"/>
                <w:sz w:val="20"/>
                <w:szCs w:val="20"/>
              </w:rPr>
              <w:t xml:space="preserve">, deberán </w:t>
            </w:r>
            <w:r w:rsidR="004C263C" w:rsidRPr="00E15302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Pr="00E15302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Pr="00E15302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E15302" w:rsidRPr="00E15302" w:rsidTr="00547A37">
              <w:tc>
                <w:tcPr>
                  <w:tcW w:w="2742" w:type="pct"/>
                  <w:vMerge w:val="restart"/>
                </w:tcPr>
                <w:p w:rsidR="00547A37" w:rsidRPr="00E15302" w:rsidRDefault="00547A37" w:rsidP="004C263C">
                  <w:pPr>
                    <w:jc w:val="both"/>
                    <w:rPr>
                      <w:rFonts w:cstheme="minorHAnsi"/>
                    </w:rPr>
                  </w:pPr>
                  <w:bookmarkStart w:id="20" w:name="_Hlk15569461"/>
                </w:p>
                <w:p w:rsidR="001E767C" w:rsidRPr="00E15302" w:rsidRDefault="001E767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Pr="00E15302" w:rsidRDefault="00266670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Límite máximo de MP (mg/Nm</w:t>
                  </w:r>
                  <w:r w:rsidRPr="00E15302">
                    <w:rPr>
                      <w:rFonts w:cstheme="minorHAnsi"/>
                      <w:vertAlign w:val="superscript"/>
                    </w:rPr>
                    <w:t>3</w:t>
                  </w:r>
                  <w:r w:rsidRPr="00E15302">
                    <w:rPr>
                      <w:rFonts w:cstheme="minorHAnsi"/>
                    </w:rPr>
                    <w:t>)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  <w:vMerge/>
                </w:tcPr>
                <w:p w:rsidR="002E27B1" w:rsidRPr="00E15302" w:rsidRDefault="002E27B1" w:rsidP="004C263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E15302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E15302" w:rsidRDefault="002E27B1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Caldera Nueva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</w:t>
                  </w:r>
                  <w:r w:rsidR="00470D27" w:rsidRPr="00E15302">
                    <w:rPr>
                      <w:rFonts w:cstheme="minorHAnsi"/>
                    </w:rPr>
                    <w:t>75</w:t>
                  </w:r>
                  <w:r w:rsidRPr="00E15302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E15302">
                    <w:rPr>
                      <w:rFonts w:cstheme="minorHAnsi"/>
                    </w:rPr>
                    <w:t>k</w:t>
                  </w:r>
                  <w:r w:rsidRPr="00E15302">
                    <w:rPr>
                      <w:rFonts w:cstheme="minorHAnsi"/>
                    </w:rPr>
                    <w:t>W</w:t>
                  </w:r>
                  <w:r w:rsidR="00470D27" w:rsidRPr="00E15302">
                    <w:rPr>
                      <w:rFonts w:cstheme="minorHAnsi"/>
                    </w:rPr>
                    <w:t>t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y menor a </w:t>
                  </w:r>
                  <w:r w:rsidR="00470D27" w:rsidRPr="00E15302">
                    <w:rPr>
                      <w:rFonts w:cstheme="minorHAnsi"/>
                    </w:rPr>
                    <w:t xml:space="preserve">300 </w:t>
                  </w:r>
                  <w:proofErr w:type="spellStart"/>
                  <w:r w:rsidR="00470D27" w:rsidRPr="00E15302">
                    <w:rPr>
                      <w:rFonts w:cstheme="minorHAnsi"/>
                    </w:rPr>
                    <w:t>k</w:t>
                  </w:r>
                  <w:r w:rsidRPr="00E15302">
                    <w:rPr>
                      <w:rFonts w:cstheme="minorHAnsi"/>
                    </w:rPr>
                    <w:t>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</w:t>
                  </w:r>
                  <w:r w:rsidR="00470D27" w:rsidRPr="00E15302">
                    <w:rPr>
                      <w:rFonts w:cstheme="minorHAnsi"/>
                    </w:rPr>
                    <w:t>300</w:t>
                  </w:r>
                  <w:r w:rsidRPr="00E15302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470D27" w:rsidRPr="00E15302">
                    <w:rPr>
                      <w:rFonts w:cstheme="minorHAnsi"/>
                    </w:rPr>
                    <w:t>k</w:t>
                  </w:r>
                  <w:r w:rsidRPr="00E15302">
                    <w:rPr>
                      <w:rFonts w:cstheme="minorHAnsi"/>
                    </w:rPr>
                    <w:t>W</w:t>
                  </w:r>
                  <w:r w:rsidR="00470D27" w:rsidRPr="00E15302">
                    <w:rPr>
                      <w:rFonts w:cstheme="minorHAnsi"/>
                    </w:rPr>
                    <w:t>t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y menor a </w:t>
                  </w:r>
                  <w:r w:rsidR="00470D27" w:rsidRPr="00E15302">
                    <w:rPr>
                      <w:rFonts w:cstheme="minorHAnsi"/>
                    </w:rPr>
                    <w:t>1</w:t>
                  </w:r>
                  <w:r w:rsidRPr="00E15302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  <w:vAlign w:val="center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1 MW y menor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  <w:u w:val="single"/>
                    </w:rPr>
                  </w:pPr>
                  <w:r w:rsidRPr="00E15302">
                    <w:rPr>
                      <w:rFonts w:cstheme="minorHAnsi"/>
                      <w:u w:val="single"/>
                    </w:rPr>
                    <w:t>30</w:t>
                  </w:r>
                </w:p>
              </w:tc>
            </w:tr>
            <w:tr w:rsidR="00E15302" w:rsidRPr="00E15302" w:rsidTr="00BF5E10">
              <w:tc>
                <w:tcPr>
                  <w:tcW w:w="2742" w:type="pct"/>
                </w:tcPr>
                <w:p w:rsidR="004C263C" w:rsidRPr="00E15302" w:rsidRDefault="004C263C" w:rsidP="004C263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20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E15302" w:rsidRDefault="004C263C" w:rsidP="004C263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30</w:t>
                  </w:r>
                </w:p>
              </w:tc>
            </w:tr>
            <w:bookmarkEnd w:id="20"/>
          </w:tbl>
          <w:p w:rsidR="004C263C" w:rsidRPr="00E15302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Pr="00E15302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 w:rsidRPr="00E15302">
              <w:rPr>
                <w:rFonts w:eastAsia="Calibri" w:cs="Times New Roman"/>
                <w:sz w:val="20"/>
                <w:szCs w:val="20"/>
              </w:rPr>
              <w:t xml:space="preserve">de potencia térmica nominal mayor o igual a 300 </w:t>
            </w:r>
            <w:proofErr w:type="spellStart"/>
            <w:r w:rsidR="00E74622" w:rsidRPr="00E15302">
              <w:rPr>
                <w:rFonts w:eastAsia="Calibri" w:cs="Times New Roman"/>
                <w:sz w:val="20"/>
                <w:szCs w:val="20"/>
              </w:rPr>
              <w:t>kWt</w:t>
            </w:r>
            <w:proofErr w:type="spellEnd"/>
            <w:r w:rsidR="00E74622" w:rsidRPr="00E15302">
              <w:rPr>
                <w:rFonts w:eastAsia="Calibri" w:cs="Times New Roman"/>
                <w:sz w:val="20"/>
                <w:szCs w:val="20"/>
              </w:rPr>
              <w:t xml:space="preserve"> deberán cumplir con un valor de eficiencia de 85%</w:t>
            </w:r>
            <w:r w:rsidR="002C4086" w:rsidRPr="00E15302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2C4086" w:rsidRPr="00E15302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C4086" w:rsidRPr="00E15302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bCs/>
                <w:sz w:val="20"/>
                <w:szCs w:val="20"/>
              </w:rPr>
              <w:t>I. PLAZOS DE CUMPLIMIENTO:</w:t>
            </w:r>
          </w:p>
          <w:p w:rsidR="002C4086" w:rsidRPr="00E15302" w:rsidRDefault="002C408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2F5FF6" w:rsidRPr="00E15302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E15302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E15302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E15302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E15302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E15302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E15302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E15302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E15302" w:rsidRPr="00E15302" w:rsidTr="008D0A6A">
              <w:tc>
                <w:tcPr>
                  <w:tcW w:w="2464" w:type="pct"/>
                </w:tcPr>
                <w:p w:rsidR="008D0A6A" w:rsidRPr="00E15302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E15302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Límite máximo de emisión de 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  <w:r w:rsidRPr="00E15302">
                    <w:rPr>
                      <w:rFonts w:cstheme="minorHAnsi"/>
                    </w:rPr>
                    <w:t xml:space="preserve"> (mg/N</w:t>
                  </w:r>
                  <w:r w:rsidR="00430AF6" w:rsidRPr="00E15302">
                    <w:rPr>
                      <w:rFonts w:cstheme="minorHAnsi"/>
                    </w:rPr>
                    <w:t>m</w:t>
                  </w:r>
                  <w:r w:rsidR="00430AF6" w:rsidRPr="00E15302">
                    <w:rPr>
                      <w:rFonts w:cstheme="minorHAnsi"/>
                      <w:vertAlign w:val="superscript"/>
                    </w:rPr>
                    <w:t>3</w:t>
                  </w:r>
                  <w:r w:rsidRPr="00E15302">
                    <w:rPr>
                      <w:rFonts w:cstheme="minorHAnsi"/>
                    </w:rPr>
                    <w:t>)</w:t>
                  </w:r>
                </w:p>
              </w:tc>
            </w:tr>
            <w:tr w:rsidR="00E15302" w:rsidRPr="00E15302" w:rsidTr="008D0A6A">
              <w:tc>
                <w:tcPr>
                  <w:tcW w:w="2464" w:type="pct"/>
                </w:tcPr>
                <w:p w:rsidR="008D0A6A" w:rsidRPr="00E15302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E15302" w:rsidRDefault="008D0A6A" w:rsidP="008D0A6A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400</w:t>
                  </w:r>
                </w:p>
              </w:tc>
            </w:tr>
            <w:tr w:rsidR="00E15302" w:rsidRPr="00E15302" w:rsidTr="008D0A6A">
              <w:tc>
                <w:tcPr>
                  <w:tcW w:w="2464" w:type="pct"/>
                  <w:vAlign w:val="center"/>
                </w:tcPr>
                <w:p w:rsidR="008D0A6A" w:rsidRPr="00E15302" w:rsidRDefault="008D0A6A" w:rsidP="00673ED2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2536" w:type="pct"/>
                </w:tcPr>
                <w:p w:rsidR="008D0A6A" w:rsidRPr="00E15302" w:rsidRDefault="008D0A6A" w:rsidP="00673ED2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200</w:t>
                  </w:r>
                </w:p>
              </w:tc>
            </w:tr>
          </w:tbl>
          <w:p w:rsidR="00261DBA" w:rsidRPr="00E15302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E15302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31. Límite máximo de emisión de SO</w:t>
            </w:r>
            <w:r w:rsidRPr="00E15302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E15302"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E15302" w:rsidRPr="00E15302" w:rsidTr="004D5C07">
              <w:tc>
                <w:tcPr>
                  <w:tcW w:w="2101" w:type="pct"/>
                  <w:vMerge w:val="restart"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Plazos y límite máximo de emisión de 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  <w:r w:rsidRPr="00E15302">
                    <w:rPr>
                      <w:rFonts w:cstheme="minorHAnsi"/>
                    </w:rPr>
                    <w:t xml:space="preserve"> (mg/Nm</w:t>
                  </w:r>
                  <w:r w:rsidRPr="00E15302">
                    <w:rPr>
                      <w:rFonts w:cstheme="minorHAnsi"/>
                      <w:vertAlign w:val="superscript"/>
                    </w:rPr>
                    <w:t>3</w:t>
                  </w:r>
                  <w:r w:rsidRPr="00E15302">
                    <w:rPr>
                      <w:rFonts w:cstheme="minorHAnsi"/>
                    </w:rPr>
                    <w:t>)</w:t>
                  </w:r>
                </w:p>
              </w:tc>
            </w:tr>
            <w:tr w:rsidR="00E15302" w:rsidRPr="00E15302" w:rsidTr="004D5C07">
              <w:tc>
                <w:tcPr>
                  <w:tcW w:w="2101" w:type="pct"/>
                  <w:vMerge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E15302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E15302" w:rsidRDefault="004D5C07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Desde enero del año 2023</w:t>
                  </w:r>
                </w:p>
              </w:tc>
            </w:tr>
            <w:tr w:rsidR="00E15302" w:rsidRPr="00E15302" w:rsidTr="004D5C07">
              <w:tc>
                <w:tcPr>
                  <w:tcW w:w="2101" w:type="pct"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3 MW y menor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600</w:t>
                  </w:r>
                </w:p>
              </w:tc>
            </w:tr>
            <w:tr w:rsidR="00E15302" w:rsidRPr="00E15302" w:rsidTr="004D5C07">
              <w:tc>
                <w:tcPr>
                  <w:tcW w:w="2101" w:type="pct"/>
                  <w:vAlign w:val="center"/>
                </w:tcPr>
                <w:p w:rsidR="00430AF6" w:rsidRPr="00E15302" w:rsidRDefault="00430AF6" w:rsidP="00430AF6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Mayor o igual a 20 </w:t>
                  </w:r>
                  <w:proofErr w:type="spellStart"/>
                  <w:r w:rsidRPr="00E15302">
                    <w:rPr>
                      <w:rFonts w:cstheme="minorHAnsi"/>
                    </w:rPr>
                    <w:t>MWt</w:t>
                  </w:r>
                  <w:proofErr w:type="spellEnd"/>
                </w:p>
              </w:tc>
              <w:tc>
                <w:tcPr>
                  <w:tcW w:w="1449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E15302" w:rsidRDefault="00430AF6" w:rsidP="00430AF6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400</w:t>
                  </w:r>
                </w:p>
              </w:tc>
            </w:tr>
          </w:tbl>
          <w:p w:rsidR="00430AF6" w:rsidRPr="00E15302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E15302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E15302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E15302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lastRenderedPageBreak/>
              <w:t>a)</w:t>
            </w:r>
            <w:r w:rsidRPr="00E15302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Pr="00E15302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b)</w:t>
            </w:r>
            <w:r w:rsidRPr="00E15302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Pr="00E15302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Pr="00E15302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45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 w:rsidRPr="00E15302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75 </w:t>
            </w:r>
            <w:proofErr w:type="spellStart"/>
            <w:r w:rsidR="00242F23" w:rsidRPr="00E15302">
              <w:rPr>
                <w:rFonts w:eastAsia="Calibri" w:cstheme="minorHAnsi"/>
                <w:sz w:val="20"/>
                <w:szCs w:val="20"/>
              </w:rPr>
              <w:t>kWt</w:t>
            </w:r>
            <w:proofErr w:type="spellEnd"/>
            <w:r w:rsidR="00242F23" w:rsidRPr="00E15302">
              <w:rPr>
                <w:rFonts w:eastAsia="Calibri" w:cstheme="minorHAnsi"/>
                <w:sz w:val="20"/>
                <w:szCs w:val="20"/>
              </w:rPr>
              <w:t xml:space="preserve"> y menor a 20 </w:t>
            </w:r>
            <w:proofErr w:type="spellStart"/>
            <w:r w:rsidR="00242F23" w:rsidRPr="00E15302">
              <w:rPr>
                <w:rFonts w:eastAsia="Calibri" w:cstheme="minorHAnsi"/>
                <w:sz w:val="20"/>
                <w:szCs w:val="20"/>
              </w:rPr>
              <w:t>MWt</w:t>
            </w:r>
            <w:proofErr w:type="spellEnd"/>
            <w:r w:rsidR="00242F23" w:rsidRPr="00E15302">
              <w:rPr>
                <w:rFonts w:eastAsia="Calibri" w:cstheme="minorHAnsi"/>
                <w:sz w:val="20"/>
                <w:szCs w:val="20"/>
              </w:rPr>
              <w:t>, deben realizar mediciones discretas de material particulado (MP) y dióxido de azufre (SO2), de acuerdo a los protocolos que defina la Superintendencia del Medio Ambiente.</w:t>
            </w:r>
          </w:p>
          <w:p w:rsidR="00242F23" w:rsidRPr="00E15302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Pr="00E15302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 w:rsidRPr="00E15302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Pr="00E15302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15302">
              <w:rPr>
                <w:rFonts w:eastAsia="Calibri" w:cs="Times New Roman"/>
                <w:sz w:val="20"/>
                <w:szCs w:val="20"/>
              </w:rPr>
              <w:t>Tabla 32. Frecuencia de la medición discreta de emisiones de MP y SO</w:t>
            </w:r>
            <w:r w:rsidRPr="00E15302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E15302" w:rsidRPr="00E15302" w:rsidTr="00FD3B65">
              <w:tc>
                <w:tcPr>
                  <w:tcW w:w="1889" w:type="pct"/>
                  <w:vMerge w:val="restart"/>
                </w:tcPr>
                <w:p w:rsidR="00550A2C" w:rsidRPr="00E15302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  <w:p w:rsidR="00550A2C" w:rsidRPr="00E15302" w:rsidRDefault="00550A2C" w:rsidP="00550A2C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  <w:vMerge/>
                </w:tcPr>
                <w:p w:rsidR="00550A2C" w:rsidRPr="00E15302" w:rsidRDefault="00550A2C" w:rsidP="00550A2C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  <w:vMerge/>
                </w:tcPr>
                <w:p w:rsidR="00550A2C" w:rsidRPr="00E15302" w:rsidRDefault="00550A2C" w:rsidP="00550A2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E15302">
                    <w:rPr>
                      <w:rFonts w:cstheme="minorHAnsi"/>
                    </w:rPr>
                    <w:t>N°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E15302">
                    <w:rPr>
                      <w:rFonts w:cstheme="minorHAnsi"/>
                    </w:rPr>
                    <w:t>N°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FD3B65">
              <w:tc>
                <w:tcPr>
                  <w:tcW w:w="1889" w:type="pct"/>
                </w:tcPr>
                <w:p w:rsidR="00550A2C" w:rsidRPr="00E15302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Pr="00E15302" w:rsidRDefault="00103594" w:rsidP="00550A2C">
                  <w:pPr>
                    <w:jc w:val="center"/>
                    <w:rPr>
                      <w:rFonts w:cstheme="minorHAnsi"/>
                    </w:rPr>
                  </w:pPr>
                </w:p>
                <w:p w:rsidR="00550A2C" w:rsidRPr="00E15302" w:rsidRDefault="00550A2C" w:rsidP="00550A2C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550A2C" w:rsidRPr="00E15302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E15302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D448FD" w:rsidRPr="00B426C2" w:rsidRDefault="00887515" w:rsidP="00000647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448FD">
              <w:rPr>
                <w:rFonts w:eastAsia="Calibri" w:cstheme="minorHAnsi"/>
                <w:sz w:val="20"/>
                <w:szCs w:val="20"/>
              </w:rPr>
              <w:lastRenderedPageBreak/>
              <w:t xml:space="preserve">En actividad de inspección ambiental realizada el día </w:t>
            </w:r>
            <w:r w:rsidR="00857674" w:rsidRPr="00D448FD">
              <w:rPr>
                <w:rFonts w:eastAsia="Calibri" w:cstheme="minorHAnsi"/>
                <w:sz w:val="20"/>
                <w:szCs w:val="20"/>
              </w:rPr>
              <w:t>5</w:t>
            </w:r>
            <w:r w:rsidRPr="00D448FD">
              <w:rPr>
                <w:rFonts w:eastAsia="Calibri" w:cstheme="minorHAnsi"/>
                <w:sz w:val="20"/>
                <w:szCs w:val="20"/>
              </w:rPr>
              <w:t xml:space="preserve"> de</w:t>
            </w:r>
            <w:r w:rsidR="00694A21" w:rsidRPr="00D448F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F0765" w:rsidRPr="00D448FD">
              <w:rPr>
                <w:rFonts w:eastAsia="Calibri" w:cstheme="minorHAnsi"/>
                <w:sz w:val="20"/>
                <w:szCs w:val="20"/>
              </w:rPr>
              <w:t>dic</w:t>
            </w:r>
            <w:r w:rsidR="00694A21" w:rsidRPr="00D448FD">
              <w:rPr>
                <w:rFonts w:eastAsia="Calibri" w:cstheme="minorHAnsi"/>
                <w:sz w:val="20"/>
                <w:szCs w:val="20"/>
              </w:rPr>
              <w:t xml:space="preserve">iembre </w:t>
            </w:r>
            <w:r w:rsidRPr="00D448FD">
              <w:rPr>
                <w:rFonts w:eastAsia="Calibri" w:cstheme="minorHAnsi"/>
                <w:sz w:val="20"/>
                <w:szCs w:val="20"/>
              </w:rPr>
              <w:t>de 2019, a la unidad fiscalizable “</w:t>
            </w:r>
            <w:r w:rsidR="00857674" w:rsidRPr="00D448FD">
              <w:rPr>
                <w:rFonts w:eastAsia="Calibri" w:cstheme="minorHAnsi"/>
                <w:sz w:val="20"/>
                <w:szCs w:val="20"/>
              </w:rPr>
              <w:t>Edificio</w:t>
            </w:r>
            <w:r w:rsidR="00D448FD" w:rsidRPr="00D448FD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D448FD" w:rsidRPr="00D448FD">
              <w:rPr>
                <w:rFonts w:eastAsia="Calibri" w:cstheme="minorHAnsi"/>
                <w:sz w:val="20"/>
                <w:szCs w:val="20"/>
              </w:rPr>
              <w:t>Coordillera</w:t>
            </w:r>
            <w:proofErr w:type="spellEnd"/>
            <w:r w:rsidR="00566E43" w:rsidRPr="00D448FD">
              <w:rPr>
                <w:rFonts w:eastAsia="Calibri" w:cstheme="minorHAnsi"/>
                <w:sz w:val="20"/>
                <w:szCs w:val="20"/>
              </w:rPr>
              <w:t>”</w:t>
            </w:r>
            <w:r w:rsidRPr="00D448FD">
              <w:rPr>
                <w:rFonts w:eastAsia="Calibri" w:cstheme="minorHAnsi"/>
                <w:sz w:val="20"/>
                <w:szCs w:val="20"/>
              </w:rPr>
              <w:t xml:space="preserve">, ubicada en </w:t>
            </w:r>
            <w:r w:rsidR="00D448FD" w:rsidRPr="00D448FD">
              <w:rPr>
                <w:rFonts w:eastAsia="Calibri" w:cstheme="minorHAnsi"/>
                <w:sz w:val="20"/>
                <w:szCs w:val="20"/>
              </w:rPr>
              <w:t>García Hurtado 805</w:t>
            </w:r>
            <w:r w:rsidR="00F254AD" w:rsidRPr="00D448FD">
              <w:rPr>
                <w:rFonts w:eastAsia="Calibri" w:cstheme="minorHAnsi"/>
                <w:sz w:val="20"/>
                <w:szCs w:val="20"/>
              </w:rPr>
              <w:t xml:space="preserve"> de la ciudad de Osorno</w:t>
            </w:r>
            <w:r w:rsidRPr="00D448FD">
              <w:rPr>
                <w:rFonts w:eastAsia="Calibri" w:cstheme="minorHAnsi"/>
                <w:sz w:val="20"/>
                <w:szCs w:val="20"/>
              </w:rPr>
              <w:t xml:space="preserve">, se </w:t>
            </w:r>
            <w:r w:rsidRPr="00B426C2">
              <w:rPr>
                <w:rFonts w:eastAsia="Calibri" w:cstheme="minorHAnsi"/>
                <w:sz w:val="20"/>
                <w:szCs w:val="20"/>
              </w:rPr>
              <w:t xml:space="preserve">constató </w:t>
            </w:r>
            <w:r w:rsidR="00CC396F" w:rsidRPr="00B426C2">
              <w:rPr>
                <w:rFonts w:eastAsia="Calibri" w:cstheme="minorHAnsi"/>
                <w:sz w:val="20"/>
                <w:szCs w:val="20"/>
              </w:rPr>
              <w:t xml:space="preserve">que </w:t>
            </w:r>
            <w:r w:rsidR="00387725" w:rsidRPr="00B426C2">
              <w:rPr>
                <w:rFonts w:eastAsia="Calibri" w:cstheme="minorHAnsi"/>
                <w:sz w:val="20"/>
                <w:szCs w:val="20"/>
              </w:rPr>
              <w:t xml:space="preserve">al momento de la </w:t>
            </w:r>
            <w:r w:rsidR="008C61C7" w:rsidRPr="00B426C2">
              <w:rPr>
                <w:rFonts w:eastAsia="Calibri" w:cstheme="minorHAnsi"/>
                <w:sz w:val="20"/>
                <w:szCs w:val="20"/>
              </w:rPr>
              <w:t xml:space="preserve">inspección la caldera </w:t>
            </w:r>
            <w:r w:rsidR="00F254AD" w:rsidRPr="00B426C2">
              <w:rPr>
                <w:rFonts w:eastAsia="Calibri" w:cstheme="minorHAnsi"/>
                <w:sz w:val="20"/>
                <w:szCs w:val="20"/>
              </w:rPr>
              <w:t xml:space="preserve">de calefacción </w:t>
            </w:r>
            <w:r w:rsidR="00B12C6D" w:rsidRPr="00B426C2">
              <w:rPr>
                <w:rFonts w:eastAsia="Calibri" w:cstheme="minorHAnsi"/>
                <w:sz w:val="20"/>
                <w:szCs w:val="20"/>
              </w:rPr>
              <w:t>a Leña</w:t>
            </w:r>
            <w:r w:rsidR="00E70A6E" w:rsidRPr="00B426C2">
              <w:rPr>
                <w:rFonts w:eastAsia="Calibri" w:cstheme="minorHAnsi"/>
                <w:sz w:val="20"/>
                <w:szCs w:val="20"/>
              </w:rPr>
              <w:t xml:space="preserve"> no</w:t>
            </w:r>
            <w:r w:rsidR="00D448FD" w:rsidRPr="00B426C2">
              <w:rPr>
                <w:rFonts w:eastAsia="Calibri" w:cstheme="minorHAnsi"/>
                <w:sz w:val="20"/>
                <w:szCs w:val="20"/>
              </w:rPr>
              <w:t xml:space="preserve"> se encuentra funcionando.</w:t>
            </w:r>
          </w:p>
          <w:p w:rsidR="00B649B8" w:rsidRPr="00B426C2" w:rsidRDefault="00B426C2" w:rsidP="00000647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B426C2">
              <w:rPr>
                <w:rFonts w:eastAsia="Calibri" w:cstheme="minorHAnsi"/>
                <w:sz w:val="20"/>
                <w:szCs w:val="20"/>
              </w:rPr>
              <w:t>L</w:t>
            </w:r>
            <w:r w:rsidR="00B649B8" w:rsidRPr="00B426C2">
              <w:rPr>
                <w:rFonts w:eastAsia="Calibri" w:cstheme="minorHAnsi"/>
                <w:sz w:val="20"/>
                <w:szCs w:val="20"/>
              </w:rPr>
              <w:t xml:space="preserve">a caldera se encuentra </w:t>
            </w:r>
            <w:r w:rsidR="00A94873" w:rsidRPr="00B426C2">
              <w:rPr>
                <w:rFonts w:eastAsia="Calibri" w:cstheme="minorHAnsi"/>
                <w:sz w:val="20"/>
                <w:szCs w:val="20"/>
              </w:rPr>
              <w:t>instalada</w:t>
            </w:r>
            <w:r w:rsidR="000140F7" w:rsidRPr="00B426C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649B8" w:rsidRPr="00B426C2">
              <w:rPr>
                <w:rFonts w:eastAsia="Calibri" w:cstheme="minorHAnsi"/>
                <w:sz w:val="20"/>
                <w:szCs w:val="20"/>
              </w:rPr>
              <w:t xml:space="preserve">en </w:t>
            </w:r>
            <w:r w:rsidR="00CC396F" w:rsidRPr="00B426C2">
              <w:rPr>
                <w:rFonts w:eastAsia="Calibri" w:cstheme="minorHAnsi"/>
                <w:sz w:val="20"/>
                <w:szCs w:val="20"/>
              </w:rPr>
              <w:t xml:space="preserve">el </w:t>
            </w:r>
            <w:r w:rsidR="00B649B8" w:rsidRPr="00B426C2">
              <w:rPr>
                <w:rFonts w:eastAsia="Calibri" w:cstheme="minorHAnsi"/>
                <w:sz w:val="20"/>
                <w:szCs w:val="20"/>
              </w:rPr>
              <w:t>establecimiento desde el año 20</w:t>
            </w:r>
            <w:r w:rsidR="00EF0765" w:rsidRPr="00B426C2">
              <w:rPr>
                <w:rFonts w:eastAsia="Calibri" w:cstheme="minorHAnsi"/>
                <w:sz w:val="20"/>
                <w:szCs w:val="20"/>
              </w:rPr>
              <w:t>1</w:t>
            </w:r>
            <w:r w:rsidRPr="00B426C2">
              <w:rPr>
                <w:rFonts w:eastAsia="Calibri" w:cstheme="minorHAnsi"/>
                <w:sz w:val="20"/>
                <w:szCs w:val="20"/>
              </w:rPr>
              <w:t>4</w:t>
            </w:r>
            <w:r w:rsidR="00B649B8" w:rsidRPr="00B426C2">
              <w:rPr>
                <w:rFonts w:eastAsia="Calibri" w:cstheme="minorHAnsi"/>
                <w:sz w:val="20"/>
                <w:szCs w:val="20"/>
              </w:rPr>
              <w:t xml:space="preserve">, por lo tanto, se clasifica como </w:t>
            </w:r>
            <w:r w:rsidR="00E70A6E" w:rsidRPr="00B426C2">
              <w:rPr>
                <w:rFonts w:eastAsia="Calibri" w:cstheme="minorHAnsi"/>
                <w:sz w:val="20"/>
                <w:szCs w:val="20"/>
              </w:rPr>
              <w:t>existente.</w:t>
            </w:r>
          </w:p>
          <w:p w:rsidR="00B649B8" w:rsidRPr="00E15302" w:rsidRDefault="00B20B81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La caldera se encuentra registrada OSO </w:t>
            </w:r>
            <w:r w:rsidR="00B426C2">
              <w:rPr>
                <w:rFonts w:eastAsia="Calibri" w:cstheme="minorHAnsi"/>
                <w:sz w:val="20"/>
                <w:szCs w:val="20"/>
              </w:rPr>
              <w:t>290 de fecha 29 de mayo 2014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>, marca</w:t>
            </w:r>
            <w:r w:rsidR="00857674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0140F7">
              <w:rPr>
                <w:rFonts w:eastAsia="Calibri" w:cstheme="minorHAnsi"/>
                <w:sz w:val="20"/>
                <w:szCs w:val="20"/>
              </w:rPr>
              <w:t>Inductometal</w:t>
            </w:r>
            <w:proofErr w:type="spellEnd"/>
            <w:r w:rsidR="00B649B8" w:rsidRPr="00E15302">
              <w:rPr>
                <w:rFonts w:eastAsia="Calibri" w:cstheme="minorHAnsi"/>
                <w:sz w:val="20"/>
                <w:szCs w:val="20"/>
              </w:rPr>
              <w:t>,</w:t>
            </w:r>
            <w:r w:rsidR="00B426C2">
              <w:rPr>
                <w:rFonts w:eastAsia="Calibri" w:cstheme="minorHAnsi"/>
                <w:sz w:val="20"/>
                <w:szCs w:val="20"/>
              </w:rPr>
              <w:t xml:space="preserve"> modelo </w:t>
            </w:r>
            <w:proofErr w:type="spellStart"/>
            <w:r w:rsidR="00B426C2">
              <w:rPr>
                <w:rFonts w:eastAsia="Calibri" w:cstheme="minorHAnsi"/>
                <w:sz w:val="20"/>
                <w:szCs w:val="20"/>
              </w:rPr>
              <w:t>acuatubular</w:t>
            </w:r>
            <w:proofErr w:type="spellEnd"/>
            <w:r w:rsidR="00B426C2">
              <w:rPr>
                <w:rFonts w:eastAsia="Calibri" w:cstheme="minorHAnsi"/>
                <w:sz w:val="20"/>
                <w:szCs w:val="20"/>
              </w:rPr>
              <w:t>,</w:t>
            </w:r>
            <w:r w:rsidR="00B649B8" w:rsidRPr="00E15302">
              <w:rPr>
                <w:rFonts w:eastAsia="Calibri" w:cstheme="minorHAnsi"/>
                <w:sz w:val="20"/>
                <w:szCs w:val="20"/>
              </w:rPr>
              <w:t xml:space="preserve"> potencia</w:t>
            </w:r>
            <w:r w:rsidR="00B426C2">
              <w:rPr>
                <w:rFonts w:eastAsia="Calibri" w:cstheme="minorHAnsi"/>
                <w:sz w:val="20"/>
                <w:szCs w:val="20"/>
              </w:rPr>
              <w:t xml:space="preserve"> térmica de 150 Kcal/h, consumo de combustible 1 M</w:t>
            </w:r>
            <w:r w:rsidR="00B426C2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="00B426C2">
              <w:rPr>
                <w:rFonts w:eastAsia="Calibri" w:cstheme="minorHAnsi"/>
                <w:sz w:val="20"/>
                <w:szCs w:val="20"/>
              </w:rPr>
              <w:t>.</w:t>
            </w:r>
            <w:r w:rsidR="00A94873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B5DAE" w:rsidRPr="00E15302">
              <w:rPr>
                <w:rFonts w:eastAsia="Calibri" w:cstheme="minorHAnsi"/>
                <w:sz w:val="20"/>
                <w:szCs w:val="20"/>
              </w:rPr>
              <w:t>Según consta en acta de fiscalización.</w:t>
            </w:r>
          </w:p>
          <w:p w:rsidR="00E47D7E" w:rsidRPr="00E15302" w:rsidRDefault="00E47D7E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>En acta queda constatado que la caldera no cuenta con mediciones isocinética</w:t>
            </w:r>
            <w:r w:rsidR="005152D6" w:rsidRPr="00E15302">
              <w:rPr>
                <w:rFonts w:eastAsia="Calibri" w:cstheme="minorHAnsi"/>
                <w:sz w:val="20"/>
                <w:szCs w:val="20"/>
              </w:rPr>
              <w:t>, ni pruebas hidráulicas</w:t>
            </w:r>
            <w:r w:rsidR="000140F7">
              <w:rPr>
                <w:rFonts w:eastAsia="Calibri" w:cstheme="minorHAnsi"/>
                <w:sz w:val="20"/>
                <w:szCs w:val="20"/>
              </w:rPr>
              <w:t>.</w:t>
            </w:r>
            <w:r w:rsidR="005152D6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CC396F" w:rsidRPr="00E15302" w:rsidRDefault="005152D6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 xml:space="preserve">Según </w:t>
            </w:r>
            <w:r w:rsidR="00EB2507" w:rsidRPr="00E15302">
              <w:rPr>
                <w:rFonts w:eastAsia="Calibri" w:cstheme="minorHAnsi"/>
                <w:sz w:val="20"/>
                <w:szCs w:val="20"/>
              </w:rPr>
              <w:t xml:space="preserve">consta en </w:t>
            </w:r>
            <w:r w:rsidR="00A97847" w:rsidRPr="00E15302">
              <w:rPr>
                <w:rFonts w:eastAsia="Calibri" w:cstheme="minorHAnsi"/>
                <w:sz w:val="20"/>
                <w:szCs w:val="20"/>
              </w:rPr>
              <w:t xml:space="preserve">acta, </w:t>
            </w:r>
            <w:r w:rsidR="000140F7">
              <w:rPr>
                <w:rFonts w:eastAsia="Calibri" w:cstheme="minorHAnsi"/>
                <w:sz w:val="20"/>
                <w:szCs w:val="20"/>
              </w:rPr>
              <w:t xml:space="preserve">el titular </w:t>
            </w:r>
            <w:r w:rsidR="00CC396F" w:rsidRPr="00E15302">
              <w:rPr>
                <w:rFonts w:eastAsia="Calibri" w:cstheme="minorHAnsi"/>
                <w:sz w:val="20"/>
                <w:szCs w:val="20"/>
              </w:rPr>
              <w:t>declar</w:t>
            </w:r>
            <w:r w:rsidR="00AC2C3C">
              <w:rPr>
                <w:rFonts w:eastAsia="Calibri" w:cstheme="minorHAnsi"/>
                <w:sz w:val="20"/>
                <w:szCs w:val="20"/>
              </w:rPr>
              <w:t>o las</w:t>
            </w:r>
            <w:r w:rsidR="00CC396F" w:rsidRPr="00E15302">
              <w:rPr>
                <w:rFonts w:eastAsia="Calibri" w:cstheme="minorHAnsi"/>
                <w:sz w:val="20"/>
                <w:szCs w:val="20"/>
              </w:rPr>
              <w:t xml:space="preserve"> emisiones del período 2018, se encuentra conforme al D.S. 138/05</w:t>
            </w:r>
          </w:p>
          <w:p w:rsidR="00C15FDD" w:rsidRPr="00E15302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325F5" w:rsidRPr="00E15302" w:rsidRDefault="00D66383" w:rsidP="00D66383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lastRenderedPageBreak/>
              <w:t xml:space="preserve">El titular no entrega informe Isocinético en los tiempos </w:t>
            </w:r>
            <w:r w:rsidR="00537454" w:rsidRPr="00E15302">
              <w:rPr>
                <w:rFonts w:eastAsia="Calibri" w:cstheme="minorHAnsi"/>
                <w:sz w:val="20"/>
                <w:szCs w:val="20"/>
              </w:rPr>
              <w:t>indicados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en acta de </w:t>
            </w:r>
            <w:r w:rsidR="00B12C6D" w:rsidRPr="00E15302">
              <w:rPr>
                <w:rFonts w:eastAsia="Calibri" w:cstheme="minorHAnsi"/>
                <w:sz w:val="20"/>
                <w:szCs w:val="20"/>
              </w:rPr>
              <w:t>fecha 3</w:t>
            </w:r>
            <w:r w:rsidR="00E47D7E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92A57" w:rsidRPr="00E15302">
              <w:rPr>
                <w:rFonts w:eastAsia="Calibri" w:cstheme="minorHAnsi"/>
                <w:sz w:val="20"/>
                <w:szCs w:val="20"/>
              </w:rPr>
              <w:t>de diciembre de 2019.</w:t>
            </w:r>
          </w:p>
          <w:p w:rsidR="00D66383" w:rsidRPr="00E15302" w:rsidRDefault="00887515" w:rsidP="00D66383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5302">
              <w:rPr>
                <w:rFonts w:eastAsia="Calibri" w:cstheme="minorHAnsi"/>
                <w:sz w:val="20"/>
                <w:szCs w:val="20"/>
              </w:rPr>
              <w:t>Como resultado se tiene que la unidad fiscalizable “</w:t>
            </w:r>
            <w:r w:rsidR="00AC2C3C">
              <w:rPr>
                <w:rFonts w:eastAsia="Calibri" w:cstheme="minorHAnsi"/>
                <w:sz w:val="20"/>
                <w:szCs w:val="20"/>
              </w:rPr>
              <w:t>Comunidad Edificio Los Libertadores</w:t>
            </w:r>
            <w:r w:rsidR="00492A57" w:rsidRPr="00E15302">
              <w:rPr>
                <w:rFonts w:eastAsia="Calibri" w:cstheme="minorHAnsi"/>
                <w:sz w:val="20"/>
                <w:szCs w:val="20"/>
              </w:rPr>
              <w:t>” n</w:t>
            </w:r>
            <w:r w:rsidR="00454E27" w:rsidRPr="00E15302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="00454E27"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15302">
              <w:rPr>
                <w:rFonts w:eastAsia="Calibri" w:cstheme="minorHAnsi"/>
                <w:b/>
                <w:bCs/>
                <w:sz w:val="20"/>
                <w:szCs w:val="20"/>
              </w:rPr>
              <w:t>cumple</w:t>
            </w:r>
            <w:r w:rsidR="007325F5" w:rsidRPr="00E1530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7325F5" w:rsidRPr="00E15302">
              <w:rPr>
                <w:rFonts w:eastAsia="Calibri" w:cstheme="minorHAnsi"/>
                <w:sz w:val="20"/>
                <w:szCs w:val="20"/>
              </w:rPr>
              <w:t>con el artículo 41 y 45 del DS 47/2015</w:t>
            </w:r>
            <w:r w:rsidRPr="00E1530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BB121C" w:rsidRPr="00E15302" w:rsidRDefault="00BB121C" w:rsidP="00D66383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D3F98" w:rsidRPr="00E15302" w:rsidRDefault="000D3F98">
      <w:pPr>
        <w:rPr>
          <w:rFonts w:ascii="Calibri" w:eastAsia="Calibri" w:hAnsi="Calibri" w:cs="Calibri"/>
          <w:sz w:val="20"/>
          <w:szCs w:val="20"/>
        </w:rPr>
      </w:pPr>
      <w:r w:rsidRPr="00E15302"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CB3B61" w:rsidRPr="00E15302" w:rsidRDefault="00CB3B61">
      <w:pPr>
        <w:rPr>
          <w:rFonts w:ascii="Calibri" w:eastAsia="Calibri" w:hAnsi="Calibri" w:cs="Calibri"/>
          <w:sz w:val="20"/>
          <w:szCs w:val="20"/>
        </w:rPr>
      </w:pPr>
    </w:p>
    <w:p w:rsidR="00D42470" w:rsidRPr="00E15302" w:rsidRDefault="00D42470" w:rsidP="00A25D63">
      <w:pPr>
        <w:pStyle w:val="Ttulo1"/>
      </w:pPr>
      <w:bookmarkStart w:id="21" w:name="_Toc352840404"/>
      <w:bookmarkStart w:id="22" w:name="_Toc352841464"/>
      <w:bookmarkStart w:id="23" w:name="_Toc447875253"/>
      <w:bookmarkStart w:id="24" w:name="_Toc449085431"/>
      <w:bookmarkStart w:id="25" w:name="_Toc143540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15302">
        <w:t>CONCLUSIONES</w:t>
      </w:r>
      <w:bookmarkEnd w:id="21"/>
      <w:bookmarkEnd w:id="22"/>
      <w:bookmarkEnd w:id="23"/>
      <w:bookmarkEnd w:id="24"/>
      <w:bookmarkEnd w:id="25"/>
    </w:p>
    <w:p w:rsidR="000A60D2" w:rsidRPr="00E15302" w:rsidRDefault="000A60D2" w:rsidP="000A60D2">
      <w:pPr>
        <w:spacing w:after="0" w:line="360" w:lineRule="auto"/>
        <w:jc w:val="both"/>
        <w:rPr>
          <w:sz w:val="20"/>
        </w:rPr>
      </w:pPr>
    </w:p>
    <w:p w:rsidR="000A60D2" w:rsidRPr="00E15302" w:rsidRDefault="000A60D2" w:rsidP="000A60D2">
      <w:pPr>
        <w:spacing w:after="0" w:line="360" w:lineRule="auto"/>
        <w:jc w:val="both"/>
        <w:rPr>
          <w:sz w:val="20"/>
        </w:rPr>
      </w:pPr>
      <w:r w:rsidRPr="00E15302">
        <w:rPr>
          <w:sz w:val="20"/>
        </w:rPr>
        <w:t>Como resultado de la actividad de fiscalización ambiental realizada a la Unidad Fiscalizable “</w:t>
      </w:r>
      <w:r w:rsidR="00AC2C3C">
        <w:rPr>
          <w:sz w:val="20"/>
        </w:rPr>
        <w:t>Comunidad Edificio Los Libertadores</w:t>
      </w:r>
      <w:r w:rsidRPr="00E15302">
        <w:rPr>
          <w:sz w:val="20"/>
        </w:rPr>
        <w:t xml:space="preserve">” de Osorno en el marco del PDA Osorno (D.S. </w:t>
      </w:r>
      <w:proofErr w:type="spellStart"/>
      <w:r w:rsidRPr="00E15302">
        <w:rPr>
          <w:sz w:val="20"/>
        </w:rPr>
        <w:t>N°</w:t>
      </w:r>
      <w:proofErr w:type="spellEnd"/>
      <w:r w:rsidRPr="00E15302">
        <w:rPr>
          <w:sz w:val="20"/>
        </w:rPr>
        <w:t xml:space="preserve"> 47/2015 MMA) en la tabla se da cuenta del siguiente hallazgo: </w:t>
      </w:r>
    </w:p>
    <w:p w:rsidR="000A60D2" w:rsidRPr="00E15302" w:rsidRDefault="000A60D2" w:rsidP="000A60D2">
      <w:pPr>
        <w:pStyle w:val="Prrafodelista"/>
        <w:ind w:left="0"/>
        <w:rPr>
          <w:sz w:val="20"/>
          <w:szCs w:val="20"/>
        </w:rPr>
      </w:pPr>
    </w:p>
    <w:tbl>
      <w:tblPr>
        <w:tblStyle w:val="Tablaconcuadrcula1"/>
        <w:tblW w:w="13603" w:type="dxa"/>
        <w:tblLook w:val="04A0" w:firstRow="1" w:lastRow="0" w:firstColumn="1" w:lastColumn="0" w:noHBand="0" w:noVBand="1"/>
      </w:tblPr>
      <w:tblGrid>
        <w:gridCol w:w="1435"/>
        <w:gridCol w:w="7207"/>
        <w:gridCol w:w="4961"/>
      </w:tblGrid>
      <w:tr w:rsidR="00E15302" w:rsidRPr="00E15302" w:rsidTr="000A60D2">
        <w:trPr>
          <w:trHeight w:val="5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D2" w:rsidRPr="00E15302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5302"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 w:rsidRPr="00E15302">
              <w:rPr>
                <w:rFonts w:asciiTheme="minorHAnsi" w:hAnsiTheme="minorHAnsi" w:cstheme="minorHAnsi"/>
                <w:b/>
              </w:rPr>
              <w:t xml:space="preserve"> Hecho constatado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E15302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5302">
              <w:rPr>
                <w:rFonts w:asciiTheme="minorHAnsi" w:hAnsiTheme="minorHAnsi" w:cstheme="minorHAnsi"/>
                <w:b/>
              </w:rPr>
              <w:t>Artículo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2" w:rsidRPr="00E15302" w:rsidRDefault="000A60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5302">
              <w:rPr>
                <w:rFonts w:asciiTheme="minorHAnsi" w:hAnsiTheme="minorHAnsi" w:cstheme="minorHAnsi"/>
                <w:b/>
              </w:rPr>
              <w:t>Conclusión</w:t>
            </w:r>
          </w:p>
        </w:tc>
      </w:tr>
      <w:tr w:rsidR="00E15302" w:rsidRPr="00E15302" w:rsidTr="000A60D2">
        <w:trPr>
          <w:trHeight w:val="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32" w:rsidRPr="00E15302" w:rsidRDefault="00D66383">
            <w:pPr>
              <w:jc w:val="center"/>
              <w:rPr>
                <w:rFonts w:cstheme="minorHAnsi"/>
              </w:rPr>
            </w:pPr>
            <w:r w:rsidRPr="00E15302">
              <w:rPr>
                <w:rFonts w:cstheme="minorHAnsi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F9" w:rsidRPr="00E15302" w:rsidRDefault="00B15AF9" w:rsidP="00B15AF9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  <w:b/>
                <w:bCs/>
                <w:u w:val="single"/>
              </w:rPr>
              <w:t>Artículo 41</w:t>
            </w:r>
            <w:r w:rsidRPr="00E15302">
              <w:rPr>
                <w:rFonts w:cstheme="minorHAnsi"/>
              </w:rPr>
              <w:t xml:space="preserve">. Las calderas, nuevas y existentes, de potencia térmica nominal mayor o igual a 75 </w:t>
            </w:r>
            <w:proofErr w:type="spellStart"/>
            <w:r w:rsidRPr="00E15302">
              <w:rPr>
                <w:rFonts w:cstheme="minorHAnsi"/>
              </w:rPr>
              <w:t>kWt</w:t>
            </w:r>
            <w:proofErr w:type="spellEnd"/>
            <w:r w:rsidRPr="00E15302">
              <w:rPr>
                <w:rFonts w:cstheme="minorHAnsi"/>
              </w:rPr>
              <w:t>, deberán cumplir con los límites máximos de emisión de MP que se indican en la Tabla siguiente</w:t>
            </w:r>
            <w:r w:rsidR="00A10A60" w:rsidRPr="00E15302">
              <w:rPr>
                <w:rFonts w:cstheme="minorHAnsi"/>
              </w:rPr>
              <w:t xml:space="preserve"> (…)</w:t>
            </w:r>
          </w:p>
          <w:p w:rsidR="00B15AF9" w:rsidRPr="00E15302" w:rsidRDefault="00A10A60" w:rsidP="00B15AF9">
            <w:pPr>
              <w:spacing w:line="360" w:lineRule="auto"/>
              <w:jc w:val="both"/>
            </w:pPr>
            <w:r w:rsidRPr="00E15302">
              <w:rPr>
                <w:b/>
                <w:bCs/>
              </w:rPr>
              <w:t xml:space="preserve">(…) </w:t>
            </w:r>
            <w:r w:rsidR="00B15AF9" w:rsidRPr="00E15302">
              <w:rPr>
                <w:b/>
                <w:bCs/>
              </w:rPr>
              <w:t>I. PLAZOS DE CUMPLIMIENTO:</w:t>
            </w:r>
          </w:p>
          <w:p w:rsidR="00A10A60" w:rsidRPr="00E15302" w:rsidRDefault="00B15AF9" w:rsidP="00B15AF9">
            <w:pPr>
              <w:spacing w:line="360" w:lineRule="auto"/>
              <w:jc w:val="both"/>
            </w:pPr>
            <w:r w:rsidRPr="00E15302">
              <w:t>A) Las calderas existentes deberán cumplir con los límites de emisión establecidos en la presente disposición, a contar del plazo de 36 meses, desde la publicación del presente Decreto en el Diario Oficial. (…)</w:t>
            </w:r>
          </w:p>
          <w:p w:rsidR="00A10A60" w:rsidRPr="00E15302" w:rsidRDefault="00A10A60" w:rsidP="00A10A60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  <w:b/>
                <w:bCs/>
                <w:u w:val="single"/>
              </w:rPr>
              <w:t>Artículo 45</w:t>
            </w:r>
            <w:r w:rsidRPr="00E15302">
              <w:rPr>
                <w:rFonts w:cstheme="minorHAnsi"/>
              </w:rPr>
              <w:t xml:space="preserve">. Para dar cumplimiento a los artículos 41 y 42, las calderas nuevas y existentes, cuya potencia térmica nominal sea mayor a 75 </w:t>
            </w:r>
            <w:proofErr w:type="spellStart"/>
            <w:r w:rsidRPr="00E15302">
              <w:rPr>
                <w:rFonts w:cstheme="minorHAnsi"/>
              </w:rPr>
              <w:t>kWt</w:t>
            </w:r>
            <w:proofErr w:type="spellEnd"/>
            <w:r w:rsidRPr="00E15302">
              <w:rPr>
                <w:rFonts w:cstheme="minorHAnsi"/>
              </w:rPr>
              <w:t xml:space="preserve"> y menor a 20 </w:t>
            </w:r>
            <w:proofErr w:type="spellStart"/>
            <w:r w:rsidRPr="00E15302">
              <w:rPr>
                <w:rFonts w:cstheme="minorHAnsi"/>
              </w:rPr>
              <w:t>MWt</w:t>
            </w:r>
            <w:proofErr w:type="spellEnd"/>
            <w:r w:rsidRPr="00E15302">
              <w:rPr>
                <w:rFonts w:cstheme="minorHAnsi"/>
              </w:rPr>
              <w:t>, deben realizar mediciones discretas de material particulado (MP) y dióxido de azufre (SO2), de acuerdo a los protocolos que defina la Superintendencia del Medio Ambiente.</w:t>
            </w:r>
          </w:p>
          <w:p w:rsidR="00A10A60" w:rsidRPr="00E15302" w:rsidRDefault="00A10A60" w:rsidP="00A10A60">
            <w:pPr>
              <w:spacing w:line="360" w:lineRule="auto"/>
              <w:jc w:val="both"/>
            </w:pPr>
          </w:p>
          <w:p w:rsidR="00A10A60" w:rsidRPr="00E15302" w:rsidRDefault="00A10A60" w:rsidP="00A10A60">
            <w:pPr>
              <w:spacing w:line="360" w:lineRule="auto"/>
              <w:jc w:val="both"/>
            </w:pPr>
            <w:r w:rsidRPr="00E15302">
              <w:t>La periodicidad de la medición discreta dependerá del tipo de combustible que se utilice y del sector, según se establece en la tabla siguiente:</w:t>
            </w:r>
          </w:p>
          <w:p w:rsidR="00A10A60" w:rsidRPr="00E15302" w:rsidRDefault="00A10A60" w:rsidP="00A10A60">
            <w:pPr>
              <w:spacing w:line="360" w:lineRule="auto"/>
              <w:jc w:val="both"/>
            </w:pPr>
            <w:r w:rsidRPr="00E15302">
              <w:t>Tabla 32. Frecuencia de la medición discreta de emisiones de MP y SO</w:t>
            </w:r>
            <w:r w:rsidRPr="00E15302">
              <w:rPr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2637"/>
              <w:gridCol w:w="902"/>
              <w:gridCol w:w="1271"/>
              <w:gridCol w:w="1085"/>
              <w:gridCol w:w="1086"/>
            </w:tblGrid>
            <w:tr w:rsidR="00E15302" w:rsidRPr="00E15302" w:rsidTr="009C2016">
              <w:tc>
                <w:tcPr>
                  <w:tcW w:w="1889" w:type="pct"/>
                  <w:vMerge w:val="restart"/>
                </w:tcPr>
                <w:p w:rsidR="00A10A60" w:rsidRPr="00E15302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  <w:p w:rsidR="00A10A60" w:rsidRPr="00E15302" w:rsidRDefault="00A10A60" w:rsidP="00A10A60">
                  <w:pPr>
                    <w:jc w:val="both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Una medición cada “n” meses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  <w:vMerge/>
                </w:tcPr>
                <w:p w:rsidR="00A10A60" w:rsidRPr="00E15302" w:rsidRDefault="00A10A60" w:rsidP="00A10A60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Sector residencial, comercial e institucional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  <w:vMerge/>
                </w:tcPr>
                <w:p w:rsidR="00A10A60" w:rsidRPr="00E15302" w:rsidRDefault="00A10A60" w:rsidP="00A10A6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SO</w:t>
                  </w:r>
                  <w:r w:rsidRPr="00E15302">
                    <w:rPr>
                      <w:rFonts w:cstheme="minorHAnsi"/>
                      <w:vertAlign w:val="subscript"/>
                    </w:rPr>
                    <w:t>2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lastRenderedPageBreak/>
                    <w:t>Leña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 xml:space="preserve">Petróleo </w:t>
                  </w:r>
                  <w:proofErr w:type="spellStart"/>
                  <w:r w:rsidRPr="00E15302">
                    <w:rPr>
                      <w:rFonts w:cstheme="minorHAnsi"/>
                    </w:rPr>
                    <w:t>N°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5 y </w:t>
                  </w:r>
                  <w:proofErr w:type="spellStart"/>
                  <w:r w:rsidRPr="00E15302">
                    <w:rPr>
                      <w:rFonts w:cstheme="minorHAnsi"/>
                    </w:rPr>
                    <w:t>N°</w:t>
                  </w:r>
                  <w:proofErr w:type="spellEnd"/>
                  <w:r w:rsidRPr="00E15302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Pellets, chips, aserrín, viruta, y otros derivados de la madera, con carga automática de combustible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No aplica</w:t>
                  </w:r>
                </w:p>
              </w:tc>
            </w:tr>
            <w:tr w:rsidR="00E15302" w:rsidRPr="00E15302" w:rsidTr="009C2016">
              <w:tc>
                <w:tcPr>
                  <w:tcW w:w="1889" w:type="pct"/>
                </w:tcPr>
                <w:p w:rsidR="00A10A60" w:rsidRPr="00E15302" w:rsidRDefault="00A10A60" w:rsidP="00A10A60">
                  <w:pPr>
                    <w:pStyle w:val="Prrafodelista"/>
                    <w:numPr>
                      <w:ilvl w:val="0"/>
                      <w:numId w:val="46"/>
                    </w:numPr>
                    <w:ind w:left="354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</w:p>
                <w:p w:rsidR="00A10A60" w:rsidRPr="00E15302" w:rsidRDefault="00A10A60" w:rsidP="00A10A60">
                  <w:pPr>
                    <w:jc w:val="center"/>
                    <w:rPr>
                      <w:rFonts w:cstheme="minorHAnsi"/>
                    </w:rPr>
                  </w:pPr>
                  <w:r w:rsidRPr="00E15302">
                    <w:rPr>
                      <w:rFonts w:cstheme="minorHAnsi"/>
                    </w:rPr>
                    <w:t>Exenta de verificar cumplimiento</w:t>
                  </w:r>
                </w:p>
              </w:tc>
            </w:tr>
          </w:tbl>
          <w:p w:rsidR="00A10A60" w:rsidRPr="00E15302" w:rsidRDefault="00A10A60" w:rsidP="00B15AF9">
            <w:pPr>
              <w:spacing w:line="360" w:lineRule="auto"/>
              <w:jc w:val="both"/>
            </w:pPr>
          </w:p>
          <w:p w:rsidR="00CD4232" w:rsidRPr="00E15302" w:rsidRDefault="00CD4232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2" w:rsidRPr="00E15302" w:rsidRDefault="00CD4232">
            <w:pPr>
              <w:spacing w:line="360" w:lineRule="auto"/>
              <w:jc w:val="both"/>
              <w:rPr>
                <w:rFonts w:cstheme="minorHAnsi"/>
              </w:rPr>
            </w:pPr>
          </w:p>
          <w:p w:rsidR="00A10A60" w:rsidRPr="00E15302" w:rsidRDefault="00A10A60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</w:rPr>
              <w:t>El titular</w:t>
            </w:r>
            <w:r w:rsidR="00B15AF9" w:rsidRPr="00E15302">
              <w:rPr>
                <w:rFonts w:cstheme="minorHAnsi"/>
              </w:rPr>
              <w:t xml:space="preserve"> no da cumplimiento con </w:t>
            </w:r>
            <w:r w:rsidRPr="00E15302">
              <w:rPr>
                <w:rFonts w:cstheme="minorHAnsi"/>
              </w:rPr>
              <w:t>los artículos 41 y 45 del DS 47/2015.</w:t>
            </w:r>
          </w:p>
          <w:p w:rsidR="00A10A60" w:rsidRPr="00E15302" w:rsidRDefault="00A10A60">
            <w:pPr>
              <w:spacing w:line="360" w:lineRule="auto"/>
              <w:jc w:val="both"/>
              <w:rPr>
                <w:rFonts w:cstheme="minorHAnsi"/>
              </w:rPr>
            </w:pPr>
            <w:r w:rsidRPr="00E15302">
              <w:rPr>
                <w:rFonts w:cstheme="minorHAnsi"/>
              </w:rPr>
              <w:t>No hace entrega de informe isocinético en el periodo correspondiente</w:t>
            </w:r>
            <w:r w:rsidR="00492A57" w:rsidRPr="00E15302">
              <w:rPr>
                <w:rFonts w:cstheme="minorHAnsi"/>
              </w:rPr>
              <w:t>.</w:t>
            </w:r>
          </w:p>
          <w:p w:rsidR="00D23FF9" w:rsidRPr="00E15302" w:rsidRDefault="00D23FF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0A60D2" w:rsidRPr="00E15302" w:rsidRDefault="000A60D2" w:rsidP="000A60D2">
      <w:pPr>
        <w:rPr>
          <w:rFonts w:eastAsia="Calibri" w:cs="Calibri"/>
          <w:sz w:val="20"/>
          <w:szCs w:val="20"/>
        </w:rPr>
      </w:pPr>
      <w:r w:rsidRPr="00E15302">
        <w:rPr>
          <w:rFonts w:eastAsia="Calibri" w:cs="Calibri"/>
          <w:sz w:val="20"/>
          <w:szCs w:val="20"/>
        </w:rPr>
        <w:br w:type="page"/>
      </w:r>
    </w:p>
    <w:p w:rsidR="00D42470" w:rsidRPr="00E15302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E15302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E15302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E15302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E15302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E15302" w:rsidRPr="00E15302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E15302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proofErr w:type="spellStart"/>
            <w:r w:rsidRPr="00E15302">
              <w:rPr>
                <w:rFonts w:cs="Calibri"/>
                <w:b/>
                <w:lang w:val="es-CL" w:eastAsia="en-US"/>
              </w:rPr>
              <w:t>N°</w:t>
            </w:r>
            <w:proofErr w:type="spellEnd"/>
            <w:r w:rsidRPr="00E15302">
              <w:rPr>
                <w:rFonts w:cs="Calibri"/>
                <w:b/>
                <w:lang w:val="es-CL" w:eastAsia="en-US"/>
              </w:rPr>
              <w:t xml:space="preserve"> Anexo</w:t>
            </w:r>
          </w:p>
        </w:tc>
        <w:tc>
          <w:tcPr>
            <w:tcW w:w="4220" w:type="pct"/>
            <w:shd w:val="clear" w:color="auto" w:fill="D9D9D9"/>
          </w:tcPr>
          <w:p w:rsidR="00D42470" w:rsidRPr="00E15302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E15302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E15302" w:rsidRPr="00E15302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E15302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E15302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E15302" w:rsidRDefault="00BA040C" w:rsidP="00740714">
            <w:pPr>
              <w:jc w:val="both"/>
              <w:rPr>
                <w:rFonts w:cs="Calibri"/>
                <w:lang w:val="es-CL" w:eastAsia="en-US"/>
              </w:rPr>
            </w:pPr>
            <w:r w:rsidRPr="00E15302">
              <w:rPr>
                <w:rFonts w:cs="Calibri"/>
                <w:lang w:val="es-CL" w:eastAsia="en-US"/>
              </w:rPr>
              <w:t>Acta de inspección ambiental</w:t>
            </w:r>
            <w:r w:rsidR="007C7CF3" w:rsidRPr="00E15302">
              <w:rPr>
                <w:rFonts w:cs="Calibri"/>
                <w:lang w:val="es-CL" w:eastAsia="en-US"/>
              </w:rPr>
              <w:t xml:space="preserve"> </w:t>
            </w:r>
            <w:r w:rsidR="00B12C6D" w:rsidRPr="00E15302">
              <w:rPr>
                <w:rFonts w:cs="Calibri"/>
                <w:lang w:val="es-CL" w:eastAsia="en-US"/>
              </w:rPr>
              <w:t>del 3</w:t>
            </w:r>
            <w:r w:rsidR="00E47D7E" w:rsidRPr="00E15302">
              <w:rPr>
                <w:rFonts w:cs="Calibri"/>
                <w:lang w:val="es-CL" w:eastAsia="en-US"/>
              </w:rPr>
              <w:t xml:space="preserve"> </w:t>
            </w:r>
            <w:r w:rsidR="009A2839" w:rsidRPr="00E15302">
              <w:rPr>
                <w:rFonts w:cs="Calibri"/>
                <w:lang w:val="es-CL" w:eastAsia="en-US"/>
              </w:rPr>
              <w:t>de diciembre 2019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C61" w:rsidRDefault="00161C61" w:rsidP="00E56524">
      <w:pPr>
        <w:spacing w:after="0" w:line="240" w:lineRule="auto"/>
      </w:pPr>
      <w:r>
        <w:separator/>
      </w:r>
    </w:p>
    <w:p w:rsidR="00161C61" w:rsidRDefault="00161C61"/>
  </w:endnote>
  <w:endnote w:type="continuationSeparator" w:id="0">
    <w:p w:rsidR="00161C61" w:rsidRDefault="00161C61" w:rsidP="00E56524">
      <w:pPr>
        <w:spacing w:after="0" w:line="240" w:lineRule="auto"/>
      </w:pPr>
      <w:r>
        <w:continuationSeparator/>
      </w:r>
    </w:p>
    <w:p w:rsidR="00161C61" w:rsidRDefault="00161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C61" w:rsidRDefault="00161C61" w:rsidP="00E56524">
      <w:pPr>
        <w:spacing w:after="0" w:line="240" w:lineRule="auto"/>
      </w:pPr>
      <w:r>
        <w:separator/>
      </w:r>
    </w:p>
    <w:p w:rsidR="00161C61" w:rsidRDefault="00161C61"/>
  </w:footnote>
  <w:footnote w:type="continuationSeparator" w:id="0">
    <w:p w:rsidR="00161C61" w:rsidRDefault="00161C61" w:rsidP="00E56524">
      <w:pPr>
        <w:spacing w:after="0" w:line="240" w:lineRule="auto"/>
      </w:pPr>
      <w:r>
        <w:continuationSeparator/>
      </w:r>
    </w:p>
    <w:p w:rsidR="00161C61" w:rsidRDefault="00161C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7381"/>
    <w:multiLevelType w:val="hybridMultilevel"/>
    <w:tmpl w:val="51A6C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7"/>
  </w:num>
  <w:num w:numId="11">
    <w:abstractNumId w:val="38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6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64"/>
    <w:rsid w:val="00003EF9"/>
    <w:rsid w:val="0000572E"/>
    <w:rsid w:val="000060C2"/>
    <w:rsid w:val="0000629D"/>
    <w:rsid w:val="00006F80"/>
    <w:rsid w:val="000075EC"/>
    <w:rsid w:val="00010C4A"/>
    <w:rsid w:val="000112B6"/>
    <w:rsid w:val="00011A32"/>
    <w:rsid w:val="00013D39"/>
    <w:rsid w:val="000140F7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184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A60D2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323"/>
    <w:rsid w:val="00136BA7"/>
    <w:rsid w:val="00141EBE"/>
    <w:rsid w:val="00145020"/>
    <w:rsid w:val="00147F1E"/>
    <w:rsid w:val="0015003B"/>
    <w:rsid w:val="00150BAA"/>
    <w:rsid w:val="00151193"/>
    <w:rsid w:val="001520B1"/>
    <w:rsid w:val="00152111"/>
    <w:rsid w:val="001556B5"/>
    <w:rsid w:val="00157FE4"/>
    <w:rsid w:val="001601A0"/>
    <w:rsid w:val="00160926"/>
    <w:rsid w:val="00160E57"/>
    <w:rsid w:val="00161C61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3520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3CB4"/>
    <w:rsid w:val="00244BD7"/>
    <w:rsid w:val="00244FF6"/>
    <w:rsid w:val="00245003"/>
    <w:rsid w:val="002465B1"/>
    <w:rsid w:val="00247B11"/>
    <w:rsid w:val="00251D53"/>
    <w:rsid w:val="00251D7C"/>
    <w:rsid w:val="00253042"/>
    <w:rsid w:val="00254AEE"/>
    <w:rsid w:val="002561F7"/>
    <w:rsid w:val="00256393"/>
    <w:rsid w:val="002610A6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C4086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2E93"/>
    <w:rsid w:val="002F32C3"/>
    <w:rsid w:val="002F4359"/>
    <w:rsid w:val="002F4FA7"/>
    <w:rsid w:val="002F5FF6"/>
    <w:rsid w:val="002F6601"/>
    <w:rsid w:val="002F6C78"/>
    <w:rsid w:val="002F715B"/>
    <w:rsid w:val="002F790D"/>
    <w:rsid w:val="003019A6"/>
    <w:rsid w:val="00303DE0"/>
    <w:rsid w:val="00304566"/>
    <w:rsid w:val="00305332"/>
    <w:rsid w:val="00306036"/>
    <w:rsid w:val="003066AE"/>
    <w:rsid w:val="00307079"/>
    <w:rsid w:val="003071D0"/>
    <w:rsid w:val="00307C7B"/>
    <w:rsid w:val="0031171A"/>
    <w:rsid w:val="003125AD"/>
    <w:rsid w:val="0031512B"/>
    <w:rsid w:val="0031765F"/>
    <w:rsid w:val="0032089C"/>
    <w:rsid w:val="00324706"/>
    <w:rsid w:val="00324B80"/>
    <w:rsid w:val="00324F57"/>
    <w:rsid w:val="003253CC"/>
    <w:rsid w:val="00326E3F"/>
    <w:rsid w:val="00327103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2606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3F71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03EE"/>
    <w:rsid w:val="0044157D"/>
    <w:rsid w:val="004437DE"/>
    <w:rsid w:val="004438A3"/>
    <w:rsid w:val="00443E0D"/>
    <w:rsid w:val="004443F1"/>
    <w:rsid w:val="00445FC0"/>
    <w:rsid w:val="0044610D"/>
    <w:rsid w:val="00446665"/>
    <w:rsid w:val="0044685D"/>
    <w:rsid w:val="004475F0"/>
    <w:rsid w:val="00451CAD"/>
    <w:rsid w:val="004527C7"/>
    <w:rsid w:val="00453DC9"/>
    <w:rsid w:val="00454590"/>
    <w:rsid w:val="00454E27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6B2"/>
    <w:rsid w:val="00482CE2"/>
    <w:rsid w:val="004838CF"/>
    <w:rsid w:val="00487307"/>
    <w:rsid w:val="00487448"/>
    <w:rsid w:val="00491AEB"/>
    <w:rsid w:val="00492A57"/>
    <w:rsid w:val="00492CBE"/>
    <w:rsid w:val="00493237"/>
    <w:rsid w:val="00496481"/>
    <w:rsid w:val="004A15BC"/>
    <w:rsid w:val="004A217D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E771F"/>
    <w:rsid w:val="004F3454"/>
    <w:rsid w:val="004F678C"/>
    <w:rsid w:val="004F6BC0"/>
    <w:rsid w:val="00501B05"/>
    <w:rsid w:val="005031B3"/>
    <w:rsid w:val="005052EF"/>
    <w:rsid w:val="00505E1D"/>
    <w:rsid w:val="005069BB"/>
    <w:rsid w:val="005110CD"/>
    <w:rsid w:val="005137BB"/>
    <w:rsid w:val="005152D6"/>
    <w:rsid w:val="005175FB"/>
    <w:rsid w:val="00522246"/>
    <w:rsid w:val="00523D4F"/>
    <w:rsid w:val="0052538E"/>
    <w:rsid w:val="00527A50"/>
    <w:rsid w:val="00530046"/>
    <w:rsid w:val="00531FFD"/>
    <w:rsid w:val="005322F1"/>
    <w:rsid w:val="00533792"/>
    <w:rsid w:val="00535138"/>
    <w:rsid w:val="00536B0D"/>
    <w:rsid w:val="00537454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F55"/>
    <w:rsid w:val="005535DD"/>
    <w:rsid w:val="00553683"/>
    <w:rsid w:val="005547DA"/>
    <w:rsid w:val="00554FE2"/>
    <w:rsid w:val="00555718"/>
    <w:rsid w:val="00556C92"/>
    <w:rsid w:val="00556E31"/>
    <w:rsid w:val="005627D0"/>
    <w:rsid w:val="00565C77"/>
    <w:rsid w:val="0056621F"/>
    <w:rsid w:val="00566E43"/>
    <w:rsid w:val="00566E7F"/>
    <w:rsid w:val="00567126"/>
    <w:rsid w:val="005718F8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26CE"/>
    <w:rsid w:val="00592867"/>
    <w:rsid w:val="00593011"/>
    <w:rsid w:val="005933B2"/>
    <w:rsid w:val="00594419"/>
    <w:rsid w:val="005956F3"/>
    <w:rsid w:val="005A108D"/>
    <w:rsid w:val="005A1AA0"/>
    <w:rsid w:val="005A2E69"/>
    <w:rsid w:val="005A3DD5"/>
    <w:rsid w:val="005A5222"/>
    <w:rsid w:val="005A69E1"/>
    <w:rsid w:val="005A7107"/>
    <w:rsid w:val="005A736A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0EEC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67EEC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4A21"/>
    <w:rsid w:val="0069783D"/>
    <w:rsid w:val="006A2BF1"/>
    <w:rsid w:val="006A3603"/>
    <w:rsid w:val="006A3D03"/>
    <w:rsid w:val="006A6505"/>
    <w:rsid w:val="006A6F37"/>
    <w:rsid w:val="006A7FB6"/>
    <w:rsid w:val="006B03F9"/>
    <w:rsid w:val="006B193A"/>
    <w:rsid w:val="006B2292"/>
    <w:rsid w:val="006B2BC3"/>
    <w:rsid w:val="006B5E2C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E4BCA"/>
    <w:rsid w:val="006F14EC"/>
    <w:rsid w:val="006F4717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4B8"/>
    <w:rsid w:val="007218C9"/>
    <w:rsid w:val="00721AAD"/>
    <w:rsid w:val="00725422"/>
    <w:rsid w:val="00725904"/>
    <w:rsid w:val="00727881"/>
    <w:rsid w:val="0073125A"/>
    <w:rsid w:val="00732131"/>
    <w:rsid w:val="007325F5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2B8D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588F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B6079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1D7E"/>
    <w:rsid w:val="007E207E"/>
    <w:rsid w:val="007F161D"/>
    <w:rsid w:val="007F2D15"/>
    <w:rsid w:val="007F35EA"/>
    <w:rsid w:val="007F441E"/>
    <w:rsid w:val="007F497B"/>
    <w:rsid w:val="007F4BE6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674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258E6"/>
    <w:rsid w:val="0093042A"/>
    <w:rsid w:val="0093078A"/>
    <w:rsid w:val="00931A55"/>
    <w:rsid w:val="00931E26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1A4A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3DAF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21C"/>
    <w:rsid w:val="00995CB3"/>
    <w:rsid w:val="0099622E"/>
    <w:rsid w:val="00996281"/>
    <w:rsid w:val="00997396"/>
    <w:rsid w:val="009978D6"/>
    <w:rsid w:val="009A1322"/>
    <w:rsid w:val="009A2554"/>
    <w:rsid w:val="009A2839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138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1BBE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0A60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4873"/>
    <w:rsid w:val="00A96145"/>
    <w:rsid w:val="00A97847"/>
    <w:rsid w:val="00A9797F"/>
    <w:rsid w:val="00AA02F5"/>
    <w:rsid w:val="00AA081B"/>
    <w:rsid w:val="00AA0E0A"/>
    <w:rsid w:val="00AA1126"/>
    <w:rsid w:val="00AA1E72"/>
    <w:rsid w:val="00AA269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2C3C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359B"/>
    <w:rsid w:val="00B06303"/>
    <w:rsid w:val="00B103BF"/>
    <w:rsid w:val="00B1091B"/>
    <w:rsid w:val="00B1137C"/>
    <w:rsid w:val="00B12C6D"/>
    <w:rsid w:val="00B13302"/>
    <w:rsid w:val="00B133C8"/>
    <w:rsid w:val="00B134A2"/>
    <w:rsid w:val="00B14A2D"/>
    <w:rsid w:val="00B15128"/>
    <w:rsid w:val="00B15AF9"/>
    <w:rsid w:val="00B20B81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26C2"/>
    <w:rsid w:val="00B45FB0"/>
    <w:rsid w:val="00B4727E"/>
    <w:rsid w:val="00B50238"/>
    <w:rsid w:val="00B50BCC"/>
    <w:rsid w:val="00B513D9"/>
    <w:rsid w:val="00B52349"/>
    <w:rsid w:val="00B53541"/>
    <w:rsid w:val="00B548C9"/>
    <w:rsid w:val="00B54A74"/>
    <w:rsid w:val="00B54A9E"/>
    <w:rsid w:val="00B54F03"/>
    <w:rsid w:val="00B557EC"/>
    <w:rsid w:val="00B5591A"/>
    <w:rsid w:val="00B5594C"/>
    <w:rsid w:val="00B5646A"/>
    <w:rsid w:val="00B57772"/>
    <w:rsid w:val="00B577C0"/>
    <w:rsid w:val="00B57AB0"/>
    <w:rsid w:val="00B57C6C"/>
    <w:rsid w:val="00B610B2"/>
    <w:rsid w:val="00B61D8D"/>
    <w:rsid w:val="00B62EA1"/>
    <w:rsid w:val="00B649B8"/>
    <w:rsid w:val="00B65A89"/>
    <w:rsid w:val="00B67784"/>
    <w:rsid w:val="00B70652"/>
    <w:rsid w:val="00B70F1B"/>
    <w:rsid w:val="00B7359D"/>
    <w:rsid w:val="00B73F84"/>
    <w:rsid w:val="00B75D9D"/>
    <w:rsid w:val="00B77430"/>
    <w:rsid w:val="00B830EE"/>
    <w:rsid w:val="00B8364A"/>
    <w:rsid w:val="00B843A3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65D5"/>
    <w:rsid w:val="00BA75DC"/>
    <w:rsid w:val="00BB121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3C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24D6"/>
    <w:rsid w:val="00CB3B61"/>
    <w:rsid w:val="00CB46B5"/>
    <w:rsid w:val="00CB76BF"/>
    <w:rsid w:val="00CC368D"/>
    <w:rsid w:val="00CC396F"/>
    <w:rsid w:val="00CC4E99"/>
    <w:rsid w:val="00CC6321"/>
    <w:rsid w:val="00CC66EA"/>
    <w:rsid w:val="00CD1A43"/>
    <w:rsid w:val="00CD1D09"/>
    <w:rsid w:val="00CD32D3"/>
    <w:rsid w:val="00CD4232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3F2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5D90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3FF9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48FD"/>
    <w:rsid w:val="00D47F4F"/>
    <w:rsid w:val="00D51602"/>
    <w:rsid w:val="00D57536"/>
    <w:rsid w:val="00D602BA"/>
    <w:rsid w:val="00D62FB1"/>
    <w:rsid w:val="00D63A27"/>
    <w:rsid w:val="00D6464F"/>
    <w:rsid w:val="00D66383"/>
    <w:rsid w:val="00D67B39"/>
    <w:rsid w:val="00D70261"/>
    <w:rsid w:val="00D70D79"/>
    <w:rsid w:val="00D7143D"/>
    <w:rsid w:val="00D7497B"/>
    <w:rsid w:val="00D761D4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491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302"/>
    <w:rsid w:val="00E1554C"/>
    <w:rsid w:val="00E22786"/>
    <w:rsid w:val="00E22AC3"/>
    <w:rsid w:val="00E2383D"/>
    <w:rsid w:val="00E25E71"/>
    <w:rsid w:val="00E260B2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654"/>
    <w:rsid w:val="00E40A5D"/>
    <w:rsid w:val="00E40B46"/>
    <w:rsid w:val="00E41294"/>
    <w:rsid w:val="00E445DB"/>
    <w:rsid w:val="00E461EE"/>
    <w:rsid w:val="00E46338"/>
    <w:rsid w:val="00E46996"/>
    <w:rsid w:val="00E47D7E"/>
    <w:rsid w:val="00E50E78"/>
    <w:rsid w:val="00E51C00"/>
    <w:rsid w:val="00E52383"/>
    <w:rsid w:val="00E53682"/>
    <w:rsid w:val="00E55815"/>
    <w:rsid w:val="00E56524"/>
    <w:rsid w:val="00E57228"/>
    <w:rsid w:val="00E61460"/>
    <w:rsid w:val="00E62BDB"/>
    <w:rsid w:val="00E648F6"/>
    <w:rsid w:val="00E655A5"/>
    <w:rsid w:val="00E6570D"/>
    <w:rsid w:val="00E65EF9"/>
    <w:rsid w:val="00E67D18"/>
    <w:rsid w:val="00E70346"/>
    <w:rsid w:val="00E70A6E"/>
    <w:rsid w:val="00E71D23"/>
    <w:rsid w:val="00E72A3D"/>
    <w:rsid w:val="00E7354B"/>
    <w:rsid w:val="00E74622"/>
    <w:rsid w:val="00E74C5E"/>
    <w:rsid w:val="00E77D90"/>
    <w:rsid w:val="00E77EA8"/>
    <w:rsid w:val="00E80A64"/>
    <w:rsid w:val="00E815E2"/>
    <w:rsid w:val="00E83A4B"/>
    <w:rsid w:val="00E85948"/>
    <w:rsid w:val="00E86926"/>
    <w:rsid w:val="00E91BFE"/>
    <w:rsid w:val="00E93179"/>
    <w:rsid w:val="00E939ED"/>
    <w:rsid w:val="00E93EBB"/>
    <w:rsid w:val="00E944CB"/>
    <w:rsid w:val="00E962E8"/>
    <w:rsid w:val="00EA043D"/>
    <w:rsid w:val="00EA1060"/>
    <w:rsid w:val="00EA5BDA"/>
    <w:rsid w:val="00EA5E90"/>
    <w:rsid w:val="00EB03D8"/>
    <w:rsid w:val="00EB2507"/>
    <w:rsid w:val="00EB28E0"/>
    <w:rsid w:val="00EB45C6"/>
    <w:rsid w:val="00EB4934"/>
    <w:rsid w:val="00EB4A84"/>
    <w:rsid w:val="00EB4B40"/>
    <w:rsid w:val="00EB55AB"/>
    <w:rsid w:val="00EB5840"/>
    <w:rsid w:val="00EB5AFD"/>
    <w:rsid w:val="00EB5D6B"/>
    <w:rsid w:val="00EB7EBE"/>
    <w:rsid w:val="00EC03DD"/>
    <w:rsid w:val="00EC0A70"/>
    <w:rsid w:val="00EC172C"/>
    <w:rsid w:val="00EC252B"/>
    <w:rsid w:val="00EC2A1E"/>
    <w:rsid w:val="00EC4A45"/>
    <w:rsid w:val="00EC4F4E"/>
    <w:rsid w:val="00EC5E96"/>
    <w:rsid w:val="00EC7791"/>
    <w:rsid w:val="00ED17E1"/>
    <w:rsid w:val="00ED3074"/>
    <w:rsid w:val="00ED41F1"/>
    <w:rsid w:val="00ED4943"/>
    <w:rsid w:val="00ED525C"/>
    <w:rsid w:val="00ED670A"/>
    <w:rsid w:val="00ED7692"/>
    <w:rsid w:val="00EE0A53"/>
    <w:rsid w:val="00EE0FA4"/>
    <w:rsid w:val="00EE15F8"/>
    <w:rsid w:val="00EE351D"/>
    <w:rsid w:val="00EE3CE1"/>
    <w:rsid w:val="00EE4C58"/>
    <w:rsid w:val="00EE6112"/>
    <w:rsid w:val="00EE7061"/>
    <w:rsid w:val="00EF066B"/>
    <w:rsid w:val="00EF0765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4AD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0363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332"/>
    <w:rsid w:val="00F83BC6"/>
    <w:rsid w:val="00F854CC"/>
    <w:rsid w:val="00F85CBB"/>
    <w:rsid w:val="00F87DA4"/>
    <w:rsid w:val="00F9003D"/>
    <w:rsid w:val="00F9058A"/>
    <w:rsid w:val="00F91628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5DAE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60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lPIVqhhp3QVdtB/EoSkiGi1fKG5Mg4MSt0+Y61CmXzQ=</DigestValue>
    </Reference>
    <Reference Type="http://www.w3.org/2000/09/xmldsig#Object" URI="#idOfficeObject">
      <DigestMethod Algorithm="http://www.w3.org/2001/04/xmlenc#sha256"/>
      <DigestValue>Oy7ldbYBr4JLUY51cGoLiFFp4J7rS8hVAlTIrLvrF4o=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M6/Jbs3nZJO4o9Tnln2qlnI2j3RNxoIdbsXSC9y10/c=</DigestValue>
    </Reference>
    <Reference Type="http://www.w3.org/2000/09/xmldsig#Object" URI="#idValidSigLnImg">
      <DigestMethod Algorithm="http://www.w3.org/2001/04/xmlenc#sha256"/>
      <DigestValue>eG/BG/b+ThRvfvtNFVSt/BqjyGVAqXrIKi7GfdpJF8I=</DigestValue>
    </Reference>
    <Reference Type="http://www.w3.org/2000/09/xmldsig#Object" URI="#idInvalidSigLnImg">
      <DigestMethod Algorithm="http://www.w3.org/2001/04/xmlenc#sha256"/>
      <DigestValue>SLM72C1pVn+/JotHknH9r361dRtcS2uH3Deu5Km2n+s=</DigestValue>
    </Reference>
  </SignedInfo>
  <SignatureValue>FlUlVEBsmvSrc3VsdRmZxdHa6yAuMpc1+500r8NtWUOCl9dSd9/Ii3fDfdBcs2m6AfgYwa3vS5fc
/auGevhBqcov40zA6i9VYAS1wEHwu+9nybcQbFvusgI9AmCYbd5oRg/6jyAXGuKcVHyxHtWF0A8F
lsPrOrAxSZP5m/14+/TKYTRa55vFT2X89OS9WnzJ0IunxUS6UbnxBu2eLUyG04cRyeIg/RevuhvH
1ngZobYVZE3GXs4bdYoD6/L0fUfgB5MWE0LkldrwBR1qper6g8HjyM2o/1HzE4KQPg9Joi4COWJ5
rxldARQs1FAEXCVPOp93izgj2YaIfQmcFdjw/A==</SignatureValue>
  <KeyInfo>
    <X509Data>
      <X509Certificate>MIIH8DCCBtigAwIBAgIIETH1tFFv20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A5NzUyNTEtNzAjBgNVHRIEHDAaoBgGCCsGAQQBwQECoAwWCjk5NTUxNzQwLUswDQYJKoZIhvcNAQELBQADggEBAAtdOVPMU/8ss8P03+agwdg04oiOERFu9pq0IPFnIMuMa4CmpNx0h3UL+mu/cf8/w8IxjammO2UT8xQ3yigyjb+923G0wae3Ol2cl/T4VsP7MMGuOs86C0rUoVh4BC6MKu5hrh0esEQphfXmzoU4PV0wj02U+5jnjRJIaNYE4qzeOkgZ7bddjFV6qNXBdij8Y8PAFHv3mzsQ3SZgGUU9zd4kW30Mobn2PbrgE0ubp0GEy/d9KuYoFda3GAyVnPDu9pDOcbtIZX7vhtyfwalOh41FKeCj5RPXUWGXpRSIW+te6XwqGvIU7TAsQE8/WUhIHdHs1j0lG0GIpOi68czPgM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mNUDr0bYa5vaQaoymD6q8LRwt2FD76nszH5KtXdpBd0=</DigestValue>
      </Reference>
      <Reference URI="/word/endnotes.xml?ContentType=application/vnd.openxmlformats-officedocument.wordprocessingml.endnotes+xml">
        <DigestMethod Algorithm="http://www.w3.org/2001/04/xmlenc#sha256"/>
        <DigestValue>cnqOVVg79rrk02DA0tqv9F92DhbeXn2nPH4pwXqV7oc=</DigestValue>
      </Reference>
      <Reference URI="/word/fontTable.xml?ContentType=application/vnd.openxmlformats-officedocument.wordprocessingml.fontTable+xml">
        <DigestMethod Algorithm="http://www.w3.org/2001/04/xmlenc#sha256"/>
        <DigestValue>33IYOKHYHDALt2nkGEpIjmm0DYnW8yNWJEtpbOok9IY=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sxh5wgD8UliXB/YBWYtvBfOxgPDf+CCpJMdMZSC1VvE=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rghr07r/buA8Y1YZ/Z7oxH5M9U7pXWVBDSM8w1tweQk=</DigestValue>
      </Reference>
      <Reference URI="/word/media/image3.emf?ContentType=image/x-emf">
        <DigestMethod Algorithm="http://www.w3.org/2001/04/xmlenc#sha256"/>
        <DigestValue>XHlola3NYh/F1S9hhiudD3nuOA1++3vBX5Z8uX+lEOk=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zVgW6/yQpcy6RQs/7h0UsWX2YJ8/rTtQuz4kuyRJ17w=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2020-03-30T14:59:00Z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{C12604FE-FD6E-4F4E-AF7D-6D24ECED5C03}</SetupID>
          <SignatureText/>
          <SignatureImage>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t9733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d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7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o6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la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Ur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N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/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d3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v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W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dk7fd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fe5dS/3v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PGf6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e1tj+Vrfd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/9//X/+f/9//3//f/9//3//f/9//3/+f/9//3//f/9//3//f/9//3//f/9//3//f/9//3//f/9//3//f/9//3//f/9//3//f/9//3//f/9//3//f/9//3//f/9//3//f/9//3//f/9//3//f/9//3//f/9//3//f/9//3//f/9//3//f/9//3//f/9//3//f/9//3//f/9//3//f/9//3//f/9//3//f/9//3//f/9//3//f/9//3//f/9//3//f/9//3//f/9//H/9f/1//3//f/9//3//f/9//3//f/5//X//f/9//3//f/9//3//f/9//3//f/9//3//f/9//3//f/9//3//f/9//3//f/9//3//f/9//3//f/9//3//f/9//3//f/9//3//f/9//3//f/9//3//f/9//3//f0wAAABkAAAAAAAAAAAAAABOAAAAWwAAAAAAAAAAAAAATw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2020-03-30T14:59:00Z</xd:SigningTime>
          <xd:SigningCertificate>
            <xd:Cert>
              <xd:CertDigest>
                <DigestMethod Algorithm="http://www.w3.org/2001/04/xmlenc#sha256"/>
                <DigestValue>tRw3d231bYCxuubD4pStho6/Lteg0Rpyf7fhNczeYwQ=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1239041527312800581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H8BAAC/AAAAAAAAAAAAAAAkGAAAFgwAACBFTUYAAAEAhIoAAMs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O8APdJedrYNWjGMku8AAAAAAP////+Mlu8AtK35ZCYJWjG4BVll6rD5ZFhy5gIgTAAAyCKvAAAAAADAku8AuAVZZQhkiw4UAAAAuHYdDOCW7wCUrvtkCAUcDGcOBHAAAAAAAAAAAIskOUGaDPtkPJTvAJnLXnaMku8ABwAAAAAAXnYIZIsO4P///wAAAAAAAAAAAAAAAJABAAAAAAABAAAAAGEAcgBpAGEAbAAAAAAAAAAAAAAAAAAAAAYAAAAAAAAAuFi3dAAAAABUBsf/BgAAAPCT7wBo6ax08JPvAAAAAAAAAgAAAAAAAAAAAAAAAAAAAAAAAAIAAAAAAAAAZHYACAAAAAAlAAAADAAAAAMAAAAYAAAADAAAAAAAAAASAAAADAAAAAEAAAAWAAAADAAAAAgAAABUAAAAVAAAAA8AAABHAAAAIwAAAGoAAAABAAAAAMCAQY7j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f/e997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lU7/e953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3RK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TRv9/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U0b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3RK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XGe3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pfGl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+3Ulxr/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U0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fd1RG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nm+2Uv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1tn+F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4Wlxn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997tlKe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1RK/3v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/9/33dTRv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xpj+Vr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YWjt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t1J9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RK33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eWT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3xrt1b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Xztn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972Fpca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3ZO33f/f/9//3//f/9//3//f/9//3//f/9//3//f/9//3//f/9//3//f/9//3//f/9//3//f/9//3//f/9//3//f/9//3//f/9//3//f/9//3//f/9//3//f/9//3//f/9//3//f/9//3//f/9//3//f/9//3//f/9//3//f/9//3//f/9//3//f/9//3//fwAA/3//f/9//3//f/9//3//f/9//3//f/9//3//f/9//3//f/9//3//f/5//3/+f/9//3//f/9//3//f/9//3//f/9//3//f/9/v3eYUt93/3//e/9//3//f/9//3//f/9//3//f/9//3//f/9//3//f/9//3//f/9//3//f/9//3//f/9//3//f/9//3//f/9//3//f/9//3//f/9//3//f/9//3//f/9//3//f/9//3//f/9//3//f/9//3//f/9//3//f/9//3//f/9//3//f/9//3//f/9//38AAP9//3//f/9//3//f/9//3//f/9//3//f/9//3//f/9//3//f/9//3//f/5//3//f/9//3//f/9//3//f/9//3//f/9//3//f11r+Vr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YVlxn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llKeb/9/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3VO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e2Uv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+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5//n//f/9//3//f/9//3//f/9//n//f/9//3//f/9//3//f/9//3//f/9//3//f/9//3//f/9//3//f/9//3//f/9//3//f/9//3//f/9//3//f/9//3//f/9//3//f/9//3//f/9//3//f/9//3//fwAA/3//f/9//3//f/9//3//f/9//3//f/9//3//f/9//3//f/9//3//f/9//3//f/9//3//f/9//3//f/9//3//f/9//3//f/9//3//f/9//3//f/9//3//f/9//3//f/9//3//f/9//n/+f/1//3//f/9//3//f/9//3//f/5//n//f/9//3//f/9//3//f/9//3//f/9//3//f/9//3//f/9//3//f/9//3//f/9//3//f/9//3//f/9//3//f/9//3//f/9//3//f/9//3//f/9//3//f/9//38AAP9//3//f/9//3//f/9//3//f/9//3//f/9//3//f/9//3//f/9//3//f/9//n//f/9//3//f/9//3//f/9//3//f/9//3//f/9//3//f/9//3//f/9//3//f/9//3//f/9//3/+f/1//H/9f/5//3//f/9//3//f/9//3/9f/5//3//f/9//3//f/9//3//f/5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KwAAAAWAAAAcgAAAHwAAACGAAAAAQAAAADAgEGO44BBFgAAAHIAAAAQAAAATAAAAAAAAAAAAAAAAAAAAP//////////bAAAAFAAYQB0AHIAaQBjAGkAYQAgAEEAcgBvAHMAIABCAC4ACQAAAAgAAAAFAAAABgAAAAQAAAAHAAAABAAAAAgAAAAEAAAACgAAAAYAAAAJAAAABwAAAAQAAAAJAAAAA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</Object>
  <Object Id="idInvalidSigLnImg">AQAAAGwAAAAAAAAAAAAAAH8BAAC/AAAAAAAAAAAAAAAkGAAAFgwAACBFTUYAAAEAaJAAAN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O8AR9q/d5Du7wDn2r936ANXAAAAAAAW27934O7vAOgDVwAUzBBmAAAAABTMEGYwUX926ANXAAAAAAAAAAAAAAAAAAAAAADgDVcAAAAAAAAAAAAAAAAAAAAAAAAAAAAAAAAAAAAAAAAAAAAAAAAAAAAAAAAAAAAAAAAAAAAAAAAAAAAAAAAAqAzVAuTtb8KE7+8AZse7dwAAAAABAAAA4O7vAP//AAAAAAAARMi7d0TIu3e07+8ABwAAAAAAAAAAALd0AAAAAFQGx/8HAAAA7O/vAGjprHTs7+8AAAAAAAACAAAAAAAAAAAAAAAAAAAAAAAAE6N/duTy7wD0dbx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7wA90l52tg1aMYyS7wAAAAAA/////4yW7wC0rflkJglaMbgFWWXqsPlkWHLmAiBMAADIIq8AAAAAAMCS7wC4BVllCGSLDhQAAAC4dh0M4JbvAJSu+2QIBRwMZw4EcAAAAAAAAAAAiyQ5QZoM+2Q8lO8AmctedoyS7wAHAAAAAABedghkiw7g////AAAAAAAAAAAAAAAAkAEAAAAAAAEAAAAAYQByAGkAYQBsAAAAAAAAAAAAAAAAAAAABgAAAAAAAAC4WLd0AAAAAFQGx/8GAAAA8JPvAGjprHTwk+8AAAAAAAACAAAAAAAAAAAAAAAAAAAAAAAAAgAAAAAAAABkdgAIAAAAACUAAAAMAAAAAwAAABgAAAAMAAAAAAAAABIAAAAMAAAAAQAAABYAAAAMAAAACAAAAFQAAABUAAAADwAAAEcAAAAjAAAAagAAAAEAAAAAwIBBjuOA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d/9733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VTv973nf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dEr/e/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1NG/3/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tTRv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993d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cZ7d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Gl8aX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dSXGv/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tTR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993VEb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eb7ZS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W2f4W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haXG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u2Up5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VEr/e/97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fd1NG/3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GmP5W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haO2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+3Un1r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Erf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d5ZO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fGu3V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fO2f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YWlx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dk7fd/9//3//f/9//3//f/9//3//f/9//3//f/9//3//f/9//3//f/9//3//f/9//3//f/9//3//f/9//3//f/9//3//f/9//3//f/9//3//f/9//3//f/9//3//f/9//3//f/9//3//f/9//3//f/9//3//f/9//3//f/9//3//f/9//3//f/9//3//f/9/AAD/f/9//3//f/9//3//f/9//3//f/9//3//f/9//3//f/9//3//f/9//n//f/5//3//f/9//3//f/9//3//f/9//3//f/9//3+/d5hS33f/f/97/3//f/9//3//f/9//3//f/9//3//f/9//3//f/9//3//f/9//3//f/9//3//f/9//3//f/9//3//f/9//3//f/9//3//f/9//3//f/9//3//f/9//3//f/9//3//f/9//3//f/9//3//f/9//3//f/9//3//f/9//3//f/9//3//f/9//3//fwAA/3//f/9//3//f/9//3//f/9//3//f/9//3//f/9//3//f/9//3//f/9//n//f/9//3//f/9//3//f/9//3//f/9//3//f/9/XWv5Wv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9hWXG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WUp5v/3//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dU7f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d7Z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n/+f/9//3//f/9//3//f/9//3/+f/9//3//f/9//3//f/9//3//f/9//3//f/9//3//f/9//3//f/9//3//f/9//3//f/9//3//f/9//3//f/9//3//f/9//3//f/9//3//f/9//3//f/9//3//f/9/AAD/f/9//3//f/9//3//f/9//3//f/9//3//f/9//3//f/9//3//f/9//3//f/9//3//f/9//3//f/9//3//f/9//3//f/9//3//f/9//3//f/9//3//f/9//3//f/9//3//f/9//3/+f/5//X//f/9//3//f/9//3//f/9//n/+f/9//3//f/9//3//f/9//3//f/9//3//f/9//3//f/9//3//f/9//3//f/9//3//f/9//3//f/9//3//f/9//3//f/9//3//f/9//3//f/9//3//f/9//3//fwAA/3//f/9//3//f/9//3//f/9//3//f/9//3//f/9//3//f/9//3//f/9//3/+f/9//3//f/9//3//f/9//3//f/9//3//f/9//3//f/9//3//f/9//3//f/9//3//f/9//3//f/5//X/8f/1//n//f/9//3//f/9//3//f/1//n//f/9//3//f/9//3//f/9//n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rAAAABYAAAByAAAAfAAAAIYAAAABAAAAAMCAQY7jgEEWAAAAcgAAABAAAABMAAAAAAAAAAAAAAAAAAAA//////////9sAAAAUABhAHQAcgBpAGMAaQBhACAAQQByAG8AcwAgAEIALgAJAAAACAAAAAUAAAAGAAAABAAAAAcAAAAEAAAACAAAAAQAAAAKAAAABgAAAAkAAAAHAAAABAAAAAkAAAAD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Z4hcJAOfoZwuIng+733yDEZ6SoqdjyGxppFu+E0ieDw=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kTDggLCJcGVmDFUlroGsOZqLOSYDc86gt2D5QCZzRaw=</DigestValue>
    </Reference>
    <Reference Type="http://www.w3.org/2000/09/xmldsig#Object" URI="#idValidSigLnImg">
      <DigestMethod Algorithm="http://www.w3.org/2001/04/xmlenc#sha256"/>
      <DigestValue>72GoilGRl4FkdT6t0gR5LxdzRJ7bW7K7QiVVi80jNwc=</DigestValue>
    </Reference>
    <Reference Type="http://www.w3.org/2000/09/xmldsig#Object" URI="#idInvalidSigLnImg">
      <DigestMethod Algorithm="http://www.w3.org/2001/04/xmlenc#sha256"/>
      <DigestValue>6LCu0znrtSVyFMe5EXXfgYULKaU1Nly0cj0SVS/W8L0=</DigestValue>
    </Reference>
  </SignedInfo>
  <SignatureValue>rUW50meKZ0hAKjzKjB4z+P1cS96xM/951k9rgmW062foUiKdZNjgpcvJddDWwfWNUeG8IN/kGxv6
Jge7vCzjL3ZzUuQsgfgKleyi7o6dEbVK8aqYuA9J5/CrGQejutC3oEpgf87YzkTYLsQZW+I3WrW0
eMPph0BPDKPRV3j2dHcdaFFZB+X/n3h/J385xNxrtyFkuDNdoHbNNPui82MN0cnvFxnSk8TBRFpg
uyv6BLrn+c8XcC4g5PdB0vKCVgDqv4JRqCmrrrbutCWjQ5kqOR1niUHHYPxcxNnO4sDe2xgAWiGc
EIRz51Wsk7Y78OBWsAkQacbWEYrin9adWf8WzQ==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mNUDr0bYa5vaQaoymD6q8LRwt2FD76nszH5KtXdpBd0=</DigestValue>
      </Reference>
      <Reference URI="/word/endnotes.xml?ContentType=application/vnd.openxmlformats-officedocument.wordprocessingml.endnotes+xml">
        <DigestMethod Algorithm="http://www.w3.org/2001/04/xmlenc#sha256"/>
        <DigestValue>cnqOVVg79rrk02DA0tqv9F92DhbeXn2nPH4pwXqV7oc=</DigestValue>
      </Reference>
      <Reference URI="/word/fontTable.xml?ContentType=application/vnd.openxmlformats-officedocument.wordprocessingml.fontTable+xml">
        <DigestMethod Algorithm="http://www.w3.org/2001/04/xmlenc#sha256"/>
        <DigestValue>33IYOKHYHDALt2nkGEpIjmm0DYnW8yNWJEtpbOok9IY=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sxh5wgD8UliXB/YBWYtvBfOxgPDf+CCpJMdMZSC1VvE=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rghr07r/buA8Y1YZ/Z7oxH5M9U7pXWVBDSM8w1tweQk=</DigestValue>
      </Reference>
      <Reference URI="/word/media/image3.emf?ContentType=image/x-emf">
        <DigestMethod Algorithm="http://www.w3.org/2001/04/xmlenc#sha256"/>
        <DigestValue>XHlola3NYh/F1S9hhiudD3nuOA1++3vBX5Z8uX+lEOk=</DigestValue>
      </Reference>
      <Reference URI="/word/numbering.xml?ContentType=application/vnd.openxmlformats-officedocument.wordprocessingml.numbering+xml">
        <DigestMethod Algorithm="http://www.w3.org/2001/04/xmlenc#sha256"/>
        <DigestValue>0P7y86WcSuX30VM0X5DqisSbJibp5lQVPv2pyX+QZM4=</DigestValue>
      </Reference>
      <Reference URI="/word/settings.xml?ContentType=application/vnd.openxmlformats-officedocument.wordprocessingml.settings+xml">
        <DigestMethod Algorithm="http://www.w3.org/2001/04/xmlenc#sha256"/>
        <DigestValue>zVgW6/yQpcy6RQs/7h0UsWX2YJ8/rTtQuz4kuyRJ17w=</DigestValue>
      </Reference>
      <Reference URI="/word/styles.xml?ContentType=application/vnd.openxmlformats-officedocument.wordprocessingml.styles+xml">
        <DigestMethod Algorithm="http://www.w3.org/2001/04/xmlenc#sha256"/>
        <DigestValue>pY8ENBuGJHnm1wcM7u8OW+l9ZHV54ugA1dUQg1zODj8=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MDlDU0kX/yDH0D5E/lMpVz7BH0ZMJB69VkXSs+z53H0=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2020-03-30T15:37:19Z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2020-03-30T15:37:19Z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jE8UAAAAAAAAAAAAAAAAAAAAAAAAAAAAUMAL2v4HAACgwwva/gcAAFhvCtr+BwAAwFMA2v4HAAD+/////////8IDAAB7AwAAngQAANgDAAAhA+X9/gcAAKGJc9n+BwAAgOL/2f4HAADgzSEEAAAAAGhQFAAAAAAAAAAAAAAAAADS////AAAAAAYAAAAAAAAAAAAAAAAAAADJTxQAAAAAAIxPFAAAAAAAi/j5dgAAAAAACAAAAAAAAFAmMxAAAAAAcLNODwAAAAAI4aEXAAAAAIxPFAAAAAAABgAAAP4HAAAAAAAAAAAAANC7C3cAAAAAIAAAAAAAAAAF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/dsGgPj//1REMgBg+f//FAQAgP////8DAAAAAAAAAAD82waA+P//vYUAAAAAAAD+/////////zUXIYn/////AQAAAAAAAABlZn7W/gcAAAAAAAAAAAAAni52zP4HAAAYaBQAAAAAAAAAAAAAAAAA/v////////8EAAAA/gcAAAEAAAAAAAAAMGd+1v4HAAABAAAAAAAAAHW6HncAAAAAAAAAAAAAAAD3fWTWAAAAABZUX9O2FwAAUFAA2f4HAABQkPIXAAAAAMYLEAAAAAAAAQAAAAAAAAAAAAAAAAAAAGBpFAAAAAAAHAOPzAAAAAAAAAAAAAAAAAgACgAAAAAAAAAAAAAAAAABAAAAAAAAAP7/////////2gKPzP4HAAAKNAoIAAAAAI3Vc8x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AAA6//4HAAB1Cm7a/gcAACRgOv/+BwAAvAnY2v4HAACAFAAA/gcAAEAAAMD+BwAAAAA6//4HAAA5DW7a/gcAAAQAAAAAAAAAJGA6//4HAAC8Cdja/gcAADiAhNn+BwAASAAAAP4HAAC8Cdja/gcAAMBj+dr+BwAAQA7Y2gAAAAABAAAAAAAAAD4y2Nr+BwAAAAA6//4HAAAAAAAAAAAAAAAAAAAAAAAAi/j5dgAAAACA4v/Z/gcAAEAUAAAAAAAA4M0hBAAAAAD4nRQAAAAAAAAAAAAAAAAAAAAAAAAAAAAAAAAAAAAAAAAAAAAAAAAAWZ0UAAAAAAC0/W3a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P3bBoD4//9URDIAYPn//xQEAID/////AwAAAAAAAAAA/NsGgPj//72FAAAAAAAAnMgUAAAAAAAAAAAAAAAAAADHFAAAAAAA8F4WAAAAAAAAAAAAAAAAABMUKf3+BwAAAP///6MHAAAYyBQAAAAAAMDNtAcAAAAAAMcUAAAAAAAxiOX9/gcAAOxSZhAAAAAAEMgUAAAAAADgzSEEAAAAAGDJFAAAAAAAsEO3AgAAAAA4AIoBAAAAAAcAAAAAAAAAAAAAAAAAAADZyBQAAAAAAJzIFAAAAAAAi/j5dgAAAAAPAAAAAAAAAABO89oAAAAAEMgUAAAAAADLEyn9/gcAAJzIFAAAAAAABwAAAAAAAAAEAAAAAAAAANC7C3cAAAAAEMgUAAAAAACj////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CMTxQAAAAAAAAAAAAAAAAAAAAAAAAAAABQwAva/gcAAKDDC9r+BwAAWG8K2v4HAADAUwDa/gcAAP7/////////wgMAAHsDAACeBAAA2AMAACED5f3+BwAAoYlz2f4HAACA4v/Z/gcAAODNIQQAAAAAaFAUAAAAAAAAAAAAAAAAANL///8AAAAABgAAAAAAAAAAAAAAAAAAAMlPFAAAAAAAjE8UAAAAAACL+Pl2AAAAAAAIAAAAAAAAUCYzEAAAAABws04PAAAAAAjhoRcAAAAAjE8UAAAAAAAGAAAA/gcAAAAAAAAAAAAA0LsLdwAAAAAgAAAAAAAAAAU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j92waA+P//VEQyAGD5//8UBACA/////wMAAAAAAAAAAPzbBoD4//+9hQAAAAAAAAEAAAAAAAAA6xUhNgAAAAAAAAAAAAAAAAQAAAAAAAAA4QCAEgAAAADeko4YAAAAAA8AAAAAAAAABAAAAAAAAAAAAAAAAAAAACXVldn+BwAA3pKOGAAAAAAAAAAAAAAAAKBoFAAAAAAAuKB8GAAAAAAoaBQAAAAAAGBoFAAAAAAAsJZ8GAAAAACwoHwYAAAAAAhoFAAAAAAAuKB8GAAAAAAQaBQAAAAAAMCgfBgAAAAAwGgUAAAAAACwoHwYAAAAABBoFAAAAAAA/v////////+gXWfc/gcAALAmK3cAAAAA4K8jAAAAAABABSMAAAAAAABoFA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BXzg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B55E-4AE9-4921-BAF9-7FD4B953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1364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Patricia Aros Bustamante</cp:lastModifiedBy>
  <cp:revision>2</cp:revision>
  <dcterms:created xsi:type="dcterms:W3CDTF">2020-03-30T14:58:00Z</dcterms:created>
  <dcterms:modified xsi:type="dcterms:W3CDTF">2020-03-30T14:58:00Z</dcterms:modified>
</cp:coreProperties>
</file>