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e09e45ca1e44d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485793ed7d649eb"/>
      <w:headerReference w:type="even" r:id="R167b7b5370d04939"/>
      <w:headerReference w:type="first" r:id="R69f4436941e14aae"/>
      <w:titlePg/>
      <w:footerReference w:type="default" r:id="R43864b81ff734d14"/>
      <w:footerReference w:type="even" r:id="R631251ab47f44805"/>
      <w:footerReference w:type="first" r:id="Rc9839a93d7044ae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2974d5fdc2b045b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CONFLUENCIA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DFZ-2020-536-IX-NE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30-03-2020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808bba28ebe0441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CONFLUENCIA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CERMAQ CHILE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79784980-4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CONFLUENCIA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CUNCO,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CUNCO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5472/2012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CONFLUENCIA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CONFLUENCIA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5472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10-12-2012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Monitoreo Fallido</w:t>
            </w:r>
          </w:p>
        </w:tc>
        <w:tc>
          <w:tcPr>
            <w:tcW w:w="2310" w:type="pct"/>
          </w:tcPr>
          <w:p>
            <w:pPr/>
            <w:r>
              <w:t>CP 47671 SMA Salmones Mainstream Piscic.Confluencia Fallido 30-8-18.pdf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CONFLUENCIA.zip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CONFLUENCIA.xlsx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b6edb70644494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c53103868c444d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5540eafe07a489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cbd9c260eec4635" /><Relationship Type="http://schemas.openxmlformats.org/officeDocument/2006/relationships/numbering" Target="/word/numbering.xml" Id="R11f035622d6f4042" /><Relationship Type="http://schemas.openxmlformats.org/officeDocument/2006/relationships/settings" Target="/word/settings.xml" Id="R9d6707196bc24595" /><Relationship Type="http://schemas.openxmlformats.org/officeDocument/2006/relationships/header" Target="/word/header1.xml" Id="R7485793ed7d649eb" /><Relationship Type="http://schemas.openxmlformats.org/officeDocument/2006/relationships/header" Target="/word/header2.xml" Id="R167b7b5370d04939" /><Relationship Type="http://schemas.openxmlformats.org/officeDocument/2006/relationships/header" Target="/word/header3.xml" Id="R69f4436941e14aae" /><Relationship Type="http://schemas.openxmlformats.org/officeDocument/2006/relationships/image" Target="/word/media/d0357585-bf85-4cd4-8ac3-6b2d8733c330.png" Id="R5efb411073484f27" /><Relationship Type="http://schemas.openxmlformats.org/officeDocument/2006/relationships/footer" Target="/word/footer1.xml" Id="R43864b81ff734d14" /><Relationship Type="http://schemas.openxmlformats.org/officeDocument/2006/relationships/footer" Target="/word/footer2.xml" Id="R631251ab47f44805" /><Relationship Type="http://schemas.openxmlformats.org/officeDocument/2006/relationships/footer" Target="/word/footer3.xml" Id="Rc9839a93d7044ae1" /><Relationship Type="http://schemas.openxmlformats.org/officeDocument/2006/relationships/image" Target="/word/media/eebf68af-be92-4931-8883-f6250bee1e4e.png" Id="Rf037536b2dd94bea" /><Relationship Type="http://schemas.openxmlformats.org/officeDocument/2006/relationships/image" Target="/word/media/fc5433ba-3b1d-4c4a-a21e-bb98a5a234c9.png" Id="R2974d5fdc2b045b7" /><Relationship Type="http://schemas.openxmlformats.org/officeDocument/2006/relationships/image" Target="/word/media/ae0120dd-5d6e-481e-a282-cffc51727dce.png" Id="R808bba28ebe044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eebf68af-be92-4931-8883-f6250bee1e4e.png" Id="R06b6edb70644494e" /><Relationship Type="http://schemas.openxmlformats.org/officeDocument/2006/relationships/hyperlink" Target="http://www.sma.gob.cl" TargetMode="External" Id="R1c53103868c444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0357585-bf85-4cd4-8ac3-6b2d8733c330.png" Id="Rc5540eafe07a4897" /></Relationships>
</file>