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C9998" w14:textId="77777777" w:rsidR="00EB20AD" w:rsidRPr="0025129B" w:rsidRDefault="00EB20AD" w:rsidP="00EB20AD">
      <w:pPr>
        <w:rPr>
          <w:rFonts w:cstheme="minorHAnsi"/>
        </w:rPr>
      </w:pPr>
    </w:p>
    <w:p w14:paraId="7A1D312F" w14:textId="77777777" w:rsidR="00EB20AD" w:rsidRPr="0025129B" w:rsidRDefault="00EB20AD" w:rsidP="00EB20AD">
      <w:pPr>
        <w:rPr>
          <w:rFonts w:cstheme="minorHAnsi"/>
        </w:rPr>
      </w:pPr>
    </w:p>
    <w:p w14:paraId="4CF4D787" w14:textId="77777777" w:rsidR="00EB20AD" w:rsidRPr="0025129B" w:rsidRDefault="00EB20AD" w:rsidP="00EB20AD">
      <w:pPr>
        <w:rPr>
          <w:rFonts w:cstheme="minorHAnsi"/>
        </w:rPr>
      </w:pPr>
    </w:p>
    <w:p w14:paraId="67FD2ED5" w14:textId="77777777" w:rsidR="00EB20AD" w:rsidRPr="0025129B" w:rsidRDefault="00EB20AD" w:rsidP="00EB20AD">
      <w:pPr>
        <w:rPr>
          <w:rFonts w:cstheme="minorHAnsi"/>
        </w:rPr>
      </w:pPr>
    </w:p>
    <w:p w14:paraId="76FA8495" w14:textId="77777777" w:rsidR="00EB20AD" w:rsidRPr="0025129B" w:rsidRDefault="00EB20AD" w:rsidP="00EB20AD">
      <w:pPr>
        <w:rPr>
          <w:rFonts w:cstheme="minorHAnsi"/>
        </w:rPr>
      </w:pPr>
    </w:p>
    <w:p w14:paraId="03BD34DB"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0CA15841" w14:textId="1FFDB2BC" w:rsidR="00A5163D" w:rsidRDefault="00F67B87" w:rsidP="00A5163D">
      <w:pPr>
        <w:spacing w:after="0" w:line="240" w:lineRule="auto"/>
        <w:jc w:val="center"/>
        <w:rPr>
          <w:b/>
        </w:rPr>
      </w:pPr>
      <w:r>
        <w:rPr>
          <w:b/>
        </w:rPr>
        <w:t xml:space="preserve"> </w:t>
      </w:r>
      <w:r w:rsidR="00A5163D" w:rsidRPr="00A5163D">
        <w:rPr>
          <w:b/>
        </w:rPr>
        <w:t xml:space="preserve"> </w:t>
      </w:r>
      <w:r w:rsidR="00A5163D" w:rsidRPr="00FE29E7">
        <w:rPr>
          <w:b/>
        </w:rPr>
        <w:t xml:space="preserve">INFORME DE FISCALIZACIÓN </w:t>
      </w:r>
    </w:p>
    <w:p w14:paraId="24C36CEA" w14:textId="77777777" w:rsidR="00AD4536" w:rsidRDefault="00AD4536" w:rsidP="00A5163D">
      <w:pPr>
        <w:spacing w:after="0" w:line="240" w:lineRule="auto"/>
        <w:jc w:val="center"/>
        <w:rPr>
          <w:b/>
        </w:rPr>
      </w:pPr>
    </w:p>
    <w:p w14:paraId="7836026E" w14:textId="77777777" w:rsidR="00AD4536" w:rsidRDefault="00AD4536" w:rsidP="00A5163D">
      <w:pPr>
        <w:spacing w:after="0" w:line="240" w:lineRule="auto"/>
        <w:jc w:val="center"/>
        <w:rPr>
          <w:b/>
        </w:rPr>
      </w:pPr>
    </w:p>
    <w:p w14:paraId="4B08235B" w14:textId="4B8E4E11" w:rsidR="00A5163D" w:rsidRDefault="00F67B87" w:rsidP="00A5163D">
      <w:pPr>
        <w:spacing w:after="0" w:line="240" w:lineRule="auto"/>
        <w:jc w:val="center"/>
        <w:rPr>
          <w:b/>
        </w:rPr>
      </w:pPr>
      <w:r>
        <w:rPr>
          <w:b/>
        </w:rPr>
        <w:t xml:space="preserve">    </w:t>
      </w:r>
      <w:r w:rsidR="00A5163D">
        <w:rPr>
          <w:b/>
        </w:rPr>
        <w:t>PLANES DE DESCONTAMINACI</w:t>
      </w:r>
      <w:r w:rsidR="00AD4536">
        <w:rPr>
          <w:b/>
        </w:rPr>
        <w:t>Ó</w:t>
      </w:r>
      <w:r w:rsidR="00A5163D">
        <w:rPr>
          <w:b/>
        </w:rPr>
        <w:t>N A</w:t>
      </w:r>
      <w:r w:rsidR="005B13AE">
        <w:rPr>
          <w:b/>
        </w:rPr>
        <w:t xml:space="preserve">TMOSFÉRICA </w:t>
      </w:r>
    </w:p>
    <w:bookmarkEnd w:id="0"/>
    <w:bookmarkEnd w:id="1"/>
    <w:bookmarkEnd w:id="2"/>
    <w:bookmarkEnd w:id="3"/>
    <w:p w14:paraId="12413B65" w14:textId="73ACAD11" w:rsidR="00BB14AE" w:rsidRDefault="00BB14AE" w:rsidP="00EB20AD">
      <w:pPr>
        <w:spacing w:after="0" w:line="240" w:lineRule="auto"/>
        <w:jc w:val="center"/>
        <w:rPr>
          <w:rFonts w:cstheme="minorHAnsi"/>
          <w:b/>
        </w:rPr>
      </w:pPr>
    </w:p>
    <w:p w14:paraId="427865E7" w14:textId="77777777" w:rsidR="00AF52C3" w:rsidRDefault="00AF52C3" w:rsidP="00EB20AD">
      <w:pPr>
        <w:spacing w:after="0" w:line="240" w:lineRule="auto"/>
        <w:jc w:val="center"/>
        <w:rPr>
          <w:rFonts w:cstheme="minorHAnsi"/>
          <w:b/>
        </w:rPr>
      </w:pPr>
    </w:p>
    <w:p w14:paraId="4231B530" w14:textId="77777777" w:rsidR="009B0F5F" w:rsidRDefault="009B0F5F" w:rsidP="00EB20AD">
      <w:pPr>
        <w:spacing w:after="0" w:line="240" w:lineRule="auto"/>
        <w:jc w:val="center"/>
        <w:rPr>
          <w:rFonts w:cstheme="minorHAnsi"/>
          <w:b/>
        </w:rPr>
      </w:pPr>
    </w:p>
    <w:p w14:paraId="7A604371" w14:textId="00AE7D94" w:rsidR="00BB14AE" w:rsidRDefault="00D37C5E" w:rsidP="00EB20AD">
      <w:pPr>
        <w:spacing w:after="0" w:line="240" w:lineRule="auto"/>
        <w:jc w:val="center"/>
        <w:rPr>
          <w:b/>
        </w:rPr>
      </w:pPr>
      <w:r w:rsidRPr="00D37C5E">
        <w:rPr>
          <w:b/>
        </w:rPr>
        <w:t>PROYECTO INMOBILIARIO ALTOS DEL MAIPO IV</w:t>
      </w:r>
    </w:p>
    <w:p w14:paraId="41144226" w14:textId="77777777" w:rsidR="00D37C5E" w:rsidRDefault="00D37C5E" w:rsidP="00EB20AD">
      <w:pPr>
        <w:spacing w:after="0" w:line="240" w:lineRule="auto"/>
        <w:jc w:val="center"/>
        <w:rPr>
          <w:b/>
        </w:rPr>
      </w:pPr>
    </w:p>
    <w:p w14:paraId="5A08383D" w14:textId="77777777" w:rsidR="00BB14AE" w:rsidRPr="00FE29E7" w:rsidRDefault="00BB14AE" w:rsidP="00EB20AD">
      <w:pPr>
        <w:spacing w:after="0" w:line="240" w:lineRule="auto"/>
        <w:jc w:val="center"/>
        <w:rPr>
          <w:b/>
        </w:rPr>
      </w:pPr>
    </w:p>
    <w:p w14:paraId="012B42C2" w14:textId="6BB30F90" w:rsidR="00AF52C3" w:rsidRDefault="00D37C5E" w:rsidP="00EB20AD">
      <w:pPr>
        <w:spacing w:after="0" w:line="240" w:lineRule="auto"/>
        <w:jc w:val="center"/>
        <w:rPr>
          <w:b/>
        </w:rPr>
      </w:pPr>
      <w:r w:rsidRPr="00D37C5E">
        <w:rPr>
          <w:b/>
        </w:rPr>
        <w:t>DFZ-2019-1940-IX-PPDA</w:t>
      </w:r>
    </w:p>
    <w:p w14:paraId="1A0DCCF4" w14:textId="1FEA368C" w:rsidR="00BB14AE" w:rsidRDefault="00BB14AE" w:rsidP="00EB20AD">
      <w:pPr>
        <w:spacing w:after="0" w:line="240" w:lineRule="auto"/>
        <w:jc w:val="center"/>
        <w:rPr>
          <w:b/>
        </w:rPr>
      </w:pPr>
    </w:p>
    <w:p w14:paraId="773B5459" w14:textId="77777777" w:rsidR="00AF52C3" w:rsidRDefault="00AF52C3" w:rsidP="00EB20AD">
      <w:pPr>
        <w:spacing w:after="0" w:line="240" w:lineRule="auto"/>
        <w:jc w:val="center"/>
        <w:rPr>
          <w:b/>
        </w:rPr>
      </w:pPr>
    </w:p>
    <w:p w14:paraId="1E7C7EC4" w14:textId="77777777" w:rsidR="00EB20AD"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F52C3" w:rsidRPr="0025129B" w14:paraId="14780A76" w14:textId="77777777" w:rsidTr="00913C59">
        <w:trPr>
          <w:trHeight w:val="567"/>
          <w:jc w:val="center"/>
        </w:trPr>
        <w:tc>
          <w:tcPr>
            <w:tcW w:w="1210" w:type="dxa"/>
            <w:shd w:val="clear" w:color="auto" w:fill="D9D9D9" w:themeFill="background1" w:themeFillShade="D9"/>
            <w:vAlign w:val="center"/>
          </w:tcPr>
          <w:p w14:paraId="5B7252F5" w14:textId="77777777" w:rsidR="00AF52C3" w:rsidRPr="0025129B" w:rsidRDefault="00AF52C3" w:rsidP="00913C59">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4BE5688E" w14:textId="77777777" w:rsidR="00AF52C3" w:rsidRPr="0025129B" w:rsidRDefault="00AF52C3" w:rsidP="00913C59">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3AE8EA79" w14:textId="77777777" w:rsidR="00AF52C3" w:rsidRPr="0025129B" w:rsidRDefault="00AF52C3" w:rsidP="00913C59">
            <w:pPr>
              <w:jc w:val="center"/>
              <w:rPr>
                <w:rFonts w:cstheme="minorHAnsi"/>
                <w:b/>
                <w:sz w:val="18"/>
                <w:szCs w:val="18"/>
                <w:highlight w:val="yellow"/>
                <w:lang w:val="es-ES_tradnl"/>
              </w:rPr>
            </w:pPr>
            <w:r w:rsidRPr="0025129B">
              <w:rPr>
                <w:rFonts w:cstheme="minorHAnsi"/>
                <w:b/>
                <w:sz w:val="18"/>
                <w:szCs w:val="18"/>
                <w:lang w:val="es-ES_tradnl"/>
              </w:rPr>
              <w:t>Firma</w:t>
            </w:r>
          </w:p>
        </w:tc>
      </w:tr>
      <w:tr w:rsidR="00AF52C3" w:rsidRPr="0025129B" w14:paraId="3D15C39B" w14:textId="77777777" w:rsidTr="00913C5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C3616EC" w14:textId="77777777" w:rsidR="00AF52C3" w:rsidRPr="0025129B" w:rsidRDefault="00AF52C3" w:rsidP="00913C59">
            <w:pPr>
              <w:jc w:val="center"/>
              <w:rPr>
                <w:rFonts w:cstheme="minorHAnsi"/>
                <w:sz w:val="18"/>
                <w:szCs w:val="18"/>
                <w:lang w:val="es-ES_tradnl"/>
              </w:rPr>
            </w:pPr>
            <w:r>
              <w:rPr>
                <w:rFonts w:cstheme="minorHAnsi"/>
                <w:sz w:val="18"/>
                <w:szCs w:val="18"/>
                <w:lang w:val="es-ES_tradnl"/>
              </w:rPr>
              <w:t xml:space="preserve">Revisado y </w:t>
            </w: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21A5592" w14:textId="77777777" w:rsidR="00AF52C3" w:rsidRPr="0025129B" w:rsidRDefault="00AF52C3" w:rsidP="00913C59">
            <w:pPr>
              <w:jc w:val="center"/>
              <w:rPr>
                <w:rFonts w:cstheme="minorHAnsi"/>
                <w:b/>
                <w:sz w:val="18"/>
                <w:szCs w:val="18"/>
                <w:lang w:val="es-ES_tradnl"/>
              </w:rPr>
            </w:pPr>
            <w:r>
              <w:rPr>
                <w:rFonts w:cstheme="minorHAnsi"/>
                <w:b/>
                <w:sz w:val="18"/>
                <w:szCs w:val="18"/>
                <w:lang w:val="es-ES_tradnl"/>
              </w:rPr>
              <w:t>LUIS MUÑOZ FONSECA</w:t>
            </w:r>
          </w:p>
        </w:tc>
        <w:tc>
          <w:tcPr>
            <w:tcW w:w="2662" w:type="dxa"/>
            <w:tcBorders>
              <w:top w:val="single" w:sz="4" w:space="0" w:color="auto"/>
              <w:left w:val="single" w:sz="4" w:space="0" w:color="auto"/>
              <w:bottom w:val="single" w:sz="4" w:space="0" w:color="auto"/>
              <w:right w:val="single" w:sz="4" w:space="0" w:color="auto"/>
            </w:tcBorders>
            <w:vAlign w:val="center"/>
          </w:tcPr>
          <w:p w14:paraId="675182DA" w14:textId="77777777" w:rsidR="00AF52C3" w:rsidRPr="0025129B" w:rsidRDefault="00434CC2" w:rsidP="00913C59">
            <w:pPr>
              <w:jc w:val="center"/>
              <w:rPr>
                <w:rFonts w:cs="Calibri"/>
                <w:sz w:val="18"/>
                <w:szCs w:val="18"/>
                <w:lang w:val="es-ES_tradnl"/>
              </w:rPr>
            </w:pPr>
            <w:r>
              <w:rPr>
                <w:rFonts w:cs="Calibri"/>
                <w:sz w:val="16"/>
                <w:szCs w:val="16"/>
              </w:rPr>
              <w:pict w14:anchorId="3EC0C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8" o:title=""/>
                  <o:lock v:ext="edit" ungrouping="t" rotation="t" aspectratio="f" cropping="t" verticies="t" text="t" grouping="t"/>
                  <o:signatureline v:ext="edit" id="{4617164B-0E03-45F4-87AA-F1F547CC8B2B}" provid="{00000000-0000-0000-0000-000000000000}" o:suggestedsigner="Luis Muñoz F." o:suggestedsigner2="Jefe Oficina SMA La Araucanía" o:suggestedsigneremail="Jefe1@sma.gob.cl" issignatureline="t"/>
                </v:shape>
              </w:pict>
            </w:r>
          </w:p>
        </w:tc>
      </w:tr>
      <w:tr w:rsidR="00AF52C3" w:rsidRPr="0025129B" w14:paraId="10E5358F" w14:textId="77777777" w:rsidTr="00913C5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6FDE60E" w14:textId="77777777" w:rsidR="00AF52C3" w:rsidRPr="0025129B" w:rsidRDefault="00AF52C3" w:rsidP="00913C59">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56F6B45" w14:textId="77777777" w:rsidR="00AF52C3" w:rsidRPr="0025129B" w:rsidRDefault="00AF52C3" w:rsidP="00913C59">
            <w:pPr>
              <w:jc w:val="center"/>
              <w:rPr>
                <w:rFonts w:cstheme="minorHAnsi"/>
                <w:b/>
                <w:sz w:val="18"/>
                <w:szCs w:val="18"/>
                <w:lang w:val="es-ES_tradnl"/>
              </w:rPr>
            </w:pPr>
            <w:r>
              <w:rPr>
                <w:rFonts w:cstheme="minorHAnsi"/>
                <w:b/>
                <w:sz w:val="18"/>
                <w:szCs w:val="18"/>
              </w:rPr>
              <w:t>MIGUEL MORALES LAGOS</w:t>
            </w:r>
          </w:p>
        </w:tc>
        <w:tc>
          <w:tcPr>
            <w:tcW w:w="2662" w:type="dxa"/>
            <w:tcBorders>
              <w:top w:val="single" w:sz="4" w:space="0" w:color="auto"/>
              <w:left w:val="single" w:sz="4" w:space="0" w:color="auto"/>
              <w:bottom w:val="single" w:sz="4" w:space="0" w:color="auto"/>
              <w:right w:val="single" w:sz="4" w:space="0" w:color="auto"/>
            </w:tcBorders>
            <w:vAlign w:val="center"/>
          </w:tcPr>
          <w:p w14:paraId="2E731B25" w14:textId="77777777" w:rsidR="00AF52C3" w:rsidRPr="0025129B" w:rsidRDefault="00434CC2" w:rsidP="00913C59">
            <w:pPr>
              <w:jc w:val="center"/>
              <w:rPr>
                <w:rFonts w:cs="Calibri"/>
                <w:sz w:val="18"/>
                <w:szCs w:val="18"/>
              </w:rPr>
            </w:pPr>
            <w:r>
              <w:rPr>
                <w:rFonts w:cs="Calibri"/>
                <w:sz w:val="18"/>
                <w:szCs w:val="18"/>
              </w:rPr>
              <w:pict w14:anchorId="03E0A04D">
                <v:shape id="_x0000_i1026" type="#_x0000_t75" alt="Línea de firma de Microsoft Office..." style="width:114pt;height:60pt">
                  <v:imagedata r:id="rId9" o:title=""/>
                  <o:lock v:ext="edit" ungrouping="t" rotation="t" aspectratio="f" cropping="t" verticies="t" text="t" grouping="t"/>
                  <o:signatureline v:ext="edit" id="{82F190E8-144F-4B0E-BA38-E399E91EFE11}" provid="{00000000-0000-0000-0000-000000000000}" o:suggestedsigner="Miguel Morales L." o:suggestedsigner2="Fiscalizador DFZ SMA" o:suggestedsigneremail="diego.maldonado@sma.gob.cl" showsigndate="f" issignatureline="t"/>
                </v:shape>
              </w:pict>
            </w:r>
          </w:p>
        </w:tc>
      </w:tr>
    </w:tbl>
    <w:p w14:paraId="62615950" w14:textId="77777777" w:rsidR="00EB20AD" w:rsidRPr="0025129B" w:rsidRDefault="00EB20AD" w:rsidP="00EB20AD">
      <w:r w:rsidRPr="0025129B">
        <w:br w:type="page"/>
      </w:r>
    </w:p>
    <w:bookmarkEnd w:id="4"/>
    <w:p w14:paraId="4BAC33EB" w14:textId="77777777" w:rsidR="00B00871" w:rsidRDefault="00B00871" w:rsidP="005966F5">
      <w:pPr>
        <w:jc w:val="center"/>
        <w:rPr>
          <w:rFonts w:cs="Calibri"/>
          <w:b/>
        </w:rPr>
        <w:sectPr w:rsidR="00B00871" w:rsidSect="00BB14AE">
          <w:footerReference w:type="default" r:id="rId10"/>
          <w:headerReference w:type="first" r:id="rId11"/>
          <w:pgSz w:w="12240" w:h="15840"/>
          <w:pgMar w:top="1417" w:right="851" w:bottom="1417" w:left="1134" w:header="708" w:footer="708" w:gutter="0"/>
          <w:cols w:space="708"/>
          <w:titlePg/>
          <w:docGrid w:linePitch="360"/>
        </w:sectPr>
      </w:pPr>
    </w:p>
    <w:p w14:paraId="2850A0C1" w14:textId="77777777" w:rsidR="005966F5" w:rsidRDefault="005966F5" w:rsidP="005966F5">
      <w:pPr>
        <w:jc w:val="center"/>
        <w:rPr>
          <w:rFonts w:cs="Calibri"/>
          <w:b/>
        </w:rPr>
      </w:pPr>
      <w:r>
        <w:rPr>
          <w:rFonts w:cs="Calibri"/>
          <w:b/>
        </w:rPr>
        <w:lastRenderedPageBreak/>
        <w:t>DETALLE DE</w:t>
      </w:r>
      <w:r w:rsidR="00BB14AE">
        <w:rPr>
          <w:rFonts w:cs="Calibri"/>
          <w:b/>
        </w:rPr>
        <w:t xml:space="preserve"> LA</w:t>
      </w:r>
      <w:r>
        <w:rPr>
          <w:rFonts w:cs="Calibri"/>
          <w:b/>
        </w:rPr>
        <w:t xml:space="preserve"> ACTIVIDAD DE FISCALIZACIÓN</w:t>
      </w:r>
    </w:p>
    <w:p w14:paraId="3833D28C" w14:textId="77777777" w:rsidR="00C4448E" w:rsidRDefault="00C4448E" w:rsidP="009A02EE">
      <w:pPr>
        <w:jc w:val="center"/>
        <w:rPr>
          <w:b/>
        </w:rPr>
      </w:pPr>
      <w:r>
        <w:rPr>
          <w:rFonts w:cs="Calibri"/>
          <w:b/>
        </w:rPr>
        <w:t>FUENTES FIJAS</w:t>
      </w:r>
    </w:p>
    <w:p w14:paraId="372114CF" w14:textId="77777777" w:rsidR="003D629A" w:rsidRDefault="00954F36" w:rsidP="002C17F2">
      <w:pPr>
        <w:pStyle w:val="Ttulo1"/>
        <w:spacing w:after="120"/>
        <w:ind w:left="567" w:hanging="567"/>
        <w:rPr>
          <w:sz w:val="22"/>
        </w:rPr>
      </w:pPr>
      <w:r>
        <w:rPr>
          <w:sz w:val="22"/>
        </w:rPr>
        <w:t>INFORMACIÓN DEL TITULAR</w:t>
      </w:r>
      <w:r w:rsidR="00EE3BA2">
        <w:rPr>
          <w:sz w:val="22"/>
        </w:rPr>
        <w:t>.</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258"/>
        <w:gridCol w:w="2909"/>
        <w:gridCol w:w="2367"/>
      </w:tblGrid>
      <w:tr w:rsidR="002C17F2" w:rsidRPr="00F65A73" w14:paraId="35805512" w14:textId="77777777" w:rsidTr="00BB14AE">
        <w:trPr>
          <w:trHeight w:val="227"/>
          <w:jc w:val="center"/>
        </w:trPr>
        <w:tc>
          <w:tcPr>
            <w:tcW w:w="2682" w:type="dxa"/>
            <w:shd w:val="clear" w:color="auto" w:fill="D9D9D9"/>
            <w:vAlign w:val="center"/>
          </w:tcPr>
          <w:p w14:paraId="0B281BC6" w14:textId="77777777" w:rsidR="002C17F2" w:rsidRPr="00F65A73" w:rsidRDefault="002C17F2" w:rsidP="00403080">
            <w:pPr>
              <w:spacing w:after="0" w:line="240" w:lineRule="auto"/>
              <w:jc w:val="center"/>
              <w:rPr>
                <w:b/>
                <w:sz w:val="20"/>
              </w:rPr>
            </w:pPr>
            <w:r w:rsidRPr="00F65A73">
              <w:rPr>
                <w:b/>
                <w:sz w:val="20"/>
              </w:rPr>
              <w:t>Titular</w:t>
            </w:r>
          </w:p>
        </w:tc>
        <w:tc>
          <w:tcPr>
            <w:tcW w:w="2258" w:type="dxa"/>
            <w:shd w:val="clear" w:color="auto" w:fill="D9D9D9"/>
            <w:vAlign w:val="center"/>
          </w:tcPr>
          <w:p w14:paraId="1CBE34DA" w14:textId="77777777" w:rsidR="002C17F2" w:rsidRPr="00F65A73" w:rsidRDefault="008D13C1" w:rsidP="00403080">
            <w:pPr>
              <w:spacing w:after="0" w:line="240" w:lineRule="auto"/>
              <w:jc w:val="center"/>
              <w:rPr>
                <w:b/>
                <w:sz w:val="20"/>
              </w:rPr>
            </w:pPr>
            <w:r w:rsidRPr="00F65A73">
              <w:rPr>
                <w:b/>
                <w:sz w:val="20"/>
              </w:rPr>
              <w:t xml:space="preserve">Rut </w:t>
            </w:r>
          </w:p>
        </w:tc>
        <w:tc>
          <w:tcPr>
            <w:tcW w:w="2909" w:type="dxa"/>
            <w:shd w:val="clear" w:color="auto" w:fill="D9D9D9"/>
            <w:vAlign w:val="center"/>
          </w:tcPr>
          <w:p w14:paraId="47FE5255"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367" w:type="dxa"/>
            <w:shd w:val="clear" w:color="auto" w:fill="D9D9D9"/>
          </w:tcPr>
          <w:p w14:paraId="02A95722" w14:textId="5BFB6164" w:rsidR="002C17F2" w:rsidRPr="00F65A73" w:rsidRDefault="002C17F2" w:rsidP="00403080">
            <w:pPr>
              <w:spacing w:after="0" w:line="240" w:lineRule="auto"/>
              <w:jc w:val="center"/>
              <w:rPr>
                <w:b/>
                <w:sz w:val="20"/>
              </w:rPr>
            </w:pPr>
            <w:r w:rsidRPr="00F65A73">
              <w:rPr>
                <w:b/>
                <w:sz w:val="20"/>
              </w:rPr>
              <w:t>Dirección</w:t>
            </w:r>
            <w:r w:rsidR="00257980">
              <w:rPr>
                <w:b/>
                <w:sz w:val="20"/>
              </w:rPr>
              <w:t xml:space="preserve"> Comercial</w:t>
            </w:r>
          </w:p>
        </w:tc>
      </w:tr>
      <w:tr w:rsidR="002C17F2" w:rsidRPr="00F65A73" w14:paraId="15B9B4A0" w14:textId="77777777" w:rsidTr="00BB14AE">
        <w:trPr>
          <w:trHeight w:val="356"/>
          <w:jc w:val="center"/>
        </w:trPr>
        <w:tc>
          <w:tcPr>
            <w:tcW w:w="2682" w:type="dxa"/>
            <w:vAlign w:val="center"/>
          </w:tcPr>
          <w:p w14:paraId="174C6358" w14:textId="730DF3B8" w:rsidR="002C17F2" w:rsidRPr="00F65A73" w:rsidRDefault="00114933" w:rsidP="0067293E">
            <w:pPr>
              <w:spacing w:after="0" w:line="240" w:lineRule="auto"/>
              <w:jc w:val="center"/>
              <w:rPr>
                <w:sz w:val="20"/>
              </w:rPr>
            </w:pPr>
            <w:r>
              <w:rPr>
                <w:sz w:val="20"/>
              </w:rPr>
              <w:t>Inmobiliaria Socovesa Sur S.A.</w:t>
            </w:r>
          </w:p>
        </w:tc>
        <w:tc>
          <w:tcPr>
            <w:tcW w:w="2258" w:type="dxa"/>
            <w:vAlign w:val="center"/>
          </w:tcPr>
          <w:p w14:paraId="688BDC3E" w14:textId="7E6FF83B" w:rsidR="002C17F2" w:rsidRPr="00F65A73" w:rsidRDefault="00114933" w:rsidP="00E8220A">
            <w:pPr>
              <w:spacing w:after="0" w:line="240" w:lineRule="auto"/>
              <w:jc w:val="center"/>
              <w:rPr>
                <w:sz w:val="20"/>
              </w:rPr>
            </w:pPr>
            <w:r>
              <w:rPr>
                <w:sz w:val="20"/>
              </w:rPr>
              <w:t>96.791.150-k</w:t>
            </w:r>
          </w:p>
        </w:tc>
        <w:tc>
          <w:tcPr>
            <w:tcW w:w="2909" w:type="dxa"/>
            <w:vAlign w:val="center"/>
          </w:tcPr>
          <w:p w14:paraId="588D15FB" w14:textId="045F2097" w:rsidR="002C17F2" w:rsidRPr="00F65A73" w:rsidRDefault="00114933" w:rsidP="0067293E">
            <w:pPr>
              <w:spacing w:after="0" w:line="240" w:lineRule="auto"/>
              <w:jc w:val="center"/>
              <w:rPr>
                <w:sz w:val="20"/>
              </w:rPr>
            </w:pPr>
            <w:r w:rsidRPr="00114933">
              <w:rPr>
                <w:sz w:val="20"/>
              </w:rPr>
              <w:t xml:space="preserve">Proyecto Inmobiliario Altos </w:t>
            </w:r>
            <w:r>
              <w:rPr>
                <w:sz w:val="20"/>
              </w:rPr>
              <w:t>d</w:t>
            </w:r>
            <w:r w:rsidRPr="00114933">
              <w:rPr>
                <w:sz w:val="20"/>
              </w:rPr>
              <w:t>el Maipo I</w:t>
            </w:r>
            <w:r>
              <w:rPr>
                <w:sz w:val="20"/>
              </w:rPr>
              <w:t>V</w:t>
            </w:r>
          </w:p>
        </w:tc>
        <w:tc>
          <w:tcPr>
            <w:tcW w:w="2367" w:type="dxa"/>
            <w:vAlign w:val="center"/>
          </w:tcPr>
          <w:p w14:paraId="379127C2" w14:textId="16E9B283" w:rsidR="0067293E" w:rsidRDefault="00114933" w:rsidP="00F65A73">
            <w:pPr>
              <w:spacing w:after="0" w:line="240" w:lineRule="auto"/>
              <w:jc w:val="center"/>
              <w:rPr>
                <w:sz w:val="20"/>
              </w:rPr>
            </w:pPr>
            <w:r>
              <w:rPr>
                <w:sz w:val="20"/>
              </w:rPr>
              <w:t>Manuel Bulnes N° 655</w:t>
            </w:r>
            <w:r w:rsidR="001B0D90">
              <w:rPr>
                <w:sz w:val="20"/>
              </w:rPr>
              <w:t xml:space="preserve">, </w:t>
            </w:r>
          </w:p>
          <w:p w14:paraId="56AF14B1" w14:textId="77777777" w:rsidR="002C17F2" w:rsidRPr="00F65A73" w:rsidRDefault="00F65A73" w:rsidP="00F65A73">
            <w:pPr>
              <w:spacing w:after="0" w:line="240" w:lineRule="auto"/>
              <w:jc w:val="center"/>
              <w:rPr>
                <w:sz w:val="20"/>
              </w:rPr>
            </w:pPr>
            <w:r>
              <w:rPr>
                <w:sz w:val="20"/>
              </w:rPr>
              <w:t>Temuco</w:t>
            </w:r>
          </w:p>
        </w:tc>
      </w:tr>
    </w:tbl>
    <w:p w14:paraId="10532E4D" w14:textId="77777777" w:rsidR="009A02EE" w:rsidRDefault="009A02EE" w:rsidP="00575271">
      <w:pPr>
        <w:spacing w:after="0" w:line="240" w:lineRule="auto"/>
        <w:jc w:val="both"/>
      </w:pPr>
    </w:p>
    <w:p w14:paraId="62240115" w14:textId="77777777" w:rsidR="005966F5" w:rsidRDefault="005966F5" w:rsidP="002C17F2">
      <w:pPr>
        <w:pStyle w:val="Ttulo1"/>
        <w:spacing w:after="120"/>
        <w:ind w:left="431" w:hanging="431"/>
        <w:rPr>
          <w:sz w:val="22"/>
        </w:rPr>
      </w:pPr>
      <w:r w:rsidRPr="005966F5">
        <w:rPr>
          <w:sz w:val="22"/>
        </w:rPr>
        <w:t>ANTECEDENTES DE LA ACTIVIDAD</w:t>
      </w:r>
      <w:r w:rsidR="00EE3BA2">
        <w:rPr>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3360"/>
        <w:gridCol w:w="4039"/>
      </w:tblGrid>
      <w:tr w:rsidR="00D86461" w:rsidRPr="00F65A73" w14:paraId="5CDA71BE" w14:textId="77777777" w:rsidTr="008D13C1">
        <w:trPr>
          <w:trHeight w:val="441"/>
          <w:jc w:val="center"/>
        </w:trPr>
        <w:tc>
          <w:tcPr>
            <w:tcW w:w="3505" w:type="dxa"/>
            <w:tcBorders>
              <w:bottom w:val="single" w:sz="4" w:space="0" w:color="auto"/>
            </w:tcBorders>
            <w:shd w:val="clear" w:color="auto" w:fill="D9D9D9"/>
            <w:vAlign w:val="center"/>
          </w:tcPr>
          <w:p w14:paraId="1A4A7CEA"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55C0F4ED" w14:textId="6CC397B6" w:rsidR="003967A9" w:rsidRPr="00914BCF" w:rsidRDefault="001C277D" w:rsidP="00B10741">
            <w:pPr>
              <w:pStyle w:val="Prrafodelista"/>
              <w:numPr>
                <w:ilvl w:val="0"/>
                <w:numId w:val="4"/>
              </w:numPr>
              <w:autoSpaceDE w:val="0"/>
              <w:autoSpaceDN w:val="0"/>
              <w:adjustRightInd w:val="0"/>
              <w:spacing w:after="0" w:line="240" w:lineRule="auto"/>
              <w:ind w:left="357" w:hanging="357"/>
              <w:jc w:val="both"/>
              <w:rPr>
                <w:sz w:val="20"/>
              </w:rPr>
            </w:pPr>
            <w:r w:rsidRPr="00914BCF">
              <w:rPr>
                <w:sz w:val="20"/>
              </w:rPr>
              <w:t>D.S. N° 8/201</w:t>
            </w:r>
            <w:r w:rsidR="00007EAB" w:rsidRPr="00914BCF">
              <w:rPr>
                <w:sz w:val="20"/>
              </w:rPr>
              <w:t>5</w:t>
            </w:r>
            <w:r w:rsidRPr="00914BCF">
              <w:rPr>
                <w:sz w:val="20"/>
              </w:rPr>
              <w:t xml:space="preserve"> MMA.</w:t>
            </w:r>
            <w:r w:rsidR="00653537">
              <w:t xml:space="preserve"> </w:t>
            </w:r>
            <w:r w:rsidR="00653537" w:rsidRPr="00914BCF">
              <w:rPr>
                <w:sz w:val="20"/>
              </w:rPr>
              <w:t>Plan de descontaminación atmosférica por MP 2,5, para las comunas de Temuco y Padre Las Casas y de actualización del plan de descontaminación por MP 10, para las mismas comunas.</w:t>
            </w:r>
          </w:p>
          <w:p w14:paraId="3B1CD9C0" w14:textId="686F630A" w:rsidR="00914BCF" w:rsidRPr="00F65A73" w:rsidRDefault="00914BCF" w:rsidP="00B10741">
            <w:pPr>
              <w:pStyle w:val="Prrafodelista"/>
              <w:numPr>
                <w:ilvl w:val="0"/>
                <w:numId w:val="4"/>
              </w:numPr>
              <w:autoSpaceDE w:val="0"/>
              <w:autoSpaceDN w:val="0"/>
              <w:adjustRightInd w:val="0"/>
              <w:spacing w:after="0" w:line="240" w:lineRule="auto"/>
              <w:ind w:left="357" w:hanging="357"/>
              <w:jc w:val="both"/>
              <w:rPr>
                <w:sz w:val="20"/>
              </w:rPr>
            </w:pPr>
            <w:r>
              <w:rPr>
                <w:sz w:val="20"/>
              </w:rPr>
              <w:t>RCA N° 6/2017 (DIA Altos del Maipo IV).</w:t>
            </w:r>
          </w:p>
        </w:tc>
      </w:tr>
      <w:tr w:rsidR="00D86461" w:rsidRPr="00F65A73" w14:paraId="00A892D9" w14:textId="77777777" w:rsidTr="008D13C1">
        <w:trPr>
          <w:trHeight w:val="417"/>
          <w:jc w:val="center"/>
        </w:trPr>
        <w:tc>
          <w:tcPr>
            <w:tcW w:w="3505" w:type="dxa"/>
            <w:tcBorders>
              <w:bottom w:val="single" w:sz="4" w:space="0" w:color="auto"/>
            </w:tcBorders>
            <w:shd w:val="clear" w:color="auto" w:fill="D9D9D9"/>
            <w:vAlign w:val="center"/>
          </w:tcPr>
          <w:p w14:paraId="434A5B71"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16A2DA97" w14:textId="77777777" w:rsidR="005966F5" w:rsidRPr="00F65A73" w:rsidRDefault="005966F5" w:rsidP="00CD6B19">
            <w:pPr>
              <w:spacing w:after="0" w:line="240" w:lineRule="auto"/>
              <w:rPr>
                <w:sz w:val="20"/>
              </w:rPr>
            </w:pPr>
            <w:r w:rsidRPr="00F65A73">
              <w:rPr>
                <w:sz w:val="20"/>
              </w:rPr>
              <w:t>_</w:t>
            </w:r>
            <w:r w:rsidR="00F65A73">
              <w:rPr>
                <w:sz w:val="20"/>
              </w:rPr>
              <w:t>x</w:t>
            </w:r>
            <w:r w:rsidRPr="00F65A73">
              <w:rPr>
                <w:sz w:val="20"/>
              </w:rPr>
              <w:t>__ Inspección Ambiental _</w:t>
            </w:r>
            <w:r w:rsidR="00F65A73">
              <w:rPr>
                <w:sz w:val="20"/>
              </w:rPr>
              <w:t>x</w:t>
            </w:r>
            <w:r w:rsidR="005032AA" w:rsidRPr="00F65A73">
              <w:rPr>
                <w:sz w:val="20"/>
              </w:rPr>
              <w:t>_</w:t>
            </w:r>
            <w:r w:rsidRPr="00F65A73">
              <w:rPr>
                <w:sz w:val="20"/>
              </w:rPr>
              <w:t>_</w:t>
            </w:r>
            <w:r w:rsidR="00C4448E" w:rsidRPr="00F65A73">
              <w:rPr>
                <w:sz w:val="20"/>
              </w:rPr>
              <w:t xml:space="preserve"> </w:t>
            </w:r>
            <w:r w:rsidRPr="00F65A73">
              <w:rPr>
                <w:sz w:val="20"/>
              </w:rPr>
              <w:t>Examen de la Información ____ Medición y Análisis</w:t>
            </w:r>
          </w:p>
        </w:tc>
      </w:tr>
      <w:tr w:rsidR="00D86461" w:rsidRPr="00F65A73" w14:paraId="39BA77EE" w14:textId="77777777" w:rsidTr="008D13C1">
        <w:trPr>
          <w:trHeight w:val="417"/>
          <w:jc w:val="center"/>
        </w:trPr>
        <w:tc>
          <w:tcPr>
            <w:tcW w:w="3505" w:type="dxa"/>
            <w:tcBorders>
              <w:bottom w:val="single" w:sz="4" w:space="0" w:color="auto"/>
            </w:tcBorders>
            <w:shd w:val="clear" w:color="auto" w:fill="D9D9D9"/>
            <w:vAlign w:val="center"/>
          </w:tcPr>
          <w:p w14:paraId="5E1646F4"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7ACDA5B"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5D41A096"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765A9F34" w14:textId="77777777" w:rsidTr="00F65A73">
        <w:trPr>
          <w:trHeight w:val="417"/>
          <w:jc w:val="center"/>
        </w:trPr>
        <w:tc>
          <w:tcPr>
            <w:tcW w:w="3505" w:type="dxa"/>
            <w:shd w:val="clear" w:color="auto" w:fill="auto"/>
            <w:vAlign w:val="center"/>
          </w:tcPr>
          <w:p w14:paraId="72BB7F5C" w14:textId="0A816CB9" w:rsidR="00643CC6" w:rsidRPr="00E31497" w:rsidRDefault="00865616" w:rsidP="00E31497">
            <w:pPr>
              <w:spacing w:after="0" w:line="240" w:lineRule="auto"/>
              <w:jc w:val="center"/>
              <w:rPr>
                <w:sz w:val="20"/>
              </w:rPr>
            </w:pPr>
            <w:r>
              <w:rPr>
                <w:sz w:val="20"/>
              </w:rPr>
              <w:t>26</w:t>
            </w:r>
            <w:r w:rsidR="00F65A73">
              <w:rPr>
                <w:sz w:val="20"/>
              </w:rPr>
              <w:t>/0</w:t>
            </w:r>
            <w:r>
              <w:rPr>
                <w:sz w:val="20"/>
              </w:rPr>
              <w:t>9</w:t>
            </w:r>
            <w:r w:rsidR="00E8220A">
              <w:rPr>
                <w:sz w:val="20"/>
              </w:rPr>
              <w:t>/201</w:t>
            </w:r>
            <w:r w:rsidR="00511CF5">
              <w:rPr>
                <w:sz w:val="20"/>
              </w:rPr>
              <w:t>9</w:t>
            </w:r>
            <w:r w:rsidR="00E31497">
              <w:rPr>
                <w:sz w:val="20"/>
              </w:rPr>
              <w:t xml:space="preserve"> </w:t>
            </w:r>
            <w:r w:rsidR="00AE7DAB">
              <w:rPr>
                <w:sz w:val="20"/>
              </w:rPr>
              <w:t xml:space="preserve">                                 </w:t>
            </w:r>
            <w:r w:rsidR="00371FAB">
              <w:rPr>
                <w:sz w:val="20"/>
              </w:rPr>
              <w:t xml:space="preserve">  (</w:t>
            </w:r>
            <w:r w:rsidR="00EE1F7D" w:rsidRPr="00E31497">
              <w:rPr>
                <w:sz w:val="20"/>
                <w:szCs w:val="20"/>
              </w:rPr>
              <w:t xml:space="preserve">Acta de Inspección, </w:t>
            </w:r>
            <w:r w:rsidR="00643CC6" w:rsidRPr="00E31497">
              <w:rPr>
                <w:sz w:val="20"/>
                <w:szCs w:val="20"/>
              </w:rPr>
              <w:t xml:space="preserve">Anexo </w:t>
            </w:r>
            <w:r w:rsidR="008E50F2">
              <w:rPr>
                <w:sz w:val="20"/>
                <w:szCs w:val="20"/>
              </w:rPr>
              <w:t>1</w:t>
            </w:r>
            <w:r w:rsidR="00643CC6" w:rsidRPr="00E31497">
              <w:rPr>
                <w:sz w:val="20"/>
                <w:szCs w:val="20"/>
              </w:rPr>
              <w:t>)</w:t>
            </w:r>
          </w:p>
        </w:tc>
        <w:tc>
          <w:tcPr>
            <w:tcW w:w="4287" w:type="dxa"/>
            <w:vAlign w:val="center"/>
          </w:tcPr>
          <w:p w14:paraId="1E11F2FF" w14:textId="65B0A669" w:rsidR="006B374A" w:rsidRPr="00F65A73" w:rsidRDefault="00511CF5" w:rsidP="00F65A73">
            <w:pPr>
              <w:spacing w:after="0" w:line="240" w:lineRule="auto"/>
              <w:jc w:val="center"/>
              <w:rPr>
                <w:sz w:val="20"/>
              </w:rPr>
            </w:pPr>
            <w:r>
              <w:rPr>
                <w:sz w:val="20"/>
              </w:rPr>
              <w:t>SMA</w:t>
            </w:r>
          </w:p>
        </w:tc>
        <w:tc>
          <w:tcPr>
            <w:tcW w:w="5204" w:type="dxa"/>
            <w:vAlign w:val="center"/>
          </w:tcPr>
          <w:p w14:paraId="31A3DCCE" w14:textId="77777777" w:rsidR="005966F5" w:rsidRPr="00F65A73" w:rsidRDefault="0094719F" w:rsidP="00F65A73">
            <w:pPr>
              <w:spacing w:after="0" w:line="240" w:lineRule="auto"/>
              <w:jc w:val="center"/>
              <w:rPr>
                <w:sz w:val="20"/>
              </w:rPr>
            </w:pPr>
            <w:r>
              <w:rPr>
                <w:sz w:val="20"/>
              </w:rPr>
              <w:t>-</w:t>
            </w:r>
          </w:p>
        </w:tc>
      </w:tr>
    </w:tbl>
    <w:p w14:paraId="0D9A7BF7" w14:textId="77777777" w:rsidR="00B00871" w:rsidRDefault="00B00871" w:rsidP="00575271">
      <w:pPr>
        <w:spacing w:after="0" w:line="240" w:lineRule="auto"/>
        <w:jc w:val="both"/>
      </w:pPr>
    </w:p>
    <w:p w14:paraId="7A925FC2" w14:textId="77777777" w:rsidR="005966F5" w:rsidRDefault="005966F5" w:rsidP="002C17F2">
      <w:pPr>
        <w:pStyle w:val="Ttulo1"/>
        <w:spacing w:after="120"/>
        <w:ind w:left="425" w:hanging="425"/>
        <w:rPr>
          <w:sz w:val="22"/>
        </w:rPr>
      </w:pPr>
      <w:r w:rsidRPr="00577B80">
        <w:rPr>
          <w:sz w:val="22"/>
        </w:rPr>
        <w:t>DOCUMENTACIÓN SOLICITADA Y ENTREGADA</w:t>
      </w:r>
      <w:r w:rsidR="00EE3BA2">
        <w:rPr>
          <w:sz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3524"/>
        <w:gridCol w:w="1182"/>
        <w:gridCol w:w="1182"/>
        <w:gridCol w:w="3938"/>
      </w:tblGrid>
      <w:tr w:rsidR="00D86461" w:rsidRPr="00F65A73" w14:paraId="13BA8624" w14:textId="77777777" w:rsidTr="00E9171F">
        <w:trPr>
          <w:trHeight w:val="431"/>
          <w:jc w:val="center"/>
        </w:trPr>
        <w:tc>
          <w:tcPr>
            <w:tcW w:w="204" w:type="pct"/>
            <w:shd w:val="clear" w:color="auto" w:fill="D9D9D9"/>
            <w:vAlign w:val="center"/>
          </w:tcPr>
          <w:p w14:paraId="5C709C0C"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720" w:type="pct"/>
            <w:shd w:val="clear" w:color="auto" w:fill="D9D9D9"/>
            <w:vAlign w:val="center"/>
          </w:tcPr>
          <w:p w14:paraId="671F5AE3"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77" w:type="pct"/>
            <w:shd w:val="clear" w:color="auto" w:fill="D9D9D9"/>
            <w:vAlign w:val="center"/>
          </w:tcPr>
          <w:p w14:paraId="38EEB13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577" w:type="pct"/>
            <w:shd w:val="clear" w:color="auto" w:fill="D9D9D9"/>
            <w:vAlign w:val="center"/>
          </w:tcPr>
          <w:p w14:paraId="3810B93C"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1922" w:type="pct"/>
            <w:shd w:val="clear" w:color="auto" w:fill="D9D9D9"/>
            <w:vAlign w:val="center"/>
          </w:tcPr>
          <w:p w14:paraId="749F061D"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390DA2C8" w14:textId="77777777" w:rsidTr="00E9171F">
        <w:trPr>
          <w:trHeight w:val="1134"/>
          <w:jc w:val="center"/>
        </w:trPr>
        <w:tc>
          <w:tcPr>
            <w:tcW w:w="204" w:type="pct"/>
            <w:vAlign w:val="center"/>
          </w:tcPr>
          <w:p w14:paraId="75B8D370" w14:textId="77777777" w:rsidR="005966F5" w:rsidRPr="00F65A73" w:rsidRDefault="005966F5" w:rsidP="00EE3BA2">
            <w:pPr>
              <w:widowControl w:val="0"/>
              <w:overflowPunct w:val="0"/>
              <w:autoSpaceDE w:val="0"/>
              <w:autoSpaceDN w:val="0"/>
              <w:adjustRightInd w:val="0"/>
              <w:spacing w:after="0" w:line="240" w:lineRule="auto"/>
              <w:jc w:val="center"/>
              <w:rPr>
                <w:rFonts w:cs="Calibri"/>
                <w:iCs/>
                <w:sz w:val="20"/>
              </w:rPr>
            </w:pPr>
            <w:r w:rsidRPr="00F65A73">
              <w:rPr>
                <w:rFonts w:cs="Calibri"/>
                <w:iCs/>
                <w:sz w:val="20"/>
              </w:rPr>
              <w:t>1</w:t>
            </w:r>
          </w:p>
        </w:tc>
        <w:tc>
          <w:tcPr>
            <w:tcW w:w="1720" w:type="pct"/>
            <w:vAlign w:val="center"/>
          </w:tcPr>
          <w:p w14:paraId="4E947103" w14:textId="73EC50EE" w:rsidR="005966F5" w:rsidRPr="00F65A73" w:rsidRDefault="00AA3AE5" w:rsidP="008D0B11">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sidRPr="00AA3AE5">
              <w:rPr>
                <w:rFonts w:asciiTheme="minorHAnsi" w:eastAsia="Times New Roman" w:hAnsiTheme="minorHAnsi" w:cs="Century Gothic"/>
                <w:iCs/>
                <w:kern w:val="28"/>
                <w:sz w:val="20"/>
                <w:lang w:eastAsia="es-CL"/>
              </w:rPr>
              <w:t>Informar sobre el número y tipo de calefactores (a gas, pellet u otro) instalados actualmente en las viviendas de la etapa IV de Alto del Maipo, las cuales fueron consideradas en el proyecto con RCA N° 6/2017.</w:t>
            </w:r>
            <w:r>
              <w:rPr>
                <w:rFonts w:asciiTheme="minorHAnsi" w:eastAsia="Times New Roman" w:hAnsiTheme="minorHAnsi" w:cs="Century Gothic"/>
                <w:iCs/>
                <w:kern w:val="28"/>
                <w:sz w:val="20"/>
                <w:lang w:eastAsia="es-CL"/>
              </w:rPr>
              <w:t xml:space="preserve"> </w:t>
            </w:r>
          </w:p>
        </w:tc>
        <w:tc>
          <w:tcPr>
            <w:tcW w:w="577" w:type="pct"/>
            <w:vAlign w:val="center"/>
          </w:tcPr>
          <w:p w14:paraId="2FC06DB6" w14:textId="5C3379A3" w:rsidR="005966F5" w:rsidRPr="00F65A73" w:rsidRDefault="00D35E6F" w:rsidP="00EE3BA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17</w:t>
            </w:r>
            <w:r w:rsidR="001766B9">
              <w:rPr>
                <w:rFonts w:asciiTheme="minorHAnsi" w:hAnsiTheme="minorHAnsi" w:cs="Calibri"/>
                <w:sz w:val="20"/>
              </w:rPr>
              <w:t>.</w:t>
            </w:r>
            <w:r w:rsidR="00AA3AE5">
              <w:rPr>
                <w:rFonts w:asciiTheme="minorHAnsi" w:hAnsiTheme="minorHAnsi" w:cs="Calibri"/>
                <w:sz w:val="20"/>
              </w:rPr>
              <w:t>10</w:t>
            </w:r>
            <w:r w:rsidR="001766B9">
              <w:rPr>
                <w:rFonts w:asciiTheme="minorHAnsi" w:hAnsiTheme="minorHAnsi" w:cs="Calibri"/>
                <w:sz w:val="20"/>
              </w:rPr>
              <w:t>.2019</w:t>
            </w:r>
          </w:p>
        </w:tc>
        <w:tc>
          <w:tcPr>
            <w:tcW w:w="577" w:type="pct"/>
            <w:vAlign w:val="center"/>
          </w:tcPr>
          <w:p w14:paraId="043DAEFF" w14:textId="1FC19D3B" w:rsidR="005966F5" w:rsidRPr="00F65A73" w:rsidRDefault="00A12D89" w:rsidP="00EE3BA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17</w:t>
            </w:r>
            <w:r w:rsidR="001766B9">
              <w:rPr>
                <w:rFonts w:asciiTheme="minorHAnsi" w:hAnsiTheme="minorHAnsi" w:cs="Calibri"/>
                <w:sz w:val="20"/>
              </w:rPr>
              <w:t>.</w:t>
            </w:r>
            <w:r>
              <w:rPr>
                <w:rFonts w:asciiTheme="minorHAnsi" w:hAnsiTheme="minorHAnsi" w:cs="Calibri"/>
                <w:sz w:val="20"/>
              </w:rPr>
              <w:t>10</w:t>
            </w:r>
            <w:r w:rsidR="001766B9">
              <w:rPr>
                <w:rFonts w:asciiTheme="minorHAnsi" w:hAnsiTheme="minorHAnsi" w:cs="Calibri"/>
                <w:sz w:val="20"/>
              </w:rPr>
              <w:t>.2019</w:t>
            </w:r>
          </w:p>
        </w:tc>
        <w:tc>
          <w:tcPr>
            <w:tcW w:w="1922" w:type="pct"/>
            <w:vAlign w:val="center"/>
          </w:tcPr>
          <w:p w14:paraId="4D6F11E0" w14:textId="3A9DCCEA" w:rsidR="005B13AE" w:rsidRPr="00F65A73" w:rsidRDefault="009A746C" w:rsidP="008D0B11">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Respuesta</w:t>
            </w:r>
            <w:r w:rsidR="001766B9">
              <w:rPr>
                <w:rFonts w:asciiTheme="minorHAnsi" w:hAnsiTheme="minorHAnsi" w:cs="Calibri"/>
                <w:sz w:val="20"/>
              </w:rPr>
              <w:t xml:space="preserve"> de</w:t>
            </w:r>
            <w:r>
              <w:rPr>
                <w:rFonts w:asciiTheme="minorHAnsi" w:hAnsiTheme="minorHAnsi" w:cs="Calibri"/>
                <w:sz w:val="20"/>
              </w:rPr>
              <w:t>l</w:t>
            </w:r>
            <w:r w:rsidR="001766B9">
              <w:rPr>
                <w:rFonts w:asciiTheme="minorHAnsi" w:hAnsiTheme="minorHAnsi" w:cs="Calibri"/>
                <w:sz w:val="20"/>
              </w:rPr>
              <w:t xml:space="preserve"> titular </w:t>
            </w:r>
            <w:r w:rsidR="00AA3AE5">
              <w:rPr>
                <w:rFonts w:asciiTheme="minorHAnsi" w:hAnsiTheme="minorHAnsi" w:cs="Calibri"/>
                <w:sz w:val="20"/>
              </w:rPr>
              <w:t>de fecha 26.09.2019</w:t>
            </w:r>
            <w:r w:rsidR="00DC4FE1">
              <w:rPr>
                <w:rFonts w:asciiTheme="minorHAnsi" w:hAnsiTheme="minorHAnsi" w:cs="Calibri"/>
                <w:sz w:val="20"/>
              </w:rPr>
              <w:t xml:space="preserve"> (ver en Anexo 2)</w:t>
            </w:r>
            <w:r w:rsidR="00AA3AE5">
              <w:rPr>
                <w:rFonts w:asciiTheme="minorHAnsi" w:hAnsiTheme="minorHAnsi" w:cs="Calibri"/>
                <w:sz w:val="20"/>
              </w:rPr>
              <w:t>.</w:t>
            </w:r>
          </w:p>
        </w:tc>
      </w:tr>
      <w:tr w:rsidR="00D35E6F" w:rsidRPr="00F65A73" w14:paraId="4FA44776" w14:textId="77777777" w:rsidTr="00E9171F">
        <w:trPr>
          <w:trHeight w:val="1134"/>
          <w:jc w:val="center"/>
        </w:trPr>
        <w:tc>
          <w:tcPr>
            <w:tcW w:w="204" w:type="pct"/>
            <w:vAlign w:val="center"/>
          </w:tcPr>
          <w:p w14:paraId="0DDC8C49" w14:textId="6C566011" w:rsidR="00D35E6F" w:rsidRPr="00F65A73" w:rsidRDefault="00D35E6F" w:rsidP="00D35E6F">
            <w:pPr>
              <w:widowControl w:val="0"/>
              <w:overflowPunct w:val="0"/>
              <w:autoSpaceDE w:val="0"/>
              <w:autoSpaceDN w:val="0"/>
              <w:adjustRightInd w:val="0"/>
              <w:spacing w:after="0" w:line="240" w:lineRule="auto"/>
              <w:jc w:val="center"/>
              <w:rPr>
                <w:rFonts w:cs="Calibri"/>
                <w:iCs/>
                <w:sz w:val="20"/>
              </w:rPr>
            </w:pPr>
            <w:r>
              <w:rPr>
                <w:rFonts w:cs="Calibri"/>
                <w:iCs/>
                <w:sz w:val="20"/>
              </w:rPr>
              <w:t>2</w:t>
            </w:r>
          </w:p>
        </w:tc>
        <w:tc>
          <w:tcPr>
            <w:tcW w:w="1720" w:type="pct"/>
            <w:vAlign w:val="center"/>
          </w:tcPr>
          <w:p w14:paraId="60FE94D3" w14:textId="29850BEF" w:rsidR="00D35E6F" w:rsidRPr="00AA3AE5" w:rsidRDefault="00D35E6F" w:rsidP="00D35E6F">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hAnsiTheme="minorHAnsi"/>
                <w:iCs/>
                <w:color w:val="000000" w:themeColor="text1"/>
                <w:sz w:val="20"/>
                <w:szCs w:val="20"/>
              </w:rPr>
              <w:t>Indicar de qué manera se propone asegurar que no se realicen cambios en el tipo de calefactor instalados en las viviendas.</w:t>
            </w:r>
          </w:p>
        </w:tc>
        <w:tc>
          <w:tcPr>
            <w:tcW w:w="577" w:type="pct"/>
            <w:vAlign w:val="center"/>
          </w:tcPr>
          <w:p w14:paraId="21A0475C" w14:textId="08847E9D" w:rsidR="00D35E6F" w:rsidRDefault="00D35E6F" w:rsidP="00D35E6F">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17.10.2019</w:t>
            </w:r>
          </w:p>
        </w:tc>
        <w:tc>
          <w:tcPr>
            <w:tcW w:w="577" w:type="pct"/>
            <w:vAlign w:val="center"/>
          </w:tcPr>
          <w:p w14:paraId="1CDE4CB2" w14:textId="5DFA07ED" w:rsidR="00D35E6F" w:rsidRDefault="00D35E6F" w:rsidP="00D35E6F">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17.10.2019</w:t>
            </w:r>
          </w:p>
        </w:tc>
        <w:tc>
          <w:tcPr>
            <w:tcW w:w="1922" w:type="pct"/>
            <w:vAlign w:val="center"/>
          </w:tcPr>
          <w:p w14:paraId="17310BF4" w14:textId="6E87C366" w:rsidR="00D35E6F" w:rsidRDefault="00D35E6F" w:rsidP="00D35E6F">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Respuesta del titular de fecha 26.09.2019</w:t>
            </w:r>
            <w:r w:rsidR="00DC4FE1">
              <w:rPr>
                <w:rFonts w:asciiTheme="minorHAnsi" w:hAnsiTheme="minorHAnsi" w:cs="Calibri"/>
                <w:sz w:val="20"/>
              </w:rPr>
              <w:t xml:space="preserve"> (ver en Anexo 2)</w:t>
            </w:r>
            <w:r>
              <w:rPr>
                <w:rFonts w:asciiTheme="minorHAnsi" w:hAnsiTheme="minorHAnsi" w:cs="Calibri"/>
                <w:sz w:val="20"/>
              </w:rPr>
              <w:t>.</w:t>
            </w:r>
          </w:p>
        </w:tc>
      </w:tr>
    </w:tbl>
    <w:p w14:paraId="45071E8A" w14:textId="77777777" w:rsidR="00B00871" w:rsidRDefault="00B00871" w:rsidP="005966F5">
      <w:pPr>
        <w:pStyle w:val="Ttulo1"/>
        <w:ind w:left="426" w:hanging="426"/>
        <w:jc w:val="both"/>
        <w:rPr>
          <w:sz w:val="22"/>
        </w:rPr>
        <w:sectPr w:rsidR="00B00871" w:rsidSect="00B00871">
          <w:pgSz w:w="12240" w:h="15840" w:code="1"/>
          <w:pgMar w:top="1418" w:right="851" w:bottom="1418" w:left="1134" w:header="709" w:footer="709" w:gutter="0"/>
          <w:cols w:space="708"/>
          <w:docGrid w:linePitch="360"/>
        </w:sectPr>
      </w:pPr>
    </w:p>
    <w:p w14:paraId="3D2B80C8" w14:textId="77777777" w:rsidR="003D629A" w:rsidRDefault="00B00871" w:rsidP="005966F5">
      <w:pPr>
        <w:pStyle w:val="Ttulo1"/>
        <w:ind w:left="426" w:hanging="426"/>
        <w:jc w:val="both"/>
        <w:rPr>
          <w:sz w:val="22"/>
        </w:rPr>
      </w:pPr>
      <w:r>
        <w:rPr>
          <w:sz w:val="22"/>
        </w:rPr>
        <w:lastRenderedPageBreak/>
        <w:t>H</w:t>
      </w:r>
      <w:r w:rsidR="00C4448E">
        <w:rPr>
          <w:sz w:val="22"/>
        </w:rPr>
        <w:t>ECHOS</w:t>
      </w:r>
      <w:r w:rsidR="009B4D78">
        <w:rPr>
          <w:sz w:val="22"/>
        </w:rPr>
        <w:t xml:space="preserve"> CONSTATADOS.</w:t>
      </w:r>
    </w:p>
    <w:p w14:paraId="48F83AAB"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6024"/>
        <w:gridCol w:w="6284"/>
      </w:tblGrid>
      <w:tr w:rsidR="009F74B2" w:rsidRPr="00A906CE" w14:paraId="1866FD3A" w14:textId="77777777" w:rsidTr="009F74B2">
        <w:trPr>
          <w:trHeight w:val="234"/>
        </w:trPr>
        <w:tc>
          <w:tcPr>
            <w:tcW w:w="264" w:type="pct"/>
            <w:shd w:val="clear" w:color="auto" w:fill="D9D9D9"/>
          </w:tcPr>
          <w:p w14:paraId="75EF8CEE" w14:textId="77777777" w:rsidR="009F74B2" w:rsidRPr="0085680C" w:rsidRDefault="009F74B2" w:rsidP="0085680C">
            <w:pPr>
              <w:spacing w:after="0" w:line="240" w:lineRule="auto"/>
              <w:ind w:right="-116"/>
              <w:rPr>
                <w:rFonts w:asciiTheme="minorHAnsi" w:hAnsiTheme="minorHAnsi"/>
                <w:sz w:val="20"/>
                <w:szCs w:val="20"/>
              </w:rPr>
            </w:pPr>
            <w:r w:rsidRPr="0085680C">
              <w:rPr>
                <w:rFonts w:asciiTheme="minorHAnsi" w:hAnsiTheme="minorHAnsi"/>
                <w:sz w:val="20"/>
                <w:szCs w:val="20"/>
              </w:rPr>
              <w:t>N</w:t>
            </w:r>
            <w:r>
              <w:rPr>
                <w:rFonts w:asciiTheme="minorHAnsi" w:hAnsiTheme="minorHAnsi"/>
                <w:sz w:val="20"/>
                <w:szCs w:val="20"/>
              </w:rPr>
              <w:t>°</w:t>
            </w:r>
          </w:p>
        </w:tc>
        <w:tc>
          <w:tcPr>
            <w:tcW w:w="2318" w:type="pct"/>
            <w:shd w:val="clear" w:color="auto" w:fill="D9D9D9"/>
            <w:vAlign w:val="center"/>
          </w:tcPr>
          <w:p w14:paraId="01FE8C5D" w14:textId="77777777" w:rsidR="009F74B2" w:rsidRPr="00A906CE" w:rsidRDefault="009F74B2"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Exigencia</w:t>
            </w:r>
          </w:p>
        </w:tc>
        <w:tc>
          <w:tcPr>
            <w:tcW w:w="2418" w:type="pct"/>
            <w:shd w:val="clear" w:color="auto" w:fill="D9D9D9"/>
            <w:vAlign w:val="center"/>
          </w:tcPr>
          <w:p w14:paraId="1D5B6FAE" w14:textId="77777777" w:rsidR="009F74B2" w:rsidRPr="00A906CE" w:rsidRDefault="009F74B2"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Hecho constatado</w:t>
            </w:r>
            <w:r>
              <w:rPr>
                <w:rFonts w:asciiTheme="minorHAnsi" w:hAnsiTheme="minorHAnsi"/>
                <w:b/>
                <w:sz w:val="20"/>
                <w:szCs w:val="20"/>
              </w:rPr>
              <w:t xml:space="preserve"> y examen de la información</w:t>
            </w:r>
          </w:p>
        </w:tc>
      </w:tr>
      <w:tr w:rsidR="009F74B2" w:rsidRPr="00A906CE" w14:paraId="6B29B327" w14:textId="77777777" w:rsidTr="009F74B2">
        <w:trPr>
          <w:trHeight w:val="2168"/>
        </w:trPr>
        <w:tc>
          <w:tcPr>
            <w:tcW w:w="264" w:type="pct"/>
            <w:vAlign w:val="center"/>
          </w:tcPr>
          <w:p w14:paraId="4F900AA0" w14:textId="77777777" w:rsidR="009F74B2" w:rsidRPr="00A906CE" w:rsidRDefault="009F74B2" w:rsidP="00B10741">
            <w:pPr>
              <w:pStyle w:val="Prrafodelista"/>
              <w:numPr>
                <w:ilvl w:val="0"/>
                <w:numId w:val="2"/>
              </w:numPr>
              <w:spacing w:after="0" w:line="240" w:lineRule="auto"/>
              <w:ind w:left="313"/>
              <w:jc w:val="center"/>
              <w:rPr>
                <w:rFonts w:asciiTheme="minorHAnsi" w:hAnsiTheme="minorHAnsi"/>
                <w:b/>
                <w:sz w:val="20"/>
                <w:szCs w:val="20"/>
              </w:rPr>
            </w:pPr>
          </w:p>
        </w:tc>
        <w:tc>
          <w:tcPr>
            <w:tcW w:w="2318" w:type="pct"/>
          </w:tcPr>
          <w:p w14:paraId="5EE09268" w14:textId="4143DBC4" w:rsidR="005C234F" w:rsidRDefault="005C234F" w:rsidP="005C234F">
            <w:pPr>
              <w:spacing w:after="0" w:line="240" w:lineRule="auto"/>
              <w:ind w:right="57"/>
              <w:jc w:val="both"/>
              <w:rPr>
                <w:rFonts w:asciiTheme="minorHAnsi" w:hAnsiTheme="minorHAnsi" w:cstheme="minorHAnsi"/>
                <w:b/>
                <w:iCs/>
                <w:sz w:val="20"/>
                <w:szCs w:val="20"/>
              </w:rPr>
            </w:pPr>
            <w:r>
              <w:rPr>
                <w:rFonts w:asciiTheme="minorHAnsi" w:hAnsiTheme="minorHAnsi" w:cstheme="minorHAnsi"/>
                <w:b/>
                <w:sz w:val="20"/>
                <w:szCs w:val="20"/>
              </w:rPr>
              <w:t xml:space="preserve">D.S. N° 8/2015 MMA, </w:t>
            </w:r>
            <w:r>
              <w:rPr>
                <w:rFonts w:asciiTheme="minorHAnsi" w:hAnsiTheme="minorHAnsi" w:cstheme="minorHAnsi"/>
                <w:b/>
                <w:iCs/>
                <w:sz w:val="20"/>
                <w:szCs w:val="20"/>
              </w:rPr>
              <w:t>Artículo 45:</w:t>
            </w:r>
          </w:p>
          <w:p w14:paraId="685D830F" w14:textId="77777777" w:rsidR="005C234F" w:rsidRDefault="005C234F" w:rsidP="005C234F">
            <w:pPr>
              <w:spacing w:after="0" w:line="240" w:lineRule="auto"/>
              <w:ind w:right="57"/>
              <w:jc w:val="both"/>
              <w:rPr>
                <w:rFonts w:asciiTheme="minorHAnsi" w:hAnsiTheme="minorHAnsi" w:cstheme="minorHAnsi"/>
                <w:b/>
                <w:iCs/>
                <w:sz w:val="20"/>
                <w:szCs w:val="20"/>
              </w:rPr>
            </w:pPr>
          </w:p>
          <w:p w14:paraId="6560380B" w14:textId="4CFF9213" w:rsidR="005C234F" w:rsidRPr="00A71C6C" w:rsidRDefault="00D808DC" w:rsidP="005C234F">
            <w:pPr>
              <w:spacing w:after="0" w:line="240" w:lineRule="auto"/>
              <w:ind w:right="57"/>
              <w:jc w:val="both"/>
              <w:rPr>
                <w:rFonts w:asciiTheme="minorHAnsi" w:hAnsiTheme="minorHAnsi" w:cstheme="minorHAnsi"/>
                <w:i/>
                <w:sz w:val="20"/>
                <w:szCs w:val="20"/>
                <w:u w:val="single"/>
              </w:rPr>
            </w:pPr>
            <w:r>
              <w:rPr>
                <w:rFonts w:asciiTheme="minorHAnsi" w:hAnsiTheme="minorHAnsi" w:cstheme="minorHAnsi"/>
                <w:i/>
                <w:sz w:val="20"/>
                <w:szCs w:val="20"/>
              </w:rPr>
              <w:t xml:space="preserve">(…) </w:t>
            </w:r>
            <w:r w:rsidR="005C234F" w:rsidRPr="00A71C6C">
              <w:rPr>
                <w:rFonts w:asciiTheme="minorHAnsi" w:hAnsiTheme="minorHAnsi" w:cstheme="minorHAnsi"/>
                <w:i/>
                <w:sz w:val="20"/>
                <w:szCs w:val="20"/>
                <w:u w:val="single"/>
              </w:rPr>
              <w:t>ii. Excepciones al cumplimiento:</w:t>
            </w:r>
          </w:p>
          <w:p w14:paraId="3752EDA4" w14:textId="41A3900B" w:rsidR="005C234F" w:rsidRPr="008C2669" w:rsidRDefault="005C234F" w:rsidP="005C234F">
            <w:pPr>
              <w:pStyle w:val="Prrafodelista"/>
              <w:numPr>
                <w:ilvl w:val="0"/>
                <w:numId w:val="10"/>
              </w:numPr>
              <w:spacing w:after="0" w:line="240" w:lineRule="auto"/>
              <w:ind w:left="357" w:right="57" w:hanging="357"/>
              <w:jc w:val="both"/>
              <w:rPr>
                <w:rFonts w:asciiTheme="minorHAnsi" w:hAnsiTheme="minorHAnsi" w:cstheme="minorHAnsi"/>
                <w:i/>
                <w:sz w:val="20"/>
                <w:szCs w:val="20"/>
              </w:rPr>
            </w:pPr>
            <w:r w:rsidRPr="008C2669">
              <w:rPr>
                <w:rFonts w:asciiTheme="minorHAnsi" w:hAnsiTheme="minorHAnsi" w:cstheme="minorHAnsi"/>
                <w:i/>
                <w:sz w:val="20"/>
                <w:szCs w:val="20"/>
              </w:rPr>
              <w:t xml:space="preserve">Se eximen de verificar el cumplimiento del límite máximo de emisión de MP, </w:t>
            </w:r>
            <w:r w:rsidRPr="008C2669">
              <w:rPr>
                <w:rFonts w:asciiTheme="minorHAnsi" w:hAnsiTheme="minorHAnsi" w:cstheme="minorHAnsi"/>
                <w:i/>
                <w:sz w:val="20"/>
                <w:szCs w:val="20"/>
                <w:u w:val="single"/>
              </w:rPr>
              <w:t>aquellas calderas nuevas o existentes, que usen un combustible gaseoso en forma exclusiva y permanente</w:t>
            </w:r>
            <w:r w:rsidRPr="008C2669">
              <w:rPr>
                <w:rFonts w:asciiTheme="minorHAnsi" w:hAnsiTheme="minorHAnsi" w:cstheme="minorHAnsi"/>
                <w:i/>
                <w:sz w:val="20"/>
                <w:szCs w:val="20"/>
              </w:rPr>
              <w:t>. Para demostrar lo anterior, el titular deberá presentar a la Superintendencia del Medio Ambiente, durante el mes de enero de cada año, un informe que dé cuenta de tales condiciones</w:t>
            </w:r>
          </w:p>
          <w:p w14:paraId="4E7490A7" w14:textId="68DE4410" w:rsidR="005C234F" w:rsidRDefault="005C234F" w:rsidP="00033E14">
            <w:pPr>
              <w:spacing w:after="0" w:line="240" w:lineRule="auto"/>
              <w:ind w:right="57"/>
              <w:jc w:val="both"/>
              <w:rPr>
                <w:rFonts w:asciiTheme="minorHAnsi" w:hAnsiTheme="minorHAnsi" w:cstheme="minorBidi"/>
                <w:b/>
                <w:i/>
                <w:iCs/>
                <w:sz w:val="20"/>
                <w:szCs w:val="20"/>
              </w:rPr>
            </w:pPr>
          </w:p>
          <w:p w14:paraId="4D7B7CA6" w14:textId="7CF8BD03" w:rsidR="000A5C8C" w:rsidRPr="000A5C8C" w:rsidRDefault="000A5C8C" w:rsidP="00033E14">
            <w:pPr>
              <w:spacing w:after="0" w:line="240" w:lineRule="auto"/>
              <w:ind w:right="57"/>
              <w:jc w:val="both"/>
              <w:rPr>
                <w:rFonts w:asciiTheme="minorHAnsi" w:hAnsiTheme="minorHAnsi" w:cstheme="minorBidi"/>
                <w:b/>
                <w:i/>
                <w:iCs/>
                <w:sz w:val="20"/>
                <w:szCs w:val="20"/>
              </w:rPr>
            </w:pPr>
            <w:r w:rsidRPr="000A5C8C">
              <w:rPr>
                <w:rFonts w:asciiTheme="minorHAnsi" w:hAnsiTheme="minorHAnsi" w:cstheme="minorBidi"/>
                <w:b/>
                <w:i/>
                <w:iCs/>
                <w:sz w:val="20"/>
                <w:szCs w:val="20"/>
              </w:rPr>
              <w:t>D.S. 8/2015 MMA, Art. 60</w:t>
            </w:r>
            <w:r w:rsidR="006A3C1A">
              <w:rPr>
                <w:rFonts w:asciiTheme="minorHAnsi" w:hAnsiTheme="minorHAnsi" w:cstheme="minorBidi"/>
                <w:b/>
                <w:i/>
                <w:iCs/>
                <w:sz w:val="20"/>
                <w:szCs w:val="20"/>
              </w:rPr>
              <w:t>, 61 y 62</w:t>
            </w:r>
            <w:r w:rsidRPr="000A5C8C">
              <w:rPr>
                <w:rFonts w:asciiTheme="minorHAnsi" w:hAnsiTheme="minorHAnsi" w:cstheme="minorBidi"/>
                <w:b/>
                <w:i/>
                <w:iCs/>
                <w:sz w:val="20"/>
                <w:szCs w:val="20"/>
              </w:rPr>
              <w:t>:</w:t>
            </w:r>
          </w:p>
          <w:p w14:paraId="1AE14DE5" w14:textId="3BFF5563" w:rsidR="00033E14" w:rsidRDefault="00033E14" w:rsidP="00033E14">
            <w:pPr>
              <w:spacing w:after="0" w:line="240" w:lineRule="auto"/>
              <w:ind w:right="57"/>
              <w:jc w:val="both"/>
              <w:rPr>
                <w:rFonts w:asciiTheme="minorHAnsi" w:hAnsiTheme="minorHAnsi" w:cstheme="minorBidi"/>
                <w:bCs/>
                <w:i/>
                <w:iCs/>
                <w:sz w:val="20"/>
                <w:szCs w:val="20"/>
              </w:rPr>
            </w:pPr>
            <w:r w:rsidRPr="00033E14">
              <w:rPr>
                <w:rFonts w:asciiTheme="minorHAnsi" w:hAnsiTheme="minorHAnsi" w:cstheme="minorBidi"/>
                <w:bCs/>
                <w:i/>
                <w:iCs/>
                <w:sz w:val="20"/>
                <w:szCs w:val="20"/>
              </w:rPr>
              <w:t>Artículo 60.- Los proyectos o actividades, y sus modificaciones, que deban</w:t>
            </w:r>
            <w:r>
              <w:rPr>
                <w:rFonts w:asciiTheme="minorHAnsi" w:hAnsiTheme="minorHAnsi" w:cstheme="minorBidi"/>
                <w:bCs/>
                <w:i/>
                <w:iCs/>
                <w:sz w:val="20"/>
                <w:szCs w:val="20"/>
              </w:rPr>
              <w:t xml:space="preserve"> </w:t>
            </w:r>
            <w:r w:rsidRPr="00033E14">
              <w:rPr>
                <w:rFonts w:asciiTheme="minorHAnsi" w:hAnsiTheme="minorHAnsi" w:cstheme="minorBidi"/>
                <w:bCs/>
                <w:i/>
                <w:iCs/>
                <w:sz w:val="20"/>
                <w:szCs w:val="20"/>
              </w:rPr>
              <w:t>someterse al Sistema de Evaluación de Impacto Ambiental y que deban compensar sus</w:t>
            </w:r>
            <w:r>
              <w:rPr>
                <w:rFonts w:asciiTheme="minorHAnsi" w:hAnsiTheme="minorHAnsi" w:cstheme="minorBidi"/>
                <w:bCs/>
                <w:i/>
                <w:iCs/>
                <w:sz w:val="20"/>
                <w:szCs w:val="20"/>
              </w:rPr>
              <w:t xml:space="preserve"> </w:t>
            </w:r>
            <w:r w:rsidRPr="00033E14">
              <w:rPr>
                <w:rFonts w:asciiTheme="minorHAnsi" w:hAnsiTheme="minorHAnsi" w:cstheme="minorBidi"/>
                <w:bCs/>
                <w:i/>
                <w:iCs/>
                <w:sz w:val="20"/>
                <w:szCs w:val="20"/>
              </w:rPr>
              <w:t>emisiones, deberán presentar un programa de compensación de emisiones, ante la</w:t>
            </w:r>
            <w:r>
              <w:rPr>
                <w:rFonts w:asciiTheme="minorHAnsi" w:hAnsiTheme="minorHAnsi" w:cstheme="minorBidi"/>
                <w:bCs/>
                <w:i/>
                <w:iCs/>
                <w:sz w:val="20"/>
                <w:szCs w:val="20"/>
              </w:rPr>
              <w:t xml:space="preserve"> </w:t>
            </w:r>
            <w:r w:rsidRPr="00033E14">
              <w:rPr>
                <w:rFonts w:asciiTheme="minorHAnsi" w:hAnsiTheme="minorHAnsi" w:cstheme="minorBidi"/>
                <w:bCs/>
                <w:i/>
                <w:iCs/>
                <w:sz w:val="20"/>
                <w:szCs w:val="20"/>
              </w:rPr>
              <w:t>SEREMI del Medio Ambiente, cuyo contenido será, al menos, el siguiente:</w:t>
            </w:r>
          </w:p>
          <w:p w14:paraId="6A9FCC01" w14:textId="77777777" w:rsidR="006073EA" w:rsidRDefault="00033E14" w:rsidP="00B10741">
            <w:pPr>
              <w:pStyle w:val="Prrafodelista"/>
              <w:numPr>
                <w:ilvl w:val="0"/>
                <w:numId w:val="6"/>
              </w:numPr>
              <w:spacing w:after="0" w:line="240" w:lineRule="auto"/>
              <w:ind w:left="357" w:right="57" w:hanging="357"/>
              <w:jc w:val="both"/>
              <w:rPr>
                <w:rFonts w:asciiTheme="minorHAnsi" w:hAnsiTheme="minorHAnsi" w:cstheme="minorBidi"/>
                <w:bCs/>
                <w:i/>
                <w:iCs/>
                <w:sz w:val="20"/>
                <w:szCs w:val="20"/>
              </w:rPr>
            </w:pPr>
            <w:r w:rsidRPr="00033E14">
              <w:rPr>
                <w:rFonts w:asciiTheme="minorHAnsi" w:hAnsiTheme="minorHAnsi" w:cstheme="minorBidi"/>
                <w:bCs/>
                <w:i/>
                <w:iCs/>
                <w:sz w:val="20"/>
                <w:szCs w:val="20"/>
              </w:rPr>
              <w:t>Una descripción cualitativa y cuantitativa de las emisiones de la fase de operación a compensar.</w:t>
            </w:r>
          </w:p>
          <w:p w14:paraId="47B4E2E3" w14:textId="29AB8DE4" w:rsidR="006073EA" w:rsidRDefault="00033E14" w:rsidP="00B10741">
            <w:pPr>
              <w:pStyle w:val="Prrafodelista"/>
              <w:numPr>
                <w:ilvl w:val="0"/>
                <w:numId w:val="6"/>
              </w:numPr>
              <w:spacing w:after="0" w:line="240" w:lineRule="auto"/>
              <w:ind w:left="357" w:right="57" w:hanging="357"/>
              <w:jc w:val="both"/>
              <w:rPr>
                <w:rFonts w:asciiTheme="minorHAnsi" w:hAnsiTheme="minorHAnsi" w:cstheme="minorBidi"/>
                <w:bCs/>
                <w:i/>
                <w:iCs/>
                <w:sz w:val="20"/>
                <w:szCs w:val="20"/>
              </w:rPr>
            </w:pPr>
            <w:r w:rsidRPr="006073EA">
              <w:rPr>
                <w:rFonts w:asciiTheme="minorHAnsi" w:hAnsiTheme="minorHAnsi" w:cstheme="minorBidi"/>
                <w:bCs/>
                <w:i/>
                <w:iCs/>
                <w:sz w:val="20"/>
                <w:szCs w:val="20"/>
              </w:rPr>
              <w:t>La metodología y supuestos que se usaron para estimar las emisiones.</w:t>
            </w:r>
          </w:p>
          <w:p w14:paraId="5EFB42F7" w14:textId="47EAD5CA" w:rsidR="006073EA" w:rsidRDefault="00033E14" w:rsidP="00B10741">
            <w:pPr>
              <w:pStyle w:val="Prrafodelista"/>
              <w:numPr>
                <w:ilvl w:val="0"/>
                <w:numId w:val="6"/>
              </w:numPr>
              <w:spacing w:after="0" w:line="240" w:lineRule="auto"/>
              <w:ind w:left="357" w:right="57" w:hanging="357"/>
              <w:jc w:val="both"/>
              <w:rPr>
                <w:rFonts w:asciiTheme="minorHAnsi" w:hAnsiTheme="minorHAnsi" w:cstheme="minorBidi"/>
                <w:bCs/>
                <w:i/>
                <w:iCs/>
                <w:sz w:val="20"/>
                <w:szCs w:val="20"/>
              </w:rPr>
            </w:pPr>
            <w:r w:rsidRPr="006073EA">
              <w:rPr>
                <w:rFonts w:asciiTheme="minorHAnsi" w:hAnsiTheme="minorHAnsi" w:cstheme="minorBidi"/>
                <w:bCs/>
                <w:i/>
                <w:iCs/>
                <w:sz w:val="20"/>
                <w:szCs w:val="20"/>
              </w:rPr>
              <w:t>Las medidas de compensación que se proponen y el plazo en que se harán</w:t>
            </w:r>
            <w:r w:rsidR="006073EA" w:rsidRPr="006073EA">
              <w:rPr>
                <w:rFonts w:asciiTheme="minorHAnsi" w:hAnsiTheme="minorHAnsi" w:cstheme="minorBidi"/>
                <w:bCs/>
                <w:i/>
                <w:iCs/>
                <w:sz w:val="20"/>
                <w:szCs w:val="20"/>
              </w:rPr>
              <w:t xml:space="preserve"> </w:t>
            </w:r>
            <w:r w:rsidRPr="006073EA">
              <w:rPr>
                <w:rFonts w:asciiTheme="minorHAnsi" w:hAnsiTheme="minorHAnsi" w:cstheme="minorBidi"/>
                <w:bCs/>
                <w:i/>
                <w:iCs/>
                <w:sz w:val="20"/>
                <w:szCs w:val="20"/>
              </w:rPr>
              <w:t>efectivas.</w:t>
            </w:r>
          </w:p>
          <w:p w14:paraId="5D936ADB" w14:textId="77777777" w:rsidR="006073EA" w:rsidRDefault="00033E14" w:rsidP="00B10741">
            <w:pPr>
              <w:pStyle w:val="Prrafodelista"/>
              <w:numPr>
                <w:ilvl w:val="0"/>
                <w:numId w:val="6"/>
              </w:numPr>
              <w:spacing w:after="0" w:line="240" w:lineRule="auto"/>
              <w:ind w:left="357" w:right="57" w:hanging="357"/>
              <w:jc w:val="both"/>
              <w:rPr>
                <w:rFonts w:asciiTheme="minorHAnsi" w:hAnsiTheme="minorHAnsi" w:cstheme="minorBidi"/>
                <w:bCs/>
                <w:i/>
                <w:iCs/>
                <w:sz w:val="20"/>
                <w:szCs w:val="20"/>
              </w:rPr>
            </w:pPr>
            <w:r w:rsidRPr="006073EA">
              <w:rPr>
                <w:rFonts w:asciiTheme="minorHAnsi" w:hAnsiTheme="minorHAnsi" w:cstheme="minorBidi"/>
                <w:bCs/>
                <w:i/>
                <w:iCs/>
                <w:sz w:val="20"/>
                <w:szCs w:val="20"/>
              </w:rPr>
              <w:t>Mecanismo de verificación.</w:t>
            </w:r>
          </w:p>
          <w:p w14:paraId="25E16A25" w14:textId="77777777" w:rsidR="006073EA" w:rsidRDefault="00033E14" w:rsidP="00B10741">
            <w:pPr>
              <w:pStyle w:val="Prrafodelista"/>
              <w:numPr>
                <w:ilvl w:val="0"/>
                <w:numId w:val="6"/>
              </w:numPr>
              <w:spacing w:after="0" w:line="240" w:lineRule="auto"/>
              <w:ind w:left="357" w:right="57" w:hanging="357"/>
              <w:jc w:val="both"/>
              <w:rPr>
                <w:rFonts w:asciiTheme="minorHAnsi" w:hAnsiTheme="minorHAnsi" w:cstheme="minorBidi"/>
                <w:bCs/>
                <w:i/>
                <w:iCs/>
                <w:sz w:val="20"/>
                <w:szCs w:val="20"/>
              </w:rPr>
            </w:pPr>
            <w:r w:rsidRPr="006073EA">
              <w:rPr>
                <w:rFonts w:asciiTheme="minorHAnsi" w:hAnsiTheme="minorHAnsi" w:cstheme="minorBidi"/>
                <w:bCs/>
                <w:i/>
                <w:iCs/>
                <w:sz w:val="20"/>
                <w:szCs w:val="20"/>
              </w:rPr>
              <w:t>Justificación de las emisiones que se compensan durante la vida útil del</w:t>
            </w:r>
            <w:r w:rsidR="006073EA" w:rsidRPr="006073EA">
              <w:rPr>
                <w:rFonts w:asciiTheme="minorHAnsi" w:hAnsiTheme="minorHAnsi" w:cstheme="minorBidi"/>
                <w:bCs/>
                <w:i/>
                <w:iCs/>
                <w:sz w:val="20"/>
                <w:szCs w:val="20"/>
              </w:rPr>
              <w:t xml:space="preserve"> </w:t>
            </w:r>
            <w:r w:rsidRPr="006073EA">
              <w:rPr>
                <w:rFonts w:asciiTheme="minorHAnsi" w:hAnsiTheme="minorHAnsi" w:cstheme="minorBidi"/>
                <w:bCs/>
                <w:i/>
                <w:iCs/>
                <w:sz w:val="20"/>
                <w:szCs w:val="20"/>
              </w:rPr>
              <w:t>proyecto o actividad.</w:t>
            </w:r>
          </w:p>
          <w:p w14:paraId="7F8319DB" w14:textId="77777777" w:rsidR="006073EA" w:rsidRDefault="00033E14" w:rsidP="00B10741">
            <w:pPr>
              <w:pStyle w:val="Prrafodelista"/>
              <w:numPr>
                <w:ilvl w:val="0"/>
                <w:numId w:val="6"/>
              </w:numPr>
              <w:spacing w:after="0" w:line="240" w:lineRule="auto"/>
              <w:ind w:left="357" w:right="57" w:hanging="357"/>
              <w:jc w:val="both"/>
              <w:rPr>
                <w:rFonts w:asciiTheme="minorHAnsi" w:hAnsiTheme="minorHAnsi" w:cstheme="minorBidi"/>
                <w:bCs/>
                <w:i/>
                <w:iCs/>
                <w:sz w:val="20"/>
                <w:szCs w:val="20"/>
              </w:rPr>
            </w:pPr>
            <w:r w:rsidRPr="006073EA">
              <w:rPr>
                <w:rFonts w:asciiTheme="minorHAnsi" w:hAnsiTheme="minorHAnsi" w:cstheme="minorBidi"/>
                <w:bCs/>
                <w:i/>
                <w:iCs/>
                <w:sz w:val="20"/>
                <w:szCs w:val="20"/>
              </w:rPr>
              <w:t>Un anexo con la memoria de cálculo.</w:t>
            </w:r>
          </w:p>
          <w:p w14:paraId="4F90C8B9" w14:textId="54757161" w:rsidR="00033E14" w:rsidRDefault="00033E14" w:rsidP="00B10741">
            <w:pPr>
              <w:pStyle w:val="Prrafodelista"/>
              <w:numPr>
                <w:ilvl w:val="0"/>
                <w:numId w:val="6"/>
              </w:numPr>
              <w:spacing w:after="0" w:line="240" w:lineRule="auto"/>
              <w:ind w:left="357" w:right="57" w:hanging="357"/>
              <w:jc w:val="both"/>
              <w:rPr>
                <w:rFonts w:asciiTheme="minorHAnsi" w:hAnsiTheme="minorHAnsi" w:cstheme="minorBidi"/>
                <w:bCs/>
                <w:i/>
                <w:iCs/>
                <w:sz w:val="20"/>
                <w:szCs w:val="20"/>
              </w:rPr>
            </w:pPr>
            <w:r w:rsidRPr="006073EA">
              <w:rPr>
                <w:rFonts w:asciiTheme="minorHAnsi" w:hAnsiTheme="minorHAnsi" w:cstheme="minorBidi"/>
                <w:bCs/>
                <w:i/>
                <w:iCs/>
                <w:sz w:val="20"/>
                <w:szCs w:val="20"/>
              </w:rPr>
              <w:t>Un anexo que indique las acciones a implementar, de acuerdo al artículo</w:t>
            </w:r>
            <w:r w:rsidR="006073EA" w:rsidRPr="006073EA">
              <w:rPr>
                <w:rFonts w:asciiTheme="minorHAnsi" w:hAnsiTheme="minorHAnsi" w:cstheme="minorBidi"/>
                <w:bCs/>
                <w:i/>
                <w:iCs/>
                <w:sz w:val="20"/>
                <w:szCs w:val="20"/>
              </w:rPr>
              <w:t xml:space="preserve"> </w:t>
            </w:r>
            <w:r w:rsidRPr="006073EA">
              <w:rPr>
                <w:rFonts w:asciiTheme="minorHAnsi" w:hAnsiTheme="minorHAnsi" w:cstheme="minorBidi"/>
                <w:bCs/>
                <w:i/>
                <w:iCs/>
                <w:sz w:val="20"/>
                <w:szCs w:val="20"/>
              </w:rPr>
              <w:t>anterior, durante la fase de construcción, duración y eficiencia de remoción del</w:t>
            </w:r>
            <w:r w:rsidR="006073EA" w:rsidRPr="006073EA">
              <w:rPr>
                <w:rFonts w:asciiTheme="minorHAnsi" w:hAnsiTheme="minorHAnsi" w:cstheme="minorBidi"/>
                <w:bCs/>
                <w:i/>
                <w:iCs/>
                <w:sz w:val="20"/>
                <w:szCs w:val="20"/>
              </w:rPr>
              <w:t xml:space="preserve"> </w:t>
            </w:r>
            <w:r w:rsidRPr="006073EA">
              <w:rPr>
                <w:rFonts w:asciiTheme="minorHAnsi" w:hAnsiTheme="minorHAnsi" w:cstheme="minorBidi"/>
                <w:bCs/>
                <w:i/>
                <w:iCs/>
                <w:sz w:val="20"/>
                <w:szCs w:val="20"/>
              </w:rPr>
              <w:t>material particulado.</w:t>
            </w:r>
          </w:p>
          <w:p w14:paraId="388B7493" w14:textId="7FC52355" w:rsidR="006A3C1A" w:rsidRDefault="006A3C1A" w:rsidP="006A3C1A">
            <w:pPr>
              <w:spacing w:after="0" w:line="240" w:lineRule="auto"/>
              <w:ind w:right="57"/>
              <w:jc w:val="both"/>
              <w:rPr>
                <w:rFonts w:asciiTheme="minorHAnsi" w:hAnsiTheme="minorHAnsi" w:cstheme="minorBidi"/>
                <w:bCs/>
                <w:i/>
                <w:iCs/>
                <w:sz w:val="20"/>
                <w:szCs w:val="20"/>
              </w:rPr>
            </w:pPr>
          </w:p>
          <w:p w14:paraId="2498A140" w14:textId="0082DAB5" w:rsidR="006A3C1A" w:rsidRPr="006A3C1A" w:rsidRDefault="006A3C1A" w:rsidP="006A3C1A">
            <w:pPr>
              <w:spacing w:after="0" w:line="240" w:lineRule="auto"/>
              <w:ind w:right="57"/>
              <w:jc w:val="both"/>
              <w:rPr>
                <w:rFonts w:asciiTheme="minorHAnsi" w:hAnsiTheme="minorHAnsi" w:cstheme="minorBidi"/>
                <w:bCs/>
                <w:i/>
                <w:iCs/>
                <w:sz w:val="20"/>
                <w:szCs w:val="20"/>
              </w:rPr>
            </w:pPr>
            <w:r w:rsidRPr="006A3C1A">
              <w:rPr>
                <w:rFonts w:asciiTheme="minorHAnsi" w:hAnsiTheme="minorHAnsi" w:cstheme="minorBidi"/>
                <w:bCs/>
                <w:i/>
                <w:iCs/>
                <w:sz w:val="20"/>
                <w:szCs w:val="20"/>
              </w:rPr>
              <w:t>Artículo 61.- Las medidas de compensación deberán reunir las siguientes</w:t>
            </w:r>
            <w:r>
              <w:rPr>
                <w:rFonts w:asciiTheme="minorHAnsi" w:hAnsiTheme="minorHAnsi" w:cstheme="minorBidi"/>
                <w:bCs/>
                <w:i/>
                <w:iCs/>
                <w:sz w:val="20"/>
                <w:szCs w:val="20"/>
              </w:rPr>
              <w:t xml:space="preserve"> </w:t>
            </w:r>
            <w:r w:rsidRPr="006A3C1A">
              <w:rPr>
                <w:rFonts w:asciiTheme="minorHAnsi" w:hAnsiTheme="minorHAnsi" w:cstheme="minorBidi"/>
                <w:bCs/>
                <w:i/>
                <w:iCs/>
                <w:sz w:val="20"/>
                <w:szCs w:val="20"/>
              </w:rPr>
              <w:t>características:</w:t>
            </w:r>
          </w:p>
          <w:p w14:paraId="5A42734D" w14:textId="3060A338" w:rsidR="006A3C1A" w:rsidRPr="006A3C1A" w:rsidRDefault="006A3C1A" w:rsidP="006A3C1A">
            <w:pPr>
              <w:spacing w:after="0" w:line="240" w:lineRule="auto"/>
              <w:ind w:right="57"/>
              <w:jc w:val="both"/>
              <w:rPr>
                <w:rFonts w:asciiTheme="minorHAnsi" w:hAnsiTheme="minorHAnsi" w:cstheme="minorBidi"/>
                <w:bCs/>
                <w:i/>
                <w:iCs/>
                <w:sz w:val="20"/>
                <w:szCs w:val="20"/>
              </w:rPr>
            </w:pPr>
            <w:r w:rsidRPr="006A3C1A">
              <w:rPr>
                <w:rFonts w:asciiTheme="minorHAnsi" w:hAnsiTheme="minorHAnsi" w:cstheme="minorBidi"/>
                <w:bCs/>
                <w:i/>
                <w:iCs/>
                <w:sz w:val="20"/>
                <w:szCs w:val="20"/>
              </w:rPr>
              <w:t>a) Ser medidas efectivas, es decir, que la medida de compensación propuesta</w:t>
            </w:r>
            <w:r>
              <w:rPr>
                <w:rFonts w:asciiTheme="minorHAnsi" w:hAnsiTheme="minorHAnsi" w:cstheme="minorBidi"/>
                <w:bCs/>
                <w:i/>
                <w:iCs/>
                <w:sz w:val="20"/>
                <w:szCs w:val="20"/>
              </w:rPr>
              <w:t xml:space="preserve"> </w:t>
            </w:r>
            <w:r w:rsidRPr="006A3C1A">
              <w:rPr>
                <w:rFonts w:asciiTheme="minorHAnsi" w:hAnsiTheme="minorHAnsi" w:cstheme="minorBidi"/>
                <w:bCs/>
                <w:i/>
                <w:iCs/>
                <w:sz w:val="20"/>
                <w:szCs w:val="20"/>
              </w:rPr>
              <w:t>permita cuantificar la reducción de las emisiones que se produzca a consecuencia de</w:t>
            </w:r>
            <w:r>
              <w:rPr>
                <w:rFonts w:asciiTheme="minorHAnsi" w:hAnsiTheme="minorHAnsi" w:cstheme="minorBidi"/>
                <w:bCs/>
                <w:i/>
                <w:iCs/>
                <w:sz w:val="20"/>
                <w:szCs w:val="20"/>
              </w:rPr>
              <w:t xml:space="preserve"> </w:t>
            </w:r>
            <w:r w:rsidRPr="006A3C1A">
              <w:rPr>
                <w:rFonts w:asciiTheme="minorHAnsi" w:hAnsiTheme="minorHAnsi" w:cstheme="minorBidi"/>
                <w:bCs/>
                <w:i/>
                <w:iCs/>
                <w:sz w:val="20"/>
                <w:szCs w:val="20"/>
              </w:rPr>
              <w:t>ella.</w:t>
            </w:r>
          </w:p>
          <w:p w14:paraId="3B9FE86E" w14:textId="6650DE43" w:rsidR="006A3C1A" w:rsidRPr="006A3C1A" w:rsidRDefault="006A3C1A" w:rsidP="006A3C1A">
            <w:pPr>
              <w:spacing w:after="0" w:line="240" w:lineRule="auto"/>
              <w:ind w:right="57"/>
              <w:jc w:val="both"/>
              <w:rPr>
                <w:rFonts w:asciiTheme="minorHAnsi" w:hAnsiTheme="minorHAnsi" w:cstheme="minorBidi"/>
                <w:bCs/>
                <w:i/>
                <w:iCs/>
                <w:sz w:val="20"/>
                <w:szCs w:val="20"/>
              </w:rPr>
            </w:pPr>
            <w:r w:rsidRPr="006A3C1A">
              <w:rPr>
                <w:rFonts w:asciiTheme="minorHAnsi" w:hAnsiTheme="minorHAnsi" w:cstheme="minorBidi"/>
                <w:bCs/>
                <w:i/>
                <w:iCs/>
                <w:sz w:val="20"/>
                <w:szCs w:val="20"/>
              </w:rPr>
              <w:t>b) Ser adicionales, es decir, que la medida de compensación propuesta no</w:t>
            </w:r>
            <w:r>
              <w:rPr>
                <w:rFonts w:asciiTheme="minorHAnsi" w:hAnsiTheme="minorHAnsi" w:cstheme="minorBidi"/>
                <w:bCs/>
                <w:i/>
                <w:iCs/>
                <w:sz w:val="20"/>
                <w:szCs w:val="20"/>
              </w:rPr>
              <w:t xml:space="preserve"> </w:t>
            </w:r>
            <w:r w:rsidRPr="006A3C1A">
              <w:rPr>
                <w:rFonts w:asciiTheme="minorHAnsi" w:hAnsiTheme="minorHAnsi" w:cstheme="minorBidi"/>
                <w:bCs/>
                <w:i/>
                <w:iCs/>
                <w:sz w:val="20"/>
                <w:szCs w:val="20"/>
              </w:rPr>
              <w:t xml:space="preserve">responda a otras obligaciones a que esté sujeto quien genera la </w:t>
            </w:r>
            <w:r w:rsidRPr="006A3C1A">
              <w:rPr>
                <w:rFonts w:asciiTheme="minorHAnsi" w:hAnsiTheme="minorHAnsi" w:cstheme="minorBidi"/>
                <w:bCs/>
                <w:i/>
                <w:iCs/>
                <w:sz w:val="20"/>
                <w:szCs w:val="20"/>
              </w:rPr>
              <w:lastRenderedPageBreak/>
              <w:t>rebaja, o bien, que</w:t>
            </w:r>
            <w:r>
              <w:rPr>
                <w:rFonts w:asciiTheme="minorHAnsi" w:hAnsiTheme="minorHAnsi" w:cstheme="minorBidi"/>
                <w:bCs/>
                <w:i/>
                <w:iCs/>
                <w:sz w:val="20"/>
                <w:szCs w:val="20"/>
              </w:rPr>
              <w:t xml:space="preserve"> </w:t>
            </w:r>
            <w:r w:rsidRPr="006A3C1A">
              <w:rPr>
                <w:rFonts w:asciiTheme="minorHAnsi" w:hAnsiTheme="minorHAnsi" w:cstheme="minorBidi"/>
                <w:bCs/>
                <w:i/>
                <w:iCs/>
                <w:sz w:val="20"/>
                <w:szCs w:val="20"/>
              </w:rPr>
              <w:t>no corresponda a una acción que conocidamente será llevada a efecto por la</w:t>
            </w:r>
            <w:r>
              <w:rPr>
                <w:rFonts w:asciiTheme="minorHAnsi" w:hAnsiTheme="minorHAnsi" w:cstheme="minorBidi"/>
                <w:bCs/>
                <w:i/>
                <w:iCs/>
                <w:sz w:val="20"/>
                <w:szCs w:val="20"/>
              </w:rPr>
              <w:t xml:space="preserve"> </w:t>
            </w:r>
            <w:r w:rsidRPr="006A3C1A">
              <w:rPr>
                <w:rFonts w:asciiTheme="minorHAnsi" w:hAnsiTheme="minorHAnsi" w:cstheme="minorBidi"/>
                <w:bCs/>
                <w:i/>
                <w:iCs/>
                <w:sz w:val="20"/>
                <w:szCs w:val="20"/>
              </w:rPr>
              <w:t>autoridad pública o por particulares.</w:t>
            </w:r>
          </w:p>
          <w:p w14:paraId="43F66DC9" w14:textId="082FE3E1" w:rsidR="006A3C1A" w:rsidRPr="006A3C1A" w:rsidRDefault="006A3C1A" w:rsidP="006A3C1A">
            <w:pPr>
              <w:spacing w:after="0" w:line="240" w:lineRule="auto"/>
              <w:ind w:right="57"/>
              <w:jc w:val="both"/>
              <w:rPr>
                <w:rFonts w:asciiTheme="minorHAnsi" w:hAnsiTheme="minorHAnsi" w:cstheme="minorBidi"/>
                <w:bCs/>
                <w:i/>
                <w:iCs/>
                <w:sz w:val="20"/>
                <w:szCs w:val="20"/>
              </w:rPr>
            </w:pPr>
            <w:r w:rsidRPr="006A3C1A">
              <w:rPr>
                <w:rFonts w:asciiTheme="minorHAnsi" w:hAnsiTheme="minorHAnsi" w:cstheme="minorBidi"/>
                <w:bCs/>
                <w:i/>
                <w:iCs/>
                <w:sz w:val="20"/>
                <w:szCs w:val="20"/>
              </w:rPr>
              <w:t>c) Ser permanentes, es decir, que la rebaja permanezca por todo el período de</w:t>
            </w:r>
            <w:r>
              <w:rPr>
                <w:rFonts w:asciiTheme="minorHAnsi" w:hAnsiTheme="minorHAnsi" w:cstheme="minorBidi"/>
                <w:bCs/>
                <w:i/>
                <w:iCs/>
                <w:sz w:val="20"/>
                <w:szCs w:val="20"/>
              </w:rPr>
              <w:t xml:space="preserve"> </w:t>
            </w:r>
            <w:r w:rsidRPr="006A3C1A">
              <w:rPr>
                <w:rFonts w:asciiTheme="minorHAnsi" w:hAnsiTheme="minorHAnsi" w:cstheme="minorBidi"/>
                <w:bCs/>
                <w:i/>
                <w:iCs/>
                <w:sz w:val="20"/>
                <w:szCs w:val="20"/>
              </w:rPr>
              <w:t>operación del proyecto o de la actividad.</w:t>
            </w:r>
          </w:p>
          <w:p w14:paraId="4404CCCF" w14:textId="77777777" w:rsidR="006A3C1A" w:rsidRDefault="006A3C1A" w:rsidP="006A3C1A">
            <w:pPr>
              <w:spacing w:after="0" w:line="240" w:lineRule="auto"/>
              <w:ind w:right="57"/>
              <w:jc w:val="both"/>
              <w:rPr>
                <w:rFonts w:asciiTheme="minorHAnsi" w:hAnsiTheme="minorHAnsi" w:cstheme="minorBidi"/>
                <w:bCs/>
                <w:i/>
                <w:iCs/>
                <w:sz w:val="20"/>
                <w:szCs w:val="20"/>
              </w:rPr>
            </w:pPr>
          </w:p>
          <w:p w14:paraId="5FDE965B" w14:textId="54A7CA32" w:rsidR="006A3C1A" w:rsidRPr="006A3C1A" w:rsidRDefault="006A3C1A" w:rsidP="006A3C1A">
            <w:pPr>
              <w:spacing w:after="0" w:line="240" w:lineRule="auto"/>
              <w:ind w:right="57"/>
              <w:jc w:val="both"/>
              <w:rPr>
                <w:rFonts w:asciiTheme="minorHAnsi" w:hAnsiTheme="minorHAnsi" w:cstheme="minorBidi"/>
                <w:bCs/>
                <w:i/>
                <w:iCs/>
                <w:sz w:val="20"/>
                <w:szCs w:val="20"/>
              </w:rPr>
            </w:pPr>
            <w:r w:rsidRPr="006A3C1A">
              <w:rPr>
                <w:rFonts w:asciiTheme="minorHAnsi" w:hAnsiTheme="minorHAnsi" w:cstheme="minorBidi"/>
                <w:bCs/>
                <w:i/>
                <w:iCs/>
                <w:sz w:val="20"/>
                <w:szCs w:val="20"/>
              </w:rPr>
              <w:t>Artículo 62.- En ningún caso, se podrá hacer valer emisiones cedidas por</w:t>
            </w:r>
          </w:p>
          <w:p w14:paraId="4DC60A7C" w14:textId="60D6C59B" w:rsidR="006A3C1A" w:rsidRPr="006A3C1A" w:rsidRDefault="006A3C1A" w:rsidP="006A3C1A">
            <w:pPr>
              <w:spacing w:after="0" w:line="240" w:lineRule="auto"/>
              <w:ind w:right="57"/>
              <w:jc w:val="both"/>
              <w:rPr>
                <w:rFonts w:asciiTheme="minorHAnsi" w:hAnsiTheme="minorHAnsi" w:cstheme="minorBidi"/>
                <w:bCs/>
                <w:i/>
                <w:iCs/>
                <w:sz w:val="20"/>
                <w:szCs w:val="20"/>
              </w:rPr>
            </w:pPr>
            <w:r w:rsidRPr="006A3C1A">
              <w:rPr>
                <w:rFonts w:asciiTheme="minorHAnsi" w:hAnsiTheme="minorHAnsi" w:cstheme="minorBidi"/>
                <w:bCs/>
                <w:i/>
                <w:iCs/>
                <w:sz w:val="20"/>
                <w:szCs w:val="20"/>
              </w:rPr>
              <w:t>actividades o establecimientos que cierren o deban cerrar por incumplimiento de</w:t>
            </w:r>
            <w:r>
              <w:rPr>
                <w:rFonts w:asciiTheme="minorHAnsi" w:hAnsiTheme="minorHAnsi" w:cstheme="minorBidi"/>
                <w:bCs/>
                <w:i/>
                <w:iCs/>
                <w:sz w:val="20"/>
                <w:szCs w:val="20"/>
              </w:rPr>
              <w:t xml:space="preserve"> </w:t>
            </w:r>
            <w:r w:rsidRPr="006A3C1A">
              <w:rPr>
                <w:rFonts w:asciiTheme="minorHAnsi" w:hAnsiTheme="minorHAnsi" w:cstheme="minorBidi"/>
                <w:bCs/>
                <w:i/>
                <w:iCs/>
                <w:sz w:val="20"/>
                <w:szCs w:val="20"/>
              </w:rPr>
              <w:t>normativa ambiental o por término de su vida útil o que cierren o que hayan cerrado</w:t>
            </w:r>
            <w:r>
              <w:rPr>
                <w:rFonts w:asciiTheme="minorHAnsi" w:hAnsiTheme="minorHAnsi" w:cstheme="minorBidi"/>
                <w:bCs/>
                <w:i/>
                <w:iCs/>
                <w:sz w:val="20"/>
                <w:szCs w:val="20"/>
              </w:rPr>
              <w:t xml:space="preserve"> </w:t>
            </w:r>
            <w:r w:rsidRPr="006A3C1A">
              <w:rPr>
                <w:rFonts w:asciiTheme="minorHAnsi" w:hAnsiTheme="minorHAnsi" w:cstheme="minorBidi"/>
                <w:bCs/>
                <w:i/>
                <w:iCs/>
                <w:sz w:val="20"/>
                <w:szCs w:val="20"/>
              </w:rPr>
              <w:t>con anterioridad a la aprobación de la solicitud de compensación.</w:t>
            </w:r>
          </w:p>
          <w:p w14:paraId="48E97C53" w14:textId="16BC6628" w:rsidR="006A3C1A" w:rsidRPr="006A3C1A" w:rsidRDefault="006A3C1A" w:rsidP="006A3C1A">
            <w:pPr>
              <w:spacing w:after="0" w:line="240" w:lineRule="auto"/>
              <w:ind w:right="57"/>
              <w:jc w:val="both"/>
              <w:rPr>
                <w:rFonts w:asciiTheme="minorHAnsi" w:hAnsiTheme="minorHAnsi" w:cstheme="minorBidi"/>
                <w:bCs/>
                <w:i/>
                <w:iCs/>
                <w:sz w:val="20"/>
                <w:szCs w:val="20"/>
              </w:rPr>
            </w:pPr>
            <w:r w:rsidRPr="006A3C1A">
              <w:rPr>
                <w:rFonts w:asciiTheme="minorHAnsi" w:hAnsiTheme="minorHAnsi" w:cstheme="minorBidi"/>
                <w:bCs/>
                <w:i/>
                <w:iCs/>
                <w:sz w:val="20"/>
                <w:szCs w:val="20"/>
              </w:rPr>
              <w:t>Las compensaciones no sustituirán las exigencias impuestas en otras normativas</w:t>
            </w:r>
            <w:r>
              <w:rPr>
                <w:rFonts w:asciiTheme="minorHAnsi" w:hAnsiTheme="minorHAnsi" w:cstheme="minorBidi"/>
                <w:bCs/>
                <w:i/>
                <w:iCs/>
                <w:sz w:val="20"/>
                <w:szCs w:val="20"/>
              </w:rPr>
              <w:t xml:space="preserve"> </w:t>
            </w:r>
            <w:r w:rsidRPr="006A3C1A">
              <w:rPr>
                <w:rFonts w:asciiTheme="minorHAnsi" w:hAnsiTheme="minorHAnsi" w:cstheme="minorBidi"/>
                <w:bCs/>
                <w:i/>
                <w:iCs/>
                <w:sz w:val="20"/>
                <w:szCs w:val="20"/>
              </w:rPr>
              <w:t>vigentes en las comunas de Temuco y Padre Las Casas y deberán apuntar a la</w:t>
            </w:r>
            <w:r>
              <w:rPr>
                <w:rFonts w:asciiTheme="minorHAnsi" w:hAnsiTheme="minorHAnsi" w:cstheme="minorBidi"/>
                <w:bCs/>
                <w:i/>
                <w:iCs/>
                <w:sz w:val="20"/>
                <w:szCs w:val="20"/>
              </w:rPr>
              <w:t xml:space="preserve"> </w:t>
            </w:r>
            <w:r w:rsidRPr="006A3C1A">
              <w:rPr>
                <w:rFonts w:asciiTheme="minorHAnsi" w:hAnsiTheme="minorHAnsi" w:cstheme="minorBidi"/>
                <w:bCs/>
                <w:i/>
                <w:iCs/>
                <w:sz w:val="20"/>
                <w:szCs w:val="20"/>
              </w:rPr>
              <w:t>reducción de emisiones de material particulado.</w:t>
            </w:r>
          </w:p>
          <w:p w14:paraId="134E7BAF" w14:textId="77777777" w:rsidR="00033E14" w:rsidRDefault="00033E14" w:rsidP="007B66C5">
            <w:pPr>
              <w:spacing w:after="0" w:line="240" w:lineRule="auto"/>
              <w:ind w:right="57"/>
              <w:jc w:val="both"/>
              <w:rPr>
                <w:rFonts w:asciiTheme="minorHAnsi" w:hAnsiTheme="minorHAnsi" w:cstheme="minorBidi"/>
                <w:b/>
                <w:i/>
                <w:iCs/>
                <w:sz w:val="20"/>
                <w:szCs w:val="20"/>
              </w:rPr>
            </w:pPr>
          </w:p>
          <w:p w14:paraId="1A7B23EE" w14:textId="526E28EE" w:rsidR="00033E14" w:rsidRPr="00033E14" w:rsidRDefault="00033E14" w:rsidP="007B66C5">
            <w:pPr>
              <w:spacing w:after="0" w:line="240" w:lineRule="auto"/>
              <w:ind w:right="57"/>
              <w:jc w:val="both"/>
              <w:rPr>
                <w:rFonts w:asciiTheme="minorHAnsi" w:hAnsiTheme="minorHAnsi" w:cstheme="minorBidi"/>
                <w:b/>
                <w:i/>
                <w:iCs/>
                <w:sz w:val="20"/>
                <w:szCs w:val="20"/>
              </w:rPr>
            </w:pPr>
            <w:r w:rsidRPr="00033E14">
              <w:rPr>
                <w:rFonts w:asciiTheme="minorHAnsi" w:hAnsiTheme="minorHAnsi" w:cstheme="minorBidi"/>
                <w:b/>
                <w:i/>
                <w:iCs/>
                <w:sz w:val="20"/>
                <w:szCs w:val="20"/>
              </w:rPr>
              <w:t>RCA N° 6/2017, Considerando 8.1:</w:t>
            </w:r>
          </w:p>
          <w:p w14:paraId="2408BA4B" w14:textId="58AA5B3D" w:rsidR="007B66C5" w:rsidRPr="007B66C5" w:rsidRDefault="007B66C5" w:rsidP="007B66C5">
            <w:pPr>
              <w:spacing w:after="0" w:line="240" w:lineRule="auto"/>
              <w:ind w:right="57"/>
              <w:jc w:val="both"/>
              <w:rPr>
                <w:rFonts w:asciiTheme="minorHAnsi" w:hAnsiTheme="minorHAnsi" w:cstheme="minorBidi"/>
                <w:bCs/>
                <w:i/>
                <w:iCs/>
                <w:sz w:val="20"/>
                <w:szCs w:val="20"/>
              </w:rPr>
            </w:pPr>
            <w:r w:rsidRPr="007B66C5">
              <w:rPr>
                <w:rFonts w:asciiTheme="minorHAnsi" w:hAnsiTheme="minorHAnsi" w:cstheme="minorBidi"/>
                <w:bCs/>
                <w:i/>
                <w:iCs/>
                <w:sz w:val="20"/>
                <w:szCs w:val="20"/>
              </w:rPr>
              <w:t>8.1. Considerando que el Proyecto deberá compensar el 120% de las emisiones de material particulado fino</w:t>
            </w:r>
            <w:r>
              <w:rPr>
                <w:rFonts w:asciiTheme="minorHAnsi" w:hAnsiTheme="minorHAnsi" w:cstheme="minorBidi"/>
                <w:bCs/>
                <w:i/>
                <w:iCs/>
                <w:sz w:val="20"/>
                <w:szCs w:val="20"/>
              </w:rPr>
              <w:t xml:space="preserve"> </w:t>
            </w:r>
            <w:r w:rsidRPr="007B66C5">
              <w:rPr>
                <w:rFonts w:asciiTheme="minorHAnsi" w:hAnsiTheme="minorHAnsi" w:cstheme="minorBidi"/>
                <w:bCs/>
                <w:i/>
                <w:iCs/>
                <w:sz w:val="20"/>
                <w:szCs w:val="20"/>
              </w:rPr>
              <w:t>(MP2,5) generadas, acorde lo establece el D.S. N°8/2015 del Ministerio del Medio Ambiente, Plan de</w:t>
            </w:r>
          </w:p>
          <w:p w14:paraId="7DDF9FA4" w14:textId="77777777" w:rsidR="007B66C5" w:rsidRPr="007B66C5" w:rsidRDefault="007B66C5" w:rsidP="007B66C5">
            <w:pPr>
              <w:spacing w:after="0" w:line="240" w:lineRule="auto"/>
              <w:ind w:right="57"/>
              <w:jc w:val="both"/>
              <w:rPr>
                <w:rFonts w:asciiTheme="minorHAnsi" w:hAnsiTheme="minorHAnsi" w:cstheme="minorBidi"/>
                <w:bCs/>
                <w:i/>
                <w:iCs/>
                <w:sz w:val="20"/>
                <w:szCs w:val="20"/>
              </w:rPr>
            </w:pPr>
            <w:r w:rsidRPr="007B66C5">
              <w:rPr>
                <w:rFonts w:asciiTheme="minorHAnsi" w:hAnsiTheme="minorHAnsi" w:cstheme="minorBidi"/>
                <w:bCs/>
                <w:i/>
                <w:iCs/>
                <w:sz w:val="20"/>
                <w:szCs w:val="20"/>
              </w:rPr>
              <w:t>Descontaminación Atmosférica de Temuco y Padre Las Casas, y equivalentes a 4,73 t/año, el titular deberá:</w:t>
            </w:r>
          </w:p>
          <w:p w14:paraId="5B8B332A" w14:textId="34CDE642" w:rsidR="007B66C5" w:rsidRPr="007B66C5" w:rsidRDefault="007B66C5" w:rsidP="00B10741">
            <w:pPr>
              <w:pStyle w:val="Prrafodelista"/>
              <w:numPr>
                <w:ilvl w:val="0"/>
                <w:numId w:val="5"/>
              </w:numPr>
              <w:spacing w:after="0" w:line="240" w:lineRule="auto"/>
              <w:ind w:left="357" w:right="57" w:hanging="357"/>
              <w:jc w:val="both"/>
              <w:rPr>
                <w:rFonts w:asciiTheme="minorHAnsi" w:hAnsiTheme="minorHAnsi" w:cstheme="minorBidi"/>
                <w:bCs/>
                <w:i/>
                <w:iCs/>
                <w:sz w:val="20"/>
                <w:szCs w:val="20"/>
              </w:rPr>
            </w:pPr>
            <w:r w:rsidRPr="007B66C5">
              <w:rPr>
                <w:rFonts w:asciiTheme="minorHAnsi" w:hAnsiTheme="minorHAnsi" w:cstheme="minorBidi"/>
                <w:bCs/>
                <w:i/>
                <w:iCs/>
                <w:sz w:val="20"/>
                <w:szCs w:val="20"/>
              </w:rPr>
              <w:t>Presentar ante la SEREMI del Medio Ambiente, Región de La Araucanía, el Programa de Compensación de Emisiones respectivo en el plazo de un mes desde notificada la Resolución de Calificación Ambiental favorable del Proyecto, de tal forma de contar con su aprobación mediante acto administrativo.</w:t>
            </w:r>
          </w:p>
          <w:p w14:paraId="51BFB9E6" w14:textId="7A46080E" w:rsidR="007B66C5" w:rsidRPr="007B66C5" w:rsidRDefault="007B66C5" w:rsidP="00B10741">
            <w:pPr>
              <w:pStyle w:val="Prrafodelista"/>
              <w:numPr>
                <w:ilvl w:val="0"/>
                <w:numId w:val="5"/>
              </w:numPr>
              <w:spacing w:after="0" w:line="240" w:lineRule="auto"/>
              <w:ind w:left="357" w:right="57" w:hanging="357"/>
              <w:jc w:val="both"/>
              <w:rPr>
                <w:rFonts w:asciiTheme="minorHAnsi" w:hAnsiTheme="minorHAnsi" w:cstheme="minorBidi"/>
                <w:bCs/>
                <w:i/>
                <w:iCs/>
                <w:sz w:val="20"/>
                <w:szCs w:val="20"/>
              </w:rPr>
            </w:pPr>
            <w:r w:rsidRPr="007B66C5">
              <w:rPr>
                <w:rFonts w:asciiTheme="minorHAnsi" w:hAnsiTheme="minorHAnsi" w:cstheme="minorBidi"/>
                <w:bCs/>
                <w:i/>
                <w:iCs/>
                <w:sz w:val="20"/>
                <w:szCs w:val="20"/>
              </w:rPr>
              <w:t>El Programa de Compensación contendrá y entregará en detalle los puntos señalados en el artículo</w:t>
            </w:r>
            <w:r>
              <w:rPr>
                <w:rFonts w:asciiTheme="minorHAnsi" w:hAnsiTheme="minorHAnsi" w:cstheme="minorBidi"/>
                <w:bCs/>
                <w:i/>
                <w:iCs/>
                <w:sz w:val="20"/>
                <w:szCs w:val="20"/>
              </w:rPr>
              <w:t xml:space="preserve"> </w:t>
            </w:r>
            <w:r w:rsidRPr="007B66C5">
              <w:rPr>
                <w:rFonts w:asciiTheme="minorHAnsi" w:hAnsiTheme="minorHAnsi" w:cstheme="minorBidi"/>
                <w:bCs/>
                <w:i/>
                <w:iCs/>
                <w:sz w:val="20"/>
                <w:szCs w:val="20"/>
              </w:rPr>
              <w:t>60 del D.S. N° 8/2015 del Ministerio del Medio Ambiente, así como también dará</w:t>
            </w:r>
            <w:r>
              <w:rPr>
                <w:rFonts w:asciiTheme="minorHAnsi" w:hAnsiTheme="minorHAnsi" w:cstheme="minorBidi"/>
                <w:bCs/>
                <w:i/>
                <w:iCs/>
                <w:sz w:val="20"/>
                <w:szCs w:val="20"/>
              </w:rPr>
              <w:t xml:space="preserve"> </w:t>
            </w:r>
            <w:r w:rsidRPr="007B66C5">
              <w:rPr>
                <w:rFonts w:asciiTheme="minorHAnsi" w:hAnsiTheme="minorHAnsi" w:cstheme="minorBidi"/>
                <w:bCs/>
                <w:i/>
                <w:iCs/>
                <w:sz w:val="20"/>
                <w:szCs w:val="20"/>
              </w:rPr>
              <w:t>cumplimiento de los artículos 61 y 62 del mismo decreto.</w:t>
            </w:r>
          </w:p>
          <w:p w14:paraId="3F3CE14D" w14:textId="77777777" w:rsidR="007B66C5" w:rsidRDefault="007B66C5" w:rsidP="00B10741">
            <w:pPr>
              <w:pStyle w:val="Prrafodelista"/>
              <w:numPr>
                <w:ilvl w:val="0"/>
                <w:numId w:val="5"/>
              </w:numPr>
              <w:spacing w:after="0" w:line="240" w:lineRule="auto"/>
              <w:ind w:left="357" w:right="57" w:hanging="357"/>
              <w:jc w:val="both"/>
              <w:rPr>
                <w:rFonts w:asciiTheme="minorHAnsi" w:hAnsiTheme="minorHAnsi" w:cstheme="minorBidi"/>
                <w:bCs/>
                <w:i/>
                <w:iCs/>
                <w:sz w:val="20"/>
                <w:szCs w:val="20"/>
              </w:rPr>
            </w:pPr>
            <w:r w:rsidRPr="007B66C5">
              <w:rPr>
                <w:rFonts w:asciiTheme="minorHAnsi" w:hAnsiTheme="minorHAnsi" w:cstheme="minorBidi"/>
                <w:bCs/>
                <w:i/>
                <w:iCs/>
                <w:sz w:val="20"/>
                <w:szCs w:val="20"/>
              </w:rPr>
              <w:t>Asimismo, dicho Programa contemplará el retiro de emisiones generadas en la zona saturada, equivalentes en composición a las emisiones que aportará el Proyecto, en este caso específico emisiones de material particulado fino (MP2,5). En este contexto, el Titular del Proyecto deberá realizar alguna de las dos alternativas de compensación de emisiones:</w:t>
            </w:r>
          </w:p>
          <w:p w14:paraId="615E6704" w14:textId="77777777" w:rsidR="007B66C5" w:rsidRDefault="007B66C5" w:rsidP="00B10741">
            <w:pPr>
              <w:pStyle w:val="Prrafodelista"/>
              <w:numPr>
                <w:ilvl w:val="0"/>
                <w:numId w:val="4"/>
              </w:numPr>
              <w:spacing w:after="0" w:line="240" w:lineRule="auto"/>
              <w:ind w:right="57"/>
              <w:jc w:val="both"/>
              <w:rPr>
                <w:rFonts w:asciiTheme="minorHAnsi" w:hAnsiTheme="minorHAnsi" w:cstheme="minorBidi"/>
                <w:bCs/>
                <w:i/>
                <w:iCs/>
                <w:sz w:val="20"/>
                <w:szCs w:val="20"/>
              </w:rPr>
            </w:pPr>
            <w:r w:rsidRPr="007B66C5">
              <w:rPr>
                <w:rFonts w:asciiTheme="minorHAnsi" w:hAnsiTheme="minorHAnsi" w:cstheme="minorBidi"/>
                <w:bCs/>
                <w:i/>
                <w:iCs/>
                <w:sz w:val="20"/>
                <w:szCs w:val="20"/>
              </w:rPr>
              <w:t>Recambio de calefactores a leña en viviendas de la Zona Urbana de Temuco o Padre Las Casas, por equipos de combustión a pellets u otro combustible limpio.</w:t>
            </w:r>
          </w:p>
          <w:p w14:paraId="393A2D9B" w14:textId="6F4491BD" w:rsidR="007B66C5" w:rsidRPr="007B66C5" w:rsidRDefault="007B66C5" w:rsidP="00B10741">
            <w:pPr>
              <w:pStyle w:val="Prrafodelista"/>
              <w:numPr>
                <w:ilvl w:val="0"/>
                <w:numId w:val="4"/>
              </w:numPr>
              <w:spacing w:after="0" w:line="240" w:lineRule="auto"/>
              <w:ind w:right="57"/>
              <w:jc w:val="both"/>
              <w:rPr>
                <w:rFonts w:asciiTheme="minorHAnsi" w:hAnsiTheme="minorHAnsi" w:cstheme="minorBidi"/>
                <w:bCs/>
                <w:i/>
                <w:iCs/>
                <w:sz w:val="20"/>
                <w:szCs w:val="20"/>
              </w:rPr>
            </w:pPr>
            <w:r w:rsidRPr="007B66C5">
              <w:rPr>
                <w:rFonts w:asciiTheme="minorHAnsi" w:hAnsiTheme="minorHAnsi" w:cstheme="minorBidi"/>
                <w:bCs/>
                <w:i/>
                <w:iCs/>
                <w:sz w:val="20"/>
                <w:szCs w:val="20"/>
              </w:rPr>
              <w:t>Recambio tecnológico en fuentes fijas de la zona urbana de Temuco o Padre Las Casas.</w:t>
            </w:r>
          </w:p>
          <w:p w14:paraId="587B56E1" w14:textId="77777777" w:rsidR="009F74B2" w:rsidRPr="002E2A75" w:rsidRDefault="007B66C5" w:rsidP="00B10741">
            <w:pPr>
              <w:pStyle w:val="Prrafodelista"/>
              <w:numPr>
                <w:ilvl w:val="0"/>
                <w:numId w:val="5"/>
              </w:numPr>
              <w:spacing w:after="0" w:line="240" w:lineRule="auto"/>
              <w:ind w:left="357" w:right="57" w:hanging="357"/>
              <w:jc w:val="both"/>
              <w:rPr>
                <w:rFonts w:asciiTheme="minorHAnsi" w:hAnsiTheme="minorHAnsi" w:cstheme="minorBidi"/>
                <w:b/>
                <w:sz w:val="20"/>
                <w:szCs w:val="20"/>
              </w:rPr>
            </w:pPr>
            <w:r w:rsidRPr="007B66C5">
              <w:rPr>
                <w:rFonts w:asciiTheme="minorHAnsi" w:hAnsiTheme="minorHAnsi" w:cstheme="minorBidi"/>
                <w:bCs/>
                <w:i/>
                <w:iCs/>
                <w:sz w:val="20"/>
                <w:szCs w:val="20"/>
              </w:rPr>
              <w:lastRenderedPageBreak/>
              <w:t>El plazo para ejecutar el Programa, desde su aprobación por parte de la SEREMI del Medio</w:t>
            </w:r>
            <w:r>
              <w:rPr>
                <w:rFonts w:asciiTheme="minorHAnsi" w:hAnsiTheme="minorHAnsi" w:cstheme="minorBidi"/>
                <w:bCs/>
                <w:i/>
                <w:iCs/>
                <w:sz w:val="20"/>
                <w:szCs w:val="20"/>
              </w:rPr>
              <w:t xml:space="preserve"> </w:t>
            </w:r>
            <w:r w:rsidRPr="007B66C5">
              <w:rPr>
                <w:rFonts w:asciiTheme="minorHAnsi" w:hAnsiTheme="minorHAnsi" w:cstheme="minorBidi"/>
                <w:bCs/>
                <w:i/>
                <w:iCs/>
                <w:sz w:val="20"/>
                <w:szCs w:val="20"/>
              </w:rPr>
              <w:t>Ambiente, será de 4 meses tratándose de un programa que contemple el recambio de calefactores</w:t>
            </w:r>
            <w:r>
              <w:rPr>
                <w:rFonts w:asciiTheme="minorHAnsi" w:hAnsiTheme="minorHAnsi" w:cstheme="minorBidi"/>
                <w:bCs/>
                <w:i/>
                <w:iCs/>
                <w:sz w:val="20"/>
                <w:szCs w:val="20"/>
              </w:rPr>
              <w:t xml:space="preserve"> </w:t>
            </w:r>
            <w:r w:rsidRPr="007B66C5">
              <w:rPr>
                <w:rFonts w:asciiTheme="minorHAnsi" w:hAnsiTheme="minorHAnsi" w:cstheme="minorBidi"/>
                <w:bCs/>
                <w:i/>
                <w:iCs/>
                <w:sz w:val="20"/>
                <w:szCs w:val="20"/>
              </w:rPr>
              <w:t>a leña; o de máximo 10 meses tratándose de un programa que contemple recambio tecnológico en</w:t>
            </w:r>
            <w:r w:rsidR="002E2A75">
              <w:rPr>
                <w:rFonts w:asciiTheme="minorHAnsi" w:hAnsiTheme="minorHAnsi" w:cstheme="minorBidi"/>
                <w:bCs/>
                <w:i/>
                <w:iCs/>
                <w:sz w:val="20"/>
                <w:szCs w:val="20"/>
              </w:rPr>
              <w:t xml:space="preserve"> </w:t>
            </w:r>
            <w:r w:rsidRPr="007B66C5">
              <w:rPr>
                <w:rFonts w:asciiTheme="minorHAnsi" w:hAnsiTheme="minorHAnsi" w:cstheme="minorBidi"/>
                <w:bCs/>
                <w:i/>
                <w:iCs/>
                <w:sz w:val="20"/>
                <w:szCs w:val="20"/>
              </w:rPr>
              <w:t>Fuentes Fijas.</w:t>
            </w:r>
          </w:p>
          <w:p w14:paraId="00207A29" w14:textId="77777777" w:rsidR="002E2A75" w:rsidRPr="0079201B" w:rsidRDefault="002E2A75" w:rsidP="00B10741">
            <w:pPr>
              <w:pStyle w:val="Prrafodelista"/>
              <w:numPr>
                <w:ilvl w:val="0"/>
                <w:numId w:val="5"/>
              </w:numPr>
              <w:spacing w:after="0" w:line="240" w:lineRule="auto"/>
              <w:ind w:left="357" w:right="57" w:hanging="357"/>
              <w:jc w:val="both"/>
              <w:rPr>
                <w:rFonts w:asciiTheme="minorHAnsi" w:hAnsiTheme="minorHAnsi" w:cstheme="minorBidi"/>
                <w:b/>
                <w:sz w:val="20"/>
                <w:szCs w:val="20"/>
              </w:rPr>
            </w:pPr>
            <w:r w:rsidRPr="002E2A75">
              <w:rPr>
                <w:rFonts w:asciiTheme="minorHAnsi" w:hAnsiTheme="minorHAnsi" w:cstheme="minorBidi"/>
                <w:bCs/>
                <w:i/>
                <w:iCs/>
                <w:sz w:val="20"/>
                <w:szCs w:val="20"/>
              </w:rPr>
              <w:t>El Programa de Compensación de Emisiones también deberá contener la justificación técnica</w:t>
            </w:r>
            <w:r>
              <w:rPr>
                <w:rFonts w:asciiTheme="minorHAnsi" w:hAnsiTheme="minorHAnsi" w:cstheme="minorBidi"/>
                <w:bCs/>
                <w:i/>
                <w:iCs/>
                <w:sz w:val="20"/>
                <w:szCs w:val="20"/>
              </w:rPr>
              <w:t xml:space="preserve"> </w:t>
            </w:r>
            <w:r w:rsidRPr="002E2A75">
              <w:rPr>
                <w:rFonts w:asciiTheme="minorHAnsi" w:hAnsiTheme="minorHAnsi" w:cstheme="minorBidi"/>
                <w:bCs/>
                <w:i/>
                <w:iCs/>
                <w:sz w:val="20"/>
                <w:szCs w:val="20"/>
              </w:rPr>
              <w:t>respecto de que la potencia del calefactor entregado (5,2 kW, Marca Rinnai, modelo Energysaver) es</w:t>
            </w:r>
            <w:r>
              <w:rPr>
                <w:rFonts w:asciiTheme="minorHAnsi" w:hAnsiTheme="minorHAnsi" w:cstheme="minorBidi"/>
                <w:bCs/>
                <w:i/>
                <w:iCs/>
                <w:sz w:val="20"/>
                <w:szCs w:val="20"/>
              </w:rPr>
              <w:t xml:space="preserve"> </w:t>
            </w:r>
            <w:r w:rsidRPr="002E2A75">
              <w:rPr>
                <w:rFonts w:asciiTheme="minorHAnsi" w:hAnsiTheme="minorHAnsi" w:cstheme="minorBidi"/>
                <w:bCs/>
                <w:i/>
                <w:iCs/>
                <w:sz w:val="20"/>
                <w:szCs w:val="20"/>
              </w:rPr>
              <w:t>suficiente para calefaccionar de forma integral la vivienda construida.</w:t>
            </w:r>
          </w:p>
          <w:p w14:paraId="11D3597E" w14:textId="5382BF98" w:rsidR="0079201B" w:rsidRPr="0079201B" w:rsidRDefault="0079201B" w:rsidP="0079201B">
            <w:pPr>
              <w:spacing w:after="0" w:line="240" w:lineRule="auto"/>
              <w:ind w:right="57"/>
              <w:jc w:val="both"/>
              <w:rPr>
                <w:rFonts w:asciiTheme="minorHAnsi" w:hAnsiTheme="minorHAnsi" w:cstheme="minorBidi"/>
                <w:b/>
                <w:sz w:val="20"/>
                <w:szCs w:val="20"/>
              </w:rPr>
            </w:pPr>
            <w:r w:rsidRPr="0079201B">
              <w:rPr>
                <w:rFonts w:asciiTheme="minorHAnsi" w:hAnsiTheme="minorHAnsi" w:cstheme="minorBidi"/>
                <w:bCs/>
                <w:i/>
                <w:iCs/>
                <w:sz w:val="20"/>
                <w:szCs w:val="20"/>
              </w:rPr>
              <w:t>(*) Respecto de las competencias de la SEREMI del Medio Ambiente estarán asociadas a la aprobación</w:t>
            </w:r>
            <w:r>
              <w:rPr>
                <w:rFonts w:asciiTheme="minorHAnsi" w:hAnsiTheme="minorHAnsi" w:cstheme="minorBidi"/>
                <w:bCs/>
                <w:i/>
                <w:iCs/>
                <w:sz w:val="20"/>
                <w:szCs w:val="20"/>
              </w:rPr>
              <w:t xml:space="preserve"> </w:t>
            </w:r>
            <w:r w:rsidRPr="0079201B">
              <w:rPr>
                <w:rFonts w:asciiTheme="minorHAnsi" w:hAnsiTheme="minorHAnsi" w:cstheme="minorBidi"/>
                <w:bCs/>
                <w:i/>
                <w:iCs/>
                <w:sz w:val="20"/>
                <w:szCs w:val="20"/>
              </w:rPr>
              <w:t>del respectivo programa de compensación de emisiones y respecto de las competencias de la</w:t>
            </w:r>
            <w:r>
              <w:rPr>
                <w:rFonts w:asciiTheme="minorHAnsi" w:hAnsiTheme="minorHAnsi" w:cstheme="minorBidi"/>
                <w:bCs/>
                <w:i/>
                <w:iCs/>
                <w:sz w:val="20"/>
                <w:szCs w:val="20"/>
              </w:rPr>
              <w:t xml:space="preserve"> </w:t>
            </w:r>
            <w:r w:rsidRPr="0079201B">
              <w:rPr>
                <w:rFonts w:asciiTheme="minorHAnsi" w:hAnsiTheme="minorHAnsi" w:cstheme="minorBidi"/>
                <w:bCs/>
                <w:i/>
                <w:iCs/>
                <w:sz w:val="20"/>
                <w:szCs w:val="20"/>
              </w:rPr>
              <w:t>Superintendencia de Medio Ambiente estarán dadas en la fiscalización de la presente resolución de</w:t>
            </w:r>
            <w:r>
              <w:rPr>
                <w:rFonts w:asciiTheme="minorHAnsi" w:hAnsiTheme="minorHAnsi" w:cstheme="minorBidi"/>
                <w:bCs/>
                <w:i/>
                <w:iCs/>
                <w:sz w:val="20"/>
                <w:szCs w:val="20"/>
              </w:rPr>
              <w:t xml:space="preserve"> </w:t>
            </w:r>
            <w:r w:rsidRPr="0079201B">
              <w:rPr>
                <w:rFonts w:asciiTheme="minorHAnsi" w:hAnsiTheme="minorHAnsi" w:cstheme="minorBidi"/>
                <w:bCs/>
                <w:i/>
                <w:iCs/>
                <w:sz w:val="20"/>
                <w:szCs w:val="20"/>
              </w:rPr>
              <w:t>calificación ambiental y en la materialización en los plazos y condiciones establecidos por el respectivo</w:t>
            </w:r>
            <w:r>
              <w:rPr>
                <w:rFonts w:asciiTheme="minorHAnsi" w:hAnsiTheme="minorHAnsi" w:cstheme="minorBidi"/>
                <w:bCs/>
                <w:i/>
                <w:iCs/>
                <w:sz w:val="20"/>
                <w:szCs w:val="20"/>
              </w:rPr>
              <w:t xml:space="preserve"> </w:t>
            </w:r>
            <w:r w:rsidRPr="0079201B">
              <w:rPr>
                <w:rFonts w:asciiTheme="minorHAnsi" w:hAnsiTheme="minorHAnsi" w:cstheme="minorBidi"/>
                <w:bCs/>
                <w:i/>
                <w:iCs/>
                <w:sz w:val="20"/>
                <w:szCs w:val="20"/>
              </w:rPr>
              <w:t>programa de compensación de emisiones aprobado previamente por la SEREMI del Medio Ambiente de</w:t>
            </w:r>
            <w:r>
              <w:rPr>
                <w:rFonts w:asciiTheme="minorHAnsi" w:hAnsiTheme="minorHAnsi" w:cstheme="minorBidi"/>
                <w:bCs/>
                <w:i/>
                <w:iCs/>
                <w:sz w:val="20"/>
                <w:szCs w:val="20"/>
              </w:rPr>
              <w:t xml:space="preserve"> </w:t>
            </w:r>
            <w:r w:rsidRPr="0079201B">
              <w:rPr>
                <w:rFonts w:asciiTheme="minorHAnsi" w:hAnsiTheme="minorHAnsi" w:cstheme="minorBidi"/>
                <w:bCs/>
                <w:i/>
                <w:iCs/>
                <w:sz w:val="20"/>
                <w:szCs w:val="20"/>
              </w:rPr>
              <w:t>la Región de La Araucanía.</w:t>
            </w:r>
          </w:p>
        </w:tc>
        <w:tc>
          <w:tcPr>
            <w:tcW w:w="2418" w:type="pct"/>
            <w:vAlign w:val="center"/>
          </w:tcPr>
          <w:p w14:paraId="0456399C" w14:textId="16C117A2" w:rsidR="007356CB" w:rsidRPr="007356CB" w:rsidRDefault="007356CB" w:rsidP="007356CB">
            <w:pPr>
              <w:spacing w:after="0"/>
              <w:jc w:val="both"/>
              <w:rPr>
                <w:rFonts w:asciiTheme="minorHAnsi" w:hAnsiTheme="minorHAnsi"/>
                <w:b/>
                <w:bCs/>
                <w:sz w:val="20"/>
                <w:szCs w:val="20"/>
                <w:u w:val="single"/>
              </w:rPr>
            </w:pPr>
            <w:r w:rsidRPr="007356CB">
              <w:rPr>
                <w:rFonts w:asciiTheme="minorHAnsi" w:hAnsiTheme="minorHAnsi"/>
                <w:b/>
                <w:bCs/>
                <w:sz w:val="20"/>
                <w:szCs w:val="20"/>
                <w:u w:val="single"/>
              </w:rPr>
              <w:lastRenderedPageBreak/>
              <w:t>Hechos Constatados</w:t>
            </w:r>
          </w:p>
          <w:p w14:paraId="1E6EA8BD" w14:textId="6738AD1E" w:rsidR="00711A8C" w:rsidRPr="00711A8C" w:rsidRDefault="00711A8C" w:rsidP="00B10741">
            <w:pPr>
              <w:pStyle w:val="Prrafodelista"/>
              <w:numPr>
                <w:ilvl w:val="0"/>
                <w:numId w:val="7"/>
              </w:numPr>
              <w:spacing w:after="0"/>
              <w:ind w:left="357" w:hanging="357"/>
              <w:jc w:val="both"/>
              <w:rPr>
                <w:rFonts w:asciiTheme="minorHAnsi" w:hAnsiTheme="minorHAnsi"/>
                <w:sz w:val="20"/>
                <w:szCs w:val="20"/>
              </w:rPr>
            </w:pPr>
            <w:r w:rsidRPr="00EE182C">
              <w:rPr>
                <w:rFonts w:asciiTheme="minorHAnsi" w:hAnsiTheme="minorHAnsi"/>
                <w:sz w:val="20"/>
                <w:szCs w:val="20"/>
              </w:rPr>
              <w:t>El Proyecto se emplaza en el sector Altos del Maipo, en la comuna de Temuco. El terreno donde se ubica el conjunto inmobiliario es de propiedad de Inmobiliaria Socovesa Sur S.A.</w:t>
            </w:r>
          </w:p>
          <w:p w14:paraId="7BE5754B" w14:textId="77406E1F" w:rsidR="006A2DDD" w:rsidRPr="006A2DDD" w:rsidRDefault="006A2DDD" w:rsidP="00B10741">
            <w:pPr>
              <w:pStyle w:val="Prrafodelista"/>
              <w:numPr>
                <w:ilvl w:val="0"/>
                <w:numId w:val="7"/>
              </w:numPr>
              <w:spacing w:after="0"/>
              <w:ind w:left="357" w:hanging="357"/>
              <w:jc w:val="both"/>
              <w:rPr>
                <w:rFonts w:asciiTheme="minorHAnsi" w:hAnsiTheme="minorHAnsi"/>
                <w:sz w:val="20"/>
                <w:szCs w:val="20"/>
              </w:rPr>
            </w:pPr>
            <w:r w:rsidRPr="006A2DDD">
              <w:rPr>
                <w:rFonts w:asciiTheme="minorHAnsi" w:hAnsiTheme="minorHAnsi"/>
                <w:sz w:val="20"/>
                <w:szCs w:val="20"/>
              </w:rPr>
              <w:t>Se accede al lugar del proyecto inmobiliario por su entrada principal por Av. Recabarren, para luego realizar un recorrido por el sector Portal del Maipo, etapa IV, por las calles Portal del Maipo, Los Arquitectos, Los Ganaderos y Brisas del Maipo</w:t>
            </w:r>
            <w:r w:rsidR="00322B03">
              <w:rPr>
                <w:rFonts w:asciiTheme="minorHAnsi" w:hAnsiTheme="minorHAnsi"/>
                <w:sz w:val="20"/>
                <w:szCs w:val="20"/>
              </w:rPr>
              <w:t xml:space="preserve"> (ver fotografías 1 y 2)</w:t>
            </w:r>
            <w:r w:rsidRPr="006A2DDD">
              <w:rPr>
                <w:rFonts w:asciiTheme="minorHAnsi" w:hAnsiTheme="minorHAnsi"/>
                <w:sz w:val="20"/>
                <w:szCs w:val="20"/>
              </w:rPr>
              <w:t>.</w:t>
            </w:r>
          </w:p>
          <w:p w14:paraId="6542A5B7" w14:textId="77777777" w:rsidR="00EE182C" w:rsidRDefault="006A2DDD" w:rsidP="00B10741">
            <w:pPr>
              <w:pStyle w:val="Prrafodelista"/>
              <w:numPr>
                <w:ilvl w:val="0"/>
                <w:numId w:val="7"/>
              </w:numPr>
              <w:spacing w:after="0"/>
              <w:ind w:left="357" w:hanging="357"/>
              <w:jc w:val="both"/>
              <w:rPr>
                <w:rFonts w:asciiTheme="minorHAnsi" w:hAnsiTheme="minorHAnsi"/>
                <w:sz w:val="20"/>
                <w:szCs w:val="20"/>
              </w:rPr>
            </w:pPr>
            <w:r w:rsidRPr="006A2DDD">
              <w:rPr>
                <w:rFonts w:asciiTheme="minorHAnsi" w:hAnsiTheme="minorHAnsi"/>
                <w:sz w:val="20"/>
                <w:szCs w:val="20"/>
              </w:rPr>
              <w:t>Durante el recorrido realizado, se observa la construcción de la totalidad de las viviendas del sector Altos del Maipo etapa IV, existiendo aun viviendas en etapa de terminaciones en su interior, así como también, viviendas habitadas y otras habitables pero desocupadas.</w:t>
            </w:r>
          </w:p>
          <w:p w14:paraId="0519B863" w14:textId="4C0BF8FF" w:rsidR="006A2DDD" w:rsidRPr="006A2DDD" w:rsidRDefault="006A2DDD" w:rsidP="00B10741">
            <w:pPr>
              <w:pStyle w:val="Prrafodelista"/>
              <w:numPr>
                <w:ilvl w:val="0"/>
                <w:numId w:val="7"/>
              </w:numPr>
              <w:spacing w:after="0"/>
              <w:ind w:left="357" w:hanging="357"/>
              <w:jc w:val="both"/>
              <w:rPr>
                <w:rFonts w:asciiTheme="minorHAnsi" w:hAnsiTheme="minorHAnsi"/>
                <w:sz w:val="20"/>
                <w:szCs w:val="20"/>
              </w:rPr>
            </w:pPr>
            <w:r w:rsidRPr="006A2DDD">
              <w:rPr>
                <w:rFonts w:asciiTheme="minorHAnsi" w:hAnsiTheme="minorHAnsi"/>
                <w:sz w:val="20"/>
                <w:szCs w:val="20"/>
              </w:rPr>
              <w:t>En vivienda con dirección Portal del Maipo N° 04020, perteneciente al Lote B2, indicado en la RCA N° 6/2017, se realiza una reunión informativa con el Sr. Edgardo Venegas, Jefe de Postventa y Entrega</w:t>
            </w:r>
            <w:r w:rsidR="00BB1ADA">
              <w:rPr>
                <w:rFonts w:asciiTheme="minorHAnsi" w:hAnsiTheme="minorHAnsi"/>
                <w:sz w:val="20"/>
                <w:szCs w:val="20"/>
              </w:rPr>
              <w:t>,</w:t>
            </w:r>
            <w:r w:rsidRPr="006A2DDD">
              <w:rPr>
                <w:rFonts w:asciiTheme="minorHAnsi" w:hAnsiTheme="minorHAnsi"/>
                <w:sz w:val="20"/>
                <w:szCs w:val="20"/>
              </w:rPr>
              <w:t xml:space="preserve"> de la empresa SOCOVESA.</w:t>
            </w:r>
          </w:p>
          <w:p w14:paraId="46C36DF4" w14:textId="77777777" w:rsidR="006A2DDD" w:rsidRPr="006A2DDD" w:rsidRDefault="006A2DDD" w:rsidP="00B10741">
            <w:pPr>
              <w:pStyle w:val="Prrafodelista"/>
              <w:numPr>
                <w:ilvl w:val="0"/>
                <w:numId w:val="7"/>
              </w:numPr>
              <w:spacing w:after="0"/>
              <w:ind w:left="357" w:hanging="357"/>
              <w:jc w:val="both"/>
              <w:rPr>
                <w:rFonts w:asciiTheme="minorHAnsi" w:hAnsiTheme="minorHAnsi"/>
                <w:sz w:val="20"/>
                <w:szCs w:val="20"/>
              </w:rPr>
            </w:pPr>
            <w:r w:rsidRPr="006A2DDD">
              <w:rPr>
                <w:rFonts w:asciiTheme="minorHAnsi" w:hAnsiTheme="minorHAnsi"/>
                <w:sz w:val="20"/>
                <w:szCs w:val="20"/>
              </w:rPr>
              <w:t>El Sr. Venegas, informa que, en la mayoría de las viviendas del proyecto, se instalaron equipos de tipo calefactores a gas que sirven para la calefacción de las viviendas. En esta misma vivienda, se muestra al fiscalizador un equipo instalado, el cual corresponde a un calefactor a gas de marca Rinnai, modelo RHFE-559FT-CW.</w:t>
            </w:r>
          </w:p>
          <w:p w14:paraId="525E0820" w14:textId="77777777" w:rsidR="006A2DDD" w:rsidRPr="006A2DDD" w:rsidRDefault="006A2DDD" w:rsidP="00B10741">
            <w:pPr>
              <w:pStyle w:val="Prrafodelista"/>
              <w:numPr>
                <w:ilvl w:val="0"/>
                <w:numId w:val="7"/>
              </w:numPr>
              <w:spacing w:after="0"/>
              <w:ind w:left="357" w:hanging="357"/>
              <w:jc w:val="both"/>
              <w:rPr>
                <w:rFonts w:asciiTheme="minorHAnsi" w:hAnsiTheme="minorHAnsi"/>
                <w:sz w:val="20"/>
                <w:szCs w:val="20"/>
              </w:rPr>
            </w:pPr>
            <w:r w:rsidRPr="006A2DDD">
              <w:rPr>
                <w:rFonts w:asciiTheme="minorHAnsi" w:hAnsiTheme="minorHAnsi"/>
                <w:sz w:val="20"/>
                <w:szCs w:val="20"/>
              </w:rPr>
              <w:t>Se visita otra vivienda en dirección Los Ganaderos N° 0410, en donde se puede observar la operación de un calefactor a gas marca Rinnai.</w:t>
            </w:r>
          </w:p>
          <w:p w14:paraId="08853157" w14:textId="77777777" w:rsidR="009F74B2" w:rsidRDefault="009F74B2" w:rsidP="00DC158C">
            <w:pPr>
              <w:spacing w:after="0"/>
              <w:jc w:val="both"/>
              <w:rPr>
                <w:rFonts w:asciiTheme="minorHAnsi" w:hAnsiTheme="minorHAnsi"/>
                <w:sz w:val="20"/>
                <w:szCs w:val="20"/>
              </w:rPr>
            </w:pPr>
          </w:p>
          <w:p w14:paraId="0482D6B0" w14:textId="77777777" w:rsidR="007356CB" w:rsidRDefault="007356CB" w:rsidP="00DC158C">
            <w:pPr>
              <w:spacing w:after="0"/>
              <w:jc w:val="both"/>
              <w:rPr>
                <w:rFonts w:asciiTheme="minorHAnsi" w:hAnsiTheme="minorHAnsi"/>
                <w:b/>
                <w:bCs/>
                <w:sz w:val="20"/>
                <w:szCs w:val="20"/>
                <w:u w:val="single"/>
              </w:rPr>
            </w:pPr>
            <w:r w:rsidRPr="007356CB">
              <w:rPr>
                <w:rFonts w:asciiTheme="minorHAnsi" w:hAnsiTheme="minorHAnsi"/>
                <w:b/>
                <w:bCs/>
                <w:sz w:val="20"/>
                <w:szCs w:val="20"/>
                <w:u w:val="single"/>
              </w:rPr>
              <w:t>Examen de la información</w:t>
            </w:r>
          </w:p>
          <w:p w14:paraId="5B72B8F7" w14:textId="29D303E2" w:rsidR="00330684" w:rsidRPr="002A0395" w:rsidRDefault="00330684" w:rsidP="002A0395">
            <w:pPr>
              <w:pStyle w:val="Prrafodelista"/>
              <w:numPr>
                <w:ilvl w:val="0"/>
                <w:numId w:val="8"/>
              </w:numPr>
              <w:spacing w:after="0"/>
              <w:ind w:left="357" w:hanging="357"/>
              <w:jc w:val="both"/>
              <w:rPr>
                <w:rFonts w:asciiTheme="minorHAnsi" w:hAnsiTheme="minorHAnsi"/>
                <w:sz w:val="20"/>
                <w:szCs w:val="20"/>
              </w:rPr>
            </w:pPr>
            <w:r>
              <w:rPr>
                <w:rFonts w:asciiTheme="minorHAnsi" w:hAnsiTheme="minorHAnsi"/>
                <w:sz w:val="20"/>
                <w:szCs w:val="20"/>
              </w:rPr>
              <w:t xml:space="preserve">En respuesta del titular </w:t>
            </w:r>
            <w:r w:rsidR="00076BBF">
              <w:rPr>
                <w:rFonts w:asciiTheme="minorHAnsi" w:hAnsiTheme="minorHAnsi"/>
                <w:sz w:val="20"/>
                <w:szCs w:val="20"/>
              </w:rPr>
              <w:t xml:space="preserve">al acta de inspección ambiental de fecha 26.09.2019 </w:t>
            </w:r>
            <w:r>
              <w:rPr>
                <w:rFonts w:asciiTheme="minorHAnsi" w:hAnsiTheme="minorHAnsi"/>
                <w:sz w:val="20"/>
                <w:szCs w:val="20"/>
              </w:rPr>
              <w:t xml:space="preserve">(ver </w:t>
            </w:r>
            <w:r w:rsidR="00076BBF">
              <w:rPr>
                <w:rFonts w:asciiTheme="minorHAnsi" w:hAnsiTheme="minorHAnsi"/>
                <w:sz w:val="20"/>
                <w:szCs w:val="20"/>
              </w:rPr>
              <w:t xml:space="preserve">respuesta del titular </w:t>
            </w:r>
            <w:r>
              <w:rPr>
                <w:rFonts w:asciiTheme="minorHAnsi" w:hAnsiTheme="minorHAnsi"/>
                <w:sz w:val="20"/>
                <w:szCs w:val="20"/>
              </w:rPr>
              <w:t xml:space="preserve">en Anexo 2), </w:t>
            </w:r>
            <w:r w:rsidR="002A0395">
              <w:rPr>
                <w:rFonts w:asciiTheme="minorHAnsi" w:hAnsiTheme="minorHAnsi"/>
                <w:sz w:val="20"/>
                <w:szCs w:val="20"/>
              </w:rPr>
              <w:t>s</w:t>
            </w:r>
            <w:r w:rsidRPr="002A0395">
              <w:rPr>
                <w:rFonts w:asciiTheme="minorHAnsi" w:hAnsiTheme="minorHAnsi"/>
                <w:sz w:val="20"/>
                <w:szCs w:val="20"/>
              </w:rPr>
              <w:t>e informa lo siguiente:</w:t>
            </w:r>
          </w:p>
          <w:p w14:paraId="22383E26" w14:textId="4EE5E252" w:rsidR="00330684" w:rsidRDefault="00330684" w:rsidP="00330684">
            <w:pPr>
              <w:pStyle w:val="Prrafodelista"/>
              <w:numPr>
                <w:ilvl w:val="0"/>
                <w:numId w:val="4"/>
              </w:numPr>
              <w:spacing w:after="0"/>
              <w:jc w:val="both"/>
              <w:rPr>
                <w:rFonts w:asciiTheme="minorHAnsi" w:hAnsiTheme="minorHAnsi"/>
                <w:sz w:val="20"/>
                <w:szCs w:val="20"/>
              </w:rPr>
            </w:pPr>
            <w:r w:rsidRPr="00330684">
              <w:rPr>
                <w:rFonts w:asciiTheme="minorHAnsi" w:hAnsiTheme="minorHAnsi"/>
                <w:sz w:val="20"/>
                <w:szCs w:val="20"/>
              </w:rPr>
              <w:t>El Proyecto fue evaluado en el SEIA mediante una Declaración de Impacto Ambiental (DIA)</w:t>
            </w:r>
            <w:r>
              <w:rPr>
                <w:rFonts w:asciiTheme="minorHAnsi" w:hAnsiTheme="minorHAnsi"/>
                <w:sz w:val="20"/>
                <w:szCs w:val="20"/>
              </w:rPr>
              <w:t>.</w:t>
            </w:r>
          </w:p>
          <w:p w14:paraId="25781235" w14:textId="77777777" w:rsidR="00BD0187" w:rsidRDefault="00330684" w:rsidP="00181515">
            <w:pPr>
              <w:pStyle w:val="Prrafodelista"/>
              <w:numPr>
                <w:ilvl w:val="0"/>
                <w:numId w:val="4"/>
              </w:numPr>
              <w:spacing w:after="0"/>
              <w:jc w:val="both"/>
              <w:rPr>
                <w:rFonts w:asciiTheme="minorHAnsi" w:hAnsiTheme="minorHAnsi"/>
                <w:sz w:val="20"/>
                <w:szCs w:val="20"/>
              </w:rPr>
            </w:pPr>
            <w:r w:rsidRPr="00BD0187">
              <w:rPr>
                <w:rFonts w:asciiTheme="minorHAnsi" w:hAnsiTheme="minorHAnsi"/>
                <w:sz w:val="20"/>
                <w:szCs w:val="20"/>
              </w:rPr>
              <w:lastRenderedPageBreak/>
              <w:t xml:space="preserve">En la instancia del SEIA, dado que el Proyecto se encontraba parcialmente construido previo a la RCA, el Titular determinó las emisiones de su fase de operación considerando los sistemas de calefacción que ya habían instalado los habitantes de las 180 viviendas existentes, y comprometiendo instalar calefacción a gas en las 111 nuevas. </w:t>
            </w:r>
          </w:p>
          <w:p w14:paraId="79E74E26" w14:textId="786B3119" w:rsidR="00330684" w:rsidRPr="00BD0187" w:rsidRDefault="00330684" w:rsidP="00BD0187">
            <w:pPr>
              <w:pStyle w:val="Prrafodelista"/>
              <w:spacing w:after="0"/>
              <w:jc w:val="both"/>
              <w:rPr>
                <w:rFonts w:asciiTheme="minorHAnsi" w:hAnsiTheme="minorHAnsi"/>
                <w:sz w:val="20"/>
                <w:szCs w:val="20"/>
              </w:rPr>
            </w:pPr>
            <w:r w:rsidRPr="00BD0187">
              <w:rPr>
                <w:rFonts w:asciiTheme="minorHAnsi" w:hAnsiTheme="minorHAnsi"/>
                <w:sz w:val="20"/>
                <w:szCs w:val="20"/>
              </w:rPr>
              <w:t xml:space="preserve">Dicho escenario, dio como resultado que el Proyecto compensara emisiones por sobrepasar el límite de emisión establecido en el PDA, lo que conllevó desarrollar dicha compensación con posterioridad a la RCA, en viviendas del mismo Proyecto y en otros proyectos inmobiliarios (Programa de Compensación de Emisiones aprobado por SEREMI de Medio Ambiente de la Región de la Araucanía, ejecutado entre abril y agosto </w:t>
            </w:r>
            <w:r w:rsidR="00BD0187">
              <w:rPr>
                <w:rFonts w:asciiTheme="minorHAnsi" w:hAnsiTheme="minorHAnsi"/>
                <w:sz w:val="20"/>
                <w:szCs w:val="20"/>
              </w:rPr>
              <w:t>del 2017.</w:t>
            </w:r>
            <w:r w:rsidRPr="00BD0187">
              <w:rPr>
                <w:rFonts w:asciiTheme="minorHAnsi" w:hAnsiTheme="minorHAnsi"/>
                <w:sz w:val="20"/>
                <w:szCs w:val="20"/>
              </w:rPr>
              <w:t xml:space="preserve"> </w:t>
            </w:r>
          </w:p>
          <w:p w14:paraId="6CC45D00" w14:textId="20FC44A0" w:rsidR="00772812" w:rsidRPr="00552FAE" w:rsidRDefault="00772812" w:rsidP="00E01750">
            <w:pPr>
              <w:pStyle w:val="Prrafodelista"/>
              <w:numPr>
                <w:ilvl w:val="0"/>
                <w:numId w:val="8"/>
              </w:numPr>
              <w:spacing w:after="0"/>
              <w:ind w:left="357" w:hanging="357"/>
              <w:jc w:val="both"/>
              <w:rPr>
                <w:rFonts w:asciiTheme="minorHAnsi" w:hAnsiTheme="minorHAnsi"/>
                <w:sz w:val="20"/>
                <w:szCs w:val="20"/>
              </w:rPr>
            </w:pPr>
            <w:r w:rsidRPr="00552FAE">
              <w:rPr>
                <w:rFonts w:asciiTheme="minorHAnsi" w:hAnsiTheme="minorHAnsi"/>
                <w:sz w:val="20"/>
                <w:szCs w:val="20"/>
              </w:rPr>
              <w:t xml:space="preserve">El Proyecto Inmobiliario Altos de Maipo IV </w:t>
            </w:r>
            <w:r w:rsidR="00552FAE">
              <w:rPr>
                <w:rFonts w:asciiTheme="minorHAnsi" w:hAnsiTheme="minorHAnsi"/>
                <w:sz w:val="20"/>
                <w:szCs w:val="20"/>
              </w:rPr>
              <w:t>d</w:t>
            </w:r>
            <w:r w:rsidRPr="00552FAE">
              <w:rPr>
                <w:rFonts w:asciiTheme="minorHAnsi" w:hAnsiTheme="minorHAnsi"/>
                <w:sz w:val="20"/>
                <w:szCs w:val="20"/>
              </w:rPr>
              <w:t xml:space="preserve">ada sus características, ingresó al Sistema de Evaluación de Impacto Ambiental (SEIA), obteniendo la Resolución Exenta N° 6, del 11 de enero de 2017, de la Comisión de Evaluación de la Región de la Araucanía, que lo califica ambientalmente favorable (RCA). En dicha RCA, se establece el </w:t>
            </w:r>
            <w:r w:rsidRPr="00552FAE">
              <w:rPr>
                <w:rFonts w:asciiTheme="minorHAnsi" w:hAnsiTheme="minorHAnsi"/>
                <w:b/>
                <w:bCs/>
                <w:i/>
                <w:iCs/>
                <w:sz w:val="20"/>
                <w:szCs w:val="20"/>
              </w:rPr>
              <w:t>compromiso de compensar el 120% de sus emisiones de material particulado generadas en la fase de operación</w:t>
            </w:r>
            <w:r w:rsidRPr="00552FAE">
              <w:rPr>
                <w:rFonts w:asciiTheme="minorHAnsi" w:hAnsiTheme="minorHAnsi"/>
                <w:sz w:val="20"/>
                <w:szCs w:val="20"/>
              </w:rPr>
              <w:t>, en relación al cumplimiento del D.S. N° 8/2015 del Ministerio del Medio Ambiente (Plan de Descontaminación Atmosférica de las comunas de Temuco y Padre Las Casas, PDA).</w:t>
            </w:r>
          </w:p>
          <w:p w14:paraId="474691DA" w14:textId="751CBAB5" w:rsidR="00772812" w:rsidRPr="00552FAE" w:rsidRDefault="00772812" w:rsidP="00A33545">
            <w:pPr>
              <w:pStyle w:val="Prrafodelista"/>
              <w:spacing w:after="0"/>
              <w:ind w:left="357"/>
              <w:jc w:val="both"/>
              <w:rPr>
                <w:rFonts w:asciiTheme="minorHAnsi" w:hAnsiTheme="minorHAnsi"/>
                <w:b/>
                <w:bCs/>
                <w:i/>
                <w:iCs/>
                <w:sz w:val="20"/>
                <w:szCs w:val="20"/>
              </w:rPr>
            </w:pPr>
            <w:r w:rsidRPr="00772812">
              <w:rPr>
                <w:rFonts w:asciiTheme="minorHAnsi" w:hAnsiTheme="minorHAnsi"/>
                <w:sz w:val="20"/>
                <w:szCs w:val="20"/>
              </w:rPr>
              <w:t xml:space="preserve">Con motivo de lo anterior, el Proyecto presentó el respectivo Programa de Compensación de Emisiones, que fue aprobado mediante </w:t>
            </w:r>
            <w:r w:rsidRPr="00322B03">
              <w:rPr>
                <w:rFonts w:asciiTheme="minorHAnsi" w:hAnsiTheme="minorHAnsi"/>
                <w:sz w:val="20"/>
                <w:szCs w:val="20"/>
              </w:rPr>
              <w:t xml:space="preserve">ORD. N° </w:t>
            </w:r>
            <w:r w:rsidR="00E00525" w:rsidRPr="00322B03">
              <w:rPr>
                <w:rFonts w:asciiTheme="minorHAnsi" w:hAnsiTheme="minorHAnsi"/>
                <w:sz w:val="20"/>
                <w:szCs w:val="20"/>
              </w:rPr>
              <w:t>380</w:t>
            </w:r>
            <w:r w:rsidRPr="00322B03">
              <w:rPr>
                <w:rFonts w:asciiTheme="minorHAnsi" w:hAnsiTheme="minorHAnsi"/>
                <w:sz w:val="20"/>
                <w:szCs w:val="20"/>
              </w:rPr>
              <w:t xml:space="preserve"> del </w:t>
            </w:r>
            <w:r w:rsidR="00E00525" w:rsidRPr="00322B03">
              <w:rPr>
                <w:rFonts w:asciiTheme="minorHAnsi" w:hAnsiTheme="minorHAnsi"/>
                <w:sz w:val="20"/>
                <w:szCs w:val="20"/>
              </w:rPr>
              <w:t>05</w:t>
            </w:r>
            <w:r w:rsidRPr="00322B03">
              <w:rPr>
                <w:rFonts w:asciiTheme="minorHAnsi" w:hAnsiTheme="minorHAnsi"/>
                <w:sz w:val="20"/>
                <w:szCs w:val="20"/>
              </w:rPr>
              <w:t xml:space="preserve"> de </w:t>
            </w:r>
            <w:r w:rsidR="00E00525" w:rsidRPr="00322B03">
              <w:rPr>
                <w:rFonts w:asciiTheme="minorHAnsi" w:hAnsiTheme="minorHAnsi"/>
                <w:sz w:val="20"/>
                <w:szCs w:val="20"/>
              </w:rPr>
              <w:t>diciembre</w:t>
            </w:r>
            <w:r w:rsidRPr="00322B03">
              <w:rPr>
                <w:rFonts w:asciiTheme="minorHAnsi" w:hAnsiTheme="minorHAnsi"/>
                <w:sz w:val="20"/>
                <w:szCs w:val="20"/>
              </w:rPr>
              <w:t xml:space="preserve"> de 201</w:t>
            </w:r>
            <w:r w:rsidR="00E00525" w:rsidRPr="00322B03">
              <w:rPr>
                <w:rFonts w:asciiTheme="minorHAnsi" w:hAnsiTheme="minorHAnsi"/>
                <w:sz w:val="20"/>
                <w:szCs w:val="20"/>
              </w:rPr>
              <w:t>6</w:t>
            </w:r>
            <w:r w:rsidRPr="00322B03">
              <w:rPr>
                <w:rFonts w:asciiTheme="minorHAnsi" w:hAnsiTheme="minorHAnsi"/>
                <w:sz w:val="20"/>
                <w:szCs w:val="20"/>
              </w:rPr>
              <w:t>, de la SEREMI de Medio Ambiente de la Región de la Araucanía</w:t>
            </w:r>
            <w:r w:rsidR="00322B03">
              <w:rPr>
                <w:rFonts w:asciiTheme="minorHAnsi" w:hAnsiTheme="minorHAnsi"/>
                <w:sz w:val="20"/>
                <w:szCs w:val="20"/>
              </w:rPr>
              <w:t xml:space="preserve"> (ver en Anexo 3)</w:t>
            </w:r>
            <w:r w:rsidRPr="00322B03">
              <w:rPr>
                <w:rFonts w:asciiTheme="minorHAnsi" w:hAnsiTheme="minorHAnsi"/>
                <w:sz w:val="20"/>
                <w:szCs w:val="20"/>
              </w:rPr>
              <w:t>,</w:t>
            </w:r>
            <w:r w:rsidRPr="00772812">
              <w:rPr>
                <w:rFonts w:asciiTheme="minorHAnsi" w:hAnsiTheme="minorHAnsi"/>
                <w:sz w:val="20"/>
                <w:szCs w:val="20"/>
              </w:rPr>
              <w:t xml:space="preserve"> en el cual se establece que </w:t>
            </w:r>
            <w:r w:rsidRPr="00322B03">
              <w:rPr>
                <w:rFonts w:asciiTheme="minorHAnsi" w:hAnsiTheme="minorHAnsi"/>
                <w:b/>
                <w:bCs/>
                <w:i/>
                <w:iCs/>
                <w:sz w:val="20"/>
                <w:szCs w:val="20"/>
              </w:rPr>
              <w:t>se compensarán 4,73 t/año de material particulado, mediante el recambio de 194 calefactores a leña, por calefactores a pellets</w:t>
            </w:r>
            <w:r w:rsidRPr="00772812">
              <w:rPr>
                <w:rFonts w:asciiTheme="minorHAnsi" w:hAnsiTheme="minorHAnsi"/>
                <w:sz w:val="20"/>
                <w:szCs w:val="20"/>
              </w:rPr>
              <w:t xml:space="preserve"> en viviendas ubicadas en Temuco, que pertenecen a proyectos inmobiliarios construidos por Inmobiliaria Socovesa Sur S.A. Asimismo, se indica que el Titular presentará a la SEREMI de Medio Ambiente y a la SMA, </w:t>
            </w:r>
            <w:r w:rsidRPr="005877E6">
              <w:rPr>
                <w:rFonts w:asciiTheme="minorHAnsi" w:hAnsiTheme="minorHAnsi"/>
                <w:sz w:val="20"/>
                <w:szCs w:val="20"/>
              </w:rPr>
              <w:t>Reportes de Cumplimiento de frecuencia mensual</w:t>
            </w:r>
            <w:r w:rsidRPr="00772812">
              <w:rPr>
                <w:rFonts w:asciiTheme="minorHAnsi" w:hAnsiTheme="minorHAnsi"/>
                <w:sz w:val="20"/>
                <w:szCs w:val="20"/>
              </w:rPr>
              <w:t xml:space="preserve">, que contendrán los medios de verificación del PCE hasta cumplir con la </w:t>
            </w:r>
            <w:r w:rsidRPr="00772812">
              <w:rPr>
                <w:rFonts w:asciiTheme="minorHAnsi" w:hAnsiTheme="minorHAnsi"/>
                <w:sz w:val="20"/>
                <w:szCs w:val="20"/>
              </w:rPr>
              <w:lastRenderedPageBreak/>
              <w:t>ejecución satisfactoria</w:t>
            </w:r>
            <w:r>
              <w:rPr>
                <w:rFonts w:asciiTheme="minorHAnsi" w:hAnsiTheme="minorHAnsi"/>
                <w:sz w:val="20"/>
                <w:szCs w:val="20"/>
              </w:rPr>
              <w:t xml:space="preserve"> </w:t>
            </w:r>
            <w:r w:rsidRPr="00772812">
              <w:rPr>
                <w:rFonts w:asciiTheme="minorHAnsi" w:hAnsiTheme="minorHAnsi"/>
                <w:sz w:val="20"/>
                <w:szCs w:val="20"/>
              </w:rPr>
              <w:t xml:space="preserve">del Programa, </w:t>
            </w:r>
            <w:r w:rsidRPr="00552FAE">
              <w:rPr>
                <w:rFonts w:asciiTheme="minorHAnsi" w:hAnsiTheme="minorHAnsi"/>
                <w:b/>
                <w:bCs/>
                <w:i/>
                <w:iCs/>
                <w:sz w:val="20"/>
                <w:szCs w:val="20"/>
              </w:rPr>
              <w:t>demostrando la compensación de 4,73 t/año de material particulado.</w:t>
            </w:r>
          </w:p>
          <w:p w14:paraId="55BA6067" w14:textId="0B565066" w:rsidR="007356CB" w:rsidRDefault="000A5C8C" w:rsidP="00B10741">
            <w:pPr>
              <w:pStyle w:val="Prrafodelista"/>
              <w:numPr>
                <w:ilvl w:val="0"/>
                <w:numId w:val="8"/>
              </w:numPr>
              <w:spacing w:after="0"/>
              <w:ind w:left="357" w:hanging="357"/>
              <w:jc w:val="both"/>
              <w:rPr>
                <w:rFonts w:asciiTheme="minorHAnsi" w:hAnsiTheme="minorHAnsi"/>
                <w:sz w:val="20"/>
                <w:szCs w:val="20"/>
              </w:rPr>
            </w:pPr>
            <w:r w:rsidRPr="00E3486F">
              <w:rPr>
                <w:rFonts w:asciiTheme="minorHAnsi" w:hAnsiTheme="minorHAnsi"/>
                <w:sz w:val="20"/>
                <w:szCs w:val="20"/>
              </w:rPr>
              <w:t>El titular hace entrega de la documentación solicitada en acta de inspección ambiental,</w:t>
            </w:r>
            <w:r w:rsidR="00E3486F">
              <w:rPr>
                <w:rFonts w:asciiTheme="minorHAnsi" w:hAnsiTheme="minorHAnsi"/>
                <w:sz w:val="20"/>
                <w:szCs w:val="20"/>
              </w:rPr>
              <w:t xml:space="preserve"> de fecha 26 de septiembre de 2019,</w:t>
            </w:r>
            <w:r w:rsidRPr="00E3486F">
              <w:rPr>
                <w:rFonts w:asciiTheme="minorHAnsi" w:hAnsiTheme="minorHAnsi"/>
                <w:sz w:val="20"/>
                <w:szCs w:val="20"/>
              </w:rPr>
              <w:t xml:space="preserve"> </w:t>
            </w:r>
            <w:r w:rsidR="002453F8" w:rsidRPr="00E3486F">
              <w:rPr>
                <w:rFonts w:asciiTheme="minorHAnsi" w:hAnsiTheme="minorHAnsi"/>
                <w:sz w:val="20"/>
                <w:szCs w:val="20"/>
              </w:rPr>
              <w:t>donde</w:t>
            </w:r>
            <w:r w:rsidR="00E3486F">
              <w:rPr>
                <w:rFonts w:asciiTheme="minorHAnsi" w:hAnsiTheme="minorHAnsi"/>
                <w:sz w:val="20"/>
                <w:szCs w:val="20"/>
              </w:rPr>
              <w:t xml:space="preserve"> además </w:t>
            </w:r>
            <w:r w:rsidR="00146192">
              <w:rPr>
                <w:rFonts w:asciiTheme="minorHAnsi" w:hAnsiTheme="minorHAnsi"/>
                <w:sz w:val="20"/>
                <w:szCs w:val="20"/>
              </w:rPr>
              <w:t>se incluye</w:t>
            </w:r>
            <w:r w:rsidR="002453F8" w:rsidRPr="00E3486F">
              <w:rPr>
                <w:rFonts w:asciiTheme="minorHAnsi" w:hAnsiTheme="minorHAnsi"/>
                <w:sz w:val="20"/>
                <w:szCs w:val="20"/>
              </w:rPr>
              <w:t xml:space="preserve"> el programa completo de compensación de emisiones</w:t>
            </w:r>
            <w:r w:rsidR="00156DA3">
              <w:rPr>
                <w:rFonts w:asciiTheme="minorHAnsi" w:hAnsiTheme="minorHAnsi"/>
                <w:sz w:val="20"/>
                <w:szCs w:val="20"/>
              </w:rPr>
              <w:t xml:space="preserve"> </w:t>
            </w:r>
            <w:r w:rsidR="00E3486F">
              <w:rPr>
                <w:rFonts w:asciiTheme="minorHAnsi" w:hAnsiTheme="minorHAnsi"/>
                <w:sz w:val="20"/>
                <w:szCs w:val="20"/>
              </w:rPr>
              <w:t>de acuerdo a su RCA N° 6/2017 y al D.S. N° 8/2015 MMA.</w:t>
            </w:r>
          </w:p>
          <w:p w14:paraId="03691755" w14:textId="55F7C05E" w:rsidR="00146192" w:rsidRDefault="00146192" w:rsidP="00B10741">
            <w:pPr>
              <w:pStyle w:val="Prrafodelista"/>
              <w:numPr>
                <w:ilvl w:val="0"/>
                <w:numId w:val="8"/>
              </w:numPr>
              <w:spacing w:after="0"/>
              <w:ind w:left="357" w:hanging="357"/>
              <w:jc w:val="both"/>
              <w:rPr>
                <w:rFonts w:asciiTheme="minorHAnsi" w:hAnsiTheme="minorHAnsi"/>
                <w:sz w:val="20"/>
                <w:szCs w:val="20"/>
              </w:rPr>
            </w:pPr>
            <w:r>
              <w:rPr>
                <w:rFonts w:asciiTheme="minorHAnsi" w:hAnsiTheme="minorHAnsi"/>
                <w:sz w:val="20"/>
                <w:szCs w:val="20"/>
              </w:rPr>
              <w:t>El programa de compensación de emisiones (</w:t>
            </w:r>
            <w:r w:rsidR="006203DA">
              <w:rPr>
                <w:rFonts w:asciiTheme="minorHAnsi" w:hAnsiTheme="minorHAnsi"/>
                <w:sz w:val="20"/>
                <w:szCs w:val="20"/>
              </w:rPr>
              <w:t xml:space="preserve">en adelante </w:t>
            </w:r>
            <w:r>
              <w:rPr>
                <w:rFonts w:asciiTheme="minorHAnsi" w:hAnsiTheme="minorHAnsi"/>
                <w:sz w:val="20"/>
                <w:szCs w:val="20"/>
              </w:rPr>
              <w:t>PCE) se encuentra cargado por el titular al Sistema de Seguimiento de RCA</w:t>
            </w:r>
            <w:r w:rsidR="00772812">
              <w:rPr>
                <w:rFonts w:asciiTheme="minorHAnsi" w:hAnsiTheme="minorHAnsi"/>
                <w:sz w:val="20"/>
                <w:szCs w:val="20"/>
              </w:rPr>
              <w:t xml:space="preserve"> de la SMA</w:t>
            </w:r>
            <w:r>
              <w:rPr>
                <w:rFonts w:asciiTheme="minorHAnsi" w:hAnsiTheme="minorHAnsi"/>
                <w:sz w:val="20"/>
                <w:szCs w:val="20"/>
              </w:rPr>
              <w:t xml:space="preserve">, y contempla cuatro (4) </w:t>
            </w:r>
            <w:r w:rsidR="00D53ED4">
              <w:rPr>
                <w:rFonts w:asciiTheme="minorHAnsi" w:hAnsiTheme="minorHAnsi"/>
                <w:sz w:val="20"/>
                <w:szCs w:val="20"/>
              </w:rPr>
              <w:t xml:space="preserve">reportes </w:t>
            </w:r>
            <w:r>
              <w:rPr>
                <w:rFonts w:asciiTheme="minorHAnsi" w:hAnsiTheme="minorHAnsi"/>
                <w:sz w:val="20"/>
                <w:szCs w:val="20"/>
              </w:rPr>
              <w:t>parciales de cumplimiento</w:t>
            </w:r>
            <w:r w:rsidR="00156DA3">
              <w:rPr>
                <w:rFonts w:asciiTheme="minorHAnsi" w:hAnsiTheme="minorHAnsi"/>
                <w:sz w:val="20"/>
                <w:szCs w:val="20"/>
              </w:rPr>
              <w:t xml:space="preserve">, </w:t>
            </w:r>
            <w:r w:rsidR="00D53ED4">
              <w:rPr>
                <w:rFonts w:asciiTheme="minorHAnsi" w:hAnsiTheme="minorHAnsi"/>
                <w:sz w:val="20"/>
                <w:szCs w:val="20"/>
              </w:rPr>
              <w:t xml:space="preserve">programas de compensación </w:t>
            </w:r>
            <w:r w:rsidR="008B21DB">
              <w:rPr>
                <w:rFonts w:asciiTheme="minorHAnsi" w:hAnsiTheme="minorHAnsi"/>
                <w:sz w:val="20"/>
                <w:szCs w:val="20"/>
              </w:rPr>
              <w:t>N°</w:t>
            </w:r>
            <w:r>
              <w:rPr>
                <w:rFonts w:asciiTheme="minorHAnsi" w:hAnsiTheme="minorHAnsi"/>
                <w:sz w:val="20"/>
                <w:szCs w:val="20"/>
              </w:rPr>
              <w:t xml:space="preserve">1 </w:t>
            </w:r>
            <w:r w:rsidR="00E93563">
              <w:rPr>
                <w:rFonts w:asciiTheme="minorHAnsi" w:hAnsiTheme="minorHAnsi"/>
                <w:sz w:val="20"/>
                <w:szCs w:val="20"/>
              </w:rPr>
              <w:t>al N</w:t>
            </w:r>
            <w:r w:rsidR="008B21DB">
              <w:rPr>
                <w:rFonts w:asciiTheme="minorHAnsi" w:hAnsiTheme="minorHAnsi"/>
                <w:sz w:val="20"/>
                <w:szCs w:val="20"/>
              </w:rPr>
              <w:t>°</w:t>
            </w:r>
            <w:r>
              <w:rPr>
                <w:rFonts w:asciiTheme="minorHAnsi" w:hAnsiTheme="minorHAnsi"/>
                <w:sz w:val="20"/>
                <w:szCs w:val="20"/>
              </w:rPr>
              <w:t>4</w:t>
            </w:r>
            <w:r w:rsidR="00D53ED4">
              <w:rPr>
                <w:rFonts w:asciiTheme="minorHAnsi" w:hAnsiTheme="minorHAnsi"/>
                <w:sz w:val="20"/>
                <w:szCs w:val="20"/>
              </w:rPr>
              <w:t>, los cuales se resumen a continuación:</w:t>
            </w:r>
          </w:p>
          <w:p w14:paraId="155ED4DB" w14:textId="7B219EEC" w:rsidR="00156DA3" w:rsidRPr="006203DA" w:rsidRDefault="00156DA3" w:rsidP="00551A21">
            <w:pPr>
              <w:pStyle w:val="Prrafodelista"/>
              <w:numPr>
                <w:ilvl w:val="0"/>
                <w:numId w:val="4"/>
              </w:numPr>
              <w:spacing w:after="0"/>
              <w:ind w:left="357" w:hanging="357"/>
              <w:jc w:val="both"/>
              <w:rPr>
                <w:rFonts w:asciiTheme="minorHAnsi" w:hAnsiTheme="minorHAnsi"/>
                <w:sz w:val="20"/>
                <w:szCs w:val="20"/>
              </w:rPr>
            </w:pPr>
            <w:r w:rsidRPr="006203DA">
              <w:rPr>
                <w:rFonts w:asciiTheme="minorHAnsi" w:hAnsiTheme="minorHAnsi"/>
                <w:sz w:val="20"/>
                <w:szCs w:val="20"/>
              </w:rPr>
              <w:t>El Reporte de Cumplimiento N°1 da</w:t>
            </w:r>
            <w:r w:rsidR="006203DA">
              <w:t xml:space="preserve"> </w:t>
            </w:r>
            <w:r w:rsidR="006203DA" w:rsidRPr="006203DA">
              <w:rPr>
                <w:rFonts w:asciiTheme="minorHAnsi" w:hAnsiTheme="minorHAnsi"/>
                <w:sz w:val="20"/>
                <w:szCs w:val="20"/>
              </w:rPr>
              <w:t>cuenta de la compensación realizada al 18</w:t>
            </w:r>
            <w:r w:rsidR="006203DA">
              <w:rPr>
                <w:rFonts w:asciiTheme="minorHAnsi" w:hAnsiTheme="minorHAnsi"/>
                <w:sz w:val="20"/>
                <w:szCs w:val="20"/>
              </w:rPr>
              <w:t xml:space="preserve"> </w:t>
            </w:r>
            <w:r w:rsidR="006203DA" w:rsidRPr="006203DA">
              <w:rPr>
                <w:rFonts w:asciiTheme="minorHAnsi" w:hAnsiTheme="minorHAnsi"/>
                <w:sz w:val="20"/>
                <w:szCs w:val="20"/>
              </w:rPr>
              <w:t>de mayo de 2017 (a un mes de aprobado el Programa de Compensación)</w:t>
            </w:r>
            <w:r w:rsidRPr="006203DA">
              <w:rPr>
                <w:rFonts w:asciiTheme="minorHAnsi" w:hAnsiTheme="minorHAnsi"/>
                <w:sz w:val="20"/>
                <w:szCs w:val="20"/>
              </w:rPr>
              <w:t xml:space="preserve"> </w:t>
            </w:r>
            <w:r w:rsidR="006203DA">
              <w:rPr>
                <w:rFonts w:asciiTheme="minorHAnsi" w:hAnsiTheme="minorHAnsi"/>
                <w:sz w:val="20"/>
                <w:szCs w:val="20"/>
              </w:rPr>
              <w:t xml:space="preserve">y da </w:t>
            </w:r>
            <w:r w:rsidRPr="006203DA">
              <w:rPr>
                <w:rFonts w:asciiTheme="minorHAnsi" w:hAnsiTheme="minorHAnsi"/>
                <w:sz w:val="20"/>
                <w:szCs w:val="20"/>
              </w:rPr>
              <w:t xml:space="preserve">cuenta de 97 recambios de calefactores a leña por calefactores a pellet, equivalente a 2,78 t/año de material particulado compensado o el 58,77% del total comprometido de compensación de emisiones. Estos recambios incluyen la destrucción del calefactor a leña que originalmente existía en las </w:t>
            </w:r>
            <w:r w:rsidR="00D53ED4" w:rsidRPr="006203DA">
              <w:rPr>
                <w:rFonts w:asciiTheme="minorHAnsi" w:hAnsiTheme="minorHAnsi"/>
                <w:sz w:val="20"/>
                <w:szCs w:val="20"/>
              </w:rPr>
              <w:t>viviendas (</w:t>
            </w:r>
            <w:r w:rsidRPr="006203DA">
              <w:rPr>
                <w:rFonts w:asciiTheme="minorHAnsi" w:hAnsiTheme="minorHAnsi"/>
                <w:sz w:val="20"/>
                <w:szCs w:val="20"/>
              </w:rPr>
              <w:t xml:space="preserve">ver el reporte de Cumplimiento N°1 y </w:t>
            </w:r>
            <w:r w:rsidR="00D53ED4" w:rsidRPr="006203DA">
              <w:rPr>
                <w:rFonts w:asciiTheme="minorHAnsi" w:hAnsiTheme="minorHAnsi"/>
                <w:sz w:val="20"/>
                <w:szCs w:val="20"/>
              </w:rPr>
              <w:t xml:space="preserve">sus </w:t>
            </w:r>
            <w:r w:rsidRPr="006203DA">
              <w:rPr>
                <w:rFonts w:asciiTheme="minorHAnsi" w:hAnsiTheme="minorHAnsi"/>
                <w:sz w:val="20"/>
                <w:szCs w:val="20"/>
              </w:rPr>
              <w:t xml:space="preserve">anexos en Anexo </w:t>
            </w:r>
            <w:r w:rsidR="00D53ED4" w:rsidRPr="006203DA">
              <w:rPr>
                <w:rFonts w:asciiTheme="minorHAnsi" w:hAnsiTheme="minorHAnsi"/>
                <w:sz w:val="20"/>
                <w:szCs w:val="20"/>
              </w:rPr>
              <w:t>4 del presente informe).</w:t>
            </w:r>
          </w:p>
          <w:p w14:paraId="6FD6A02D" w14:textId="36F9C71F" w:rsidR="00783888" w:rsidRDefault="00783888" w:rsidP="00551A21">
            <w:pPr>
              <w:pStyle w:val="Prrafodelista"/>
              <w:numPr>
                <w:ilvl w:val="0"/>
                <w:numId w:val="4"/>
              </w:numPr>
              <w:spacing w:after="0"/>
              <w:ind w:left="357" w:hanging="357"/>
              <w:jc w:val="both"/>
              <w:rPr>
                <w:rFonts w:asciiTheme="minorHAnsi" w:hAnsiTheme="minorHAnsi"/>
                <w:sz w:val="20"/>
                <w:szCs w:val="20"/>
              </w:rPr>
            </w:pPr>
            <w:r w:rsidRPr="00783888">
              <w:rPr>
                <w:rFonts w:asciiTheme="minorHAnsi" w:hAnsiTheme="minorHAnsi"/>
                <w:sz w:val="20"/>
                <w:szCs w:val="20"/>
              </w:rPr>
              <w:t>El Reporte de Cumplimiento N°2 da cuenta de las actividades realizadas en el marco de la ejecución del PCE, en el período comprendido entre el 18 de mayo de 2017 y el 18 de junio de 2017 (a dos meses de aprobado el Programa). Durante este período en particular, no se ejecutó recambio de calefactores. Por lo tanto, considerando la información presentada en el Reporte anterior y en el presente documento, a la fecha se han recambiado 97 calefactores a leña por calefactores a pellet, alcanzando un total de 2,78 t/año de compensación, o el 58,77% del total comprometido, sin</w:t>
            </w:r>
            <w:r>
              <w:rPr>
                <w:rFonts w:asciiTheme="minorHAnsi" w:hAnsiTheme="minorHAnsi"/>
                <w:sz w:val="20"/>
                <w:szCs w:val="20"/>
              </w:rPr>
              <w:t xml:space="preserve"> </w:t>
            </w:r>
            <w:r w:rsidRPr="00783888">
              <w:rPr>
                <w:rFonts w:asciiTheme="minorHAnsi" w:hAnsiTheme="minorHAnsi"/>
                <w:sz w:val="20"/>
                <w:szCs w:val="20"/>
              </w:rPr>
              <w:t>existir aún variaciones respecto del mes anterior</w:t>
            </w:r>
            <w:r w:rsidR="00FA138E">
              <w:rPr>
                <w:rFonts w:asciiTheme="minorHAnsi" w:hAnsiTheme="minorHAnsi"/>
                <w:sz w:val="20"/>
                <w:szCs w:val="20"/>
              </w:rPr>
              <w:t xml:space="preserve"> (</w:t>
            </w:r>
            <w:r w:rsidR="00FA138E" w:rsidRPr="006203DA">
              <w:rPr>
                <w:rFonts w:asciiTheme="minorHAnsi" w:hAnsiTheme="minorHAnsi"/>
                <w:sz w:val="20"/>
                <w:szCs w:val="20"/>
              </w:rPr>
              <w:t>ver el reporte de Cumplimiento N°</w:t>
            </w:r>
            <w:r w:rsidR="00FA138E">
              <w:rPr>
                <w:rFonts w:asciiTheme="minorHAnsi" w:hAnsiTheme="minorHAnsi"/>
                <w:sz w:val="20"/>
                <w:szCs w:val="20"/>
              </w:rPr>
              <w:t>2</w:t>
            </w:r>
            <w:r w:rsidR="00FA138E" w:rsidRPr="006203DA">
              <w:rPr>
                <w:rFonts w:asciiTheme="minorHAnsi" w:hAnsiTheme="minorHAnsi"/>
                <w:sz w:val="20"/>
                <w:szCs w:val="20"/>
              </w:rPr>
              <w:t xml:space="preserve"> y sus anexos en Anexo </w:t>
            </w:r>
            <w:r w:rsidR="00551A21">
              <w:rPr>
                <w:rFonts w:asciiTheme="minorHAnsi" w:hAnsiTheme="minorHAnsi"/>
                <w:sz w:val="20"/>
                <w:szCs w:val="20"/>
              </w:rPr>
              <w:t>5</w:t>
            </w:r>
            <w:r w:rsidR="00FA138E" w:rsidRPr="006203DA">
              <w:rPr>
                <w:rFonts w:asciiTheme="minorHAnsi" w:hAnsiTheme="minorHAnsi"/>
                <w:sz w:val="20"/>
                <w:szCs w:val="20"/>
              </w:rPr>
              <w:t xml:space="preserve"> del presente informe</w:t>
            </w:r>
            <w:r w:rsidR="00FA138E">
              <w:rPr>
                <w:rFonts w:asciiTheme="minorHAnsi" w:hAnsiTheme="minorHAnsi"/>
                <w:sz w:val="20"/>
                <w:szCs w:val="20"/>
              </w:rPr>
              <w:t>).</w:t>
            </w:r>
          </w:p>
          <w:p w14:paraId="091652D3" w14:textId="78B892D2" w:rsidR="0086236B" w:rsidRDefault="0086236B" w:rsidP="00551A21">
            <w:pPr>
              <w:pStyle w:val="Prrafodelista"/>
              <w:numPr>
                <w:ilvl w:val="0"/>
                <w:numId w:val="4"/>
              </w:numPr>
              <w:spacing w:after="0"/>
              <w:ind w:left="357" w:hanging="357"/>
              <w:jc w:val="both"/>
              <w:rPr>
                <w:rFonts w:asciiTheme="minorHAnsi" w:hAnsiTheme="minorHAnsi"/>
                <w:sz w:val="20"/>
                <w:szCs w:val="20"/>
              </w:rPr>
            </w:pPr>
            <w:r w:rsidRPr="0086236B">
              <w:rPr>
                <w:rFonts w:asciiTheme="minorHAnsi" w:hAnsiTheme="minorHAnsi"/>
                <w:sz w:val="20"/>
                <w:szCs w:val="20"/>
              </w:rPr>
              <w:t xml:space="preserve">El Reporte de Cumplimiento N°3 da cuenta de la compensación realizada entre el 18 de junio de 2017 y el 18 de julio de 2017 (a tres meses de aprobado el PCE). El presente reporte en específico da cuenta de los recambios de calefactores realizados en viviendas construidas </w:t>
            </w:r>
            <w:r w:rsidRPr="0086236B">
              <w:rPr>
                <w:rFonts w:asciiTheme="minorHAnsi" w:hAnsiTheme="minorHAnsi"/>
                <w:sz w:val="20"/>
                <w:szCs w:val="20"/>
              </w:rPr>
              <w:lastRenderedPageBreak/>
              <w:t>en los proyectos inmobiliarios Mirasur-Alcalá y Asturias, del mismo Titular, correspondiente al recambio de 23 calefactores a leña por calefactores a pellet, equivalentes a 0,50 t/año de material particulado. Este monto, sumado a los recambios informados en los Reportes de Cumplimiento anteriores, da un total a la fecha de 120 recambios de calefactores, equivalente a 3,28 t/año de material</w:t>
            </w:r>
            <w:r>
              <w:rPr>
                <w:rFonts w:asciiTheme="minorHAnsi" w:hAnsiTheme="minorHAnsi"/>
                <w:sz w:val="20"/>
                <w:szCs w:val="20"/>
              </w:rPr>
              <w:t xml:space="preserve"> </w:t>
            </w:r>
            <w:r w:rsidRPr="0086236B">
              <w:rPr>
                <w:rFonts w:asciiTheme="minorHAnsi" w:hAnsiTheme="minorHAnsi"/>
                <w:sz w:val="20"/>
                <w:szCs w:val="20"/>
              </w:rPr>
              <w:t>particulado compensado o el 69,34% del total comprometido de compensación de emisiones</w:t>
            </w:r>
            <w:r w:rsidR="00FA138E">
              <w:rPr>
                <w:rFonts w:asciiTheme="minorHAnsi" w:hAnsiTheme="minorHAnsi"/>
                <w:sz w:val="20"/>
                <w:szCs w:val="20"/>
              </w:rPr>
              <w:t xml:space="preserve"> (</w:t>
            </w:r>
            <w:r w:rsidR="00FA138E" w:rsidRPr="006203DA">
              <w:rPr>
                <w:rFonts w:asciiTheme="minorHAnsi" w:hAnsiTheme="minorHAnsi"/>
                <w:sz w:val="20"/>
                <w:szCs w:val="20"/>
              </w:rPr>
              <w:t>ver el reporte de Cumplimiento N°</w:t>
            </w:r>
            <w:r w:rsidR="00FA138E">
              <w:rPr>
                <w:rFonts w:asciiTheme="minorHAnsi" w:hAnsiTheme="minorHAnsi"/>
                <w:sz w:val="20"/>
                <w:szCs w:val="20"/>
              </w:rPr>
              <w:t>3</w:t>
            </w:r>
            <w:r w:rsidR="00FA138E" w:rsidRPr="006203DA">
              <w:rPr>
                <w:rFonts w:asciiTheme="minorHAnsi" w:hAnsiTheme="minorHAnsi"/>
                <w:sz w:val="20"/>
                <w:szCs w:val="20"/>
              </w:rPr>
              <w:t xml:space="preserve"> y sus anexos en Anexo </w:t>
            </w:r>
            <w:r w:rsidR="00551A21">
              <w:rPr>
                <w:rFonts w:asciiTheme="minorHAnsi" w:hAnsiTheme="minorHAnsi"/>
                <w:sz w:val="20"/>
                <w:szCs w:val="20"/>
              </w:rPr>
              <w:t>6</w:t>
            </w:r>
            <w:r w:rsidR="00FA138E" w:rsidRPr="006203DA">
              <w:rPr>
                <w:rFonts w:asciiTheme="minorHAnsi" w:hAnsiTheme="minorHAnsi"/>
                <w:sz w:val="20"/>
                <w:szCs w:val="20"/>
              </w:rPr>
              <w:t xml:space="preserve"> del presente informe</w:t>
            </w:r>
            <w:r w:rsidR="00FA138E">
              <w:rPr>
                <w:rFonts w:asciiTheme="minorHAnsi" w:hAnsiTheme="minorHAnsi"/>
                <w:sz w:val="20"/>
                <w:szCs w:val="20"/>
              </w:rPr>
              <w:t>).</w:t>
            </w:r>
          </w:p>
          <w:p w14:paraId="028728E6" w14:textId="6D2C8A25" w:rsidR="00480CEE" w:rsidRPr="00480CEE" w:rsidRDefault="00551A21" w:rsidP="00551A21">
            <w:pPr>
              <w:pStyle w:val="Prrafodelista"/>
              <w:numPr>
                <w:ilvl w:val="0"/>
                <w:numId w:val="4"/>
              </w:numPr>
              <w:spacing w:after="0"/>
              <w:ind w:left="357" w:hanging="357"/>
              <w:jc w:val="both"/>
              <w:rPr>
                <w:rFonts w:asciiTheme="minorHAnsi" w:hAnsiTheme="minorHAnsi"/>
                <w:b/>
                <w:bCs/>
                <w:i/>
                <w:iCs/>
                <w:sz w:val="20"/>
                <w:szCs w:val="20"/>
              </w:rPr>
            </w:pPr>
            <w:r w:rsidRPr="00551A21">
              <w:rPr>
                <w:rFonts w:asciiTheme="minorHAnsi" w:hAnsiTheme="minorHAnsi"/>
                <w:sz w:val="20"/>
                <w:szCs w:val="20"/>
              </w:rPr>
              <w:t>El Reporte de Cumplimiento N°4 da cuenta de la compensación realizada entre el 18 de julio de 2017 y el 18 de agosto de 2017 (</w:t>
            </w:r>
            <w:r w:rsidR="00C60703">
              <w:rPr>
                <w:rFonts w:asciiTheme="minorHAnsi" w:hAnsiTheme="minorHAnsi"/>
                <w:sz w:val="20"/>
                <w:szCs w:val="20"/>
              </w:rPr>
              <w:t xml:space="preserve">ver reporte </w:t>
            </w:r>
            <w:r w:rsidR="009D1BF5">
              <w:rPr>
                <w:rFonts w:asciiTheme="minorHAnsi" w:hAnsiTheme="minorHAnsi"/>
                <w:sz w:val="20"/>
                <w:szCs w:val="20"/>
              </w:rPr>
              <w:t xml:space="preserve">de cumplimiento </w:t>
            </w:r>
            <w:r w:rsidR="00C60703">
              <w:rPr>
                <w:rFonts w:asciiTheme="minorHAnsi" w:hAnsiTheme="minorHAnsi"/>
                <w:sz w:val="20"/>
                <w:szCs w:val="20"/>
              </w:rPr>
              <w:t>N° 4 y sus anexos en Anexo 7 del presente informe</w:t>
            </w:r>
            <w:r w:rsidRPr="00551A21">
              <w:rPr>
                <w:rFonts w:asciiTheme="minorHAnsi" w:hAnsiTheme="minorHAnsi"/>
                <w:sz w:val="20"/>
                <w:szCs w:val="20"/>
              </w:rPr>
              <w:t xml:space="preserve">). El presente reporte en específico da cuenta de los recambios de calefactores realizados en viviendas construidas en los proyectos inmobiliarios Mirasur-Alcalá y Asturias, del mismo Titular, correspondiente al recambio de 73 calefactores a leña por calefactores a pellet, equivalentes a 1,47 t/año de material particulado. </w:t>
            </w:r>
          </w:p>
          <w:p w14:paraId="08E7704B" w14:textId="4D0F9629" w:rsidR="00E3486F" w:rsidRPr="0019078B" w:rsidRDefault="002F1B39" w:rsidP="0019078B">
            <w:pPr>
              <w:pStyle w:val="Prrafodelista"/>
              <w:numPr>
                <w:ilvl w:val="0"/>
                <w:numId w:val="8"/>
              </w:numPr>
              <w:spacing w:after="0"/>
              <w:ind w:left="357" w:hanging="357"/>
              <w:jc w:val="both"/>
              <w:rPr>
                <w:rFonts w:asciiTheme="minorHAnsi" w:hAnsiTheme="minorHAnsi"/>
                <w:b/>
                <w:bCs/>
                <w:i/>
                <w:iCs/>
                <w:sz w:val="20"/>
                <w:szCs w:val="20"/>
              </w:rPr>
            </w:pPr>
            <w:r>
              <w:rPr>
                <w:rFonts w:asciiTheme="minorHAnsi" w:hAnsiTheme="minorHAnsi"/>
                <w:sz w:val="20"/>
                <w:szCs w:val="20"/>
              </w:rPr>
              <w:t xml:space="preserve">Sumado el monto de todos los </w:t>
            </w:r>
            <w:r w:rsidR="00551A21" w:rsidRPr="00551A21">
              <w:rPr>
                <w:rFonts w:asciiTheme="minorHAnsi" w:hAnsiTheme="minorHAnsi"/>
                <w:sz w:val="20"/>
                <w:szCs w:val="20"/>
              </w:rPr>
              <w:t>recambios informados en los Reportes de Cumplimiento anteriores, da un total a la fecha de 193 recambios de calefactor</w:t>
            </w:r>
            <w:r w:rsidR="00551A21" w:rsidRPr="005B5797">
              <w:rPr>
                <w:rFonts w:asciiTheme="minorHAnsi" w:hAnsiTheme="minorHAnsi"/>
                <w:sz w:val="20"/>
                <w:szCs w:val="20"/>
              </w:rPr>
              <w:t>es</w:t>
            </w:r>
            <w:r w:rsidR="00551A21" w:rsidRPr="005B5797">
              <w:rPr>
                <w:rFonts w:asciiTheme="minorHAnsi" w:hAnsiTheme="minorHAnsi"/>
                <w:i/>
                <w:iCs/>
                <w:sz w:val="20"/>
                <w:szCs w:val="20"/>
              </w:rPr>
              <w:t>,</w:t>
            </w:r>
            <w:r w:rsidR="00551A21" w:rsidRPr="005B5797">
              <w:rPr>
                <w:rFonts w:asciiTheme="minorHAnsi" w:hAnsiTheme="minorHAnsi"/>
                <w:b/>
                <w:bCs/>
                <w:i/>
                <w:iCs/>
                <w:sz w:val="20"/>
                <w:szCs w:val="20"/>
              </w:rPr>
              <w:t xml:space="preserve"> equivalente a 4,75 t/año de material particulado compensado o el 100,42% del total comprometido de compensación de emisiones</w:t>
            </w:r>
            <w:r w:rsidR="0019078B">
              <w:rPr>
                <w:rFonts w:asciiTheme="minorHAnsi" w:hAnsiTheme="minorHAnsi"/>
                <w:b/>
                <w:bCs/>
                <w:i/>
                <w:iCs/>
                <w:sz w:val="20"/>
                <w:szCs w:val="20"/>
              </w:rPr>
              <w:t xml:space="preserve">, </w:t>
            </w:r>
            <w:r w:rsidR="00814492" w:rsidRPr="0019078B">
              <w:rPr>
                <w:rFonts w:asciiTheme="minorHAnsi" w:hAnsiTheme="minorHAnsi"/>
                <w:b/>
                <w:bCs/>
                <w:i/>
                <w:iCs/>
                <w:sz w:val="20"/>
                <w:szCs w:val="20"/>
              </w:rPr>
              <w:t>cumpliéndose la meta de monto de emisión a compensar dentro del plazo establecido en la RCA del proyecto AM-IV</w:t>
            </w:r>
            <w:r w:rsidR="005B5797" w:rsidRPr="0019078B">
              <w:rPr>
                <w:rFonts w:asciiTheme="minorHAnsi" w:hAnsiTheme="minorHAnsi"/>
                <w:sz w:val="20"/>
                <w:szCs w:val="20"/>
              </w:rPr>
              <w:t xml:space="preserve">. </w:t>
            </w:r>
            <w:r w:rsidR="00814492" w:rsidRPr="0019078B">
              <w:rPr>
                <w:rFonts w:asciiTheme="minorHAnsi" w:hAnsiTheme="minorHAnsi"/>
                <w:sz w:val="20"/>
                <w:szCs w:val="20"/>
              </w:rPr>
              <w:t>Cabe destacar que conforme se indicó en el PCE aprobado y en sus respectivos</w:t>
            </w:r>
            <w:r w:rsidR="0019078B">
              <w:rPr>
                <w:rFonts w:asciiTheme="minorHAnsi" w:hAnsiTheme="minorHAnsi"/>
                <w:sz w:val="20"/>
                <w:szCs w:val="20"/>
              </w:rPr>
              <w:t xml:space="preserve"> r</w:t>
            </w:r>
            <w:r w:rsidR="00814492" w:rsidRPr="0019078B">
              <w:rPr>
                <w:rFonts w:asciiTheme="minorHAnsi" w:hAnsiTheme="minorHAnsi"/>
                <w:sz w:val="20"/>
                <w:szCs w:val="20"/>
              </w:rPr>
              <w:t>eportes de Cumplimiento, sin perjuicio que de manera preliminar se estableció la realización de la compensación en los proyectos AM-IV, Mirasur-Alcalá y Asturias, por un total de 197 calefactores recambiados en equivalentes a 4,73 t/año de MP2,5, dependiendo de los acuerdos que se lograra con los propietarios de las viviendas construidas y considerando el objetivo de alcanzar la compensación de 4,73 t/año de material particulado, se podría optar por otras viviendas de similares características, pudiéndose por lo tanto alcanzar un monto de emisión a compensar igual o superior al comprometido en la RCA con un número menor de viviendas.</w:t>
            </w:r>
          </w:p>
        </w:tc>
      </w:tr>
    </w:tbl>
    <w:p w14:paraId="08578CFA" w14:textId="77777777" w:rsidR="00EE009F" w:rsidRDefault="00EE009F" w:rsidP="00EE009F">
      <w:pPr>
        <w:pStyle w:val="Ttulo1"/>
        <w:numPr>
          <w:ilvl w:val="0"/>
          <w:numId w:val="0"/>
        </w:numPr>
        <w:spacing w:after="60"/>
        <w:ind w:left="426"/>
      </w:pPr>
      <w:bookmarkStart w:id="5" w:name="_Ref425430424"/>
    </w:p>
    <w:bookmarkEnd w:id="5"/>
    <w:p w14:paraId="73419707" w14:textId="49182747" w:rsidR="009B4D78" w:rsidRDefault="009B4D78" w:rsidP="00B10741">
      <w:pPr>
        <w:pStyle w:val="Ttulo1"/>
        <w:numPr>
          <w:ilvl w:val="0"/>
          <w:numId w:val="3"/>
        </w:numPr>
        <w:spacing w:after="60"/>
        <w:ind w:left="426" w:hanging="426"/>
        <w:rPr>
          <w:sz w:val="22"/>
        </w:rPr>
      </w:pPr>
      <w:r w:rsidRPr="00BC7140">
        <w:rPr>
          <w:sz w:val="22"/>
        </w:rPr>
        <w:lastRenderedPageBreak/>
        <w:t>ANEXO FOTOGRÁFICO</w:t>
      </w:r>
      <w:r>
        <w:rPr>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049"/>
        <w:gridCol w:w="1397"/>
        <w:gridCol w:w="5011"/>
      </w:tblGrid>
      <w:tr w:rsidR="001F4FA7" w:rsidRPr="00403080" w14:paraId="499D7CAD" w14:textId="77777777" w:rsidTr="003903BE">
        <w:trPr>
          <w:trHeight w:val="4872"/>
          <w:jc w:val="center"/>
        </w:trPr>
        <w:tc>
          <w:tcPr>
            <w:tcW w:w="6482" w:type="dxa"/>
            <w:gridSpan w:val="2"/>
            <w:vAlign w:val="center"/>
          </w:tcPr>
          <w:p w14:paraId="29F7927D" w14:textId="5A57662A" w:rsidR="004E2402" w:rsidRPr="00403080" w:rsidRDefault="00C64E10" w:rsidP="003903BE">
            <w:pPr>
              <w:spacing w:after="0" w:line="240" w:lineRule="auto"/>
              <w:jc w:val="center"/>
            </w:pPr>
            <w:r>
              <w:rPr>
                <w:noProof/>
              </w:rPr>
              <w:drawing>
                <wp:anchor distT="0" distB="0" distL="114300" distR="114300" simplePos="0" relativeHeight="251659264" behindDoc="0" locked="0" layoutInCell="1" allowOverlap="1" wp14:anchorId="65F72DC6" wp14:editId="622F778B">
                  <wp:simplePos x="0" y="0"/>
                  <wp:positionH relativeFrom="column">
                    <wp:posOffset>-55880</wp:posOffset>
                  </wp:positionH>
                  <wp:positionV relativeFrom="paragraph">
                    <wp:posOffset>482600</wp:posOffset>
                  </wp:positionV>
                  <wp:extent cx="3962400" cy="2973070"/>
                  <wp:effectExtent l="0" t="0" r="0" b="0"/>
                  <wp:wrapTight wrapText="bothSides">
                    <wp:wrapPolygon edited="0">
                      <wp:start x="0" y="0"/>
                      <wp:lineTo x="0" y="21452"/>
                      <wp:lineTo x="21496" y="21452"/>
                      <wp:lineTo x="2149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2400" cy="2973070"/>
                          </a:xfrm>
                          <a:prstGeom prst="rect">
                            <a:avLst/>
                          </a:prstGeom>
                        </pic:spPr>
                      </pic:pic>
                    </a:graphicData>
                  </a:graphic>
                  <wp14:sizeRelH relativeFrom="margin">
                    <wp14:pctWidth>0</wp14:pctWidth>
                  </wp14:sizeRelH>
                  <wp14:sizeRelV relativeFrom="margin">
                    <wp14:pctHeight>0</wp14:pctHeight>
                  </wp14:sizeRelV>
                </wp:anchor>
              </w:drawing>
            </w:r>
          </w:p>
        </w:tc>
        <w:tc>
          <w:tcPr>
            <w:tcW w:w="6408" w:type="dxa"/>
            <w:gridSpan w:val="2"/>
            <w:vAlign w:val="center"/>
          </w:tcPr>
          <w:p w14:paraId="19BB8301" w14:textId="1ABB406F" w:rsidR="004E2402" w:rsidRPr="00403080" w:rsidRDefault="00C64E10" w:rsidP="003903BE">
            <w:pPr>
              <w:spacing w:after="0" w:line="240" w:lineRule="auto"/>
              <w:jc w:val="center"/>
            </w:pPr>
            <w:r>
              <w:rPr>
                <w:noProof/>
              </w:rPr>
              <w:drawing>
                <wp:anchor distT="0" distB="0" distL="114300" distR="114300" simplePos="0" relativeHeight="251661312" behindDoc="0" locked="0" layoutInCell="1" allowOverlap="1" wp14:anchorId="1CA3A5FD" wp14:editId="0A4C0DDB">
                  <wp:simplePos x="0" y="0"/>
                  <wp:positionH relativeFrom="column">
                    <wp:posOffset>48260</wp:posOffset>
                  </wp:positionH>
                  <wp:positionV relativeFrom="paragraph">
                    <wp:posOffset>431800</wp:posOffset>
                  </wp:positionV>
                  <wp:extent cx="3923030" cy="2942590"/>
                  <wp:effectExtent l="0" t="0" r="1270" b="0"/>
                  <wp:wrapTight wrapText="bothSides">
                    <wp:wrapPolygon edited="0">
                      <wp:start x="0" y="0"/>
                      <wp:lineTo x="0" y="21395"/>
                      <wp:lineTo x="21502" y="21395"/>
                      <wp:lineTo x="21502"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23030" cy="2942590"/>
                          </a:xfrm>
                          <a:prstGeom prst="rect">
                            <a:avLst/>
                          </a:prstGeom>
                        </pic:spPr>
                      </pic:pic>
                    </a:graphicData>
                  </a:graphic>
                  <wp14:sizeRelH relativeFrom="margin">
                    <wp14:pctWidth>0</wp14:pctWidth>
                  </wp14:sizeRelH>
                  <wp14:sizeRelV relativeFrom="margin">
                    <wp14:pctHeight>0</wp14:pctHeight>
                  </wp14:sizeRelV>
                </wp:anchor>
              </w:drawing>
            </w:r>
          </w:p>
        </w:tc>
      </w:tr>
      <w:tr w:rsidR="004E2402" w:rsidRPr="00403080" w14:paraId="1B3A9B45" w14:textId="77777777" w:rsidTr="003903BE">
        <w:trPr>
          <w:trHeight w:val="268"/>
          <w:jc w:val="center"/>
        </w:trPr>
        <w:tc>
          <w:tcPr>
            <w:tcW w:w="1433" w:type="dxa"/>
            <w:vAlign w:val="center"/>
          </w:tcPr>
          <w:p w14:paraId="39C4E558" w14:textId="77777777" w:rsidR="004E2402" w:rsidRPr="00403080" w:rsidRDefault="004E2402" w:rsidP="003903BE">
            <w:pPr>
              <w:spacing w:after="0" w:line="240" w:lineRule="auto"/>
              <w:rPr>
                <w:b/>
                <w:sz w:val="18"/>
              </w:rPr>
            </w:pPr>
            <w:r w:rsidRPr="00403080">
              <w:rPr>
                <w:b/>
                <w:sz w:val="18"/>
              </w:rPr>
              <w:t>Fotografía N°</w:t>
            </w:r>
            <w:r>
              <w:rPr>
                <w:b/>
                <w:sz w:val="18"/>
              </w:rPr>
              <w:t>1</w:t>
            </w:r>
          </w:p>
        </w:tc>
        <w:tc>
          <w:tcPr>
            <w:tcW w:w="5049" w:type="dxa"/>
            <w:vAlign w:val="center"/>
          </w:tcPr>
          <w:p w14:paraId="519F3B68" w14:textId="12E39B39" w:rsidR="004E2402" w:rsidRPr="00403080" w:rsidRDefault="004E2402" w:rsidP="003903BE">
            <w:pPr>
              <w:spacing w:after="0" w:line="240" w:lineRule="auto"/>
              <w:rPr>
                <w:sz w:val="18"/>
              </w:rPr>
            </w:pPr>
            <w:r w:rsidRPr="00403080">
              <w:rPr>
                <w:sz w:val="18"/>
              </w:rPr>
              <w:t xml:space="preserve">Fecha: </w:t>
            </w:r>
            <w:r w:rsidR="00FF473B">
              <w:rPr>
                <w:sz w:val="18"/>
              </w:rPr>
              <w:t>26</w:t>
            </w:r>
            <w:r>
              <w:rPr>
                <w:sz w:val="18"/>
              </w:rPr>
              <w:t>/0</w:t>
            </w:r>
            <w:r w:rsidR="00FF473B">
              <w:rPr>
                <w:sz w:val="18"/>
              </w:rPr>
              <w:t>9</w:t>
            </w:r>
            <w:r>
              <w:rPr>
                <w:sz w:val="18"/>
              </w:rPr>
              <w:t>/201</w:t>
            </w:r>
            <w:r w:rsidR="006F04F4">
              <w:rPr>
                <w:sz w:val="18"/>
              </w:rPr>
              <w:t>9</w:t>
            </w:r>
            <w:r>
              <w:rPr>
                <w:sz w:val="18"/>
              </w:rPr>
              <w:t>.</w:t>
            </w:r>
          </w:p>
        </w:tc>
        <w:tc>
          <w:tcPr>
            <w:tcW w:w="1397" w:type="dxa"/>
            <w:vAlign w:val="center"/>
          </w:tcPr>
          <w:p w14:paraId="64B6E7D6" w14:textId="77777777" w:rsidR="004E2402" w:rsidRPr="00403080" w:rsidRDefault="004E2402" w:rsidP="003903BE">
            <w:pPr>
              <w:spacing w:after="0" w:line="240" w:lineRule="auto"/>
              <w:rPr>
                <w:b/>
                <w:sz w:val="18"/>
              </w:rPr>
            </w:pPr>
            <w:r>
              <w:rPr>
                <w:b/>
                <w:sz w:val="18"/>
              </w:rPr>
              <w:t>Fotografía N°2</w:t>
            </w:r>
          </w:p>
        </w:tc>
        <w:tc>
          <w:tcPr>
            <w:tcW w:w="5011" w:type="dxa"/>
            <w:vAlign w:val="center"/>
          </w:tcPr>
          <w:p w14:paraId="57E8DB86" w14:textId="6ED727A9" w:rsidR="004E2402" w:rsidRPr="00403080" w:rsidRDefault="006F04F4" w:rsidP="003903BE">
            <w:pPr>
              <w:spacing w:after="0" w:line="240" w:lineRule="auto"/>
              <w:rPr>
                <w:sz w:val="18"/>
              </w:rPr>
            </w:pPr>
            <w:r w:rsidRPr="00403080">
              <w:rPr>
                <w:sz w:val="18"/>
              </w:rPr>
              <w:t xml:space="preserve">Fecha: </w:t>
            </w:r>
            <w:r w:rsidR="00FF473B">
              <w:rPr>
                <w:sz w:val="18"/>
              </w:rPr>
              <w:t>26/09/2019.</w:t>
            </w:r>
          </w:p>
        </w:tc>
      </w:tr>
      <w:tr w:rsidR="001F4FA7" w:rsidRPr="00403080" w14:paraId="62AB96FD" w14:textId="77777777" w:rsidTr="003903BE">
        <w:trPr>
          <w:trHeight w:val="268"/>
          <w:jc w:val="center"/>
        </w:trPr>
        <w:tc>
          <w:tcPr>
            <w:tcW w:w="6482" w:type="dxa"/>
            <w:gridSpan w:val="2"/>
            <w:vAlign w:val="center"/>
          </w:tcPr>
          <w:p w14:paraId="326355A6" w14:textId="238E54E5" w:rsidR="00CD67B7" w:rsidRPr="00403080" w:rsidRDefault="004E2402" w:rsidP="008806A2">
            <w:pPr>
              <w:spacing w:after="0" w:line="240" w:lineRule="auto"/>
              <w:jc w:val="both"/>
              <w:rPr>
                <w:sz w:val="18"/>
              </w:rPr>
            </w:pPr>
            <w:r w:rsidRPr="00403080">
              <w:rPr>
                <w:b/>
                <w:sz w:val="18"/>
              </w:rPr>
              <w:t xml:space="preserve">Descripción: </w:t>
            </w:r>
            <w:r w:rsidRPr="009D241D">
              <w:rPr>
                <w:sz w:val="18"/>
              </w:rPr>
              <w:t xml:space="preserve">Fotografía </w:t>
            </w:r>
            <w:r w:rsidR="00260369">
              <w:rPr>
                <w:sz w:val="18"/>
              </w:rPr>
              <w:t>se observa la esquina de las calles Los Arquitectos con Portal del Maipo.</w:t>
            </w:r>
          </w:p>
        </w:tc>
        <w:tc>
          <w:tcPr>
            <w:tcW w:w="6408" w:type="dxa"/>
            <w:gridSpan w:val="2"/>
            <w:vAlign w:val="center"/>
          </w:tcPr>
          <w:p w14:paraId="162348C6" w14:textId="14006191" w:rsidR="004E2402" w:rsidRPr="00403080" w:rsidRDefault="004E2402" w:rsidP="00DF6892">
            <w:pPr>
              <w:spacing w:after="0" w:line="240" w:lineRule="auto"/>
              <w:jc w:val="both"/>
              <w:rPr>
                <w:sz w:val="18"/>
              </w:rPr>
            </w:pPr>
            <w:r w:rsidRPr="00403080">
              <w:rPr>
                <w:b/>
                <w:sz w:val="18"/>
              </w:rPr>
              <w:t xml:space="preserve">Descripción: </w:t>
            </w:r>
            <w:r>
              <w:rPr>
                <w:sz w:val="18"/>
              </w:rPr>
              <w:t xml:space="preserve">Fotografía </w:t>
            </w:r>
            <w:r w:rsidR="006F04F4">
              <w:rPr>
                <w:sz w:val="18"/>
              </w:rPr>
              <w:t xml:space="preserve">de la placa de la caldera </w:t>
            </w:r>
            <w:r w:rsidR="001C7268">
              <w:rPr>
                <w:sz w:val="18"/>
              </w:rPr>
              <w:t>número</w:t>
            </w:r>
            <w:r w:rsidR="006F04F4">
              <w:rPr>
                <w:sz w:val="18"/>
              </w:rPr>
              <w:t xml:space="preserve"> de registro 77 del MINSAL.</w:t>
            </w:r>
          </w:p>
        </w:tc>
      </w:tr>
    </w:tbl>
    <w:p w14:paraId="21C33D41" w14:textId="77777777" w:rsidR="00D21337" w:rsidRDefault="00D21337" w:rsidP="009B4D78">
      <w:pPr>
        <w:spacing w:after="0" w:line="240" w:lineRule="auto"/>
        <w:jc w:val="both"/>
      </w:pPr>
    </w:p>
    <w:p w14:paraId="076D6318" w14:textId="072051CE" w:rsidR="00D21337" w:rsidRDefault="00D21337" w:rsidP="009B4D78">
      <w:pPr>
        <w:spacing w:after="0" w:line="240" w:lineRule="auto"/>
        <w:jc w:val="both"/>
      </w:pPr>
    </w:p>
    <w:p w14:paraId="7ABE5AAA" w14:textId="77777777" w:rsidR="00D21337" w:rsidRDefault="00D21337" w:rsidP="009B4D78">
      <w:pPr>
        <w:spacing w:after="0" w:line="240" w:lineRule="auto"/>
        <w:jc w:val="both"/>
      </w:pPr>
    </w:p>
    <w:p w14:paraId="6F7BD304" w14:textId="77777777" w:rsidR="00D21337" w:rsidRDefault="00D21337" w:rsidP="009B4D78">
      <w:pPr>
        <w:spacing w:after="0" w:line="240" w:lineRule="auto"/>
        <w:jc w:val="both"/>
      </w:pPr>
    </w:p>
    <w:p w14:paraId="4B8583FB" w14:textId="77777777" w:rsidR="00D21337" w:rsidRDefault="00D21337" w:rsidP="009B4D78">
      <w:pPr>
        <w:spacing w:after="0" w:line="240" w:lineRule="auto"/>
        <w:jc w:val="both"/>
      </w:pPr>
    </w:p>
    <w:p w14:paraId="31B9BA93" w14:textId="77777777" w:rsidR="00D21337" w:rsidRDefault="00D21337" w:rsidP="009B4D78">
      <w:pPr>
        <w:spacing w:after="0" w:line="240" w:lineRule="auto"/>
        <w:jc w:val="both"/>
      </w:pPr>
    </w:p>
    <w:p w14:paraId="1279F11D" w14:textId="77777777" w:rsidR="00D21337" w:rsidRDefault="00D21337" w:rsidP="009B4D78">
      <w:pPr>
        <w:spacing w:after="0" w:line="240" w:lineRule="auto"/>
        <w:jc w:val="both"/>
      </w:pPr>
    </w:p>
    <w:p w14:paraId="0AA41558" w14:textId="77777777" w:rsidR="00D21337" w:rsidRDefault="00D21337" w:rsidP="009B4D78">
      <w:pPr>
        <w:spacing w:after="0" w:line="240" w:lineRule="auto"/>
        <w:jc w:val="both"/>
      </w:pPr>
    </w:p>
    <w:p w14:paraId="5150BFDF" w14:textId="77777777" w:rsidR="00D21337" w:rsidRDefault="00D21337" w:rsidP="009B4D78">
      <w:pPr>
        <w:spacing w:after="0" w:line="240" w:lineRule="auto"/>
        <w:jc w:val="both"/>
      </w:pPr>
    </w:p>
    <w:p w14:paraId="4C7E2673" w14:textId="77777777" w:rsidR="00D21337" w:rsidRDefault="00D21337" w:rsidP="009B4D78">
      <w:pPr>
        <w:spacing w:after="0" w:line="240" w:lineRule="auto"/>
        <w:jc w:val="both"/>
      </w:pPr>
    </w:p>
    <w:p w14:paraId="14C9A555" w14:textId="77777777" w:rsidR="00D21337" w:rsidRDefault="00D21337" w:rsidP="009B4D78">
      <w:pPr>
        <w:spacing w:after="0" w:line="240" w:lineRule="auto"/>
        <w:jc w:val="both"/>
      </w:pPr>
    </w:p>
    <w:p w14:paraId="425C9E53" w14:textId="77777777" w:rsidR="000A5DA0" w:rsidRDefault="000A5DA0">
      <w:pPr>
        <w:spacing w:after="0" w:line="240" w:lineRule="auto"/>
        <w:rPr>
          <w:b/>
        </w:rPr>
      </w:pPr>
      <w:r>
        <w:rPr>
          <w:b/>
        </w:rPr>
        <w:br w:type="page"/>
      </w:r>
    </w:p>
    <w:p w14:paraId="1005C62A" w14:textId="16186EBA" w:rsidR="004327A1" w:rsidRPr="004327A1" w:rsidRDefault="004327A1" w:rsidP="00B10741">
      <w:pPr>
        <w:pStyle w:val="Prrafodelista"/>
        <w:numPr>
          <w:ilvl w:val="0"/>
          <w:numId w:val="3"/>
        </w:numPr>
        <w:spacing w:after="0" w:line="240" w:lineRule="auto"/>
        <w:ind w:left="426" w:hanging="426"/>
        <w:jc w:val="both"/>
        <w:rPr>
          <w:b/>
        </w:rPr>
      </w:pPr>
      <w:r w:rsidRPr="004327A1">
        <w:rPr>
          <w:b/>
        </w:rPr>
        <w:lastRenderedPageBreak/>
        <w:t>CONCLUSIONES</w:t>
      </w:r>
      <w:r>
        <w:rPr>
          <w:b/>
        </w:rPr>
        <w:t>.</w:t>
      </w:r>
    </w:p>
    <w:p w14:paraId="0EDADEA5" w14:textId="77777777" w:rsidR="004327A1" w:rsidRDefault="004327A1" w:rsidP="00874393">
      <w:pPr>
        <w:pStyle w:val="Prrafodelista"/>
        <w:spacing w:after="0" w:line="240" w:lineRule="auto"/>
        <w:ind w:left="426"/>
        <w:jc w:val="both"/>
      </w:pPr>
    </w:p>
    <w:p w14:paraId="7ACB7C13" w14:textId="6D957806" w:rsidR="002C36F2" w:rsidRPr="002C36F2" w:rsidRDefault="004C7A87" w:rsidP="00874393">
      <w:pPr>
        <w:spacing w:after="0" w:line="240" w:lineRule="auto"/>
        <w:jc w:val="both"/>
        <w:rPr>
          <w:sz w:val="20"/>
          <w:szCs w:val="20"/>
        </w:rPr>
      </w:pPr>
      <w:r>
        <w:rPr>
          <w:sz w:val="20"/>
          <w:szCs w:val="20"/>
        </w:rPr>
        <w:t>En la fiscalización</w:t>
      </w:r>
      <w:r w:rsidR="002C36F2" w:rsidRPr="002C36F2">
        <w:rPr>
          <w:sz w:val="20"/>
          <w:szCs w:val="20"/>
        </w:rPr>
        <w:t xml:space="preserve"> ambiental de fecha </w:t>
      </w:r>
      <w:r>
        <w:rPr>
          <w:sz w:val="20"/>
          <w:szCs w:val="20"/>
        </w:rPr>
        <w:t>26</w:t>
      </w:r>
      <w:r w:rsidR="002C36F2" w:rsidRPr="002C36F2">
        <w:rPr>
          <w:sz w:val="20"/>
          <w:szCs w:val="20"/>
        </w:rPr>
        <w:t xml:space="preserve"> de </w:t>
      </w:r>
      <w:r>
        <w:rPr>
          <w:sz w:val="20"/>
          <w:szCs w:val="20"/>
        </w:rPr>
        <w:t>septiembre</w:t>
      </w:r>
      <w:r w:rsidR="002C36F2" w:rsidRPr="002C36F2">
        <w:rPr>
          <w:sz w:val="20"/>
          <w:szCs w:val="20"/>
        </w:rPr>
        <w:t xml:space="preserve"> de 2019</w:t>
      </w:r>
      <w:r w:rsidR="006D17B7">
        <w:rPr>
          <w:sz w:val="20"/>
          <w:szCs w:val="20"/>
        </w:rPr>
        <w:t xml:space="preserve"> de la SMA</w:t>
      </w:r>
      <w:r w:rsidR="00454D94">
        <w:rPr>
          <w:sz w:val="20"/>
          <w:szCs w:val="20"/>
        </w:rPr>
        <w:t>, realizada a la U</w:t>
      </w:r>
      <w:r w:rsidR="003D7126">
        <w:rPr>
          <w:sz w:val="20"/>
          <w:szCs w:val="20"/>
        </w:rPr>
        <w:t>nidad Fiscalizable</w:t>
      </w:r>
      <w:r w:rsidR="00454D94">
        <w:rPr>
          <w:sz w:val="20"/>
          <w:szCs w:val="20"/>
        </w:rPr>
        <w:t xml:space="preserve"> “</w:t>
      </w:r>
      <w:r w:rsidR="00454D94" w:rsidRPr="00454D94">
        <w:rPr>
          <w:sz w:val="20"/>
          <w:szCs w:val="20"/>
        </w:rPr>
        <w:t>PROYECTO INMOBILIARIO ALTOS DEL MAIPO IV</w:t>
      </w:r>
      <w:r w:rsidR="00454D94">
        <w:rPr>
          <w:sz w:val="20"/>
          <w:szCs w:val="20"/>
        </w:rPr>
        <w:t xml:space="preserve">” de </w:t>
      </w:r>
      <w:r w:rsidR="005D778E">
        <w:rPr>
          <w:sz w:val="20"/>
          <w:szCs w:val="20"/>
        </w:rPr>
        <w:t xml:space="preserve">la comuna de </w:t>
      </w:r>
      <w:r w:rsidR="00C60703">
        <w:rPr>
          <w:sz w:val="20"/>
          <w:szCs w:val="20"/>
        </w:rPr>
        <w:t xml:space="preserve">Temuco, </w:t>
      </w:r>
      <w:r w:rsidR="00C60703" w:rsidRPr="002C36F2">
        <w:rPr>
          <w:sz w:val="20"/>
          <w:szCs w:val="20"/>
        </w:rPr>
        <w:t>en</w:t>
      </w:r>
      <w:r w:rsidR="002C36F2" w:rsidRPr="002C36F2">
        <w:rPr>
          <w:sz w:val="20"/>
          <w:szCs w:val="20"/>
        </w:rPr>
        <w:t xml:space="preserve"> el marco del PDA Temuco y Padre Las Casas (D.S. N° 8/2015 MMA), se da cuenta de la siguiente conclusión: </w:t>
      </w:r>
    </w:p>
    <w:p w14:paraId="6B63CE06" w14:textId="77777777" w:rsidR="002C36F2" w:rsidRPr="002C36F2" w:rsidRDefault="002C36F2" w:rsidP="00874393">
      <w:pPr>
        <w:spacing w:after="0" w:line="240" w:lineRule="auto"/>
        <w:jc w:val="both"/>
        <w:rPr>
          <w:sz w:val="20"/>
          <w:szCs w:val="20"/>
        </w:rPr>
      </w:pPr>
    </w:p>
    <w:p w14:paraId="6EE3B663" w14:textId="21E6F365" w:rsidR="002C36F2" w:rsidRPr="002C36F2" w:rsidRDefault="006521B2" w:rsidP="00874393">
      <w:pPr>
        <w:spacing w:after="0" w:line="240" w:lineRule="auto"/>
        <w:jc w:val="both"/>
        <w:rPr>
          <w:sz w:val="20"/>
          <w:szCs w:val="20"/>
        </w:rPr>
      </w:pPr>
      <w:r>
        <w:rPr>
          <w:sz w:val="20"/>
          <w:szCs w:val="20"/>
        </w:rPr>
        <w:t xml:space="preserve">Se verifica </w:t>
      </w:r>
      <w:r w:rsidR="005F34E4">
        <w:rPr>
          <w:sz w:val="20"/>
          <w:szCs w:val="20"/>
        </w:rPr>
        <w:t xml:space="preserve">del examen de la </w:t>
      </w:r>
      <w:r w:rsidR="00C60703">
        <w:rPr>
          <w:sz w:val="20"/>
          <w:szCs w:val="20"/>
        </w:rPr>
        <w:t>información</w:t>
      </w:r>
      <w:r w:rsidR="005F34E4">
        <w:rPr>
          <w:sz w:val="20"/>
          <w:szCs w:val="20"/>
        </w:rPr>
        <w:t xml:space="preserve"> (</w:t>
      </w:r>
      <w:r w:rsidR="00C60703">
        <w:rPr>
          <w:sz w:val="20"/>
          <w:szCs w:val="20"/>
        </w:rPr>
        <w:t xml:space="preserve">ver Anexos </w:t>
      </w:r>
      <w:r w:rsidR="002F1B39">
        <w:rPr>
          <w:sz w:val="20"/>
          <w:szCs w:val="20"/>
        </w:rPr>
        <w:t xml:space="preserve">2, 4, 5, 6 y 7) y de la </w:t>
      </w:r>
      <w:r w:rsidR="003D2399">
        <w:rPr>
          <w:sz w:val="20"/>
          <w:szCs w:val="20"/>
        </w:rPr>
        <w:t>revisión</w:t>
      </w:r>
      <w:r w:rsidR="002F1B39">
        <w:rPr>
          <w:sz w:val="20"/>
          <w:szCs w:val="20"/>
        </w:rPr>
        <w:t xml:space="preserve"> de </w:t>
      </w:r>
      <w:r w:rsidR="005D778E">
        <w:rPr>
          <w:sz w:val="20"/>
          <w:szCs w:val="20"/>
        </w:rPr>
        <w:t>estos</w:t>
      </w:r>
      <w:r w:rsidR="002F1B39">
        <w:rPr>
          <w:sz w:val="20"/>
          <w:szCs w:val="20"/>
        </w:rPr>
        <w:t xml:space="preserve"> reportes de compensación de emisiones asociado al proyecto</w:t>
      </w:r>
      <w:r w:rsidR="003D2399">
        <w:rPr>
          <w:sz w:val="20"/>
          <w:szCs w:val="20"/>
        </w:rPr>
        <w:t>,</w:t>
      </w:r>
      <w:r w:rsidR="002F1B39">
        <w:rPr>
          <w:sz w:val="20"/>
          <w:szCs w:val="20"/>
        </w:rPr>
        <w:t xml:space="preserve"> aprobado </w:t>
      </w:r>
      <w:r w:rsidR="003D2399">
        <w:rPr>
          <w:sz w:val="20"/>
          <w:szCs w:val="20"/>
        </w:rPr>
        <w:t>favorablemente</w:t>
      </w:r>
      <w:r w:rsidR="002F1B39">
        <w:rPr>
          <w:sz w:val="20"/>
          <w:szCs w:val="20"/>
        </w:rPr>
        <w:t xml:space="preserve"> a </w:t>
      </w:r>
      <w:r w:rsidR="003D2399">
        <w:rPr>
          <w:sz w:val="20"/>
          <w:szCs w:val="20"/>
        </w:rPr>
        <w:t>través</w:t>
      </w:r>
      <w:r w:rsidR="002F1B39">
        <w:rPr>
          <w:sz w:val="20"/>
          <w:szCs w:val="20"/>
        </w:rPr>
        <w:t xml:space="preserve"> de su RCA N° </w:t>
      </w:r>
      <w:r w:rsidR="00412FC6">
        <w:rPr>
          <w:sz w:val="20"/>
          <w:szCs w:val="20"/>
        </w:rPr>
        <w:t>6</w:t>
      </w:r>
      <w:r w:rsidR="002F1B39">
        <w:rPr>
          <w:sz w:val="20"/>
          <w:szCs w:val="20"/>
        </w:rPr>
        <w:t>/</w:t>
      </w:r>
      <w:r w:rsidR="003D2399">
        <w:rPr>
          <w:sz w:val="20"/>
          <w:szCs w:val="20"/>
        </w:rPr>
        <w:t xml:space="preserve"> 20</w:t>
      </w:r>
      <w:r w:rsidR="002C71E1">
        <w:rPr>
          <w:sz w:val="20"/>
          <w:szCs w:val="20"/>
        </w:rPr>
        <w:t>1</w:t>
      </w:r>
      <w:r w:rsidR="00412FC6">
        <w:rPr>
          <w:sz w:val="20"/>
          <w:szCs w:val="20"/>
        </w:rPr>
        <w:t>7</w:t>
      </w:r>
      <w:r w:rsidR="003D2399">
        <w:rPr>
          <w:sz w:val="20"/>
          <w:szCs w:val="20"/>
        </w:rPr>
        <w:t xml:space="preserve">, que el titular </w:t>
      </w:r>
      <w:r w:rsidR="002C36F2" w:rsidRPr="002C36F2">
        <w:rPr>
          <w:sz w:val="20"/>
          <w:szCs w:val="20"/>
        </w:rPr>
        <w:t xml:space="preserve">da cumplimiento </w:t>
      </w:r>
      <w:r w:rsidR="00657370">
        <w:rPr>
          <w:sz w:val="20"/>
          <w:szCs w:val="20"/>
        </w:rPr>
        <w:t xml:space="preserve">al programa de compensación de emisiones aprobado a través del Ord. N° 380/2016, </w:t>
      </w:r>
      <w:r w:rsidR="00186F5D">
        <w:rPr>
          <w:sz w:val="20"/>
          <w:szCs w:val="20"/>
        </w:rPr>
        <w:t>de</w:t>
      </w:r>
      <w:r w:rsidR="00657370">
        <w:rPr>
          <w:sz w:val="20"/>
          <w:szCs w:val="20"/>
        </w:rPr>
        <w:t xml:space="preserve"> la SEREMI de</w:t>
      </w:r>
      <w:r w:rsidR="006D17B7">
        <w:rPr>
          <w:sz w:val="20"/>
          <w:szCs w:val="20"/>
        </w:rPr>
        <w:t>l</w:t>
      </w:r>
      <w:r w:rsidR="00657370">
        <w:rPr>
          <w:sz w:val="20"/>
          <w:szCs w:val="20"/>
        </w:rPr>
        <w:t xml:space="preserve"> Medio Ambiente</w:t>
      </w:r>
      <w:r w:rsidR="00186F5D">
        <w:rPr>
          <w:sz w:val="20"/>
          <w:szCs w:val="20"/>
        </w:rPr>
        <w:t xml:space="preserve"> (ver en Anexo 3)</w:t>
      </w:r>
      <w:r w:rsidR="00657370">
        <w:rPr>
          <w:sz w:val="20"/>
          <w:szCs w:val="20"/>
        </w:rPr>
        <w:t>,</w:t>
      </w:r>
      <w:r w:rsidR="00F7308D">
        <w:rPr>
          <w:sz w:val="20"/>
          <w:szCs w:val="20"/>
        </w:rPr>
        <w:t xml:space="preserve"> realizando el recambio de todos los calefactores a leña </w:t>
      </w:r>
      <w:r w:rsidR="004B6FBC">
        <w:rPr>
          <w:sz w:val="20"/>
          <w:szCs w:val="20"/>
        </w:rPr>
        <w:t xml:space="preserve">por calefactores a pellet y gas, </w:t>
      </w:r>
      <w:r w:rsidR="006D17B7">
        <w:rPr>
          <w:sz w:val="20"/>
          <w:szCs w:val="20"/>
        </w:rPr>
        <w:t>logrando una compensación total de</w:t>
      </w:r>
      <w:r w:rsidR="004B6FBC">
        <w:rPr>
          <w:sz w:val="20"/>
          <w:szCs w:val="20"/>
        </w:rPr>
        <w:t xml:space="preserve"> 4,75 toneladas MP2,5/año, </w:t>
      </w:r>
      <w:r w:rsidR="00657370">
        <w:rPr>
          <w:sz w:val="20"/>
          <w:szCs w:val="20"/>
        </w:rPr>
        <w:t>dando cumplimiento al artículo 60</w:t>
      </w:r>
      <w:r w:rsidR="00412FC6">
        <w:rPr>
          <w:sz w:val="20"/>
          <w:szCs w:val="20"/>
        </w:rPr>
        <w:t xml:space="preserve">, 61 y 62 </w:t>
      </w:r>
      <w:r w:rsidR="00657370">
        <w:rPr>
          <w:sz w:val="20"/>
          <w:szCs w:val="20"/>
        </w:rPr>
        <w:t xml:space="preserve">del </w:t>
      </w:r>
      <w:r w:rsidR="002C36F2" w:rsidRPr="002C36F2">
        <w:rPr>
          <w:sz w:val="20"/>
          <w:szCs w:val="20"/>
        </w:rPr>
        <w:t>D.S. N° 8/2015 del MMA</w:t>
      </w:r>
      <w:r w:rsidR="00657370">
        <w:rPr>
          <w:sz w:val="20"/>
          <w:szCs w:val="20"/>
        </w:rPr>
        <w:t xml:space="preserve"> y a su RCA N° </w:t>
      </w:r>
      <w:r w:rsidR="00CA65CF">
        <w:rPr>
          <w:sz w:val="20"/>
          <w:szCs w:val="20"/>
        </w:rPr>
        <w:t>6</w:t>
      </w:r>
      <w:r w:rsidR="00657370">
        <w:rPr>
          <w:sz w:val="20"/>
          <w:szCs w:val="20"/>
        </w:rPr>
        <w:t>/201</w:t>
      </w:r>
      <w:r w:rsidR="00CA65CF">
        <w:rPr>
          <w:sz w:val="20"/>
          <w:szCs w:val="20"/>
        </w:rPr>
        <w:t>7</w:t>
      </w:r>
      <w:r w:rsidR="004B6FBC">
        <w:rPr>
          <w:sz w:val="20"/>
          <w:szCs w:val="20"/>
        </w:rPr>
        <w:t xml:space="preserve"> (</w:t>
      </w:r>
      <w:r w:rsidR="006D17B7">
        <w:rPr>
          <w:sz w:val="20"/>
          <w:szCs w:val="20"/>
        </w:rPr>
        <w:t xml:space="preserve">compensación </w:t>
      </w:r>
      <w:r w:rsidR="004B6FBC">
        <w:rPr>
          <w:sz w:val="20"/>
          <w:szCs w:val="20"/>
        </w:rPr>
        <w:t>comprometid</w:t>
      </w:r>
      <w:r w:rsidR="006D17B7">
        <w:rPr>
          <w:sz w:val="20"/>
          <w:szCs w:val="20"/>
        </w:rPr>
        <w:t>a igual a</w:t>
      </w:r>
      <w:r w:rsidR="004B6FBC">
        <w:rPr>
          <w:sz w:val="20"/>
          <w:szCs w:val="20"/>
        </w:rPr>
        <w:t xml:space="preserve"> 4,73 </w:t>
      </w:r>
      <w:r w:rsidR="004B6FBC">
        <w:rPr>
          <w:sz w:val="20"/>
          <w:szCs w:val="20"/>
        </w:rPr>
        <w:t>toneladas MP</w:t>
      </w:r>
      <w:r w:rsidR="004B6FBC" w:rsidRPr="004B6FBC">
        <w:rPr>
          <w:sz w:val="20"/>
          <w:szCs w:val="20"/>
          <w:vertAlign w:val="subscript"/>
        </w:rPr>
        <w:t>2,5</w:t>
      </w:r>
      <w:r w:rsidR="004B6FBC">
        <w:rPr>
          <w:sz w:val="20"/>
          <w:szCs w:val="20"/>
        </w:rPr>
        <w:t>/año</w:t>
      </w:r>
      <w:r w:rsidR="004B7DA0">
        <w:rPr>
          <w:sz w:val="20"/>
          <w:szCs w:val="20"/>
        </w:rPr>
        <w:t>)</w:t>
      </w:r>
      <w:r w:rsidR="002C36F2" w:rsidRPr="002C36F2">
        <w:rPr>
          <w:sz w:val="20"/>
          <w:szCs w:val="20"/>
        </w:rPr>
        <w:t xml:space="preserve">. </w:t>
      </w:r>
    </w:p>
    <w:p w14:paraId="53168241" w14:textId="218FD56D" w:rsidR="006A2FC4" w:rsidRDefault="006A2FC4" w:rsidP="00974172">
      <w:pPr>
        <w:spacing w:after="0" w:line="240" w:lineRule="auto"/>
      </w:pPr>
    </w:p>
    <w:p w14:paraId="25FB79F6" w14:textId="77777777" w:rsidR="006A2FC4" w:rsidRDefault="006A2FC4" w:rsidP="00974172">
      <w:pPr>
        <w:spacing w:after="0" w:line="240" w:lineRule="auto"/>
      </w:pPr>
    </w:p>
    <w:p w14:paraId="0A3A59F8" w14:textId="77777777" w:rsidR="00333423" w:rsidRDefault="00333423" w:rsidP="00B10741">
      <w:pPr>
        <w:pStyle w:val="Ttulo1"/>
        <w:numPr>
          <w:ilvl w:val="0"/>
          <w:numId w:val="3"/>
        </w:numPr>
        <w:ind w:left="425" w:hanging="425"/>
        <w:rPr>
          <w:sz w:val="22"/>
        </w:rPr>
      </w:pPr>
      <w:r w:rsidRPr="00BC7140">
        <w:rPr>
          <w:sz w:val="22"/>
        </w:rPr>
        <w:t>ANEXO</w:t>
      </w:r>
      <w:r>
        <w:rPr>
          <w:sz w:val="22"/>
        </w:rPr>
        <w:t>S.</w:t>
      </w:r>
    </w:p>
    <w:p w14:paraId="7B9A4154" w14:textId="77777777" w:rsidR="00333423" w:rsidRPr="00333423" w:rsidRDefault="00333423" w:rsidP="00333423">
      <w:pPr>
        <w:spacing w:after="0"/>
      </w:pPr>
    </w:p>
    <w:tbl>
      <w:tblPr>
        <w:tblStyle w:val="Tablaconcuadrcula"/>
        <w:tblW w:w="5000" w:type="pct"/>
        <w:jc w:val="center"/>
        <w:tblLook w:val="04A0" w:firstRow="1" w:lastRow="0" w:firstColumn="1" w:lastColumn="0" w:noHBand="0" w:noVBand="1"/>
      </w:tblPr>
      <w:tblGrid>
        <w:gridCol w:w="1837"/>
        <w:gridCol w:w="11157"/>
      </w:tblGrid>
      <w:tr w:rsidR="00333423" w:rsidRPr="002C36F2" w14:paraId="47C4E044" w14:textId="77777777" w:rsidTr="009F5B30">
        <w:trPr>
          <w:trHeight w:val="286"/>
          <w:jc w:val="center"/>
        </w:trPr>
        <w:tc>
          <w:tcPr>
            <w:tcW w:w="707" w:type="pct"/>
            <w:shd w:val="clear" w:color="auto" w:fill="D9D9D9" w:themeFill="background1" w:themeFillShade="D9"/>
          </w:tcPr>
          <w:p w14:paraId="67C9233B" w14:textId="77777777" w:rsidR="00333423" w:rsidRPr="002C36F2" w:rsidRDefault="00333423" w:rsidP="00333423">
            <w:pPr>
              <w:spacing w:after="0"/>
              <w:jc w:val="center"/>
              <w:rPr>
                <w:rFonts w:cstheme="minorHAnsi"/>
                <w:b/>
                <w:sz w:val="20"/>
                <w:szCs w:val="20"/>
              </w:rPr>
            </w:pPr>
            <w:r w:rsidRPr="002C36F2">
              <w:rPr>
                <w:rFonts w:cstheme="minorHAnsi"/>
                <w:b/>
                <w:sz w:val="20"/>
                <w:szCs w:val="20"/>
              </w:rPr>
              <w:t>N° Anexo</w:t>
            </w:r>
          </w:p>
        </w:tc>
        <w:tc>
          <w:tcPr>
            <w:tcW w:w="4293" w:type="pct"/>
            <w:shd w:val="clear" w:color="auto" w:fill="D9D9D9" w:themeFill="background1" w:themeFillShade="D9"/>
          </w:tcPr>
          <w:p w14:paraId="2A59880B" w14:textId="77777777" w:rsidR="00333423" w:rsidRPr="002C36F2" w:rsidRDefault="00333423" w:rsidP="00333423">
            <w:pPr>
              <w:spacing w:after="0"/>
              <w:jc w:val="center"/>
              <w:rPr>
                <w:rFonts w:cstheme="minorHAnsi"/>
                <w:b/>
                <w:sz w:val="20"/>
                <w:szCs w:val="20"/>
              </w:rPr>
            </w:pPr>
            <w:r w:rsidRPr="002C36F2">
              <w:rPr>
                <w:rFonts w:cstheme="minorHAnsi"/>
                <w:b/>
                <w:sz w:val="20"/>
                <w:szCs w:val="20"/>
              </w:rPr>
              <w:t>Nombre Anexo</w:t>
            </w:r>
          </w:p>
        </w:tc>
      </w:tr>
      <w:tr w:rsidR="00333423" w:rsidRPr="002C36F2" w14:paraId="626B4E4C" w14:textId="77777777" w:rsidTr="009F5B30">
        <w:trPr>
          <w:trHeight w:val="286"/>
          <w:jc w:val="center"/>
        </w:trPr>
        <w:tc>
          <w:tcPr>
            <w:tcW w:w="707" w:type="pct"/>
            <w:vAlign w:val="center"/>
          </w:tcPr>
          <w:p w14:paraId="66DC7B79" w14:textId="77777777" w:rsidR="00333423" w:rsidRPr="002C36F2" w:rsidRDefault="00333423" w:rsidP="00333423">
            <w:pPr>
              <w:spacing w:after="0"/>
              <w:jc w:val="center"/>
              <w:rPr>
                <w:rFonts w:cstheme="minorHAnsi"/>
                <w:sz w:val="20"/>
                <w:szCs w:val="20"/>
              </w:rPr>
            </w:pPr>
            <w:r w:rsidRPr="002C36F2">
              <w:rPr>
                <w:rFonts w:cstheme="minorHAnsi"/>
                <w:sz w:val="20"/>
                <w:szCs w:val="20"/>
              </w:rPr>
              <w:t>1</w:t>
            </w:r>
          </w:p>
        </w:tc>
        <w:tc>
          <w:tcPr>
            <w:tcW w:w="4293" w:type="pct"/>
            <w:vAlign w:val="center"/>
          </w:tcPr>
          <w:p w14:paraId="3379CAF1" w14:textId="4C9C79CD" w:rsidR="00333423" w:rsidRPr="002C36F2" w:rsidRDefault="00333423" w:rsidP="00333423">
            <w:pPr>
              <w:spacing w:after="0"/>
              <w:rPr>
                <w:rFonts w:cstheme="minorHAnsi"/>
                <w:sz w:val="20"/>
                <w:szCs w:val="20"/>
              </w:rPr>
            </w:pPr>
            <w:r w:rsidRPr="002C36F2">
              <w:rPr>
                <w:rFonts w:eastAsia="Times New Roman" w:cstheme="minorHAnsi"/>
                <w:iCs/>
                <w:kern w:val="28"/>
                <w:sz w:val="20"/>
                <w:szCs w:val="20"/>
                <w:lang w:eastAsia="es-CL"/>
              </w:rPr>
              <w:t xml:space="preserve">Acta de </w:t>
            </w:r>
            <w:r w:rsidR="00487A2C" w:rsidRPr="002C36F2">
              <w:rPr>
                <w:rFonts w:eastAsia="Times New Roman" w:cstheme="minorHAnsi"/>
                <w:iCs/>
                <w:kern w:val="28"/>
                <w:sz w:val="20"/>
                <w:szCs w:val="20"/>
                <w:lang w:eastAsia="es-CL"/>
              </w:rPr>
              <w:t xml:space="preserve">inspección ambiental de fecha </w:t>
            </w:r>
            <w:r w:rsidR="003D2399">
              <w:rPr>
                <w:rFonts w:eastAsia="Times New Roman" w:cstheme="minorHAnsi"/>
                <w:iCs/>
                <w:kern w:val="28"/>
                <w:sz w:val="20"/>
                <w:szCs w:val="20"/>
                <w:lang w:eastAsia="es-CL"/>
              </w:rPr>
              <w:t>26</w:t>
            </w:r>
            <w:r w:rsidR="00487A2C" w:rsidRPr="002C36F2">
              <w:rPr>
                <w:rFonts w:eastAsia="Times New Roman" w:cstheme="minorHAnsi"/>
                <w:iCs/>
                <w:kern w:val="28"/>
                <w:sz w:val="20"/>
                <w:szCs w:val="20"/>
                <w:lang w:eastAsia="es-CL"/>
              </w:rPr>
              <w:t xml:space="preserve"> de </w:t>
            </w:r>
            <w:r w:rsidR="003D2399">
              <w:rPr>
                <w:rFonts w:eastAsia="Times New Roman" w:cstheme="minorHAnsi"/>
                <w:iCs/>
                <w:kern w:val="28"/>
                <w:sz w:val="20"/>
                <w:szCs w:val="20"/>
                <w:lang w:eastAsia="es-CL"/>
              </w:rPr>
              <w:t>septiembre</w:t>
            </w:r>
            <w:r w:rsidRPr="002C36F2">
              <w:rPr>
                <w:rFonts w:eastAsia="Times New Roman" w:cstheme="minorHAnsi"/>
                <w:iCs/>
                <w:kern w:val="28"/>
                <w:sz w:val="20"/>
                <w:szCs w:val="20"/>
                <w:lang w:eastAsia="es-CL"/>
              </w:rPr>
              <w:t xml:space="preserve"> del 201</w:t>
            </w:r>
            <w:r w:rsidR="002C36F2" w:rsidRPr="002C36F2">
              <w:rPr>
                <w:rFonts w:eastAsia="Times New Roman" w:cstheme="minorHAnsi"/>
                <w:iCs/>
                <w:kern w:val="28"/>
                <w:sz w:val="20"/>
                <w:szCs w:val="20"/>
                <w:lang w:eastAsia="es-CL"/>
              </w:rPr>
              <w:t>9</w:t>
            </w:r>
            <w:r w:rsidRPr="002C36F2">
              <w:rPr>
                <w:rFonts w:eastAsia="Times New Roman" w:cstheme="minorHAnsi"/>
                <w:iCs/>
                <w:kern w:val="28"/>
                <w:sz w:val="20"/>
                <w:szCs w:val="20"/>
                <w:lang w:eastAsia="es-CL"/>
              </w:rPr>
              <w:t>.</w:t>
            </w:r>
          </w:p>
        </w:tc>
      </w:tr>
      <w:tr w:rsidR="00333423" w:rsidRPr="002C36F2" w14:paraId="1569BC8C" w14:textId="77777777" w:rsidTr="009F5B30">
        <w:trPr>
          <w:trHeight w:val="286"/>
          <w:jc w:val="center"/>
        </w:trPr>
        <w:tc>
          <w:tcPr>
            <w:tcW w:w="707" w:type="pct"/>
            <w:vAlign w:val="center"/>
          </w:tcPr>
          <w:p w14:paraId="49A7B624" w14:textId="77777777" w:rsidR="00333423" w:rsidRPr="002C36F2" w:rsidRDefault="00333423" w:rsidP="00333423">
            <w:pPr>
              <w:spacing w:after="0"/>
              <w:jc w:val="center"/>
              <w:rPr>
                <w:rFonts w:cstheme="minorHAnsi"/>
                <w:sz w:val="20"/>
                <w:szCs w:val="20"/>
              </w:rPr>
            </w:pPr>
            <w:r w:rsidRPr="002C36F2">
              <w:rPr>
                <w:rFonts w:cstheme="minorHAnsi"/>
                <w:sz w:val="20"/>
                <w:szCs w:val="20"/>
              </w:rPr>
              <w:t>2</w:t>
            </w:r>
          </w:p>
        </w:tc>
        <w:tc>
          <w:tcPr>
            <w:tcW w:w="4293" w:type="pct"/>
            <w:vAlign w:val="center"/>
          </w:tcPr>
          <w:p w14:paraId="42035892" w14:textId="47BE5B4F" w:rsidR="00333423" w:rsidRPr="002C36F2" w:rsidRDefault="009A746C" w:rsidP="00487A2C">
            <w:pPr>
              <w:spacing w:after="0"/>
              <w:rPr>
                <w:rFonts w:eastAsia="Times New Roman" w:cstheme="minorHAnsi"/>
                <w:iCs/>
                <w:kern w:val="28"/>
                <w:sz w:val="20"/>
                <w:szCs w:val="20"/>
                <w:lang w:eastAsia="es-CL"/>
              </w:rPr>
            </w:pPr>
            <w:r>
              <w:rPr>
                <w:rFonts w:asciiTheme="minorHAnsi" w:hAnsiTheme="minorHAnsi" w:cs="Calibri"/>
                <w:sz w:val="20"/>
              </w:rPr>
              <w:t xml:space="preserve">Respuesta del titular </w:t>
            </w:r>
            <w:r w:rsidR="007B7DD6" w:rsidRPr="002C36F2">
              <w:rPr>
                <w:rFonts w:asciiTheme="minorHAnsi" w:hAnsiTheme="minorHAnsi" w:cs="Calibri"/>
                <w:sz w:val="20"/>
                <w:szCs w:val="20"/>
              </w:rPr>
              <w:t xml:space="preserve">de fecha </w:t>
            </w:r>
            <w:r w:rsidR="009D0414">
              <w:rPr>
                <w:rFonts w:asciiTheme="minorHAnsi" w:hAnsiTheme="minorHAnsi" w:cs="Calibri"/>
                <w:sz w:val="20"/>
                <w:szCs w:val="20"/>
              </w:rPr>
              <w:t>17 de octubre de 2019.</w:t>
            </w:r>
          </w:p>
        </w:tc>
      </w:tr>
      <w:tr w:rsidR="00333423" w:rsidRPr="002C36F2" w14:paraId="79E4EC26" w14:textId="77777777" w:rsidTr="009F5B30">
        <w:trPr>
          <w:trHeight w:val="286"/>
          <w:jc w:val="center"/>
        </w:trPr>
        <w:tc>
          <w:tcPr>
            <w:tcW w:w="707" w:type="pct"/>
            <w:vAlign w:val="center"/>
          </w:tcPr>
          <w:p w14:paraId="147302BB" w14:textId="77777777" w:rsidR="00333423" w:rsidRPr="002C36F2" w:rsidRDefault="00333423" w:rsidP="00333423">
            <w:pPr>
              <w:spacing w:after="0"/>
              <w:jc w:val="center"/>
              <w:rPr>
                <w:rFonts w:cstheme="minorHAnsi"/>
                <w:sz w:val="20"/>
                <w:szCs w:val="20"/>
              </w:rPr>
            </w:pPr>
            <w:r w:rsidRPr="002C36F2">
              <w:rPr>
                <w:rFonts w:cstheme="minorHAnsi"/>
                <w:sz w:val="20"/>
                <w:szCs w:val="20"/>
              </w:rPr>
              <w:t>3</w:t>
            </w:r>
          </w:p>
        </w:tc>
        <w:tc>
          <w:tcPr>
            <w:tcW w:w="4293" w:type="pct"/>
            <w:vAlign w:val="center"/>
          </w:tcPr>
          <w:p w14:paraId="1B3C786F" w14:textId="5E63DCD1" w:rsidR="00333423" w:rsidRPr="002C36F2" w:rsidRDefault="005E13C2" w:rsidP="00333423">
            <w:pPr>
              <w:spacing w:after="0"/>
              <w:rPr>
                <w:rFonts w:eastAsia="Times New Roman" w:cstheme="minorHAnsi"/>
                <w:iCs/>
                <w:kern w:val="28"/>
                <w:sz w:val="20"/>
                <w:szCs w:val="20"/>
                <w:lang w:eastAsia="es-CL"/>
              </w:rPr>
            </w:pPr>
            <w:r>
              <w:rPr>
                <w:rFonts w:eastAsia="Times New Roman" w:cstheme="minorHAnsi"/>
                <w:iCs/>
                <w:kern w:val="28"/>
                <w:sz w:val="20"/>
                <w:szCs w:val="20"/>
                <w:lang w:eastAsia="es-CL"/>
              </w:rPr>
              <w:t>Ord. N° 380/2016 de la SEREMI del Medio Ambiente</w:t>
            </w:r>
            <w:r w:rsidR="007A7E3B">
              <w:rPr>
                <w:rFonts w:eastAsia="Times New Roman" w:cstheme="minorHAnsi"/>
                <w:iCs/>
                <w:kern w:val="28"/>
                <w:sz w:val="20"/>
                <w:szCs w:val="20"/>
                <w:lang w:eastAsia="es-CL"/>
              </w:rPr>
              <w:t xml:space="preserve"> región de la Araucanía.</w:t>
            </w:r>
          </w:p>
        </w:tc>
      </w:tr>
      <w:tr w:rsidR="006C0451" w:rsidRPr="002C36F2" w14:paraId="006EC801" w14:textId="77777777" w:rsidTr="009F5B30">
        <w:trPr>
          <w:trHeight w:val="286"/>
          <w:jc w:val="center"/>
        </w:trPr>
        <w:tc>
          <w:tcPr>
            <w:tcW w:w="707" w:type="pct"/>
            <w:vAlign w:val="center"/>
          </w:tcPr>
          <w:p w14:paraId="1051465F" w14:textId="34FB8B5B" w:rsidR="006C0451" w:rsidRPr="002C36F2" w:rsidRDefault="006C0451" w:rsidP="00333423">
            <w:pPr>
              <w:spacing w:after="0"/>
              <w:jc w:val="center"/>
              <w:rPr>
                <w:rFonts w:cstheme="minorHAnsi"/>
                <w:sz w:val="20"/>
                <w:szCs w:val="20"/>
              </w:rPr>
            </w:pPr>
            <w:r>
              <w:rPr>
                <w:rFonts w:cstheme="minorHAnsi"/>
                <w:sz w:val="20"/>
                <w:szCs w:val="20"/>
              </w:rPr>
              <w:t>4</w:t>
            </w:r>
          </w:p>
        </w:tc>
        <w:tc>
          <w:tcPr>
            <w:tcW w:w="4293" w:type="pct"/>
            <w:vAlign w:val="center"/>
          </w:tcPr>
          <w:p w14:paraId="19056E8D" w14:textId="7615C2ED" w:rsidR="006C0451" w:rsidRDefault="006C0451" w:rsidP="00333423">
            <w:pPr>
              <w:spacing w:after="0"/>
              <w:rPr>
                <w:rFonts w:eastAsia="Times New Roman" w:cstheme="minorHAnsi"/>
                <w:iCs/>
                <w:kern w:val="28"/>
                <w:sz w:val="20"/>
                <w:szCs w:val="20"/>
                <w:lang w:eastAsia="es-CL"/>
              </w:rPr>
            </w:pPr>
            <w:r>
              <w:rPr>
                <w:rFonts w:eastAsia="Times New Roman" w:cstheme="minorHAnsi"/>
                <w:iCs/>
                <w:kern w:val="28"/>
                <w:sz w:val="20"/>
                <w:szCs w:val="20"/>
                <w:lang w:eastAsia="es-CL"/>
              </w:rPr>
              <w:t>Reporte de cumplimiento de emisiones N°1 y sus anexos.</w:t>
            </w:r>
          </w:p>
        </w:tc>
      </w:tr>
      <w:tr w:rsidR="00A45E8B" w:rsidRPr="002C36F2" w14:paraId="04C21917" w14:textId="77777777" w:rsidTr="009F5B30">
        <w:trPr>
          <w:trHeight w:val="286"/>
          <w:jc w:val="center"/>
        </w:trPr>
        <w:tc>
          <w:tcPr>
            <w:tcW w:w="707" w:type="pct"/>
            <w:vAlign w:val="center"/>
          </w:tcPr>
          <w:p w14:paraId="090484A9" w14:textId="52B09599" w:rsidR="00A45E8B" w:rsidRDefault="00A45E8B" w:rsidP="00A45E8B">
            <w:pPr>
              <w:spacing w:after="0"/>
              <w:jc w:val="center"/>
              <w:rPr>
                <w:rFonts w:cstheme="minorHAnsi"/>
                <w:sz w:val="20"/>
                <w:szCs w:val="20"/>
              </w:rPr>
            </w:pPr>
            <w:r>
              <w:rPr>
                <w:rFonts w:cstheme="minorHAnsi"/>
                <w:sz w:val="20"/>
                <w:szCs w:val="20"/>
              </w:rPr>
              <w:t>5</w:t>
            </w:r>
          </w:p>
        </w:tc>
        <w:tc>
          <w:tcPr>
            <w:tcW w:w="4293" w:type="pct"/>
            <w:vAlign w:val="center"/>
          </w:tcPr>
          <w:p w14:paraId="0D620763" w14:textId="4D0E0B82" w:rsidR="00A45E8B" w:rsidRDefault="00A45E8B" w:rsidP="00A45E8B">
            <w:pPr>
              <w:spacing w:after="0"/>
              <w:rPr>
                <w:rFonts w:eastAsia="Times New Roman" w:cstheme="minorHAnsi"/>
                <w:iCs/>
                <w:kern w:val="28"/>
                <w:sz w:val="20"/>
                <w:szCs w:val="20"/>
                <w:lang w:eastAsia="es-CL"/>
              </w:rPr>
            </w:pPr>
            <w:r>
              <w:rPr>
                <w:rFonts w:eastAsia="Times New Roman" w:cstheme="minorHAnsi"/>
                <w:iCs/>
                <w:kern w:val="28"/>
                <w:sz w:val="20"/>
                <w:szCs w:val="20"/>
                <w:lang w:eastAsia="es-CL"/>
              </w:rPr>
              <w:t>Reporte de cumplimiento de emisiones N°</w:t>
            </w:r>
            <w:r>
              <w:rPr>
                <w:rFonts w:eastAsia="Times New Roman" w:cstheme="minorHAnsi"/>
                <w:iCs/>
                <w:kern w:val="28"/>
                <w:sz w:val="20"/>
                <w:szCs w:val="20"/>
                <w:lang w:eastAsia="es-CL"/>
              </w:rPr>
              <w:t>2</w:t>
            </w:r>
            <w:r>
              <w:rPr>
                <w:rFonts w:eastAsia="Times New Roman" w:cstheme="minorHAnsi"/>
                <w:iCs/>
                <w:kern w:val="28"/>
                <w:sz w:val="20"/>
                <w:szCs w:val="20"/>
                <w:lang w:eastAsia="es-CL"/>
              </w:rPr>
              <w:t xml:space="preserve"> y sus anexos.</w:t>
            </w:r>
          </w:p>
        </w:tc>
      </w:tr>
      <w:tr w:rsidR="00A45E8B" w:rsidRPr="002C36F2" w14:paraId="6A9E11E4" w14:textId="77777777" w:rsidTr="009F5B30">
        <w:trPr>
          <w:trHeight w:val="286"/>
          <w:jc w:val="center"/>
        </w:trPr>
        <w:tc>
          <w:tcPr>
            <w:tcW w:w="707" w:type="pct"/>
            <w:vAlign w:val="center"/>
          </w:tcPr>
          <w:p w14:paraId="7F8E5660" w14:textId="5B67F7B5" w:rsidR="00A45E8B" w:rsidRDefault="00A45E8B" w:rsidP="00A45E8B">
            <w:pPr>
              <w:spacing w:after="0"/>
              <w:jc w:val="center"/>
              <w:rPr>
                <w:rFonts w:cstheme="minorHAnsi"/>
                <w:sz w:val="20"/>
                <w:szCs w:val="20"/>
              </w:rPr>
            </w:pPr>
            <w:r>
              <w:rPr>
                <w:rFonts w:cstheme="minorHAnsi"/>
                <w:sz w:val="20"/>
                <w:szCs w:val="20"/>
              </w:rPr>
              <w:t>6</w:t>
            </w:r>
          </w:p>
        </w:tc>
        <w:tc>
          <w:tcPr>
            <w:tcW w:w="4293" w:type="pct"/>
            <w:vAlign w:val="center"/>
          </w:tcPr>
          <w:p w14:paraId="12949ED5" w14:textId="5505082F" w:rsidR="00A45E8B" w:rsidRDefault="00A45E8B" w:rsidP="00A45E8B">
            <w:pPr>
              <w:spacing w:after="0"/>
              <w:rPr>
                <w:rFonts w:eastAsia="Times New Roman" w:cstheme="minorHAnsi"/>
                <w:iCs/>
                <w:kern w:val="28"/>
                <w:sz w:val="20"/>
                <w:szCs w:val="20"/>
                <w:lang w:eastAsia="es-CL"/>
              </w:rPr>
            </w:pPr>
            <w:r>
              <w:rPr>
                <w:rFonts w:eastAsia="Times New Roman" w:cstheme="minorHAnsi"/>
                <w:iCs/>
                <w:kern w:val="28"/>
                <w:sz w:val="20"/>
                <w:szCs w:val="20"/>
                <w:lang w:eastAsia="es-CL"/>
              </w:rPr>
              <w:t>Reporte de cumplimiento de emisiones N°</w:t>
            </w:r>
            <w:r>
              <w:rPr>
                <w:rFonts w:eastAsia="Times New Roman" w:cstheme="minorHAnsi"/>
                <w:iCs/>
                <w:kern w:val="28"/>
                <w:sz w:val="20"/>
                <w:szCs w:val="20"/>
                <w:lang w:eastAsia="es-CL"/>
              </w:rPr>
              <w:t>3</w:t>
            </w:r>
            <w:r>
              <w:rPr>
                <w:rFonts w:eastAsia="Times New Roman" w:cstheme="minorHAnsi"/>
                <w:iCs/>
                <w:kern w:val="28"/>
                <w:sz w:val="20"/>
                <w:szCs w:val="20"/>
                <w:lang w:eastAsia="es-CL"/>
              </w:rPr>
              <w:t xml:space="preserve"> y sus anexos.</w:t>
            </w:r>
          </w:p>
        </w:tc>
      </w:tr>
      <w:tr w:rsidR="00A45E8B" w:rsidRPr="002C36F2" w14:paraId="574DA07B" w14:textId="77777777" w:rsidTr="009F5B30">
        <w:trPr>
          <w:trHeight w:val="286"/>
          <w:jc w:val="center"/>
        </w:trPr>
        <w:tc>
          <w:tcPr>
            <w:tcW w:w="707" w:type="pct"/>
            <w:vAlign w:val="center"/>
          </w:tcPr>
          <w:p w14:paraId="3BDF52C6" w14:textId="3E96C587" w:rsidR="00A45E8B" w:rsidRDefault="00A45E8B" w:rsidP="00A45E8B">
            <w:pPr>
              <w:spacing w:after="0"/>
              <w:jc w:val="center"/>
              <w:rPr>
                <w:rFonts w:cstheme="minorHAnsi"/>
                <w:sz w:val="20"/>
                <w:szCs w:val="20"/>
              </w:rPr>
            </w:pPr>
            <w:r>
              <w:rPr>
                <w:rFonts w:cstheme="minorHAnsi"/>
                <w:sz w:val="20"/>
                <w:szCs w:val="20"/>
              </w:rPr>
              <w:t>7</w:t>
            </w:r>
          </w:p>
        </w:tc>
        <w:tc>
          <w:tcPr>
            <w:tcW w:w="4293" w:type="pct"/>
            <w:vAlign w:val="center"/>
          </w:tcPr>
          <w:p w14:paraId="017742E3" w14:textId="568FCDFF" w:rsidR="00A45E8B" w:rsidRDefault="00A45E8B" w:rsidP="00A45E8B">
            <w:pPr>
              <w:spacing w:after="0"/>
              <w:rPr>
                <w:rFonts w:eastAsia="Times New Roman" w:cstheme="minorHAnsi"/>
                <w:iCs/>
                <w:kern w:val="28"/>
                <w:sz w:val="20"/>
                <w:szCs w:val="20"/>
                <w:lang w:eastAsia="es-CL"/>
              </w:rPr>
            </w:pPr>
            <w:r>
              <w:rPr>
                <w:rFonts w:eastAsia="Times New Roman" w:cstheme="minorHAnsi"/>
                <w:iCs/>
                <w:kern w:val="28"/>
                <w:sz w:val="20"/>
                <w:szCs w:val="20"/>
                <w:lang w:eastAsia="es-CL"/>
              </w:rPr>
              <w:t>Reporte de cumplimiento de emisiones N°</w:t>
            </w:r>
            <w:r>
              <w:rPr>
                <w:rFonts w:eastAsia="Times New Roman" w:cstheme="minorHAnsi"/>
                <w:iCs/>
                <w:kern w:val="28"/>
                <w:sz w:val="20"/>
                <w:szCs w:val="20"/>
                <w:lang w:eastAsia="es-CL"/>
              </w:rPr>
              <w:t>4</w:t>
            </w:r>
            <w:bookmarkStart w:id="6" w:name="_GoBack"/>
            <w:bookmarkEnd w:id="6"/>
            <w:r>
              <w:rPr>
                <w:rFonts w:eastAsia="Times New Roman" w:cstheme="minorHAnsi"/>
                <w:iCs/>
                <w:kern w:val="28"/>
                <w:sz w:val="20"/>
                <w:szCs w:val="20"/>
                <w:lang w:eastAsia="es-CL"/>
              </w:rPr>
              <w:t xml:space="preserve"> y sus anexos.</w:t>
            </w:r>
          </w:p>
        </w:tc>
      </w:tr>
    </w:tbl>
    <w:p w14:paraId="2F565F30" w14:textId="77777777" w:rsidR="00333423" w:rsidRPr="003F0FC8" w:rsidRDefault="00333423" w:rsidP="00333423">
      <w:pPr>
        <w:spacing w:after="0" w:line="240" w:lineRule="auto"/>
      </w:pPr>
    </w:p>
    <w:p w14:paraId="1F8E79D3" w14:textId="77777777" w:rsidR="00333423" w:rsidRPr="003F0FC8" w:rsidRDefault="00333423" w:rsidP="00974172">
      <w:pPr>
        <w:spacing w:after="0" w:line="240" w:lineRule="auto"/>
      </w:pPr>
    </w:p>
    <w:sectPr w:rsidR="00333423" w:rsidRPr="003F0FC8" w:rsidSect="00B00871">
      <w:pgSz w:w="15840" w:h="12240" w:orient="landscape" w:code="1"/>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31A38" w14:textId="77777777" w:rsidR="00434CC2" w:rsidRDefault="00434CC2" w:rsidP="009532F1">
      <w:pPr>
        <w:spacing w:after="0" w:line="240" w:lineRule="auto"/>
      </w:pPr>
      <w:r>
        <w:separator/>
      </w:r>
    </w:p>
  </w:endnote>
  <w:endnote w:type="continuationSeparator" w:id="0">
    <w:p w14:paraId="3F589F1C" w14:textId="77777777" w:rsidR="00434CC2" w:rsidRDefault="00434CC2"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25355" w14:textId="501D66EC" w:rsidR="003903BE" w:rsidRDefault="00434CC2">
    <w:pPr>
      <w:pStyle w:val="Piedepgina"/>
      <w:jc w:val="right"/>
    </w:pPr>
    <w:sdt>
      <w:sdtPr>
        <w:id w:val="-1364901354"/>
        <w:docPartObj>
          <w:docPartGallery w:val="Page Numbers (Bottom of Page)"/>
          <w:docPartUnique/>
        </w:docPartObj>
      </w:sdtPr>
      <w:sdtEndPr/>
      <w:sdtContent>
        <w:r w:rsidR="003903BE">
          <w:fldChar w:fldCharType="begin"/>
        </w:r>
        <w:r w:rsidR="003903BE">
          <w:instrText>PAGE   \* MERGEFORMAT</w:instrText>
        </w:r>
        <w:r w:rsidR="003903BE">
          <w:fldChar w:fldCharType="separate"/>
        </w:r>
        <w:r w:rsidR="00E54033" w:rsidRPr="00E54033">
          <w:rPr>
            <w:noProof/>
            <w:lang w:val="es-ES"/>
          </w:rPr>
          <w:t>7</w:t>
        </w:r>
        <w:r w:rsidR="003903BE">
          <w:fldChar w:fldCharType="end"/>
        </w:r>
      </w:sdtContent>
    </w:sdt>
  </w:p>
  <w:p w14:paraId="2CF3AF42" w14:textId="77777777" w:rsidR="003903BE" w:rsidRDefault="003903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76172" w14:textId="77777777" w:rsidR="00434CC2" w:rsidRDefault="00434CC2" w:rsidP="009532F1">
      <w:pPr>
        <w:spacing w:after="0" w:line="240" w:lineRule="auto"/>
      </w:pPr>
      <w:r>
        <w:separator/>
      </w:r>
    </w:p>
  </w:footnote>
  <w:footnote w:type="continuationSeparator" w:id="0">
    <w:p w14:paraId="1E9C1D99" w14:textId="77777777" w:rsidR="00434CC2" w:rsidRDefault="00434CC2"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78573" w14:textId="77777777" w:rsidR="003903BE" w:rsidRDefault="003903BE" w:rsidP="00B00871">
    <w:pPr>
      <w:pStyle w:val="Encabezado"/>
      <w:tabs>
        <w:tab w:val="clear" w:pos="4419"/>
        <w:tab w:val="clear" w:pos="8838"/>
        <w:tab w:val="left" w:pos="5700"/>
      </w:tabs>
    </w:pPr>
    <w:r w:rsidRPr="00DB635C">
      <w:rPr>
        <w:noProof/>
        <w:lang w:eastAsia="es-CL"/>
      </w:rPr>
      <w:drawing>
        <wp:anchor distT="0" distB="0" distL="114300" distR="114300" simplePos="0" relativeHeight="251659264" behindDoc="1" locked="0" layoutInCell="1" allowOverlap="1" wp14:anchorId="104D4769" wp14:editId="7FB93167">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1" name="Imagen 1"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F667B"/>
    <w:multiLevelType w:val="hybridMultilevel"/>
    <w:tmpl w:val="BCCA2D9A"/>
    <w:lvl w:ilvl="0" w:tplc="758A9508">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CA67A1A"/>
    <w:multiLevelType w:val="hybridMultilevel"/>
    <w:tmpl w:val="C9FE975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6A1438F"/>
    <w:multiLevelType w:val="hybridMultilevel"/>
    <w:tmpl w:val="2B5E1B2E"/>
    <w:lvl w:ilvl="0" w:tplc="12C20916">
      <w:start w:val="5"/>
      <w:numFmt w:val="decimal"/>
      <w:lvlText w:val="%1."/>
      <w:lvlJc w:val="left"/>
      <w:pPr>
        <w:ind w:left="644" w:hanging="360"/>
      </w:pPr>
      <w:rPr>
        <w:rFonts w:hint="default"/>
        <w:b/>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7525040"/>
    <w:multiLevelType w:val="multilevel"/>
    <w:tmpl w:val="611A80E6"/>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CC01CF2"/>
    <w:multiLevelType w:val="hybridMultilevel"/>
    <w:tmpl w:val="26E6CE58"/>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5852689"/>
    <w:multiLevelType w:val="hybridMultilevel"/>
    <w:tmpl w:val="BCA0F89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BD552BF"/>
    <w:multiLevelType w:val="hybridMultilevel"/>
    <w:tmpl w:val="563EEF4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C2A7A1C"/>
    <w:multiLevelType w:val="hybridMultilevel"/>
    <w:tmpl w:val="8DE2A628"/>
    <w:lvl w:ilvl="0" w:tplc="74381DB4">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3C665E7"/>
    <w:multiLevelType w:val="hybridMultilevel"/>
    <w:tmpl w:val="91B6907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CB93CB2"/>
    <w:multiLevelType w:val="hybridMultilevel"/>
    <w:tmpl w:val="C9FE975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7A8B7CEC"/>
    <w:multiLevelType w:val="hybridMultilevel"/>
    <w:tmpl w:val="563EEF4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7"/>
  </w:num>
  <w:num w:numId="6">
    <w:abstractNumId w:val="5"/>
  </w:num>
  <w:num w:numId="7">
    <w:abstractNumId w:val="8"/>
  </w:num>
  <w:num w:numId="8">
    <w:abstractNumId w:val="10"/>
  </w:num>
  <w:num w:numId="9">
    <w:abstractNumId w:val="1"/>
  </w:num>
  <w:num w:numId="10">
    <w:abstractNumId w:val="9"/>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0765"/>
    <w:rsid w:val="00002329"/>
    <w:rsid w:val="00003577"/>
    <w:rsid w:val="00004B94"/>
    <w:rsid w:val="00004C91"/>
    <w:rsid w:val="00007EAB"/>
    <w:rsid w:val="0001024A"/>
    <w:rsid w:val="00016BD1"/>
    <w:rsid w:val="00020F50"/>
    <w:rsid w:val="00021037"/>
    <w:rsid w:val="00023DDC"/>
    <w:rsid w:val="00024FCF"/>
    <w:rsid w:val="000259C5"/>
    <w:rsid w:val="00027BF7"/>
    <w:rsid w:val="00031280"/>
    <w:rsid w:val="00032D67"/>
    <w:rsid w:val="000339DC"/>
    <w:rsid w:val="00033E14"/>
    <w:rsid w:val="00036DB3"/>
    <w:rsid w:val="0004081B"/>
    <w:rsid w:val="0004385D"/>
    <w:rsid w:val="00043E72"/>
    <w:rsid w:val="00050886"/>
    <w:rsid w:val="00052F1C"/>
    <w:rsid w:val="00053371"/>
    <w:rsid w:val="00054735"/>
    <w:rsid w:val="000554DA"/>
    <w:rsid w:val="0006084F"/>
    <w:rsid w:val="0006437C"/>
    <w:rsid w:val="00064E79"/>
    <w:rsid w:val="000669F4"/>
    <w:rsid w:val="00066EE2"/>
    <w:rsid w:val="000712A6"/>
    <w:rsid w:val="000736E6"/>
    <w:rsid w:val="0007635E"/>
    <w:rsid w:val="00076BBF"/>
    <w:rsid w:val="000772B1"/>
    <w:rsid w:val="00077AD6"/>
    <w:rsid w:val="00080F2F"/>
    <w:rsid w:val="000819E7"/>
    <w:rsid w:val="0008264E"/>
    <w:rsid w:val="00084C06"/>
    <w:rsid w:val="00085C4E"/>
    <w:rsid w:val="00086943"/>
    <w:rsid w:val="00091811"/>
    <w:rsid w:val="00095C99"/>
    <w:rsid w:val="000963C3"/>
    <w:rsid w:val="000A0AAC"/>
    <w:rsid w:val="000A328C"/>
    <w:rsid w:val="000A4EAC"/>
    <w:rsid w:val="000A54F6"/>
    <w:rsid w:val="000A5962"/>
    <w:rsid w:val="000A5C8C"/>
    <w:rsid w:val="000A5DA0"/>
    <w:rsid w:val="000A6BCD"/>
    <w:rsid w:val="000A739B"/>
    <w:rsid w:val="000B6836"/>
    <w:rsid w:val="000B6AA3"/>
    <w:rsid w:val="000B736C"/>
    <w:rsid w:val="000B7CE6"/>
    <w:rsid w:val="000C7167"/>
    <w:rsid w:val="000D127E"/>
    <w:rsid w:val="000D225D"/>
    <w:rsid w:val="000D7B3C"/>
    <w:rsid w:val="000E15AD"/>
    <w:rsid w:val="000E300E"/>
    <w:rsid w:val="00101AB5"/>
    <w:rsid w:val="00103B41"/>
    <w:rsid w:val="0010530D"/>
    <w:rsid w:val="00105D99"/>
    <w:rsid w:val="001068BF"/>
    <w:rsid w:val="00112DB3"/>
    <w:rsid w:val="00114933"/>
    <w:rsid w:val="0011794E"/>
    <w:rsid w:val="001219DC"/>
    <w:rsid w:val="00122959"/>
    <w:rsid w:val="001258A1"/>
    <w:rsid w:val="00130A63"/>
    <w:rsid w:val="00133734"/>
    <w:rsid w:val="0013398F"/>
    <w:rsid w:val="001428D4"/>
    <w:rsid w:val="00144E07"/>
    <w:rsid w:val="001456FB"/>
    <w:rsid w:val="00146192"/>
    <w:rsid w:val="00150906"/>
    <w:rsid w:val="0015216D"/>
    <w:rsid w:val="00152331"/>
    <w:rsid w:val="00155451"/>
    <w:rsid w:val="00156DA3"/>
    <w:rsid w:val="00156FF8"/>
    <w:rsid w:val="001613BA"/>
    <w:rsid w:val="00161D91"/>
    <w:rsid w:val="00167800"/>
    <w:rsid w:val="001726D8"/>
    <w:rsid w:val="001728BC"/>
    <w:rsid w:val="00172A72"/>
    <w:rsid w:val="001734A4"/>
    <w:rsid w:val="00175292"/>
    <w:rsid w:val="00175515"/>
    <w:rsid w:val="001766B9"/>
    <w:rsid w:val="00177CBC"/>
    <w:rsid w:val="0018079A"/>
    <w:rsid w:val="00182001"/>
    <w:rsid w:val="00182336"/>
    <w:rsid w:val="00183724"/>
    <w:rsid w:val="00184248"/>
    <w:rsid w:val="00186714"/>
    <w:rsid w:val="00186F5D"/>
    <w:rsid w:val="00190042"/>
    <w:rsid w:val="0019078B"/>
    <w:rsid w:val="00191243"/>
    <w:rsid w:val="00191693"/>
    <w:rsid w:val="001938AC"/>
    <w:rsid w:val="001941AB"/>
    <w:rsid w:val="001961FA"/>
    <w:rsid w:val="001967D2"/>
    <w:rsid w:val="001A16DA"/>
    <w:rsid w:val="001A1789"/>
    <w:rsid w:val="001A45F2"/>
    <w:rsid w:val="001A7EF0"/>
    <w:rsid w:val="001B0959"/>
    <w:rsid w:val="001B0D90"/>
    <w:rsid w:val="001B4DD1"/>
    <w:rsid w:val="001C0CAD"/>
    <w:rsid w:val="001C277D"/>
    <w:rsid w:val="001C49A0"/>
    <w:rsid w:val="001C49BA"/>
    <w:rsid w:val="001C49F5"/>
    <w:rsid w:val="001C7268"/>
    <w:rsid w:val="001C763C"/>
    <w:rsid w:val="001D4F89"/>
    <w:rsid w:val="001D568B"/>
    <w:rsid w:val="001E2DD7"/>
    <w:rsid w:val="001E3CEB"/>
    <w:rsid w:val="001E3E31"/>
    <w:rsid w:val="001E49CD"/>
    <w:rsid w:val="001E52CD"/>
    <w:rsid w:val="001E67F4"/>
    <w:rsid w:val="001F4FA7"/>
    <w:rsid w:val="001F63F5"/>
    <w:rsid w:val="001F6A76"/>
    <w:rsid w:val="001F6F2C"/>
    <w:rsid w:val="00200655"/>
    <w:rsid w:val="0020101C"/>
    <w:rsid w:val="0020334B"/>
    <w:rsid w:val="002051B3"/>
    <w:rsid w:val="00210175"/>
    <w:rsid w:val="00211603"/>
    <w:rsid w:val="00212486"/>
    <w:rsid w:val="002147AD"/>
    <w:rsid w:val="002156C1"/>
    <w:rsid w:val="00216E41"/>
    <w:rsid w:val="0021776C"/>
    <w:rsid w:val="00220085"/>
    <w:rsid w:val="00222604"/>
    <w:rsid w:val="0022288F"/>
    <w:rsid w:val="00223475"/>
    <w:rsid w:val="00223D55"/>
    <w:rsid w:val="00226AA1"/>
    <w:rsid w:val="00227164"/>
    <w:rsid w:val="00227269"/>
    <w:rsid w:val="0023227D"/>
    <w:rsid w:val="0023633A"/>
    <w:rsid w:val="00236FDD"/>
    <w:rsid w:val="00241D81"/>
    <w:rsid w:val="0024485F"/>
    <w:rsid w:val="002453F8"/>
    <w:rsid w:val="00247815"/>
    <w:rsid w:val="00250331"/>
    <w:rsid w:val="0025518F"/>
    <w:rsid w:val="00256815"/>
    <w:rsid w:val="00257360"/>
    <w:rsid w:val="00257980"/>
    <w:rsid w:val="00260369"/>
    <w:rsid w:val="00262380"/>
    <w:rsid w:val="00262452"/>
    <w:rsid w:val="00266073"/>
    <w:rsid w:val="00266807"/>
    <w:rsid w:val="00266A7A"/>
    <w:rsid w:val="00267292"/>
    <w:rsid w:val="00267FF4"/>
    <w:rsid w:val="002722FD"/>
    <w:rsid w:val="002763FD"/>
    <w:rsid w:val="00277865"/>
    <w:rsid w:val="00283AED"/>
    <w:rsid w:val="00285319"/>
    <w:rsid w:val="00285C65"/>
    <w:rsid w:val="002909D1"/>
    <w:rsid w:val="00292FBC"/>
    <w:rsid w:val="00292FC1"/>
    <w:rsid w:val="00295010"/>
    <w:rsid w:val="00296F73"/>
    <w:rsid w:val="002A0395"/>
    <w:rsid w:val="002A1089"/>
    <w:rsid w:val="002A5AB7"/>
    <w:rsid w:val="002B399B"/>
    <w:rsid w:val="002B7A58"/>
    <w:rsid w:val="002C08B3"/>
    <w:rsid w:val="002C17F2"/>
    <w:rsid w:val="002C35E9"/>
    <w:rsid w:val="002C36F2"/>
    <w:rsid w:val="002C50C7"/>
    <w:rsid w:val="002C6ED6"/>
    <w:rsid w:val="002C71E1"/>
    <w:rsid w:val="002C7D4F"/>
    <w:rsid w:val="002D2EC5"/>
    <w:rsid w:val="002D2EC7"/>
    <w:rsid w:val="002D3296"/>
    <w:rsid w:val="002D377D"/>
    <w:rsid w:val="002D408C"/>
    <w:rsid w:val="002D7C04"/>
    <w:rsid w:val="002E22C2"/>
    <w:rsid w:val="002E2A75"/>
    <w:rsid w:val="002E3524"/>
    <w:rsid w:val="002E6E3B"/>
    <w:rsid w:val="002F1B39"/>
    <w:rsid w:val="002F26F6"/>
    <w:rsid w:val="002F492B"/>
    <w:rsid w:val="00304514"/>
    <w:rsid w:val="003067DB"/>
    <w:rsid w:val="00310410"/>
    <w:rsid w:val="00311955"/>
    <w:rsid w:val="00312F90"/>
    <w:rsid w:val="00322B03"/>
    <w:rsid w:val="00325928"/>
    <w:rsid w:val="00325E51"/>
    <w:rsid w:val="003275E9"/>
    <w:rsid w:val="003301F6"/>
    <w:rsid w:val="00330684"/>
    <w:rsid w:val="00333423"/>
    <w:rsid w:val="003359D1"/>
    <w:rsid w:val="00340B77"/>
    <w:rsid w:val="00343D27"/>
    <w:rsid w:val="00343E16"/>
    <w:rsid w:val="00344DEE"/>
    <w:rsid w:val="00344FF7"/>
    <w:rsid w:val="00347867"/>
    <w:rsid w:val="00353189"/>
    <w:rsid w:val="00353434"/>
    <w:rsid w:val="003535BD"/>
    <w:rsid w:val="0035455F"/>
    <w:rsid w:val="003554CD"/>
    <w:rsid w:val="00355AC7"/>
    <w:rsid w:val="0036071B"/>
    <w:rsid w:val="00360E71"/>
    <w:rsid w:val="00361DF7"/>
    <w:rsid w:val="00365ACE"/>
    <w:rsid w:val="00371FAB"/>
    <w:rsid w:val="00372342"/>
    <w:rsid w:val="0037266D"/>
    <w:rsid w:val="00377648"/>
    <w:rsid w:val="00383C1E"/>
    <w:rsid w:val="003864D0"/>
    <w:rsid w:val="0039010C"/>
    <w:rsid w:val="003903BE"/>
    <w:rsid w:val="0039178A"/>
    <w:rsid w:val="00391E91"/>
    <w:rsid w:val="00392353"/>
    <w:rsid w:val="00392BCC"/>
    <w:rsid w:val="00393AF4"/>
    <w:rsid w:val="00394EB5"/>
    <w:rsid w:val="003952D1"/>
    <w:rsid w:val="00396020"/>
    <w:rsid w:val="003967A9"/>
    <w:rsid w:val="003A1524"/>
    <w:rsid w:val="003A2D01"/>
    <w:rsid w:val="003A2F59"/>
    <w:rsid w:val="003A3890"/>
    <w:rsid w:val="003A495A"/>
    <w:rsid w:val="003A4EFF"/>
    <w:rsid w:val="003A6E92"/>
    <w:rsid w:val="003A76A9"/>
    <w:rsid w:val="003B1145"/>
    <w:rsid w:val="003B1B95"/>
    <w:rsid w:val="003B478C"/>
    <w:rsid w:val="003B72BB"/>
    <w:rsid w:val="003C04F9"/>
    <w:rsid w:val="003C19D6"/>
    <w:rsid w:val="003C321C"/>
    <w:rsid w:val="003C3381"/>
    <w:rsid w:val="003C6698"/>
    <w:rsid w:val="003D20E8"/>
    <w:rsid w:val="003D2399"/>
    <w:rsid w:val="003D3488"/>
    <w:rsid w:val="003D35C7"/>
    <w:rsid w:val="003D46E7"/>
    <w:rsid w:val="003D584A"/>
    <w:rsid w:val="003D5A0B"/>
    <w:rsid w:val="003D629A"/>
    <w:rsid w:val="003D7126"/>
    <w:rsid w:val="003E0014"/>
    <w:rsid w:val="003E4DF3"/>
    <w:rsid w:val="003E7991"/>
    <w:rsid w:val="003F0FC8"/>
    <w:rsid w:val="003F17B9"/>
    <w:rsid w:val="003F2435"/>
    <w:rsid w:val="003F38AF"/>
    <w:rsid w:val="003F6AF5"/>
    <w:rsid w:val="00403080"/>
    <w:rsid w:val="00404B79"/>
    <w:rsid w:val="00412057"/>
    <w:rsid w:val="00412FC6"/>
    <w:rsid w:val="00413C51"/>
    <w:rsid w:val="00417F42"/>
    <w:rsid w:val="00420C61"/>
    <w:rsid w:val="0042295C"/>
    <w:rsid w:val="004317DE"/>
    <w:rsid w:val="004327A1"/>
    <w:rsid w:val="0043284E"/>
    <w:rsid w:val="00434CC2"/>
    <w:rsid w:val="004363C5"/>
    <w:rsid w:val="004365F5"/>
    <w:rsid w:val="00437391"/>
    <w:rsid w:val="00440F30"/>
    <w:rsid w:val="0044280F"/>
    <w:rsid w:val="00453192"/>
    <w:rsid w:val="004548B1"/>
    <w:rsid w:val="00454D94"/>
    <w:rsid w:val="00454F2D"/>
    <w:rsid w:val="004562E7"/>
    <w:rsid w:val="00457BE3"/>
    <w:rsid w:val="00464181"/>
    <w:rsid w:val="00465473"/>
    <w:rsid w:val="0047297F"/>
    <w:rsid w:val="00473699"/>
    <w:rsid w:val="00476A6D"/>
    <w:rsid w:val="0047731F"/>
    <w:rsid w:val="004804A1"/>
    <w:rsid w:val="00480CEE"/>
    <w:rsid w:val="00482604"/>
    <w:rsid w:val="004852BE"/>
    <w:rsid w:val="00487975"/>
    <w:rsid w:val="00487A2C"/>
    <w:rsid w:val="00487C27"/>
    <w:rsid w:val="00490DD8"/>
    <w:rsid w:val="00493C73"/>
    <w:rsid w:val="004941C8"/>
    <w:rsid w:val="004961E5"/>
    <w:rsid w:val="00496363"/>
    <w:rsid w:val="004A0A75"/>
    <w:rsid w:val="004A0D5C"/>
    <w:rsid w:val="004A12A3"/>
    <w:rsid w:val="004A1CDF"/>
    <w:rsid w:val="004A45EE"/>
    <w:rsid w:val="004A7AF3"/>
    <w:rsid w:val="004B0F03"/>
    <w:rsid w:val="004B315E"/>
    <w:rsid w:val="004B5147"/>
    <w:rsid w:val="004B6FBC"/>
    <w:rsid w:val="004B70B2"/>
    <w:rsid w:val="004B7DA0"/>
    <w:rsid w:val="004C2564"/>
    <w:rsid w:val="004C26A5"/>
    <w:rsid w:val="004C44FF"/>
    <w:rsid w:val="004C5708"/>
    <w:rsid w:val="004C7A87"/>
    <w:rsid w:val="004D083C"/>
    <w:rsid w:val="004D25D6"/>
    <w:rsid w:val="004D5DD4"/>
    <w:rsid w:val="004D6F58"/>
    <w:rsid w:val="004E2402"/>
    <w:rsid w:val="004E2804"/>
    <w:rsid w:val="004E62FC"/>
    <w:rsid w:val="004E6B02"/>
    <w:rsid w:val="004F1E72"/>
    <w:rsid w:val="004F3BB0"/>
    <w:rsid w:val="00500899"/>
    <w:rsid w:val="00500E3E"/>
    <w:rsid w:val="0050181F"/>
    <w:rsid w:val="00502320"/>
    <w:rsid w:val="005032AA"/>
    <w:rsid w:val="005033F5"/>
    <w:rsid w:val="005063C4"/>
    <w:rsid w:val="0050757C"/>
    <w:rsid w:val="00511CF5"/>
    <w:rsid w:val="005123A6"/>
    <w:rsid w:val="005212E9"/>
    <w:rsid w:val="00521568"/>
    <w:rsid w:val="00521EF8"/>
    <w:rsid w:val="00523BDD"/>
    <w:rsid w:val="00527022"/>
    <w:rsid w:val="005271B0"/>
    <w:rsid w:val="005273D7"/>
    <w:rsid w:val="00534C68"/>
    <w:rsid w:val="0053792C"/>
    <w:rsid w:val="00537BAE"/>
    <w:rsid w:val="005412D3"/>
    <w:rsid w:val="00541656"/>
    <w:rsid w:val="00542D6F"/>
    <w:rsid w:val="00544516"/>
    <w:rsid w:val="00544CA0"/>
    <w:rsid w:val="00546428"/>
    <w:rsid w:val="0054687B"/>
    <w:rsid w:val="00551A21"/>
    <w:rsid w:val="00552FAE"/>
    <w:rsid w:val="00553A84"/>
    <w:rsid w:val="00555BCC"/>
    <w:rsid w:val="0055635B"/>
    <w:rsid w:val="00560583"/>
    <w:rsid w:val="00566E9F"/>
    <w:rsid w:val="00567138"/>
    <w:rsid w:val="00567997"/>
    <w:rsid w:val="00571DCB"/>
    <w:rsid w:val="00572BB3"/>
    <w:rsid w:val="00572BEE"/>
    <w:rsid w:val="00573AC6"/>
    <w:rsid w:val="00575271"/>
    <w:rsid w:val="00575630"/>
    <w:rsid w:val="00577B80"/>
    <w:rsid w:val="0058149A"/>
    <w:rsid w:val="00582041"/>
    <w:rsid w:val="005831D0"/>
    <w:rsid w:val="005865A2"/>
    <w:rsid w:val="00586603"/>
    <w:rsid w:val="005877E6"/>
    <w:rsid w:val="00591711"/>
    <w:rsid w:val="005959FB"/>
    <w:rsid w:val="00595F5D"/>
    <w:rsid w:val="005966F5"/>
    <w:rsid w:val="00597887"/>
    <w:rsid w:val="005A0695"/>
    <w:rsid w:val="005A1413"/>
    <w:rsid w:val="005A62E9"/>
    <w:rsid w:val="005B13AE"/>
    <w:rsid w:val="005B4111"/>
    <w:rsid w:val="005B462B"/>
    <w:rsid w:val="005B53BC"/>
    <w:rsid w:val="005B5797"/>
    <w:rsid w:val="005B64E5"/>
    <w:rsid w:val="005C19EC"/>
    <w:rsid w:val="005C234F"/>
    <w:rsid w:val="005C559D"/>
    <w:rsid w:val="005C6BD3"/>
    <w:rsid w:val="005D42F6"/>
    <w:rsid w:val="005D431A"/>
    <w:rsid w:val="005D459C"/>
    <w:rsid w:val="005D54C2"/>
    <w:rsid w:val="005D6BFC"/>
    <w:rsid w:val="005D778E"/>
    <w:rsid w:val="005E13C2"/>
    <w:rsid w:val="005E15A5"/>
    <w:rsid w:val="005E2455"/>
    <w:rsid w:val="005E5F22"/>
    <w:rsid w:val="005E6F78"/>
    <w:rsid w:val="005F34E4"/>
    <w:rsid w:val="005F5091"/>
    <w:rsid w:val="005F59B7"/>
    <w:rsid w:val="00604D10"/>
    <w:rsid w:val="00605D3E"/>
    <w:rsid w:val="00606A49"/>
    <w:rsid w:val="00606CBE"/>
    <w:rsid w:val="006073EA"/>
    <w:rsid w:val="00611ECB"/>
    <w:rsid w:val="00613FE4"/>
    <w:rsid w:val="00615C34"/>
    <w:rsid w:val="006171CC"/>
    <w:rsid w:val="00620371"/>
    <w:rsid w:val="006203DA"/>
    <w:rsid w:val="00624D3A"/>
    <w:rsid w:val="006258CC"/>
    <w:rsid w:val="006303F3"/>
    <w:rsid w:val="00642896"/>
    <w:rsid w:val="00643CC6"/>
    <w:rsid w:val="00644165"/>
    <w:rsid w:val="0064450F"/>
    <w:rsid w:val="00651752"/>
    <w:rsid w:val="006521B2"/>
    <w:rsid w:val="00652FF6"/>
    <w:rsid w:val="00653537"/>
    <w:rsid w:val="006547A1"/>
    <w:rsid w:val="0065510E"/>
    <w:rsid w:val="006559A4"/>
    <w:rsid w:val="00657370"/>
    <w:rsid w:val="0066143E"/>
    <w:rsid w:val="0066158E"/>
    <w:rsid w:val="00663397"/>
    <w:rsid w:val="0067293E"/>
    <w:rsid w:val="00674021"/>
    <w:rsid w:val="00674A70"/>
    <w:rsid w:val="0068115C"/>
    <w:rsid w:val="006819E9"/>
    <w:rsid w:val="00683E56"/>
    <w:rsid w:val="00694EF6"/>
    <w:rsid w:val="00696745"/>
    <w:rsid w:val="006971C0"/>
    <w:rsid w:val="006A2998"/>
    <w:rsid w:val="006A2DDD"/>
    <w:rsid w:val="006A2FC4"/>
    <w:rsid w:val="006A3C1A"/>
    <w:rsid w:val="006A47AE"/>
    <w:rsid w:val="006A7DF8"/>
    <w:rsid w:val="006B0C3C"/>
    <w:rsid w:val="006B242A"/>
    <w:rsid w:val="006B374A"/>
    <w:rsid w:val="006B54B6"/>
    <w:rsid w:val="006B7610"/>
    <w:rsid w:val="006B7658"/>
    <w:rsid w:val="006B7CA5"/>
    <w:rsid w:val="006C0451"/>
    <w:rsid w:val="006C0DE4"/>
    <w:rsid w:val="006C3384"/>
    <w:rsid w:val="006C5244"/>
    <w:rsid w:val="006C64A6"/>
    <w:rsid w:val="006D0BE8"/>
    <w:rsid w:val="006D0C04"/>
    <w:rsid w:val="006D17B7"/>
    <w:rsid w:val="006D2EB2"/>
    <w:rsid w:val="006D3AE4"/>
    <w:rsid w:val="006D4CD7"/>
    <w:rsid w:val="006D4FB3"/>
    <w:rsid w:val="006D5833"/>
    <w:rsid w:val="006D58B2"/>
    <w:rsid w:val="006D7ADF"/>
    <w:rsid w:val="006D7FBD"/>
    <w:rsid w:val="006E42FA"/>
    <w:rsid w:val="006E4A08"/>
    <w:rsid w:val="006E4F85"/>
    <w:rsid w:val="006E5AA8"/>
    <w:rsid w:val="006E5F42"/>
    <w:rsid w:val="006E604E"/>
    <w:rsid w:val="006F04F4"/>
    <w:rsid w:val="006F24A8"/>
    <w:rsid w:val="006F46DA"/>
    <w:rsid w:val="006F753A"/>
    <w:rsid w:val="006F7E5A"/>
    <w:rsid w:val="00700185"/>
    <w:rsid w:val="00700B65"/>
    <w:rsid w:val="00702A7D"/>
    <w:rsid w:val="00705328"/>
    <w:rsid w:val="00706826"/>
    <w:rsid w:val="007068B3"/>
    <w:rsid w:val="007116F3"/>
    <w:rsid w:val="00711A8C"/>
    <w:rsid w:val="00716FFE"/>
    <w:rsid w:val="007227B1"/>
    <w:rsid w:val="00723044"/>
    <w:rsid w:val="00724141"/>
    <w:rsid w:val="0072640A"/>
    <w:rsid w:val="00727D17"/>
    <w:rsid w:val="007307E8"/>
    <w:rsid w:val="007313C9"/>
    <w:rsid w:val="00731A09"/>
    <w:rsid w:val="00731BD1"/>
    <w:rsid w:val="007327D0"/>
    <w:rsid w:val="007356CB"/>
    <w:rsid w:val="00742940"/>
    <w:rsid w:val="0074340C"/>
    <w:rsid w:val="00746410"/>
    <w:rsid w:val="00747645"/>
    <w:rsid w:val="0075311F"/>
    <w:rsid w:val="00754493"/>
    <w:rsid w:val="00757A26"/>
    <w:rsid w:val="007625C2"/>
    <w:rsid w:val="0076507D"/>
    <w:rsid w:val="00772812"/>
    <w:rsid w:val="007730B5"/>
    <w:rsid w:val="007757EE"/>
    <w:rsid w:val="007776AC"/>
    <w:rsid w:val="00777909"/>
    <w:rsid w:val="007810F1"/>
    <w:rsid w:val="00783888"/>
    <w:rsid w:val="007843C2"/>
    <w:rsid w:val="00784A16"/>
    <w:rsid w:val="0079201B"/>
    <w:rsid w:val="00793F67"/>
    <w:rsid w:val="007942C5"/>
    <w:rsid w:val="007954C5"/>
    <w:rsid w:val="00797F62"/>
    <w:rsid w:val="007A3663"/>
    <w:rsid w:val="007A3F61"/>
    <w:rsid w:val="007A7981"/>
    <w:rsid w:val="007A7E3B"/>
    <w:rsid w:val="007B1E02"/>
    <w:rsid w:val="007B432B"/>
    <w:rsid w:val="007B44F9"/>
    <w:rsid w:val="007B4CF9"/>
    <w:rsid w:val="007B51FB"/>
    <w:rsid w:val="007B56D8"/>
    <w:rsid w:val="007B66C5"/>
    <w:rsid w:val="007B67C2"/>
    <w:rsid w:val="007B7B19"/>
    <w:rsid w:val="007B7DD6"/>
    <w:rsid w:val="007C0B51"/>
    <w:rsid w:val="007C22D2"/>
    <w:rsid w:val="007C2B45"/>
    <w:rsid w:val="007D2ADC"/>
    <w:rsid w:val="007D2F0F"/>
    <w:rsid w:val="007D3A28"/>
    <w:rsid w:val="007D451F"/>
    <w:rsid w:val="007D6325"/>
    <w:rsid w:val="007D68A6"/>
    <w:rsid w:val="007D7794"/>
    <w:rsid w:val="007E0FA6"/>
    <w:rsid w:val="007E50F3"/>
    <w:rsid w:val="007E6B72"/>
    <w:rsid w:val="007E7922"/>
    <w:rsid w:val="007F5983"/>
    <w:rsid w:val="007F7BF2"/>
    <w:rsid w:val="008018C3"/>
    <w:rsid w:val="0080305F"/>
    <w:rsid w:val="00805A8D"/>
    <w:rsid w:val="008066F1"/>
    <w:rsid w:val="00806F2C"/>
    <w:rsid w:val="00812130"/>
    <w:rsid w:val="00812472"/>
    <w:rsid w:val="00812C2C"/>
    <w:rsid w:val="00814492"/>
    <w:rsid w:val="00815EB7"/>
    <w:rsid w:val="0082199B"/>
    <w:rsid w:val="008219B7"/>
    <w:rsid w:val="0082398B"/>
    <w:rsid w:val="008314AB"/>
    <w:rsid w:val="008326A2"/>
    <w:rsid w:val="00840359"/>
    <w:rsid w:val="0084243A"/>
    <w:rsid w:val="0084703D"/>
    <w:rsid w:val="00847FA0"/>
    <w:rsid w:val="008560A7"/>
    <w:rsid w:val="0085680C"/>
    <w:rsid w:val="00857F94"/>
    <w:rsid w:val="00860064"/>
    <w:rsid w:val="0086041E"/>
    <w:rsid w:val="0086236B"/>
    <w:rsid w:val="00865616"/>
    <w:rsid w:val="00865DB4"/>
    <w:rsid w:val="008700FD"/>
    <w:rsid w:val="00874393"/>
    <w:rsid w:val="00875A18"/>
    <w:rsid w:val="008806A2"/>
    <w:rsid w:val="00881E98"/>
    <w:rsid w:val="008868E5"/>
    <w:rsid w:val="00890165"/>
    <w:rsid w:val="008912A1"/>
    <w:rsid w:val="00892138"/>
    <w:rsid w:val="008934F0"/>
    <w:rsid w:val="008939FA"/>
    <w:rsid w:val="0089578A"/>
    <w:rsid w:val="00895B83"/>
    <w:rsid w:val="00895F13"/>
    <w:rsid w:val="008966D3"/>
    <w:rsid w:val="008A1297"/>
    <w:rsid w:val="008A1EBF"/>
    <w:rsid w:val="008A1F51"/>
    <w:rsid w:val="008A229D"/>
    <w:rsid w:val="008A4C99"/>
    <w:rsid w:val="008B043F"/>
    <w:rsid w:val="008B13A1"/>
    <w:rsid w:val="008B21DB"/>
    <w:rsid w:val="008B35DC"/>
    <w:rsid w:val="008B694E"/>
    <w:rsid w:val="008B752F"/>
    <w:rsid w:val="008B796F"/>
    <w:rsid w:val="008C2607"/>
    <w:rsid w:val="008C2669"/>
    <w:rsid w:val="008C34E8"/>
    <w:rsid w:val="008C419C"/>
    <w:rsid w:val="008D0B11"/>
    <w:rsid w:val="008D115A"/>
    <w:rsid w:val="008D13C1"/>
    <w:rsid w:val="008D1602"/>
    <w:rsid w:val="008D43B4"/>
    <w:rsid w:val="008E4DD0"/>
    <w:rsid w:val="008E50F2"/>
    <w:rsid w:val="008E5E40"/>
    <w:rsid w:val="008E6692"/>
    <w:rsid w:val="008E6B2D"/>
    <w:rsid w:val="008E70E7"/>
    <w:rsid w:val="008F65E4"/>
    <w:rsid w:val="0090332A"/>
    <w:rsid w:val="00904A2D"/>
    <w:rsid w:val="00905531"/>
    <w:rsid w:val="00906F72"/>
    <w:rsid w:val="0091076F"/>
    <w:rsid w:val="00910BE4"/>
    <w:rsid w:val="009122C4"/>
    <w:rsid w:val="00914064"/>
    <w:rsid w:val="009148AB"/>
    <w:rsid w:val="00914BCF"/>
    <w:rsid w:val="009224B8"/>
    <w:rsid w:val="009228C3"/>
    <w:rsid w:val="009249A0"/>
    <w:rsid w:val="0092549B"/>
    <w:rsid w:val="009354F1"/>
    <w:rsid w:val="00935ACE"/>
    <w:rsid w:val="00936BD1"/>
    <w:rsid w:val="0093754C"/>
    <w:rsid w:val="0094060F"/>
    <w:rsid w:val="00941FEA"/>
    <w:rsid w:val="0094719F"/>
    <w:rsid w:val="0095061C"/>
    <w:rsid w:val="009507C0"/>
    <w:rsid w:val="009509E7"/>
    <w:rsid w:val="00951C42"/>
    <w:rsid w:val="00952983"/>
    <w:rsid w:val="00952D53"/>
    <w:rsid w:val="009532F1"/>
    <w:rsid w:val="00954F36"/>
    <w:rsid w:val="009550C5"/>
    <w:rsid w:val="009553BA"/>
    <w:rsid w:val="00956343"/>
    <w:rsid w:val="00961EED"/>
    <w:rsid w:val="00964902"/>
    <w:rsid w:val="00964E5E"/>
    <w:rsid w:val="0096629A"/>
    <w:rsid w:val="00966661"/>
    <w:rsid w:val="00966699"/>
    <w:rsid w:val="00970B11"/>
    <w:rsid w:val="00973340"/>
    <w:rsid w:val="00973B02"/>
    <w:rsid w:val="00974172"/>
    <w:rsid w:val="00983A14"/>
    <w:rsid w:val="00986DB4"/>
    <w:rsid w:val="00987F75"/>
    <w:rsid w:val="00992B41"/>
    <w:rsid w:val="00993EC1"/>
    <w:rsid w:val="00995195"/>
    <w:rsid w:val="0099575B"/>
    <w:rsid w:val="009A02A0"/>
    <w:rsid w:val="009A02EE"/>
    <w:rsid w:val="009A2E51"/>
    <w:rsid w:val="009A4036"/>
    <w:rsid w:val="009A57FC"/>
    <w:rsid w:val="009A746C"/>
    <w:rsid w:val="009A7DC9"/>
    <w:rsid w:val="009B0F5F"/>
    <w:rsid w:val="009B159E"/>
    <w:rsid w:val="009B4703"/>
    <w:rsid w:val="009B4718"/>
    <w:rsid w:val="009B4D78"/>
    <w:rsid w:val="009B5EBB"/>
    <w:rsid w:val="009C08F5"/>
    <w:rsid w:val="009C4085"/>
    <w:rsid w:val="009C4F3D"/>
    <w:rsid w:val="009C51EF"/>
    <w:rsid w:val="009C57C7"/>
    <w:rsid w:val="009D0414"/>
    <w:rsid w:val="009D1BF5"/>
    <w:rsid w:val="009D241D"/>
    <w:rsid w:val="009D3DFF"/>
    <w:rsid w:val="009D459C"/>
    <w:rsid w:val="009D62E6"/>
    <w:rsid w:val="009E1D82"/>
    <w:rsid w:val="009E668C"/>
    <w:rsid w:val="009E6FCB"/>
    <w:rsid w:val="009E7328"/>
    <w:rsid w:val="009E77A8"/>
    <w:rsid w:val="009E7A29"/>
    <w:rsid w:val="009F0729"/>
    <w:rsid w:val="009F12DC"/>
    <w:rsid w:val="009F1E32"/>
    <w:rsid w:val="009F324A"/>
    <w:rsid w:val="009F5012"/>
    <w:rsid w:val="009F5B30"/>
    <w:rsid w:val="009F74B2"/>
    <w:rsid w:val="00A002F8"/>
    <w:rsid w:val="00A02E79"/>
    <w:rsid w:val="00A0351A"/>
    <w:rsid w:val="00A03F57"/>
    <w:rsid w:val="00A05403"/>
    <w:rsid w:val="00A078B3"/>
    <w:rsid w:val="00A079BA"/>
    <w:rsid w:val="00A1188D"/>
    <w:rsid w:val="00A12D89"/>
    <w:rsid w:val="00A14953"/>
    <w:rsid w:val="00A1569E"/>
    <w:rsid w:val="00A16009"/>
    <w:rsid w:val="00A27DA0"/>
    <w:rsid w:val="00A30B14"/>
    <w:rsid w:val="00A30BC9"/>
    <w:rsid w:val="00A323D4"/>
    <w:rsid w:val="00A33545"/>
    <w:rsid w:val="00A34273"/>
    <w:rsid w:val="00A34EAB"/>
    <w:rsid w:val="00A36B8F"/>
    <w:rsid w:val="00A40FA6"/>
    <w:rsid w:val="00A41214"/>
    <w:rsid w:val="00A41A46"/>
    <w:rsid w:val="00A41FB5"/>
    <w:rsid w:val="00A45E8B"/>
    <w:rsid w:val="00A46DA9"/>
    <w:rsid w:val="00A46F92"/>
    <w:rsid w:val="00A5163D"/>
    <w:rsid w:val="00A51EA7"/>
    <w:rsid w:val="00A523CF"/>
    <w:rsid w:val="00A527C8"/>
    <w:rsid w:val="00A71936"/>
    <w:rsid w:val="00A74C4A"/>
    <w:rsid w:val="00A74E34"/>
    <w:rsid w:val="00A800B4"/>
    <w:rsid w:val="00A80A08"/>
    <w:rsid w:val="00A82CC4"/>
    <w:rsid w:val="00A82D7A"/>
    <w:rsid w:val="00A83C6A"/>
    <w:rsid w:val="00A84A69"/>
    <w:rsid w:val="00A85987"/>
    <w:rsid w:val="00A906CE"/>
    <w:rsid w:val="00A92CBE"/>
    <w:rsid w:val="00A93010"/>
    <w:rsid w:val="00A93B11"/>
    <w:rsid w:val="00A94007"/>
    <w:rsid w:val="00A95FFD"/>
    <w:rsid w:val="00A96E34"/>
    <w:rsid w:val="00AA3AE5"/>
    <w:rsid w:val="00AA6BD0"/>
    <w:rsid w:val="00AB6F9D"/>
    <w:rsid w:val="00AB7001"/>
    <w:rsid w:val="00AB77B5"/>
    <w:rsid w:val="00AB7CD4"/>
    <w:rsid w:val="00AC21DF"/>
    <w:rsid w:val="00AD0569"/>
    <w:rsid w:val="00AD4536"/>
    <w:rsid w:val="00AD4E7D"/>
    <w:rsid w:val="00AD5CAD"/>
    <w:rsid w:val="00AE1844"/>
    <w:rsid w:val="00AE1F89"/>
    <w:rsid w:val="00AE22D7"/>
    <w:rsid w:val="00AE3E15"/>
    <w:rsid w:val="00AE48AD"/>
    <w:rsid w:val="00AE7DAB"/>
    <w:rsid w:val="00AF52C3"/>
    <w:rsid w:val="00AF58FD"/>
    <w:rsid w:val="00AF7EE0"/>
    <w:rsid w:val="00B003B6"/>
    <w:rsid w:val="00B00871"/>
    <w:rsid w:val="00B024A8"/>
    <w:rsid w:val="00B02CBC"/>
    <w:rsid w:val="00B03C22"/>
    <w:rsid w:val="00B05467"/>
    <w:rsid w:val="00B05812"/>
    <w:rsid w:val="00B07BE1"/>
    <w:rsid w:val="00B10741"/>
    <w:rsid w:val="00B116B1"/>
    <w:rsid w:val="00B11ABE"/>
    <w:rsid w:val="00B12A69"/>
    <w:rsid w:val="00B13985"/>
    <w:rsid w:val="00B14541"/>
    <w:rsid w:val="00B1479F"/>
    <w:rsid w:val="00B14932"/>
    <w:rsid w:val="00B15450"/>
    <w:rsid w:val="00B160CE"/>
    <w:rsid w:val="00B2498D"/>
    <w:rsid w:val="00B255ED"/>
    <w:rsid w:val="00B25F16"/>
    <w:rsid w:val="00B342B0"/>
    <w:rsid w:val="00B346BF"/>
    <w:rsid w:val="00B34AAB"/>
    <w:rsid w:val="00B357FC"/>
    <w:rsid w:val="00B36519"/>
    <w:rsid w:val="00B36C93"/>
    <w:rsid w:val="00B379BF"/>
    <w:rsid w:val="00B379D5"/>
    <w:rsid w:val="00B4137A"/>
    <w:rsid w:val="00B42B66"/>
    <w:rsid w:val="00B441B5"/>
    <w:rsid w:val="00B44230"/>
    <w:rsid w:val="00B46377"/>
    <w:rsid w:val="00B46972"/>
    <w:rsid w:val="00B46C0D"/>
    <w:rsid w:val="00B47ED0"/>
    <w:rsid w:val="00B55ECD"/>
    <w:rsid w:val="00B6033D"/>
    <w:rsid w:val="00B60D5B"/>
    <w:rsid w:val="00B6175F"/>
    <w:rsid w:val="00B628EF"/>
    <w:rsid w:val="00B70E48"/>
    <w:rsid w:val="00B71C04"/>
    <w:rsid w:val="00B779B1"/>
    <w:rsid w:val="00B82E49"/>
    <w:rsid w:val="00B85444"/>
    <w:rsid w:val="00B87099"/>
    <w:rsid w:val="00B8749D"/>
    <w:rsid w:val="00B94F55"/>
    <w:rsid w:val="00B96F14"/>
    <w:rsid w:val="00B97761"/>
    <w:rsid w:val="00BA27A6"/>
    <w:rsid w:val="00BA44A2"/>
    <w:rsid w:val="00BB128E"/>
    <w:rsid w:val="00BB14AE"/>
    <w:rsid w:val="00BB1ADA"/>
    <w:rsid w:val="00BB1C86"/>
    <w:rsid w:val="00BB30EF"/>
    <w:rsid w:val="00BB376A"/>
    <w:rsid w:val="00BB6016"/>
    <w:rsid w:val="00BC0782"/>
    <w:rsid w:val="00BC7140"/>
    <w:rsid w:val="00BC7E79"/>
    <w:rsid w:val="00BD0187"/>
    <w:rsid w:val="00BD0978"/>
    <w:rsid w:val="00BD1952"/>
    <w:rsid w:val="00BD4366"/>
    <w:rsid w:val="00BD49B1"/>
    <w:rsid w:val="00BD4AB1"/>
    <w:rsid w:val="00BE1354"/>
    <w:rsid w:val="00BE16DD"/>
    <w:rsid w:val="00BE4054"/>
    <w:rsid w:val="00BE4C17"/>
    <w:rsid w:val="00BE562D"/>
    <w:rsid w:val="00BF12D3"/>
    <w:rsid w:val="00BF2904"/>
    <w:rsid w:val="00BF3AE1"/>
    <w:rsid w:val="00BF5DCB"/>
    <w:rsid w:val="00C033C4"/>
    <w:rsid w:val="00C04C57"/>
    <w:rsid w:val="00C052CD"/>
    <w:rsid w:val="00C063C9"/>
    <w:rsid w:val="00C067FF"/>
    <w:rsid w:val="00C10076"/>
    <w:rsid w:val="00C1034B"/>
    <w:rsid w:val="00C14489"/>
    <w:rsid w:val="00C152DA"/>
    <w:rsid w:val="00C153F8"/>
    <w:rsid w:val="00C17D28"/>
    <w:rsid w:val="00C20EAC"/>
    <w:rsid w:val="00C21411"/>
    <w:rsid w:val="00C242E2"/>
    <w:rsid w:val="00C313D0"/>
    <w:rsid w:val="00C32D82"/>
    <w:rsid w:val="00C34A4B"/>
    <w:rsid w:val="00C34D00"/>
    <w:rsid w:val="00C36BC3"/>
    <w:rsid w:val="00C411CE"/>
    <w:rsid w:val="00C414B4"/>
    <w:rsid w:val="00C4223E"/>
    <w:rsid w:val="00C4367D"/>
    <w:rsid w:val="00C4448E"/>
    <w:rsid w:val="00C45ADC"/>
    <w:rsid w:val="00C46711"/>
    <w:rsid w:val="00C54F21"/>
    <w:rsid w:val="00C56867"/>
    <w:rsid w:val="00C5703C"/>
    <w:rsid w:val="00C60703"/>
    <w:rsid w:val="00C64E10"/>
    <w:rsid w:val="00C65A30"/>
    <w:rsid w:val="00C75B40"/>
    <w:rsid w:val="00C75FA1"/>
    <w:rsid w:val="00C761A9"/>
    <w:rsid w:val="00C76A35"/>
    <w:rsid w:val="00C809B6"/>
    <w:rsid w:val="00C87694"/>
    <w:rsid w:val="00C961B1"/>
    <w:rsid w:val="00C96B1D"/>
    <w:rsid w:val="00C978FC"/>
    <w:rsid w:val="00CA303E"/>
    <w:rsid w:val="00CA3C1C"/>
    <w:rsid w:val="00CA5FA6"/>
    <w:rsid w:val="00CA612F"/>
    <w:rsid w:val="00CA65CF"/>
    <w:rsid w:val="00CA712B"/>
    <w:rsid w:val="00CB1136"/>
    <w:rsid w:val="00CB4872"/>
    <w:rsid w:val="00CB630D"/>
    <w:rsid w:val="00CC13F3"/>
    <w:rsid w:val="00CC1BCE"/>
    <w:rsid w:val="00CC4519"/>
    <w:rsid w:val="00CC4B06"/>
    <w:rsid w:val="00CC6CDA"/>
    <w:rsid w:val="00CC7587"/>
    <w:rsid w:val="00CC7F83"/>
    <w:rsid w:val="00CC7FD2"/>
    <w:rsid w:val="00CD0361"/>
    <w:rsid w:val="00CD10CA"/>
    <w:rsid w:val="00CD23C1"/>
    <w:rsid w:val="00CD5BF8"/>
    <w:rsid w:val="00CD67B7"/>
    <w:rsid w:val="00CD6B19"/>
    <w:rsid w:val="00CE0010"/>
    <w:rsid w:val="00CE0ED0"/>
    <w:rsid w:val="00CE10A2"/>
    <w:rsid w:val="00CE1EA5"/>
    <w:rsid w:val="00CE29E8"/>
    <w:rsid w:val="00CF27E8"/>
    <w:rsid w:val="00CF5860"/>
    <w:rsid w:val="00CF598C"/>
    <w:rsid w:val="00CF5A85"/>
    <w:rsid w:val="00CF6D26"/>
    <w:rsid w:val="00D03255"/>
    <w:rsid w:val="00D03C42"/>
    <w:rsid w:val="00D049B6"/>
    <w:rsid w:val="00D051E6"/>
    <w:rsid w:val="00D054CB"/>
    <w:rsid w:val="00D05CEF"/>
    <w:rsid w:val="00D066EE"/>
    <w:rsid w:val="00D14081"/>
    <w:rsid w:val="00D15B08"/>
    <w:rsid w:val="00D21337"/>
    <w:rsid w:val="00D22B6B"/>
    <w:rsid w:val="00D24515"/>
    <w:rsid w:val="00D313E4"/>
    <w:rsid w:val="00D32442"/>
    <w:rsid w:val="00D353EF"/>
    <w:rsid w:val="00D35E6F"/>
    <w:rsid w:val="00D37C5E"/>
    <w:rsid w:val="00D40182"/>
    <w:rsid w:val="00D43121"/>
    <w:rsid w:val="00D44129"/>
    <w:rsid w:val="00D4572E"/>
    <w:rsid w:val="00D46855"/>
    <w:rsid w:val="00D52B80"/>
    <w:rsid w:val="00D53ED4"/>
    <w:rsid w:val="00D567B2"/>
    <w:rsid w:val="00D56B14"/>
    <w:rsid w:val="00D631E3"/>
    <w:rsid w:val="00D642D8"/>
    <w:rsid w:val="00D65572"/>
    <w:rsid w:val="00D71D92"/>
    <w:rsid w:val="00D764D5"/>
    <w:rsid w:val="00D77CE3"/>
    <w:rsid w:val="00D808DC"/>
    <w:rsid w:val="00D80EC1"/>
    <w:rsid w:val="00D827B5"/>
    <w:rsid w:val="00D829A7"/>
    <w:rsid w:val="00D846D2"/>
    <w:rsid w:val="00D851B9"/>
    <w:rsid w:val="00D86461"/>
    <w:rsid w:val="00D916C4"/>
    <w:rsid w:val="00D9629D"/>
    <w:rsid w:val="00D96F06"/>
    <w:rsid w:val="00D976AB"/>
    <w:rsid w:val="00DA0100"/>
    <w:rsid w:val="00DA02DE"/>
    <w:rsid w:val="00DA0941"/>
    <w:rsid w:val="00DA2B37"/>
    <w:rsid w:val="00DA7A8C"/>
    <w:rsid w:val="00DC158C"/>
    <w:rsid w:val="00DC41D8"/>
    <w:rsid w:val="00DC4FE1"/>
    <w:rsid w:val="00DC77AE"/>
    <w:rsid w:val="00DC77C4"/>
    <w:rsid w:val="00DD00FF"/>
    <w:rsid w:val="00DD0450"/>
    <w:rsid w:val="00DD10B9"/>
    <w:rsid w:val="00DD516E"/>
    <w:rsid w:val="00DD56C1"/>
    <w:rsid w:val="00DD5B43"/>
    <w:rsid w:val="00DD7B5C"/>
    <w:rsid w:val="00DE084D"/>
    <w:rsid w:val="00DE1F8D"/>
    <w:rsid w:val="00DE2B7D"/>
    <w:rsid w:val="00DE4132"/>
    <w:rsid w:val="00DE4486"/>
    <w:rsid w:val="00DE5934"/>
    <w:rsid w:val="00DF435B"/>
    <w:rsid w:val="00DF57DA"/>
    <w:rsid w:val="00DF6892"/>
    <w:rsid w:val="00E00525"/>
    <w:rsid w:val="00E03F58"/>
    <w:rsid w:val="00E05AE9"/>
    <w:rsid w:val="00E07B51"/>
    <w:rsid w:val="00E11925"/>
    <w:rsid w:val="00E12705"/>
    <w:rsid w:val="00E1460C"/>
    <w:rsid w:val="00E165C7"/>
    <w:rsid w:val="00E177A2"/>
    <w:rsid w:val="00E17801"/>
    <w:rsid w:val="00E17F07"/>
    <w:rsid w:val="00E24776"/>
    <w:rsid w:val="00E256AC"/>
    <w:rsid w:val="00E30B83"/>
    <w:rsid w:val="00E31497"/>
    <w:rsid w:val="00E31E7E"/>
    <w:rsid w:val="00E3290C"/>
    <w:rsid w:val="00E32E6A"/>
    <w:rsid w:val="00E332AC"/>
    <w:rsid w:val="00E33545"/>
    <w:rsid w:val="00E33E24"/>
    <w:rsid w:val="00E347BE"/>
    <w:rsid w:val="00E3486F"/>
    <w:rsid w:val="00E35C07"/>
    <w:rsid w:val="00E37684"/>
    <w:rsid w:val="00E44C88"/>
    <w:rsid w:val="00E53743"/>
    <w:rsid w:val="00E54033"/>
    <w:rsid w:val="00E56D24"/>
    <w:rsid w:val="00E71782"/>
    <w:rsid w:val="00E71C27"/>
    <w:rsid w:val="00E77B32"/>
    <w:rsid w:val="00E77D04"/>
    <w:rsid w:val="00E80311"/>
    <w:rsid w:val="00E8220A"/>
    <w:rsid w:val="00E83394"/>
    <w:rsid w:val="00E90E00"/>
    <w:rsid w:val="00E9107F"/>
    <w:rsid w:val="00E9171F"/>
    <w:rsid w:val="00E93563"/>
    <w:rsid w:val="00E94346"/>
    <w:rsid w:val="00E94BD6"/>
    <w:rsid w:val="00E94D81"/>
    <w:rsid w:val="00EA1168"/>
    <w:rsid w:val="00EA1175"/>
    <w:rsid w:val="00EA195D"/>
    <w:rsid w:val="00EA31F0"/>
    <w:rsid w:val="00EA4146"/>
    <w:rsid w:val="00EB060E"/>
    <w:rsid w:val="00EB20AD"/>
    <w:rsid w:val="00EB46D4"/>
    <w:rsid w:val="00EB5EBB"/>
    <w:rsid w:val="00EC4FD3"/>
    <w:rsid w:val="00EC54C2"/>
    <w:rsid w:val="00EC6328"/>
    <w:rsid w:val="00ED09A4"/>
    <w:rsid w:val="00ED20C1"/>
    <w:rsid w:val="00ED2903"/>
    <w:rsid w:val="00ED2CBC"/>
    <w:rsid w:val="00ED2D87"/>
    <w:rsid w:val="00ED2EA0"/>
    <w:rsid w:val="00ED463C"/>
    <w:rsid w:val="00ED4E3E"/>
    <w:rsid w:val="00ED5F52"/>
    <w:rsid w:val="00ED66DA"/>
    <w:rsid w:val="00ED6AD9"/>
    <w:rsid w:val="00ED7019"/>
    <w:rsid w:val="00EE009F"/>
    <w:rsid w:val="00EE022C"/>
    <w:rsid w:val="00EE0546"/>
    <w:rsid w:val="00EE0F15"/>
    <w:rsid w:val="00EE182C"/>
    <w:rsid w:val="00EE1DA4"/>
    <w:rsid w:val="00EE1F7D"/>
    <w:rsid w:val="00EE3BA2"/>
    <w:rsid w:val="00EE4A3C"/>
    <w:rsid w:val="00EF3509"/>
    <w:rsid w:val="00EF54AC"/>
    <w:rsid w:val="00EF5C25"/>
    <w:rsid w:val="00F02119"/>
    <w:rsid w:val="00F0234D"/>
    <w:rsid w:val="00F0405F"/>
    <w:rsid w:val="00F10D92"/>
    <w:rsid w:val="00F11A4A"/>
    <w:rsid w:val="00F17313"/>
    <w:rsid w:val="00F17E64"/>
    <w:rsid w:val="00F22AF2"/>
    <w:rsid w:val="00F23D9F"/>
    <w:rsid w:val="00F32A60"/>
    <w:rsid w:val="00F33A34"/>
    <w:rsid w:val="00F37633"/>
    <w:rsid w:val="00F4227C"/>
    <w:rsid w:val="00F4672F"/>
    <w:rsid w:val="00F47237"/>
    <w:rsid w:val="00F476FA"/>
    <w:rsid w:val="00F47D12"/>
    <w:rsid w:val="00F51AA8"/>
    <w:rsid w:val="00F56E56"/>
    <w:rsid w:val="00F602EA"/>
    <w:rsid w:val="00F60FC4"/>
    <w:rsid w:val="00F614A6"/>
    <w:rsid w:val="00F620B4"/>
    <w:rsid w:val="00F62566"/>
    <w:rsid w:val="00F6343B"/>
    <w:rsid w:val="00F63E54"/>
    <w:rsid w:val="00F65A73"/>
    <w:rsid w:val="00F66AFD"/>
    <w:rsid w:val="00F67B87"/>
    <w:rsid w:val="00F70B0D"/>
    <w:rsid w:val="00F70FF3"/>
    <w:rsid w:val="00F7308D"/>
    <w:rsid w:val="00F743C3"/>
    <w:rsid w:val="00F74B96"/>
    <w:rsid w:val="00F77269"/>
    <w:rsid w:val="00F77318"/>
    <w:rsid w:val="00F80397"/>
    <w:rsid w:val="00F80783"/>
    <w:rsid w:val="00F82939"/>
    <w:rsid w:val="00F872BA"/>
    <w:rsid w:val="00F9148E"/>
    <w:rsid w:val="00F9339D"/>
    <w:rsid w:val="00F935F0"/>
    <w:rsid w:val="00F936A6"/>
    <w:rsid w:val="00F979B3"/>
    <w:rsid w:val="00FA0027"/>
    <w:rsid w:val="00FA09A6"/>
    <w:rsid w:val="00FA0FB6"/>
    <w:rsid w:val="00FA138E"/>
    <w:rsid w:val="00FA2E2B"/>
    <w:rsid w:val="00FA54AA"/>
    <w:rsid w:val="00FB04A7"/>
    <w:rsid w:val="00FB26E4"/>
    <w:rsid w:val="00FB3657"/>
    <w:rsid w:val="00FB42C2"/>
    <w:rsid w:val="00FC06C6"/>
    <w:rsid w:val="00FC19A5"/>
    <w:rsid w:val="00FD3CF2"/>
    <w:rsid w:val="00FD5132"/>
    <w:rsid w:val="00FD5A5A"/>
    <w:rsid w:val="00FE0EA9"/>
    <w:rsid w:val="00FE1AE1"/>
    <w:rsid w:val="00FE3ABD"/>
    <w:rsid w:val="00FE4092"/>
    <w:rsid w:val="00FE69EC"/>
    <w:rsid w:val="00FF4618"/>
    <w:rsid w:val="00FF473B"/>
    <w:rsid w:val="00FF4B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7163D"/>
  <w15:docId w15:val="{EA169371-2484-4255-AF51-C7DA8AF8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1"/>
      </w:numPr>
      <w:spacing w:after="0" w:line="240" w:lineRule="auto"/>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cs="Calibri"/>
      <w:b/>
      <w:sz w:val="24"/>
      <w:lang w:eastAsia="en-US"/>
    </w:rPr>
  </w:style>
  <w:style w:type="character" w:customStyle="1" w:styleId="Ttulo2Car">
    <w:name w:val="Título 2 Car"/>
    <w:link w:val="Ttulo2"/>
    <w:uiPriority w:val="99"/>
    <w:rsid w:val="003D629A"/>
    <w:rPr>
      <w:rFonts w:cs="Calibri"/>
      <w:b/>
      <w:sz w:val="24"/>
      <w:lang w:eastAsia="en-US"/>
    </w:rPr>
  </w:style>
  <w:style w:type="character" w:customStyle="1" w:styleId="Ttulo3Car">
    <w:name w:val="Título 3 Car"/>
    <w:link w:val="Ttulo3"/>
    <w:uiPriority w:val="99"/>
    <w:rsid w:val="003D629A"/>
    <w:rPr>
      <w:rFonts w:cs="Calibri"/>
      <w:b/>
      <w:sz w:val="22"/>
      <w:lang w:eastAsia="en-US"/>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table" w:customStyle="1" w:styleId="Tablaconcuadrcula1">
    <w:name w:val="Tabla con cuadrícula1"/>
    <w:basedOn w:val="Tablanormal"/>
    <w:next w:val="Tablaconcuadrcula"/>
    <w:uiPriority w:val="99"/>
    <w:rsid w:val="008D4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3499">
      <w:bodyDiv w:val="1"/>
      <w:marLeft w:val="0"/>
      <w:marRight w:val="0"/>
      <w:marTop w:val="0"/>
      <w:marBottom w:val="0"/>
      <w:divBdr>
        <w:top w:val="none" w:sz="0" w:space="0" w:color="auto"/>
        <w:left w:val="none" w:sz="0" w:space="0" w:color="auto"/>
        <w:bottom w:val="none" w:sz="0" w:space="0" w:color="auto"/>
        <w:right w:val="none" w:sz="0" w:space="0" w:color="auto"/>
      </w:divBdr>
    </w:div>
    <w:div w:id="116074478">
      <w:bodyDiv w:val="1"/>
      <w:marLeft w:val="0"/>
      <w:marRight w:val="0"/>
      <w:marTop w:val="0"/>
      <w:marBottom w:val="0"/>
      <w:divBdr>
        <w:top w:val="none" w:sz="0" w:space="0" w:color="auto"/>
        <w:left w:val="none" w:sz="0" w:space="0" w:color="auto"/>
        <w:bottom w:val="none" w:sz="0" w:space="0" w:color="auto"/>
        <w:right w:val="none" w:sz="0" w:space="0" w:color="auto"/>
      </w:divBdr>
    </w:div>
    <w:div w:id="711153417">
      <w:bodyDiv w:val="1"/>
      <w:marLeft w:val="0"/>
      <w:marRight w:val="0"/>
      <w:marTop w:val="0"/>
      <w:marBottom w:val="0"/>
      <w:divBdr>
        <w:top w:val="none" w:sz="0" w:space="0" w:color="auto"/>
        <w:left w:val="none" w:sz="0" w:space="0" w:color="auto"/>
        <w:bottom w:val="none" w:sz="0" w:space="0" w:color="auto"/>
        <w:right w:val="none" w:sz="0" w:space="0" w:color="auto"/>
      </w:divBdr>
    </w:div>
    <w:div w:id="724566822">
      <w:bodyDiv w:val="1"/>
      <w:marLeft w:val="0"/>
      <w:marRight w:val="0"/>
      <w:marTop w:val="0"/>
      <w:marBottom w:val="0"/>
      <w:divBdr>
        <w:top w:val="none" w:sz="0" w:space="0" w:color="auto"/>
        <w:left w:val="none" w:sz="0" w:space="0" w:color="auto"/>
        <w:bottom w:val="none" w:sz="0" w:space="0" w:color="auto"/>
        <w:right w:val="none" w:sz="0" w:space="0" w:color="auto"/>
      </w:divBdr>
    </w:div>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044062240">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585069481">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 w:id="19823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Nhm9E0a5iZ+8dtAYH9zd+x0YshyCY6bMf95CIo6XRos=</DigestValue>
    </Reference>
    <Reference Type="http://www.w3.org/2000/09/xmldsig#Object" URI="#idOfficeObject">
      <DigestMethod Algorithm="http://www.w3.org/2001/04/xmlenc#sha256"/>
      <DigestValue>vboLfECa4pQZMaWNX5vBJl4qwn7HBX+Oc/aXHtxqArc=</DigestValue>
    </Reference>
    <Reference Type="http://uri.etsi.org/01903#SignedProperties" URI="#idSignedProperties">
      <Transforms>
        <Transform Algorithm="http://www.w3.org/TR/2001/REC-xml-c14n-20010315"/>
      </Transforms>
      <DigestMethod Algorithm="http://www.w3.org/2001/04/xmlenc#sha256"/>
      <DigestValue>3y/go7G/Kvq4LaRz1UONSkepp2cFMya6NkL8IIBq4BY=</DigestValue>
    </Reference>
    <Reference Type="http://www.w3.org/2000/09/xmldsig#Object" URI="#idValidSigLnImg">
      <DigestMethod Algorithm="http://www.w3.org/2001/04/xmlenc#sha256"/>
      <DigestValue>BDuCkA3hjz48iSO+ifqqNLnVA7mLj8fzmbzEbNGqmXg=</DigestValue>
    </Reference>
    <Reference Type="http://www.w3.org/2000/09/xmldsig#Object" URI="#idInvalidSigLnImg">
      <DigestMethod Algorithm="http://www.w3.org/2001/04/xmlenc#sha256"/>
      <DigestValue>Rh0K6gRiMA/yYhHwZnvmmAMQEoVG3Yu5cR1xg0+KPVo=</DigestValue>
    </Reference>
  </SignedInfo>
  <SignatureValue>FnFDMqWDU/h9vcPWgElMuNNF9RIomj4DxHe11BTRJmq2tD07wY5JKd7D7LeoXKC0ezxRuUXGueIf
xsRuL0R7eruqcGfGd9dzuHBOAvnbP/XFe9X1NnpdMCWpavfWektA7NkK9i3HHYgUpApvBWDemX+y
H1JlvmL88V3FoUDCvQKu86t8QqhV3AxflFX/WFRZQ69H12uK6+lfo+ekzGPXfyAqaR5sjTdSXV7B
BMVr9YhEJQubiu5egGuk2OvU01xoRVTcPBSCE1kztUhgjrv1zG0UwfZxDflYU7FDstziecXaA7Fk
IRjWIOUIvUsQ2xCkHweV3ftPrCEtVaJvC8Pv2g==</SignatureValue>
  <KeyInfo>
    <X509Data>
      <X509Certificate>MIIH7zCCBtegAwIBAgIIaOflWDSy8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jkzMloXDTIwMTExNzE1MjU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uBj685PPTPlj5Tp5mJ1L57D/s96o9jrmYJmcBeeKvbwxo5GcA9t3pyOUl1xaNUNNzj9/OTAMM+YPlwzV6dLo2eU96HqcPB0v4N5irR1ZG6y664VeWN/fEd8rxksJicatDGBLSffPyhlrrNj51D4ZdxPXws202Y00mvFb2CvqCVxL09VzBXbopqAfsk7wMvhboilhV/VNMaNcVZEppP6UA9nHi2p8V8PJ2K30HMZyJIOOXiIM7aSOXmBJtdNEmbivIyxO3n3za9BjsfN7pH0t+hyThzoNxNBJOsGB8znWv529qMTjWaZxnxeXEDboLp5SGQCpR/fBKrq6UOqsZrmk8QIDAQABo4IDdTCCA3EwgYUGCCsGAQUFBwEBBHkwdzBPBggrBgEFBQcwAoZDaHR0cDovL3BraS5lc2lnbi1sYS5jb20vY2FjZXJ0cy9wa2lDbGFzczNGRUFwYXJhRXN0YWRvZGVDaGlsZUNBLmNydDAkBggrBgEFBQcwAYYYaHR0cDovL29jc3AuZXNpZ24tbGEuY29tMB0GA1UdDgQWBBQcMI00PTuRb72HSvXzP/Vo0dmAj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k2MTE3Mi0xMCMGA1UdEgQcMBqgGAYIKwYBBAHBAQKgDBYKOTk1NTE3NDAtSzANBgkqhkiG9w0BAQsFAAOCAQEAGuLr3Tw1JFR31WWtFJp/VaSKFssy0/Vak/rIqqQIW2HX3CvjeqCZ2j78kTx0V42r4k7znCGEZxOUVX8LzSuVQJQ4nTnfYRuhih6d7Z5GqQVyoMYHt9js+LmTvvsDa4hEUJJJEFRMBXZbn3y3DtgT/2KhtwyDTXONeopfUJ7cOrDdCPG+00+/eAz96XutZdQPL7E1ygA7SjPnYNUtKZ2c3Fu2WM8zrRf5F61EooOXqVpd4PdgWk1T5Z3oFtNk0A+KR7QBPemdah02LQRP4V8oSmZgFX8aQFVm987kiS4Obu6Z2EUbCmOZWCA9Z7ml/V2cOuZMmRwpgaIUmMgDBLS2F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4rzX46/C6EMMSTaBJO/af/q8hqGDZ/QrXsgRcx6KrKU=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J0loPXHYUbYeO6DvsjCp2Xse55HlAwNyqubl3uNCNS0=</DigestValue>
      </Reference>
      <Reference URI="/word/endnotes.xml?ContentType=application/vnd.openxmlformats-officedocument.wordprocessingml.endnotes+xml">
        <DigestMethod Algorithm="http://www.w3.org/2001/04/xmlenc#sha256"/>
        <DigestValue>jcA9rkdCecVLvY8zKRcLdhmHzNKX9ixtQlzPoNrfAc8=</DigestValue>
      </Reference>
      <Reference URI="/word/fontTable.xml?ContentType=application/vnd.openxmlformats-officedocument.wordprocessingml.fontTable+xml">
        <DigestMethod Algorithm="http://www.w3.org/2001/04/xmlenc#sha256"/>
        <DigestValue>0etboOlo1PhhLwJ6T1aI9SdtE/TKRy2XfPxpnIhEwkU=</DigestValue>
      </Reference>
      <Reference URI="/word/footer1.xml?ContentType=application/vnd.openxmlformats-officedocument.wordprocessingml.footer+xml">
        <DigestMethod Algorithm="http://www.w3.org/2001/04/xmlenc#sha256"/>
        <DigestValue>5iipUPz/UaFJ+x4Td7FNcKfYDYnxnzsjw3oPL/A/f78=</DigestValue>
      </Reference>
      <Reference URI="/word/footnotes.xml?ContentType=application/vnd.openxmlformats-officedocument.wordprocessingml.footnotes+xml">
        <DigestMethod Algorithm="http://www.w3.org/2001/04/xmlenc#sha256"/>
        <DigestValue>iHssoeHMKhCz+jN2a0pJ/GoiYpr8HQ6UH3XfIZOWbg4=</DigestValue>
      </Reference>
      <Reference URI="/word/header1.xml?ContentType=application/vnd.openxmlformats-officedocument.wordprocessingml.header+xml">
        <DigestMethod Algorithm="http://www.w3.org/2001/04/xmlenc#sha256"/>
        <DigestValue>Zx+P1N7ap2Vw9RZ192l/XuoylwxGcequIPB3JV9lJBY=</DigestValue>
      </Reference>
      <Reference URI="/word/media/image1.emf?ContentType=image/x-emf">
        <DigestMethod Algorithm="http://www.w3.org/2001/04/xmlenc#sha256"/>
        <DigestValue>qyKTYMICxXLLMBBHfD1G5/XpBvrhP9/Qog3eIANAtLI=</DigestValue>
      </Reference>
      <Reference URI="/word/media/image2.emf?ContentType=image/x-emf">
        <DigestMethod Algorithm="http://www.w3.org/2001/04/xmlenc#sha256"/>
        <DigestValue>ZOGlxGz5BDrHrmA20qscTzrSA3/HnbQpV6zjqYs4WDU=</DigestValue>
      </Reference>
      <Reference URI="/word/media/image3.png?ContentType=image/png">
        <DigestMethod Algorithm="http://www.w3.org/2001/04/xmlenc#sha256"/>
        <DigestValue>e/7q0ggEqeMtSKtraExKk+v7jr5IitqlR02QFgVU45E=</DigestValue>
      </Reference>
      <Reference URI="/word/media/image4.jpeg?ContentType=image/jpeg">
        <DigestMethod Algorithm="http://www.w3.org/2001/04/xmlenc#sha256"/>
        <DigestValue>hHX3kN4FwJCYTG5Sub7dT2X0tAmv6xiwyNeYGmEKCfQ=</DigestValue>
      </Reference>
      <Reference URI="/word/media/image5.jpeg?ContentType=image/jpeg">
        <DigestMethod Algorithm="http://www.w3.org/2001/04/xmlenc#sha256"/>
        <DigestValue>fXjAHd09qvNm7eKcpvDuau75uo7k07XFdntz69K+Sps=</DigestValue>
      </Reference>
      <Reference URI="/word/numbering.xml?ContentType=application/vnd.openxmlformats-officedocument.wordprocessingml.numbering+xml">
        <DigestMethod Algorithm="http://www.w3.org/2001/04/xmlenc#sha256"/>
        <DigestValue>jkgF4VTbT6RT77DxLZImztnE8X4px0k3iFzEYQogYHI=</DigestValue>
      </Reference>
      <Reference URI="/word/settings.xml?ContentType=application/vnd.openxmlformats-officedocument.wordprocessingml.settings+xml">
        <DigestMethod Algorithm="http://www.w3.org/2001/04/xmlenc#sha256"/>
        <DigestValue>WgvCIpVFn6QaKaE1ZaGU9f94D/JWwITwrOgFp7Mg1GA=</DigestValue>
      </Reference>
      <Reference URI="/word/styles.xml?ContentType=application/vnd.openxmlformats-officedocument.wordprocessingml.styles+xml">
        <DigestMethod Algorithm="http://www.w3.org/2001/04/xmlenc#sha256"/>
        <DigestValue>LlxUNN6EEEo97HHU9oPHRQnaFSmVqVz8c+zRirkorzg=</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7JJbiN8WnoAzpAkvuPGbUQg52cK/7e6R2ShXqoQENko=</DigestValue>
      </Reference>
    </Manifest>
    <SignatureProperties>
      <SignatureProperty Id="idSignatureTime" Target="#idPackageSignature">
        <mdssi:SignatureTime xmlns:mdssi="http://schemas.openxmlformats.org/package/2006/digital-signature">
          <mdssi:Format>YYYY-MM-DDThh:mm:ssTZD</mdssi:Format>
          <mdssi:Value>2020-04-06T22:42:38Z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HoAAAA7AAAAAAAAAAAAAADdCgAARwUAACBFTUYAAAEAZBABAAwAAAABAAAAAAAAAAAAAAAAAAAAVgUAAAADAAA1AQAArQAAAAAAAAAAAAAAAAAAAAi3BADIowIARgAAACwAAAAgAAAARU1GKwFAAQAcAAAAEAAAAAIQwNsBAAAAYAAAAGAAAABGAAAAiBIAAHwSAABFTUYrIkAEAAwAAAAAAAAAHkAJAAwAAAAAAAAAJEABAAwAAAAAAAAAMEACABAAAAAEAAAAAACAPyFABwAMAAAAAAAAAAhAAAXUEQAAyBEAAAIQwNsBAAAAAAAAAAAAAAAAAAAAAAAAAAEAAAD/2P/gABBKRklGAAEBAQDIAMgAAP/bAEMACgcHCAcGCggICAsKCgsOGBAODQ0OHRUWERgjHyUkIh8iISYrNy8mKTQpISIwQTE0OTs+Pj4lLkRJQzxINz0+O//bAEMBCgsLDg0OHBAQHDsoIig7Ozs7Ozs7Ozs7Ozs7Ozs7Ozs7Ozs7Ozs7Ozs7Ozs7Ozs7Ozs7Ozs7Ozs7Ozs7Ozs7O//AABEIAH4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ori4htYWmnkCIvUmhK4EhOBk8CsK98V2sF7Fa20ZundwpKNgDJxx60z/TfEbcFrXTc/8AA5f/AK36fWq2m6fbTeKZGt4glvYLtGP4n6ZPqc7vyFdUKcFfn6IzcnpY6qiiiuU0CiiigAooooAKKKKACiiigAooooAKKKKACiiigCK5uI7S2kuJm2xxqWY+wrklvtUvbq01EzvDFPdCKGAHgr3J9fSr3iyZ7hrTR4T891IC+Oyg8Z9s8/8AAalaKN/EtlZRDEWn25bb6E8D/wBlNddNKEbvd3+7/gsyk7uxv0UUVyGoUUUUAFFFFABRRRQAUUVn6nqsdgoRR5ty/EcS8kntmqjFydkJtIm1DUYNOg82ZuT91B1Y+1ZsGnXGqzLearkRjmK17D3b/P8AhUun6VI841DUj5l0fup/DF9Pf/PvWvWjkoaR37/5E2b3Kmo3S2GmzXAwPLT5R79B+uKp+GrM2ukI78yXB81yevPT9MVB4iY3VzZaWp/18m58f3R/9bP5VugBQABgDoBQ/dppdwWsvQWiiisSwooooAKKKKACoLu7gsbZ7i5kEcaDkmp64fxPeDUbu4Qt/oenjBH9+Y8Afhz+Cn1rajT9pK3QicuVHXadqNvqloLq2LGMkj5hggirVZ+hWX9n6NbQEYfbucf7R5P88fhWhWc0lJqOxSvbUKKKKkYUUUUAFFFRXM621rLcN92JC5+gGaAOasWGo+Nru5J/dWaFFJ7EfL/VjVrw0xvbrUdVPSeXZHn+6P8A6238q5uxvWs/Dt04bN3qM3lLjrgD5j/48R9TXb6RZf2dpdva/wASJ8/+8eT+tdtf3E18vu3/ABMKer/Eu0UUVxG4UUUUAFFFc1P4qmttWuYG0+Sa1gba0sIJKn37dj6dKuEJT+ETaW50tJXPnxppzLiGG4lkPRAgHP51EYtb8QHE6nT7M9UP3m/Dr+eBWioyXx6InmXQtXuvNJP9i0lPtFwerj7qe/8AnirOlaOtkTc3Enn3j/ekPOPYf41ZsNOtdNg8q2j2g/eY8sx9SatUpVElyw2/MajrdhRRVbUbtbHT57ljjy0JH17frWSTbsht2MjT/wDTvFV7dkZS2Tyk+vTP6H866Csjwzam30eOR8+ZcEytn36fpitetazTnZbLT7iYLQKKrTajZW+RLdRKR23DP5VSfxJYK/lxebM3by061Eac5bIblFbs1qKxxq+oTcW+jzfWQ7f54oDeIJsHy7W39QST/LNV7JrdpfMXOuhsUVkDTdWkOZtWK+0cf/6qa3h7zRifUryQem8f1Bo5ILeX5hd9i1rWorpekz3WQGVcJnux4FcXDFHJdaVpDyL87C7u2ZupIyAffaMf8Cqxrel2J1q3sTNM0MSGa6Z3zhAMn9B+opPBui22pveajdQkxmTZEu88dz0PPGBXZCMKdPmv/Wy/zMW5SlY7b7VbdPtEXP8AtigXlqRuFxFj13iqo0LTFORaj/vpv8aeNH08dLVPzNcX7vzN/eLH2mA/8to/++xThLG33ZFP0NVDo2nH/l2X/vo/41HJo2lpl5Igg7sZWH9aVod3/XzD3jSorm7keGbZTuvlTHXy5y5/TNZd14j0S2TbbXuqSEdPLbA/8erVUXLa/wBxLnbc7isTxhdiz8MXblsF1EY98kA/pmuQk17xRJKDplnfyQk8NJG0n64xWX4gXxLeT20esswL/NDDlfpnavQ9uea2p4Zqau0RKpeOxueB9Jk1C4TUrhT5Fsf3QP8AE3t9Ov1xXoVc7Zr4g0yzhtI9Ps5Y4UCjypMZx9SOakbxBe25/wBM0S5QDq0Z3gfkMfrUVuerO6t95ULQVjeorHtfFOlXLbTOYXzjEox+vStdWDKGUggjII71zShKPxI0TT2FoooqRkc0qwQSSt91FLH8BWV4ZhK6a104/eXUrSMfxx/Qn8am8QzeTo0wH3pMIPfJ/wAM1cs4Ba2UNuP+WUYX8hWu1P1f5E7yJsUtFFZFBRRRQA13SJC8jKiqMlmOAK4zxV4itbswadZyG43SZkEeefQD1q0PD2q6xdvLr14FgRz5cEDcEf0H6/Ssaw1XRNG8QTXbRskWTFbrGu4jnBY5Oen867qNOKvJatGM23p3OhivvEN8oW006Oxi6K0x5A+nX9Km/sC8uudR1aaQHqkQ2gf0/St2iuf2zXwpIvk7mbb+H9Mt8EWwkb1lJbP4Hir8cUcS7Y41RfRRgVFd39pYpuuriOEY43NyfoO9Ys3i2OaQw6VZy3kuOCFIH5df5UKNWrruF4xOiqGe7trVd1xcRxD/AG3ArBFn4k1IZurtLGM/wR/eH5f41JD4N01W33TzXTnrvfAP5c/rT9nTj8UvuDmk9kSXHjDRrfOLhpiOojQ/zOBVCTxyrIz2mk3U6qM5PA/QGt+20jTrTBt7KBGH8QQbvz61m+MtSXTdAk67pyIlA9+v6DH41UPZSkoqN/mKXMlds4W5u9a1U311a6XcSLdnYzxxs+xcg7QQPZfwr0DRo7fQfD1nDeSx27CMGTzGC/OeWHvycVzGiSeJb/S4rXTIEsbUZJuH4L5PUE5/QdutbFr4Itd/nandz30p+9uYqD/X9a3ruL92Tsl21ZEE90ie58aaRCSsLyXL+kaYH5nH6VX/ALe8QXw/0DRPLU9GmJ/rtFbtppdhYD/RbSKI/wB5VG4/j1q3XNz04/DG/qaWk92cyNM8TXw/0vVEtVPaEcj8sfzpy+CrSRvMvL26uX7ksAD+hP610lFL28+mnoHJHqY8PhPQ4cbbFWP+27Nn8zWhb6fZWmPs1pBDj/nnGF/lVikqHOUt2UklsHSuG08nxJ45kvMbrWz5Q9iF+7+Z+b86u+MPE8Npay6baOTdSjaxA4VD1IPc9vzqPwvfafpWlCOMTXN3L88qwRFiD2H4fzzXTTpyhTc7avRGUpJy5TsaKxv7U1W5U/ZNGkTPR7hwoH1HWmNput3o/wBL1RLZe6Wqn/0I4Nc/s/5ml/Xkac3ZEmuSaHHEf7UWFmxwuMyfhjkVU8Hi4NvcOUlSyZ82yynnHP8A9ar1n4a0yzfzPI8+XOfMnO8/4fpWrVucVDkjqJJ3uwooorAsydW/f6hp1p2M3mn/AICM/wCNa1ZCN9o8Uyd1trcL9CTn+RNa9a1NFFeX5kx6sKKKKyKCiiigDN8QXy2Gi3MxOGKFF+p4rzrwlZx6t4nSeYj7PaKZm3HA+XGM/iQfwra8a6m2s6ha+H9McSSGXEpB4DdMZ9uSaenw3MVwPK1Z1gYDzF8v5m9e+Ov5e9ehTcadK0nZyMJJynddC9qPiS61S7Ol+HlMkh/1lyOijvg9h7/lVePwJfxOZofEE0Mso/fFUb5vxDDP411Gm6XaaTbC3s4gi/xN1Zj6k96sSzwwDMsqRj1ZgK5/a8vu01p+Zpy31kYFl4K06A+ZdyS3kh6lzgH8Bz+ZNb0FvDaxiO3hSJB0VFAFU5Ne0uPObtD/ALoLfyqpL4t05B8iyufZQP60ONepumxc0Im5RXN/8Jf5p22unSyn2OT+QFOGreILj/UaOEB7ynH8yKX1ea30+aD2kXsdFXH67/xOPFlnpYw0MJBkH/jzfoAKvzHxP5LzPNZWyIpZupIA/A1h+H9K1DV7q61P+0nt3LbTIiZLE8kdRjtW1GCgnNyWn5sicm7Rsd5Ucl1bw/62eNP95wKwm8JmYf6Vq95Nnrlv8c0o8FaYPvS3LfVx/hWKhS6y/AtufRGhL4g0qHO69jJHZTu/lVRvFlgTtgjnnP8AsJx+tC+ENKX+GU/V/wDCn/8ACKaT3hkP/bVv8atfVl3JftX2Iv8AhIbmX/U2Mae81yi/p1pP7Q1OXB+3aVbj083camHhTRx1t3P1lf8Axobwno7f8u7j/tq/+NHNR6fl/wAELVOv9fgRpb3Fx/r/ABGDntbhE/XmpV8O2EuDNPc3XvJcE/yxUTeDtHYf6uUfSU1CfBGnA7ori7jPba6/4Uc0Okmvl/kx2l1X4mpDoelQcpp8GR3ZAx/M1dVVRQqqFA6ADFZ+k6VNpnmq+oTXUb42rL/B9K0qwm9d7mi22Ciuf0XTdctNZu59QvzPavu8tfMJ6nIwP4cCugpSSTsncE7hRRRUjCiiobuYW9pNMeiIW/Smld2AzNBPnz6hedRJPtB9h0/nWzWX4chMWiQZGGfLn8Tx+mK1K0rP32TH4QooorIoKQjII9aWq9/cfZLCe4/55xlh9ccU0ruwPQ8+sJNJ8O+J7iRmlkW33rEOGbPT27ZrUl8a316/l6bY4J6cF2/IVa8LaHZz2b397axTyzSEq0iBuBx39811McaRKEjRUUdAowK7qtWmp6xu1oYRjJrexxX2fxVqHL/aFVuoLiIflkfyqeDwdeSc3N1Eh/2QXP8ASuworN4ue0Ul6D9jHrqYFv4QsI8GaSaY9xuCg/lz+taUOj6bBjZZQ5HQsu4/mau0VhKrUluzRQitkIqhQFUAAdAKWimSyxwRPLK4REGWY9AKzKMLxfqH2XTBaoSZbo7cDrtHX+g/GtHRbD+zdKgtiMOF3P8A7x5P+H4Vg6XG/iLX31aVSLW3OIlYdcdB/wCzH3Irra6avuQVP5v1M4e83IKKKK5jQKKKKACiiigAooooAKKKKACiiigAooooAKyPE85i0hkX70zhAP1/pWvXP62/2jX9MsRztfzGH0Of5Ka2oK80+2v3ET+E3LeIQW8cK9I0Cj8BipKKKxLCiiigArA8X3Jj01LVMl7hwMDuBz/PFb9cvIw1fxikS/NFZDcx7ZB/+KI/Kt6CXPzPZamdTa3c6CwtRZWEFsP+WaBT7nufzqxRRWLbbuzQKKKKQBRRRQAVna1pJ1i1W3+1PAgcMwUZ3j0NaNFVGTi7oTVyG0tIbK2S3gXbGgwB/U+9TUUUm23djCiiikAUUUUAFFFFABRRRQAUUUUAFFFFABRRRQAVy2lyf2l4zvbkcx2ylFPofuj+TV07hmjYI21iODjODWN4b0GTRUuWnlWSW4cElc4AGcde/Jram1GEn12JkrtG3RRRWJQUUUUAMkDmJxGwVyp2kjOD2rJ8O6JJpEc73Miy3E7AsykngdOv1NbNFUptRcV1FZXuFFFFSMKKKKACiiigAooooAKKKKACiiigAooooAKKKKACiiigAooooAKKKKACiiigD//ZAAAIQAEIJAAAABgAAAACEMDbAQAAAAMAAAAAAAAAAAAAAAAAAAAbQAAAQAAAADQAAAABAAAAAgAAAAAAAL8AAAC/AACAQwAA/EIDAAAAAAAAgAAAAID///VCAAAAgAAAAID//29CIQAAAAgAAABiAAAADAAAAAEAAAAVAAAADAAAAAQAAAAVAAAADAAAAAQAAABRAAAAePwAAAAAAAAAAAAAegAAADsAAAAAAAAAAAAAAAAAAAAAAAAAAAEAAH4AAABQAAAAKAAAAHgAAAAA/AAAAAAAACAAzAB7AAAAPAAAACgAAAAAAQAAfgAAAAEAEAAAAAAAAAAAAAAAAAAAAAAAAAAAAAAAAADfe/9//n/+f/1//3//f/9/33v/e/97/3//f/9//3//f/9//3//f/9//3//f/9//3//f/9//3//f/9//3//f/9//3//f/9//3//f/9//3//f/9//3//f/9//3//f/9//3//f/9//3//f/9//3//f/9//3//f/5//3//f/9//3//f/9//3//f/9//3//f/9//3//f/9//3//f/9//3//f/9//3//f/9//3//f/9//3//f/9//3//f/9//3//f/9//3//f/9//3//f/9//3//f/9//3//f/9//3//f/9//3//f/9//3//f/9//3//f/9//3//f/9//3//f/9//3//f/9//3//f/9//3//f/9//3//f/9//3//f/9//3//f/9//3//f/9//3//f/9//3//f/9//3//f/9//3//f/9//3//f/9//3//f/9//3//f/9//3//f/9//3//f/9//3//f/9//3//f/9//3//f/9//3//f/9//3//f/9//3//f/9//3//f/9//3//f/9//3//f/9//3//f/9//3//f/9//3//f/9//3//f/9//3//f/9//3//f/9//3//f/9//3//f/9//3//f/9//3//f/9//3//f/9//3//f/9//3//f/9//3//f/9//3//f/9//3//f/9//3//f/9//3//f/9//3//f/9//3//f/1//n//f/9/v3fcWnlK+lr/e/9//3//f/9//3//f/9//3//f/9//3//f/9//3//f/9//3//f/9//3//f/9//3//f/9//3//f/9//3//f/9//3//f/9//3//f/9//3//f/9//3//f/9//3//f/9//3//f/9//3//f/9//3//f/9//3//f/9//3//f/9//3//f/9//3//f/9//3//f/9//3//f/9//3//f/9//3//f/9//3//f/9//3//f/9//3//f/9//3//f/9//3//f/9//3//f/9//3//f/9//3//f/9//3//f/9//3//f/9//3//f/9//3//f/9//3//f/9//3//f/9//3//f/9//3//f/9//3//f/9//3//f/9//3//f/9//3//f/9//3//f/9//3//f/9//3//f/9//3//f/9//3//f/9//3//f/9//3//f/9//3//f/9//3//f/9//3//f/9//3//f/9//3//f/9//3//f/9//3//f/9//3//f/9//3//f/9//3//f/9//3//f/9//3//f/9//3//f/9//3//f/9//3//f/9//3//f/9//3//f/9//3//f/9//3//f/9//3//f/9//3//f/9//3//f/9//3//f/9//3//f/9//3//f/9//3//f/9//3//f/9//3//f/9//3//f/5//X/+f/9/v3c+ZxdCszEUPl1n/3//f/9//3//f/9//3//f/9//3//f/9//3//f/9//3//f/9//3//f/9//3//f/9//3//f/9//3//f/9//3//f/9//3//f/9//3//f/9//3//f/9//3//f/9//3//f/9//3//f/9//3//f/9//3//f/9//3//f/9//3//f/9//3//f/9//3//f/9//3//f/9//3//f/9//3//f/9//3//f/9//3//f/9//3//f/9//3//f/9//3//f/9//3//f/9//3//f/9//3//f/9//3//f/9//3//f/9//3//f/9//3//f/9//3//f/9//3//f/9//3//f/9//3//f/9//3//f/9//3//f/9//3//f/9//3//f/9//3//f/9//3//f/9//3//f/9//3//f/9//3//f/9//3//f/9//3//f/9//3//f/9//3//f/9//3//f/9//3//f/9//3//f/9//3//f/9//3//f/9//3//f/9//3//f/9//3//f/9//3//f/9//3//f/9//3//f/9//3//f/9//3//f/9//3//f/9//3//f/9//3//f/9//3//f/9//3//f/9//3//f/9//3//f/9//3//f/9//3//f/9//3//f/9//3//f/9//3//f/9//3//f/9//3//f/9//3/+f/9//3/fe19rekoXPjZCmE7/f/9//3/ef/9//3//f/9//3//f/9//3//f/9//3//f/9//3//f/9//3//f/9//3//f/9//3//f/9//3//f/9//3//f/9//3//f/9//3//f/9//3//f/9//3//f/9//3//f/9//3//f/9//3//f/9//3//f/9//3//f/9//3//f/9//3//f/9//3//f/9//3//f/9//3//f/9//3//f/9//3//f/9//3//f/9//3//f/9//3//f/9//3//f/9//3//f/9//3//f/9//3//f/9//3//f/9//3//f/9//3//f/9//3//f/9//3//f/9//3//f/9//3//f/9//3//f/9//3//f/9//3//f/9//3//f/9//3//f/9//3//f/9//3//f/9//3//f/9//3//f/9//3//f/9//3//f/9//3//f/9//3//f/9//3//f/9//3//f/9//3//f/9//3//f/9//3//f/9//3//f/9//3//f/9//3//f/9//3//f/9//3//f/9//3//f/9//3//f/9//3//f/9//3//f/9//3//f/9//3//f/9//3//f/9//3//f/9//3//f/9//3//f/9//3//f/9//3//f/9//3//f/9//3//f/9//3//f/9//3//f/9//3//f/9//3/+f/9//3//f/9/33s4QvY51DH0Of97/3//f/9//3//f/9//3//f/9//3//f/9//3//f/9//3//f/9//3//f/9//3//f/9//3//f/9//3//f/9//3//f/9//3//f/9//3//f/9//3//f/9//3//f/9//3//f/9//3/+f/9//3//f/9//3//f/9//3//f/9//3//f/9//3//f/9//3//f/9//3//f/9//3//f/9//3//f/9//3//f/9//3//f/9//3//f/9//3//f/9//3//f/9//3//f/9//3//f/9//3//f/9//3//f/9//3//f/9//3//f/9//3//f/9//3//f/9//3//f/9//3//f/9//3//f/9//3//f/9//3//f/9//3//f/9//3//f/9//3//f/9//3//f/9//3//f/9//3//f/9//3//f/9//3//f/9//3//f/9//3//f/9//3//f/9//3//f/9//3//f/9//3//f/9//3//f/9//3//f/9//3//f/9//3//f/9//3//f/9//3//f/9//3//f/9//3//f/9//3//f/9//3//f/9//3//f/9//3//f/9//3//f/9//3//f/9//3//f/9//3//f/9//3//f/9//3//f/9//3//f/9//3//f/9//3//f/9//3//f/9//3//f/9//3//f/9//3//f/9//3//f7xWFz72OfQ1/3/fd/9//3//f/9//3//f/9//3//f/9//3//f/9//3//f/9//3//f/9//3//f/9//3//f/9//3//f/9//3//f/9//3//f/9//3//f/9//3//f/9//3//f/9//3//f/9//3//f/9//n//f/9//3//f/9//3//f/9//3//f/9//3//f/9//3//f/9//3//f/9//3//f/9//3//f/9//3//f/9//3//f/9//3//f/9//3//f/9//3//f/9//3//f/9//3//f/9//3//f/9//3//f/9//3//f/9//3//f/9//3//f/9//3//f/9//3//f/9//3//f/9//3//f/9//3//f/9//3//f/9//3//f/9//3//f/9//3//f/9//3//f/9//3//f/9//3//f/9//3//f/9//3//f/9//3//f/9//3//f/9//3//f/9//3//f/9//3//f/9//3//f/9//3//f/9//3//f/9//3//f/9//3//f/9//3//f/9//3//f/9//3//f/9//3//f/9//3//f/9//3//f/9//3//f/9//3//f/9//3//f/9//3//f/9//3//f/9//3//f/9//3//f/9//3//f/9//3//f/9//3//f/9//3//f/9//3//f/9//3//f/9//3/+f/9//3//f/9//3//f/9/f2vVNTg+1TXfc/9//3//f/9//3//f/9//3//f/9//3//f/9//3//f/9//3//f/9//3//f/9//3//f/9//3//f/9//3//f/9//3//f/9//3//f/9//3//f/9//3//f/9//3//f/9//3//f/9//X/+f/9//3//f/9//3//f/9//3//f/9//3//f/9//3//f/9//3//f/9//3//f/9//3//f/9//3//f/9//3//f/9//3//f/9//3//f/9//3//f/9//3//f/9//3//f/9//3//f/9//3//f/9//3//f/9//3//f/9//3//f/9//3//f/9//3//f/9//3//f/9//3//f/9//3//f/9//3//f/9//3//f/9//3//f/9//3//f/9//3//f/9//3//f/9//3//f/9//3//f/9//3//f/9//3//f/9//3//f/9//3//f/9//3//f/9//3//f/9//3//f/9//3//f/9//3//f/9//3//f/9//3//f/9//3//f/9//3//f/9//3//f/9//3//f/9//3//f/9//3//f/9//3//f/9//3//f/9//3//f/9//3//f/9//3//f/9//3//f/9//3//f/9//3//f/9//3//f/9//3//f/9//3//f/9//3//f/9//3//f/9//3//f/9//3//f/9//3//f/9//3+/czc+OUL1NX9n/3v/f/9//3//f/9//3//f/9//3//f/9//3//f/9//3//f/9//3//f/9//3//f/9//3//f/9//3//f/9//3//f/9//3//f/9//3//f/9//3//f/9//3v/f/9//3//f/9//3/+f/5//3//f/9//3//f/9//3//f/9//3//f/9//3//f/9//3//f/9//3//f/9//3//f/9//3//f/9//3//f/9//3//f/9//3//f/9//3//f/9//3//f/9//3//f/9//3//f/9//3//f/9//3//f/9//3//f/9//3//f/9//3//f/9//3//f/9//3//f/9//3//f/9//3//f/9//3//f/9//3//f/9//3//f/9//3//f/9//3//f/9//3//f/9//3//f/9//3//f/9//3//f/9//3//f/9//3//f/9//3//f/9//3//f/9//3//f/9//3//f/9//3//f/9//3//f/9//3//f/9//3//f/9//3//f/9//3//f/9//3//f/9//3//f/9//3//f/9//3//f/9//3//f/9//3//f/9//3//f/9//3//f/9//3//f/9//3//f/9//3//f/9//3//f/9//3//f/9//3//f/9//3//f/9//3//f/9//3//f/9//3//f/9//n//f/9//3//f/9//3//f993uk4XOhc+mk7/e/9//3//f/9//3//f/9//3//f/9//3//f/9//3//f/9//3//f/9//3//f/9//3//f/9//3//f/9//3//f/9//3//f/9//3//f/9//3/+e/9//3/fe99333vfe/9//3//f/1//n//f/9//3//f/9//3//f/9//3//f/9//3//f/9//3//f/9//3//f/9//3//f/9//3//f/9//3//f/9//3//f/9//3//f/9//3//f/9//3//f/9//3//f/9//3//f/9//3//f/9//3//f/9//3//f/9//3//f/9//3//f/9//3//f/9//3//f/9//3//f/9//3//f/9//3//f/9//3//f/9//3//f/9//3//f/9//3//f/9//3//f/9//3//f/9//3//f/9//3//f/9//3//f/9//3//f/9//3//f/9//3//f/9//3//f/9//3//f/9//3//f/9//3//f/9//3//f/9//3//f/9//3//f/9//3//f/9//3//f/9//3//f/9//3//f/9//3//f/9//3//f/9//3//f/9//3//f/9//3//f/9//3//f/9//3//f/9//3//f/9//3//f/9//3//f/9//3//f/9//3//f/9//3//f/9//3//f/9//3//f/9//3//f/9//3//f/9//3//f/9//38dWzg+OT44Qt93/3//f/9//3//f/9//3//f/9//3//f/9//3//f/9//3//f/9//3//f/9//3//f/9//3//f/9//3//f/9//3//f/9//3//f99//3//f/5//3//f31nmE55Tvxa/3//f/9//3/+f/9//3//f/9//3//f/9//3//f/9//3//f/9//3//f/9//3//f/9//3//f/9//3//f/9//3//f/9//3//f/9//3//f/9//3//f/9//3//f/9//3//f/9//3//f/9//3//f/9//3//f/9//3//f/9//3//f/9//3//f/9//3//f/9//3//f/9//3//f/9//3//f/9//3//f/9//3//f/9//3//f/9//3//f/9//3//f/9//3//f/9//3//f/9//3//f/9//3//f/9//3//f/9//3//f/9//3//f/9//3//f/9//3//f/9//3//f/9//3//f/9//3//f/9//3//f/9//3//f/9//3//f/9//3//f/9//3//f/9//3//f/9//3//f/9//3//f/9//3//f/9//3//f/9//3//f/9//3//f/9//3//f/9//3//f/9//3//f/9//3//f/9//3//f/9//3//f/9//3//f/9//3//f/9//3//f/9//3//f/9//3//f/5//3//f/9//3//f/9//3//e59rNz5aQhY6v3P/f/97/3//f/9//3//f/9//3//f/9//3//f/9//3//f/9//3//f/9//3//f/9//3//f/9//3//f/9//3//f/9//3//f/9//3//f/9/3Xf/f99z+lb0OfU5WEafb/9//3//f/9//3//f/9//3//f/9//3//f/9//3//f/9//3//f/9//3//f/9//3//f/9//3//f/9//3//f/9//3//f/9//3//f/9//3//f/9//3//f/9//3//f/9//3//f/9//3//f/9//3//f/9//3//f/9//3//f/9//3//f/9//3//f/9//3//f/9//3//f/9//3//f/9//3//f/9//3//f/9//3//f/9//3//f/9//3//f/9//3//f/9//3//f/9//3//f/9//3//f/9//3//f/9//3//f/9//3//f/9//3//f/9//3//f/9//3//f/9//3//f/9//3//f/9//3//f/9//3//f/9//3//f/9//3//f/9//3//f/9//3//f/9//3//f/9//3//f/9//3//f/9//3//f/9//3//f/9//3//f/9//3//f/9//3//f/9//3//f/9//3//f/9//3//f/9//3//f/9//3//f/9//3//f/9//3//f/9//3//f/9//3//f/9//3//f/9//3//f/9//3/+f/9/33OaRlpCOD5fZ/9//3v/f/9//3//f/9//3//f/9//3//f/9//3//f/9//3//f/9//3//f/9//3//f/9//3//f/9//3//f/9//3//f/9//3//f/9//3//f/9//3s9X1hGNz5ZRh5f/3//f/9//n//f/9//3//f/9//3//f/9//3//f/9//3//f/9//3//f/9//3//f/9//3//f/9//3//f/9//3//f/9//3//f/9//3//f/9//3//f/9//3//f/9//3//f/9//3//f/9//3//f/9//3//f/9//3//f/9//3//f/9//3//f/9//3//f/9//3//f/9//3//f/9//3//f/9//3//f/9//3//f/9//3//f/9//3//f/9//3//f/9//3//f/9//3//f/9//3//f/9//3//f/9//3//f/9//3//f/9//3//f/9//3//f/9//3//f/9//3//f/9//3//f/9//3//f/9//3//f/9//3//f/9//3//f/9//3//f/9//3//f/9//3//f/9//3//f/9//3//f/9//3//f/9//3//f/9//3//f/9//3//f/9//3//f/9//3//f/9//3//f/9//3//f/9//3//f/9//3//f/9//3//f/9//3//f/9//3//f/9//3//f/9//3/+f/9//3//f/9//3/9f/5//3v/e9xSWkI5QtxW/3//f/9//3//f/9//3//f/9//3//f/9//3//f/9//3//f/9//3//f/9//3//f/9//3//f/9//3//f/9//3//f/9//3//f/9//3//f/97/3//e/93N0IXOtY1GELfe/9//3//f/9//3//f/9//3//f/9//3//f/9//3//f/9//3//f/9//3//f/9//3//f/9//3//f/9//3//f/9//3//f/9//3//f/9//3//f/9//3//f/9//3//f/9//3//f/9//3//f/9//3//f/9//3//f/9//3//f/9//3//f/9//3//f/9//3//f/9//3//f/9//3//f/9//3//f/9//3//f/9//3//f/9//3//f/9//3//f/9//3//f/9//3//f/9//3//f/9//3//f/9//3//f/9//3//f/9//3//f/9//3//f/9//3//f/9//3//f/9//3//f/9//3//f/9//3//f/9//3//f/9//3//f/9//3//f/9//3//f/9//3//f/9//3//f/9//3//f/9//3//f/9//3//f/9//3//f/9//3//f/9//3//f/9//3//f/9//3//f/9//3//f/9//3//f/9//3//f/9//3//f/9//3//f/9//3//f/9//3//f/9//3//f/9//3//f/9//3//f/9//n//e/97Pl9ZQntGekr/f/9//3//f/9//3//f/9//3//f/9//3//f/9//3//f/9//3//f/9//3//f/9//3//f/9//3//f/9//3//f/9//3//f/9//3//f/9//3//e/97/3s+X7tOOD7VNf97/3v/f/9//3//f/9//3//f/9//3//f/9//3//f/9//3//f/9//3//f/9//3//f/9//3//f/9//3//f/9//3//f/9//3//f/9//3//f/9//3//f/9//3//f/9//3//f/9//3//f/9//3//f/9//3//f/9//3//f/9//3//f/9//3//f/9//3//f/9//3//f/9//3//f/9//3//f/9//3//f/9//3//f/9//3//f/9//3//f/9//3//f/9//3//f/9//3//f/9//3//f/9//3//f/9//3//f/9//3//f/9//3//f/9//3//f/9//3//f/9//3//f/9//3//f/9//3//f/9//3//f/9//3//f/9//3//f/9//3//f/9//3//f/9//3//f/9//3//f/9//3//f/9//3//f/9//3//f/9//3//f/9//3//f/9//3//f/9//3//f/9//3//f/9//3//f/9//3//f/9//3//f/9//3//f/9//3//f/9//3//f/9//3//f/9//3//f/9//3//f/9//3//f/5//3+fc1pKXEYYPv97/3v/f/9//3//f/9//3//f/9//3//f/9//3//f/9//3//f/9//3//f/9//3//f/9//3//f/9//3//f/9//3//f/9//n//f/9//3//f/9//3//f99zmEZZPjg6mkr/f/53/3//f/9//3//f/9//3//f/9//3//f/9//3//f/9//3//f/9//3//f/9//3//f/9//3//f/9//3//f/9//3//f/9//3//f/9//3//f/9//3//f/9//3//f/9//3//f/9//3//f/9//3//f/9//3//f/9//3//f/9//3//f/9//3//f/9//3//f/9//3//f/9//3//f/9//3//f/9//3//f/9//3//f/9//3//f/9//3//f/9//3//f/9//3//f/9//3//f/9//3//f/9//3//f/9//3//f/9//3//f/9//3//f/9//3//f/9//3//f/9//3//f/9//3//f/9//3//f/9//3//f/9//3//f/9//3//f/9//3//f/9//3//f/9//3//f/9//3//f/9//3//f/9//3//f/9//3//f/9//3//f/9//3//f/9//3//f/9//3//f/9//3//f/9//3//f/9//3//f/9//3//f/9//3//f/9//3//f/9//3//f/9//3//f/9//3//f/9//3//f/9//3//f997nFJdSho+33P/d/9//3//f/9//3//f/9//3//f/9//3//f/9//3//f/9//3//f/9//3//f/9//3//f/9//3//f/9//3//f/9//3//f/5//3//f/9//3//f/9//38bV3lCODpYQv93/3v/f/9//3//f/9//3//f/9//3//f/9//3//f/9//3//f/9//3//f/9//3//f/9//3//f/9//3//f/9//3//f/9//3//f/9//3//f/9//3//f/9//3//f/9//3//f/9//3//f/9//3//f/9//3//f/9//3//f/9//3//f/9//3//f/9//3//f/9//3//f/9//3//f/9//3//f/9//3//f/9//3//f/9//3//f/9//3//f/9//3//f/9//3//f/9//3//f/9//3//f/9//3//f/9//3//f/9//3//f/9//3//f/9//3//f/9//3//f/9//3//f/9//3//f/9//3//f/9//3//f/9//3//f/9//3//f/9//3//f/9//3//f/9//3//f/9//3//f/9//3//f/9//3//f/9//3//f/9//3//f/9//3//f/9//3//f/9//3//f/9//3//f/9//3//f/9//3//f/9//3//f/9//3//f/9//3//f/9//3//f/9//3//f/9//3/+f/9//3//f/9//3/+f/9//3//XjtCW0ZeX/97/3//f/9//3//f/9//3//f/9//3//f/9//3//f/9//3//f/9//3//f/9//3//f/9//3//f/9//3//f/9//3//f/5//3//f/9//3//f/9//3//e79rmkJZPhY2X2P/e/9//3//f/9//3//f/9//3//f/9//3//f/9//3//f/9//3//f/9//3//f/9//3//f/9//3//f/9//3//f/9//3//f/9//3//f/9//3//f/9//3//f/9//3//f/9//3//f/9//3//f/9//3//f/9//3//f/9//3//f/9//3//f/9//3//f/9//3//f/9//3//f/9//3//f/9//3//f/9//3//f/9//3//f/9//3//f/9//3//f/9//3//f/9//3//f/9//3//f/9//3//f/9//3//f/9//3//f/9//3//f/9//3//f/9//3//f/9//3//f/9//3//f/9//3//f/9//3//f/9//3//f/9//3//f/9//3//f/9//3//f/9//3//f/9//3//f/9//3//f/9//3//f/9//3//f/9//3//f/9//3//f/9//3//f/9//3//f/9//3//f/9//3//f/9//3//f/9//3//f/9//3//f/9//3//f/9//3//f/9//3//f/9//3//f/9//3//f/9//3//f/9//3//f19rW0Z7RvtS/3v/f/9//3//f/9//3//f/9//3//f/9//3//f/9//3//f/9//3//f/9//3//f/9//3//f/9//3//f/9//3//f/9//3//f/9//3//f/9//3//f/9//3cdV3pCWUK6Tv97/3//f/9//3//f/9//3//f/9//3//f/9//3//f/9//3//f/9//3//f/9//3//f/9//3//f/9//3//f/9//3//f/9//3//f/9//3//f/9//3//f/9//3//f/9//3//f/9//3//f/9//3//f/9//3//f/9//3//f/9//3//f/9//3//f/9//3//f/9//3//f/9//3//f/9//3//f/9//3//f/9//3//f/9//3//f/9//3//f/9//3//f/9//3//f/9//3//f/9//3//f/9//3//f/9//3//f/9//3//f/9//3//f/9//3//f/9//3//f/9//3//f/9//3//f/9//3//f/9//3//f/9//3//f/9//3//f/9//3//f/9//3//f/9//3//f/9//3//f/9//3//f/9//3//f/9//3//f/9//3//f/9//3//f/9//3//f/9//3//f/9//3//f/9//3//f/9//3//f/9//3//f/9//3//f/9//3//f/9//3//f/9//3//f/9//n//f/9//3//f/9//n//f/9/n3NaRpxOmEb/e/9//3//f/9//3//f/9//3//f/9//3//f/9//3//f/9//3//f/9//3//f/9//3//f/9//3//f/9//3//f/9//3//f/9//3//f/9//3//f/9//3v/e39jekZ6RlhCv3P/e/9//3//f/9//3//f/9//3//f/9//3//f/9//3//f/9//3//f/9//3//f/9//3//f/9//3//f/9//3//f/9//3//f/9//3//f/9//3//f/9//3//f/9//3//f/9//3//f/9//3//f/9//3//f/9//3//f/9//3//f/9//3//f/9//3//f/9//3//f/9//3//f/9//3//f/9//3//f/9//3//f/9//3//f/9//3//f/9//3//f/9//3//f/9//3//f/9//3//f/9//3//f/9//3//f/9//3//f/9//3//f/9//3//f/9//3//f/9//3//f/9//3//f/9//3//f/9//3//f/9//3//f/9//3//f/9//3//f/9//3//f/9//3//f/9//3//f/9//3//f/9//3//f/9//3//f/9//3//f/9//3//f/9//3//f/9//3//f/9//3//f/9//3//f/9//3//f/9//3//f/9//3//f/9//3//f/9//3//f/9//3//f/9//3//f/9//3//f/9//3//f/9//3/fd7xSm0p4Rv97/3//f/9//3//f/9//3//f/9//3//f/9//3//f/9//3//f/9//3//f/9//3//f/9//3//f/9//3//f/9//3//f/9//3//f/9//3//f/9//3//f/9333OaRptKFzpfZ/97/3//f/9//3//f/9//3//f/9//3//f/9//3//f/9//3//f/9//3//f/9//3//f/9//3//f/9//3//f/9//3//f/9//3//f/9//3//f/9//3//f/9//3//f/9//3//f/9//3//f/9//3//f/9//3//f/9//3//f/9//3//f/9//3//f/9//3//f/9//3//f/9//3//f/9//3//f/9//3//f/9//3//f/9//3//f/9//3//f/9//3//f/9//3//f/9//3//f/9//3//f/9//3//f/9//3//f/9//3//f/9//3//f/9//3//f/9//3//f/9//3//f/9//3//f/9//3//f/9//3//f/9//3//f/9//3//f/9//3//f/9//3//f/9//3//f/9//3//f/9//3//f/9//3//f/9//3//f/9//3//f/9//3//f/9//3//f/9//3//f/9//3//f/9//3//f/9//3//f/9//3//f/9//3//f/9//3//f/9//3//f/9//3//f/9//3//f/9//3//f/9//3//f/9//VaaSlc+33P/f/9//3//f/9//3//f/9//3//f/9//3//f/9//3//f/9//3//f/9//3//f/9//3//f/9//3//f/9//3//f/9//3//f/9//3//f/9//n//f/9//3v/d/xWeUZZQpxK/3v/f/9//3//f/9//3//f/9//3//f/9//3//f/9//3//f/9//3//f/9//3//f/9//3//f/9//3//f/9//3//f/9//3//f/9//3//f/9//3//f/9//3//f/9//3//f/9//3//f/9//3//f/9//3//f/9//3//f/9//3//f/9//3//f/9//3//f/9//3//f/9//3//f/9//3//f/9//3//f/9//3//f/9//3//f/9//3//f/9//3//f/9//3//f/9//3//f/9//3//f/9//3//f/9//3//f/9//3//f/9//3//f/9//3//f/9//3//f/9//3//f/9//3//f/9//3//f/9//3//f/9//3//f/9//3//f/9//3//f/9//3//f/9//3//f/9//3//f/9//3//f/9//3//f/9//3//f/9//3//f/9//3//f/9//3//f/9//3//f/9//3//f/9//3//f/9//3//f/9//3//f/9//3//f/9//3//f/9//3//f/9//3//f/9//3//f/9//3//f/9//3//f/9//39eY3lGWEKfa/9//3//f/9//3//f/9//3//f/9//3//f/9//3//f/9//3//f/9//3//f/9//3//f/9//3//f/9//3//f/9//3//f/9//3//f/9//3//f/9//3//d/9/XmN5RptKGTrfc/9//3//f/9//3//f/9//3//f/9//3//f/9//3//f/9//3//f/9//3//f/9//3//f/9//3//f/9//3//f/9//3//f/9//3//f/9//3//f/9//3//f/9//3//f/9//3//f/9//3//f/9//3//f/9//3//f/9//3//f/9//3//f/9//3//f/9//3//f/9//3//f/9//3//f/9//3//f/9//3//f/9//3//f/9//3//f/9//3//f/9//3//f/9//3//f/9//3//f/9//3//f/9//3//f/9//3//f/9//3//f/9//3//f/9//3//f/9//3//f/9//3//f/9//3//f/9//3//f/9//3//f/9//3//f/9//3//f/9//3//f/9//3//f/9//3//f/9//3//f/9//3//f/9//3//f/9//3//f/9//3//f/9//3//f/9//3//f/9//3//f/9//3//f/9//3//f/9//3//f/9//3//f/9//3//f/9//3//f/9//3//f/9//3//f/9//3//f/9//3//f/9//3v/f99zeEabSvxW/3//f/9//3//f/9//3//f/9//3//f/9//3//f/9//3//f/9//3//f/9//3//f/9//3//f/9//3//f/9//3//f/9//3//f/9//3//f/5//3//f/9//3vfd5pKWkJ8Qh9b/3//f/9//3/+e/9//n//f/9//3//f/9//3//f/9//3//f/9//3//f/9//3//f/9//3//f/9//3//f/9//3//f/9//3//f/9//3//f/9//3//f/9//3//f/9//3//f/9//3//f/9//3//f/9//3//f/9//3//f/9//3//f/9//3//f/9//3//f/9//3//f/9//3//f/9//3//f/9//3//f/9//3//f/9//3//f/9//3//f/9//3//f/9//3//f/9//3//f/9//3//f/9//3//f/9//3//f/9//3//f/9//3//f/9//3//f/9//3//f/9//3//f/9//3//f/9//3//f/9//3//f/9//3//f/9//3//f/9//3//f/9//3//f/9//3//f/9//3//f/9//3//f/9//3//f/9//3//f/9//3//f/9//3//f/9//3//f/9//3//f/9//3//f/9//3//f/9//3//f/9//3//f/9//3//f/9//3//f/9//3//f/9//3//f/9//3//f/9//3//f/9//3//f/9//3eYSpxKu07/f/9//3//f/9//3//f/9//3//f/9//3//f/9//3//f/9//3//f/9//3//f/9//3//f/9//3//f/9//3//f/9//3//f/9//3//f/9//3//f/9//3//f/93/Fo5PlxCnUr/f/9//3//f/9//3//f/9//3//f/9//3//f/9//3//f/9//3//f/9//3//f/9//3//f/9//3//f/9//3//f/9//3//f/9//3//f/9//3//f/9//3//f/9//3//f/9//3//f/9//3//f/9//3//f/9//3//f/9//3v/f/9//3//f/9//3//f/9//3//f/9//3//f/9//3//f/9//3//f/9//3//f/9//3//f/9//3//f/9//3//f/9//3//f/9//3//f/9//3//f/9//3//f/9//3//f/9//3//f/9//3//f/9//3//f/9//3//f/9//3//f/9//3//f/9//3//f/9//3//f/9//3//f/9//3//f/9//3//f/9//3//f/9//3//f/9//3//f/9//3//f/9//3//f/9//3//f/9//3//f/9//3//f/9//3//f/9//3//f/9//3//f/9//3//f/9//3//f/9//3//f/9//3//f/9//3//f/9//3//f/9//3//f/9//3//f/9//3//f/9//3//f/9//3//d/pWe0Z7Sv97/3//f/9//3//f/9//3//f/9//3//f/9//3//f/9//3//f/9//3//f/9//3//f/9//3//f/9//3//f/9//3//f/9//3//f/5//3//f/9//3//f/9//39+Z1g+WzpaPr9z/3//f/9//3//f/5//3//f/9//3//f/9//3//f/9//3//f/9//3//f/9//3//f/9//3//f/9//3//f/9//3//f/9//3//f/9//3//f/9//3//f/9//3//f/9//3//f/9//3//f/9//3//f/9//3//e/9//3//f/9//3//f/9//3//f/9//3//f/9//3//f/9//3//f/9//3//f/9//3//f/9//3//f/9//3//f/9//3//f/9//3//f/9//3//f/9//3//f/9//3//f/9//3//f/9//3//f/9//3//f/9//3//f/9//3//f/9//3//f/9//3//f/9//3//f/9//3//f/9//3//f/9//3//f/9//3//f/9//3//f/9//3//f/9//3//f/9//3//f/9//3//f/9//3//f/9//3//f/9//3//f/9//3//f/9//3//f/9//3//f/9//3//f/9//3//f/9//3//f/9//3//f/9//3//f/9//3//f/9//3//f/9//3//f/9//3//f/9//3//f/9//3//f/9/PF+cSltG33f/f/9//3//f/9//3//f/9//3//f/9//3//f/9//3//f/9//3//f/9//3//f/9//3//f/9//3//f/9//3//f/9//3//f/9//3//f/9//3//f/9//3//f/93eUacQjo+PmP/f/9//3//f/9//3//f/9//3//f/9//3//f/9//3//f/9//3//f/9//3//f/9//3//f/9//3//f/9//3//f/9//3//f/9//3//f/9//3//f/9//3//f/9//3//f/9//3//f/9//3//f/9//3//f/9//3//f/9//3//e993/3v/f/9//3//f/9//3//f/9//3//f/9//3//f/9//3//f/9//3//f/9//3//f/9//3//f/9//3//f/9//3//f/9//3//f/9//3//f/9//3//f/9//3//f/9//3//f/9//3//f/9//3//f/9//3//f/9//3//f/9//3//f/9//3//f/9//3//f/9//3//f/9//3//f/9//3//f/9//3//f/9//3//f/9//3//f/9//3//f/9//3//f/9//3//f/9//3//f/9//3//f/9//3//f/9//3//f/9//3//f/9//3//f/9//3//f/9//3//f/9//3//f/9//3//f/9//3//f/9//3//f/9//3//f/9//3//f/9//3/+e/5//3uea51KW0Z+a/9//3//f/9//3//f/9//3//f/9//3//f/9//3//f/9//3//f/9//3//f/9//3//f/9//3//f/9//3//f/9//3//f/9//3/+f/9//3//f/9//3//f/9//3vaTns+Wz6ZTv9//3//f/9//3//f/9//3//f/9//3//f/9//3//f/9//3//f/9//3//f/9//3//f/9//3//f/9//3//f/9//3//f/9//3//f/9//3//f/9//3//f/9//3//f/9//3//f/9//3//f/9//3//f/9//3//f/97/3+fb9lSeEodX/9//3//f/9//3//f/9//3//f/9//3//f/9//3//f/9//3//f/9//3//f/9//3//f/9//3//f/9//3//f/9//3//f/9//3//f/9//3//f/9//3//f/9//3//f/9//3//f/9//3//f/9//3//f/9//3//f/9//3//f/9//3//f/9//3//f/9//3//f/9//3//f/9//3//f/9//3//f/9//3//f/9//3//f/9//3//f/9//3//f/9//3//f/9//3//f/9//3//f/9//3//f/9//3//f/9//3//f/9//3//f/9//3//f/9//3//f/9//3//f/9//3//f/9//3//f/9//3//f/9//3//f/9//3//f/9//3//f/5//X/+e99z31J8Shxj/3//f/9//3//f/9//3//f/9//3//f/9//3//f/9//3//f/9//3//f/9//3//f/9//3//f/9//3//f/9//3//f/9//3/+f/9//3//f/9//3//f/9//n//fz1bmz5aPlhGv3f/f/9//3//f/9//3//f/9//3//f/9//3//f/9//3//f/9//3//f/9//3//f/9//3//f/9//3//f/9//3//f/9//3//f/9//3//f/9//3//f/9//3//f/9//3//f/9//3//f/9//3//f/9//3//f/9//3//f11j8zmzMVhKHWPff/9/33/fe/9//3//f/9//3//f/9//3//f/9//3//f/9//3//f/9//3//f/9//3//f/9//3//f/9//3//f/9//3//f/9//3//f/9//3//f/9//3//f/9//3//f/9//3//f/9//3//f/9//3//f/9//3//f/9//3//f/9//3//f/9//3//f/9//3//f/9//3//f/9//3//f/9//3//f/9//3//f/9//3//f/9//3//f/9//3//f/9//3//f/9//3//f/9//3//f/9//3//f/9//3//f/9//3//f/9//3//f/9//3//f/9//3//f/9//3//f/9//3//f/9//3//f/9//3//f/9//3//f/9//3//f/9//n/9f/17/3vfUp5OmFL/f/9//3//f/9//3//f/9//3//f/9//3//f/9//3//f/9//3//f/9//3//f/9//3//f/9//3//f/9//3//f/9//3/+f/9//nv/f/9//3//f/9//n/+f/973295Ono+N0I9Z/9//3/ff/9//3//f/9//3//f/9//3//f/9//3//f/9//3//f/9//3//f/9//3//f/9//3//f/9//3//f/9//3//f/9//3//f/9//3//f/9//3//f/9//3//f/9//3//f/9//3//f/9//3//f/97/3//f/9/f2uZTvU5N0I3Sj5r/3//f997/3//f/9//3//f/9//3//f/9//3//f/9//3//f/9//3//f/9//3//f/9//3//f/9//3//f/9//3//f/9//3//f/9//3//f/9//3//f/9//3//f/9//3//f/9//3//f/9//3//f/9//3//f/9//3//f/9//3//f/9//3//f/9//3//f/9//3//f/9//3//f/9//3//f/9//3//f/9//3//f/9//3//f/9//3//f/9//3//f/9//3//f/9//3//f/9//3//f/9//3//f/9//3//f/9//3//f/9//3//f/9//3//f/9//3//f/9//3//f/9//3//f/9//3//f/9//3//f/9//3//f/9//3//f/5//3//e/9anU6YTv9//3//f/9//nv/f/9//3//f/9//3//f/9//3//f/9//3//f/9//3//f/9//3//f/9//3//f/9//3//f/9//3//f/9//n//f/9//3//f/9//3//f/5//3//d5lCekJZSrta/3//f/9//3//f/9//3//f/9//3//f/9//3//f/9//3//f/9//3//f/9//3//f/9//3//f/9//3//f/9//3//f/9//3//f/9//3//f/9//3//f/9//3//f/9//3//f/9//3//f/9//3//f/9//3//f/9//3//f39rmU70PRdCmk5/b/9//3//f/9//3//f/9//3//f/9//3//f/9//3//f/9//3//f/9//3//f/9//3//f/9//3//f/9//3//f/9//3//f/9//3//f/9//3//f/9//3//f/9//3//f/9//3//f/9//3//f/9//3//f/9//3//f/9//3//f/9//3//f/9//3//f/9//3//f/9//3//f/9//3//f/9//3//f/9//3//f/9//3//f/9//3//f/9//3//f/9//3//f/9//3//f/9//3//f/9//3//f/9//3//f/9//3//f/9//3//f/9//3//f/9//3//f/9//3//f/9//3//f/9//3//f/9//3//f/9//3//f/9//3//f/9//3//f/9/n3N5TnhK33Pfd/9//3//f/5//3//f/9//3//f/9//3//f/9//3//f/9//3//f/9//3//f/9//3//f/9//3//f/9//3//f/9//3//f/9//3//f/9//3//f/9//3//f/97PWNYRjpGOkb/f/9//n//f/57/3//f/9//3//f/9//3//e/9//3//f/5//3/+f/9//n//f/5//3//f/9//3//f/9//3//f/9//3//f/9//3//f/9//3//f/9//3//f/9//3//f/9//3//f/9//3//f/9//3//f/9//3//f/9//387Z1VGNz5aPllC/3v/c/97/3v/f/9//3//f/9//3//f/9//3//f/9//3//f/9//3//f/9//3//f/9//3//f/9//3//f/9//3//f/9//3//f/9//3//f/9//3//f/9//3//f/9//3//f/9//3//f/9//3//f/9//3//f/9//3//f/9//3//f/9//3//f/9//3//f/9//3//f/9//3//f/9//3//f/9//3//f/9//3//f/9//3//f/9//3//f/9//3//f/9//3//f/9//3//f/9//3//f/9//3//f/9//3//f/9//3//f/9//3//f/9//3//f/9//3//f/9//3//f/9//3//f/9//3//f/9//3//f/9//3//f/9//3//f/9//3+/e5hSeUp/Z/97/3v/f/9//3//f/9//3//f/9//3//f/9//3//f/9//3//f/9//3//f/9//3//f/9//3//f/9//3//f/9//3//f/9//3//f/9//3//f/9//3//f/9//39+b1dGXEo6Rr9z/3//f/5//3//f/9//3//f/5//3//f/9//3//f/9//3//f/9//3//f/9//3//f/9//3//f/9//3//f/9//3//f/9//3//f/9//3//f/9//3//f/9//3//f/9//3//f/9//3//f/9//3//f/9//3//f/9//3//f957O2MXOjk2ej78Tv97/3f/f/97/3//f/9//3//f/9//3/+f/9//3//f/9//3//f/9//3//f/9//3//f/9//3//f/9//3//f/9//3//f/9//3//f/9//3//f/9//3//f/9//3//f/9//3//f/9//3//f/9//3//f/9//3//f/9//3//f/9//3//f/9//3//f/9//3//f/9//3//f/9//3//f/9//3//f/9//3//f/9//3//f/9//3//f/9//3//f/9//3//f/9//3//f/9//3//f/9//3//f/9//3//f/9//3//f/9//3//f/9//3//f/9//3//f/9//3//f/9//3//f/9//3//f/9//3//f/9//3//f/9//3//f/9//3//f797+15YRvxW/3v/f/97/3//f/9//3//f/9//3//f/9//3//f/9//3//f/9//3//f/9//3//f/9//3//f/9//3//f/9//3//f/9//3//f/9//3//f/9//3//f/9//3v/f79zeEpbRltGHFv/e/57/n//e/9//3//f/9//n/9f/9//3//f/9//3//f/9//3//f/9//3//f/9//3//f/9//3//f/9//3//f/9//3//f/9//3//f/9//3//f/9//3//f/9//3//f/9//3//f/9//3//f/9//3//f/9//3//f/9//3//f7pKFzJ6Qjc2n2f/e/97/3//f/9//3//f/9//3//f/9//3//f/9//3//f/9//3//f/9//3//f/9//3//f/9//3//f/9//3//f/9//3//f/9//3//f/9//3//f/9//3//f/9//3//f/9//3//f/9//3//f/9//3//f/9//3//f/9//3//f/9//3//f/9//3//f/9//3//f/9//3//f/9//3//f/9//3//f/9//3//f/9//3//f/9//3//f/9//3//f/9//3//f/9//3//f/9//3//f/9//3//f/9//3//f/9//3//f/9//3//f/9//3//f/9//3//f/9//3//f/9//3//f/9//3//f/9//3//f/9//3//f/9//3//f/9//389Z3lKeUr/f/9//3//f/9//3//f/9//3//f/9//3//f/9//3//f/9//3//f/9//3//f/9//3//f/9//3//f/9//3//f/9//3//f/9//3//f/9//3//f/9//3//f/9//3+5UjpCOj6ZSv93/3//f/9//3//f/9//3/+f/5//n//f/9//3//f/9//3//f/9//3//f/9//3//f/9//3//f/9//3//f/9//3//f/9//3//f/9//3//f/9//3//f/9//3//f/9//3//f/9//3//f/9//3//f/9//3//f/9//3//f/9/33M2OptGWT56Rv93/3//f/9//3//f/9//3//f/9//3//f/9//3//f/9//3//f/9//3//f/9//3//f/9//3//f/9//3//f/9//3//f/9//3//f/9//3//f/9//3//f/9//3//f/9//3//f/9//3//f/9//3//f/9//3//f/9//3//f/9//3//f/9//3//f/9//3//f/9//3//f/9//3//f/9//3//f/9//3//f/9//3//f/9//3//f/9//3//f/9//3//f/9//3//f/9//3//f/9//3//f/9//3//f/9//3//f/9//3//f/9//3//f/9//3//f/9//3//f/9//3//f/9//3//f/9//3//f/9//3//f/9//3//f/9//3//f39veUpYRv93/3//f/9//3//f/9//3//f/9//3//f/9//3//f/9//3//f/9//3//f/9//3//f/9//3//f/9//3//f/9//3//f/9//3//f/9//3//f/9//3//f997/3//fxxfOT5aPjY632//e/97/3//f/9//3/+f/5//X/+f/5//3//f/9/33//f/9//3//f/9//3//f/9//3//f/9//3v/f/9//3//f/9//3//f/9//3//f/9//3//f/9//3//f/9//3//f/9//3//f/9//3//f/9//3//f/9//3//f/9//3//ez1bFzZ7RvcxH1vfd/9//3//f/9//3//f/9//3//f/9//3//f/9//3//f/9//3//f/9//3//f/9//3//f/9//3//f/9//3//f/9//3//f/9//3//f/9//3//f/9//3//f/9//3//f/9//3//f/9//3//f/9//3//f/9//3//f/9//3//f/9//3//f/9//3//f/9//3//f/9//3//f/9//3//f/9//3//f/9//3//f/9//3//f/9//3//f/9//3//f/9//3//f/9//3//f/9//3//f/9//3//f/9//3//f/9//3//f/9//3//f/9//3//f/9//3//f/9//3//f/9//3//f/9//3//f/9//3//f/9//3//f/9//3//f/9/n3OaTnhGv3P/e/9//3//f/9//3//f/9//3//f/9//3//f/9//3//f/9//3//f/9//3//f/9//3//f/9//3//f/9//3//f/9//3//f/9//3//f/9//3//f/9//3//f/9/f2t6Qlk6NjZdW/93/3f/f/9//3//f/9//3//f/5//3//f/9//3//f/9//3//f/9//3//f/9//3//f/9//3//f/9//3//f/9//3//f/9//3//f/9//3//f/9//3//f/9//3//f/9//3//f/9//3//f/9//3//f/9//3//f/9//3//f/97/3s3Pjo+fUYXOt9z/3//f/5//3//f/9//3//f/9//3//f/9//3//f/9//3//f/9//3//f/9//3//f/9//3//f/9//3//f/9//3//f/9//3//f/9//3//f/9//3//f/9//3//f/9//3//f/9//3//f/9//3//f/9//3//f/9//3//f/9//3//f/9//3//f/9//3//f/9//3//f/9//3//f/9//3//f/9//3//f/9//3//f/9//3//f/9//3//f/9//3//f/9//3//f/9//3//f/9//3//f/9//3//f/9//3//f/9//3//f/9//3//f/9//3//f/9//3//f/9//3//f/9//3//f/9//3//f/9//3//f/9//3//f/9//3/fe3lKmko+Y/9//3//f/9//3//f/9//3//f/9//3//f/9//3//f/9//3//f/9//3//f/9//3//f/9//3//f/9//3//f/9//3//f/9//3//f/9//3//f/9//3//f/9//3//d5pGOTYVMplGXl+fZ99z/3+/d/9//3//f/9//3//f/9//3/+f/5//n/+f/5//n//f/5//3//f/9//3//f/9//3//f/9//3//f/9//3//f/9//3//f/9//3//f/9//3//f/9//3//f/9//3//f/9//3//f/9//3//f/9//3//f/9//nf/ex5bOj59Rvg1HVv/f/9//n//f/9//3//f/9//3//f/9//3//f/9//3//f/9//3//f/9//3//f/9//3//f/9//3//f/9//3//f/9//3//f/9//3//f/9//3//f/9//3//f/9//3//f/9//3//f/9//3//f/9//3//f/9//3//f/9//3//f/9//3//f/9//3//f/9//3//f/9//3//f/9//3//f/9//3//f/9//3//f/9//3//f/9//3//f/9//3//f/9//3//f/9//3//f/9//3//f/9//3//f/9//3//f/9//3//f/9//3//f/9//3//f/9//3//f/9//3//f/9//3//f/9//3//f/9//3//f/9//3//f/9//3//f997mU6aThxb/3//f/9//3//f/9//3//f/9//3//f/9//3//f/9//3//f/9//3//f/9//3//f/9//3//f/9//3//f/9//3//f/9//3//f/9//3//f/9//3//f/9//3v/f/9/P1taPvUtcSH1MbMt9jU3PtxWPmO/c/97/3//e/9//3//f/5//3/+f/9//n//f/9//3//f/9//3//f/9//3//f/9//3//f/9//3//f/9//3//f/9//3//f/9//3//f/9//3//f/9//3//f/9//3//f/9//3//f/9//3//f/9//3//f953/397RtgxfUpYQr9v/3//f/9//3//f/9//3//f/9//3//f/9//3//f/9//3//f/9//3//f/9//3//f/9//3//f/9//3//f/9//3//f/9//3//f/9//3//f/9//3//f/9//3//f/9//3//f/9//3//f/9//3//f/9//3//f/9//3//f/9//3//f/9//3//f/9//3//f/9//3//f/9//3//f/9//3//f/9//3//f/9//3//f/9//3//f/9//3//f/9//3//f/9//3//f/9//3//f/9//3//f/9//3//f/9//3//f/9//3//f/9//3//f/9//3//f/9//3//f/9//3//f/9//3//f/9//3//f/9//3//f/9//3//f/9//3/bVppKmU7/e/9//3/ee/9//3//f/9//3//f/9//3//f/9//3//f/9//3//f/9//3//f/9//3//f/9//3//f/9//3//f/9//3//f/9//3//f/9//3//f/9//3//f/9//3+/b1o+1i21KbUtlCkXOvc19jUWNvY1FzpZQv1Sf2P/d/93/3v/e/97/3v/e/97/3//f/9//3//f/9//3//f/9//n//f/5//3/+f/9//n//f/5//3/+f/9//n//f/5//3//f/9//3//f/9//3//f/9//3//f/9//3//f/9//3//f/5//nv/e79v2DFbQjg+uU7/f/9//3//f/9//3//f/9//3//f/9//3//f/9//3//f/9//3//f/9//3//f/9//3//f/9//3//f/9//3//f/9//3//f/9//3//f/9//3//f/9//3//f/9//3//f/9//3//f/9//3//f/9//3//f/9//3//f/9//3//f/9//3//f/9//3//f/9//3//f/9//3//f/9//3//f/9//3//f/9//3//f/9//3//f/9//3//f/9//3//f/9//3//f/9//3//f/9//3//f/9//3//f/9//3//f/9//3//f/9//3//f/9//3//f/9//3//f/9//3//f/9//3//f/9//3//f/9//3//f/9//3//f/9//3//fz5jmkq5Tt93/3//f/9//3//f/9//3//f/9//3//f/9//3//f/9//3//f/9//3//f/9//3//f/9//3//f/9//3//f/9//3//f/9//3//f/9//3//f/9//3//f/9//3//f/93m0Y5Phk2GToZOjk+1S0XNhc2OTo5Ojo6OTI5Njg2mULaSl5fv2v/d/97/3v/e/9//3//f/9//3//f/9/33//f/9//3//f/9//3//f/9//3//f/9//n/+f/5//3//f/9//3//f/9//3//f/9//3//f/9//3//f/9//3//f/9//n//f/9/33e9Thg2WT42Pr9v/3//f/9//3//f/9//3//f/9//3//f/9//3//f/9//3//f/9//3//f/9//3//f/9//3//f/9//3//f/9//3//f/9//3//f/9//3//f/9//3//f/9//3//f/9//3//f/9//3//f/9//3//f/9//3//f/9//3//f/9//3//f/9//3//f/9//3//f/9//3//f/9//3//f/9//3//f/9//3//f/9//3//f/9//3//f/9//3//f/9//3//f/9//3//f/9//3//f/9//3//f/9//3//f/9//3//f/9//3//f/9//3//f/9//3//f/9//3//f/9//3//f/9//3//f/9//3//f/9//3//f/9//3//f/9/f2uaSnhKv3P/e/9//3//f/9//3//f/9//3//f/9//3//f/9//3//f/9//3//f/9//3//f/9//3//f/9//3//f/9//3//f/9//3//f/9//3//f/9//3//f/9//3//f/9//3vdUjpCOz4aOr9Se0YXOvUxFjYXMjk2GjI7NjoyWzZcOlw+Ozo6Nhk2Oj57Rr1Sn2+/c993/3//f/9//3//f99733/ff/9//3//f/9//3//f/9//3//f/9//3/+f/9//3//f/9//3//f/9//3//f/9//3//f/9//3//f/9//3/9f/9//3//e39nFzY5PhY62lL/f993/3//f/9//3//f/9//3//f/9//3//f/9//3//f/9//3//f/9//3//f/9//3//f/9//3//f/9//3//f/9//3//f/9//3//f/9//3//f/9//3//f/9//3//f/9//3//f/9//3//f/9//3//f/9//3//f/9//3//f/9//3//f/9//3//f/9//3//f/9//3//f/9//3//f/9//3//f/9//3//f/9//3//f/9//3//f/9//3//f/9//3//f/9//3//f/9//3//f/9//3//f/9//3//f/9//3//f/9//3//f/9//3//f/9//3//f/9//3//f/9//3//f/9//3//f/9//3//f/9//3//f/9//3/fd5pKmUp/a/9//3//f/9//3//f/9//3//f/9//3//f/9//3//f/9//3//f/9//3//f/9//3//f/9//3//f/9//3//f/9//3//f/9//3//f/9//3//f/9//3//f/9//3//f91SW0I7Qn1K33f/e99zHVfbTppCOTYZNhkyWjY7Njw2Pjp/Qn9Cf0JdPl1CW0I5Pjk+mkrcVl5jn2//e/9//3//f/9//3//f/9//3//f/9//3v/f/9//3//f/9//3//f/9//3//f/9//3//f/9//3//f/9//3//f/9//3//f/9//3//f/97/3t5QlpCOT5ZRt93/3//f/9//3//f/9//3//f/9//3//f/9//3//f/9//3//f/9//3//f/9//3//f/9//3//f/9//3//f/9//3//f/9//3//f/9//3//f/9//3//f/9//3//f/9//3//f/9//3//f/9//3//f/9//3//f/9//3//f/9//3//f/9//3//f/9//3//f/9//3//f/9//3//f/9//3//f/9//3//f/9//3//f/9//3//f/9//3//f/9//3//f/9//3//f/9//3//f/9//3//f/9//3//f/9//3//f/9//3//f/9//3//f/9//3//f/9//3//f/9//3//f/9//3//f/9//3//f/9//3//f/9//3//f993vFJ4Rl1n/3v/f/9//3//f/9//3//f/9//3//f/9//3//f/9//3//f/9//3//f/9//3//f/9//3//f/9//3//f/9//3//f/9//3//f/9//3//f/9//3//f/9//3//f/97H1tbQjtCGz6fb993/3f/e/9zn2c/X91SnEY4Ohg2XDpeOhw2HDYbNjw6XD5+QnxCfEJaQnpCWD54Qlg+eELbTj5fv2//e/97/3v/e/9//3//f/9//3//e/9//3//f/9//3//f/9//3//f/9//3//f/9//3//f/9//3//f/9//3//f/9//3//e15fOTpcQhk+P2P/f/97/n//f/9//3//f/9//3//f/9//3//f/9//3//f/9//3//f/9//3//f/9//3//f/9//3//f/9//3//f/9//3//f/9//3//f/9//3//f/9//3//f/9//3//f/9//3//f/9//3//f/9//3//f/9//3//f/9//3//f/9//3//f/9//3//f/9//3//f/9//3//f/9//3//f/9//3//f/9//3//f/9//3//f/9//3//f/9//3//f/9//3//f/9//3//f/9//3//f/9//3//f/9//3//f/9//3//f/9//3//f/9//3//f/9//3//f/9//3//f/9//3//f/9//3//f/9//3//f/9//3//f/9//3v9VplK+1r/f/9//3//f/9//3//f/9//3//f/9//3//f/9//3//f/9//3//f/9//3//f/9//3//f/9//3//f/9//3//f/9//3//f/9//3//f/9//3//f/9//3//f/97VkLVMbYtuDH5OR9f/3//e/9//3//f/97/3u/b39nP197Qls+fEJ8Qp1GfEJ9Qlw+XD5bOnw+fD68QpxCvEKbQptGeUJ5Qlg+mUb8Up9r/3f/d/97/3//f/9//3//f/9//3//f/9//3//f/9//3//f/9//3//f/9//3//f/9//3//f99//3/+f/973296Qjs+PEJ8Sv9/33v/f/5//3//f/9//3//f/9//3//f/9//3//f/9//3//f/9//3//f/9//3//f/9//3//f/9//3//f/9//3//f/9//3//f/9//3//f/9//3//f/9//3//f/9//3//f/9//3//f/9//3//f/9//3//f/9//3//f/9//3//f/9//3//f/9//3//f/9//3//f/9//3//f/9//3//f/9//3//f/9//3//f/9//3//f/9//3//f/9//3//f/9//3//f/9//3//f/9//3//f/9//3//f/9//3//f/9//3//f/9//3//f/9//3//f/9//3//f/9//3//f/9//3//f/9//3//f/9//3//f/9//3//e19jmUq5Ut97/3//f/9//3//f/9//3//f/9//3//f/9//3//f/9//3//f/9//3//f/9//3//f/9//3//f/9//3//f/9//3//f/9//3//f/9//3//f/9//3//f/9//3vRMdUtti3YNdc1eUr/f/9//X/9f/9//3//f/9/33//e/973289W9pOmUJ5Qlk6Wjp7Ppw+nD6dPp06nTp9Npw6WjZ7PpxCvEabQnpCWDo3OplG+1ZeY79vv3P/d/97/3/ed/9//3//f/9//3//f/9//3//f/9//3//f/9//3//f99//3/9f/1//nv/d95SPDocPhtCf2v/f/1//n//f/9//3//f/9//3//f/9//3//f/9//3//f/9//3//f/9//3//f/9//3//f/9//3//f/9//3//f/9//3//f/9//3//f/9//3//f/9//3//f/9//3//f/9//3//f/9//3//f/9//3//f/9//3//f/9//3//f/9//3//f/9//3//f/9//3//f/9//3//f/9//3//f/9//3//f/9//3//f/9//3//f/9//3//f/9//3//f/9//3//f/9//3//f/9//3//f/9//3//f/9//3//f/9//3//f/9//3//f/9//3//f/9//3//f/9//3//f/9//3//f/9//3//f/9//3//f/9//3//f/9/f2u7UnhK/3v/f/9//3//f/9//3//f/9//3//f/9//3//f/9//3//f/9//3//f/9//3//f/9//3//f/9//3//f/9//3//f/9//3//f/9//3//f/9//3//f/9//3/fe9I19TXWMbYxtS3UMf97/3/+f/x//n/+f/9//3//f/9//3//d/97/3v/e/93v29/X/xOu0a8Rpo+ezp7Op0+nT69Qns+ez5aPptCm0KcRptGm0aaRppKeUJ4QnlG3FIcW59rv3P/f/9//3//e/9//3//f/9//3//f/9//3//f/9//3//f/5//Hv+f/97n2s7Pj0+GjodW/9//X/8f/9//3//f/9//3//f/9//3//f/9//3//f/9//3//f/9//3//f/9//3//f/9//3//f/9//3//f/9//3//f/9//3//f/9//3//f/9//3//f/9//3//f/9//3//f/9//3//f/9//3//f/9//3//f/9//3//f/9//3//f/9//3//f/9//3//f/9//3//f/9//3//f/9//3//f/9//3//f/9//3//f/9//3//f/9//3//f/9//3//f/9//3//f/9//3//f/9//3//f/9//3//f/9//3//f/9//3//f/9//3//f/9//3//f/9//3//f/9//3//f/9//3//f/9//3//f/9//3//f/9//3v/e1lGekp/a/9//3/+f/9//3//f/9//n//f/9//3//f/9//3//f/9//3//f/9//3//f/9//3//f/9//3//f/9//3//f/9//3//f/9//3//f/9//3//f/9//3//f/9/v3fTOXIp1jGUJZQpPl//e/9/3Hv8f/1/3Hv/f/9//3/9e/5//3//f/9//3//f/9//3//f/9333N/Zz5f3FK8TnpGmkZ6RptGe0acSnxGnEZ8QnxCXEJ8Qlw+fUJdQnxCej55Qng+mUbbTl5fn2f/c/9z/3v/e/97/3v/e/93/3//f/9//3/+f/x7/3/fc5lKOz46PjU6/3P9e/x//X//f/9//3//f/9//3//f/9//3//f/9//3//f/9//3//f/9//3//f/9//3//f/9//3//f/9//3//f/9//3//f/9//3//f/9//3//f/9//3//f/9//3//f/9//3//f/9//3//f/9//3//f/9//3//f/9//3//f/9//3//f/9//3//f/9//3//f/9//3//f/9//n//f/9//3//f/9//3//f/9//3//e/9/3Xf/f/5//Xv+f/17/n//f/9//3//f/9//3//f/9//3//f/9//3//f/9//3//f/9//3//f/9//3//f/9//3//f/9//3//f/9//3//f/9//3//f/9//3//f/9//3//f/97vFJ7Sl9n/3v/f/9//3//f/9//3//f/5//3//f/9//3//f/9//3//f/9//3//f/9//3//f/9//3//f/9//3//f/9//3//f/9//3//f/9//3//f/9//3//f/9//3//fz1neUpyJbUptSl5Qv97/3//f/5/23/+f/9//3//f/9//n//f/9//3//f/9//3//f/9//3//f/9//3//e993v3Ofa39nPl8eW9xSm056Rr1OvUq+Sp1GnkaeQp5CfUJ8Pns+nEKbQptCej55Plc6mka6SvxWPV+fa99z/3v/e/9//3v/f/9//3//f/9321IaOjs+eUKeY/9//Xv/f/9//3//f/9//3//f/9//3//f/9//3//f/9//3//f/9//3//f/9//3//f/9//3//f/9//3//f/9//3//f/9//3//f/9//n//f/9//3//f/9//3//f/9//3//f/9//3//f/9//3//f/9//3//f/9//3//f/9//3//f/9//3//f/9//3//f/9//3//f/9//3//f/9//3//f/9//3//f/9//3//f/97/3v/f/97/3/+e/5//n//f/9//3//f/9//3//f/9//3//f/9//3//f/9//3//f/9//3//f/9//3//f/9//3//f/9//3//f/9//3//f/9//3//f/9//3//f/9//3//f/9//38eX3xO3Fb/f/97/3//f/9//3//f/5//3//f/9//3//f/9//3//f/9//3//f/9//3//f/9//3//f/9//3//f/9//3//f/9//3//f/9//3//f/9//3//f/9//3//f/9//39/bxY6lCm1KVIhP1+fb/9//3//f/9//3+/d/9//3//f/9//3//f/9//3//f/9//3//f/9//3//f/9//3//e/97/3v/e/93/3f/d/9zPVs9Wx1XHVfbTrtKmUaaQp1CnkZ9Qn1CXD5cQls+W0I6PlpCOT45Qhg+OUI5QllG/FodY39v33e/c/97/3e/b10+fz47OtxK/3P/e/9/33v/f/9//3//f/9//3//f/9//3//f/9//3//f/9//3//f957/n/+f/9//3//f/9//3//f/9//3//f/5//3/+f/9//3//f/9//3//f/9//3//f/9//3//f/9//3v/f/9//3//f/9//3//f/9//3//f/9//n//f/5//n/+f/5//X/+f/9//3//f/9//3//f/9//3//f/9//3//f/9//3//f/9//3ufbxlbGVu+c/9//3//f/9//3//f/9//3//f/9//3//f/9//3//f/9//3//f/9//3//f/9//3//f/9//3//f/9//3//f/9//3//f/9//3//f/9//3//f/9//3//f/9//3//f39re0qbTv97/3v/f/9//3//f/9//3//f/9//3//f/9//3//f/9//3//f/9//3//f/9//3//f/9//3//f/9//3//f/9//3//f/9//3//f/9//3//f/9//3//f/9//3//f/9/X2O1LXQhcyH2Nf9//3u/d55z+2IdY/9//3//f/9//3//f/5//n//f/9//3//f/9//3//f/9//3//f/9//3//f/9//3//e/9//3v/e/97/3v/e/93/2//b79rf2M/Xx9b3VK9TrxKvU69TpxKe0Z7SlpGWkZaRntKWkZYRhY+WUY4RjU+NT55Rlo+PToeNhwyOzrfb/93/3//f/9//3//f/9//3//e/97/3v/f/97/3//e/9//3v/f/9//3//f/9//3//f/9//3//f/9//3//f/9//3//f/9//3//f/9//3//f/9//3//f/9//3//f/9//3//f/97/3//f/9//3//f/9//3//f/9//3//f/9//3//f/9//3//f/9//3//e/9733f/f/9//3//f/9//3//f/9//3//f/9//3+fbxU+0jWxMbdS/3v/f/9//3//f/9//3//f/9//3//f/9//3//f/9//3//f/9//3//f/9//3//f/9//3//f/9//3//f/9//3//f/9//3//f/9//3//f/9//3//f/9//3//f/9/n297SnlK/3//d/9//3//f/9//3//f/9//3//f/9//3//f/9//3//f/9//3//f/9//3//f/9//3//f/9//3//f/9//3//f/9//3//f/9//3//f/9//3//f/9//3/+f/9//3v/exY6cyG1KXQlGD5fZ/U9LyXUOZMxtTEfX997/3//f/97/Xv+f/1//X//f/9//3//f/9//3/+f/5//3//f/9//3//e/97/nf+d/57/3v/e/9//3v/e/53/3f/e/97/3v/e/97/3e/b79vn2ufa11jHF/aVrpSeEp4SplKeUY5QllCNz5XPlg+ej4bMvwt/C25JTo6FzoXOlhGmU7aUvtWPV9eY59rv2/fc99z/3f/c/93/3f/d/93/3v/e/9//3//f/9//3//e/9//3v/f/97/3//f/9//3//f/97/3//e/9//3//f/9//3//f/9//3//f/9//3//e/97/3v/e/57/3v/e/97/3v/e/97/3v/d/97/3f/d79zv3MdX/xauU77Wp9v/3//f/9//3//f/9//3//f/9//n//f9pWcSnUOfM50jl9a/9//3//f/9//3//f/9//3//f/9//3//f/9//3//f/9//3//f/9//3//f/9//3//f/9//3//f/9//3//f/9//3//f/9//3//f/9//3//f/9//3//f/9//3v/e5tOm06/c/9//3//f/9//3//f/9//3//f/9//3//f/9//3//f/9//3//f/9//3//f/9//3//f/9//3//f/9//3//f/9//3//f/9//3//f/9//3//f/9//3//f/9//3//e/97Hlu0KbYpdSWUKbUx1TW0MXMpUiW1MbUxvFJ/a/9//3//f/5//n/9f/9//3//f/9//3/+f/1//X//f/9//3//f/9//3//f/9//3/+f/9//n//f/5//n/+f/17/Xv/f/9//3//f/9//3v/f/9//3//f/9//3v/e/93/3e/b59rX2M/X/xWuk6aRp1C+i0cLtopOjY4Ojc+Vz43Qjc+N0I3Pjg+Fzo3Ohc6ekJ6QntGm0K8SrxGvUq8SvxW+1YcWxxbPmNeY39nf2efb59rv2+fa79vv2+/b79vv2+/b79zv3Pfd993/3ffd/9733ffd79z33e/c79zv2+cY5tfnGN7X3xfXFtcWzxXukqZRnlGWD5ZPhg6GDr3NTdC0zWxLTVCf2//f/9//3v/f/9//3//f/9//3//f/9/PWNQKZMx0zUVQr9z/3//f/9//3//f/9//3//f/9//3//f/9//3//f/9//3//f/9//3//f/9//3//f/9//3//f/9//3//f/9//3//f/9//3//f/9//3//f/9//3//f/9//3//f/9/vFKbTl9n/3v/f/9//3//f/9//3//f/9//3//f/9//3//f/9//3//f/9//3//f/9//3//f/9//3//f/9//3//f/9//3//f/9//3//f/9//3//f/9//3//f/9/3X/+f/9//3+/bzg6lSmWJZYpVCF0JXQpcyn2NfY11jVzKVlGX2P/e/97/3/+f/9//3//f/9//3//f/9//n/+f/9//3//f/9//3//f/9//3//f/9//3//f/9//3/+f/5//n/+f/5//3/+f/9//3//f/9//3//e/9//3//f/9//3v/d/97/3f/e/97/3v/d/9332ubQhku+S34Md1O2k65Tjc+OD4XPjhCOD5ZQjk+OT4YOjk6OTo5Ojk2Wjo6Olo6Wj56Pnk+ej5ZOno+Wjp6Pjg2WTo5Nlk6OTZZNjk2WTYYMjkyOTI5Njk2WTY5Nlo6OTZZOjg2ODoXNhg2FzYYNjk2Wjo5Nlo2OTIZMhgyGTI6Ojs6OjoaNvk1GjYaOjo+OEJWQlZC2la/c/9//3//f/9//3//f/9//3//f/9//3+fczdG1DkVQrlW/3//f75z/3//f/9//3//f/9//3//f/9//3//f/9//3//f/9//3//f/9//3//f/9//3//f/9//3//f/9//3//f/9//3//f/9//3//f/9//3//f/9//3//f/9//3/cVtxSHV//f/9//3//f/9//3//f/9//3//f/9//3//f/9//3//f/9//3//f/9//3//f/9//3//f/9//3//f/9//3//f/9//3//f/9//3//f/9//3//f/9//3/+f/1//3//f99zmkoYNrct2C1VIbYpti1aQtxONz71NRc6tC31OftW/3f/e/9//3//f/9//3//f/9//3//f/9//3//f/9//3//f/9//3//f/9//3//f/9//3//f/9//3//f/9//3//f/9//3//f/9//3//f/9//3//f/9//3//e/97/3v/f/97/3//f/9//3v/e/tOWToZNhgyn2f/e/97/3//e79zf2c/Y/xWu055QnpGeUJ6Qlk+WT5ZOlk6OTZaOlo2ezpbOns6ezqcPnw6vT6dPr0+nD6dPpw6nTp8Opw+ezqcPns6ez57Ons+ejqbQno+m0J6PnpCWT56Plo+Wzo7Olw+OzpbOjo6Wz46Ohk6GDo5Pjk+WUJ6RrxO3FI9X39v/3v/f/9//3//f/9//3//f/9//3//f/9//3//f/9//3//f997/3//f/9//3//f/9//3//f/9//3//f/9//3//f/9//3//f/9//3//f/9//3//f/9//3//f/9//3//f/9//3//f/9//3//f/9//3//f/9//3//f/9//3//f/9//3//e59vu06ZSv97/3//f/9//3//f/9//3//f/9//3//f/9//3//f/9//3//f/9//3//f/9//3//f/9//3//f/9//3//f/9//3//f/9//3//f/9//3//f/9//3//f/5//n//f/9/33c+X/cx+DGWJbclUxn3MTg6/3v/d9pS1DH2ObQxszGZSt93/3v/f/97/3//f/9//3//f/9//3//f/9//3//f/9//3//f/9//3//f/9//3//f/9//3//f/9//3//f/9//3//f/9//3//f/9//3//f/9//3//f/9//nv+f/9//3//f/9//3//f/97nmc2Ojg6Fza6Sv93/3v/e/9//3v/f/97/3//e/97/3P/c79rfmM8WxtX2U7aSptCez5aNlo2WjZ7Ols2ezZaMns2ezadPr5C/0ofTz9THlcdV/tS+1LaTvtS2lL7VtlO2VK4TrlOuE64TrhOuVK6UtxW3FYdXx1fPmM9Y15nfmu/c79z/3v/e/9//3//f/9//3//f/9//3//f/9//3//f/9//3//f/9//3//f/9//3//f/9//3//f/9//3//f/9//3//f/9//3//f/9//3//f/9//3//f/9//3//f/9//3//f/9//3//f/9//3//f/9//3//f/9//3//f/9//3//f/9//3//f/9//3//f/9//3//f/9/n2+8UplK/3v/f/9//n//f/9//3//f/9//3//f/9//3//f/9//3//f/9//3//f/9//3//f/9//3//f/9//3//f/9//3//f/9//3//f/9//3//f/9//3//f/9//3/+f/9//3//f19nWUL3MbYlliGVIfct9TH/d/9733OfbzY+9TX2ObQxOEKfb/97/3//f/9//3v/f/9//3//f/9//3//f/9//3//f/9/33//f/9//3//f/9//3//f/9//3//f/9//3//f/9//3//f/9//3//f/9//3//f/9//3/+f/1//3//f/9//3//f/9//3//c5hKNzo5PlhC/3f/e/9//3//f/9//3//f/9//3v/f/97/3v/e/97/3f/d/93/3Pfa59nX1s/W/5O3UqbQptCej56Olk2ejp6Opw+m0L7ThtXfmffb/97/3v/e/93/3f/e/9//3v/f/97/3//e/9//3//f/97/3//f/9//3//f/9//3//f/9//3//f/9//3//f/9//3//f/9//3//f/9//3//f/9//3//f/9//3//f/9//3//f/9//3//f/9//3//f/9//3//f/9//3//f/9//3//f/9//3//f/9//3//f/9//3//f/9//3//f/9//3//f/9//3//f/9//3//f/9//3//f/9//3//f/9//3//f/9//3vfd7tSmk6fb/9//3/+f/9//3//f/9//3//f/9//3//f/9//3//f/9//3//f/9//3//f/9//3//f/9//3//f/9//3//f/9//3//f/9//3//f/9//3//f/9//3//f/9//3//f/9/v3O6Thc21ym2JbUh9i1wIZ9n/3v/f/9733d5TrQ11jXWNRY+X2P/e/9//3//f/9//3//f/9//3//f/9//3//f/9//3//f/9//3//f/9/33//f99//3//f/9//3//f/9//3//f/9//n/+f/5//n/9f/5//X/+f/5//3/+f/9//3//f/9//3//f/9/+lY3Pjk+9zV/Z/9//3//f/9//3//f/9//3//f/97/3//e/9//3v/f/97/3//e/97/3v/e/97/3ffc79zn2ufZz5fHVe6TplKeEJ4QnhCeD5XOlc6dz66RvtOPVdeW59jv2v/c/9z/3f/d/97/3f/f/9//3//f/9//3//f/9//3//f/9//3//f/9//3//f/9//3//f/9//3/ef95//3//f/9//3//f/9//3//f/9//3/+f/9//3//f/9//3//f/9//3//f/9//3//f/9//3//f/9//3//f/9//3//f/9//3//f/9//3//f/9//3//f/9//3//f/9//3//f/9//3//f/9//3//f/9//3//f/9//3//e/97/VqaSl9n/3//f/5//3//f/9//3//f/5//3//f/9//3//f/9//3//f/9//3//f/9//3//f/9//3//f/9//3//f/9//3//f/9//3//f/9//3//f/9//3//f/9//3//f/9//3//ez5fNzpaOvcptiG1JZIl2U7/e/97/3//f99721YXQtY59z31OftWn2//f/9/33d/b993/3//f/9//3v/e/9//3//f/9//3//f/9//3//f/9//3//f/9//3//f/9//3/+f/9//n/+f/1//n/9f/5//X/9f/5//3//f/9//3//f/9//3//f/9//3+faxY+OT7XMb1S/3v/f/9//3//f/9//3//f/9//3//f/9//3//f/9//3//f/9//3//f/9//3//f/9//3//f/9//3//e/97v3O/c59rXl89Vx1X2066SnhCeEJ4Plc+Vz54QnhCuUq6SvxSG1e/b79z/3v/e/9//3v/f/97/3v/e/9//3v/f/9//3//f/9//3//f/9//3//f/9//3//f/9//3//f/9//3//f/9//3/+f/9//n//f/9//3//f/9//3//f/9//3//f/9//3//f/9//3//f/9//3//f/9//3//f/9//3//f/9//3//f/9//3//f/9//3//f/9//3//f/9//3//f/9//3//f/9//3//f/97/38eX5tO/Fb/f/9//n//f/9//3//f/9//n//f/9//3//f/9//3//f/9//3//f/9//3//f/9//3//f/9//3//f/9//3//f/9//3//f/9//3//f/9//3//f/9//3//f/9//3//f/9/f2dYPjk2GjKWHZUhtCkUOt93/3//f/9//3//fx1fN0K0MfY59TVXQldCFTqRLXAlcCmSLfM52Vbfc/9//3v/e/97/3//f/9//3//f/9//3//f/9//3//f/9//3//f/9//3//f/9//3/+f/9//n//f/5//3//f/9//n/+f/9//3/ff/9//3//f/93V0IYOhk6GTr/e/9//3//f/9//3//f/9//3//f/9//3//f/9//3//f/9//3//f/9//3//f/9/33//f99//3//f/9//3//f/9//3//f/9//3//f/9733d/a15nHF/8XrpWmVJ3SndKVkZ3ShQ6NT5VQrhK+lZ+Z99v/3f/d/97/3f/e/93/3v/d/97/3//f/9//3//f/9//3//f/9//3//f/9//3//f/9//3//f/9//3//f/9//3//f/9//3//f/9//3//f/9//3//f/9//3//f/9//3//f/9//3//f/9//3//f/9//3//f/9//3//f/9//3//f/9//3//f/9//3//f/9//3//f/9//3//f/9//3//e59vm0q7Tv97/3/+f/9//3//f/9//3/+f/9//3//f/9//3//f/9//3//f/9//3//f/9//3//f/9//3//f/9//3//f/9//3//f/9//3//f/9//3//f/9//3//f/9//3//f/9//3//d5lGOTZbNtkplR21KVAlXmv/f/9//3//f/9//39eZzY+N0LVMbQttC2TKdQx9DX0NdMxNz7UMbIt9TnbVp9v/3v/e/9//3//f/9//3/+f/9//3//f/9//3//f/9//3//f/9//3//f/9//3//f/9//3//f/9//3/+f/1//3//f/9//3//f/97/3/6Ujg+Oj74NX9r/3//f/9//3//f/9//3//f/9//3//f/9//3//f/9//3//f/5//n/+f/9//3//f/9//3//f/9//3//f/9//3//f/9//3//f99//3/ff/9//3//f/9//3+/d59zXWtdaz1n2la5TphKVkJVQjQ+ND4SOlRClUbXThlXfGO+a/9z/3f/d/97/3//f/9//3//f/9//3//f/9//3//f/9//3//f/9//3//f/9//3//f/9//3//f/9//3//f/9//3//f/9//3//f/9//3//f/9//3//f/9//3//f/9//3//f/9//3//f/9//3//f/9//3//f/9//3//f/9//3//f/9//3//f/9//3//f/9/33ebSnhG/3f/f/5//3//f/9//3//f/5//3//f/9//3//f/9//3//f/9//3//f/9//3//f/9//3//f/9//3//f/9//3//f/9//3//f/9//3//f/9//3//f/9//3//f/9//n//f/97/FI4Mlw2+im4JVQhUiX1Qd9//3+7e/1//3//f/9/33N5StY1+DW3LbUpkyWyKdEt0zG1Lfo5O0I6Qvc5FzpZRrtSn2/fd/9//3//f/9//3//f/9//3//f/9//3//f/9//3//f/9//3//f/9//3//f/9//3v/f/1//H/+f/9/33//f/9//3v/e99rWD5aPtct3E7/e/9//3//f/9//3//f/9//3//f/9//3//f/9//3//f/5//3/+f/9//n//f/9//3//f/9//3//f/9//3//f/9//3//f/9//3//f/9//3//f/9//3//f/9//3//f/9//3//f/9/33vfd35vXWf7XtpWV0ZXSldGWEY3QjdCN0I3QrpO/Fo+Y59vv3f/f/9//3/fe/9//3//f/9//3//e/9//3//f/9//3//f/9//3//f/9//3//f/9//3//f/9//3//f/9//3//f/9//3//f/9//3//f/9//3//f/9//3//f/9//3//f/9//3//f/9//3//f/9//3//f/9//3//f/9//3//f/9//3//f5pKeUbfc/9//n//f/9//3//f/9//n//f/9//3//f/9//3//f/9//3//f/9//3//f/9//3//f/9//3//f/9//3//f/9//3//f/9//3//f/9//3//f/9//3//f/9//3/+f/9//389W1k6OzYbMtkplinWNTAtXnP/f/5//3/9f/5//3//f/9/f2dZRpQt1TUdW/97/3ufax5bfEr4OdYxFzo4PjhC9jn1OXhKPmO/c/9//3v/f/9//3//f/9//3//f/9//3//f/9//3//f/9//3//f/9//3//f/9//X/8f/5//3//f/9//3//f/97/3eYRjg2+DEXNv9//3//f/9//3//f/9//3//f/9//3//f/9//3//f/9//3//f/9//3//f/9//3//f/9//3//f/9//3//e/9//3v/f/9//3//f/9//3//f/9//3//f/9//3//f/9//3//f/9//3//f/9//3//f/9//3/fe793n3M/Z/1em1KbUnpOWEY2QjY+9TkWPjZCeUq6Tl5jnmv/e/97/3//e/9//3//f/9//3//f/9//3//f/9//3//f/9//3//f/9//3//f/9//3//f/9//3//f/9//3//f/9//3//f/9//3//f/9//3//f/9//3//f/9//3//f/9//3//f/9//3//f/9//3//f/9//n/+e/9//Fp7StxW/3//f/17/3//f/9//3/+f/9//3//f/9//3//f/9//3//f/9//3//f/9//3//f/9//3//f/9//3//f/9//3//f/9//3//f/9//3//f/9//3//f/97/3v/f/5//3//f/93mkYZMvkxOzpTIXQtcjHTPf9//3//f/9//3//f/9//3//f/9//3//f/9//3//f/9//3v/f/97nmu4UjZCFTo3PjdCOEIXOjg+m0pfY99z/3v/e/9//3//f/9//3//f/9//3//f/9//3//f/9//3//f/5//n/8f/x//X/+f/5//3/+f/9//3v/e19fFjJTHfctkynbUv97/3f/f/9//n//f/9//3//f/9//3//f/9//3//f/9//3//f/9//3//f/9//3//f/9//3//f/9//3//f/9//3//f/9//3//f/9//3//f/9//3//f/9//3//e/9//3//f/9//3//f/9//3//f/9//3//f/9//3//f/9//39/bx1j21aSLXMlty24LfoxWjr0LXU+MjrXTl1nn3P/f/97/3//e/9//3//f/9//3//f/9//3//f/5//3/+f/1//n//f/5//n/+f/9//n//f/9//3//f/9//3//f/9//3//f/9//3//f/9//3//f/9//3//f/9//3//f/9//3//f/9//3/+f/17/38+Y3xOnFL/e/9//n/+f/9//3//f99//3//f/9//3//f/9//3//f/9//3//f/9//3//f/9//3//f/9//3//f/9//3//f/9//3//f/9//3//f/9//3//f/97/3//f/9//3//f/9//3vcTvcxfEKdRjo+dC1RLbM9/3//f/9//3//f/9//3//f/9//3//f/9//3//f/9//3//f/9//3//e/9/33deZ7pSFj44PlpCOT46Pls+nUq8Tr9z33f/f/9//3//f/9//3//f/9//3//f/9//3//f/5//n/+f/9//n//f/5//3/+f/9//3//f/9732/2NZUltinXMbUtNz77Vt93/3//f/9//3/ff99/33//f/9//3//f/9//3//f/9//3//f/9//3v/f/9//3//f/9//3//f/9//3//f/9//3//f/9//3//f/9//3//f/9//3//f/9//3//f/9//3//f/9//3//f/9//3//f/9//3//f/9//3//f/9/33uYTvQ1tSn6MdstuiUaLv5Kl0K2RnRGVUI4Rvc9V0a4Uj1jn2/fd993/3//f/9//3//f/9//3//f/9//3//f/9//3//f/9//n//f/5//3//f/9//3//f/9//3//f/9//3//f/9//3//f/9//3//f/9//3//f/9//3//f/9//3//f/5//n//f79zWkqbTr9z/3/+f/9//3//f/9//3//f/9//3//f/9//3//f/9//3//f/9//3//f/9//3//f/9//3//f/9//3//f/9//3//f/9//3//f/9//3//f/9/v3N3SrhS/3//f/9//3//f79rOTpbPjo6e0Y3QvVB217/f/9//3//f/9//3//f/9//3//f/9//3//f/9//3//f/9//3//f/9//3//f/9/33f/e39ru05YQjc+WUI4PhY69TmZSj5fv3P/e/9//3//f/97/3//f/9//3//f/9//3//f/9//3//f99//3//f/9//3//f/9//3v/e1lC1jG2KXYllymVKbUt1DEeX39r/3//f/9//3//f/9//X/7f/t//X//f/17/n/+f/9//3//f/9//3//f/9//3//f/9//3//f/9//3//f/9//3//f/9//3//f/9//3//f/9//3//f/9//3//f/9//3//f/9//3//f/9//3//f/9//3//f/9//3//fzxjXmOaSvctlyXaLfktv2O/Y99vW18aX7pSWk44RjhGN0IWPhU+WEbaVl5n/3//f/9//3//f/9//3//f/9//3//f/9//3//f/9//3//f/9//3//f/9//3//f/9//3//f/9//3//f/9//3//f/9//3//f/9//3//f/9//3//f/9//3/+f/9//3t7TnpKf2v/e/9//3//f/9//3//f/9//3//f/9//3//f/9//3//f/9//3//f/9//3//f/9//3//f/9//3//f/9//3//f/9//3//f/9//3//f/9//381QvQ5sTU0Qn5z/3//f/97/3ucRns+Wj6fa/9733v/f/9//3//f/9//3//f/9//3//f/9//3//f/9//3//f/9//3//f/9//3vfe997/3//f/9//3v/f59vHV+5TphKWEJZQjg+OEI4QppK/Vqfb/93/3//e/9//3//f/97/3//f/9//3//f/9//3//f/9//3//f/9//3//e/9/Pl84PvcxGzqXJdctOTr2NbQtkzE4Rp9vn3P/e/97/3/9e/1//H/+f/9//3//f/9//3//f/9//3//f/9//3//f/9//3//f/9//3//f/9//3//f/9//3//f/9//3//f/9//n//f/9//3//f/9//3//f/9//3//f/9//3//f/9//3//f/9//3//f/9//3//f/939TG2JRoy+C28Rv93/3f/e/9//3/fe39vP2P9WrtSu1J5SldGFT7SNRU+2lZeZ99z/3v/f/9//3//f/9//3//f/9//3//f/9//3//f/9//3//f/9//3//f/9//3//f/9//3//f/9//3//f/9//3//f/9//3//f/9//3/+f/9//3v/f5tSek77Wv97/3//f/9//3//f/9//3//f/9//3//f/9//3//f/9//3//f/9//3//f/9//3//f/9//3//f/9//3//f/9//3//f/9//3//f/9//3//f1dGsjGxMfM98z36Wt9333P/dx9XOTrWLbtO/3v/d/97/3//f/9//3//f/9//3//f/9//3//f/9//3//f/9//3//f/9//3//f/9//3//f/97/3//e993/3//e/9/fWfZUnpKe0Y5Pjk+OT5ZQlhCeUbbUl5jv2//e/97/3v/e/97/3//f/9//3/ff/9//3//f/9//3//f/9//3v/e1ZCNz73MXs+3U72MXIl1DE3PhY6sy04Qv1an2/fd/97/3v/f/9//3//f/9//3//f/9//3//f/9//3//f/9//3//f/9//3//f/9//3//f/9//3//f/9//3//f/9//n//f/5//3//f/9//3//f/9//3//f/9//3//f/9//3//f/9//3//f/9/33v/f/9//3scV/Yx1i3XKfYtn2f/d/97/3//f/9//3//f/97/3//e99zHF+5TnhGeUY4QjhCGT57Sp1S/1r/e/9/33v/e997/3v/e/9//3//f/9//3//f/9//n/+f/9//3//f/9//3//f/9//3//f/9//3//f/9//3//f/9//3//f/9//3//f/9/Hl96TrlS33f/f/9//3//f/9//3//f/9//3//f/9//3//f/9//3//f/9//3//f/9//3//f/9//3//f/9//3//f/9//3//f/9//3//f/9//3//f/9/33e7VvQ99D01QpExFT4/Y/93v2u9Svc1Nz7fc/97/3v/f/9//3//f/9//3//f/9//3//f/9//3//f/9//3//f/9//3//f/9//3//f/9/33v/f/9//3//f/9//3v/f/9733NfY/5Wmkp6RlhCWEI3PnhCV0JXQldCuko9W99z/3v/e/9//3//f/9//3//f/9//3/+f/9//3//d/97uE5WPnlCu0b/d/93f2M1OtMxsSnUNdQx1THVMThC3FKfa/97/3v/e/9//3//f/9//3//f/9//3//f/9//3/+f/9//n//f/9//3//f/9//3//f/9//3//f/9//3//f/9//3//f/9//3//f/9//3//f/9//3//f/9//3//f/9//3//f/9//3//f/9//nv/d/97ukq0Kfg1GDaaSv97/3v/e/9/3Xf/f/9//3//e/9//3v/e/93/3efax5fm0pZQhk+OkJaRjhCmU4/Y/97/3//f/9//3v/f/9//3//f/9//n/+f/1//3//f/9//3//f/9//3//f/9//3//f/9//3//f/9//3//f/9//3//f/9//39fa5pOVkbfd/9//3//f/9//3//f/9//3//f/9//3//f/9//3//f/9//3//f/9//3//f/9//3//f/9//3//f/9//3//f/9//3//f/9//3//f/9//3//f79zPmfaVvM99D0WPtQxGDp7Qjk+ODo2Oj1b/3f/e/97/3//f/9//3//f/5//3/+f/9//n//f/5//3/+f/9//n//f/9//3/ee/9//3//f/9//3/+f/9//3//f/9//3v/e/97/3v/d59rPV+ZSlhCFjo3Pjc+WT45Plk+ODo3OtpSPGOfb/9//3//f997/3v/e/9//nv/f993/3tdY1Y+FTZXPn9j/3f/d/93vmv5UhM6FDbVMdc12DX6Odo12jWcTh5ff2v/e/97/3//e997/3//f/9//3/+f/5//X/+f/1//n/9f/5//n//f/9//3//f/9//3//f/9//3//f/9//3//f/9//3//f/9//3//f/9//3//f/9//3//f/9//3/ff/9//n//f91z/3t+ZxY61jH4OdYxf2f/e/9//n/+f/17/3//f/9//3//f/9//3/fd/97/3v/e79vPF+XSjU+NkIWPhU6V0a6Uj5j33f/f/97/3//f/9//3//f/5//n//f/9//3//f/9//3//f/9//3//f/9//3//f/9//3//f/9//3//f/57/3//e79zeUo2Qr9z/3//f/9//3//f/9//3//f/9//3//f/9//3//f/9//3//f/9//3//f/9//3//f/9//3//f/9//3//f/9//3//f/9//3//f/9//3//f/9//3//f/97PWN3SjZCFjoYOvc19zXVMfU1Vz7/e/97/3//e/9//3//f/9//3//f/9//n//f/5//n/+f/5//n/+f/9//3//f/9//3//f/9//3//f/9//3//f/9//3//f/9//3v/f/9//3//e/9333M+Y9xSeUYXOhg6GToZPhc6Nj4UOhQ69DlWRrlSf2vfd/93/3//e/97/3//d/97Nz44Phc6Pl//d/93/3f/d/97/3ddY5lKFzr5Ofo5/DnaNfk51jX3ORg+vFJfY/97/3//f/9//3//f/9//3//f/5//n/9f/5//n//f/9//3//f/9//3//f/9//3//f/9//3//f/9//3//f/9//3//f/9//3//f/9//3//f/9//3//f/9/3n//f/5//3//e/9/mU4YOrYxGT5ZRv9//3/cd/1//3//f/9//n//f/9//3//f/9//3//f/97/3//e/97/3cbW5lKVkIVOhU+FT6ZSttW/3//f/9//3//f/9//3/+f/9//3//f/9//3//f/9//3//f/9//3//f/9//3//f/9//3//f/5//3//e/9/33eaTnlK21r/f/9//3//f/9//3//f/9//3//f/9//3//f/9//3//f/9//3//f/9//3//f/9//3//f/9//3//f/9//3//f/9//3//f/9//3//f/9//3//f/9//3//f/97XmO7UjhCOULWNdUxtC2zKTY6f2Pfc/97/3v/e/93/3//e/9//3//f/5//3/+f/5//X/9f/5//3/+f/5//n/+f/5//3/+f/9//3//f/9//3//f/9//3//f/9//3//f/9//3//f/97/3u/c39rH1+8UllCOD43Phc69jUXOhc+OD71NdQ19DU3QnhG3FIfW19jH1u/UrgxW0I6Pv97/3v/e/93/3v/e/93/3v/ex1bu1K1NRg+9zX4Ofc19zX2NRY6Nj5XQj5fn2vfd/9//3v/f/97/3//f/9//3//f/9//3//f/9//3//f/9//3//f/9//3//f/9//3//f/9//n//f/9//3//f/9//3//f/9//3//f/9//3//f/9//3/+f/9//3v/e7UxGT6WMfg9f2v/e/57/Xv+f/9//3//f/9//3//f/9//3//f/5//3/+f/9//n//f/97/3tdY7lONT41PhU+Nj42Qhxf33f/f/9//3//f/9//3//f/9//3//f/9//3//f/9//3//f/9//3//f/9//3//f/9//3//f/9//3//e9tWmk55Tv9//3v/f/5//3//f/9//3//f/9//3//f/9//3//f/9//3//f/9//3//f/9//3//f/9//3//f/9//3//f/9//3//f/9//3//f/9//3//f/9//3//e/9//3v/f79zf2v+WllG9jX2NdUt9TE2OjY+mEpeZ993/3//f/9//3v/f/9//3//f/9//3//f/9//n/+f/5//X/+f/5//3//f/9//3//f/9//3//f/9//3//f/9//3//f/9//3//f/9//3//f/9//3//f99333e/b/1Wu0pYQvc5GDoYPjlCOUL2OfY19jXWMfg5+jnZNXYp2jmXLbgx1zXWNfU1cCWPKVxj/3v/e/97/3//f993f2vbUlhC9jXUMRY6Nz5YQjY+9DUVOldCmUodW39n/3f/e/9//3//f/9//3//f/9//3//f/9//3//f/9//3//f/9//3//f/9//3//f/9//3//f/9//3//f/9//3//f/9//3//f/9//3//f/9//3//f/973VbXOZcx+DmaTv9//3/+f/9//3//f/9//3//f/9//3//f/9//3//f/9//3//f/9//3v/e/9//3ufb/tWV0LTMdQ1NkL8Xp9v/3//f/9//3//f/9//3//f/9//3//f/9//3//f/9//3//f/9//3//f/9//3//f/9//nv/f/9/PmN5SjdC/3//e/5//3/ee/9//3//f/9//3//f/9//3//f/9//3//f/9//3//f/9//3//f/9//3//f/9//3//f/9//3//f/9//3//f/9//3//f/9//3//f/97/3v/f/97/3//e/9/n3P+Xjg+9jH2LRg2GD72OdU1Fz5YRtxWf2v/f993/3//f/9//3//f/9//3//f/9//3//f/9//3//f/5//3//f/9//3//f/9//3//f/9//3//f/9//3//f/9//3/fe/9//3//f/9//3//f/9//3v/e/9333d/Z/5aeko4Pjc+Nz72NfY11zUZOvk1uDG3MXUp2TV2KXYpljFTJZMt0jX/f/97/3/+f/5//X//f/97/3v/c35n2U5WQhQ6Fjo3Pjg+OD45Qhg+GT74Ofg53VY/Y59v/3v/e/9//3v/f/9//3//f/9//3//f/5//3//f/9//3//f/9//3//f/9//3//f/9//3//f/9//3//f/9//3//f/9//3//f/9//3+/d9Y1tzHYObQxv3P/e/9//3//f/9//3//f/9//3//f/9//3//f/9//3//f/9//3//e/9//3v/f/97/3ufaz9fFj7TNRZCulbfe/9//3//f/9//3//f/9//3//f/9//3//f/9//3//f/9//3//f/9//3//f/9//3//f/9//3+fb3pKOEKfb/9//n/+f/9//3//f/9//3//f/9//3//f/9//3//f/9//3//f/9//3//f/9//3//f/9//3//f/9//3//f/9//3//f/9//3//f/9//3//f/9//3//e/97/3//e/9//3//f79zekrVLVo6nEacSjlGOUI5QllGN0I4RlhG/Vo/Y79z/3v/f/97/3//f/9//3//f/97/3v/e/9//3//f/9//3//f/9//3//f/9//3//f/9//3//f/9//3//f/9//3//f/9//3/+f/9//3//e/93/3//e/9//3v/f/9733Ofb39n/Fq7UnpGOD7WMdY1lC22MZYt2TUTHZYtdClxKf97/3//f/5/2nf8f/x//3//e/9//3v/f/97v29fZ1hGNz4XOtc1+Dn5OTtCGkIZPhg+OEJZRrtSPmPfd/9//3//f/9//3//e/57/3v/e/9//3v/f/9//3//f/9//3//f/9//3//f/9//3//f/9//3//f/9//3//f/9//3//f/9/N0b4OZYx1zXcVv9//3v/f/9//3//f/9//3//f/9//3//f/9//3//f/9//3//f/9//n//f/97/3//e/9/33d/azhCFj5WRt9733//f99//3//f/9//3//f/9//3//f/9//3//f/9//3//f/9//3//f/9//3//f/5//3//e993ekp7TrpW/3/9e/5//3//f/9//3//f/9//3//f/9//3//f/9//3//f/9//3//f/9//3//f/9//3//f/9//3//f/9//3//f/9//3//f/9//3/ef/9//3//f/9//3//e/9//3/fe/9//3/9Wlk+ej7eSv93n28eX9xWmk55SjdCN0JZRllGWEZ5SrtSX2O/c/9733f/f/97/3//f/9//3v/f/97/3//f/9//3//f/9//3//f/9//3//f/9//3//f/9//3//f/5//n/+f/5//X/+f/5//3//e/9733f/e/97/3//f/9//3v/f/97/3//e/93f2d4RtUxGDpcRrgxly2VKXMpX2f/e/97/3/+f/1//n/+f/9//nv/f/9//3//e/97/3v/f59vP2O9UnpK+DnXNfc5GD73PRhCNz43QhU6FDpWRtpWfmf/d/97/3v/e/97/3v/f/97/3//e/97/3v/f/97/3//f/9//3//f/9//3//f/9//3//f/9//3//f/9//39fa9U1tjH4ORc+/3f/e/9//3//f/9//3//f/9//3//f/9//3//f/5//3/+f/5//X//f/9//3/fd/93/3v/e993mk4WPldK33f/f/9//3//f/9//3//f/9//3//f/9//3//f/9//3//f/9//3//f/9//3//f/9//3/+f/9//3v+WpxOV0b/f/5//n//f/9//3//f/9//3//f/9//3//f/9//3//f/9//3//f/9//3//f/9//3//f/9//3//f/9//3//f/9//3//f/9//3//f/9//3//f/9//3//f/9//3//f/9//3//f59vmkp6PrtG/3v/f/9//3vfd59rPmPbVnhGWEZ5RnlKm06aSnpKWEIfX19n33P/e/9//3//f/9//3//f/9//3//f/9//3//f/9//3//f/9//3//f/9//3//f/5//3/+f/9//n//f/5//X/9f/9//3//f/9//3//f/9//3/+f/57/3//f/9//3v/e3ZCFTYYOt9SP1+4MZUplC14Sv97/3v/f/9//n//f/1//n//f/9//3/fe/9//3//f/97/3//f/9//3/fd59vHVu7UnlKN0JXQjc+V0I2Plc+NjoUNtMx8zE1OrpOHFffb99z/3v/e/97/3v/f/9//3//f/9//3//f/9//3//f/9//3//f/9//3//f/9//n//e/9/Fj73Ofc11TF/Y/97/3//f/9//3//f/9//3//f/9//3//f/9//3/+f/5//X/+f/5//3//f/9//3//e79z/lo3PjdCmVLfe/9//3//f/9//3//f/9//3//f/9//3//f/9//3//f/9//3//f/9//3//f99//3/+f/5//3//f19ne0o2Qp5v/Xv+f/9//3//f/9//3//f/9//3//f/9//3//f/9//3//f/9//3//f/9//3//f/9//3//f/9//3//f/9//3//f/9//3//f/9//3//f/9//3//e/97/n//f/5//n//f/9/v2+7Tjc2eD6/b/9//3//f/97/3//e/93/3u/bx1buk54QnlGeUZ6RlpCW0ZaRppKu1JeY99z/3/fd/97/3v/f/9//3//f/9//n//f/5//3//f/9//3//f/9//3//f/9//3//f/9//3//f/9//3//f99//3//f/9//3//f/5//n/+f/5//3//f/93HFM3Olk+fEL/dxg2lCnTLTQ+/3f/f/97/3//f/9//3//f99//3//f/9//3/ee/9//3//f/9//3v/e/9//3//e/97/3ffc15j+1Z4RjY+Nzo4Pjg+Wj45Ojo6GToZOrMp1DEVOldCeEbaUvtaPWPfd/9//3//f99/33/ff/9//n//f/9//3//f/9//n/+f/17/3/7Whc6tS33NXhC/3v/e/9//3//f/9//3//f/9//3//f/9//3//f/9//3//f/5//n//f/9//3ufc9xWOEIXPhc+mU5eZ/97/3//f/9//3//f/9//3//f/9//3//f/9//3//f/9//3//f/9//3//f/9//3//f/9//n//f/9/33s4QlhGG1//f/97/3//f/9//3//f/9//3//f/9//3//f/9//3//f/9//3//f/9//3//f/9//3//f/9//3//f/9//3//f/9//3//f/9//3//f/9//3//f/9//nv/f/5//3//f/9//3//f39jmkZXOlxj3nP/f/5//nv/f/9//3//f/97/3//e/93f2cdX7pSvE6bSptOmkqaTplKmE6XSvpaO1+eb993/3//f/9//3v/f/9//3//f/9//3//f/9//3//f/9//3//f/9//3//f/9//3//f/9//3//f/9//3//f/9//3/+f/5//n/+f/9//3f/c3hCODr2Md9v3U71MfQxsSl9Z/97/3//f/9/33//f/9//3//f/9//3//f/9//3//f/9//3//f/9//3//f/9//3v/f/97/3//e/97/3e/c19j3FJZQjg+GDoZPhg6Fz72ORY69TkWOvU5Fj71PZIx0zVWRplSHGNfa997/3//f/9//3//f/9//3//f/9//3//d/971DX2NRc6Fjb/c/9//n//f/5//3/+f/9//3//f/9//3//f/9//3//f/9//3//f793+l5WShQ+Fj43PjdCulJ/a/9//3//f/9//n//f/9//3//f/9//3//f/9//3//f/9//3//f/9//3//f/9//3//f/9//3//f/9//3//e3lKN0J4Rv97f2s/X3pKOD4XPvY5Fz4XPllGm04eX993/3//e/97/3v/f/9//3/9f/5//n//f/9//3//f/9//3//f/5//n//f/9//3//f/9//3//f/9//3//f/9//3//f/9//3//e/97/3eZThY6WEb/e/57/X/9e/9//3//f/9//3//f/9//3//f/9//3+/c39rG1vZUphOuU6YSphKmEq5SplGuUaZRvxOPlefZ/9z/3f/d/97/3v/e/97/3v/e/9//nv/f/57/3/+e/9//3//f/9//3//f/9//3//f/9//3/+f/9//n//f/5//3//e/97mUo3PtQxX1//c7MptC3VMVZC/3v/f/5//3//f/9//3//f/9//3//f/9//3//f/9//3//f/9//3//f/9//3//f/9//3//f/9//3//f/9//3//f/9/33u/dzxnHF9YSlhGFj4XQhc+F0L2OdY11jX3NdYx1zXXMdcxtjHVMXhC2lJfY993/3v/e/97/3//e993/3e6TrMt9jUXMj5b/3v+d/57/3//f/97/3v/f/97/3v/d/9//3v/d35nHF94RldCFj43QjdCNkI2QnhKXmffd/9//3//f/9//3//f/9//3//f/9//3//f/9//3//f/9//3//f/9//3//f/9//3/+f/9//3//f/9//3//f/9/+1pXQtU1WELVMRc6GDo5Phg+OT45PjpCOT5aRlpGOEKaTp9v/3v/f993/3f/f/5//n//f/9//3/ff/9//3//f/9//3/+f/9//3//f/9//3//f/9//3//f/9//3//f/9//3//f/97/3//exxfN0I6Qp9r/3v9e/1//3//f/9//3//f/9//3//f/9//3//f/9//3//f/97/3vfc59rXl89WxxX3E6aRppCmkK8RrtGeEKYRtpOG1d+Y79r/3P/d/97/3v/e/97/3v/d/97/nf/f/9//3//f/9//3//f/9//3//f/9//3//f/9//3/+f/9//3t+ZxU6WD6aRv93mUI5Ohg2Fzq/b/9//n//f757/3//f/9//3//f/9//3//f/9//3//f/9//3//f/9//3//f/9//3//f/9//3//f/9//3//f/9//3//f/9//3/fe/9//3/fe39vX2fcVnlKNz4XPvY19jHWLdYt1i3XLdYt9jHVLbQpcyVyJXIp1DUWPrlO33P/ex5b9THWLRg2GDr/f/9//3//f/9//3//f/93/3ufaxtbmEpWQjU+Nj43PppKOD43PjhCmkrbVn9r33ffd/9//3//f/9//3//f/9//3//f/9//3//f/9//3//f/9//3//f/9//3//f/9//3/+f/9//n//f/9//3//f/9//389YxQ+FTrUNTc+Fjo4QppKu1LcUtxSmk55Sjc+9jk3QjZC9DlWRj1j/3//f997/3//f/9//3//f/9//3//f/9//3//f/9//3//f/9//3//f/9//3//f/9//3//f/9//3//f/97/3//e/9/n294Shg+/Vb/e/5//Xv/f/9//3//f/9//3//f/9//3//f/9//3//f/9//3//f/9//3vfd/9333N/Z19fHVsdV/xS3E68TrxOm0qaSllGeUZZRnlGmUrbUh1ff2efb/93/3v/f/9//3//f/9//3//f/9//3//f/9//3//f/9//3//f/9//3v/e99zd0I5Phg2v2e/Z7QltSmVKR1b/3v9e/9//3//f/9//3//f/9//3//f/9//3//f/9//3//f/9//3//f/9//3//f/9//3//f/9//3//f/9//3//f/9//3//f/9//3v/f/9//3//e/9//3v/e79vn2c8W/pSd0I1OtItsinVLdYttSm1KXQlcyVSJZMpkimTKXIl9zX4Mbcp2S35MZ9vn3Nfa9xamU6aTlhG9Tn0NRc+WEZ6SlpGWkY6RlpGmkq6Th1bn2/fd/97/3v/f/9//3//f/9//3//f/9//3//f/9//3//f/9//3//f/9//3//f/9//3//f/9//3//f/9//3//f/9//3//f/9//3//e15rdkoVQtM1ulJfZ/97/3v/e/9//3v/f/93v3M+Y3hKV0Z4SldGV0aYTn9r/3//f/9//3//f/9//3//f/9//3//f/9//3//f/9//3//f/9//3//f/9//3//f/9//3//f/9//3//f/9//3v/f7pSWkZ6Sv97/3//f/9//3//f/9//3//f/9//3//f/9//3//f/9//3//f/9//3//f/9//3//f/9//3v/e/93/3e/cz9jH18fX/5a/lbdVt1WvVJ7TptOvFKcTptOekqbTppOHF8bX11nnm/fd/97/3//f/9//3v/f/97/3//e/97/3v/f/97/389Xzo++TUfU/9zej7XLfk1e0r/e/9//3//f/9//3//f/9//3//f/9//3//f/5//3/+f/9//n//f/5//3//f/9//3//f/9//3//f/9//3//f/9//3//f/9//3//f/9//3//e/9//3v/f/97/3v/e/97/3v/d99vv2t+X91KWz74MZUpdCVTIXQllCm1LZMpUiFzIZYldiG6Kbgp+Dn3PRhCGEJZSlhGeUqaTnlKWUZ5SllGm07eVn9rv3Pfd99z/3v/f/9//3//f/9//3//f/9//3//f/9//3/+f/9//3//f/9//3//f/9//3//f/9//3//f/9//3//f/9//3//f/9//3//f/9//3//f/9/n3OXUrhSHGP/f/9//3/fe/9//3//f/9//3//e993v3M9Y7lSeEpXRlhKek7dWt97/3//f/9/3nv/f/5//3//f/9//3//f/9//3/+f/5//3//f/9//3//f/9//3//f/9//3//e/9//3v/f/97HF9bRjlCv2//f/9//3//f/9//3//f/5//3//f/9//3//f/9//3//f/9//3//f/9//3//f/9//3//f/9//3//f/9//3//f/97/3u/c59vX2dfZ9xW/VrcVrxWm06bTptOvFKbTrtOmk66TppOu1K7UttSP2NfZ19nn2+/c/97/3v/e99z/3v/c79rOjocOls6/3MfU9YtuCm3MX9r/3/fd/9//3//f/9//3//f/9//3//f/9//3//f/9//3//f/9//3//f/9//3//f/9//3//f/9//3//f/9//3//f/9//3//f/9//3//e/9//3//f/97/3vfc/93/3f/e/97/3v/d99vv2tfW5xGGTa2LZQplCm1LZMptCnVLZUlVB12IVYZlyXWNXlKmlK7UrtW2lbaVj1jn2/fd/97/3//f/9//3v/e/9//3//f/9//3v/f/9//3//f/9//3//f/9//3/+f/9//3//f/9//3//f/9//3//f/9//3//f/9//3//f/9//3//f/9//3//f/9//3//f/9//3//f/9//3//f/9//3//f/9//3//f/9//3//f/9//3//f/9/33faVlhGWUp6TjlGvVZ/b/9//3//f/9//3//f/9//3//f/9//3//f/5//n//f/9//3//f/9//3//f/9//3//f/9//3//f/9//39/a3xKGD4cX/93/3//f/9//3//f/5//3//f/9//3//f/9//3/+f/9//3//f/9//3/ef/9//3//f/9//3//f/9//3//f/9//3//f/9//3//f/9//3//f/9/v3Ofb19rf2tfZ9xSu067TppKu06bTrxSvFK7TppKmkpZRllGWEJYQjhC3Vb8Vjpb+lI6Orot+jH/Uj9X9zH6NdgtHlv/e99z/3v/f/9//3//f/9//3//f/9//3//f/9//3//f/9//3//f/9//3//f/9//3//f/9//3//f/9//3//f/9//3//f/9733ffd993v3Ofb11nPGMbX11jPGM8X/ta+la4TphKd0bbTrtGu0q7SrtKekZ5RlhCeEbUMbMpch10IZYhdh2WJXpGv3P/f993/3//f/9//3//f/97/3//e/9//3//f/9//3v/f/9//3//f/9//3/+f/9//3//f/9//3//f/9//3//f/9//3//f/9//3//f/9//3//f/9//3//f/9//3//f/9//3//f/9//3//f/9//3//f/9/33v/f99//3//f/9//3//f/9//3//f/9//3//f/9//3v/e/9/n3PcWllGWkr3PXtOP2Pfe/9//3//f/9//3//f/9//3//f/9//n//f/9//3//f/9//3//f/9//3//f/9//3//f/97/3//e/97nU46QnlK33P/e/9//3//f/5//n/+f/9//3//f/9//3//f/9//n//f/5//3//f/9//3//f/9//3//f/9//3//f/5//n/+f/9//n//f/9//3//f/9//3//f/97/3v/e/97/3f/d79zn29eZ15jPV89X5hKuU66TtpSulLaUrpSu1JZRnhGlUaWRhg2uCm4KRkyej4WLrcptim0KXhCeEbaUtpW2lbaVtpW2lb7Wvta+149Yz1jPWNeZz1jXmc9Z15nHV8eYx1fHWP9Xh1f/V4dX9xa21q6UrpWulK6UppSulJ4SplOmU66UrpSulKZTppOWEqZTppOu1K6UrtW21b8WrhO2U76UjxbXWOfa79v/3ffc/97v2uZRrIlch21JZMhFDa/b/97/3v/e/9//nv9f/1//n/9f/1//Xv9f/5//3/+f/9//n//f/5//3//f/9//3//f/9//3//f/9//3//f/9//3//f/9//3//f/9//3//f/9//3//f/9//3//f/9//3//f/9//3//f/9//3//f/9//3//f/9//3//f/9//3//f/5//3//f/9//n//f/9//3//f/9//3//f997P2d6SpxSGEI4Rvxe33f/f/9//3//f/9//3//f/9//3//f/9//3//f/9//3//f/9//3//f/9//n//f/9//3//f/97/3//WnxKWUK/c/9//3v/f/9//3/+f/9//3//f/9//3//f/9//n//f/9//3//f/9//3//f/5//3//f/9//3//f/9//n/9f/5//n/+f/5//3/+f/9//n//f/9//3//f/9//3//f/97/3//e/9//3v/f/97/3//e/9733Ofbz1jG1/aVj5jPmP5UhpXeUI6OvkxliGbQlg6tSkYNtcxWT7cUnhGulKZTrpSmk66UrpS21bbVrtWulLbVttW21bbVvxa3Fb8WtxW3FrcVtxW21bcVrtWHl/cWtxWu1LcVtxW/Vr8Wtxa21bbVttW/Fr8Xh1jHV9fa39v33ffe/9733v/f/97/3v/e/9//3v/f/97/3v/e/97/3v/d/97Xl9PHZIhsymQKfpW/3f/e/9//3/9e/5//X/9f/1//H/9f/x//X/+f/9//n//f/5//3//f/9//3//f/9//3//f/9//3//f/9//3//f/9//3//f/9//3//f/9//3//f/9//3//f/9//3//f/9//3//f/9//3//f/9//3//f/9//3//f/9//3//f/9//3//f/9//n//f/5//3//f/9//3//f/9//3//f/9/u1K7UjdGFj6ZTp9v/3v/f/97/3//f/9//3//f/9//3//f/9//3//f/9//3//f/9//3//f/9//3//f/9//3//f59vfEp6RrtS33f/f/9//3/+f/9//n//f/9//3//f/9//3//f/9//3//f/9//3//f/9//3//f/9//3//f/9//3//f/9//3//f/9//3//f/9//3//f/9//3//f/9//3//f/9//3//f/9//3//f/9//3//f/9//3//f/9//3//f/9//3v/e/97/3f/dz9btin5MbtG/28WMrQp2C06Ph1XfmM9Xz5jPmM+Yx1fPmMeYz9n3FYdXx1fP2c/Yz9jHV8cX11nXWdcZ11nXWd9Z11nfWd+a55vnmu/b79z33ffd/93/3//f/97/3//f/9//3//f/9//3//f/9//3//f/9//3//f/9//3v/f/9//3//f/9//3//e/97/3//c/tSsilxJZIp1DHbUv97/3f/f/9//3/+f/9//n/+f/5//3/+f/9//n//f/5//3//f/9//3//f/9//3//f/9//3//f/9//3//f/9//3//f/9//3//f/9//3//f/9//3//f/9//3//f/9//3//f/9//3//f/9//3//f/9//3//f/9//3//f/9//3//f/9//3//f/9//3//f/9//3//f/9//3//f/9//3/fex1jmlJ5TnpOeUo9X/93/3//f/9//3//f/9/33//f/9//3//f/9//3//f/9//3//f/9//3//f/9//3//f/9//3ebSntKe0rfd/9//3/+f/9//3//f/9//3//f/9//3//f/9//3//f/9//3//f/9//3//f/9//3//f/9//3//f/9//3//f/9//3//f/9//3//f/9//3//f/9//3//f/9//3//f/9//3//f/9//3//f/9//3//f/9//3//f/9//3//f/97/3//d/97n2daPhg2eT7/c15b0y0aNjs+/3f/c/9//3//f/9//3//e/9//3//e/97/3//f/9//3//f/97/3//f/9//3//f/9//3//f/97/3v/e/97/3//e/9//3//f/9//3//f/9//3//f/9//3//f/9//3//f/9//3//f/9//3//f/9//3//f/9//3//f/9//3//f/97XWPTMZIltCm2LTg+Hlv/f/9//3/fe/9//3//f/9//3//f/9//3//f/9//3//f/9//3//f/9//3//f/9//3//f/9//3//f/9//3//f/9//3//f/9//3//f/9//3//f/9//3//f/9//3//f/9//3//f/9//3//f/9//3//f/9//3//f/9//3//f/9//3//f/9//3//f/9//3//f/9//3//f/9//3//f/9//3+fc9xWOEJYRppO+1a/b/9//3//f/9//3//f/9//3//f/9//3//f/9//3//f/9//3//f/9//3//f/9//3//e9xSWkZaRn9r/3v/f/9//3//f/9//3//f/9//3//f/9//3//f/9//3//f/9//3//f/9//3//f/9//3//f/9//3//f/9//3//f/9//3//f/9//3//f/9//3//f/9//3//f/9//3//f/9//3//f/9//3//f/9//3//f/9//3//f/9//3//e/97/3v/d9xSGDYWNr9r/280Nvgx2DH/c/97/3v/f/9//3//f/9//3//f/9//3//f/9//3//f/9//3//e/9//3//f/9//3//f/9//3//f/9//3//f/9//3//f/9//3//f/9//3//f/9//3//f/9//n//f/5//n/+f/9//3//f/9//3//f/9//3//f/9//3//f/9//3vfc9Qx1TGVJbcpty05Or9z/3//f/9//3//f/9//3//f/9//3//f/9//3//f/9//3//f/9//3//f/9//3//f/9//3//f/9//3//f/9//3//f/9//3//f/9//3//f/9//3//f/9//3//f/9//3//f/9//3//f/9//3//f/9//3//f/9//3//f/9//3//f/9//3//f/9//3//f/9//3//f/9//3//f/9//3//f/9/33c/Z3pKWEJ4RtlSnmv/f/9//3//f/9//3//f/9//3//f/9//3//f/9//3//f/9//3//f/9//3//f/97Xl96RjpCH1//e/9//n//f/9//3//f/9//3//f/9//3//f/9//3//f/9//3//f/9//3//f/9//3//f/9//3//f/9//3//f/9//3//f/9//3//f/9//3//f/9//3//f/9//3//f/9//3//f/9//3//f/9//3//f/9//3//f/9//3//f/9//3v/f/97f2cXOjc63FL/c9lO+DW2KR1X/3v/f/9//3//f/9//3//f/9//3//f/9//3//f/9//3//f/9//3//f/9//3//f/9//3//f/9//3//f/9//3//f/9//3//f/9//3//f/9//3//f/9//3//f/5//3/+f/9//3//f/9//3//f/9//3//f/9//3//f/9//3//f/97FjrXMdgtuCX5MfgxvE7/e793/3//f/9//3//f/9//3//f/9//3//f/9//3//f/9//3//f/9//3//f/9//3//f/9//3//f/9//3//f/9//3//f/9//3//f/9//3//f/9//3//f/9//3//f/9//3//f/9//3//f/9//3//f/9//3//f/9//3//f/9//3//f/9//3//f/9//3//f/9//3//f/9//3/+f/9//3//f/97f2vbUnlGeEa5Tl1j/3//f/9/v3v/f/9//3//f/9//3//f/9//3//f/9//3//f/9//3//f/9//3v/c3pKW0Z6Rv9//3//f/9//3//f/9//3//f/9//3//f/9//3//f/9//3//f/9//3//f/9//3//f/9//3//f/9//3//f/9//3//f/9//3//f/9//3//f/9//3//f/9//n/+f/1//n/9f/5//X/+f/5//n/+f/5//n//f/5//n/9f/9//3//f/57/3+/b5lKFjp4Rr9v328XNhg6Fjb/e/9//3//f/9//3//f/9//3//f/9//3//f/9//3//f/9//n/+f/1//n/9f/5//X/+f/1//n/9f/1//X/+f/1//n//f/9//3//f/9//3//f/9//3//f/9//3//f/9//3//f/9//3//f/9//3//f/9//3/ff/9//3//f/97/3s4Pvc12C35KfgtGDb2NV9j33f/f/9//3//f/9//3//f/9//3//f/9//3//f/9//3//f/9//3//f/9//3//f/9//3//f/9//3//f/9//3//f/9//3//f/9//3//f/9//3//f/9//3//f/9//3//f/9//3//f/9//3//f/9//3//f/9//3//f/9//3//f/9//3//f/9//3//f/9//3//f/9//3//f/5//3//f993/3v/e993/FaaSlhCmk5eZ/9//3//f/9//3//f/9//3//f/9//3//f/9//3//f/9//3//f/9//3//e/973VJbRjlC33f/f/97/3//f/9//3//f/5//3//f/9//3//f/9//3//f/9//3//f/9//3//f/9//3//f/9//3//f/9//3//f/9//3//f/9//3//f/9//3//f/9//3//f/5//n/+f/5//n/+f/5//3/+f/5//n//f/5//n/+f/1//n//f/9//3//f/9/PWPVNTc+XmP/e1lCWELVMb9z/3//f/9//n//f/9//3/+f/9//3//f/9//3//f/9//n/+f/5//n/9f/5//n/+f/1//n/+f/5//n/+f/5//n/+f/9//3//f/9//3//f/9//3//f/9//3//f/9//3//f/9//3//f/9//3//f/9//3//f/9//3//f/9//3v/e9tS9jH5LRou+CkYMjc6NT7/f/97/3//f/9//3//f/9//3//f/9//3//f/9//3//f/9//3//f/9//3//f/9//3//f/9//3//f/9//3//f/9//3//f/9//3//f/9//3//f/9//3//f/9//3//f/9//3//f/9//3//f/9//3//f/9//3//f/9//3//f/9//3//f/9//3//f/9//3//f/9//3//f/9//3/+f913/3//e/9733P/e/5W3lJ7SnpK/F7/e/9//3//f/9//3//f/9//3//f/9//3//f/9//3//f/9//3//f/13/3s/X3xKGT4/Y/9//3//f/9//3//f/5//n//f/9//3//f/9//3//f/9//3//f/9//3//f/9//3//f/9//3//f/9//n//f/9//3//f/9//3//f/9//3//f/9//3//f/9//3//f/9//3//f/9//3//f/9//3//f/9//3//f/9//X/+f99//3//f/9//3/fdxY+Fz54Rt9zHVsWOtYx/Vr/f/9//3//f/9//3//f/9//3//f/9//3//f/9//3//f/9//3//f/9//3//f/9//3//f/9//3//f/9//3//f/9//3//f/9//3//f/9//3//f/9//3//f/9//3//f/9//3//f/9//3//f/9//3//f/9//X//f/97/3//d/97fl8VMvgpPDI6Mjk2FzbTMV1j/3v/f/9//3//f/9//3//f/9//3//f/9//3//f/9//3//f/9//3//f/9//n//f/5//3//f/9//3//f/9//3//f/9//3//f/9//3//f/9//3//f/9//3//f/9//3//f/9//3//f/9//3//f/9//3//f/9//3//f/9//3//f/9//3//f/9//3//f/9//3//f/9//3//f/9//3//f/9//3v/f/97/3tfZ7xSWUaZThxf33f/f/9//3//f/9//3//f/9//3//f/9//3//f/9//3//f/9//3//e39rW0Z6SrtS/3v/f/9//3//f/9//3/+f/9//3//f/9//3//f/9//3//f/9//3//f/9//3//f/9//3//f/9//3//f/9//3//f/9//3//f/9//3//f/9//3//f/9//3//f/9//3//f/9//3//f/9//3//f/9//3//f/9//3/+f/5/33//f/9//3v/f/9//V44QtQxn2v/e/QxOT5ZQv9//3//f/9//3//f/9//3//f/9//3//f/9//3//f/9//3//f/9//3//f/9//3//f/9//3//f/9//3//f/9//3//f/9//3//f/9//3//f/9//3//f/9//3//f/9//3//f/9//3//f/9//3//f/9//3//f/5//3//f/9//3v/c/QxGi48Mt5KeT7UMRY6Fj7/e/9//3//f/9//3//f/9//3//f/9//3//f/9//3//f/9//3//f/9//3//f/9//3/+f/9//3//f/9//3//f/9//3//f/9//3//f/9//3//f/9//3//f/9//3//f/9//3//f/9//3//f/9//3//f/9//3//f/9//3//f/9//3//f/9//3//f/9//3//f/9//3//f/9//3//f/9//3//f/97/3//e/97f2f7VplOd0bbVv97/3//f99//3//f/9//3//f/9//3/+f/9//3//f/9//3/+f/9//3v8VnlCVz7fc/97/3//f/9//3/+f/9//3//f/9//3//f/9//3//f/9//3//f/9//3//f/9//3//f/9//3//f/9//3//f/9//3//f/9//3//f/9//3//f/9//3//f/9//3//f/9//3//f/9//3//f/9//3//f/9//3//f/5//3//f/9//3//f/9//3//ezdC1DV5Rv93m0Y5Nhc2v3f/f/9//3//f/9//3//f/9//3//f/9//3//f/9//3//f/9//3//f/9//3//f/9//3//f/9//3//f/9//3//f/9//3//f/9//3//f/9//3//f/9//3//f/9//3//f/9//3//f/9//3//f/9//3//f957/3/+e/9//3//f/97FTo9Otkp+lLeb/Q1OD4YNh1T/3f/e/9//3//f/9//n//f/9//3//f/9//3//f/9//3//f/9//3//f/9//3//f/9//3//f/9//3//f/9//3//f/9//3//f/9//3//f/9//3//f/9//3//f/9//3//f/9//3//f/9//3//f/9//3//f/9//3//f/9//3//f/9//3//f/9//3//f/9//3//f/9//3//f/9//3//f/9//3//f/9//3//f79vHV95SnpK21a/d997/3/ff/9//3//f/9//3//f/9//n//f/9//3//f/9//3//f15jeEJYPn9n/3f/f/9//3/+f/9//3//f/9//3//f/9//3//f/9//3//f/9//3//f/9//3//f/9//3//f/9//3//f/9//3//f/9//3//f/9//3//f/9//3//f/9//3//f/9//3//f/9//3//f/9//3//f/9//3//f/9//3/+f/9//3//f/9//3//f/9/uU5XQhY6f2N/Yzk2FzY+Z/9//3//f/9//3//f/9//3//f/9//3//f/9//3//f/9//3//f/9//3//f/9//3//f/9//3//f/9//3//f/9//3//f/9//3//f/9//3//f/9//3//f/9//3//f/9//3//f/9//3//f/9//3//f/9//3//f/9//3//f/9//39WRh02PTaWRv97/F7VMVs+mj7/b/97/3/ff/9//3//f/5//3//f/9//3//f/9//3//f/9//3//f/9//3//f/9//3//f/9//3//f/9//3//f/9//3//f/9//3//f/9//3//f/9//3//f/9//3//f/9//3//f/9//3//f/9//3//f/9//3//f/9//3//f/9//3//f/9//3//f/9//3//f/9//3//f/9//3//f/9//3//f/9//3v/f/9//3+/bz1fmk5XRppSn3e/e/9//3/+e/5//n//f/9//3//f/9//3//f/9//3//f/9733N4QplG207/e/97/3//f/9//n//f/9//3//f/9//3//f/9//3//f/9//3//f/9//3//f/9//3//f/9//3//f/9//3//f/9//3//f/9//3//f/9//3//f/9//3//f/9//3//f/9//3//f/9//3//f/9//3//f/9//3//f/9//3//f/9//3//f/9//3vfczY+Nz44Ov93Wjo5OnhK/3+/e/9//3//f/9//3//f/9//3//f/9//3//f/9//3//f/9//3//f/9//3//f/9//3//f/9//3//f/9//3//f/9//3//f/9//3//f/9//3//f/9//3//f/9//3//f/9//3//f/9//3//f/9//3//f/9//3//f/9//3//f/pa2i1dPjQ6/3/fdxc6OTo4NjtX/3v/f/9//3/ff/5//n//f/9//3//f/9//3//f/9//3//f/9//3//f/9//3//f/9//3//f/9//3//f/9//3//f/9//3//f/9//3//f/9//3//f/9//3//f/9//3//f/9//3//f/9//3//f/9//3//f/9//3//f/9//3//f/9//3//f/9//3//f/9//3//f/9//3//f/9//3//f/9//3//f993/3//f/9//3t/a3lOWUp5Tr93/3//f/5/23f+f/9//3//f/9//3//f/9//3//f/9//3//e9tOmUaZRv9z/3//f/9//3//f/9//3//f/9//3//f/9//3//f/9//3//f/9//3//f/9//3//f/9//3//f/9//3//f/9//3//f/9//3//f/9//3//f/9//3//f/9//3//f/9//3//f/9//3//f/9//3//f/9//3//f/9//3//f/9//3//f/9//3//e/97ulI3PtUxX18/Vxk6Fj6/d/9//3//f/9//3//f/9//3//f/9//3//f/9//3//f/9//3//f/9//3//f/9//3//f/9//3//f/9//3//f/9//3//f/9//3//f/9//3//f/9//3//f/9//3//f/9//3//f/9//3//f/9//3//f/9//3//f/9//3//f/9/fmv5NRoyVkKeb/9/Hl8XMlg6uEb/d/9//3//f99//3/+f/9//3//f/9//3//f/9//3//f/9//3//f/9//3//f/9//3//f/9//3//f/9//3//f/9//3//f/9//3//f/9//3//f/9//3//f/9//3//f/9//3//f/9//3//f/9//3//f/9//3//f/9//3//f/9//3//f/9//3//f/9//3//f/9//3//f/9//3//f/9//3//f/9//3//e/9//3v/f993PmN6SrxSeEqeb/9//Xv+f/5//3//f/9//3//f/9//3//f/9/3nv/f/97Pl+ZSlc+f2f/f/9//3//f/9//3//f/9//3//f/9//3//f/9//3//f/9//3//f/9//3//f/9//3//f/9//3//f/9//3//f/9//3//f/9//3//f/9//3//f/9//3//f/9//3//f/9//3//f/9//3//f/9//3//f/9//3//f/9//3//f/9//3//f/9//3/fczY+FjYYOn9jOT73OR5j/3//e/9//3/+f/9//3//f/9//3//f/9//3//f/9//3//f/9//3//f/9//3//f/9//3//f/9//3//f/9//3//f/9//3//f/9//3//f/9//3//f/9//3//f/9//3//f/9//3//f/9//3//f/9//3//f/9//3//f/9//3/fd/cxGTI3Oj1f/3v/exY2Vzo1Nr9v/3//f99//3//f/9//3//f/9//3//f/9//3//f/9//3//f/9//3//f/9//3//f/9//3//f/9//3//f/9//3//f/9//3//f/9//3//f/9//3//f/9//3//f/9//3//f/9//3//f/9//3//f/9//3//f/9//3//f/9//3//f/9//3//f/9//3//f/9//3//f/9//3//f/9//3//f/9//3//f/9//3//f/9//3/fe59vvFKZTlVGOl//f/9//3//f/9//3//f/9//3//f/9//3//f/9//3u/c5lKd0L6Vv9//3//f/9//3//f/9//3//f/9//3//f/9//3//f/9//3//f/9//3//f/9//3//f/9//3//f/9//3//f/9//3//f/9//3//f/9//3//f/9//3//f/9//3//f/9//3//f/9//3//f/9//3//f/9//3//f/9//3//f/9//3//f/9//3/fc/9/HFsWOvc1vk5bQjlCeUr/f993/3//f/9//n//f/9//3//f/9//3//f/9//3//f/9//3//f/9//3//f/9//3//f/9//3//f/9//3//f/9//3//f/9//3//f/9//3//f/9//3//f/9//3//f/9//3//f/9//3//f/9//3//f/9//3//f/9//3//f/9/NzpaPvg53Vb/f/97HFMVMjY6HFv/f/9//3//f/9//3//f/9//3//f/9//3//f/9//3//f/9//3//f/9//3//f/9//3//f/9//3//f/9//3//f/9//3//f/9//3//f/9//3//f/9//3//f/9//3//f/9//3//f/9//3//f/9//3//f/9//3//f/9//3//f/9//3//f/9//3//f/9//3//f/9//3//f/9//3//f/9//3/ee/9//3//f/9//3//f/9//3vfc7pSd0p4Shxf33f/e/9//3//f/9//3//f/9//3//f/9//3//f/93+1Z4RphK33f/f/9//3//f/9//3//f/9//3//f/9//3//f/9//3//f/9//3//f/9//3//f/9//3//f/9//3//f/9//3//f/9//3//f/9//3//f/9//3//f/9//3//f/9//3//f/9//3//f/9//3//f/9//3//f/9//3//f/9//3//f/5//3//f/9//3f/e3lKWELWMVtCGD44Pp9v/3v/e/9//3//f/5//3//f/9//3//f/9//3//f/9//3//f/9//3//f/9//3//f/9//3//f/9//3//f/9//3//f/9//3//f/9//3//f/9//3//f/9//3//f/9//3//f/9//3//f/9//3//f/9//3//f/9//3//f/9//3+5Slo++DV7Sv97/3Pfb1Y+Fzp4Rt93/3/fe/9//3//f/9//3//f/9//3//f/9//3//f/9//3//f/9//3//f/9//3//f/9//3//f/9//3//f/9//3//f/9//3//f/9//3//f/9//3//f/9//3//f/9//3//f/9//3//f/9//3//f/9//3//f/9//3//f/9//3//f/9//3//f/9//3//f/9//3//f/9//3//f/9//3//f/9//3//f/97/3//f/9//3//f/93v3McW1hGN0IdX/9//3//f/9//3//f/9//3//f/9//3//e/9//38dX7lOVkK/b993/3//f/9//3//f/9//3//f/9//3//f/9//3//f/9//3//f/9//3//f/9//3//f/9//3//f/9//3//f/9//3//f/9//3//f/9//3//f/9//3//f/9//3//f/9//3//f/9//3//f/9//3//f/9//3//f/9//3//f/9//3//f/5//3//e/9733PUMfY19zU5Pvc5Pl//e/9//3v/f/5//3/+f/9//3//f/9//3//f/9//3//f/9//3//f/9//3//f/9//3//f/9//3//f/9//3//f/9//3//f/9//3//f/9//3//f/9//3//f/9//3//f/9//3//f/9//3//f/9//3//f/9//3//f/9//3//f11jFjY7Pvg1/3v/c/97uU5ZQhY633f/f/9//3//f/9//3//f/9//3//f/9//3//f/9//3//f/9//3//f/9//3//f/9//3//f/9//3//f/9//3//f/9//3//f/9//3//f/9//3//f/9//3//f/9//3//f/9//3//f/9//3//f/9//3//f/9//3//f/9//3//f/9//3//f/9//3//f/9//3//f/9//3//f/9//3//f/9//3//f/9//3//f/9//3//f/97/3v/e993Hl96SllGu1a/d/9//3//e/57/3//f/9//3/+f/9//3vfd/9/V0Z3RpdK/3//e/9//3//f/9//3//f/9//3//f/9//3//f/9//3//f/9//3//f/9//3//f/9//3//f/9//3//f/9//3//f/9//3//f/9//3//f/9//3//f/9//3//f/9//3//f/9//3//f/9//3//f/9//3//f/9//3//f/9//3/+f/9//3//f/97/3//d39neUa0LRc6Fjr8Vv9//3v/f/5//n/+f/9//3//f/9//3//f/9//3//f/9//3//f/9//3//f/9//3//f/9//3//f/9//3//f/9//3//f/9//3//f/9//3//f/9//3//f/9//3//f/9//3//f/9//3//f/9//3//f/9//3//f/9//3//f/9/33M2Ovk1W0J+X/93/3efa/Y5WUa4Uv9//3//f/9//3//f/9//3//f/9//3//f/9//3//f/9//3//f/9//3//f/9//3//f/9//3//f/9//3//f/9//3//f/9//3//f/9//3//f/9//3//f/9//3//f/9//3//f/9//3//f/9//3//f/9//3//f/9//3//f/9//3//f/9//3//f/9//3//f/9//3//f/9//3//f/9//3//f/9//3//f/9//3//f/9//3//e/9//3u/cz9jvFJZStxan2//f/9//3/dd/9//n//f/57/3//f/9//3/aVlZGd0a/b/9//3//f/9//3//f/9//3//f/9//3//f/9//3//f/9//3//f/9//3//f/9//3//f/9//3//f/9//3//f/9//3//f/9//3//f/9//3//f/9//3//f/9//3//f/9//3//f/9//3//f/9//3//f/9//3//f/9//3//f/9//3//f/9//3//f/9/33M+Y5lKFjoWPj1f/3v/f/9//3/+f/9//3//f/9//3//f/9//3//f/9//3//f/9//3//f/9//3//f/9//3//f/9//3//f/9//3//f/9//3//f/9//3//f/9//3//f/9//3//f/9//3//f/9//3//f/9//3//f/9//3//f/9//3//f/9//3//e1Y+Ojo6OhxX/3f/e/93WUYXQphO/3f/f/9//3//f/9//3//f/9//3//f/9//3//f/9//3//f/9//3//f/9//3//f/9//3//f/9//3//f/9//3//f/9//3//f/9//3//f/9//3//f/9//3//f/9//3//f/9//3//f/9//3//f/9//3//f/9//3//f/9//3//f/9//3//f/9//3//f/9//3//f/9//3//f/9//3//f/9//3//f/9//3//f/9//3//f/9//3v/f/97/3s+Y5tSWUabTp9z/3//e/9/23P+f/5//3//f/9//3//f15nd0pWQjxf/3v/f/9//3//f/9//3//f/9//3//f/9//3//f/9//3//f/9//3//f/9//3//f/9//3//f/9//3//f/9//3//f/9//3//f/9//3//f/9//3//f/9//3//f/9//3//f/9//3//f/9//3//f/9//3//f/9//3//f/9//3//f/9//3//f/9//3//f993n2/bVvxav2//f/97/3//f/5//3//f/9//3//f/9//3//f/9//3//f/9//3//f/9//3//f/9//3//f/9//3//f/9//3//f/9//3//f/9//3//f/9//3//f/9//3//f/9//3//f/9//3//f/9//3//f/9//3//f/9//3//f/9//3//f/97uU46Pjk6dz7/d/93/3/cWhY+V0Kfa/97/3//f/9//3//f/9//3//f/9//3//f/9//3//f/9//3//f/9//3//f/9//3//f/9//3//f/9//3//f/9//3//f/9//3//f/9//3//f/9//3//f/9//3//f/9//3//f/9//3//f/9//3//f/9//3//f/9//3//f/9//3//f/9//3//f/9//3//f/9//3//f/9//3//f/9//3//f/9//3//f/9//3//f/9//3//f/9//3//f993f2ubUrxSWkpfZ/9//3v/f/x3/3//f/9//3//f99/33t4TndGuUr/e/93/3//f/9//3//f/9//3//f/9//3//f/9//3//f/9//3//f/9//3//f/9//3//f/9//3//f/9//3//f/9//3//f/9//3//f/9//3//f/9//3//f/9//3//f/9//3//f/9//3//f/9//3//f/9//3//f/9//3//f/9//3//f/9//3//f/9//3//e/9//3v/f/9//3//f/9//3//f/9//3//f/9//3//f/9//3//f/9//3//f/9//3//f/9//3//f/9//3//f/9//3//f/9//3//f/9//3//f/9//3//f/9//3//f/9//3//f/9//3//f/9//3//f/9//3//f/9//3//f/9//3//f/9//39dY1k+ODY2Nv9z/3v/f59zFj5YRvtW/3v/f/9//3//f/9//3//f/9//3//f/9//3//f/9//3//f/9//3//f/9//3//f/9//3//f/9//3//f/9//3//f/9//3//f/9//3//f/9//3//f/9//3//f/9//3//f/9//3//f/9//3//f/9//3//f/9//3//f/9//3//f/9//3//f/9//3//f/9//3//f/9//3//f/9//3//f/9//3//f/9//3//f/9//3//f/9//3/+e/9//3//f59vu1Z6TlhG+1r/f/93/3//f/9//3//f/9/33//f/taV0JWQp9r/3f/f/9//3//f/9//3//f/9//3//f/9//3//f/9//3//f/9//3//f/9//3//f/9//3//f/9//3//f/9//3//f/9//3//f/9//3//f/9//3//f/9//3//f/9//3//f/9//3//f/9//3//f/9//3//f/9//3//f/9//3//f/9//3//f/9//3//f/9//3//f/9//3/+f/9//3//f/9//3//f/9//3//f/9//3//f/9//3//f/9//3//f/9//3//f/9//3//f/9//3//f/9//3//f/9//3//f/9//3//f/9//3//f/9//3//f/9//3//f/9//3//f/9//3//f/9//3//f/9//3//f/9//3//f/93Nzo4NjYyn2f/e/9//39YSllCeEL/d/97/3//f/9//3//f/9//3//f/9//3//f/9//3//f/9//3//f/9//3//f/9//3//f/9//3//f/9//3//f/9//3//f/9//3//f/9//3//f/9//3//f/9//3//f/9//3//f/9//3//f/9//3//f/9//3//f/9//3//f/9//3//f/9//3//f/9//3//f/9//3//f/9//3//f/9//3//f/9//3//f/9//3//f/9//3//f/9//3//f/9//3vfd9pWd0p3RrlO/3f/e/9//3//f/9//3//f/9/f2t3RjU6PVv/c/9//3//f/9//3//f/9//3//f/9//3//f/9//3//f/9//3//f/9//3//f/9//3//f/9//3//f/9//3//f/9//3//f/9//3//f/9//3//f/9//3//f/9//3//f/9//3//f/9//3//f/9//3//f/9//3//f/9//3//f/9//3//f/9//3//f/9//3//f/9//3/+f/9//3//f/9//3//f/9//3//f/9//3//f/9//3//f/9//3//f/9//3//f/9//3//f/9//3//f/9//3//f/9//3//f/9//3//f/9//3//f/9//3//f/9//3//f/9//3//f/9//3//f/9//3//f/9//3//f/9//3//f/9//3+5RjY2eTr8Tv9/33v/f7tWWkI4Ov9z/3v/f/9//3//f/9//3//f/9//3//f/9//3//f/9//3//f/9//3//f/9//3//f/9//3//f/9//3//f/9//3//f/9//3//f/9//3//f/9//3//f/9//3//f/9//3//f/9//3//f/9//3//f/9//3//f/9//3//f/9//3//f/9//3//f/9//3//f/9//3//f/9//3//f/9//3//f/9//3//f/9//3//f/9//3//f/9//3//f/9//3//f/97/3c7X3dGekq9Up9r3nP/f/9//3//f/9//3//e5lKVz53Qt9v/3v/f/9//3//f/9//3//f/9//3//f/9//3//f/9//3//f/9//3//f/9//3//f/9//3//f/9//3//f/9//3//f/9//3//f/9//3//f/9//3//f/9//3//f/9//3//f/9//3//f/9//3//f/9//3//f/9//3//f/9//3//f/9//3//f/9//n//f/5//3/+f/9//n//f/9//3//f/9//3//f/9//3/+f/9//3//f/9//3//f/9//3//f/9//3//f/9//3//f/9//3//f/9//3//f/9//3//f/9//3//f/9//3//f/9//3//f/9//3//f/9//3//f/9//3//f/9//3//f/9//3//f/9/33v/fzxXNTJ5OnlC/3v/f/9/f284PnpCXV//f/9//3//f/9//3//f/9//3//f/9//3//f/9//3//f/9//3//f/9//3//f/9//3//f/9//3//f/9//3//f/9//3//f/9//3//f/9//3//f/9//3//f/9//3//f/9//3//f/9//3//f/9//3//f/9//3//f/9//3//f/9//3//f/9//3//f/9//3//f/9//3//f/9//3//f/9//3//f/9//3//f/9//3//f/9//3//f/9//3//f/9//3//f/97Xmd5SlpKekqfb/9//3//f/9//3/fe/9/HFuYSjU6n2f/e/9//3/+f/9//3//f/9//3//f/9//3//f/9//3//f/9//3//f/9//3//f/9//3//f/9//3//f/9//3//f/9//3//f/9//3//f/9//3//f/9//3//f/9//3//f/9//3//f/9//3//f/9//3//f/9//3//f/9//3//f/9//3//f/9//3//f/5//3/+f/9//n//f/5//3//f/9//3//f/9//3//f/9//3//f/9//3//f/9//3//f/9//3//f/9//3//f/9//3//f/9//3//f/9//3//f/9//3//f/9//3//f/9//3//f/9//3//f/9//3//f/9//3//f/9//3//f/9//3//f/9//3//f/9/328VNntCFzrfd/9//3//ezg+m0r6Uv97/3//f/9//3//f/9//3//f/9//3//f/9//3//f/9//3//f/9//3//f/9//3//f/9//3//f/9//3//f/9//3//f/9//3//f/9//3//f/9//3//f/9//3//f/9//3//f/9//3//f/9//3//f/9//3//f/9//3//f/9//3//f/9//3//f/9//3//f/9//3//f/9//3//f/9//3//f/9//3//f/9//3//f/9//3//f/9//3//f/9//3//f/9//3//e35vuVZWRlZCPWPfd/9//3//f/9//3//d1ZCmUqZSv93/3/de/5//3//f/9//3//f/9//3//f/9//3//f/9//3//f/9//3//f/9//3//f/9//3//f/9//3//f/9//3//f/9//3//f/9//3//f/9//3//f/9//3//f/9//3//f/9//3//f/9//3//f/9//3//f/9//3//f/9//3//f/9//3//f/9//3//f/9//3//f/9//3//f/9//3//f/9//3//f/9//3//f/9//3//f/9//3//f/9//3//f/9//3//f/9//3//f/9//3//f/9//3//f/9//3//f/9//3//f/9//3//f/9//3//f/9//3//f/9//3//f/9//3//f/9//3//f/9//3//f/9//3//e1hGOj5aQl1j/3f/e/97uUpXQpZK/3//e/9//3//f/9//3//f/9//3//f/9//3//f/9//3//f/9//3//f/9//3//f/9//3//f/9//3//f/9//3//f/9//3//f/9//3//f/9//3//f/9//3//f/9//3//f/9//3//f/9//3//f/9//3//f/9//3//f/9//3//f/9//3//f/9//3//f/9//3//f/9//3//f/9//3//f/9//3//f/9//3//f/9//3//f/9//3//f/9//3//f/9//3//f/9/33t8b/peuU42PtxW/3//f/97/3//f/9/uU6aSjc+v2//f/9//X//f/9//3//f/9//3//f/9//3//f/9//3//f/9//3//f/9//3//f/9//3//f/9//3//f/9//3//f/9//3//f/9//3//f/9//3//f/9//3//f/9//3//f/9//3//f/9//3//f/9//3//f/9//3//f/9//3//f/9//3//f/9//3//f/9//3//f/9//3//f/9//3//f/9//3//f/9//3//f/9//3//f/9//3//f/9//3//f/9//3//f/9//3//f/9//3//f/9//3//f/9//3//f/9//3//f/9//3//f/9//3//f/9//3//f/9//3//f/9//3//f/9//3//f/9//3//f/9//3//f/9/PmMZPhg6uUr/d/97/3ddX1VClk7/e/97/3//f/9//3//f/9//3//f/9//3//f/9//3//f/9//3//f/9//3//f/9//3//f/9//3//f/9//3//f/9//3//f/9//3//f/9//3//f/9//3//f/9//3//f/9//3//f/9//3//f/9//3//f/9//3//f/9//3//f/9//3//f/9//3//f/9//3//f/9//3//f/9//3//f/9//3//f/9//3//f/9//3//f/9//3//f/9//3//f/9//3//f/9//3//f99/33uYTtpSWEaZUp9z/3//e/9//3tfZ1lCWka8Uv97/3//f/9//3//f/9//3//f/9//3//f/9//3//f/9//3//f/9//3//f/9//3//f/9//3//f/9//3//f/9//3//f/9//3//f/9//3//f/9//3//f/9//3//f/9//3//f/9//3//f/9//3//f/9//3//f/9//3//f/9//3//f/9//3//f/9//3//f/9//3//f/9//3//f/9//3//f/9//3//f/9//3//f/9//3//f/9//3//f/9//3//f/9//3//f/9//3//f/9//3//f/9//3//f/9//3//f/9//3//f/9//3//f/9//3//f/9//3//f/9//3//f/9//3//f/9//3//f/9//3//f/9//3//e/c9GD4WOv9z/3f+c/9zdkZWRp9v/3v/f/9//3//f/9//3//f/9//3//f/9//3//f/9//3//f/9//3//f/9//3//f/9//3//f/9//3//f/9//3//f/9//3//f/9//3//f/9//3//f/9//3//f/9//3//f/9//3//f/9//3//f/9//3//f/9//3//f/9//3//f/9//3//f/9//3//f/9//3//f/9//3//f/9//3//f/9//3//f/9//3//f/9//3//f/9//3//f/9//3//f/9//3//f/9//3//f/97+1aZTldKdko7Z/9//3//f/93OD6dTjhC33f/f/9//3//f/9//3//f/9//3//f/9//3//f/9//3//f/9//3//f/9//3//f/9//3//f/9//3//f/9//3//f/9//3//f/9//3//f/9//3//f/9//3//f/9//3//f/9//3//f/9//3//f/9//3//f/9//3//f/9//3//f/9//3//f/9//3//f/9//3//f/9//3//f/9//3//f/9//3//f/9//3//f/9//3//f/9//3//f/9//3//f/9//3//f/9//3//f/9//3//f/9//3//f/9//3//f/9//3//f/9//3//f/9//3//f/9//3//f/9//3//f/9//3//f/9//3//f/9//3//f/9//3//f/9/ulI5QjpC/Vb/e/9z/3uXSnhGHV//f/9//3//f/9//3//f/9//3//f/9//3//f/9//3//f/9//3//f/9//3//f/9//3//f/9//3//f/9//3//f/9//3//f/9//3//f/9//3//f/9//3//f/9//3//f/9//3//f/9//3//f/9//3//f/9//3//f/9//3//f/9//3//f/9//3//f/9//3//f/9//3//f/9//3//f/9//3//f/9//3//f/9//3//f/9//3//f/9//3//f/9//3//f/9//3//f/9//3v/fx1jVkpVSnZO11b/d/97/3ucSnxGGDqfa/97/3v/f/9//3//f/9//3//f/9//3//f/9//3//f/9//3//f/9//3//f/9//3//f/9//3//f/9//3//f/9//3//f/9//3//f/9//3//f/9//3//f/9//3//f/9//3//f/9//3//f/9//3//f/9//3//f/9//3//f/9//3//f/9//3//f/9//3//f/9//3//f/9//3//f/9//3//f/9//3//f/9//3//f/9//3//f/9//3//f/9//3//f/9//3//f/9//3//f/9//3//f/9//3//f/9//3//f/9//3//f/9//3//f/9//3//f/9//3//f/9//3//f/9//3//f/9//3//f/9//3//f/5//3t/axc+XEZbQv9z/3v/e9lWWEZ6Tv9//3v/f/9//3//f/9//3//f/9//3//f/9//3//f/9//3//f/9//3//f/9//3//f/9//3//f/9//3//f/9//3//f/9//3//f/9//3//f/9//3//f/9//3//f/9//3//f/9//3//f/9//3//f/9//3//f/9//3//f/9//3//f/9//3//f/9//3//f/9//3//f/9//3//f/9//3//f/9//3//f/9//3//f/9//3//f/9//3//f/9//3//f/9//3//f/9//3//f/97/3+fc5dSVUq3VpZKfmf/e79vOz46PpxO/3//e/9//3//f/9//3//f/9//3//f/9//3//f/9//3//f/9//3//f/9//3//f/9//3//f/9//3//f/9//3//f/9//3//f/9//3//f/9//3//f/9//3//f/9//3//f/9//3//f/9//3//f/9//3//f/9//3//f/9//3//f/9//3//f/9//3//f/9//3//f/9//3//f/9//3//f/9//3//f/9//3//f/9//3//f/9//3//f/9//3//f/9//3//f/9//3//f/9//3//f/9//3//f/9//3//f/9//3//f/9//3//f/9//3//f/9//3//f/9//3//f/9//3//f/9//3//f/9//3//f/9//3/+f/9/Fj48Qhs+f2f/e/97XGNZRjlG/3//e/9//3//f/9//3//f/9//3//f/9//3//f/9//3//f/9//3//f/9//3//f/9//3//f/9//3//f/9//3//f/9//3//f/9//3//f/9//3//f/9//3//f/9//3//f/9//3//f/9//3//f/9//3//f/9//3//f/9//3//f/9//3//f/9//3//f/9//3//f/9//3//f/9//3//f/9//3//f/9//3//f/9//3//f/9//3//f/9//3//f/9//3//f/9//3//f/97/3vfe/9//3/ZWjJCt1KXSj9fn2dcQho6+Dmfa/9//3//f/9//3//f/9//3//f/9//3//f/9//3//f/9//3//f/9//3//f/9//3//f/9//3//f/9//3//f/9//3//f/9//3//f/9//3//f/9//3//f/9//3//f/9//3//f/9//3//f/9//3//f/9//3//f/9//3//f/9//3//f/9//3//f/9//3//f/9//3//f/9//3//f/9//3//f/9//3//f/9//3//f/9//3//f/9//3//f/9//3//f/9//3//f/9//3//f/9//3//f/9//3//f/9//3//f/9//3//f/9//3//f/9//3//f/9//3//f/9//3//f/9//3//f/9//3//f/9//3/+f/5//3scX9k1PUKcTt93/3vfczhCWkZ/a/9//3//f/9//3//f/9//3//f/9//3//f/9//3//f/9//3//f/9//3//f/9//3//f/9//3//f/9//3//f/9//3//f/9//3//f/9//3//f/9//3//f/9//3//f/9//3//f/9//3//f/9//3//f/9//3//f/9//3//f/9//3//f/9//3//f/9//3//f/9//3//f/9//3//f/9//3//f/9//3//f/9//3//f/9//3//f/9//3//f/9//3//f/9//3//f/9//3//f/9//3//f/9/XGt1SpdKNj5aPnxCXEI6Qh5b/3v/f/9//3//f/9//3//f/9//3//f/9//3//f/9//3//f/9//3//f/9//3//f/9//3//f/9//3//f/9//3//f/9//3//f/9//3//f/9//3//f/9//3//f/9//3//f/9//3//f/9//3//f/9//3//f/9//3//f/9//3//f/9//3//f/9//3//f/9//3//f/9//3//f/9//3//f/9//3//f/9//3//f/9//3//f/9//3//f/9//3//f/9//3//f/9//3//f/9//3//f/9//3//f/9//3//f/9//3//f/9//3//f/9//3//f/9//3//f/9//3//f/9//3//f/9//3//f/9//3//f/9//Xv+e/9/2DkcQhpCf2v/f/97WUZ6Shxf/3//f/9//3//f/9//3//f/9//3//f/9//3//f/9//3//f/9//3//f/9//3//f/9//3//f/9//3//f/9//3//f/9//3//f/9//3//f/9//3//f/9//3//f/9//3//f/9//3//f/9//3//f/9//3//f/9//3//f/9//3//f/9//3//f/9//3//f/9//3//f/9//3//f/9//3//f/9//3//f/9//3//f/9//3//f/9//3//f/9//3//f/9//3//f/9//3//f/9//3//f/9//3/fe993uE54RntGGToZOhk+Fz7fd/9//3//f/9//3//f/9//3//f/9//3//f/9//3//f/9//3//f/9//3//f/9//3//f/9//3//f/9//3//f/9//3//f/9//3//f/9//3//f/9//3//f/9//3//f/9//3//f/9//3//f/9//3//f/9//3//f/9//3//f/9//3//f/9//3//f/9//3//f/9//3//f/9//3//f/9//3//f/9//3//f/9//3//f/9//3//f/9//3//f/9//3//f/9//3//f/9//3//f/9//3//f/9//3//f/9//3//f/9//3//f/9//3//f/9//3//f/9//3//f/9//3//f/9//3//f/9//3//f/9//3//f/17/38/Z7g1GkKbSv93/3seWzhCmEr/f/9//3//f/9//3//f/9//3//f/9//3//f/9//3//f/9//3//f/9//3//f/9//3//f/9//3//f/9//3//f/9//3//f/9//3//f/9//3//f/9//3//f/9//3//f/9//3//f/9//3//f/9//3//f/9//3//f/9//3//f/9//3//f/9//3//f/9//3//f/9//3//f/9//3//f/9//3//f/9//3//f/9//3//f/9//3//f/9//3//f/9//3//f/9//3//f/9//3//f/9//3//f/9//3v/dz1fvE4ZPltCWUIWPj1j/3//f/9//3//f/9//3//f/9//3//f/9//3//f/9//3//f/9//3//f/9//3//f/9//3//f/9//3//f/9//3//f/9//3//f/9//3//f/9//3//f/9//3//f/9//3//f/9//3//f/9//3//f/9//3//f/9//3//f/9//3//f/9//3//f/9//3//f/9//3//f/9//3//f/9//3//f/9//3//f/9//3//f/9//3//f/9//3//f/9//3//f/9//3//f/9//3//f/9//3//f/9//3//f/9//3//f/9//3//f/9//3//f/9//3//f/9//3//f/9//3//f/9//3//f/9//3//f/9//3//f/9//n//f59zW0o7RlpGPV//e59vV0K6Tv97/3//f/9//3//f/9//3//f/9//3//f/9//3//f/9//3//f/9//3//f/9//3//f/9//3//f/9//3//f/9//3//f/9//3//f/9//3//f/9//3//f/9//3//f/9//3//f/9//3//f/9//3//f/9//3//f/9//3//f/9//3//f/9//3//f/9//3//f/9//3//f/9//3//f/9//3//f/9//3//f/9//3//f/9//3//f/9//3//f/9//3//f/9//3//f/9//nv/f/9//3//f/9//3//f/97/3efa91SWUYWPtM1+lr/f/9//3//f/9//3//f/9//3//f/9//3//f/9//3//f/9//3//f/9//3//f/9//3//f/9//3//f/9//3//f/9//3//f/9//3//f/9//3//f/9//3//f/9//3//f/9//3//f/9//3//f/9//3//f/9//3//f/9//3//f/9//3//f/9//3//f/9//3//f/9//3//f/9//3//f/9//3//f/9//3//f/9//3//f/9//3//f/9//3//f/9//3//f/9//3//f/9//3//f/9//3//f/9//3//f/9//3//f/9//3//f/9//3//f/9//3//f/9//3//f/9//3//f/9//3//f/9//3//f/9//3/9e/9//3s/Z/c9GEJXRt9zv282PnhK33f/f/9//3//f/9//3//f/9//3//f/9//3//f/9//3//f/9//3//f/9//3//f/9//3//f/9//3//f/9//3//f/9//3//f/9//3//f/9//3//f/9//3//f/9//3//f/9//3//f/9//3//f/9//3//f/9//3//f/9//3//f/9//3//f/9//3//f/9//3//f/9//3//f/9//3//f/9//3//f/9//3//f/9//3//f/9//3//f/9//3//f/9//3//f/9//3/+f/5//3//f/9//3//f/9//3//e/9/v28dX3hOd059b/9//3//f/9//3//f/9//3//f/9//3//f/9//3//f/9//3//f/9//3//f/9//3//f/9//3//f/9//3//f/9//3//f/9//3//f/9//3//f/9//3//f/9//3//f/9//3//f/9//3//f/9//3//f/9//3//f/9//3//f/9//3//f/9//3//f/9//3//f/9//3//f/9//3//f/9//3//f/9//3//f/9//3//f/9//3//f/9//3//f/9//3//f/9//3//f/9//3//f/9//3//f/9//3//f/9//3//f/9//3//f/9//3//f/9//3//f/9//3//f/9//3//f/9//3//f/9//3//f/9//3//f/9//3//f997u1Y4QhU+Hl9/a1dCeEafb/9//3//f/9//3//f/9//3//f/9//3//f/9//3//f/9//3//f/9//3//f/9//3//f/9//3//f/9//3//f/9//3//f/9//3//f/9//3//f/9//3//f/9//3//f/9//3//f/9//3//f/9//3//f/9//3//f/9//3//f/9//3//f/9//3//f/9//3//f/9//3//f/9//3//f/9//3//f/9//3//f/9//3//f/9//3//f/9//3//f/9//3//f/9//3//f/5//3//f/9//3//f/9//3//f/97/3v/f/9/33ued/9//3//f/9//3//f/9//3//f/9//3//f/9//3//f/9//3//f/9//3//f/9//3//f/9//3//f/9//3//f/9//3//f/9//3//f/9//3//f/9//3//f/9//3//f/9//3//f/9//3//f/9//3//f/9//3//f/9//3//f/9//3//f/9//3//f/9//3//f/9//3//f/9//3//f/9//3//f/9//3//f/9//3//f/9//3//f/9//3//f/9//3//f/9//3//f/9//3//f/9//3//f/9//3//f/9//3//f/9//3//f/9//3//f/9//3//f/9//3//f/9//3//f/9//3//f/9//3//f/9//3/+f/9//3//f/9//3/fd9pW9Tk4PrxOmkpWQn5n/3//f/9//3//f/9//3//f/9//3//f/9//3//f/9//3//f/9//3//f/9//3//f/9//3//f/9//3//f/9//3//f/9//3//f/9//3//f/9//3//f/9//3//f/9//3//f/9//3//f/9//3//f/9//3//f/9//3//f/9//3//f/9//3//f/9//3//f/9//3//f/9//3//f/9//3//f/9//3//f/9//3//f/9//3//f/9//3//f/9//3//f/9//3//f/9//n/+f/9//3//f/9//3/+f/9//3//f/9//3//f/9//3//f/9//3//f/9//3//f/9//3//f/9//3//f/9//3//f/9//3//f/9//3//f/9//3//f/9//3//f/9//3//f/9//3//f/9//3//f/9//3//f/9//3//f/9//3//f/9//3//f/9//3//f/9//3//f/9//3//f/9//3//f/9//3//f/9//3//f/9//3//f/9//3//f/9//3//f/9//3//f/9//3//f/9//3//f/9//3//f/9//3//f/9//3//f/9//3//f/9//3//f/9//3//f/9//3//f/9//3//f/9//3//f/9//3//f/9//3//f/9//3//f/9//3//f/9//3//f/9//3//f/5//n//f/9//3//f/9/fGvdWvg59zk3PpdGv2//f/9//3//f/9//3//f/9//3//f/9//3//f/9//3//f/9//3//f/9//3//f/9//3//f/9//3//f/9//3//f/9//3//f/9//3//f/9//3//f/9//3//f/9//3//f/9//3//f/9//3//f/9//3//f/9//3//f/9//3//f/9//3//f/9//3//f/9//3//f/9//3//f/9//3//f/9//3//f/9//3//f/9//3//f/9//3//f/9//3//f/9//3//f/9//3/9f/9//3//f/9//3//f/5//X/+f/9//3/fe99//3/+f/9//3//f/9//3//f/9//3//f/9//3//f/9//3//f/9//3//f/9//3//f/9//3//f/9//3//f/9//3//f/9//3//f/9//3//f/9//3//f/9//3//f/9//3//f/9//3//f/9//3//f/9//3//f/9//3//f/9//3//f/9//3//f/9//3//f/9//3//f/9//3//f/9//3//f/9//3//f/9//3//f/9//3//f/9//3//f/9//3//f/9//3//f/9//3//f/9//3//f/9//3//f/9//3//f/9//3//f/9//3//f/9//3//f/9//3//f/9//3//f/9//3//f/9//3//f/9//3//f/9//X/9f/9//3//f/9//Hv/e59z/1pcRntKPFv/e/9//3//f/9//3//f/9//3//f/9//3//f/9//3//f/9//3//f/9//3//f/9//3//f/9//3//f/9//3//f/9//3//f/9//3//f/9//3//f/9//3//f/9//3//f/9//3//f/9//3//f/9//3//f/9//3//f/9//3//f/9//3//f/9//3//f/9//3//f/9//3//f/9//3//f/9//3//f/9//3//f/9//3//f/9//3//f/9//3//f/9//3//f/9//3//f/5//n//f/9//3//f/9//n/+f/5//3//f/9//3//f/9//3//f/9//3//f/9//3//f/9//3//f/9//3//f/9//3//f/9//3//f/9//3//f/9//3//f/9//3//f/9//3//f/9//3//f/9//3//f/9//3//f/9//3//f/9//3//f/9//3//f/9//3//f/9//3//f/9//3//f/9//3//f/9//3//f/9//3//f/9//3//f/9//3//f/9//3//f/9//3//f/9//3//f/9//3//f/9//3//f/9//3//f/9//3//f/9//3//f/9//3//f/9//3//f/9//3//f/9//3//f/9//3//f/9//3//f/9//3//f/9//3//f/9//3//f/9//3//f/9//3/9f/x//3//f/9//n/8f/5//3vfe79zn2v/e/97/3//f/9//3//f/9//3//f/9//3//f/9//3//f/9//39MAAAAZAAAAAAAAAAAAAAAegAAADsAAAAAAAAAAAAAAHsAAAA8AAAAKQCqAAAAAAAAAAAAAACAPwAAAAAAAAAAAACAPwAAAAAAAAAAAAAAAAAAAAAAAAAAAAAAAAAAAAAAAAAAIgAAAAwAAAD/////RgAAABwAAAAQAAAARU1GKwJAAAAMAAAAAAAAAA4AAAAUAAAAAAAAABAAAAAUAAAA</SignatureImage>
          <SignatureComments/>
          <WindowsVersion>10.0</WindowsVersion>
          <OfficeVersion>16.0.12527/19</OfficeVersion>
          <ApplicationVersion>16.0.12527</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2020-04-06T22:42:38Z</xd:SigningTime>
          <xd:SigningCertificate>
            <xd:Cert>
              <xd:CertDigest>
                <DigestMethod Algorithm="http://www.w3.org/2001/04/xmlenc#sha256"/>
                <DigestValue>5ApageBUiYhZu6C8vqkrSy3wkHPMCGPXKGBO8N3vJV0=</DigestValue>
              </xd:CertDigest>
              <xd:IssuerSerial>
                <X509IssuerName>E=e-sign@esign-la.com, CN=ESign Class 3 Firma Electronica Avanzada para Estado de Chile CA, OU=Terminos de uso en www.esign-la.com/acuerdoterceros, O=E-Sign S.A., C=CL</X509IssuerName>
                <X509SerialNumber>7559262666568692406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8BAAB/AAAAAAAAAAAAAABzGQAARAsAACBFTUYAAAEA0BUBAL4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AAAAAAAAAAAAAAAg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AAAAAAAlAAAADAAAAAEAAABMAAAAZAAAAAAAAAAAAAAAHwEAAH8AAAAAAAAAAAAAACABAACAAAAAIQDwAAAAAAAAAAAAAACAPwAAAAAAAAAAAACAPwAAAAAAAAAAAAAAAAAAAAAAAAAAAAAAAAAAAAAAAAAAJQAAAAwAAAAAAACAKAAAAAwAAAABAAAAJwAAABgAAAABAAAAAAAAAP///wAAAAAAJQAAAAwAAAABAAAATAAAAGQAAAAAAAAAAAAAAB8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CMK6sAAwAAAOQBqwAgAAAAiCurAH1mlI4IbO8AzFvudlAAAAAAAAAAAAAAAAAAAAAAAAAAWAAAAAAAAAAAAAAACwAAAAIAAAAAAAAAWFW4Exxs7wDyWu52AAAAAAAAAABMKt5zRapmdTxs7wAEAAAAmG3vAJht7wAAAgAAAADvAFxuEHV0bO8AFBMIdRAAAACabe8ABgAAAJlvEHUAAAAAVAan/gYAAAAkEwh1mG3vAAACAACYbe8AAAAAAAAAAAAAAAAAAAAAAAAAAAAAAAAAAAAAAAAAAAAAAAAA859j5cRs7wAiahB1AAAAAAACAACYbe8ABgAAAJht7wBkdgAIAAAAACUAAAAMAAAAAQAAABgAAAAMAAAAAAAAABIAAAAMAAAAAQAAABYAAAAMAAAACAAAAFQAAABUAAAACgAAACcAAAAeAAAASgAAAAEAAABh97RBVTW0QQoAAABLAAAAAQAAAEwAAAAEAAAACQAAACcAAAAgAAAASwAAAFAAAABYAP8AFQAAABYAAAAMAAAAAAAAAFIAAABwAQAAAgAAABAAAAAHAAAAAAAAAAAAAAC8AgAAAAAAAAECAiJTAHkAcwB0AGUAbQAAAAAAAAAAAAAAAAAAAAAAAAAAAAAAAAAAAAAAAAAAAAAAAAAAAAAAAAAAAAAAAAAAAAAAAAD1c0h79XOVAgAAkQIAABTMDWEugux2AAAAAAAA9HNI6u8AwR7ydgAAAAAUzA1h4R7ydoTq7wD4swUBFMwNYQAAAAD4swUBAAAAAAAAAAAAAAAAAAAAAAAAAAAAAAAAaLUFAQAAAAAAAAAABAAAAITr7wCE6+8AAAIAAITq7wAAABB1XOrvABQTCHUQAAAAhuvvAAcAAACZbxB1AAAAAFQGp/4HAAAAJBMIdYTr7wAAAgAAhOvvAAAAAAAAAAAAAAAAAAAAAAAAAAAATOvvAAAAAAAAAAAAhNumYJsZY+UJAAAAsOrvACJqEHUAAAAAAAIAAITr7wAHAAAAhOvv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I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v0UU/AAAAAAAAAAAvWUQ/AAAkQgAAyEEkAAAAJAAAAO/RRT8AAAAAAAAAAC9ZRD8AACRCAADIQQQAAABzAAAADAAAAAAAAAANAAAAEAAAACkAAAAZAAAAUgAAAHABAAADAAAAEAAAAAcAAAAAAAAAAAAAALwCAAAAAAAABwICIlMAeQBzAHQAZQBtAAAAAAAAAAAAAAAAAAAAAAAAAAAAAAAAAAAAAAAAAAAAAAAAAAAAAAAAAAAAAAAAAAAAAAAAAF1oAAAFAQAAAAAQAQAAhwAAAAcAAACYcAoB8HIKARgWKBQQGCgUAAAAAAAAAAAAAAAAAAAAAACE7wAAAAAAAAAAAFjbCgGIFwoBLIXvAHjGCQEshe8A0IXvAPDsKRRQwgsBVIfvAHSH7wAAAAAAsOjnGgAAAADnAgAASIfvAAAAAABIh+8ASIfvAP////8Yie8ACQAAAAAAAAAAAAAAAgAAAAAAAKAAAAAAAQAAAAAAUAB4aAgAsOjnGrDo5xoAAAAAAAAAAJCO7wAIAAAABgAAABCQ7wCCauhzCQAAABCS7wBIh+8Aat/cXwAAAAAAAAAAAQAAABCS7wB4aAgAZHYACAAAAAAlAAAADAAAAAMAAABGAAAAKAAAABwAAABHRElDAgAAAAAAAAAAAAAAewAAADwAAAAAAAAAIQAAAAgAAABiAAAADAAAAAEAAAAVAAAADAAAAAQAAAAVAAAADAAAAAQAAABRAAAAePoAACkAAAAZAAAAhgAAAEUAAAAAAAAAAAAAAAAAAAAAAAAA/wAAAH0AAABQAAAAKAAAAHgAAAAA+gAAAAAAACAAzAB6AAAAOwAAACgAAAD/AAAAfQAAAAEAEAAAAAAAAAAAAAAAAAAAAAAAAAAAAAAAAADfe/9//n/9f/1//3//f797u1Z5StpW/3v/f/9//3//f/9//3//f/9//3//f/9//3//f/9//3//f/9//3//f/9//3//f/9//3//f/9//3//f/9//3//f/9//3//f/9//3//f/9//3//f/9//3//f/9//3//f/9//3//f/9//3//f/9//3//f/9//3//f/9//3//f/9//3//f/9//3//f/9//3//f/9//3//f/9//3//f/9//3//f/9//3//f/9//3//f/9//3//f/9//3//f/9//3//f/9//3//f/9//3//f/9//3//f/9//3//f/9//3//f/9//3//f/9//3//f/9//3//f/9//3//f/9//3//f/9//3//f/9//3//f/9//3//f/9//3//f/9//3//f/9//3//f/9//3//f/9//3//f/9//3//f/9//3//f/9//3//f/9//3//f/9//3//f/9//3//f/9//3//f/9//3//f/9//3//f/9//3//f/9//3//f/9//3//f/9//3//f/9//3//f/9//3//f/9//3//f/9//3//f/9//3//f/9//3//f/9//3//f/9//3//f/9//3//f/9//3//f/9//3//f/9//3//f/9//3//f/9//3//f/9//3//f/9//3//f/9//3//f/9//3//f/9//38AAP9//3//f/1//n//f797Pmc3QrMxFT5dZ/9//3//f/9//3//f/9//3//f/9//3//f/9//3//f/9//3//f/9//3//f/9//3//f/9//3//f/9//3//f/9//3//f/9//3//f/9//3//f/9//3//f/9//3//f/9//3//f/9//3//f/9//3//f/9//3//f/9//3//f/9//3//f/9//3//f/9//3//f/9//3//f/9//3//f/9//3//f/9//3//f/9//3//f/9//3//f/9//3//f/9//3//f/9//3//f/9//3//f/9//3//f/9//3//f/9//3//f/9//3//f/9//3//f/9//3//f/9//3//f/9//3//f/9//3//f/9//3//f/9//3//f/9//3//f/9//3//f/9//3//f/9//3//f/9//3//f/9//3//f/9//3//f/9//3//f/9//3//f/9//3//f/9//3//f/9//3//f/9//3//f/9//3//f/9//3//f/9//3//f/9//3//f/9//3//f/9//3//f/9//3//f/9//3//f/9//3//f/9//3//f/9//3//f/9//3//f/9//3//f/9//3//f/9//3//f/9//3//f/9//3//f/9//3//f/9//3//f/9//3//f/9//3//f/9//3//f/9//3//f/9//3//fwAA/3//f/5//n/+f/9/v3dfa1lKFz4WPphO/3v/f/9//n//f/9//3//f/9//3//f/9//3//f/9//3//f/9//3//f/9//3//f/9//3//f/9//3//f/9//3//f/9//3//f/9//3//f/9//3//f/9//3//f/9//3//f/9//3//f/9//3//f/9//3//f/9//3//f/9//3//f/9//3//f/9//3//f/9//3//f/9//3//f/9//3//f/9//3//f/9//3//f/9//3//f/9//3//f/9//3//f/9//3//f/9//3//f/9//3//f/9//3//f/9//3//f/9//3//f/9//3//f/9//3//f/9//3//f/9//3//f/9//3//f/9//3//f/9//3//f/9//3//f/9//3//f/9//3//f/9//3//f/9//3//f/9//3//f/9//3//f/9//3//f/9//3//f/9//3//f/9//3//f/9//3//f/9//3//f/9//3//f/9//3//f/9//3//f/9//3//f/9//3//f/9//3//f/9//3//f/9//3//f/9//3//f/9//3//f/9//3//f/9//3//f/9//3//f/9//3//f/9//3//f/9//3//f/9//3//f/9//3//f/9//3//f/9//3//f/9//3//f/9//3//f/9//3//f/9//3//f/9/AAD/f/9//3//f/9//3//f997OUbWOdU10zX/e/9//3//f/9//3//f/9//3//f/9//3//f/9//3//f/9//3//f/9//3//f/9//3//f/9//3//f/9//3//f/9//3//f/9//3//f/9//3//f/9//3//f/9//3//f/9//3//f/9//3/+f/9//3//f/9//3//f/9//3//f/9//3//f/9//3//f/9//3//f/9//3//f/9//3//f/9//3//f/9//3//f/9//3//f/9//3//f/9//3//f/9//3//f/9//3//f/9//3//f/9//3//f/9//3//f/9//3//f/9//3//f/9//3//f/9//3//f/9//3//f/9//3//f/9//3//f/9//3//f/9//3//f/9//3//f/9//3//f/9//3//f/9//3//f/9//3//f/9//3//f/9//3//f/9//3//f/9//3//f/9//3//f/9//3//f/9//3//f/9//3//f/9//3//f/9//3//f/9//3//f/9//3//f/9//3//f/9//3//f/9//3//f/9//3//f/9//3//f/9//3//f/9//3//f/9//3//f/9//3//f/9//3//f/9//3//f/9//3//f/9//3//f/9//3//f/9//3//f/9//3//f/9//3//f/9//3//f/9//3//f/9//38AAP9//3/+f/9//3//f/9//3+bUhg+9TX1Of9733v+e/9//3//f/9//3//f/9//3//f/9//3//f/9//3//f/9//3//f/9//3//f/9//3//f/9//3//f/9//3//f/9//3//f/9//3//f/9//3//f/9//3//f/9//3//f/9//3/+f/9//3//f/9//3//f/9//3//f/9//3//f/9//3//f/9//3//f/9//3//f/9//3//f/9//3//f/9//3//f/9//3//f/9//3//f/9//3//f/9//3//f/9//3//f/9//3//f/9//3//f/9//3//f/9//3//f/9//3//f/9//3//f/9//3//f/9//3//f/9//3//f/9//3//f/9//3//f/9//3//f/9//3//f/9//3//f/9//3//f/9//3//f/9//3//f/9//3//f/9//3//f/9//3//f/9//3//f/9//3//f/9//3//f/9//3//f/9//3//f/9//3//f/9//3//f/9//3//f/9//3//f/9//3//f/9//3//f/9//3//f/9//3//f/9//3//f/9//3//f/9//3//f/9//3//f/9//3//f/9//3//f/9//3//f/9//3//f/9//3//f/9//3//f/9//3//f/9//3//f/9//3//f/9//3//f/9//3//f/9//3//fwAA/3//f/9//3//f/9//3//f39r1TU5QtQ133f/f/9//3//f/9//3//f/9//3//f/9//3//f/9//3//f/9//3//f/9//3//f/9//3//f/9//3//f/9//3//f/9//3//f/9//3//f/9//3//f/9//3//f/9//3//f/9//3//f/5//n//f/9//3//f/9//3//f/9//3//f/9//3//f/9//3//f/9//3//f/9//3//f/9//3//f/9//3//f/9//3//f/9//3//f/9//3//f/9//3//f/9//3//f/9//3//f/9//3//f/9//3//f/9//3//f/9//3//f/9//3//f/9//3//f/9//3//f/9//3//f/9//3//f/9//3//f/9//3//f/9//3//f/9//3//f/9//3//f/9//3//f/9//3//f/9//3//f/9//3//f/9//3//f/9//3//f/9//3//f/9//3//f/9//3//f/9//3//f/9//3//f/9//3//f/9//3//f/9//3//f/9//3//f/9//3//f/9//3//f/9//3//f/9//3//f/9//3//f/9//3//f/9//3//f/9//3//f/9//3//f/9//3//f/9//3//f/9//3//f/9//3//f/9//3//f/9//3//f/9//3//f/9//3//f/9//3//f/9//3//f/9/AAD+f/9//3//f/9//3//f/9/n283Pjg+9jlfZ/9//3//f/9//3//f/9//3//f/9//3//f/9//3//f/9//3//f/9//3//f/9//3//f/9//3//f/9//3//f/9//3//f/9//3//f/9//3//f/9//3//f/9//3//f/9//3//f/9//X/+f/9//3//f/9//3//f/9//3//f/9//3//f/9//3//f/9//3//f/9//3//f/9//3//f/9//3//f/9//3//f/9//3//f/9//3//f/9//3//f/9//3//f/9//3//f/9//3//f/9//3//f/9//3//f/9//3//f/9//3//f/9//3//f/9//3//f/9//3//f/9//3//f/9//3//f/9//3//f/9//3//f/9//3//f/9//3//f/9//3//f/9//3//f/9//3//f/9//3//f/9//3//f/9//3//f/9//3//f/9//3//f/9//3//f/9//3//f/9//3//f/9//3//f/9//3//f/9//3//f/9//3//f/9//3//f/9//3//f/9//3//f/9//3//f/9//3//f/9//3//f/9//3//f/9//3//f/9//3//f/9//3//f/9//3//f/9//3//f/9//3//f/9//3//f/9//3//f/9//3//f/9//3//f/9//3//f/9//3//f/9//38AAP9//3//f/9//3//f/9//3//e7pOOD4XOrtS/3v/f/9//3//f/9//3//f/9//3//f/9//3//f/9//3//f/9//3//f/9//3//f/9//3//f/9//3//f/9//3//f/9//3//f/9//3//f/9//3//f/9/33f/e997/3//f/9//3/+f/1//3//f/9//3//f/9//3//f/9//3//f/9//3//f/9//3//f/9//3//f/9//3//f/9//3//f/9//3//f/9//3//f/9//3//f/9//3//f/9//3//f/9//3//f/9//3//f/9//3//f/9//3//f/9//3//f/9//3//f/9//3//f/9//3//f/9//3//f/9//3//f/9//3//f/9//3//f/9//3//f/9//3//f/9//3//f/9//3//f/9//3//f/9//3//f/9//3//f/9//3//f/9//3//f/9//3//f/9//3//f/9//3//f/9//3//f/9//3//f/9//3//f/9//3//f/9//3//f/9//3//f/9//3//f/9//3//f/9//3//f/9//3//f/9//3//f/9//3//f/9//3//f/9//3//f/9//3//f/9//3//f/9//3//f/9//3//f/9//3//f/9//3//f/9//3//f/9//3//f/9//3//f/9//3//f/9//3//f/9//3//fwAA/n//f/9//3//f/9//3//f/97PV8XOjlCNz7/d/9//3//f/9//3//f/9//3//f/9//3//f/9//3//f/9//3//f/9//3//f/9//3//f/9//3//f/9//3//f/9//3//f/9//3//f/9//3/+e/9//399a3dKmU7bWv9/33v/f/5//3//f/9//3//f/9//3//f/9//3//f/9//3//f/9//3//f/9//3//f/9//3//f/9//3//f/9//3//f/9//3//f/9//3//f/9//3//f/9//3//f/9//3//f/9//3//f/9//3//f/9//3//f/9//3//f/9//3//f/9//3//f/9//3//f/9//3//f/9//3//f/9//3//f/9//3//f/9//3//f/9//3//f/9//3//f/9//3//f/9//3//f/9//3//f/9//3//f/9//3//f/9//3//f/9//3//f/9//3//f/9//3//f/9//3//f/9//3//f/9//3//f/9//3//f/9//3//f/9//3//f/9//3//f/9//3//f/9//3//f/9//3//f/9//3//f/9//3//f/9//3//f/9//3//f/9//3//f/9//3//f/9//3//f/9//3//f/9//3//f/9//3//f/9//3//f/9//3//f/9//3//f/9//3//f/9//3//f/9//3//f/9/AAD/f/9//3//f/9//3//f/9//3+fZ1g+WUIXPr9z/3//e/9//3//f/9//3//f/9//3//f/9//3//f/9//3//f/9//3//f/9//3//f/9//3//f/9//3//f/9//3//f/9//3//f/9//3//f/57/3//d/lW9Tn1OXlKf2//f/9//3/+f/9//3//f/9//3//f/9//3//f/9//3//f/9//3//f/9//3//f/9//3//f/9//3//f/9//3//f/9//3//f/9//3//f/9//3//f/9//3//f/9//3//f/9//3//f/9//3//f/9//3//f/9//3//f/9//3//f/9//3//f/9//3//f/9//3//f/9//3//f/9//3//f/9//3//f/9//3//f/9//3//f/9//3//f/9//3//f/9//3//f/9//3//f/9//3//f/9//3//f/9//3//f/9//3//f/9//3//f/9//3//f/9//3//f/9//3//f/9//3//f/9//3//f/9//3//f/9//3//f/9//3//f/9//3//f/9//3//f/9//3//f/9//3//f/9//3//f/9//3//f/9//3//f/9//3//f/9//3//f/9//3//f/9//3//f/9//3//f/9//3//f/9//3//f/9//3//f/9//3//f/9//3//f/9//3//f/9//3//f/9//38AAP5//3//f/9//3//f/5//3//e99zeUZaQhc+X2f/e/97/3//f/9//3//f/9//3//f/9//3//f/9//3//f/9//3//f/9//3//f/9//3//f/9//3//f/9//3//f/9//3//f/9//3//f/9//nv/f/93XWNXQjhCOEYeY/9//3/+f/9//3//f/9//3//f/9//3//f/9//3//f/9//3//f/9//3//f/9//3//f/9//3//f/9//3//f/9//3//f/9//3//f/9//3//f/9//3//f/9//3//f/9//3//f/9//3//f/9//3//f/9//3//f/9//3//f/9//3//f/9//3//f/9//3//f/9//3//f/9//3//f/9//3//f/9//3//f/9//3//f/9//3//f/9//3//f/9//3//f/9//3//f/9//3//f/9//3//f/9//3//f/9//3//f/9//3//f/9//3//f/9//3//f/9//3//f/9//3//f/9//3//f/9//3//f/9//3//f/9//3//f/9//3//f/9//3//f/9//3//f/9//3//f/9//3//f/9//3//f/9//3//f/9//3//f/9//3//f/9//3//f/9//3//f/9//3//f/9//3//f/9//3//f/9//3//f/9//3//f/9//3//f/9//3//f/9//3//f/9//3//fwAA/3//f/9//3//f/9//n/+f/9//3v8UllCWkbcVv9//3//f/9//3//f/9//3//f/9//3//f/9//3//f/9//3//f/9//3//f/9//3//f/9//3//f/9//3//f/9//3//f/9//3//f/9//3//f/97/3v/d1hG9znWORdC/3v/f/9//3//f/9//3//f/9//3//f/9//3//f/9//3//f/9//3//f/9//3//f/9//3//f/9//3//f/9//3//f/9//3//f/9//3//f/9//3//f/9//3//f/9//3//f/9//3//f/9//3//f/9//3//f/9//3//f/9//3//f/9//3//f/9//3//f/9//3//f/9//3//f/9//3//f/9//3//f/9//3//f/9//3//f/9//3//f/9//3//f/9//3//f/9//3//f/9//3//f/9//3//f/9//3//f/9//3//f/9//3//f/9//3//f/9//3//f/9//3//f/9//3//f/9//3//f/9//3//f/9//3//f/9//3//f/9//3//f/9//3//f/9//3//f/9//3//f/9//3//f/9//3//f/9//3//f/9//3//f/9//3//f/9//3//f/9//3//f/9//3//f/9//3//f/9//3//f/9//3//f/9//3//f/9//3//f/9//3//f/9//3//f/9/AAD/f/9//3//f/9//3/+f/5//nv/ex5bWkJaRnpK/3v/f/9//3//f/9//3//f/9//3//f/9//3//f/9//3//f/9//3//f/9//3//f/9//3//f/9//3//f/9//3//f/9//3//f/9//3//f/9//3//e/97Hl+8Thg61jXfd/97/3v/f/9//3//f/9//3//f/9//3//f/9//3//f/9//3//f/9//3//f/9//3//f/9//3//f/9//3//f/9//3//f/9//3//f/9//3//f/9//3//f/9//3//f/9//3//f/9//3//f/9//3//f/9//3//f/9//3//f/9//3//f/9//3//f/9//3//f/9//3//f/9//3//f/9//3//f/9//3//f/9//3//f/9//3//f/9//3//f/9//3//f/9//3//f/9//3//f/9//3//f/9//3//f/9//3//f/9//3//f/9//3//f/9//3//f/9//3//f/9//3//f/9//3//f/9//3//f/9//3//f/9//3//f/9//3//f/9//3//f/9//3//f/9//3//f/9//3//f/9//3//f/9//3//f/9//3//f/9//3//f/9//3//f/9//3//f/9//3//f/9//3//f/9//3//f/9//3//f/9//3//f/9//3//f/9//3//f/9//3//f/9//38AAP9//3//f/9//3//f/9//3//f/97v3daRn1K+Dn/e/97/3//f/9//3//f/9//3//f/9//3//f/9//3//f/9//3//f/9//3//f/9//3//f/9//3//f/9//3//f/9//3//f/9//3//f/9//3//f/9//3//d3hGekI4OptK/3v/e/9//3//f/9//3//f/9//3//f/9//3//f/9//3//f/9//3//f/9//3//f/9//3//f/9//3//f/9//3//f/9//3//f/9//3//f/9//3//f/9//3//f/9//3//f/9//3//f/9//3//f/9//3//f/9//3//f/9//3//f/9//3//f/9//3//f/9//3//f/9//3//f/9//3//f/9//3//f/9//3//f/9//3//f/9//3//f/9//3//f/9//3//f/9//3//f/9//3//f/9//3//f/9//3//f/9//3//f/9//3//f/9//3//f/9//3//f/9//3//f/9//3//f/9//3//f/9//3//f/9//3//f/9//3//f/9//3//f/9//3//f/9//3//f/9//3//f/9//3//f/9//3//f/9//3//f/9//3//f/9//3//f/9//3//f/9//3//f/9//3//f/9//3//f/9//3//f/9//3//f/9//3//f/9//3//f/9//3//f/9//3//fwAA/3//f/5//3//f/9//3//f/5//3+/d5xSPEY6Pt9v/3v/f/9//3//f/9//3//f/9//3//f/9//3//f/9//3//f/9//3//f/9//3//f/9//3//f/9//3//f/9//3//f/9//n//f/9//3//f/9//3//f/97HFdYPjg6OD7/d/97/3//f/9//3//f/9//3//f/9//3//f/9//3//f/9//3//f/9//3//f/9//3//f/9//3//f/9//3//f/9//3//f/9//3//f/9//3//f/9//3//f/9//3//f/9//3//f/9//3//f/9//3//f/9//3//f/9//3//f/9//3//f/9//3//f/9//3//f/9//3//f/9//3//f/9//3//f/9//3//f/9//3//f/9//3//f/9//3//f/9//3//f/9//3//f/9//3//f/9//3//f/9//3//f/9//3//f/9//3//f/9//3//f/9//3//f/9//3//f/9//3//f/9//3//f/9//3//f/9//3//f/9//3//f/9//3//f/9//3//f/9//3//f/9//3//f/9//3//f/9//3//f/9//3//f/9//3//f/9//3//f/9//3//f/9//3//f/9//3//f/9//3//f/9//3//f/9//3//f/9//3//f/9//3//f/9//3//f/9//3//f/9/AAD/f/9//3//f/9//3//f/9//3//f/9//15cRltCXmP/d/9//3//f/9//3//f/9//3//f/9//3//f/9//3//f/9//3//f/9//3//f/9//3//f/9//3//f/9//3//f/9//3//f/9//3//f/9//3//f/9//3+/a5pGOTo3Ol9j/3v/f/9//3//f/9//3//f/9//3//f/9//3//f/9//3//f/9//3//f/9//3//f/9//3//f/9//3//f/9//3//f/9//3//f/9//3//f/9//3//f/9//3//f/9//3//f/9//3//f/9//3//f/9//3//f/9//3//f/9//3//f/9//3//f/9//3//f/9//3//f/9//3//f/9//3//f/9//3//f/9//3//f/9//3//f/9//3//f/9//3//f/9//3//f/9//3//f/9//3//f/9//3//f/9//3//f/9//3//f/9//3//f/9//3//f/9//3//f/9//3//f/9//3//f/9//3//f/9//3//f/9//3//f/9//3//f/9//3//f/9//3//f/9//3//f/9//3//f/9//3//f/9//3//f/9//3//f/9//3//f/9//3//f/9//3//f/9//3//f/9//3//f/9//3//f/9//3//f/9//3//f/9//3//f/9//3//f/9//3//f/9//38AAP9//3/+f/9//3//f/9//3/+f/9//39fazpCfEraUv97/3//f/9//3//f/9//3//f/9//3//f/9//3//f/9//3//f/9//3//f/9//3//f/9//3//f/9//3//f/9//3//f/9//3//f/9//3//f/9//3//e/93/VJ6Qjg+uk7/d/9//3//f/9//3//f/9//3//f/9//3//f/9//3//f/9//3//f/9//3//f/9//3//f/9//3//f/9//3//f/9//3//f/9//3//f/9//3//f/9//3//f/9//3//f/9//3//f/9//3//f/9//3//f/9//3//f/9//3//f/9//3//f/9//3//f/9//3//f/9//3//f/9//3//f/9//3//f/9//3//f/9//3//f/9//3//f/9//3//f/9//3//f/9//3//f/9//3//f/9//3//f/9//3//f/9//3//f/9//3//f/9//3//f/9//3//f/9//3//f/9//3//f/9//3//f/9//3//f/9//3//f/9//3//f/9//3//f/9//3//f/9//3//f/9//3//f/9//3//f/9//3//f/9//3//f/9//3//f/9//3//f/9//3//f/9//3//f/9//3//f/9//3//f/9//3//f/9//3//f/9//3//f/9//3//f/9//3//f/9//3//fwAA/3//f/9//3//f/9//3//f/9//3//f59zW0qbSplK/3v/f/9//3//f/9//3//f/9//3//f/9//3//f/9//3//f/9//3//f/9//3//f/9//3//f/9//3//f/9//3//f/9//3//f/9//3//f/9//3//f/97/3ufZ3pGm0o4Pt9z/3v/f/9//3//f/9//3//f/9//3//f/9//3//f/9//3//f/9//3//f/9//3//f/9//3//f/9//3//f/9//3//f/9//3//f/9//3//f/9//3//f/9//3//f/9//3//f/9//3//f/9//3//f/9//3//f/9//3//f/9//3//f/9//3//f/9//3//f/9//3//f/9//3//f/9//3//f/9//3//f/9//3//f/9//3//f/9//3//f/9//3//f/9//3//f/9//3//f/9//3//f/9//3//f/9//3//f/9//3//f/9//3//f/9//3//f/9//3//f/9//3//f/9//3//f/9//3//f/9//3//f/9//3//f/9//3//f/9//3//f/9//3//f/9//3//f/9//3//f/9//3//f/9//3//f/9//3//f/9//3//f/9//3//f/9//3//f/9//3//f/9//3//f/9//3//f/9//3//f/9//3//f/9//3//f/9//3//f/9//3//f/9/AAD/f/9//3//f/9//3//f/9//3//f/9/33ebTptOV0L/e/9//3//f/9//3//f/9//3//f/9//3//f/9//3//f/9//3//f/9//3//f/9//3//f/9//3//f/9//3//f/9//3//f/9//3//f/9//3/+f/9//3//e99vmkqbShg+P2P/e/9//3//f/9//3//f/9//3//f/9//3//f/9//3//f/9//3//f/9//3//f/9//3//f/9//3//f/9//3//f/9//3//f/9//3//f/9//3//f/9//3//f/9//3//f/9//3//f/9//3//f/9//3//f/9//3//f/9//3//f/9//3//f/9//3//f/9//3//f/9//3//f/9//3//f/9//3//f/9//3//f/9//3//f/9//3//f/9//3//f/9//3//f/9//3//f/9//3//f/9//3//f/9//3//f/9//3//f/9//3//f/9//3//f/9//3//f/9//3//f/9//3//f/9//3//f/9//3//f/9//3//f/9//3//f/9//3//f/9//3//f/9//3//f/9//3//f/9//3//f/9//3//f/9//3//f/9//3//f/9//3//f/9//3//f/9//3//f/9//3//f/9//3//f/9//3//f/9//3//f/9//3//f/9//3//f/9//3//f/9//38AAP9//3//f/9//3//f/9//3//f/9//3//ex5bmkpYQt9z/3//f/9//3//f/9//3//f/9//3//f/9//3//f/9//3//f/9//3//f/9//3//f/9//3//f/9//3//f/9//3//f/9//3//f/9//3//f/9//3//f/93/3vcUppGWUK8Tv93/3//f/9//3//f/9//3//f/9//3//f/9//3//f/9//3//f/9//3//f/9//3//f/9//3//f/9//3//f/9//3//f/9//3//f/9//3//f/9//3//f/9//3//f/9//3//f/9//3//f/9//3//f/9//3//f/9//3//f/9//3//f/9//3//f/9//3//f/9//3//f/9//3//f/9//3//f/9//3//f/9//3//f/9//3//f/9//3//f/9//3//f/9//3//f/9//3//f/9//3//f/9//3//f/9//3//f/9//3//f/9//3//f/9//3//f/9//3//f/9//3//f/9//3//f/9//3//f/9//3//f/9//3//f/9//3//f/9//3//f/9//3//f/9//3//f/9//3//f/9//3//f/9//3//f/9//3//f/9//3//f/9//3//f/9//3//f/9//3//f/9//3//f/9//3//f/9//3//f/9//3//f/9//3//f/9//3//f/9//3//fwAA/3//f/9//3//f/9//3//f/9//3//f/9/PV+ZSjg+v2//f/9//3//f/9//3//f/9//3//f/9//3//f/9//3//f/9//3//f/9//3//f/9//3//f/9//3//f/9//3//f/9//3//f/9//3//f/9//n//f/9//3v/e19jWUKcShg633P/f/9//3//f/9//3//f/9//3//f/9//3//f/9//3//f/9//3//f/9//3//f/9//3//f/9//3//f/9//3//f/9//3//f/9//3//f/9//3//f/9//3//f/9//3//f/9//3//f/9//3//f/9//3//f/9//3//f/9//3//f/9//3//f/9//3//f/9//3//f/9//3//f/9//3//f/9//3//f/9//3//f/9//3//f/9//3//f/9//3//f/9//3//f/9//3//f/9//3//f/9//3//f/9//3//f/9//3//f/9//3//f/9//3//f/9//3//f/9//3//f/9//3//f/9//3//f/9//3//f/9//3//f/9//3//f/9//3//f/9//3//f/9//3//f/9//3//f/9//3//f/9//3//f/9//3//f/9//3//f/9//3//f/9//3//f/9//3//f/9//3//f/9//3//f/9//3//f/9//3//f/9//3//f/9//3//f/9//3//f/9/AAD/f/9//3//f/9//3//f/9//3//f/9//3/fd3hGu07cVv9//3//f/9//3//f/9//3//f/9//3//f/9//3//f/9//3//f/9//3//f/9//3//f/9//3//f/9//3//f/9//3//f/9//3//f/9//3//f/9//3//f/9/33e7TlpCnUYfW/9//3//f/9//3//f/9//3//f/9//3//f/9//3//f/9//3//f/9//3//f/9//3//f/9//3//f/9//3//f/9//3//f/9//3//f/9//3//f/9//3//f/9//3//f/9//3//f/9//3//f/9//3//f/9//3//f/9//3//f/9//3//f/9//3//f/9//3//f/9//3//f/9//3//f/9//3//f/9//3//f/9//3//f/9//3//f/9//3//f/9//3//f/9//3//f/9//3//f/9//3//f/9//3//f/9//3//f/9//3//f/9//3//f/9//3//f/9//3//f/9//3//f/9//3//f/9//3//f/9//3//f/9//3//f/9//3//f/9//3//f/9//3//f/9//3//f/9//3//f/9//3//f/9//3//f/9//3//f/9//3//f/9//3//f/9//3//f/9//3//f/9//3//f/9//3//f/9//3//f/9//3//f/9//3//f/9//3//f/9//38AAP9//3//f/9//3//f/9//3//f/9//3//f/93uUp7RrxO/3//f/9//3//f/9//3//f/9//3//f/9//3//f/9//3//f/9//3//f/9//3//f/9//3//f/9//3//f/9//3//f/9//3//f/9//3//f/9//3//f/9//3//d/tWWT5bPr1K/3//f/9//3//f/9//n//f/9//3//f/9//3//f/9//3//f/9//3//f/9//3//f/9//3//f/9//3//f/9//3//f/9//3//f/9//3//f/9//3//f/9//3//f/9//3//f/9//3//f/9//3//f/9//3//f/9//3//f/9//3//f/97/3/fe/9//3//f/9//3//f/9//3//f/9//3//f/9//3//f/9//3//f/9//3//f/9//3//f/9//3//f/9//3//f/9//3//f/9//3//f/9//3//f/9//3//f/9//3//f/9//3//f/9//3//f/9//3//f/9//3//f/9//3//f/9//3//f/9//3//f/9//3//f/9//3//f/9//3//f/9//3//f/9//3//f/9//3//f/9//3//f/9//3//f/9//3//f/9//3//f/9//3//f/9//3//f/9//3//f/9//3//f/9//3//f/9//3//f/9//3//f/9//3//f/9//3//f/9//3//fwAA/3//f/9//3//f/9//3//f/9//3//f/9//3v6UpxKe0r/f/9//3//f/9//3//f/9//3//f/9//3//f/9//3//f/9//3//f/9//3//f/9//3//f/9//3//f/9//3//f/9//3//f/9//3//f/9//3//f/9//3//f/97f2tYPlw+Wj7fd/9//3//f/9//3//f/9//3//f/9//3//f/9//3//f/9//3//f/9//3//f/9//3//f/9//3//f/9//3//f/9//3//f/9//3//f/9//3//f/9//3//f/9//3//f/9//3//f/9//3//f/9//3//f/9//3//f/9//3//f/9//3//f/9//3//f/9//3//f/9//3//f/9//3//f/9//3//f/9//3//f/9//3//f/9//3//f/9//3//f/9//3//f/9//3//f/9//3//f/9//3//f/9//3//f/9//3//f/9//3//f/9//3//f/9//3//f/9//3//f/9//3//f/9//3//f/9//3//f/9//3//f/9//3//f/9//3//f/9//3//f/9//3//f/9//3//f/9//3//f/9//3//f/9//3//f/9//3//f/9//3//f/9//3//f/9//3//f/9//3//f/9//3//f/9//3//f/9//3//f/9//3//f/9//3//f/9//3//f/9/AAD/f/9//3//f/9//3//f/9//3//f/9//3//ezxffEZbRr93/3//f/9//3//f/9//3//f/9//3//f/9//3//f/9//3//f/9//3//f/9//3//f/9//3//f/9//3//f/9//3//f/9//3//f/5//3//f/9//3//f/9//3/fc5lGfD5aPh1j/3//f/9//3//f/9//3//f/9//3//f/9//3//f/9//3//f/9//3//f/9//3//f/9//3//f/9//3//f/9//3//f/9//3//f/9//3//f/9//3//f/9//3//f/9//3//f/9//3//f/9//3//f/9//3//f/9//3v/f/9//3u/d/97/3//f997/3//f/9//3//f/9//3//f/9//3//f/9//3//f/9//3//f/9//3//f/9//3//f/9//3//f/9//3//f/9//3//f/9//3//f/9//3//f/9//3//f/9//3//f/9//3//f/9//3//f/9//3//f/9//3//f/9//3//f/9//3//f/9//3//f/9//3//f/9//3//f/9//3//f/9//3//f/9//3//f/9//3//f/9//3//f/9//3//f/9//3//f/9//3//f/9//3//f/9//3//f/9//3//f/9//3//f/9//3//f/9//3//f/9//3//f/9//3//f/9//3//f/9//38AAP9//3//f/9//3//f/9//3//f/9//3/+f/97nme+TltGfm//f/9//3//f/9//3//f/9//3//f/9//3//f/9//3//f/9//3//f/9//3//f/9//3//f/9//3//f/9//3//f/9//3//f/5//3//f/9//3//f/9//3//f/9/2k6cQlo+ulL/f/9//3//f/9//3//f/9//3//f/9//3//f/9//3//f/9//3//f/9//3//f/9//3//f/9//3//f/9//3//f/9//3//f/9//3//f/9//3//f/9//3//f/9//3//f/9//3//f/9//3//f/9//3//f/9//3//f/9/v3O5UplOHF//f/9//3//f/9//3//f/9//3//f/9//3//f/9//3//f/9//3//f/9//3//f/9//3//f/9//3//f/9//3//f/9//3//f/9//3//f/9//3//f/9//3//f/9//3//f/9//3//f/9//3//f/9//3//f/9//3//f/9//3//f/9//3//f/9//3//f/9//3//f/9//3//f/9//3//f/9//3//f/9//3//f/9//3//f/9//3//f/9//3//f/9//3//f/9//3//f/9//3//f/9//3//f/9//3//f/9//3//f/9//3//f/9//3//f/9//3//f/9//3//f/9//3//f/9//3//fwAA/3//f/9//3//f/9//3//f/9//3/+e/5//nv/c75OfUr7Xv9//3//f/9//3//f/9//3//f/9//3//f/9//3//f/9//3//f/9//3//f/9//3//f/9//3//f/9//3//f/9//3//f/9//n/+f/9//3//f/9//3/+f/5//3tdW3o6Wj43Rr97/3//f99//3//f/9//3//f/9//3//f/9//3//f/9//3//f/9//3//f/9//3//f/9//3//f/9//3//f/9//3//f/9//3//f/9//3//f/9//3//f/9//3//f/9//3//f/9//3//f/9//3//f/9//3//f/9//389Y/Q5ki1YSvxi33//f/9/v3f/f/9//3//f/9//3//f/9//3//f/9//3//f/9//3//f/9//3//f/9//3//f/9//3//f/9//3//f/9//3//f/9//3//f/9//3//f/9//3//f/9//3//f/9//3//f/9//3//f/9//3//f/9//3//f/9//3//f/9//3//f/9//3//f/9//3//f/9//3//f/9//3//f/9//3//f/9//3//f/9//3//f/9//3//f/9//3//f/9//3//f/9//3//f/9//3//f/9//3//f/9//3//f/9//3//f/9//3//f/9//3//f/9//3//f/9//3//f/9//3//f/9/AAD/f/9//3//f/9//3//f/9//3//f/5//X/+e/9731Z9SrlW/3//f/9//3//f/9//3//f/9//3//f/9//3//f/9//3//f/9//3//f/9//3//f/9//3//f/9//3//f/9//3//f/9//3/+f/9//3//f/9//3//f/5//X//f99vej5aPlhGHWf/f/9//3//f/9//3//f/9//3//f/9//3//f/9//3//f/9//3//f/9//3//f/9//3//f/9//3//f/9//3//f/9//3//f/9//3//f/9//3//f/9//3//f/9//3//f/9//3//f/9//3//f/9//3//f/9//3//f59veU72ORZCV0o+a/9//3//f/9//3//f/9//3//f/9//3//f/9//3//f/9//3//f/9//3//f/9//3//f/9//3//f/9//3//f/9//3//f/9//3//f/9//3//f/9//3//f/9//3//f/9//3//f/9//3//f/9//3//f/9//3//f/9//3//f/9//3//f/9//3//f/9//3//f/9//3//f/9//3//f/9//3//f/9//3//f/9//3//f/9//3//f/9//3//f/9//3//f/9//3//f/9//3//f/9//3//f/9//3//f/9//3//f/9//3//f/9//3//f/9//3//f/9//3//f/9//3//f/9//38AAP9//3//f/9//3//f/9//3//f/9//n/+f/57/3/eVp1Od0r/f/9//3//f/9//3//f/9//3//f/9//3//f/9//3//f/9//3//f/9//3//f/9//3//f/9//3//f/9//3//f/9//3//f/9//3//f/9//3//f/9//n/+f/97/3t5PnpCOUa8Wt9//3//f/9//3//f/9//3//f/9//3//f/9//3//f/9//3//f/9//3//f/9//3//f/9//3//f/9//3//f/9//3//f/9//3//f/9//3//f/9//3//f/9//3//f/9//3//f/9//3//f/9//3//f/9//3//e/9//39/b3hO9T0WPppSX2v/f/9//3//e/9//3//f/9//3//f/9//3//f/9//3//f/9//3//f/9//3//f/9//3//f/9//3//f/9//3//f/9//3//f/9//3//f/9//3//f/9//3//f/9//3//f/9//3//f/9//3//f/9//3//f/9//3//f/9//3//f/9//3//f/9//3//f/9//3//f/9//3//f/9//3//f/9//3//f/9//3//f/9//3//f/9//3//f/9//3//f/9//3//f/9//3//f/9//3//f/9//3//f/9//3//f/9//3//f/9//3//f/9//3//f/9//3//f/9//3//f/9//3//fwAA/3//f/9//3//f/9//3//f/9//3//f/9//3//f593eU54Sr9z/3v/f/9//3//f/9//3//f/9//3//f/9//3//f/9//3//f/9//3//f/9//3//f/9//3//f/9//3//f/9//3//f/9//3//f/9//3//f/9//3//f/9//3//e15nWEJbSjlG/3//f/9//n//f/9//3//f/9//3//f/9//3//f/9//3//f/5//3/+f/9//n//f/9//3//f/9//3//f/9//3//f/9//3//f/9//3//f/9//3//f/9//3//f/9//3//f/9//3//f/9//3//f/9//3//f/9//3//f/9/XGtVRjhCOT56Rv97/3f/e/9//3//f/9//3//f/9//3//f/9//3//f/9//3//f/9//3//f/9//3//f/9//3//f/9//3//f/9//3//f/9//3//f/9//3//f/9//3//f/9//3//f/9//3//f/9//3//f/9//3//f/9//3//f/9//3//f/9//3//f/9//3//f/9//3//f/9//3//f/9//3//f/9//3//f/9//3//f/9//3//f/9//3//f/9//3//f/9//3//f/9//3//f/9//3//f/9//3//f/9//3//f/9//3//f/9//3//f/9//3//f/9//3//f/9//3//f/9//3//f/9/AAD/f/9//3//f/9//3//f/9//3//f/9//3//f/9/n3eZUlhGf2f/d/9//3//f/9//3//f/9//3//f/9//3//f/9//3//f/9//3//f/9//3//f/9//3//f/9//3//f/9//3//f/9//3//f/9//3//f/9//n//f/9//3//f/9/fmtXRjtGO0afb/9//nv+f/9//3//f/9//3//f/5//3//f/9//3//f/9//3//f/9//n//f/5//3//f/9//3//f/9//3//f/9//3//f/9//3//f/9//3//f/9//3//f/9//3//f/9//3//f/9//3//f/9//3//f/9//3//f/9//3+9dzxn9jU5Olk+/E7/d/93/3v/f/9//3//f/9//3//f/5//3//f/9//3//f/9//3//f/9//3//f/9//3//f/9//3//f/9//3//f/9//3//f/9//3//f/9//3//f/9//3//f/9//3//f/9//3//f/9//3//f/9//3//f/9//3//f/9//3//f/9//3//f/9//3//f/9//3//f/9//3//f/9//3//f/9//3//f/9//3//f/9//3//f/9//3//f/9//3//f/9//3//f/9//3//f/9//3//f/9//3//f/9//3//f/9//3//f/9//3//f/9//3//f/9//3//f/9//3//f/9//38AAP9//3//f/9//3//f/9//3//f/9//3//f/9//3/fe9paeEr8Vv9//3v/f/9//3//f/9//3//f/9//3//f/9//3//f/9//3//f/9//3//f/9//3//f/9//3//f/9//3//f/9//3//f/9//3//f/9//3//f/9//3//f/9//3+/d3hKfEpbRh1f/3v/e/5//3//f/9//3//f/5//n//f/9//3//f/9//3//f/9//3//f/9//3//f/9//3//f/9//3//f/9//3//f/9//3//f/9//3//f/9//3//f/9//3//f/9//3//f/9//3//f/9//3//f/9//3//f/9//3//f/9//3+7Tvcxm0YWNr9r/3v/f/9//3//f/9//3//f/9//3//f/9//3//f/9//3//f/9//3//f/9//3//f/9//3//f/9//3//f/9//3//f/9//3//f/9//3//f/9//3//f/9//3//f/9//3//f/9//3//f/9//3//f/9//3//f/9//3//f/9//3//f/9//3//f/9//3//f/9//3//f/9//3//f/9//3//f/9//3//f/9//3//f/9//3//f/9//3//f/9//3//f/9//3//f/9//3//f/9//3//f/9//3//f/9//3//f/9//3//f/9//3//f/9//3//f/9//3//f/9//3//fwAA/3//f/9//3//f/9//3//f/9//3//f/9//3//f99/PWdYRnlK/3v/f/97/3//f/9//3//f/9//3//f/9//3//f/9//3//f/9//3//f/9//3//f/9//3//f/9//3//f/9//3//f/9//3//f/9//3//f/9//3//f/9/33v/f/97ulI5Pjo+mEb/e/97/3//f/9//3//f/5//n/9f/5//3//f/9//3//f/9//3//f/9//3//f/9//3//f/9//3//f/9//3//f/9//3//f/9//3//f/9//3//f/9//3//f/9//3//f/9//3//f/9//3//f/9//3//f/9//3//f/9//3//f99zNzp6Qlk+eUL/e/97/3//f/9//3//f/9//3//f/9//3//f/9//3//f/9//3//f/9//3//f/9//3//f/9//3//f/9//3//f/9//3//f/9//3//f/9//3//f/9//3//f/9//3//f/9//3//f/9//3//f/9//3//f/9//3//f/9//3//f/9//3//f/9//3//f/9//3//f/9//3//f/9//3//f/9//3//f/9//3//f/9//3//f/9//3//f/9//3//f/9//3//f/9//3//f/9//3//f/9//3//f/9//3//f/9//3//f/9//3//f/9//3//f/9//3//f/9//3//f/9/AAD/f/9//3//f/9//3//f/9//3//f/9//3//f/9//39/b5lOWEL/e/9//3//f/9//3//f/9//3//f/9//3//f/9//3//f/9//3//f/9//3//f/9//3//f/9//3//f/9//3//f/9//3//f/9//3//f/9//3//f/9//3//f/9//38cW1k+OTpXPt9r/3v/e/9//3//f/9//3/+f/5//X//f/9//3//f/9//3//f/9//3//f/9//3//f/9//3//f/9//3//f/9//3//f/9//3//f/9//3//f/9//3//f/9//3//f/9//3//f/9//3//f/9//3//f/9//3//f/9//3//f/9//3scVzc6e0b3NR5b/3v/f/9//3//f/9//3//f/9//3//f/9//3//f/9//3//f/9//3//f/9//3//f/9//3//f/9//3//f/9//3//f/9//3//f/9//3//f/9//3//f/9//3//f/9//3//f/9//3//f/9//3//f/9//3//f/9//3//f/9//3//f/9//3//f/9//3//f/9//3//f/9//3//f/9//3//f/9//3//f/9//3//f/9//3//f/9//3//f/9//3//f/9//3//f/9//3//f/9//3//f/9//3//f/9//3//f/9//3//f/9//3//f/9//3//f/9//3//f/9//38AAP9//3//f/9//3//f/9//3//f/9//3//f/9//3//f793mU55Rp9v/3//f/9//3//f/9//3//f/9//3//f/9//3//f/9//3//f/9//3//f/9//3//f/9//3//f/9//3//f/9//3//f/9//3//f/9//3//f/9//3//f/9//3//f39rWT5ZOhY2XV//c/93/3v/f/9//3//f/9//n/+f/9//3//f/9//3//f/9//3//f/9//3//f/9//3//f/9//3v/f/9//3//f/9//3//f/9//3//f/9//3//f/9//3//f/9//3//f/9//3//f/9//3//f/9//3//f/9//3//f/9//3//d/97Fjo6PlxCGDq/b/9//3//f/9//3//f/9//3//f/9//3//f/9//3//f/9//3//f/9//3//f/9//3//f/9//3//f/9//3//f/9//3//f/9//3//f/9//3//f/9//3//f/9//3//f/9//3//f/9//3//f/9//3//f/9//3//f/9//3//f/9//3//f/9//3//f/9//3//f/9//3//f/9//3//f/9//3//f/9//3//f/9//3//f/9//3//f/9//3//f/9//3//f/9//3//f/9//3//f/9//3//f/9//3//f/9//3//f/9//3//f/9//3//f/9//3//f/9//3//fwAA/3//f/9//3//f/9//3//f/9//3//f/9//3//f/9/33eaTplKXmP/e/9//3//f/9//3//f/9//3//f/9//3//f/9//3//f/9//3//f/9//3//f/9//3//f/9//3//f/9//3//f/9//3//f/9//3//f/9//3//f/9//3//f/9/33e7Rjg2FjKZQn9jn2f/d/9733v/f/9//3//f/9//3//f/9//n/+f/5//3/+f/9//n//f/9//3//f/9//3//f/9//3//f/9//3//f/9//3//f/9//3//f/9//3//f/9//3//f/9//3//f/9//3//f/9//3//f/9//3//f/9//3//f/57/3s+Xzo+fkr4NR1f/3v/f/5//3//f/9//3//f/9//3//f/9//3//f/9//3//f/9//3//f/9//3//f/9//3//f/9//3//f/9//3//f/9//3//f/9//3//f/9//3//f/9//3//f/9//3//f/9//3//f/9//3//f/9//3//f/9//3//f/9//3//f/9//3//f/9//3//f/9//3//f/9//3//f/9//3//f/9//3//f/9//3//f/9//3//f/9//3//f/9//3//f/9//3//f/9//3//f/9//3//f/9//3//f/9//3//f/9//3//f/9//3//f/9//3//f/9//3//f/9/AAD/f/9//3//f/9//3//f/9//3//f/9//3//f/9//3/fe3hKuk77Vv9//3v/f/9//3//f/9//3//f/9//3//f/9//3//f/9//3//f/9//3//f/9//3//f/9//3//f/9//3//f/9//3//f/9//3//f/9//3//f/9//3//f/9//3//fx5Xej7UKXEh1THULfU1Nz7bUj5jn2//e/97/3//e/9//3/+f/5//3/+f/9//n//f/9//3//f/9//3//f/9//3//f/9//3//f/9//3//f/9//3//f/9//3//f/9//3//f/9//3//f/9//3//f/9//3//f/9//3//f/9//3//f/9//n/+d/97fEq3LX1KN0K/b/9//3//f/9//3//f/9//3//f/9//3//f/9//3//f/9//3//f/9//3//f/9//3//f/9//3//f/9//3//f/9//3//f/9//3//f/9//3//f/9//3//f/9//3//f/9//3//f/9//3//f/9//3//f/9//3//f/9//3//f/9//3//f/9//3//f/9//3//f/9//3//f/9//3//f/9//3//f/9//3//f/9//3//f/9//3//f/9//3//f/9//3//f/9//3//f/9//3//f/9//3//f/9//3//f/9//3//f/9//3//f/9//3//f/9//3//f/9//38AAP9//3//f/9//3//f/9//3//f/9//3//f/9//3//f/9/3FZ5SrpS/3v/f/9//3//f/9//3//f/9//3//f/9//3//f/9//3//f/9//3//f/9//3//f/9//3//f/9//3//f/9//3//f/9//3//f/9//3//f/9//3//f/9//3//f/9/329ZPvYxtSnWLZQpOD72NRc29jUXOhc6eUL9Up9n/3f/e/97/3//e/9//3v/f/9//3//f/9//3//f/9//3//f/9//n//f/9//3/+f/9//3//f/9//3//f/9//n//f/9//3//f/9//3//f/9//3//f/9//3//f/9//3//f/9//3/+f/57/3+/b9g1O0JZQrlO/3//f/9/33//f/9//3//f/9//3//f/9//3//f/9//3//f/9//3//f/9//3//f/9//3//f/9//3//f/9//3//f/9//3//f/9//3//f/9//3//f/9//3//f/9//3//f/9//3//f/9//3//f/9//3//f/9//3//f/9//3//f/9//3//f/9//3//f/9//3//f/9//3//f/9//3//f/9//3//f/9//3//f/9//3//f/9//3//f/9//3//f/9//3//f/9//3//f/9//3//f/9//3//f/9//3//f/9//3//f/9//3//f/9//3//f/9//3//fwAA/3//f/9//3//f/9//3//f/9//3//f/9//3//f/9//38dX5pKmUrfd/9//3/fe/9//3//f/9//3//f/9//3//f/9//3//f/9//3//f/9//3//f/9//3//f/9//3//f/9//3//f/9//3//f/9//3//f/9//3//f/9//3//f/9//3/fc5tGGDoZOvk1OjoYOtUt9jEXNhg2OTo5Njk2GDI4Nng+2k49W79r/3P/e/97/3//e/9//3//f/9//3//f/9//3//f/9//3//f/9//3//f/9//3/+f/5//n//f/5//3//f/9//3//f/9//3//f/9//3//f/9//3//f/9//3//f/1//3//e993nUoYOjg+VkKfb/9//3//f/9//3//f/9//3//f/9//3//f/9//3//f/9//3//f/9//3//f/9//3//f/9//3//f/9//3//f/9//3//f/9//3//f/9//3//f/9//3//f/9//3//f/9//3//f/9//3//f/9//3//f/9//3//f/9//3//f/9//3//f/9//3//f/9//3//f/9//3//f/9//3//f/9//3//f/9//3//f/9//3//f/9//3//f/9//3//f/9//3//f/9//3//f/9//3//f/9//3//f/9//3//f/9//3//f/9//3//f/9//3//f/9//3//f/9/AAD/f/9//3//f/9//3//f/9//3//f/9//3//f/9//3//f59vmkqZTr9z/3//f/9//3//f/9//3//f/9//3//f/9//3//f/9//3//f/9//3//f/9//3//f/9//3//f/9//3//f/9//3//f/9//3//f/9//3//f/9//3//f/9//3//f/9/3VJbQjo+Oz6/UptGFzYWNhY2GDYZMjo2OzZbNjs2fT5cPlw6GjY6Ojo+nEq8Tr9zv3Pfe/97/3//f/9//3//f99//3//f/9//3//f/9//3//f/9//3//f/9//3/+f/9//3//f/9//3//f/9//3//f/9//3//f/9//3//f/9//n//f/9//3ufa/c1WUIWNvtW/3/fe/9//3//f/9//3//f/9//3//f/9//3//f/9//3//f/9//3//f/9//3//f/9//3//f/9//3//f/9//3//f/9//3//f/9//3//f/9//3//f/9//3//f/9//3//f/9//3//f/9//3//f/9//3//f/9//3//f/9//3//f/9//3//f/9//3//f/9//3//f/9//3//f/9//3//f/9//3//f/9//3//f/9//3//f/9//3//f/9//3//f/9//3//f/9//3//f/9//3//f/9//3//f/9//3//f/9//3//f/9//3//f/9//3//f/9//38AAP9//3//f/9//3//f/9//3//f/9//3//f/9//3//f/9/v3OaTnhGn2//e/9//3//f/9//3//f/9//3//f/9//3//f/9//3//f/9//3//f/9//3//f/9//3//f/9//3//f/9//3//f/9//3//f/9//3//f/9//3//f/9//3//f/9//3vdUjo+PEJdRv93/3f/cxxX2055Pjk6GTI6MjoyWzYcMj46Xz6fQl4+XUJcPlxCGDo5QnpK3FY9Y59v33f/f/9//3//f/9//3//f/9//3/fe/9//3//f/9//3//f/9//3//f/9//3//f/9//3//f/9//3//f/9//3//f/9//3//f/9//3//e/93eUZZPjk+WELfd/9//3/+f/9//3//f/9//3//f/9//3//f/9//3//f/9//3//f/9//3//f/9//3//f/9//3//f/9//3//f/9//3//f/9//3//f/9//3//f/9//3//f/9//3//f/9//3//f/9//3//f/9//3//f/9//3//f/9//3//f/9//3//f/9//3//f/9//3//f/9//3//f/9//3//f/9//3//f/9//3//f/9//3//f/9//3//f/9//3//f/9//3//f/9//3//f/9//3//f/9//3//f/9//3//f/9//3//f/9//3//f/9//3//f/9//3//fwAA/3//f/9//3//f/9//3//f/9//3//f/9//3//f/9//3//e7tOmUpdY/9//3//f/9//3//f/9//3//f/9//3//f/9//3//f/9//3//f/9//3//f/9//3//f/9//3//f/9//3//f/9//3//f/9//3//f/9//3//f/9//3//f/9//3//fx9bfEY7QjtCn2//e99z/3v/c59rP1/+UptGWT4YNl0+PTo9Ohw2HDY8On1CfUJ9QntCe0JaQnlCWEJ4QnhC21I+X79z/3v/f/97/3//f/9//3//f/9//3//f/9//3//f/9//3//f/9//3//f/9//3//f/9//3//f/9//3//f/9/33//f/97/3s9W1k+XEI6Ph9f/3//e/9//n//f/9//3//f/9//3//f/9//3//f/9//3//f/9//3//f/9//3//f/9//3//f/9//3//f/9//3//f/9//3//f/9//3//f/9//3//f/9//3//f/9//3//f/9//3//f/9//3//f/9//3//f/9//3//f/9//3//f/9//3//f/9//3//f/9//3//f/9//3//f/9//3//f/9//3//f/9//3//f/9//3//f/9//3//f/9//3//f/9//3//f/9//3//f/9//3//f/9//3//f/9//3//f/9//3//f/9//3//f/9//3//f/9/AAD/f/9//3//f/9//3//f/9//3//f/9//3//f/9//3//f/97/Vp4Svta/3v/f/9//3//f/9//3//f/9//3//f/9//3//f/9//3//f/9//3//f/9//3//f/9//3//f/9//3//f/9//3//f/9//3//f/9//3//f/9//3//f/9//3//e1ZC1TGVKdg12Dk/Y/97/3//e/9//3v/f/93v3NfZz9fWj57Qls+fEJ8Qn1CXD5cPjs6Wz5bPpw+nEKcQps+m0J6QnpCWD5YPnhC/FKfZ/9733f/e/97/3//f/9//3//f/9//3//f/9//3//f/9//3//f/9//3//f/9//3//f/9/33//f/5//n//e/9vWT48Phs+fEr/f/97/n/+f957/3//f/9//3//f/9//3//f/9//3//f/9//3//f/9//3//f/9//3//f/9//3//f/9//3//f/9//3//f/9//3//f/9//3//f/9//3//f/9//3//f/9//3//f/9//3//f/9//3//f/9//3//f/9//3//f/9//3//f/9//3//f/9//3//f/9//3//f/9//3//f/9//3//f/9//3//f/9//3//f/9//3//f/9//3//f/9//3//f/9//3//f/9//3//f/9//3//f/9//3//f/9//3//f/9//3//f/9//3//f/9//38AAP9//3//f/9//3//f/9//3//f/9//3//f/9//3//f/9//38/Y7pOmE7/f/9//3//f/9//3//f/9//3//f/9//3//f/9//3//f/9//3//f/9//3//f/9//3//f/9//3//f/9//3//f/9//3//f/9//3//f/9//3//f/9//3//f/978jHULbcx2DX4OXlK/3//f/5//X//f/9//3//f/9/33v/e99vXl/aTrlGeT55Plk6nEKcPp0+nTqdPp06nTp8Nns6ez68QrxGvEZ6Plg+Nzq6SvtWXmOfa993/3f/f/9/33v/f/9//3//f/9//3//f/9//3//f/9//3//f/9//3//f/9//n/9f/9//3f/Uhs6PUIaPp9v/3/+f/1//3//f/9//3//f/9//3//f/9//3//f/9//3//f/9//3//f/9//3//f/9//3//f/9//3//f/9//3//f/9//3//f/9//3//f/9//3//f/9//3//f/9//3//f/9//3//f/9//3//f/9//3//f/9//3//f/9//3//f/9//3//f/9//3//f/9//3//f/9//3//f/9//3//f/9//3//f/9//3//f/9//3//f/9//3//f/9//3//f/9//3//f/9//3//f/9//3//f/9//3//f/9//3//f/9//3//f/9//3//f/9//3//fwAA/3//f/9//3//f/9//3//f/9//3//f/9//3//f/9//3//e39rmk54St93/3//f/9//3//f/9//3//f/9//3//f/9//3//f/9//3//f/9//3//f/9//3//f/9//3//f/9//3//f/9//3//f/9//3//f/9//3//f/9//3//f/5//3vRMfU1tjG3MZUt1TX/e/9//X/8f/1//3//f/9//3//f/97/3v/e/97/3v/e79rf2PbStxKm0KbPno6ezp8Op0+nEJ8Qlo6ej57PpxCm0KbRnpCmkZ6RnlCWEJ5RrtOHVt+a79z/3v/f/9//3//f/9//3//f/9//3//f/9//3//f99//3/9e/x7/Xv/e59nOz4cOho+/Fb/f/x7/X//f/9//3//f/9//3//f/9//3//f/9//3//f/9//3//f/9//3//f/9//3//f/9//3//f/9//3//f/9//3//f/9//3//f/9//3//f/9//3//f/9//3//f/9//3//f/9//3//f/9//3//f/9//3//f/9//3//f/9//3//f/9//3//f/9//3//f/9//3//f/9//3//f/9//3//f/9//3//f/9//3//f/9//3//f/9//3//f/9//3//f/9//3//f/9//3//f/9//3//f/9//3//f/9//3//f/9//3//f/9//3//f/9/AAD/f/9//3//f/9//3//f/9//3//f/9//3//f/9//3//f/9//3d6SnpKn2//e/9//n//f/9//3//f/9//3//f/9//3//f/9//3//f/9//3//f/9//3//f/9//3//f/9//3//f/9//3//f/9//3//f/9//3//f/9//3//f/9//3//f9970jWTLdYxlSmTKV9j/3v/f9t7/X/9f9x//3//f/9//n/+f/9//3//f/9//3//f/9//3v/e99zn2s9W/1SvE6bRnpGm0p6RptKm0acSpxGfEZ8Qn1CfEJ9Ql1CfkJ8QnpCeD55QplG+049W79r32//d/93/3//e/9//3v/e/97/3//f/9//n/8e/57/3eZRltCGjo2Pv9z/X/8f/5//3//f/9//3//f/9//3//f/9//3//f/9//3//f/9//3//f/9//3//f/9//3//f/9//3//f/9//3//f/9//3//f/9//3//f/9//3//f/9//3//f/9//3//f/9//3//f/9//3//f/9//3//f/9//3//f/9//3//f/9//3//f/9//3//f/9//3//f/9//3//f/9//3//f/9//3//f/9//3//f/9//3//f/53/3//f/17/3/9e/9//3//f/9//3//f/9//3//f/9//3//f/9//3//f/9//3//f/9//3//f/9//38AAP9//3//f/9//3//f/9//3//f/9//3//f/9//3//f/9//3//e5tSe0o/Y/97/3//f/9//3//f/9//n//f/9//3//f/9//3//f/9//3//f/9//3//f/9//3//f/9//3//f/9//3//f/9//3//f/9//3//f/9//3//f/9//3//f/9//39da1hGciWUJbUpWD7/e/97/3/9f9t//n//f997/3//f/9//n//f/9//3/ff/9//3//f/9//3//f/9/33ffd59vn2tfYz5f/VbcUptKe0a8Sr1KnUaeRn1CnkJ9Qn1CWzp7Pns+nEJ7Pno+WDpYOnlCukr7Uj1ff2ffc/93/3//e/9//3//f/57/3//d/tS+TVcPlk+nmf+e/1//3//f/9//3//f/9//3//f/9//3//f/9//3//f/9//3//f/9//3//f/9//3//f/9//3//f/9//3//f/9//3//f/9//3/+f/9//n//f/5//3//f/9//3//f/9//3//f/9//3//f/9//3//f/9//3//f/9//3//f/9//3//f/9//3//f/9//3v/f/9//3//f/9//3//f/9//3//f/9//3//f/9//3//e/9//3v/f/9//nv+e/5//n//f/9//3//f/9//3//f/9//3//f/9//3//f/9//3//f/9//3//f/9//3//fwAA/3//f/9//3//f/9//3//f/9//3//f/9//3//f/9//3//f/9/H197St1a/3v/f/9//3//f/9//3//f/5//3//f/9//3//f/9//3//f/9//3//f/9//3//f/9//3//f/9//3//f/9//3//f/9//3//f/9//3//f/9//3//f/9//3//f/9/n28WOrUptSlyIT5fv3P/f/9//3//f/9/33f/f/9//3//f/9//3//f/9//3//f/9//3//f/9//3//f/9//3//e/97/3v/e/93/3ffc15fPVs9W/xS/FK7SrpGekK9Rp5GnkZ9Qn1CXEJcQls+W0I6QjpCOT45QjlCWkZZRh1fHV+fb79333f/e/97v2teQl8+Wzq8Sv93/3v/f993/3//f/9//3//f/9//3//f/9//3//f/9//3//f/9//3//f95//3//f/9//3//f/9//3//f/9//3//f/9//3//f/9//3//f/9//3//f/9//3//f/9//3//f/9//3//f/9//3//f/9//3//f/9//3//f/9//3/+f/5//3/+f/5//n//f/9//3//f/9//3//f/9//3//f/9//3//f/9//3//f/9/nm8aXxlb33f/f/9//3//f/9//3//f/9//3//f/9//3//f/9//3//f/9//3//f/9//3//f/9//3//f/9/AAD/f/9//3//f/9//3//f/9//3//f/9//3//f/9//3//f/9//39fZ3tOekr/f993/3//f/9//3//f/5//3//f/9//3//f/9//3//f/9//3//f/9//3//f/9//3//f/9//3//f/9//3//f/9//3//f/9//3//f/9//3//f/9//3//f95//3//f19jtCmUJVId9jX/e/97v3Ofd9pePWf/f/9//3v/f/9//3/+e/5//n//f/9//3//f/9//3//f/9//3//f/9//3//f/97/3//e/97/3v/e/93/3v/d/9z32u/a19jP1//Vt5SvEq9TrxOvVJ7RntKWkZaRjlCWkZaRnpKN0I2QjhCWEYVPjZCWEJaPhw2Hjb7MVs6v2v/e/97/3//e/9//3//f/97/3v/e/9//3v/f/97/3//e/9//3v/f/9//3//f/9//3//f/9//3//f/9//3//f/9//3//f/9//3//f/9//3//e/9//3v/f/97/3//e/9//3v/f/97/3//f/9//3//f/9//3//f/9//3//f/9//3//f/9//3//f/97/3/fe993/3v/f/9//3//f/9//3//f/9//3//f/9/f281QtEx0TWWTv97/3v/f/9//3//f/9//3//f/9//3//f/9//3//f/9//3//f/9//3//f/9//3//f/9//38AAP9//3//f/9//3//f/9//3//f/9//3//f/9//3//f/9//3//e79ze0p6Sv97/3v/f/9//3//f/9//3//f/9//3//f/9//3//f/9//3//f/9//3//f/9//3//f/9//3//f/9//3//f/9//3//f/9//3//f/9//3//f/9//3//f/9//3//f/9//3sXOlMhti10JTlCP2cVPi8l9T2SLdU1H1//e/9//3//e/17/X/+f/1//3//f/9//3//f/9//3/+f/9//3//f/9//3/+e/57/nf/e/97/3//e/9//3v/e/93/3v/e/9//3v/e/9z33O/b79vfmteZxxf+1q5UplOeEqZTlhGWkZZQjhCNz55Qno+HDb8LR0yuSVaOhc2OD5YRrlOulIcWz1ff2efa99z33P/d/9z/3f/d/93/3f/e/97/3//f/9//3//f/9//3//f/9//3v/f/9//3//f/9//3//f/97/3//f/9//3//f/9//3//f/9//3//f/9//3//e/9//nv/f/97/3//e/9//3v/f/97/3v/e/9733ffd79zPmP8VtpS+1qfc/9//3//f/9//3//f/9//3//f/9//3/bVlAp9T3TOfM5XWv/f/9//3//f/9//3//f/9//3//f/9//3//f/9//3//f/9//3//f/9//3//f/9//3//fwAA/3//f/9//3//f/9//3//f/9//3//f/9//3//f/9//3//f/9/33ebTnpK33f/e/9//3//f/9//3//f/9//3//f/9//3//f/9//3//f/9//3//f/9//3//f/9//3//f/9//3//f/9//3//f/9//3//f/9//3//f/9//3//f/9//3/+f/9/33f/f/1WtSmVKXUldCW2MbUxtDFSKVIltS21MZtOf2v/e/9//3/+f/1//X/+f/9//3//f/9//n/9f/1//n//f/9//3//f/9//3//f/5//3/+f/5//n//f/57/n/8d/57/nv/f/9//3//e/9//3//f/97/3//e/9//3v/d99z329/Z19nHl/8VrpKu0Z8Qvst+y36KRkyOToXOldCNz43Qhc+Nz4XOjc+FjoXOllCekJ6QptGm0a8SrxGvE7bUvtW+1YdWz1fXmNfY39nn2ufa59rv2+fa79vn2u/b59vv2+/b99z33Pfd993/3ffd99333Pfd79zv3Ofb79vfGOcY3tffF9bW1xbO1c8W7lGmUZ4Qlg+ODo4Ovc19zUWPtQ1kSk1Qn5r/3//f/9//3//f/9//3//f/9//n//fx1fUSmSLdM59D2/c/9//3//f/9//3//f/9//3//f/9//3//f/9//3//f/9//3//f/9//3//f/9//3//f/9/AAD/f/9//3//f/9//3//f/9//3//f/9//3//f/9//3//f/9//3//f7tSvFJfZ/9//3//f/9//3//f/9//3//f/9//3//f/9//3//f/9//3//f/9//3//f/9//3//f/9//3//f/9//3//f/9//3//f/9//3//f/9//3//f/9//3//f/1//n//f/9/33M4OrYpdSW3LVQhlSl0JZQp9jX3OdUxlC1ZQn9n/3v/f/9//3/+f/9//3//f/9//3//f/5//n//f/9//3//f/9//3//f/5//3//f/9//3//f/9//3/+f/9//n//f/5//3//f/9//3//f/9//3//f/9//3//f/97/3v/e/97/3v/f/97/3f/c/9vm0IaMvktGTbdTvtSuUpYQjc+OEI4PllCWUJZQjg+OTo4Ojk6OTpaOjo6WzpaOno+ej56Pnk+ej56Pno+ej5ZOlk2WTpZNlk6WTZZOlk2OTY5Mjk2OTZaNjk2WjpZOlo6OTpZOjg6ODoXNjg2FzJaOlo2Wjo5Njk2GTIZMvgxWz46Ojo6GTYaNhk2Ozo5PlhGVkJXRtpW33f/f/9//3//f/9//3//f/9//3//f/9/v3cXQvQ5FULaWv9//3+ec/9//3//f/9//3//f/9//3//f/9//3//f/9//3//f/9//3//f/9//3//f/9//38AAP9//3//f/9//3//f/9//3//f/9//3//f/9//3//f/9//n//f/9/3Fa7Uh1f/3v/f/9//3//f/9//3//f/9//3//f/9//3//f/9//3//f/9//3//f/9//3//f/9//3//f/9//3//f/9//3//f/9//3//f/9//3//f/9//3//f/9//n/9f/9//3+/c5tK+DXXLbcpdSGVJbYtWT7dUjc+9jX3NbQt9TX8Wt93/3//f/9//3//f/9//3//f/9//3//f/9//3//f/9//3//f/9//3//f/9//3//f/9//3//f/9//n//f/9//3//f/9//3//f/9//3//f/9//3//f/9//3v+e/97/3v/e/9//3//e/97/3cbU1g6OTb3MZ9n/3f/e/97/3ufb39nPl/9VppKeUZZQnlCWT5ZPlk6WTo4Olk6WTZaNlo2ezpbNns6ezqcOpw+nT6cOp0+fDqcOnw6nDp8Opw+ezqbPno6ezp6Ono+ej57Pno+ej5ZPnk+WT5aPjo6PDo7Olw6Ojo7Ojo6Ojr4NRk6GDo5Pjk+ekacSt1WHF+fb993/3//f/9//3//f/9//3//f/9//3//f/9//3//f/9//3//f997/3//f/9//3//f/9//3//f/9//3//f/9//3//f/9//3//f/9//3//f/9//3//f/9//3//fwAA/3//f/9//3//f/9//3//f/9//3//f/9//3//f/9//3//f/9//3+fb7tSeUr/f/97/3//f/9//3//f/9//3//f/9//3//f/9//3//f/9//3//f/9//3//f/9//3//f/9//3//f/9//3//f/9//3//f/9//3//f/9//3//f/9//3//f91//3//f993HlsYNvgxtiWWJXQd9zFYPv93/3faUvU19jXVNbMxmk7fd/9//3//f/9//3//f/9//3//f/9//3//f/9//3//f/9//3//f/9//3//f/9//3//f/9//3//f/9//3//f/9//3//f/9//3//f/9//3//f/9//3//f/5//Xv/f/9//3//f/9//3//e51jVz43Ohc6mkr/e/97/3//f/9//3//f/97/3//e/9333O/b35jXV8bU/pS2kq7Qns6ezpaNns6ezp7Ols2WzZbNpw6nT7fRv9KP1M/Uz5XHFccV/tS+lLaTvtW+1baUtlS2VK4TrhOuE7YUrlSu1K8Uv1aHV8+Xz1jXmdeZ59vn3Pfd/97/3//f/9//3//f/9//3//f/9//3//f/9//3//f/9//3//f/9//3//f/9//3//f/9//3//f/9//3//f/9//3//f/9//3//f/9//3//f/9//3//f/9//3//f/9//3//f/9//3//f/9/AAD/f/9//3//f/9//3//f/9//3//f/9//3//f/9//3//f/9//3//e59vu06aSv93/3//f/9//3//f/9//3//f/9//3//f/9//3//f/9//3//f/9//3//f/9//3//f/9//3//f/9//3//f/9//3//f/9//3//f/9//3//f/9//3//f/9//n//f/9//3t/Zzg++DGVIZYhdR0XMtQt/3v/e/93n2s3QtQ1Fz6ULThGf2v/f/97/3//f/9733v/f/9//3//f/9//3//f/9//3/fe99//3//f/9//3//f/9//3//f/9//3//f/9//3//f/9//3//f/9//3//f/9//3//f/9//X/9f/5//3//f/9//3//f/9//3d3Rjc+ODpZQv93/3v/f/9//3//f/9//3//e/9//3v/e/97/3v/d/97/3f/d/9v32t/Y19fP1f+UrxGm0J7Pns+WTpaOlk2ez57PrtC2k4bV35j32//d/97/3f/d/93/3v/e/97/3v/f/97/3v/f/9//3//f997/3//f/9//3//f/9//3//f/9//n//f/9//3//f/9//3//f/9//3/ef/9/33//f/9//3//f/9//3//f/9//3//f/9//3//f/9//3//f/9//3//f/9//3//f/9//3//f/9//3//f/9//3//f/9//3//f/9//38AAP9//3//f/9//3//f/9//3//f/9//3//f/9//3//f/9//3//f/9733fcUppKv3P/f/9//n//f/9//3//f/9//3//f/9//3//f/9//3//f/9//3//f/9//3//f/9//3//f/9//3//f/9//3//f/9//3//f/9//3//f/9//3//f/9//3//f/9//3//f79z204XNvgttiW2JfYpkSGfZ/9//3v/f793mk60Mfc51TUXPj5j/3v/f/9//3//f/9//3/ff/9//3//f/9//3//f/9//3//f/9//3//f/9//3//f99//3//f/9//3//f/9//3//f/9//n//f/5//n/+f/5//n//f/5//3//f/9//3//f/9//3//f/taFzpaQvc1f2f/e/9//3//f/9//3//f/9//3//f/9//3//f/9//3//f/97/3//e/97/3v/e/9333e/b79vn2dfY/xW21KZSplGeEKZQng+dz5XOng+uUb8Uh1Xf1+fY99r/3P/d/93/3f/d/97/3//f/9//3//f/9//3//f/9//3//f/9//3//f/9//3//f/9//3//f/9//3/ef/9//3//f/9//3//f/9//3//f/9//3//f/9//3//f/9//3//f/9//3//f/9//3//f/9//3//f/9//3//f/9//3//f/9//3//f/9//3//fwAA/3//f/9//3//f/9//3//f/9//3//f/9//3//f/9//3/+f/9/33v/e9xWmk5eY/9//3/+f/9//3//f/9//3//f/9//3//f/9//3//f/9//3//f/9//3//f/9//3//f/9//3//f/9//3//f/9//3//f/9//3//f/9//3//f/9//3//f/9//3//f/9//389Wzc6OTb4KZUh1SWRIdpS/3v/f/97/3+/d9xa9z32OfY59TnbVp9v/3v/f79zn2+/d/9//3//f/93/3v/f/9//3//f/9//3//f/9//3//f/9//3//f/9//3//f/5//3/+f/5//X/+f/1//n/9f/1//X/+f/9//3/+f/9//3//f/9//3//f/9/fms2Phk61zG8Tv9//3//f/9//3//f/9//3//f/9//3//f/9//3v/f/97/3//f/9//3//f/9//3//f/9//3//f/97/3vfd993n2+fbz1bPlf8UttOmUZ4Qng+eEJXOlc+d0KYRplG2k7bThxXn2u/c993/3//e/9//3v/e/93/3v/e/9//3v/f/9//3//e/9//3//f/9//3//f/9//3//f/9//3//f/9//3//f/9//n/+f/9//n//f/9//3//f/9//3//f/9//3//f/9//3//f/9//3//f/9//3//f/9//3//f/9//3//f/9/AAD/f/9//3//f/9//3//f/9//3//f/9//3//f/9//3//f/9//3//f/9/P2ObTv1a/3//f/5//3//f/9//3//f/5//3//f/9//3//f/9//3//f/9//3//f/9//3//f/9//3//f/9//3//f/9//3//f/9//3//f/9//3//f/9//3//f/9//3//f/9//3//f59rWD5aNhkutyGVIdQtFDr/e/9//3//f/9//3sdYxZC1TX2OfU5N0J4RhU6si1QJZEtkS0TOtlS33f/f/9//3f/f/9//3//f/9//3//f/9//3//f/9//3//f/9//3//f/9//3//f/9//3//f/9//n//f/9//3//f/9//n//f/9//3//f/9//3//e1dCGT75NTo+/3v/f/9//3//f/9//3//f/9//3//f/9//3//f/9//3//f/9//3//f/9//3//f/9//3//f/9//3//f/9//3//f/9//3//f/9//3//f793n29eZx1j+1rbWphSd0pWRndKd0o1PjQ+dkaYShtbfWffc/93/3v/e/97/3v/e/93/3v/e/9//3//f/9//3//f/9//3//f/9//3//f/9//3//f/9//3//f/9//3//f/9//3//f/9//3//f/9//3//f/9//3//f/9//3//f/9//3//f/9//3//f/9//3//f/9//38AAP9//3//f/9//3//f/9//3//f/9//3//f/9//3//f/9//3//f/97/39/a5tOmk7/e/9//n//f/9//3//f/9//n//f/9//3//f/9//3//f/9//3//f/9//3//f/9//3//f/9//3//f/9//3//f/9//3//f/9//3//f/9//3//f/9//3//f/9//3//f/9/33O5RhgyWzbYJZYhlClQJT1n/3/+f/9/3nv/f/9/XmcVPjhCtDG1LZMpkymzLfU10zXTMRY+1DGSKRU621Kfb/97/3//f/9//3//f/97/3/+f/9//3//f/9//3//f/9//3//f/9//3//f/9//3//f/9//3//f/9//n/+f/9//3/ff/9//3//e/97+1Y4Ols+1zGfa/9//3//f/9//3//f/9//3//f/9//3//f/9//3//f/9//n/+f/1//n/+f/9//3//f/9//3//f/9//3//f/97/3//f/9/33/ff997/3//f/9//3//f997v3d+b11rPGddZ9lSuU53RnZGND40PhM6MzpTPpVG1ko5V3tfvmv/b/9333f/e/9//3//f/9//3//f/9//3//f/9//3//f/9//3//f/9//3//f/9//3//f/9//3//f/9//3//f/9//3//f/9//3//f/9//3//f/9//3//f/9//3//f/9//3//fwAA/3//f/9//3//f/9//3//f/9//3//f/9//3//f/9//3//f/9//3//e/93m0p5St93/3/+f/9//3//f/9//3/+f/9//3//f/9//3//f/9//3//f/9//3//f/9//3//f/9//3//f/9//3//f/9//3//f/9//3//f/9//3//f/9//3//f/9//3//f/9//3//f/tSWTZcNhsulyF1JVIlFka/f/9/u3v+f/9//3//f993eUb3Ofg11zGVKbQpsinSMdMt1jH6OVtCOj4YOvc5eUa6Up9v33f/f/9//3//f/9//3//f/9//3//f/9//3//f/9//3//f/9//3//f/9//3//f/9//3/9f/x//3//f/9//3//f/97/3u/a3hCWj74MbxO/3//f/9//3//f/9//3//f/9//3//f/9//3//f/9//n//f/5//3/+f/9//3//f/9//3//f/9//3//f/9//3//f/9//3//f/9//3//f/9//3//f/9//3//f/9//3//f/9//3//f/9/v3efc11nG1/aVndKV0p4SldGWEY3QjhCN0K7UvtWXmefb997/3v/f/9//3//f/9//3//f/9//3//f/9//3//f/9//3//f/9//3//f/9//3//f/9//3//f/9//3//f/9//3//f/9//3//f/9//3//f/9//3//f/9/AAD/f/9//3//f/9//3//f/9//3//f/9//3//f/9//3//f/9//3//f/9//3uaSlhC33P/f/5//3//f/9//3//f/9//3//f/9//3//f/9//3//f/9//3//f/9//3//f/9//3//f/9//3//f/9//3//f/9//3//f/9//3//f/9//3//f/9//3//f/9/3Xv/f/97PVtZOls2+i3ZLXUl1jUvKV5z/3/+f/5//n/de/9//3//f19nekaTKdU1HVv/e/93n2v9VnxK1zXWNfc1OEIXPvY59Dl4Sh1fv3P/e/9//3v/f/9//3//f/9//3//f/9//3//f/9//3//f/9//3//f/9//3//f/x//H/9f/9//3//f/9//3//d/97eEI4OvctFzr/e/9//3//f/9//3/+f/9//3//f/9//3//f/9//3//f/9//3//f/9//3//f/9//3//f/9//3//f/97/3//e/97/3//f/5//3/+f/9//3//f/9//3//f/9//3v/f/9//3//f/9//3//f/9//3//f/9/33u/d39vP2fcWrtWek6bTjdCNkIVPhU+9Tk3QnhKulI9Y59v33f/f/97/3v/f/9//3//f/9//3//f/9//3//f/9//3//f/9//3//f/5//3//f/9//3//f/9//3//f/9//3//f/9//3//f/9//38AAP9//3//f/9//3//f/9//3//f/9//3//f/9//3//f/9//3//f/9//nv/f9xWnE68Vv9//3/+f/9//3//f/9//n//f/9//3//f/9//3//f/9//3//f/9//3//f/9//3//f/9//3//f/9//3//f/9//3//f/9//3//f/9//3//f/9//3/fd/9//3/+f/9//3//d7tKGDIaMjs2VCV0LZM10z3/f/9//3//f/9//3//f/9//3//f/9//3//f/9//3//f/97/3v/f35r2VI1QjY+Nj5YQjc+GD44PpxOP1//d/97/3//f/9//3//f/9//3//f/9//3//f/9//3//f/9//3//f/1//X/8f/1//n//f/9//3/+f/9//3t/Y/YxdCHXLbMtulL/f/93/3//f/9//3//f/9//3//f/9//3//f/9//3//f/9//3//f/9//3//f/9//3//f/9//3//f/9//3//f/9//3//f/9//3//f/9//3//f/9//3//f/9//3//f/9//3//f/9//3//f/9//3//f/9//3//f/9//3//f/9/n3MdY/xaki2UKbYp2TH6MVs+1C2WQjI611JdZ79333//f/97/3//f/9//3//f/9//3//f/9//3//f/5//n/9f/5//n//f/5//3/+f/9//3//f/9//3//f/9//3//fwAA/3//f/9//3//f/9//3//f/9//3//f/9//3//f/9//3//f/9//X/+e/9/PmNbSrxS/3v/f/17/n//f/9//3//f/9//3//f/9//3//f/9//3//f/9//3//f/9//3//f/9//3//f/9//3//f/9//3//f/9//3//f/9//3//f/9//3//e/9//3//f/9//3//e/97u073MVw+nkYZOpQtMSnTPf9//3//f/9//3//f/9//3//f/9//3//f/9//3/+f/9//n//f/97/3//e993PWO6UvU5OEI5Pjo+GTpbQnxGvE6/b993/3v/f/9//3//f/9//3//f/9//3//f/9//n//f/1//3/+f/9//n//f/5//n/+f/9//3//e79vFjaUJbYpty21LRY6+1a/c/9//3//f99/33/ff/9//3//f/9//3//f/9//3//f/9//3//f/9//3//f/9//3//f/9//3//f/9//3//f/9//3//f/9//3//f/9//3//f/9//3//f/9//3//f/9//3//f/9//3//f/9//3//f/9//3//f/9//3//f997d0r0NZQl+jG6Kbol+i3+SnY+tkpUQlVGGEL3QTZGuVIcY59vv3Pfd/97/3//e/9//3v/f/9//3/+f/9//3//f/5//3/+f/9//n//f/9//3//f/9//3//f/9/AAD/f/9//3//f/9//3//f/9//3//f/9//3//f/9//3//f/9//3/+f/5//3+fb3tOe07fd/9//3/+f/9//3//f99//3//f/9//3//f/9//3//f/9//3//f/9//3//f/9//3//f/9//3//f/9//3//f/9//3//f/9//3//f/9//3//f993d0rYVv9//3//f/9//3u/bzk6Wz4aOpxKF0IWQtpe/3//f/9//3//f/9//3//f/9//3//f/9//3//f/9//3//f/9//3//f/9//3//f993/3t/Z7xSOD5YQllCWD72NRY+mUo/Y79z/3//f/9//3//f/9//3//f/9//3//f/9//3//f/9//3//f/9//3//f/9//3//f/93/39ZQvcxlimXKZcplim1LfU1HV9/b/9//3//f/9//3//f/1//H/7f/5//3/+f917/3//f/9//3//f/9//3//f/9//3//f/9//3//f/9//3//f/9//3//f/9//3//f/9//3//f/9//3//f/9//3//f/9//3//f/9//3//f/9//3//f/9//3//f/9//39cZ11ju07XLbgp2SkaMp9jv2ffa3xjGlu7VllKWUY4RjhCFj4WQldG+1o9Y/9//3//f/9//3//f/9//3//f/9//3//f/9//3//f/9//3//f/9//3//f/9//38AAP9//3//f/9//3//f/9//3//f/9//3//f/9//3//f/9//3//f/5//3//e/97ekp7Tl5n/3//f/9//3//f/9//3//f/9//3//f/9//3//f/9//3//f/9//3//f/9//3//f/9//3//f/9//3//f/9//3//f/9//3//f/9//3//f/9/FD70ObAxNEZ9b/9//3//e/93nEZaPlo+f2f/e793/3//f/9//3//f/9//3//f/9//3//f/9//3//f/9//3//f/9//3//f/9/v3f/e/9//3//e/9//3u/bxxbuU53RnhGOD45Phg+OEJ5Rv1af2v/d/97/3//f/9//3v/f/97/3//f/9//3//f/9//3//f/9//3//f/9//3v/ez9fFzr4NRo2lym2KTo+1TG0MZItWEZ/a79z33f/f/97/X/8f/x//X//f/9//3//f/9//3//f/9//3//f/9//3//f/9//3//f/9//3//f/9//3//f/9//3//f/9//3/+f/5//n//f/9//3//f/9//3//f/9//3//f/9//3//f/9//3//f/9/33//f/9//3//c/Y1lSUaMtct3Ur/d/93/3v/f99733t/az9j/FrbVppOmU42QhU+sjE1QrlSXme/c/97/3//f/97/3//f/9//3//f/9//3//f/9//3//f/9//3//fwAA/3//f/9//3//f/9//3//f/9//3//f/9//3//f/9//3//f/9//3//f/9//3+8VnpOHF//e/9//3//f/9//3//f/9//3//f/9//3//f/9//3//f/9//3//f/9//3//f/9//3//f/9//3//f/9//3//f/9//3//f/9//3//f/9//393SpIt0jXzPfM92lr/e99z/3sfV1o+1i3cTv97/3v/e/9//3//f/9//3//f/9//3//f/9//3//f/9//3//f/9//3//f/9//3//f/9//3//e/9//3v/e/9//3//e31r2VKaSlpCWkI5PllCWUJ5RnhG21Y9X99z/3v/e/97/3//e/9//3//f/9//3/ff/9//3//f/9//3//f/9//3t3Rjc+GDZbPv5S9jGSJdQxV0IWOrQxN0IeX59v/3f/e/9//3//f/9//3//f/9//3//f/9//3//f/9//3//f/9//3//f/9//3//f/9//3//f/9//3//f/9//3//f/9//n//f/9//3//f/9//3//f/9//3//f/9//3//f/9//3//f/9//3//f957/3//f/97HFcXNtYt1y3WLb9r/3f/e/9//3//e/9//3v/e/97/3/fcz1juU6ZSlhGWUY4PjlCW0a+Uv9a/3//f/9//3v/e/97/3//f/9//3//f/9//3/+f/9/AAD/f/9//3//f/9//3//f/9//3//f/9//3//f/9//3//f/9//3/+f/9//3v/f/1emk6ZTv93/3//f/9//3//f/9//3//f/9//3//f/9//3//f/9//3//f/9//3//f/9//3//f/9//3//f/9//3//f/9//3//f/9//3//f/9//3//f79z21bTOfQ9FD6xMfU5X2P/d79rvUoXNjY633P/e/9//3//f/9//3//f/9//3//f/9//3//f/9//3//f/9//3//f/9//3//f/9//3//f/97/3//f/9//3//e/9//3//f79vf2fdUptKWUJZQjg+WD5YQlhCNj5XQplKPl/fb/9733f/f/9//3//f/9//3//f/9//3//f/9/3nP/f7dKVkJYPrtG/3P/d19fNTrSLbIt0zHUMbQx1TUXPtxSf2v/e993/3//f/9//3//f/9//3//f/9//3//f/5//3/+f/5//n//f/9//3//f/9//3//f/9//3//f/9//3//f/9//3//f/9//3//f/9//3//f/9//3//f/9//3//f/9//3//f/9//3//f/573nP/e5lKtCn3MRg2eUb/e/93/3v/f913/3//f/97/3v/e/97/3f/e99zn2/+WptKOUI5Pjo+WkYXQplOPmP/e/97/3//e/97/3//f/9//3/+f/9//X8AAP9//3//f/9//3//f/9//3//f/9//3//f/9//3//f/9//3//f/9//n//f/9/f2t5TldGv3P/f/9//3//f/9//3//f/9//3//f/9//3//f/9//3//f/9//3//f/9//3//f/9//3//f/9//3//f/9//3//f/9//3//f/9//3//f/9//3+fc15nulYUPvQ5NkK0MTg+W0JaPjg6Vz49W/97/3v/f/9//3//f/9//3//f/9//3//f/9//3//f/9//3//f/9//3//f/9//3//f/9//3//f/9//3//e/9//3//f993/3//e/9733e/bz1fuk5XQjc+Nz44Pjg+WkJZPjk+Fzr7Vjxjv3P/e/9//3//f997/3//f/9//3//d/97fWc1PhY6Vz6fZ/9z/3v/d99v+FI0PhQ29TXXMfk5+jX7Odk1vVL+Xp9v/3v/f/9//3/fd/9//3//f/9//3/+f/5//X/+f/5//n/+f/9//n//f/9//3//f/9//3//f/9//3//f/9//3//f/9//3//f/9//3//f/9//3//f/9//3//f/9//3//f/9//n/+d/97n2sWOvc1+DX2NX9n/3//f/9//X/+f/9//3//f/9//3//f/9//3v/e/9//3u/czxfmEoVPldGFT4WPldC21Y+Y993/3v/f/9//3//f/9//3//fwAA/3//f/9//3//f/9//3//f/9//3//f/9//3//f/9//3//f/9//3/+e/9//3+fc3lOFT6/c/9//3//f/9//3//f/9//3//f/9//3//f/9//3//f/9//3//f/9//3//f/9//3//f/9//3//f/9//3//f/9//3//f/9//3//f/9//3//e/9//3//exxfd0oWPhc+9zn3NdYx1TH0MXdC/3f/e/97/3//e/9//3v/f/9//3/+f/9//n/+f/5//n/+f/5//n//f/9//3//f/9//3//f/5//3//f/9//n//f/9//3//e/9//3v/f/97/3vfd993Hl/cUlhCGDr4ORk+GToXOhU6FDrzNRQ6NULaVl5n33ffd/9/33f/f/97/3f/dzg+FzoXOj5b/3v/c/97/3P/e99zXWN5Shc62DX6Ods52zn4Ofc11jU4PptOX2Pfd/9//3v/f/9//3//f/9//n//f/1//n/+f/5//n//f/9//3//f/9//3//f/9//3//f/9//3//f/9//3//f/9//3//f/9//3//f/9//3//f/9//3//f/5//n/+f/5//3v/e5pO9zm3Mfg5WUb/e/9/23P9f/5//3/+f/9//3//f/9//3//f/9//3v/e/97/3v/d/93+1qZTjU+FT4VOjY+eEr7Vv97/3//f/9//3//f/9/AAD/f/9//3//f/9//3//f/9//3//f/9//3//f/9//3//f/9//3//f/9//3//f/97mU6ZTtpW/3//f/9//n//f/9//3//f/9//3//f/9//3//f/9//3//f/9//3//f/9//3//f/9//3//f/9//3//f/9//3//f/9//3//f/9//3//f/9//3//f/9//3//d19nu05ZQjg+9zm1LdQtsilXPn9j/3P/d/9//3v/e/97/3//f/9//3//f/5//3/+f/5//X//f/5//3/+f/9//n//f/9//3//f/9//3//f/9//3//f/9//3//f/9//3//f/9//3//f/9733d/az9fvE5aRhg+OD4WOhc6Fzo4Phc+9jnUMfU5Nj6ZSrxSP19fYz9fv1LYNTtCWkL/e/97/3v/e/97/3v/d/9//3sdX5tO1jUYPvc59zUYOvY19zkWOjdCV0JeY59r/3v/e/9//3v/f/9//3//f/9//3//f/9//3//f/9//3//f/9//3//f/9//3//f/9//3//f/9//n//f/9//3//f/9//3//f/9//3//f/9//3//f/9//3//f/9//3vWNfk9tzX4PZ9v/3v/f/x7/3//f/9//3//f/9//3//f/9//3//f/9//3//f/9//3//f/93fme5TlZCFT42PjY+V0b8Wv97/3//f/9//38AAP9//3//f/9//3//f/9//3//f/9//3//f/9//3//f/9//3//f/9//3//e/9//3vbVnlKmU7/f/9//3//f/9//3//f/9//3//f/9//3//f/9//3//f/9//3//f/9//3//f/9//3//f/9//3//f/9//3//f/9//3//f/9//3//f/9//3//f/9//3//e/9//3u/c19n/lo5Qvc51THVLdQtNzoVOplOPWPfd/97/3//e/97/3//f/9//3//e/9//n//f/5//n/9e/5//n//f/5//3//f/9//n//f/9//3//f/9//3//f/9//3//f/9//3//f/9//3//f/9//3//e79zv2/8UrtOOD4XOvc1OD45PjlC1jX2OdY11jHYNRo6uTF3Kdk1ly2XMdg1tTH2OU8hkC07X/97/3f/f/9//3+/c59vu055QvUx1DEWNldCNz43PtQxFTo2PplO/FZ/Z993/3//e/9//3//f/9//3//f/9//3//f/9//3//f/9//3//f/9//3//f/9//3//f/9//3//f/9//3//f/9//3//f/9//3//f/9//3//f/9//3v/e7xS2DmWLfk9ekr/f/97/n/+f/9//3//f/9//3//f/9//3//f/5//3/+f/9//n//f/97/3//e/97n2v7VjY+1DWzMTZC+1qfc/9//3//fwAA/3//f/9//3//f/9//3//f/9//3//f/9//3//f/9//3//f/9//3//f/9//3//fz1jmk43Qv9//3v/f/5/33//f/9//3//f/9//3//f/9//3//f/9//3//f/9//3//f/9//3//f/9//3//f/9//3//f/9//3//f/9//3//f/9//3//f/9//3//e/97/3v/f/97/3//e79z/lpZQtYxFzIXNjlC9jn2ORY+eUrcVp9v/3v/e/9//3//f/9//3v/f/9//3//f/9//3//f/9//3/ee/9//3//f/9//3//f/9//3//f/9//3//f/9//3//f/9//3//f/9//3//f/9//3//f/9//3v/e99zn2v+WptKNz44Pjc+FzrWMfg5GTr5ObgxuDV1Kfk5dSmWLZYxcymTLfM5/3//e/9//3/9f/5//n//f/97/3d+Y9pSVj41OhU6OD44PjlCOD45Qhg+GTr3Od1aP2Ofc997/3//f/9//3//f/9//3//f/9//3//f/9//3//f/9//3//f/9//3//f/9//3//f/9//3//f/9//3//f/9//3//f/9//3//f/9/33fVNbc12DXVNb9z/3//f/9//3//f/9//3//f/9//3//f/9//3//f/9//3//f/9//3//e/9//3v/f/97v28eXzdCszE2QrpW/3//f/9/AAD/f/9//3//f/9//3//f/9//3//f/9//3//f/9//3//f/9//3//f/9//n//f/9/n29ZSjhGf2v/f/57/n/ee/9//3//f/9//3//f/9//3//f/9//3//f/9//3//f/9//3//f/9//3//f/9//3//f/9//3//f/9//3//f/9//3//f/5//3//f/9//3v/e/97/3v/e/9//3+/d1lG1S05Nr1Ge0pZRhg+OUY4QjhCN0JZStxaX2efc/97/3v/f/9//3//f/9//3v/e/97/3//f/9//3//f/9//3//f/9//3//f/9//3//f/9//3//f/9//3//f/9//3//f/5//n/+f/9//3f/e/97/3v/e/97/3v/e79vv29fYx1buk56Shg+1jW1MbQxlS2WLbgxEyF2LXQpUCX/f/9//3/9f/p7/H/9f/57/3v/e/97/3v/e79vf2dXQjc+9jX3Ndc1+TkaPjpC+DkYPhg+WUaaTj5jv3P/f/97/3//f/9//3v+e/57/3v/e/9//3//f/9//3//f/9//3//f/9//3//f/9//3//f/9//3//f/9//3//f/9//3//fzhG1zmWMdY1/Fb/e/97/3//f/9//3//f/9//3//f/9//3//f/9//3//f/9//3//f/9//3v/e/97/3v/e993X2c4QvU5V0a/d/9//38AAP9//3//f/9//3//f/9//3//f/9//3//f/9//3//f/9//3//f/9//3//f/9//3/fd5tOe0rbVv9//n/+f/9//3//f/9//3//f/9//3//f/9//3//f/9//3//f/9//3//f/9//3//f/9//3//f/9//3//f/9//3//f/9//3//f/9//3//f/9//3//f/97/3//f/9/33v/f/9/HVs4PntC3kr/e39vH2PcVrtSWUZYRjdCeUpYRllGeUrcUj9j33f/e/97/3v/f/9//3//f/9//3//f/9//3//f/9//3//f/9//3//f/9//3//f/9//3//f/9//3//f/5//n/+f/5//n//f/9//3//e/97/3v/f/9//3//e/9//3v/f/97/3//d59reEb1NRg6fUa4LbgxdSmTKV9n/3//e/9//n/9f/1//3//f/9//3//f/9//3/fd/9//3u/cz9j3VZaRhk+1zUYPvc9GD4XPjhCFz42PvQ5d0bZUp5r/3f/e/97/3//e/97/3v/f/9//3//e/9//3//f/9//3//f/9//3//f/9//3//f/9//3//f/9//3//f/9/Xmf2ObYxGD4XOv97/3v/f/9//3//f/9//3//f/9//3//f/9//3//f/5//3/+f/5//n//f/9//3ffd/9//3v/d3pKN0JXRt97/3//fwAA/3//f/9//3//f/9//3//f/9//3//f/9//3//f/9//3//f/9/33//f/5//n//e/973VacUjZG/3/9e/5//3//f/9//3//f/9//3//f/9//3//f/9//3//f/9//3//f/9//3//f/9//3//f/9//3//f/9//3//f/9//3//f/9//3//f/9//3//f/9//3//f/9//3//f/9//39/a5tKWjq8Rv97/3//e/9733Ofbx1f/FZXQlhGWEZ6SppKm0pZRllCHlt/Z79v/3v/e/9//3v/f/9//3//f/9//3//f/9//3//f/9//3//f/9//3//f/9//n//f/5//n/+f/5//n/+f9x7/n/+f/9//3//f/9//3//f/9//nv+e/57/3//f/9//3d2QvQxODq+Tj9fty2WLZMpmUr/d/97/3//f917/3/de/5//n//f957/3//f/9/33v/f/9//3//f/9/v3Ofb/1au1JYRjdCNj5XQjY+Nj42PjY+9DXTMdMxNj65ShxXv2/fc/93/3v/e/97/3v/f/9//3//f/9//3//f/9//3//f/9//3//f/9//3/+f/9//nv/f/U99znWNfY1Xl//e/9//3//f/9//3//f/9//3//f/9//3//f/5//n/9f/5//n/+f/9//3//f/9//3vfc/1WN0IWPplS33f/f/9/AAD/f/9//3//f/9//3//f/9//3//f/9//3//f/9//3//f/9//3//f/9//3/+f/9//3t/a1tKN0aeb/5//n//f/9//3//f/9//3//f/9//3//f/9//3//f/9//3//f/9//3//f/9//3//f/9//3//f/9//3//f/9//3//f/9//3//f/9//3//f/9//3//e/9//n//f/5//3//f79zu044Nlc633P/e/9//3v/f/97/3vfd/9/v289X5pOeUZ5RnpGekZ7RlpGekZ6StxWXmPfd/97/3v/e/9//3//f/9//3//f/9//n//f/9//3//f/9//3//f/9//3//f/9//3//f/9//3//f/9//3//f/9//3//f/9//3//f/5//3/+f/9//3//exxTWD5ZOp1G/3MZNpMl9DE0Ov97/3v/f/9//3//f/9//3//f/9//3//f/9/vnv/f/9//3//e/9//3v/f/9//3//e/93v29/Z/tWmEY2Olg+OD5ZPjk+Wj45Ojo6GDbULdQxFjpXQplKulIcXxxj/3v/f/9//3//f99//3//f/9//3//f/9//3//f/5//X/+f/9//Fr2OdYx9zWZRv93/3//f/9//3//f/9//3//f/9//3//f/9//3//f/9//3//f/5//3//f/9/n2/8WjdCOEIWPrpSXWf/f/9//38AAP9//3//f/9//3//f/9//3//f/9//3//f/9//3//f/9//3//f99//3/+f/5//3v/f793OEI3Rhtf/3v/f/97/3//f/9//3//f/9//3//f/9//3//f/9//3//f/9//3//f/9//3//f/9//3//f/9//3//f/9//3//f/9//3//f/9/33//f/9//3//f/9//n//f/5//3//f/9//3t/Z3lCVz47X953/nv+f/17/3//e/9//3v/f/97/3/fc39r/Fq7UptKnE6aSppKmUqZSnhKl0rZVjtffWv/d/97/3//e/9//3//f/9//3//f/9//3//f/9//3//f/9//3//f/9//3//f/9//3//f/9//3//f/9//3//f/5//n/+f/5//n//f/9z/3NYPjg61i3/b9xK9THTLbEpXWP/e/97/3//f99/33//f/9//3/ff/9//3//f/5//3//f/9//3//f/5//3//e/9//3v/f/97/3v/d/97v29fY7tOWUIXOhg6GDoYOvc5Fjr1NfY59TkWOvU5FT6RLdM5NkK5Uvxef2+/d/9//3v/f/97/3//f/9//3//f/9//3f/d/U11TEYOvUx/3P/e/5//n/+f/57/3/+f/9//3//f/9//3//f/9//3//f/9//3+ec/peVkYVPhU+N0I3QrpSXmv/f/9//3/+fwAA/3//f/9//3//f/9//3//f/9//3//f/9//3//f/9//3//f/9//3//f/9//3//f/9//395SlhGeEb/e39nX2N6SjhCFz4XPhc+OEI4QrxSHl//e/97/3//e/9//3//f/5//n/9f/9//3//f/9//3//f/9//3//f/5//3//f/9//3//f/9//3//f/9//3//f/9//3//f/9//3v/f993uk4WOnlK/3v/f/1//X//f/9//3//f/9//3//f/9//3//f/9/33d/azxf2VK5TphKuU6YSrlKuUq6SplGukrbTl9bn2f/d/93/3v/e/97/3v/f/97/3//e/9//3//f/5//3//f/9//3//f/9//3//f/9//3//f/9//3//f/9//n//f/9//3v/e7pONz71MT9b/3ezKdUt1S1XRv97/3/9e/9//3//f/9//3//f/9//3//f/9//3//f/9//3//f/9//3//f/9//3//f/9//3//f/9//3//f/9//3//f/9/n3NdaxtfeU44RhdCFz43Qhc+Fz7WNfc51jX3Ndc19zXWMdcx1TF4RtpSf2ffd/9//3v/f/9//3/fc/97uk7ULfYxGDY+W/9/3nf/f/9//3/+d/9//3v/f/97/3v/e/9//3efaxxfeEo3QjdCN0JXQhY+V0Z4Sl9rv3f/f/9//3//f/9/AAD/f/9//3//f/9//3//f/9//3//f/9//3//f/9//3//f/5//3/+f/9//3//f/9//3//f/xaNkL1NTg+1jH3NRg6GDo5Phk+OkI5PjlCOUJ6Rhc+mk5/a/9//3vfd95z/3/+f/5//n//f/9/33/ff/9//3//f/5//3//f/9//3//f/9//3//f/9//3//f/9//3//f/9//3//f/97/3scWzdCOUKfa/97/X/8e/9//3//f/9//3//f/9//3//f/9//3//f/9//3v/e/9333N+Z15jHVcdV9tKukZ6QppCm0K7RnhCmEa5ShtXXV+/a99z/3v/e/97/3v/e/97/3v+d/97/3v/f/9//3//f/9//3//f/9//3//f/9//3//f/5//3//f/9/XWcWPjc+mkr/c5lGGDYYNvY1v3P/f/5//3/ff/9//3//f/9//3//f/9//3//f/9//3//f/9//3//f/9//3//f/9//3//f/9//3//f/9//3//f/9//3//f/9/33//f/9/v3efbz5n3FpYRjc+9jn3NdYx1i22KdYttinWLfYt1S2TKZMlciWSKbMxFj6ZSt93/3seW9Qt1i34MTg6/3v/f/9//3//e/9//3v/d/93v2/7VphKNT42PhY+Nz55Rjg+Fjo4QnlK/FZeZ993v3P/f/9//3//f/9//38AAP9//3//f/9//3//f/9//3//f/9//3//f/9//3//f/9//3/+f/9//3//f/9//3//f/9/PWMVPvU59TU3Phc+Nz67TrtS3Fa7UrtSeUo4QvU5V0Y2QhU+VkJeZ/9//3/fd/9//3//f/9//3//f/9//3//f/9//3//f/9//3//f/9//3//f/9//3//f/9//3//f/9//3//f/9//3//f79veEo5Qv1W/3/9e/5//3//f/9//3//f/9//3//f/9//3//f/9//3//f/9//3//f/9733f/e99vn2deXz5fHVf9UtxO3VK8TrtOekZ6SnlGeUZYRrpO21I+X39nv3Pfd/9//3v/f/9//3//f/9//3//f/97/3//f/9//3//f/9//3//f/9//3v/d1dCWkIYNr9rn2fVKbUptS39Wv9//Xv/f/9//3//f/9//3//f/9//3//f/9//3//f/9//3//f/9//3//f/9//3//f/9//3//f/9//3//f/9//3//f/9//3//f/9//3v/f/9//3//f/9//3ffc59nXV/aTphGNTrzMbIl9jHWLdYtlSmVKXMlcylzKbMtkilyJfYxGTa3Kdot2TG/c59zX2vcWppSmk54SvU5FToWPllGekZ7SlpGW0ZZQrtOuk4eX59r/3f/d/97/3//f/9//3//f/9//3//fwAA/3//f/9//3//f/9//3//f/9//3//f/9//3//f/9//3//f/9//3//f/9//3//f/9/33d+a1ZGNUKyMbpSPmP/e/93/3//e/9//3v/e59vPmNXRndKV0Z3SjZCmU5eZ/9//3//f/9//3//f/9//3//f/9//3//f/9//3//f/9//3//f/9//3//f/9//3//f/9//3//f/97/3//e/9//3u6UjlCe0r/e/9//n//f/9//3//f/9//3//f/9//3//f/9//3//f/9//3//f/9//3//f/9//3//e/97/3f/e99z33MfXx9f/lr+Wt1W3Va8Ut1WekqbTpxOnFJ7SntKe0qbTvtaO19cZ55vv3P/e/9//3//e/9//3v/e/97/3v/e/97/3v/e/97XV8ZOho2/07/d1k61zHYMXtK/3f/f/9//3//f/9//3//f/9//3//f/9//n//f/5//3/+e/5//nv/f/9//3//f/9//3//f/9//3//f/9//3//f/97/3//f/9//3//f/97/3//e/97/3v/e/97/3v/d/97/3f/b55nf2O8Rls++DG2KVMhUyFTJZQplC2TKTEddCF1IXchuSW5Kdc19z33PRhCOEZZSllKmk5YRllKWUZaSntK3lpfZ793v3Pfc/93/3//e/9//3//f/9//3//f/9//3//f/9/AAD/f/9//3//f/9//3//f/9//3//f/9//3//f/9//3//f/9//3//f/9//3//f/9//3//f55zuFa4Uj1n/3//f/9//3v/f/9//3//f/9//3/fd79zPWO6VnhKWEpYRppS3Fr/f/9//3//e/57/3//f/9//3//f/9//3//f/9//3/+f/9//3//f/9//3//f/9//3//f/9//3//f/9//3//fxxfe0YZPr9z/3v/f/9//3//f/9//3//f/9//3//f/9//3//f/9//3//f/9//3//f/9//3//f/9//3//f/9//3//f/9//3v/f997v3efb39rX2fcWtxW/Vq8VrxSm068UrxSu1K6TrtSuk67UrtO3FbbUl9jX2N/a59r33P/d/9//3vfd/97/3e/azs+HDZ8Pv9zH1PWKbgttzGfa/9733v/f/9//3//f/9//3//f/9//3//f/9//3//f/9//3//f/9//3//f/9//3//f/9//3//f/9//3//f/9//3//f/9//3//f/9//3//f/9//3v/f/97/3f/d/97/3v/e/97/3vfb99rP1u9Shk21i2UKbUttS2TKZMp9jGVJXUhdh13HZcl9zVZSrtSu1LbWrpW+1o8Y79zv3f/f/9//3//f/9//3v/f/9//3//f/9//3v/f/9//3//f/9//3//f/9//38AAP9//3//f/9//3//f/9//3//f/9//3//f/9//3//f/9//3//f/9//3//f/9//3//f997/3//f/9//3//f/9//3//f/9//3//f/9//3//f/9//3//f79z21Y3RllKWkpZRr1Wf2//f/9//3//f/5//3//f/9//3//f/9//3/9f/5//3//f/9//3//f/9//3//f/9//3//f/9//3v/f/9/f2t7Shk+/Fr/d/9//3//f/9//3//f/5//3//f/9//3//f/5//n/+f/9//3//f/5//3/ff/9//3//f/9//3//f/9//3//f/9//3//f/9//3//f/9//3//e79zf2t/a19nf2u7UrxSmk6bTppKu067TrxSmkqbTnlGeUZYQlhCNz44QrxS/FoZV/pSGjbaLdktH1MfUxcy+THYMf1W/3u/c/9//3//f/9//3//f/9//3//f/97/3//e/9//3//f/9//3//f/9//3//f/9//3//f/9//3//f/9//3//f/9//3v/e99z33e/c79znmt9ZztfPF88Yz1jG1/7WtpSuU53SndGukq7RppGu0qaSnpGWEJ4RldC1DGSKXIhcx2WIVUZtyVZRr9z/3v/e/97/3//f/9//3v/f/97/3//f/9//3//f997/3//f/9//3//f/9//3//f/9//3//f/9//3/+fwAA/3//f/9//3//f/9//3//f/9//3//f/9//3//f/9//3//f/9//3//f/9//3//f/9//3//f/9/33//f/9//3//f/9//3//f/9//3//f/9//3//f/97/3//f7933FpZSlpKGEJ7Tj9n33f/f/9//3//f/9//3//f/9//3//f/9//n//f/9//3//f/9//3//f/9//3//f/9//3//f/9//3//e71SOkKZSr9z/3//f/9//3//f/5//3//f/9//3//f/9//3/+f/9//3//f/9//3//f/9//3//f/9//3//f/9//3//f/5//n/+f/9//3//f/9//3//f/9//3v/f/97/3v/e/97/3ffc59rf2teYz5jPV+5TrlOulK6UttW2lLbUrtOeUZ4RpVKlkY5Orgp2S35MZtC9i3XKZYp1S1YQplKulL7WtpW2lbaVvta+1r7XvtaPWc9Y15nPWNeZ15nXmdeZz5jHWMeYx1fHmMdXx1f/V79XttW21a6UrtWulK6UplSmU6ZTrpSulLbVrpSulKZTnlKmU66UrpS21a7Vtxa+1bZUtlOGlM8W35nn2u/b99z/3f/e79vmEbTKXIdtiVzITU6n2//f/97/3//f/5//Xv+f/1//n/9f/5//X//f/5//3//f/9//n//f/9//3//f/9//3//f/9//3//f/9/AAD/f/9//3//f/9//3//f/9//3//f/9//3//f/9//3//f/9//3//f/9//3//f/9//3//f/9/33//f/9//3//f/9//3//f/5//3/+f/5//n//f/9//3//f/9//3/fex9jek57ThhCF0IcX793/3//f/9//3//f/9//3//f/9//3//f/9//3//f/9//3//f/9//3//f/5//3//f/9//3/ee/9//lZ8SjhCv3P/e/9//3//f/5//n/+f/9//3//f/9//3/+f/5//n//f/9//3/+f/9//n/+f/5//3//f/9//3//f/1//n/9f/5//X/+f/5//3/+f/9//3v/f/9//3//f/9//3v/f/97/3//e/9//3v/f/97/3v/d993f2tdY/ta2lYeX15j2FI6V1k+OjrZLZYlej55OrQlGTbWLVk+206YSplOmlKZTrpSmk67UrtW3Fa6UrtSulLbVrtW21bbVtxa3FbcVtxW3Fa7VtxWu1LbVv1e/Fq7UrtSu1L8Wtxa/VrbVttW2lbbVvtaHV/8Xh1fPmefb793/3vfe99733v/f/97/3v/e/97/3v/e/97/3//d/9/33P/ez1bTx1yIdQpbyX6Vt9z/3v/e/9//Xv+f/x//X/8f/1//H/9f/1//n/+f/9//n//f/5//3//f/9//3//f/9//3//f/9//38AAP9//3//f/9//3//f/9//3//f/9//3//f/9//3//f/9//3//f/9//3//f/9//3//f/9//3//f/9//3//f/9//3//f/9//3//f/9//n//f/9//3//f/9//3//f/9//3//f9tWm1JYRhY+ulKfb/9//3//e/9//3//f/9//3//f/9//3//f/9//3//f/9//3//f/9//3//f/9//3//f/9//3+/c3tKe0q7Tv97/3//f/9//3/+f/9//3//f/9//3//f/9//3//f/9//3//f/9//3//f/9//3//f/9//3//f/9//3//f/9//3//f/9//3//f/9//3//f/9//3//f/9//3//f/9//3//f/9//3//f/9//3//f/9//3//f/9//3//f/97/3v/e/93/3cfV9cp+DG8Rt9rNja0KfgxOj4+W35jPmM+Y19nPmM+Yx1fP2M/Y/xa/Fo+Yz9jX2c+Yz5jHF9eZ1xnfWddZ31nXWd+a31nnmuea79vv2/fc99z/3f/d/9//3//f/9//3//f/9//3//f/9//3//f/9//3//f/9//3//e/9//3//f/9//3//f/9//3v/f/97/3faUrMtcSGzKdQx/FL/e/97/3//f/9//3/+f/9//n//f/5//3//f/9//3//f/9//3//f/9//3//f/9//3//f/9//3//fwAA/3//f/9//3//f/9//3//f/9//3//f/9//3//f/9//3//f/9//3//f/9//3//f/9//3//f/9//3//f/9//n//f/9//3//f/9//3//f/5//3//f/9//3//f/9//3//f/9/33c9Y5lOmk55SplOHF//e/9//3/+e/9//3//f99//3//f/9//3//f/9//3//f/9//3//f/9//3//f/9//3//f993m0paRntKv3f/f/9//3/+f/9//3//f/9//3//f/9//3//f/9//3//f/9//3//f/9//3//f/9//3//f/9//3//f/9//3//f/9//3//f/9//3//f/9//3//f/9//3//f/9//3//f/9//3//f/9//3//f/9//3//f/9//3//f/9//3v/e/97/3f/d79nOToZNlk6/3M9W/Qt+TE7Pv9z/3P/e/9//3v/f/97/3//e/9/33f/e/97/3//f/9//3v/e/97/3//e/9//3//f/97/3//e/97/3v/e/97/3//e/9//3//f/9//3//f/9//3//f/9//3//f/9//3//f/9//3//f/9//3//f/9//3//f/9//3//f/9//3//e15jsi2TKZQl1i0YOh9b/3v/f/9/33v/f/9//3//f/9//3//f/9//3//f/9//3//f/9//3//f/9//3//f/9//3//f/9/AAD/f/9//3//f/9//3//f/9//3//f/9//3//f/9//3//f/9//3//f/9//3//f/9//3//f/9//3//f/9//3//f/9//3//f/9//3//f/9//3//f/9//3//f/9//3//f/9//3//f/9/v3PcVlhGOEa7TvtW33P/f/9//3//f/9//3/ff/9//3//f/9//3//f/9//3//f/9//3//f/9//3//f/9//3/cUntGWkKfb/97/3/+f/9//3//f/9//3//f/9//3//f/9//3//f/9//3//f/9//3//f/9//3//f/9//3//f/9//3//f/9//3//f/9//3//f/9//3//f/9//3//f/9//3//f/9//3//f/9//3//f/9//3//f/9//3//f/9//3//f/97/3//e/9//3f9Uhc2Fzq/a/9zFDb5Ndgx/3f/e/9//3//f/9//3//f/9//3//f/9//3//f/9//3//f/9//3//f/9//3//f/9//3//f/9//3//f/9//3//f/9//3//f/9//3//f/9//3//f/9//3//f/9//n//f/5//3/+f/9//3//f/9//3//f/9//3//f/9//3//f/9/v3PVNbUttim3KdctGTrfd/97/3/fe/9//3//f/9//3//f/9//3//f/9//3//f/9//3//f/9//3//f/9//3//f/9//38AAP9//3//f/9//3//f/9//3//f/9//3//f/9//3//f/9//3//f/9//3//f/9//3//f/9//3//f/9//3//f/9//3//f/9//3//f/9//3//f/9//3//f/9//3//f/9//3//f/9//3//e993P2N6SjdCeEq4Tp5v/3//f/9//3//f/9//3//f/9//3//f/9//3//f/9//3//f/9//3//f/9//3//e15jWkY6Qv5a/3//f/5//3//f/9//3//f/9//3//f/9//3//f/9//3//f/9//3//f/9//3//f/9//3//f/9//3//f/9//3//f/9//3//f/9//3//f/9//3//f/9//3//f/9//3//f/9//3//f/9//3//f/9//3//f/9//3//f/5//3//f/9//3v/e15jFzoWOvxS/3PZTvcxti38Uv97/3v/f/9//3//f/9//3//f/9//3//f/9//3v/f/9//3/+e/9//3//f/57/3//f/9//3//f/9//3//f/9//3//f/9//3//f/9//3//f/9//3//f/9//n//f/5//3/+f/9//3//f/9//3//f/9//3//f/9//3//f/9//3v/f/U19zW3Kbgp2C34NZtK/3ufc/9//3//f/9//3//f/9//3//f/9//3//f/9//3//f/9//3//f/9//3//f/9//3//fwAA/3//f/9//3//f/9//3//f/9//3//f/9//3//f/9//3//f/9//3//f/9//3//f/9//3//f/9//3//f/9//3//f/9//3//f/9//3//f/9//3//f/9//3//f/9//3//f/9//3//f/9//3//e39n/FZ5RphKuE5dZ/9//3/fe99//3//f/9//3//f/9//3//f/9//3//f/9//3//f/9//3//f/97/3ObSjpCe0r/e/9//3//f/9//3//f/9//3//f/9//3//f/9//3//f/9//3//f/9//3//f/9//3//f/9//3//f/9//3//f/9//3//f/9//3//f/9//3//f/9//3/+f/5//X/+f/5//n/+f/5//n/+f/5//3/+f/9//n//f/5//n//f/9//3//f/9/33OYSjc+WELfc79vGDoYNjY6/3v/f/9//3//f/9//3//f/9//3//f/9//3//f/9//3/+f/5//X/+f/1//n/9f/5//X/+f/1//n/9f/5//X/+f/5//3//f/9//3//f/9//3//f/9//3//f/9//3//f/9//3//f/9//3//f/9//3//f/9//3//f/9//3//e/97WEL3Mfkt2Cn4MRg2FjZeY/97/3//f/9//3//f/9//3//f/9//3//f/9//3//f/9//3//f/9//3//f/9//3//f/9/AAD/f/9//3//f/9//3//f/9//3//f/9//3//f/9//3//f/9//3//f/9//3//f/9//3//f/9//3//f/9//3//f/9//3//f/9//3//f/9//3//f/9//3//f/9//3//f/9//3/de/9//3/fd/93/3vfc/1WeUZYQnlKX2f/e/9//3//f/9//3//f/9//3//f/9//3//f/9//3//f/9//3//f/9//nf/e7xSW0YYPt93/3//f/9//3//f/9//n//f/9//3//f/9//3//f/9//3//f/9//3//f/9//3//f/9//3//f/9//3//f/9//3//f/9//3//f/9//3//f/9//3//f/9//n/+f/1//n/+f/5//n/+f/5//n/+f/5//n/+f/5//n/8f/9//3//f/9//3//ez1j1DE3Pl5j/3tYQllCtC3fc/9//3/+f/9//3//f/5//n//f/9//3//f/9//3/+f/9//n/+f/1//n/9f/5//X/+f/5//n/9f/5//n/+f/1//3//f/9//3//f/9//3//f/9//3//f/9//3//f/9//3//f/9//3//f/9//3//f/9//3/ef/9//3//f/93/3u7TvYx+Ck6MtcpGDYWNjU+/3v/e/9//3//f/9//3//f/9//3//f/9//3//f/9//3//f/9//3//f/9//3//f/9//38AAP9//3//f/9//3//f/9//3//f/9//3//f/9//3//f/9//3//f/9//3//f/9//3//f/9//3//f/9//3//f/9//3//f/9//3//f/9//3//f/9//3//f/9//3//f/9//3//f/9//n/+e/9//3//d/93/3cfW95Se0p5Sh1j/3v/f/9//3//f/9//3//f/9//3//f/9//3//f/9//3//f/9//3/+e/97P19cRjlCP2P/f/9//3//f/9//3//f/5//3//f/9//3//f/9//3//f/9//3//f/9//3//f/9//3//f/9//3//f/9//3//f/9//3//f/9//3//f/9//3//f/9//3//f/9//3//f/9//3//f/9//3//f/9//3//f/9//3//f/1//n//f/9//3//f/9/33c3Qhc+eUrfcz5fFjr2Nf1W/3//f/9//3//f/9//3//f/9//3//f/9//3//f/9//3//f/9//3//f/9//3//f/9//3//f/9//3//f/9//3//f/9//3//f/9//3//f/9//3//f/9//3//f/9//3//f/9//3//f/9//3//f/9//3//f/5//3//f/97/3v/d39j9S0ZLjwyOzY5Njg60zFeZ993/3//f/9//3//f/9//3//f/9//3//f/9//3//f/9//3//f/9//3//f/9//n//fwAA/3//f/9//3//f/9//3//f/9//3//f/9//3//f/9//3//f/9//3//f/9//3//f/9//3//f/9//3//f/9//3//f/9//3//f/9//3//f/9//3//f/9//3//f/9//3//f/9//n//f/9//3//e/97/3v/e/93f2ecTllGeEo8Y993/3//f/9//3//f/9//3//f/9//3//f/9//3//f/9//3//f/57/3t/Z3tKWkbbUv97/3//f/9//3//f/5//n//f/9//3//f/9//3//f/9//3//f/9//3//f/9//3//f/9//3//f/9//3//f/9//3//f/9//3//f/9//3//f/9//3//f/9//3//f/9//3//f/9//3//f/9//3//f/9//3//f/9//X/+f99//3//f/97/3//f/xaOEazMZ9r/3f1NRg6WUL/f/9//3//f/9//3//f/9//3//f/9//3//f/9//3//f/9//3//f/9//3//f/9//3//f/9//3//f/9//3//f/9//3//f/9//3//f/9//3//f/9//3//f/9//3//f/9//3//f/9//3//f/9//3//f/9//n//f/57/3//e/9732/0MfkpPDLdRnlCtC0WOhU6/3v/e/9//3//f/9//3//f/9//3//f/9//3//f/9//3//f/9//3//f/9//n//f/5/AAD/f/9//3//f/9//3//f/9//3//f/9//3//f/9//3//f/9//3//f/9//3//f/9//3//f/9//3//f/9//3//f/9//3//f/9//3//f/9//3//f/9//3//f/9//3//f/9//3//f/9//3//f/9//3//f/9//3//e59r+1a5TldG+1r/e/9//3//f/9//3/ff/9//3//f/9//3/+f/9//3//f/9//3//f/9/3FaaRjc6/3f/e/9//3//f/5//3//f/9//3//f/9//3//f/9//3//f/9//3//f/9//3//f/9//3//f/9//3//f/9//3//f/9//3//f/9//3//f/9//3//f/9//3//f/9//3//f/9//3//f/9//3//f/9//3//f/9//3//f/5//3//f/9//3//f/9//382PvU5eUb/d5tCWjoWNt93/3//f/9//3//f/9//3//f/9//3//f/9//3//f/9//3//f/9//3//f/9//3//f/9//3//f/9//3//f/9//3//f/9//3//f/9//3//f/9//3//f/9//3//f/9//3//f/9//3//f/9//3//f/9//3/+f/9//3//f/9//3//fxU6Xjq5JRtXvm/1ORg+OTodU/97/3v/f/9//3//f/9//3//f/9//3//f/9//3//f/9//3//f/9//3//f/9//38AAP9//3//f/9//3//f/9//3//f/9//3//f/9//3//f/9//3//f/9//3//f/9//3//f/9//3//f/9//3//f/9//3//f/9//3//f/9//3//f/9//3//f/9//3//f/9//3//f/9//3//f/9//3//f/9//3//f/9//3u/bxxbmUp5Rvtav3Pfe/9//3/fe/9//3//f/9//3/+f/9//3//f/9//3//f/9//3teY1hCeD5/Y/93/3//f/5//n/+f/9//3//f/9//3//f/9//3//f/9//3//f/9//3//f/9//3//f/9//3//f/9//3//f/9//3//f/9//3//f/9//3//f/9//3//f/9//3//f/9//3//f/9//3//f/9//3//f/9//3//f/5//3/+f/9//3//f/9//3//f7pSNz4XOl9fn2MYMhg6PWP/f997/3//f/9//3//f/9//3//f/9//3//f/9//3//f/9//3//f/9//3//f/9//3//f/9//3//f/9//3//f/9//3//f/9//3//f/9//3//f/9//3//f/9//3//f/9//3//f/9//3//f/9//3//f/9//3//f/9//3//f/9/d0b8MT06dUb/e/ta1jVaOpo+/2v/e/9//3//f/9//n/+f/9//3//f/9//3//f/9//3//f/9//3//f/9//3//fwAA/3//f/9//3//f/9//3//f/9//3//f/9//3//f/9//3//f/9//3//f/9//3//f/9//3//f/9//3//f/9//3//f/9//3//f/9//3//f/9//3//f/9//3//f/9//3//f/9//3//f/9//3//f/9//3//f/9//3//f/97v3M9X7pSN0K6Vp9333v/f/9/3nv/f/5//3//f/9//3//f/9//3//f/9//3//f99zeUZ5QvxS/3f/f/9//3/+f/9//3//f/9//3//f/9//3//f/9//3//f/9//3//f/9//3//f/9//3//f/9//3//f/9//3//f/9//3//f/9//3//f/9//3//f/9//3//f/9//3//f/9//3//f/9//3//f/9//3//f/9//3//f/9//3//f/9//3//f/9/33NXQjc6WT7/d1s+ODqZTv9/33v/f/9//3//f/9//3//f/9//3//f/9//3//f/9//3//f/9//3//f/9//3//f/9//3//f/9//3//f/9//3//f/9//3//f/9//3//f/9//3//f/9//3//f/9//3//f/9//3//f/9//3//f/9//3//f/9//3//f/9//3/aVvsxXT5VPv97/3sXOlo+NzZcW/97/3//f/9/33//f/5//3//f/9//3//f/9//3//f/9//3//f/9//3//f/9/AAD/f/9//3//f/9//3//f/9//3//f/9//3//f/9//3//f/9//3//f/9//3//f/9//3//f/9//3//f/9//3//f/9//3//f/9//3//f/9//3//f/9//3//f/9//3//f/9//3//f/9//3//f/9//3//f/9//3//d/97/3//e/97X2d5TjhGeU6/d/9//3/+f7tz/n//f/9//3//f/9//3//f/9//3//f/9//3u6SplGeEb/d/97/3//f/9//3//f/9//3//f/9//3//f/9//3//f/9//3//f/9//3//f/9//3//f/9//3//f/9//3//f/9//3//f/9//3//f/9//3//f/9//3//f/9//3//f/9//3//f/9//3//f/9//3//f/9//3//f/9//3//f/9//3//f/9/33v/f7lOVz7VLV9fH1c5OhU+v3f/f/9//3//f/9//3//f/9//3//f/9//3//f/9//3//f/9//3//f/9//3//f/9//3//f/9//3//f/9//3//f/9//3//f/9//3//f/9//3//f/9//3//f/9//3//f/9//3//f/9//3//f/9//3//f/9//3//f/9//3//f35r+TEaNjY+v2//ez5f9jFYOpdC/3f/f/9/33/ff/5//n//f/9//3//f/9//3//f/9//3//f/9//3//f/9//38AAP9//3//f/9//3//f/9//3//f/9//3//f/9//3//f/9//3//f/9//3//f/9//3//f/9//3//f/9//3//f/9//3//f/9//3//f/9//3//f/9//3//f/9//3//f/9//3//f/9//3//f/9//3//f/9//3//f/97/3//f/9//3//ex1je06cUplOfm//f/17/3/+f/9//3//f/9//3//f/9//3//f957/3//e15fmUZ4Qn9n/3//f/9//3//f/9//3//f/9//3//f/9//3//f/9//3//f/9//3//f/9//3//f/9//3//f/9//3//f/9//3//f/9//3//f/9//3//f/9//3//f/9//3//f/9//3//f/9//3//f/9//3//f/9//3//f/9//3//f/9//3//f/9//3//f/9733c2Phc6GDafZzk6Fz4dX/9//3v/f/9//3//f/9//3//f/9//3//f/9//3//f/9//3//f/9//3//f/9//3//f/9//3//f/9//3//f/9//3//f/9//3//f/9//3//f/9//3//f/9//3//f/9//3//f/9//3//f/9//3//f/9//3//f/9//3//f/9/33cYNvkxWD49X/97/3c3Olc6Vjq/a/9//3//f/9//3/+f/9//3//f/9//3//f/9//3//f/9//3//f/9//3//fwAA/3//f/9//3//f/9//3//f/9//3//f/9//3//f/9//3//f/9//3//f/9//3//f/9//3//f/9//3//f/9//3//f/9//3//f/9//3//f/9//3//f/9//3//f/9//3//f/9//3//f/9//3//f/9//3//f/9//3//f/9//3v/f/9/33t/a9xWeU5VRhlf/3//e/9//3//f/9//3//f/9//3//f/9//3//f/97v2+6SldC+1b/e/9//3//f/9//3//f/9//3//f/9//3//f/9//3//f/9//3//f/9//3//f/9//3//f/9//3//f/9//3//f/9//3//f/9//3//f/9//3//f/9//3//f/9//3//f/9//3//f/9//3//f/9//3//f/9//3//f/9//3//f/9//3//f/9/33f/ex1b9TUXNr1Ke0IYPnpK/3vfd/9//3/+e/9//n//f/9//3//f/9//3//f/9//3//f/9//3//f/9//3//f/9//3//f/9//3//f/9//3//f/9//3//f/9//3//f/9//3//f/9//3//f/9//3//f/9//3//f/9//3//f/9//3//f/9//3//f/9//3//fxc6Wj73Nf1W/3v/e/tSFTYVNhxb/3v/f99//3//f/9//3//f/9//3//f/9//3//f/9//3//f/9//3//f/9/AAD/f/9//3//f/9//3//f/9//3//f/9//3//f/9//3//f/9//3//f/9//3//f/9//3//f/9//3//f/9//3//f/9//3//f/9//3//f/9//3//f/9//3//f/9//3//f/9//3//f/9//3//f/9//3//f/9//3//f/9//3//f/9//3//f/97v3PaVndGmU4cX/97/3v/f/9//3//f/9//3//f/9//3//f/9//3//e9tWmEp3Rv97/3v/f/9//3//f/9//3//f/9//3//f/9//3//f/9//3//f/9//3//f/9//3//f/9//3//f/9//3//f/9//3//f/9//3//f/9//3//f/9//3//f/9//3//f/9//3//f/9//3//f/9//3//f/9//3//f/9//3//f/9//3//f/9//3//f/97/3uaSlg+9zVaQjlCFz6/b/97/3//f/9//n//f/9//3//f/9//3//f/9//3//f/9//3//f/9//3//f/9//3//f/9//3//f/9//3//f/9//3//f/9//3//f/9//3//f/9//3//f/9//3//f/9//3//f/9//3//f/9//3//f/9//3//f/9//3//f/9/2k5ZPhk6e0b/e/9z/282Ojg+eEbfe/9//3//f/9//3//f/9//3//f/9//3//f/9//3//f/9//3//f/9//38AAP9//3//f/9//3//f/9//3//f/9//3//f/9//3//f/9//3//f/9//3//f/9//3//f/9//3//f/9//3//f/9//3//f/9//3//f/9//3//f/9//3//f/9//3//f/9//3//f/9//3//f/9//3//f/9//3//f/9//3//f/9//3/fe/9//3v/d79vHVtYRlhG/Fr/f/9//3//f/9//3//f/9//3/+f/9/33v/f/97PV+ZTlZGn2vfd/9//3//f/9//3//f/9//3//f/9//3//f/9//3//f/9//3//f/9//3//f/9//3//f/9//3//f/9//3//f/9//3//f/9//3//f/9//3//f/9//3//f/9//3//f/9//3//f/9//3//f/9//3//f/9//3//f/9//3//f/5//3/+e/9/33f/e79z1DH2Nfc1GD4XOh5f/3//e/97/n/+f/5//3//f/9//3//f/9//3//f/9//3//f/9//3//f/9//3//f/9//3//f/9//3//f/9//3//f/9//3//f/9//3//f/9//3//f/9//3//f/9//3//f/9//3//f/9//3//f/9//3//f/9//3//f/9//389Xxc6Oz4ZNv93/3P/d9lOOD4WPr9z/3/fe/9//3//f/9//3//f/9//3//f/9//3//f/9//3//f/9//3//fwAA/3//f/9//3//f/9//3//f/9//3//f/9//3//f/9//3//f/9//3//f/9//3//f/9//3//f/9//3//f/9//3//f/9//3//f/9//3//f/9//3//f/9//3//f/9//3//f/9//3//f/9//3//f/9//3//f/9//3//f/9//3//f/9//3//e/97/3/fcx5feUp6SrtS33f/f/9//3v/e/9//3//f/9//nv/f/97/3v/e3dKd0aYTv97/3v/f/9//3//f/9//3//f/9//3//f/9//3//f/9//3//f/9//3//f/9//3//f/9//3//f/9//3//f/9//3//f/9//3//f/9//3//f/9//3//f/9//3//f/9//3//f/9//3//f/9//3//f/9//3//f/9//3//f/9//3/+f/9//3//f/97/3tfZ5pKtC0YPvY5HVv/e/9//3//f/1//3//f/9//3//f/9//3//f/9//3//f/9//3//f/9//3//f/9//3//f/9//3//f/9//3//f/9//3//f/9//3//f/9//3//f/9//3//f/9//3//f/9//3//f/9//3//f/9//3//f/9//3//f/9//3//f/93FjoaOltCfmP/d/97n2sXPjhG2VL/f/9//3v/f/9//3//f/9//3//f/9//3//f/9//3//f/9//3//f/9/AAD/f/9//3//f/9//3//f/9//3//f/9//3//f/9//3//f/9//3//f/9//3//f/9//3//f/9//3//f/9//3//f/9//3//f/9//3//f/9//3//f/9//3//f/9//3//f/9//3//f/9//3//f/9//3//f/9//3//f/9//3//f/9//3//f/9//3//e/97v3M/Y5tSWUq7Vp9z/3v/f/9/3Xf+f/9//n//f/9//3//f/9/ulZ3RlZGv3P/e/9//3//f/9//3//f/9//3//f/9//3//f/9//3//f/9//3//f/9//3//f/9//3//f/9//3//f/9//3//f/9//3//f/9//3//f/9//3//f/9//3//f/9//3//f/9//3//f/9//3//f/9//3//f/9//3//f/9//3/+f/9//3//f/97/3//f993HV+aTvU5Fj4cW/9//3//f/5//n/+f/9//3//f/9//3//f/9//3//f/9//3//f/9//3//f/9//3//f/9//3//f/9//3//f/9//3//f/9//3//f/9//3//f/9//3//f/9//3//f/9//3//f/9//3//f/9//3//f/9//3//f/9//3//f/9//3dWQho6Oz4bU/93/3f/dzhGOEJ3Sv97/3//f/9//3//f/9//3//f/9//3//f/9//3//f/9//3//f/9//38AAP9//3//f/9//3//f/9//3//f/9//3//f/9//3//f/9//3//f/9//3//f/9//3//f/9//3//f/9//3//f/9//3//f/9//3//f/9//3//f/9//3//f/9//3//f/9//3//f/9//3//f/9//3//f/9//3//f/9//3//f/9//3//f/9//3//f/9//3v/f997P2eaTlpKe06/c/97/3//f/x3/X//f/9//3//f/9//39/a1dGVkY8X/97/3v/f/9//3//f/9//3//f/9//3//f/9//3//f/9//3//f/9//3//f/9//3//f/9//3//f/9//3//f/9//3//f/9//3//f/9//3//f/9//3//f/9//3//f/9//3//f/9//3//f/9//3//f/9//3//f/9//3//f/9//3//f/9//3//f/9//3/fe39r/Fr8Wr9z/3//f/9//3/+f/9//3//f/9//3//f/9//3//f/9//3//f/9//3//f/9//3//f/9//3//f/9//3//f/9//3//f/9//3//f/9//3//f/9//3//f/9//3//f/9//3//f/9//3//f/9//3//f/9//3//f/9//3//f/9//3//f7lOWj4ZNphC/3f/d/97/Vr2PVdGn2v/f/9//3//f/9//3//f/9//3//f/9//3//f/9//3//f/9//3//fwAA/3//f/9//3//f/9//3//f/9//3//f/9//3//f/9//3//f/9//3//f/9//3//f/9//3//f/9//3//f/9//3//f/9//3//f/9//3//f/9//3//f/9//3//f/9//3//f/9//3//f/9//3//f/9//3//f/9//3//f/9//3//f/9//3//e/9//3//f/9//3+/d39rm068VllGX2f/e/9//nv8d/57/3//f/9//3//f793mE5XRrlO/3f/e/97/3//f/9//3//f/9//3//f/9//3//f/9//3//f/9//3//f/9//3//f/9//3//f/9//3//f/9//3//f/9//3//f/9//3//f/9//3//f/9//3//f/9//3//f/9//3//f/9//3//f/9//3//f/9//3//f/9//3//f/9//3//f/9//3//f/9//3v/e/97/3//f/97/3//f/9//3//f/9//3//f/9//3//f/9//3//f/9//3//f/9//3//f/9//3//f/9//3//f/9//3//f/9//3//f/9//3//f/9//3//f/9//3//f/9//3//f/9//3//f/9//3//f/9//3//f/9//3//f/9//3//f/9/XmM5Pjg2FTL/d/93/39/bxdCWEL8Vv97/3/ff/9//3//f/9//3//f/9//3//f/9//3//f/9//3//f/9/AAD/f/9//3//f/9//3//f/9//3//f/9//3//f/9//3//f/9//3//f/9//3//f/9//3//f/9//3//f/9//3//f/9//3//f/9//3//f/9//3//f/9//3//f/9//3//f/9//3//f/9//3//f/9//3//f/9//3//f/9//3//f/9//3//f/9//3//f/9//3//f/9//3+fc7tSm1JXRhxf/3v/e/9//3//f/9//3//f99//3/bWndGVj6/b/93/3//f/9//3//f/9//3//f/9//3//f/9//3//f/9//3//f/9//3//f/9//3//f/9//3//f/9//3//f/9//3//f/9//3//f/9//3//f/9//3//f/9//3//f/9//3//f/9//3//f/9//3//f/9//3//f/9//3//f/9//3//f/9//3//f/9//3//f/9//3//f/9//3//f/9//3//f/9//3//f/9//3//f/9//3//f/9//3//f/9//3//f/9//3//f/9//3//f/9//3//f/9//3//f/9//3//f/9//3//f/9//3//f/9//3//f/9//3//f/9//3//f/9//3//f/9//3//f/9//3//f/9//3/fd1g+ODY3Np9j/3//e/9/N0Z5RnhC/3v/e/9//3//f/9//3//f/9//3//f/9//3//f/9//3//f/9//38AAP9//3//f/9//3//f/9//3//f/9//3//f/9//3//f/9//3//f/9//3//f/9//3//f/9//3//f/9//3//f/9//3//f/9//3//f/9//3//f/9//3//f/9//3//f/9//3//f/9//3//f/9//3//f/9//3//f/9//3//f/9//3//f/9//3//f/9//3//f/9//3//f99333e6VnhKVka5Tt9z/3//e/9//3//f/9//3//f39rV0I1OhxX/3f/e/9//3//f/9//3//f/9//3//f/9//3//f/9//3//f/9//3//f/9//3//f/9//3//f/9//3//f/9//3//f/9//3//f/9//3//f/9//3//f/9//3//f/9//3//f/9//3//f/9//3//f/9//3//f/9//3//f/9//3//f/9//3//f/9//3//f/9//3//f/5//n//f/9//3//f/9//3//f/9//3//f/5//3//f/9//3//f/9//3//f/9//3//f/9//3//f/9//3//f/9//3//f/9//3//f/9//3//f/9//3//f/9//3//f/9//3//f/9//3//f/9//3//f/9//3//f/9//3//f/9//3//e/9/mEI2Nlg6/FL/e/97/3/bVllCOD7fc/97/3//f/9//3//f/9//3//f/9//3//f/9//3//f/9//3//fwAA/3//f/9//3//f/9//3//f/9//3//f/9//3//f/9//3//f/9//3//f/9//3//f/9//3//f/9//3//f/9//3//f/9//3//f/9//3//f/9//3//f/9//3//f/9//3//f/9//3//f/9//3//f/9//3//f/9//3//f/9//3//f/9//3//f/9//3//f/9//3//f/9//3//e/97Gl94SnlKvVJ/a/93/3//f/9//3//f/9/33u6TlY+mEbfb/9//3//f/5//3//f/9//3//f/9//3//f/9//3//f/9//3//f/9//3//f/9//3//f/9//3//f/9//3//f/9//3//f/9//3//f/9//3//f/9//3//f/9//3//f/9//3//f/9//3//f/9//3//f/9//3//f/9//3//f/9//3//f/9//3//f/9//n//f/5//3/+f/9//3//f/9//3//f/9//3//f/9//3//f/9//3//f/9//3//f/9//3//f/9//3//f/9//3//f/9//3//f/9//3//f/9//3//f/9//3//f/9//3//f/9//3//f/9//3//f/9//3//f/9//3//f/9//3//f/9//3//f/9//39dWzUyej55Qv9//3//f39vOT5ZPn5j/3v/f/9//3//f/9//3//f/9//3//f/9//3//f/9//3//f/9/AAD/f/9//3//f/9//3//f/9//3//f/9//3//f/9//3//f/9//3//f/9//3//f/9//3//f/9//3//f/9//3//f/9//3//f/9//3//f/9//3//f/9//3//f/9//3//f/9//3//f/9//3//f/9//3//f/9//3//f/9//3//f/9//3//f/9//3//f/9//3//f/9//3/+f/9//3//e11neUo5RnpKnmv/f/97/3/ff/9/33v/fxxbmUoVNp9n/3v/f/5//3//f/9//3//f/9//3//f/9//3//f/9//3//f/9//3//f/9//3//f/9//3//f/9//3//f/9//3//f/9//3//f/9//3//f/9//3//f/9//3//f/9//3//f/9//3//f/9//3//f/9//3//f/9//3//f/9//3//f/9//3//f/9//n/+f/5//n/+f/9//n/+f/9//3//f/9//3//f/9//3//f/9//3//f/9//3//f/9//3//f/9//3//f/9//3//f/9//3//f/9//3//f/9//3//f/9//3//f/9//3//f/9//3//f/9//3//f/9//3//f/9//3//f/9//3//f/9//3//f/9//3//f79rNTZaPjg633P/f/9//3sXOptK2VL/f/9//3//f/9//3//f/9//3//f/9//3//f/9//3//f/9//38AAP9//3//f/9//3//f/9//3//f/9//3//f/9//3//f/9//3//f/9//3//f/9//3//f/9//3//f/9//3//f/9//3//f/9//3//f/9//3//f/9//3//f/9//3//f/9//3//f/9//3//f/9//3//f/9//3//f/9//3//f/9//3//f/9//3//f/9//3//f/9//3//f/9//3//f/9//39+b9paNUZWRj1f/3v/e/9//3//f/9//3tVPrpOmUr/e/9//n/+f/9//3//f/9//3//f/9//3//f/9//3//f/9//3//f/9//3//f/9//3//f/9//3//f/9//3//f/9//3//f/9//3//f/9//3//f/9//3//f/9//3//f/9//3//f/9//3//f/9//3//f/9//3//f/9//3//f/9//3//f/9//3//f/9//3//f/9//3//f/9//3//f/9//3//f/9//3//f/9//3//f/9//3//f/9//3//f/9//3//f/9//3//f/9//3//f/9//3//f/9//3//f/9//3//f/9//3//f/9//3//f/9//3//f/9//3//f/9//3//f/9//3//f/9//3//f/9//3//f/9//39YQjtCOkJ+Z/93/3v/e7pON0K2Tv9//3//f/9//3//f/9//3//f/9//3//f/9//3//f/9//3//fwAA/3//f/9//3//f/9//3//f/9//3//f/9//3//f/9//3//f/9//3//f/9//3//f/9//3//f/9//3//f/9//3//f/9//3//f/9//3//f/9//3//f/9//3//f/9//3//f/9//3//f/9//3//f/9//3//f/9//3//f/9//3//f/9//3//f/9//3//f/9//3//f/9//3//f/9//3//f997XGsaX5lONz67Uv9//3//e/97/3//e7lOeUY4Qp9v/3//f/1//3//f/9//3//f/9//3//f/9//3//f/9//3//f/9//3//f/9//3//f/9//3//f/9//3//f/9//3//f/9//3//f/9//3//f/9//3//f/9//3//f/9//3//f/9//3//f/9//3//f/9//3//f/9//3//f/9//3//f/9//3//f/9//3//f/9//3//f/9//3//f/9//3//f/9//3//f/9//3//f/9//3//f/9//3//f/9//3//f/9//3//f/9//3//f/9//3//f/9//3//f/9//3//f/9//3//f/9//3//f/9//3//f/9//3//f/9//3//f/9//3//f/9//3//f/9//3//f/9//3//fz5j+DkYPphG/3f/d/93PF9WQnVK/3vfe/9//3//f/9//3//f/9//3//f/9//3//f/9//3//f/9/AAD/f/9//3//f/9//3//f/9//3//f/9//3//f/9//3//f/9//3//f/9//3//f/9//3//f/9//3//f/9//3//f/9//3//f/9//3//f/9//3//f/9//3//f/9//3//f/9//3//f/9//3//f/9//3//f/9//3//f/9//3//f/9//3//f/9//3//f/9//3//f/9//3//f/9//3//f/9//3//f993uU66UnhKmE6/d/9//3//f/9/X2d5RllC3Fb/e/9//3//f/9//3//f/9//3//f/9//3//f/9//3//f/9//3//f/9//3//f/9//3//f/9//3//f/9//3//f/9//3//f/9//3//f/9//3//f/9//3//f/9//3//f/9//3//f/9//3//f/9//3//f/9//3//f/9//3//f/9//3//f/9//3//f/9//3//f/9//3//f/9//3//f/9//3//f/9//3//f/9//3//f/9//3//f/9//3//f/9//3//f/9//3//f/9//3//f/9//3//f/9//3//f/9//3//f/9//3//f/9//3//f/9//3//f/9//3//f/9//3//f/9//3//f/9//3//f/9//3//f/9//3sYQhg+Fzrfb/97/nP/d1VCd0qfb/9//3//f/9//3//f/9//3//f/9//3//f/9//3//f/9//38AAP9//3//f/9//3//f/9//3//f/9//3//f/9//3//f/9//3//f/9//3//f/9//3//f/9//3//f/9//3//f/9//3//f/9//3//f/9//3//f/9//3//f/9//3//f/9//3//f/9//3//f/9//3//f/9//3//f/9//3//f/9//3//f/9//3//f/9//3//f/9//3//f/9//3//f/9//3//f/9//3/fd/tWeEp3SlVKO2f/f/9//3v/dxg6vU44Pt93/3v/f/9//3//f/9//3//f/9//3//f/9//3//f/9//3//f/9//3//f/9//3//f/9//3//f/9//3//f/9//3//f/9//3//f/9//3//f/9//3//f/9//3//f/9//3//f/9//3//f/9//3//f/9//3//f/9//3//f/9//3//f/9//3//f/9//3//f/9//3//f/9//3//f/9//3//f/9//3//f/9//3//f/9//3//f/9//3//f/9//3//f/9//3//f/9//3//f/9//3//f/9//3//f/9//3//f/9//3//f/9//3//f/9//3//f/9//3//f/9//3//f/9//3//f/9//3//f/9//3//f/9//3//f5pOOUI5Pv1W/3f/d/97l0pXRh1f/3//f/9//3//f/9//3//f/9//3//f/9//3//f/9//3//fwAA/3//f/9//3//f/9//3//f/9//3//f/9//3//f/9//3//f/9//3//f/9//3//f/9//3//f/9//3//f/9//3//f/9//3//f/9//3//f/9//3//f/9//3//f/9//3//f/9//3//f/9//3//f/9//3//f/9//3//f/9//3//f/9//3//f/9//3//f/9//3//f/9//3//f/9//3//f/9//3//f/9//3s+Z1ZKdk51Tvha33f/e/97vU58Rjk+f2v/f/97/3//f/9//3//f/9//3//f/9//3//f/9//3//f/9//3//f/9//3//f/9//3//f/9//3//f/9//3//f/9//3//f/9//3//f/9//3//f/9//3//f/9//3//f/9//3//f/9//3//f/9//3//f/9//3//f/9//3//f/9//3//f/9//3//f/9//3//f/9//3//f/9//3//f/9//3//f/9//3//f/9//3//f/9//3//f/9//3//f/9//3//f/9//3//f/9//3//f/9//3//f/9//3//f/9//3//f/9//3//f/9//3//f/9//3//f/9//3//f/9//3//f/9//3//f/9//3//f/9//3//f/57n28XPl1GOkL/d/97/3vZUllGek7/f/97/3//f/9//3//f/9//3//f/9//3//f/9//3//f/9/AAD/f/9//3//f/9//3//f/9//3//f/9//3//f/9//3//f/9//3//f/9//3//f/9//3//f/9//3//f/9//3//f/9//3//f/9//3//f/9//3//f/9//3//f/9//3//f/9//3//f/9//3//f/9//3//f/9//3//f/9//3//f/9//3//f/9//3//f/9//3//f/9//3//f/9//3//f/9//3//f/9//3//e/9/n3N2TlVKtlKWTl1j/3ufazs+GTqcTv97/3v/f/9//3//f/9//3//f/9//3//f/9//3//f/9//3//f/9//3//f/9//3//f/9//3//f/9//3//f/9//3//f/9//3//f/9//3//f/9//3//f/9//3//f/9//3//f/9//3//f/9//3//f/9//3//f/9//3//f/9//3//f/9//3//f/9//3//f/9//3//f/9//3//f/9//3//f/9//3//f/9//3//f/9//3//f/9//3//f/9//3//f/9//3//f/9//3//f/9//3//f/9//3//f/9//3//f/9//3//f/9//3//f/9//3//f/9//3//f/9//3//f/9//3//f/9//3//f/9//3//f/5//n//ezZCGz48Ql9n/3v/e1xjOUY5Rv97/3v/f/9//3//f/9//3//f/9//3//f/9//3//f/9//38AAP9//3//f/9//3//f/9//3//f/9//3//f/9//3//f/9//3//f/9//3//f/9//3//f/9//3//f/9//3//f/9//3//f/9//3//f/9//3//f/9//3//f/9//3//f/9//3//f/9//3//f/9//3//f/9//3//f/9//3//f/9//3//f/9//3//f/9//3//f/9//3//f/9//3//f/9//3//f/9//3//f/97/3v/f/9/2FozRrZOmE4/X59rXD46Pvg5n2//f/9//3//f/9//3//f/9//3//f/9//3//f/9//3//f/9//3//f/9//3//f/9//3//f/9//3//f/9//3//f/9//3//f/9//3//f/9//3//f/9//3//f/9//3//f/9//3//f/9//3//f/9//3//f/9//3//f/9//3//f/9//3//f/9//3//f/9//3//f/9//3//f/9//3//f/9//3//f/9//3//f/9//3//f/9//3//f/9//3//f/9//3//f/9//3//f/9//3//f/9//3//f/9//3//f/9//3//f/9//3//f/9//3//f/9//3//f/9//3//f/9//3//f/9//3//f/9//3//f/9//3/+f/9/HF/aOR1CvVLfc/9733NZRllGn2//f/9//3//f/9//3//f/9//3//f/9//3//f/9//3//fwAA/3//f/9//3//f/9//3//f/9//3//f/9//3//f/9//3//f/9//3//f/9//3//f/9//3//f/9//3//f/9//3//f/9//3//f/9//3//f/9//3//f/9//3//f/9//3//f/9//3//f/9//3//f/9//3//f/9//3//f/9//3//f/9//3//f/9//3//f/9//3//f/9//3//f/9//3//f/9//3//f/9//3//f/9//3//f1tndUp2Rjc+OT59Rjs+OkL+Vv9//3//f/9//3//f/9//3//f/9//3//f/9//3//f/9//3//f/9//3//f/9//3//f/9//3//f/9//3//f/9//3//f/9//3//f/9//3//f/9//3//f/9//3//f/9//3//f/9//3//f/9//3//f/9//3//f/9//3//f/9//3//f/9//3//f/9//3//f/9//3//f/9//3//f/9//3//f/9//3//f/9//3//f/9//3//f/9//3//f/9//3//f/9//3//f/9//3//f/9//3//f/9//3//f/9//3//f/9//3//f/9//3//f/9//3//f/9//3//f/9//3//f/9//3//f/9//3//f/9//3/+f/17/nv/f7c1HEIZPp9r/3v/ezhCe0ocW/9//3//f/9//3//f/9//3//f/9//3//f/9//3//f/9/AAD/f/9//3//f/9//3//f/9//3//f/9//3//f/9//3//f/9//3//f/9//3//f/9//3//f/9//3//f/9//3//f/9//3//f/9//3//f/9//3//f/9//3//f/9//3//f/9//3//f/9//3//f/9//3//f/9//3//f/9//3//f/9//3//f/9//3//f/9//3//f/9//3//f/9//3//f/9//3//f/9//3//f/9//3//f/9//3/fd7hOeEacShk2Gj4ZPjhC33f/f/9//3//f/9//3//f/9//3//f/9//3//f/9//3//f/9//3//f/9//3//f/9//3//f/9//3//f/9//3//f/9//3//f/9//3//f/9//3//f/9//3//f/9//3//f/9//3//f/9//3//f/9//3//f/9//3//f/9//3//f/9//3//f/9//3//f/9//3//f/9//3//f/9//3//f/9//3//f/9//3//f/9//3//f/9//3//f/9//3//f/9//3//f/9//3//f/9//3//f/9//3//f/9//3//f/9//3//f/9//3//f/9//3//f/9//3//f/9//3//f/9//3//f/9//3//f/9//3//f/9//3/+e/9/X2e4NTtGe0r/e/97Hl83QrlO/3//f/9//3//f/9//3//f/9//3//f/9//3//f/9//38AAP9//3//f/9//3//f/9//3//f/9//3//f/9//3//f/9//3//f/9//3//f/9//3//f/9//3//f/9//3//f/9//3//f/9//3//f/9//3//f/9//3//f/9//3//f/9//3//f/9//3//f/9//3//f/9//3//f/9//3//f/9//3//f/9//3//f/9//3//f/9//3//f/9//3//f/9//3//f/9//3/+f/9//3//f/9//3//f/9733M9X7tOOT46QlpG9jk9Y/9//3//f/9//3//f/9//3//f/9//3//f/9//3//f/9//3//f/9//3//f/9//3//f/9//3//f/9//3//f/9//3//f/9//3//f/9//3//f/9//3//f/9//3//f/9//3//f/9//3//f/9//3//f/9//3//f/9//3//f/9//3//f/9//3//f/9//3//f/9//3//f/9//3//f/9//3//f/9//3//f/9//3//f/9//3//f/9//3//f/9//3//f/9//3//f/9//3//f/9//3//f/9//3//f/9//3//f/9//3//f/9//3//f/9//3//f/9//3//f/9//3//f/9//3//f/9//3//f/9//3//f/17/3+fb1tKGkJaRhxf/3t/a1hCmU7/e/9//3//f/9//3//f/9//3//f/9//3//f/9//3//fwAA/3//f/9//3//f/9//3//f/9//3//f/9//3//f/9//3//f/9//3//f/9//3//f/9//3//f/9//3//f/9//3//f/9//3//f/9//3//f/9//3//f/9//3//f/9//3//f/9//3//f/9//3//f/9//3//f/9//3//f/9//3//f/9//3//f/9//3//f/9//3//f/9//3//f/9//3//f/9//3//f/5//3//f/9//3//f/9//3//f/93n2vcUnpKFj7TOdpa/3//f/9//3//f/9//3//f/9//3//f/9//3//f/9//3//f/9//3//f/9//3//f/9//3//f/9//3//f/9//3//f/9//3//f/9//3//f/9//3//f/9//3//f/9//3//f/9//3//f/9//3//f/9//3//f/9//3//f/9//3//f/9//3//f/9//3//f/9//3//f/9//3//f/9//3//f/9//3//f/9//3//f/9//3//f/9//3//f/9//3//f/9//3//f/9//3//f/9//3//f/9//3//f/9//3//f/9//3//f/9//3//f/9//3//f/9//3//f/9//3//f/9//3//f/9//3//f/9//3//f/9//n//f/9/P2cYQhg+eErfc99zFj6ZSt9z/3//f/9//3//f/9//3//f/9//3//f/9//3//f/9/AAD/f/9//3//f/9//3//f/9//3//f/9//3//f/9//3//f/9//3//f/9//3//f/9//3//f/9//3//f/9//3//f/9//3//f/9//3//f/9//3//f/9//3//f/9//3//f/9//3//f/9//3//f/9//3//f/9//3//f/9//3//f/9//3//f/9//3//f/9//3//f/9//3//f/9//3//f/9//3//f/9//n//f/9//3//f/9//3//f/97/3//e79v/Fp4TnZOfW//f/9//3//f/9//3//f/9//3//f/9//3//f/9//3//f/9//3//f/9//3//f/9//3//f/9//3//f/9//3//f/9//3//f/9//3//f/9//3//f/9//3//f/9//3//f/9//3//f/9//3//f/9//3//f/9//3//f/9//3//f/9//3//f/9//3//f/9//3//f/9//3//f/9//3//f/9//3//f/9//3//f/9//3//f/9//3//f/9//3//f/9//3//f/9//3//f/9//3//f/9//3//f/9//3//f/9//3//f/9//3//f/9//3//f/9//3//f/9//3//f/9//3//f/9//3//f/9//3//f/9//3/+f/9//3/fe5pSOEb1OR5ff2dXQldCv2//f/9//3//f/9//3//f/9//3//f/9//3//f/9//38AAP9//3//f/9//3//f/9//3//f/9//3//f/9//3//f/9//3//f/9//3//f/9//3//f/9//3//f/9//3//f/9//3//f/9//3//f/9//3//f/9//3//f/9//3//f/9//3//f/9//3//f/9//3//f/9//3//f/9//3//f/9//3//f/9//3//f/9//3//f/9//3//f/9//3//f/9//3//f/9//3/+f/5//3//f/9//3//f/9//3//e/9//3//f997v3v/f/9//3//f/9//3//f/9//3//f/9//3//f/9//3//f/9//3//f/9//3//f/9//3//f/9//3//f/9//3//f/9//3//f/9//3//f/9//3//f/9//3//f/9//3//f/9//3//f/9//3//f/9//3//f/9//3//f/9//3//f/9//3//f/9//3//f/9//3//f/9//3//f/9//3//f/9//3//f/9//3//f/9//3//f/9//3//f/9//3//f/9//3//f/9//3//f/9//3//f/9//3//f/9//3//f/9//3//f/9//3//f/9//3//f/9//3//f/9//3//f/9//3//f/9//3//f/9//3//f/9//3//f/9//3//f/9/33e5VhY+GD68UnlKd0Z+Z/9//3//f/9//3//f/9//3//f/9//3//f/9//3//fwAA/3//f/9//3//f/9//3//f/9//3//f/9//3//f/9//3//f/9//3//f/9//3//f/9//3//f/9//3//f/9//3//f/9//3//f/9//3//f/9//3//f/9//3//f/9//3//f/9//3//f/9//3//f/9//3//f/9//3//f/9//3//f/9//3//f/9//3//f/9//3//f/9//3//f/9//3//f/9//3//f/5//3//f/9//3//f/9//3/+f/9//3v/f/9//3//f/9//3//f/9//3//f/9//3//f/9//3//f/9//3//f/9//3//f/9//3//f/9//3//f/9//3//f/9//3//f/9//3//f/9//3//f/9//3//f/9//3//f/9//3//f/9//3//f/9//3//f/9//3//f/9//3//f/9//3//f/9//3//f/9//3//f/9//3//f/9//3//f/9//3//f/9//3//f/9//3//f/9//3//f/9//3//f/9//3//f/9//3//f/9//3//f/9//3//f/9//3//f/9//3//f/9//3//f/9//3//f/9//3//f/9//3//f/9//3//f/9//3//f/9//3//f/9//3//f/9//3/+f/5//3//f/9//3//f31r3FYYPtc1OD52Qr9v/3//f/9//3//f/9//3//f/9//3//f/9//3//f/9/AAD/f/9//3//f/9//3//f/9//3//f/9//3//f/9//3//f/9//3//f/9//3//f/9//3//f/9//3//f/9//3//f/9//3//f/9//3//f/9//3//f/9//3//f/9//3//f/9//3//f/9//3//f/9//3//f/9//3//f/9//3//f/9//3//f/9//3//f/9//3//f/9//3//f/9//3//f/9//3//f/9//n/+f/9//3//f/9//3/+f/5//n//f/9//3/fe/9//n//f/9//3//f/9//3//f/9//3//f/9//3//f/9//3//f/9//3//f/9//3//f/9//3//f/9//3//f/9//3//f/9//3//f/9//3//f/9//3//f/9//3//f/9//3//f/9//3//f/9//3//f/9//3//f/9//3//f/9//3//f/9//3//f/9//3//f/9//3//f/9//3//f/9//3//f/9//3//f/9//3//f/9//3//f/9//3//f/9//3//f/9//3//f/9//3//f/9//3//f/9//3//f/9//3//f/9//3//f/9//3//f/9//3//f/9//3//f/9//3//f/9//3//f/9//3//f/9//3//f/5//H//f/9//3//f/1//3u/c/9afUp7Rjxf/3v/f/9//3//f/9//3//f/9//3//f/9//3//f/9//38AAP9//3//f/9//3//f/9//3//f/9//3//f/9//3//f/9//3//f/9//3//f/9//3//f/9//3//f/9//3//f/9//3//f/9//3//f/9//3//f/9//3//f/9//3//f/9//3//f/9//3//f/9//3//f/9//3//f/9//3//f/9//3//f/9//3//f/9//3//f/9//3//f/9//3//f/9//3//f/9//3/9e/5//3//f/9//3//f/5//X/+f/9//3//f/9//3//f/9//3//f/9//3//f/9//3//f/9//3//f/9//3//f/9//3//f/9//3//f/9//3//f/9//3//f/9//3//f/9//3//f/9//3//f/9//3//f/9//3//f/9//3//f/9//3//f/9//3//f/9//3//f/9//3//f/9//3//f/9//3//f/9//3//f/9//3//f/9//3//f/9//3//f/9//3//f/9//3//f/9//3//f/9//3//f/9//3//f/9//3//f/9//3//f/9//3//f/9//3//f/9//3//f/9//3//f/9//3//f/9//3//f/9//3//f/9//3//f/9//3//f/9//3//f/9//3/ff/9//H/8f/9//3//f/9//H//f993/3ufc59r/3f/e/9//3//f/9//3//f/9//3//f/9//3//f/9//3//fwAARgAAABQAAAAIAAAAR0RJQwMAAAAiAAAADAAAAP////8iAAAADAAAAP////8lAAAADAAAAA0AAIAoAAAADAAAAAMAAAAiAAAADAAAAP////8iAAAADAAAAP7///8nAAAAGAAAAAMAAAAAAAAA////AAAAAAAlAAAADAAAAAMAAABMAAAAZAAAAAAAAABQAAAAHwEAAHwAAAAAAAAAUAAAACABAAAtAAAAIQDwAAAAAAAAAAAAAACAPwAAAAAAAAAAAACAPwAAAAAAAAAAAAAAAAAAAAAAAAAAAAAAAAAAAAAAAAAAJQAAAAwAAAAAAACAKAAAAAwAAAADAAAAJwAAABgAAAADAAAAAAAAAP///wAAAAAAJQAAAAwAAAADAAAATAAAAGQAAAAJAAAAUAAAAP8AAABcAAAACQAAAFAAAAD3AAAADQAAACEA8AAAAAAAAAAAAAAAgD8AAAAAAAAAAAAAgD8AAAAAAAAAAAAAAAAAAAAAAAAAAAAAAAAAAAAAAAAAACUAAAAMAAAAAAAAgCgAAAAMAAAAAwAAAFIAAABwAQAAAwAAAPX///8AAAAAAAAAAAAAAACQAQAAAAAAAQAAAABzAGUAZwBvAGUAIAB1AGkAAAAAAAAAAAAAAAAAAAAAAAAAAAAAAAAAAAAAAAAAAAAAAAAAAAAAAAAAAAAAAAAAAADvAAAAAABQpe8AhNumYAkAAAAJAAAAIK2hc+Cw/gyU4w1hO3wUAP////9cpe8AbZL7X3SS+18Vs5SOAAAAAJBM+gwBAAAA4LD+DOCw/gwCQQAAiKbvAMqEFGAAAAAAdJL7X0wq3nNFqmZ1hKXvAAQAAADgpu8A4KbvAAACAAAAAO8AXG4Qdbyl7wAUEwh1EAAAAOKm7wAJAAAAmW8QdQAAAABUBqf+CQAAACQTCHXgpu8AAAIAAOCm7wAAAAAAAAAAAAAAAAAAAAAAAAAAAAAAoHMAAAAACgALAJTjDWE7VmPlDKbvACJqEHUAAAAAAAIAAOCm7wAJAAAA4KbvAGR2AAgAAAAAJQAAAAwAAAADAAAAGAAAAAwAAAAAAAAAEgAAAAwAAAABAAAAHgAAABgAAAAJAAAAUAAAAAABAABdAAAAJQAAAAwAAAADAAAAVAAAALQAAAAKAAAAUAAAAGQAAABcAAAAAQAAAGH3tEFVNbRBCgAAAFAAAAARAAAATAAAAAAAAAAAAAAAAAAAAP//////////cAAAAE0AaQBnAHUAZQBsACAATQBvAHIAYQBsAGUAcwAgAEwALgAAAAoAAAADAAAABwAAAAcAAAAGAAAAAwAAAAMAAAAKAAAABwAAAAQAAAAGAAAAAwAAAAYAAAAFAAAAAwAAAAUAAAADAAAASwAAAEAAAAAwAAAABQAAACAAAAABAAAAAQAAABAAAAAAAAAAAAAAACABAACAAAAAAAAAAAAAAAAgAQAAgAAAACUAAAAMAAAAAgAAACcAAAAYAAAABAAAAAAAAAD///8AAAAAACUAAAAMAAAABAAAAEwAAABkAAAACQAAAGAAAAD/AAAAbAAAAAkAAABgAAAA9wAAAA0AAAAhAPAAAAAAAAAAAAAAAIA/AAAAAAAAAAAAAIA/AAAAAAAAAAAAAAAAAAAAAAAAAAAAAAAAAAAAAAAAAAAlAAAADAAAAAAAAIAoAAAADAAAAAQAAAAlAAAADAAAAAMAAAAYAAAADAAAAAAAAAASAAAADAAAAAEAAAAeAAAAGAAAAAkAAABgAAAAAAEAAG0AAAAlAAAADAAAAAMAAABUAAAAxAAAAAoAAABgAAAAdgAAAGwAAAABAAAAYfe0QVU1tEEKAAAAYAAAABQAAABMAAAAAAAAAAAAAAAAAAAA//////////90AAAARgBpAHMAYwBhAGwAaQB6AGEAZABvAHIAIABEAEYAWgAgAFMATQBBAAYAAAADAAAABQAAAAUAAAAGAAAAAwAAAAMAAAAFAAAABgAAAAcAAAAHAAAABAAAAAMAAAAIAAAABgAAAAYAAAADAAAABgAAAAoAAAAHAAAASwAAAEAAAAAwAAAABQAAACAAAAABAAAAAQAAABAAAAAAAAAAAAAAACABAACAAAAAAAAAAAAAAAAgAQAAgAAAACUAAAAMAAAAAgAAACcAAAAYAAAABAAAAAAAAAD///8AAAAAACUAAAAMAAAABAAAAEwAAABkAAAACQAAAHAAAAAWAQAAfAAAAAkAAABwAAAADgEAAA0AAAAhAPAAAAAAAAAAAAAAAIA/AAAAAAAAAAAAAIA/AAAAAAAAAAAAAAAAAAAAAAAAAAAAAAAAAAAAAAAAAAAlAAAADAAAAAAAAIAoAAAADAAAAAQAAAAlAAAADAAAAAMAAAAYAAAADAAAAAAAAAASAAAADAAAAAEAAAAWAAAADAAAAAAAAABUAAAAbAEAAAoAAABwAAAAFQEAAHwAAAABAAAAYfe0QVU1tEEKAAAAcAAAADAAAABMAAAABAAAAAkAAABwAAAAFwEAAH0AAACsAAAARgBpAHIAbQBhAGQAbwAgAHAAbwByADoAIABNAGkAZwB1AGUAbAAgAEEAbgBnAGUAbAAgAEYAZQByAG4AYQBuAGQAbwAgAE0AbwByAGEAbABlAHMAIABMAGEAZwBvAHMABgAAAAMAAAAEAAAACQAAAAYAAAAHAAAABwAAAAMAAAAHAAAABwAAAAQAAAADAAAAAwAAAAoAAAADAAAABwAAAAcAAAAGAAAAAwAAAAMAAAAHAAAABwAAAAcAAAAGAAAAAwAAAAMAAAAGAAAABgAAAAQAAAAHAAAABgAAAAcAAAAHAAAABwAAAAMAAAAKAAAABwAAAAQAAAAGAAAAAwAAAAYAAAAFAAAAAwAAAAUAAAAGAAAABwAAAAcAAAAFAAAAFgAAAAwAAAAAAAAAJQAAAAwAAAACAAAADgAAABQAAAAAAAAAEAAAABQAAAA=</Object>
  <Object Id="idInvalidSigLnImg">AQAAAGwAAAAAAAAAAAAAAB8BAAB/AAAAAAAAAAAAAABzGQAARAsAACBFTUYAAAEAKBsBANE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AAAAAAAAAAAAAAAg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AAAAAAAlAAAADAAAAAEAAABMAAAAZAAAAAAAAAAAAAAAHwEAAH8AAAAAAAAAAAAAACABAACAAAAAIQDwAAAAAAAAAAAAAACAPwAAAAAAAAAAAACAPwAAAAAAAAAAAAAAAAAAAAAAAAAAAAAAAAAAAAAAAAAAJQAAAAwAAAAAAACAKAAAAAwAAAABAAAAJwAAABgAAAABAAAAAAAAAP///wAAAAAAJQAAAAwAAAABAAAATAAAAGQAAAAAAAAAAAAAAB8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MDQAAAAcKDQcKDQcJDQ4WMShFrjFU1TJV1gECBAIDBAECBQoRKyZBowsTMUEQAAAAfqbJd6PIeqDCQFZ4JTd0Lk/HMVPSGy5uFiE4GypVJ0KnHjN9AAABZxAAAACcz+7S6ffb7fnC0t1haH0hMm8aLXIuT8ggOIwoRKslP58cK08AAAFAEAAAAMHg9P///////////+bm5k9SXjw/SzBRzTFU0y1NwSAyVzFGXwEBAmcQCA8mnM/u69/SvI9jt4tgjIR9FBosDBEjMVTUMlXWMVPRKUSeDxk4AAAAQRAAAADT6ff///////+Tk5MjK0krSbkvUcsuT8YVJFoTIFIrSbgtTcEQHEeSEAAAAJzP7vT6/bTa8kRleixHhy1Nwi5PxiQtTnBwcJKSki81SRwtZAgOI0AQAAAAweD02+35gsLqZ5q6Jz1jNEJyOUZ4qamp+/v7////wdPeVnCJAQECrBAAAACv1/Ho8/ubzu6CwuqMudS3u769vb3////////////L5fZymsABAgNBEAAAAK/X8fz9/uLx+snk9uTy+vz9/v///////////////8vl9nKawAECA4kTAAAAotHvtdryxOL1xOL1tdry0+r32+350+r3tdryxOL1pdPvc5rAAQIDQRAAAABpj7ZnjrZqj7Zqj7ZnjrZtkbdukrdtkbdnjrZqj7ZojrZ3rdUCAwSNEwAAAAAAAAAAAAAAAAAAAAAAAAAAAAAAAAAAAAAAAAAAAAAAAAAAAAAAAEEQ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vAAAAAABQpe8AhNumYAkAAAAJAAAAIK2hc+Cw/gyU4w1hO3wUAP////9cpe8AbZL7X3SS+18Vs5SOAAAAAJBM+gwBAAAA4LD+DOCw/gwCQQAAiKbvAMqEFGAAAAAAdJL7X0wq3nNFqmZ1hKXvAAQAAADgpu8A4KbvAAACAAAAAO8AXG4Qdbyl7wAUEwh1EAAAAOKm7wAJAAAAmW8QdQAAAABUBqf+CQAAACQTCHXgpu8AAAIAAOCm7wAAAAAAAAAAAAAAAAAAAAAAAAAAAAAAoHMAAAAACgALAJTjDWE7VmPlDKbvACJqEHUAAAAAAAIAAOCm7wAJAAAA4Kbv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CABAACAAAAAAAAAAAAAAAAgAQAAgAAAAFIAAABwAQAAAgAAABAAAAAHAAAAAAAAAAAAAAC8AgAAAAAAAAECAiJTAHkAcwB0AGUAbQAAAAAAAAAAAAAAAAAAAAAAAAAAAAAAAAAAAAAAAAAAAAAAAAAAAAAAAAAAAAAAAAAAAAAAAAD1c0h79XOVAgAAkQIAABTMDWEugux2AAAAAAAA9HNI6u8AwR7ydgAAAAAUzA1h4R7ydoTq7wD4swUBFMwNYQAAAAD4swUBAAAAAAAAAAAAAAAAAAAAAAAAAAAAAAAAaLUFAQAAAAAAAAAABAAAAITr7wCE6+8AAAIAAITq7wAAABB1XOrvABQTCHUQAAAAhuvvAAcAAACZbxB1AAAAAFQGp/4HAAAAJBMIdYTr7wAAAgAAhOvvAAAAAAAAAAAAAAAAAAAAAAAAAAAATOvvAAAAAAAAAAAAhNumYJsZY+UJAAAAsOrvACJqEHUAAAAAAAIAAITr7wAHAAAAhOvv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jCurAAMAAADkAasAIAAAAIgrqwB9ZpSOCGzvAMxb7nZQAAAAAAAAAAAAAAAAAAAAAAAAAFgAAAAAAAAAAAAAAAsAAAACAAAAAAAAAFhVuBMcbO8A8lrudgAAAAAAAAAATCrec0WqZnU8bO8ABAAAAJht7wCYbe8AAAIAAAAA7wBcbhB1dGzvABQTCHUQAAAAmm3vAAYAAACZbxB1AAAAAFQGp/4GAAAAJBMIdZht7wAAAgAAmG3vAAAAAAAAAAAAAAAAAAAAAAAAAAAAAAAAAAAAAAAAAAAAAAAAAPOfY+XEbO8AImoQdQAAAAAAAgAAmG3vAAYAAACYbe8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RRT8AAAAAAAAAAC9ZRD8AACRCAADIQSQAAAAkAAAA79FFPwAAAAAAAAAAL1lEPwAAJEIAAMhBBAAAAHMAAAAMAAAAAAAAAA0AAAAQAAAAKQAAABkAAABSAAAAcAEAAAQAAAAQAAAABwAAAAAAAAAAAAAAvAIAAAAAAAAHAgIiUwB5AHMAdABlAG0AAAAAAAAAAAAAAAAAAAAAAAAAAAAAAAAAAAAAAAAAAAAAAAAAAAAAAAAAAAAAAAAAAAAAAAAAsQwAAAAAAAAAAPCE7wB0hO8AOwMQYCCpCA0EAAAAQhKY//////8wIwAAIZgBBEADsQwAAAAAEAAAAAMBAAANBQAAgQAAAQAAAAAAAAAASMw3FAAAAAAPAAAADwAAAAAAAAAAAAAAAAAAAAAAAAAAAAAAAAAAAAAAAAAAAAAAAAAAAAAAAAAAAAAAAAAAAAAAAAAAAAAAAAAAAAAAAAAwhe8Ag+tkdVgWAAAIhe8AoAHBDWETcABhEwFwIIXvAAAA3v//////MCMAACCF7wDnkaxgXCnec5Hdu2BCEiGYAAAAAAEAAAAcB/FgQhKYAAAAAADsuQhebIXvABB/ZnVkdgAIAAAAACUAAAAMAAAABAAAAEYAAAAoAAAAHAAAAEdESUMCAAAAAAAAAAAAAAB7AAAAPAAAAAAAAAAhAAAACAAAAGIAAAAMAAAAAQAAABUAAAAMAAAABAAAABUAAAAMAAAABAAAAFEAAAB4+gAAKQAAABkAAACGAAAARQAAAAAAAAAAAAAAAAAAAAAAAAD/AAAAfQAAAFAAAAAoAAAAeAAAAAD6AAAAAAAAIADMAHoAAAA7AAAAKAAAAP8AAAB9AAAAAQAQAAAAAAAAAAAAAAAAAAAAAAAAAAAAAAAAAN97/3/+f/1//X//f/9/v3u7VnlK2lb/e/9//3//f/9//3//f/9//3//f/9//3//f/9//3//f/9//3//f/9//3//f/9//3//f/9//3//f/9//3//f/9//3//f/9//3//f/9//3//f/9//3//f/9//3//f/9//3//f/9//3//f/9//3//f/9//3//f/9//3//f/9//3//f/9//3//f/9//3//f/9//3//f/9//3//f/9//3//f/9//3//f/9//3//f/9//3//f/9//3//f/9//3//f/9//3//f/9//3//f/9//3//f/9//3//f/9//3//f/9//3//f/9//3//f/9//3//f/9//3//f/9//3//f/9//3//f/9//3//f/9//3//f/9//3//f/9//3//f/9//3//f/9//3//f/9//3//f/9//3//f/9//3//f/9//3//f/9//3//f/9//3//f/9//3//f/9//3//f/9//3//f/9//3//f/9//3//f/9//3//f/9//3//f/9//3//f/9//3//f/9//3//f/9//3//f/9//3//f/9//3//f/9//3//f/9//3//f/9//3//f/9//3//f/9//3//f/9//3//f/9//3//f/9//3//f/9//3//f/9//3//f/9//3//f/9//3//f/9//3//f/9//3//fwAA/3//f/9//X/+f/9/v3s+ZzdCszEVPl1n/3//f/9//3//f/9//3//f/9//3//f/9//3//f/9//3//f/9//3//f/9//3//f/9//3//f/9//3//f/9//3//f/9//3//f/9//3//f/9//3//f/9//3//f/9//3//f/9//3//f/9//3//f/9//3//f/9//3//f/9//3//f/9//3//f/9//3//f/9//3//f/9//3//f/9//3//f/9//3//f/9//3//f/9//3//f/9//3//f/9//3//f/9//3//f/9//3//f/9//3//f/9//3//f/9//3//f/9//3//f/9//3//f/9//3//f/9//3//f/9//3//f/9//3//f/9//3//f/9//3//f/9//3//f/9//3//f/9//3//f/9//3//f/9//3//f/9//3//f/9//3//f/9//3//f/9//3//f/9//3//f/9//3//f/9//3//f/9//3//f/9//3//f/9//3//f/9//3//f/9//3//f/9//3//f/9//3//f/9//3//f/9//3//f/9//3//f/9//3//f/9//3//f/9//3//f/9//3//f/9//3//f/9//3//f/9//3//f/9//3//f/9//3//f/9//3//f/9//3//f/9//3//f/9//3//f/9//3//f/9//3//f/9/AAD/f/9//n/+f/5//3+/d19rWUoXPhY+mE7/e/9//3/+f/9//3//f/9//3//f/9//3//f/9//3//f/9//3//f/9//3//f/9//3//f/9//3//f/9//3//f/9//3//f/9//3//f/9//3//f/9//3//f/9//3//f/9//3//f/9//3//f/9//3//f/9//3//f/9//3//f/9//3//f/9//3//f/9//3//f/9//3//f/9//3//f/9//3//f/9//3//f/9//3//f/9//3//f/9//3//f/9//3//f/9//3//f/9//3//f/9//3//f/9//3//f/9//3//f/9//3//f/9//3//f/9//3//f/9//3//f/9//3//f/9//3//f/9//3//f/9//3//f/9//3//f/9//3//f/9//3//f/9//3//f/9//3//f/9//3//f/9//3//f/9//3//f/9//3//f/9//3//f/9//3//f/9//3//f/9//3//f/9//3//f/9//3//f/9//3//f/9//3//f/9//3//f/9//3//f/9//3//f/9//3//f/9//3//f/9//3//f/9//3//f/9//3//f/9//3//f/9//3//f/9//3//f/9//3//f/9//3//f/9//3//f/9//3//f/9//3//f/9//3//f/9//3//f/9//3//f/9//38AAP9//3//f/9//3//f/9/33s5RtY51TXTNf97/3//f/9//3//f/9//3//f/9//3//f/9//3//f/9//3//f/9//3//f/9//3//f/9//3//f/9//3//f/9//3//f/9//3//f/9//3//f/9//3//f/9//3//f/9//3//f/9//3//f/5//3//f/9//3//f/9//3//f/9//3//f/9//3//f/9//3//f/9//3//f/9//3//f/9//3//f/9//3//f/9//3//f/9//3//f/9//3//f/9//3//f/9//3//f/9//3//f/9//3//f/9//3//f/9//3//f/9//3//f/9//3//f/9//3//f/9//3//f/9//3//f/9//3//f/9//3//f/9//3//f/9//3//f/9//3//f/9//3//f/9//3//f/9//3//f/9//3//f/9//3//f/9//3//f/9//3//f/9//3//f/9//3//f/9//3//f/9//3//f/9//3//f/9//3//f/9//3//f/9//3//f/9//3//f/9//3//f/9//3//f/9//3//f/9//3//f/9//3//f/9//3//f/9//3//f/9//3//f/9//3//f/9//3//f/9//3//f/9//3//f/9//3//f/9//3//f/9//3//f/9//3//f/9//3//f/9//3//f/9//3//fwAA/3//f/5//3//f/9//3//f5tSGD71NfU5/3vfe/57/3//f/9//3//f/9//3//f/9//3//f/9//3//f/9//3//f/9//3//f/9//3//f/9//3//f/9//3//f/9//3//f/9//3//f/9//3//f/9//3//f/9//3//f/9//3//f/5//3//f/9//3//f/9//3//f/9//3//f/9//3//f/9//3//f/9//3//f/9//3//f/9//3//f/9//3//f/9//3//f/9//3//f/9//3//f/9//3//f/9//3//f/9//3//f/9//3//f/9//3//f/9//3//f/9//3//f/9//3//f/9//3//f/9//3//f/9//3//f/9//3//f/9//3//f/9//3//f/9//3//f/9//3//f/9//3//f/9//3//f/9//3//f/9//3//f/9//3//f/9//3//f/9//3//f/9//3//f/9//3//f/9//3//f/9//3//f/9//3//f/9//3//f/9//3//f/9//3//f/9//3//f/9//3//f/9//3//f/9//3//f/9//3//f/9//3//f/9//3//f/9//3//f/9//3//f/9//3//f/9//3//f/9//3//f/9//3//f/9//3//f/9//3//f/9//3//f/9//3//f/9//3//f/9//3//f/9//3//f/9/AAD/f/9//3//f/9//3//f/9/f2vVNTlC1DXfd/9//3//f/9//3//f/9//3//f/9//3//f/9//3//f/9//3//f/9//3//f/9//3//f/9//3//f/9//3//f/9//3//f/9//3//f/9//3//f/9//3//f/9//3//f/9//3//f/9//n/+f/9//3//f/9//3//f/9//3//f/9//3//f/9//3//f/9//3//f/9//3//f/9//3//f/9//3//f/9//3//f/9//3//f/9//3//f/9//3//f/9//3//f/9//3//f/9//3//f/9//3//f/9//3//f/9//3//f/9//3//f/9//3//f/9//3//f/9//3//f/9//3//f/9//3//f/9//3//f/9//3//f/9//3//f/9//3//f/9//3//f/9//3//f/9//3//f/9//3//f/9//3//f/9//3//f/9//3//f/9//3//f/9//3//f/9//3//f/9//3//f/9//3//f/9//3//f/9//3//f/9//3//f/9//3//f/9//3//f/9//3//f/9//3//f/9//3//f/9//3//f/9//3//f/9//3//f/9//3//f/9//3//f/9//3//f/9//3//f/9//3//f/9//3//f/9//3//f/9//3//f/9//3//f/9//3//f/9//3//f/9//38AAP5//3//f/9//3//f/9//3+fbzc+OD72OV9n/3//f/9//3//f/9//3//f/9//3//f/9//3//f/9//3//f/9//3//f/9//3//f/9//3//f/9//3//f/9//3//f/9//3//f/9//3//f/9//3//f/9//3//f/9//3//f/9//3/9f/5//3//f/9//3//f/9//3//f/9//3//f/9//3//f/9//3//f/9//3//f/9//3//f/9//3//f/9//3//f/9//3//f/9//3//f/9//3//f/9//3//f/9//3//f/9//3//f/9//3//f/9//3//f/9//3//f/9//3//f/9//3//f/9//3//f/9//3//f/9//3//f/9//3//f/9//3//f/9//3//f/9//3//f/9//3//f/9//3//f/9//3//f/9//3//f/9//3//f/9//3//f/9//3//f/9//3//f/9//3//f/9//3//f/9//3//f/9//3//f/9//3//f/9//3//f/9//3//f/9//3//f/9//3//f/9//3//f/9//3//f/9//3//f/9//3//f/9//3//f/9//3//f/9//3//f/9//3//f/9//3//f/9//3//f/9//3//f/9//3//f/9//3//f/9//3//f/9//3//f/9//3//f/9//3//f/9//3//f/9//3//fwAA/3//f/9//3//f/9//3//f/97uk44Phc6u1L/e/9//3//f/9//3//f/9//3//f/9//3//f/9//3//f/9//3//f/9//3//f/9//3//f/9//3//f/9//3//f/9//3//f/9//3//f/9//3//f/9//3/fd/9733v/f/9//3//f/5//X//f/9//3//f/9//3//f/9//3//f/9//3//f/9//3//f/9//3//f/9//3//f/9//3//f/9//3//f/9//3//f/9//3//f/9//3//f/9//3//f/9//3//f/9//3//f/9//3//f/9//3//f/9//3//f/9//3//f/9//3//f/9//3//f/9//3//f/9//3//f/9//3//f/9//3//f/9//3//f/9//3//f/9//3//f/9//3//f/9//3//f/9//3//f/9//3//f/9//3//f/9//3//f/9//3//f/9//3//f/9//3//f/9//3//f/9//3//f/9//3//f/9//3//f/9//3//f/9//3//f/9//3//f/9//3//f/9//3//f/9//3//f/9//3//f/9//3//f/9//3//f/9//3//f/9//3//f/9//3//f/9//3//f/9//3//f/9//3//f/9//3//f/9//3//f/9//3//f/9//3//f/9//3//f/9//3//f/9//3//f/9/AAD+f/9//3//f/9//3//f/9//3s9Xxc6OUI3Pv93/3//f/9//3//f/9//3//f/9//3//f/9//3//f/9//3//f/9//3//f/9//3//f/9//3//f/9//3//f/9//3//f/9//3//f/9//3//f/57/3//f31rd0qZTtta/3/fe/9//n//f/9//3//f/9//3//f/9//3//f/9//3//f/9//3//f/9//3//f/9//3//f/9//3//f/9//3//f/9//3//f/9//3//f/9//3//f/9//3//f/9//3//f/9//3//f/9//3//f/9//3//f/9//3//f/9//3//f/9//3//f/9//3//f/9//3//f/9//3//f/9//3//f/9//3//f/9//3//f/9//3//f/9//3//f/9//3//f/9//3//f/9//3//f/9//3//f/9//3//f/9//3//f/9//3//f/9//3//f/9//3//f/9//3//f/9//3//f/9//3//f/9//3//f/9//3//f/9//3//f/9//3//f/9//3//f/9//3//f/9//3//f/9//3//f/9//3//f/9//3//f/9//3//f/9//3//f/9//3//f/9//3//f/9//3//f/9//3//f/9//3//f/9//3//f/9//3//f/9//3//f/9//3//f/9//3//f/9//3//f/9//38AAP9//3//f/9//3//f/9//3//f59nWD5ZQhc+v3P/f/97/3//f/9//3//f/9//3//f/9//3//f/9//3//f/9//3//f/9//3//f/9//3//f/9//3//f/9//3//f/9//3//f/9//3//f/9//nv/f/93+Vb1OfU5eUp/b/9//3//f/5//3//f/9//3//f/9//3//f/9//3//f/9//3//f/9//3//f/9//3//f/9//3//f/9//3//f/9//3//f/9//3//f/9//3//f/9//3//f/9//3//f/9//3//f/9//3//f/9//3//f/9//3//f/9//3//f/9//3//f/9//3//f/9//3//f/9//3//f/9//3//f/9//3//f/9//3//f/9//3//f/9//3//f/9//3//f/9//3//f/9//3//f/9//3//f/9//3//f/9//3//f/9//3//f/9//3//f/9//3//f/9//3//f/9//3//f/9//3//f/9//3//f/9//3//f/9//3//f/9//3//f/9//3//f/9//3//f/9//3//f/9//3//f/9//3//f/9//3//f/9//3//f/9//3//f/9//3//f/9//3//f/9//3//f/9//3//f/9//3//f/9//3//f/9//3//f/9//3//f/9//3//f/9//3//f/9//3//f/9//3//fwAA/n//f/9//3//f/9//n//f/9733N5RlpCFz5fZ/97/3v/f/9//3//f/9//3//f/9//3//f/9//3//f/9//3//f/9//3//f/9//3//f/9//3//f/9//3//f/9//3//f/9//3//f/9//3/+e/9//3ddY1dCOEI4Rh5j/3//f/5//3//f/9//3//f/9//3//f/9//3//f/9//3//f/9//3//f/9//3//f/9//3//f/9//3//f/9//3//f/9//3//f/9//3//f/9//3//f/9//3//f/9//3//f/9//3//f/9//3//f/9//3//f/9//3//f/9//3//f/9//3//f/9//3//f/9//3//f/9//3//f/9//3//f/9//3//f/9//3//f/9//3//f/9//3//f/9//3//f/9//3//f/9//3//f/9//3//f/9//3//f/9//3//f/9//3//f/9//3//f/9//3//f/9//3//f/9//3//f/9//3//f/9//3//f/9//3//f/9//3//f/9//3//f/9//3//f/9//3//f/9//3//f/9//3//f/9//3//f/9//3//f/9//3//f/9//3//f/9//3//f/9//3//f/9//3//f/9//3//f/9//3//f/9//3//f/9//3//f/9//3//f/9//3//f/9//3//f/9//3//f/9/AAD/f/9//3//f/9//3/+f/5//3//e/xSWUJaRtxW/3//f/9//3//f/9//3//f/9//3//f/9//3//f/9//3//f/9//3//f/9//3//f/9//3//f/9//3//f/9//3//f/9//3//f/9//3//f/9//3v/e/93WEb3OdY5F0L/e/9//3//f/9//3//f/9//3//f/9//3//f/9//3//f/9//3//f/9//3//f/9//3//f/9//3//f/9//3//f/9//3//f/9//3//f/9//3//f/9//3//f/9//3//f/9//3//f/9//3//f/9//3//f/9//3//f/9//3//f/9//3//f/9//3//f/9//3//f/9//3//f/9//3//f/9//3//f/9//3//f/9//3//f/9//3//f/9//3//f/9//3//f/9//3//f/9//3//f/9//3//f/9//3//f/9//3//f/9//3//f/9//3//f/9//3//f/9//3//f/9//3//f/9//3//f/9//3//f/9//3//f/9//3//f/9//3//f/9//3//f/9//3//f/9//3//f/9//3//f/9//3//f/9//3//f/9//3//f/9//3//f/9//3//f/9//3//f/9//3//f/9//3//f/9//3//f/9//3//f/9//3//f/9//3//f/9//3//f/9//3//f/9//38AAP9//3//f/9//3//f/5//n/+e/97HltaQlpGekr/e/9//3//f/9//3//f/9//3//f/9//3//f/9//3//f/9//3//f/9//3//f/9//3//f/9//3//f/9//3//f/9//3//f/9//3//f/9//3//f/97/3seX7xOGDrWNd93/3v/e/9//3//f/9//3//f/9//3//f/9//3//f/9//3//f/9//3//f/9//3//f/9//3//f/9//3//f/9//3//f/9//3//f/9//3//f/9//3//f/9//3//f/9//3//f/9//3//f/9//3//f/9//3//f/9//3//f/9//3//f/9//3//f/9//3//f/9//3//f/9//3//f/9//3//f/9//3//f/9//3//f/9//3//f/9//3//f/9//3//f/9//3//f/9//3//f/9//3//f/9//3//f/9//3//f/9//3//f/9//3//f/9//3//f/9//3//f/9//3//f/9//3//f/9//3//f/9//3//f/9//3//f/9//3//f/9//3//f/9//3//f/9//3//f/9//3//f/9//3//f/9//3//f/9//3//f/9//3//f/9//3//f/9//3//f/9//3//f/9//3//f/9//3//f/9//3//f/9//3//f/9//3//f/9//3//f/9//3//f/9//3//fwAA/3//f/9//3//f/9//3//f/9//3u/d1pGfUr4Of97/3v/f/9//3//f/9//3//f/9//3//f/9//3//f/9//3//f/9//3//f/9//3//f/9//3//f/9//3//f/9//3//f/9//3//f/9//3//f/9//3//f/93eEZ6Qjg6m0r/e/97/3//f/9//3//f/9//3//f/9//3//f/9//3//f/9//3//f/9//3//f/9//3//f/9//3//f/9//3//f/9//3//f/9//3//f/9//3//f/9//3//f/9//3//f/9//3//f/9//3//f/9//3//f/9//3//f/9//3//f/9//3//f/9//3//f/9//3//f/9//3//f/9//3//f/9//3//f/9//3//f/9//3//f/9//3//f/9//3//f/9//3//f/9//3//f/9//3//f/9//3//f/9//3//f/9//3//f/9//3//f/9//3//f/9//3//f/9//3//f/9//3//f/9//3//f/9//3//f/9//3//f/9//3//f/9//3//f/9//3//f/9//3//f/9//3//f/9//3//f/9//3//f/9//3//f/9//3//f/9//3//f/9//3//f/9//3//f/9//3//f/9//3//f/9//3//f/9//3//f/9//3//f/9//3//f/9//3//f/9//3//f/9/AAD/f/9//n//f/9//3//f/9//n//f793nFI8Rjo+32//e/9//3//f/9//3//f/9//3//f/9//3//f/9//3//f/9//3//f/9//3//f/9//3//f/9//3//f/9//3//f/9//3/+f/9//3//f/9//3//f/9//3scV1g+ODo4Pv93/3v/f/9//3//f/9//3//f/9//3//f/9//3//f/9//3//f/9//3//f/9//3//f/9//3//f/9//3//f/9//3//f/9//3//f/9//3//f/9//3//f/9//3//f/9//3//f/9//3//f/9//3//f/9//3//f/9//3//f/9//3//f/9//3//f/9//3//f/9//3//f/9//3//f/9//3//f/9//3//f/9//3//f/9//3//f/9//3//f/9//3//f/9//3//f/9//3//f/9//3//f/9//3//f/9//3//f/9//3//f/9//3//f/9//3//f/9//3//f/9//3//f/9//3//f/9//3//f/9//3//f/9//3//f/9//3//f/9//3//f/9//3//f/9//3//f/9//3//f/9//3//f/9//3//f/9//3//f/9//3//f/9//3//f/9//3//f/9//3//f/9//3//f/9//3//f/9//3//f/9//3//f/9//3//f/9//3//f/9//3//f/9//38AAP9//3//f/9//3//f/9//3//f/9//3//XlxGW0JeY/93/3//f/9//3//f/9//3//f/9//3//f/9//3//f/9//3//f/9//3//f/9//3//f/9//3//f/9//3//f/9//3//f/9//3//f/9//3//f/9//3//f79rmkY5Ojc6X2P/e/9//3//f/9//3//f/9//3//f/9//3//f/9//3//f/9//3//f/9//3//f/9//3//f/9//3//f/9//3//f/9//3//f/9//3//f/9//3//f/9//3//f/9//3//f/9//3//f/9//3//f/9//3//f/9//3//f/9//3//f/9//3//f/9//3//f/9//3//f/9//3//f/9//3//f/9//3//f/9//3//f/9//3//f/9//3//f/9//3//f/9//3//f/9//3//f/9//3//f/9//3//f/9//3//f/9//3//f/9//3//f/9//3//f/9//3//f/9//3//f/9//3//f/9//3//f/9//3//f/9//3//f/9//3//f/9//3//f/9//3//f/9//3//f/9//3//f/9//3//f/9//3//f/9//3//f/9//3//f/9//3//f/9//3//f/9//3//f/9//3//f/9//3//f/9//3//f/9//3//f/9//3//f/9//3//f/9//3//f/9//3//fwAA/3//f/5//3//f/9//3//f/5//3//f19rOkJ8StpS/3v/f/9//3//f/9//3//f/9//3//f/9//3//f/9//3//f/9//3//f/9//3//f/9//3//f/9//3//f/9//3//f/9//3//f/9//3//f/9//3//f/97/3f9UnpCOD66Tv93/3//f/9//3//f/9//3//f/9//3//f/9//3//f/9//3//f/9//3//f/9//3//f/9//3//f/9//3//f/9//3//f/9//3//f/9//3//f/9//3//f/9//3//f/9//3//f/9//3//f/9//3//f/9//3//f/9//3//f/9//3//f/9//3//f/9//3//f/9//3//f/9//3//f/9//3//f/9//3//f/9//3//f/9//3//f/9//3//f/9//3//f/9//3//f/9//3//f/9//3//f/9//3//f/9//3//f/9//3//f/9//3//f/9//3//f/9//3//f/9//3//f/9//3//f/9//3//f/9//3//f/9//3//f/9//3//f/9//3//f/9//3//f/9//3//f/9//3//f/9//3//f/9//3//f/9//3//f/9//3//f/9//3//f/9//3//f/9//3//f/9//3//f/9//3//f/9//3//f/9//3//f/9//3//f/9//3//f/9//3//f/9/AAD/f/9//3//f/9//3//f/9//3//f/9/n3NbSptKmUr/e/9//3//f/9//3//f/9//3//f/9//3//f/9//3//f/9//3//f/9//3//f/9//3//f/9//3//f/9//3//f/9//3//f/9//3//f/9//3//f/9//3v/e59nekabSjg+33P/e/9//3//f/9//3//f/9//3//f/9//3//f/9//3//f/9//3//f/9//3//f/9//3//f/9//3//f/9//3//f/9//3//f/9//3//f/9//3//f/9//3//f/9//3//f/9//3//f/9//3//f/9//3//f/9//3//f/9//3//f/9//3//f/9//3//f/9//3//f/9//3//f/9//3//f/9//3//f/9//3//f/9//3//f/9//3//f/9//3//f/9//3//f/9//3//f/9//3//f/9//3//f/9//3//f/9//3//f/9//3//f/9//3//f/9//3//f/9//3//f/9//3//f/9//3//f/9//3//f/9//3//f/9//3//f/9//3//f/9//3//f/9//3//f/9//3//f/9//3//f/9//3//f/9//3//f/9//3//f/9//3//f/9//3//f/9//3//f/9//3//f/9//3//f/9//3//f/9//3//f/9//3//f/9//3//f/9//3//f/9//38AAP9//3//f/9//3//f/9//3//f/9//3/fd5tOm05XQv97/3//f/9//3//f/9//3//f/9//3//f/9//3//f/9//3//f/9//3//f/9//3//f/9//3//f/9//3//f/9//3//f/9//3//f/9//3//f/5//3//f/9732+aSptKGD4/Y/97/3//f/9//3//f/9//3//f/9//3//f/9//3//f/9//3//f/9//3//f/9//3//f/9//3//f/9//3//f/9//3//f/9//3//f/9//3//f/9//3//f/9//3//f/9//3//f/9//3//f/9//3//f/9//3//f/9//3//f/9//3//f/9//3//f/9//3//f/9//3//f/9//3//f/9//3//f/9//3//f/9//3//f/9//3//f/9//3//f/9//3//f/9//3//f/9//3//f/9//3//f/9//3//f/9//3//f/9//3//f/9//3//f/9//3//f/9//3//f/9//3//f/9//3//f/9//3//f/9//3//f/9//3//f/9//3//f/9//3//f/9//3//f/9//3//f/9//3//f/9//3//f/9//3//f/9//3//f/9//3//f/9//3//f/9//3//f/9//3//f/9//3//f/9//3//f/9//3//f/9//3//f/9//3//f/9//3//f/9//3//fwAA/3//f/9//3//f/9//3//f/9//3//f/97HluaSlhC33P/f/9//3//f/9//3//f/9//3//f/9//3//f/9//3//f/9//3//f/9//3//f/9//3//f/9//3//f/9//3//f/9//3//f/9//3//f/9//3//f/9//3f/e9xSmkZZQrxO/3f/f/9//3//f/9//3//f/9//3//f/9//3//f/9//3//f/9//3//f/9//3//f/9//3//f/9//3//f/9//3//f/9//3//f/9//3//f/9//3//f/9//3//f/9//3//f/9//3//f/9//3//f/9//3//f/9//3//f/9//3//f/9//3//f/9//3//f/9//3//f/9//3//f/9//3//f/9//3//f/9//3//f/9//3//f/9//3//f/9//3//f/9//3//f/9//3//f/9//3//f/9//3//f/9//3//f/9//3//f/9//3//f/9//3//f/9//3//f/9//3//f/9//3//f/9//3//f/9//3//f/9//3//f/9//3//f/9//3//f/9//3//f/9//3//f/9//3//f/9//3//f/9//3//f/9//3//f/9//3//f/9//3//f/9//3//f/9//3//f/9//3//f/9//3//f/9//3//f/9//3//f/9//3//f/9//3//f/9//3//f/9/AAD/f/9//3//f/9//3//f/9//3//f/9//389X5lKOD6/b/9//3//f/9//3//f/9//3//f/9//3//f/9//3//f/9//3//f/9//3//f/9//3//f/9//3//f/9//3//f/9//3//f/9//3//f/9//3/+f/9//3//e/97X2NZQpxKGDrfc/9//3//f/9//3//f/9//3//f/9//3//f/9//3//f/9//3//f/9//3//f/9//3//f/9//3//f/9//3//f/9//3//f/9//3//f/9//3//f/9//3//f/9//3//f/9//3//f/9//3//f/9//3//f/9//3//f/9//3//f/9//3//f/9//3//f/9//3//f/9//3//f/9//3//f/9//3//f/9//3//f/9//3//f/9//3//f/9//3//f/9//3//f/9//3//f/9//3//f/9//3//f/9//3//f/9//3//f/9//3//f/9//3//f/9//3//f/9//3//f/9//3//f/9//3//f/9//3//f/9//3//f/9//3//f/9//3//f/9//3//f/9//3//f/9//3//f/9//3//f/9//3//f/9//3//f/9//3//f/9//3//f/9//3//f/9//3//f/9//3//f/9//3//f/9//3//f/9//3//f/9//3//f/9//3//f/9//3//f/9//38AAP9//3//f/9//3//f/9//3//f/9//3//f993eEa7TtxW/3//f/9//3//f/9//3//f/9//3//f/9//3//f/9//3//f/9//3//f/9//3//f/9//3//f/9//3//f/9//3//f/9//3//f/9//3//f/9//3//f/9//3/fd7tOWkKdRh9b/3//f/9//3//f/9//3//f/9//3//f/9//3//f/9//3//f/9//3//f/9//3//f/9//3//f/9//3//f/9//3//f/9//3//f/9//3//f/9//3//f/9//3//f/9//3//f/9//3//f/9//3//f/9//3//f/9//3//f/9//3//f/9//3//f/9//3//f/9//3//f/9//3//f/9//3//f/9//3//f/9//3//f/9//3//f/9//3//f/9//3//f/9//3//f/9//3//f/9//3//f/9//3//f/9//3//f/9//3//f/9//3//f/9//3//f/9//3//f/9//3//f/9//3//f/9//3//f/9//3//f/9//3//f/9//3//f/9//3//f/9//3//f/9//3//f/9//3//f/9//3//f/9//3//f/9//3//f/9//3//f/9//3//f/9//3//f/9//3//f/9//3//f/9//3//f/9//3//f/9//3//f/9//3//f/9//3//f/9//3//fwAA/3//f/9//3//f/9//3//f/9//3//f/9//3e5SntGvE7/f/9//3//f/9//3//f/9//3//f/9//3//f/9//3//f/9//3//f/9//3//f/9//3//f/9//3//f/9//3//f/9//3//f/9//3//f/9//3//f/9//3//f/93+1ZZPls+vUr/f/9//3//f/9//3/+f/9//3//f/9//3//f/9//3//f/9//3//f/9//3//f/9//3//f/9//3//f/9//3//f/9//3//f/9//3//f/9//3//f/9//3//f/9//3//f/9//3//f/9//3//f/9//3//f/9//3//f/9//3//f/9//3v/f997/3//f/9//3//f/9//3//f/9//3//f/9//3//f/9//3//f/9//3//f/9//3//f/9//3//f/9//3//f/9//3//f/9//3//f/9//3//f/9//3//f/9//3//f/9//3//f/9//3//f/9//3//f/9//3//f/9//3//f/9//3//f/9//3//f/9//3//f/9//3//f/9//3//f/9//3//f/9//3//f/9//3//f/9//3//f/9//3//f/9//3//f/9//3//f/9//3//f/9//3//f/9//3//f/9//3//f/9//3//f/9//3//f/9//3//f/9//3//f/9//3//f/9//3//f/9/AAD/f/9//3//f/9//3//f/9//3//f/9//3//e/pSnEp7Sv9//3//f/9//3//f/9//3//f/9//3//f/9//3//f/9//3//f/9//3//f/9//3//f/9//3//f/9//3//f/9//3//f/9//3//f/9//3//f/9//3//f/9//3t/a1g+XD5aPt93/3//f/9//3//f/9//3//f/9//3//f/9//3//f/9//3//f/9//3//f/9//3//f/9//3//f/9//3//f/9//3//f/9//3//f/9//3//f/9//3//f/9//3//f/9//3//f/9//3//f/9//3//f/9//3//f/9//3//f/9//3//f/9//3//f/9//3//f/9//3//f/9//3//f/9//3//f/9//3//f/9//3//f/9//3//f/9//3//f/9//3//f/9//3//f/9//3//f/9//3//f/9//3//f/9//3//f/9//3//f/9//3//f/9//3//f/9//3//f/9//3//f/9//3//f/9//3//f/9//3//f/9//3//f/9//3//f/9//3//f/9//3//f/9//3//f/9//3//f/9//3//f/9//3//f/9//3//f/9//3//f/9//3//f/9//3//f/9//3//f/9//3//f/9//3//f/9//3//f/9//3//f/9//3//f/9//3//f/9//38AAP9//3//f/9//3//f/9//3//f/9//3//f/97PF98RltGv3f/f/9//3//f/9//3//f/9//3//f/9//3//f/9//3//f/9//3//f/9//3//f/9//3//f/9//3//f/9//3//f/9//3//f/9//n//f/9//3//f/9//3//f99zmUZ8Plo+HWP/f/9//3//f/9//3//f/9//3//f/9//3//f/9//3//f/9//3//f/9//3//f/9//3//f/9//3//f/9//3//f/9//3//f/9//3//f/9//3//f/9//3//f/9//3//f/9//3//f/9//3//f/9//3//f/9//3//e/9//3//e793/3v/f/9/33v/f/9//3//f/9//3//f/9//3//f/9//3//f/9//3//f/9//3//f/9//3//f/9//3//f/9//3//f/9//3//f/9//3//f/9//3//f/9//3//f/9//3//f/9//3//f/9//3//f/9//3//f/9//3//f/9//3//f/9//3//f/9//3//f/9//3//f/9//3//f/9//3//f/9//3//f/9//3//f/9//3//f/9//3//f/9//3//f/9//3//f/9//3//f/9//3//f/9//3//f/9//3//f/9//3//f/9//3//f/9//3//f/9//3//f/9//3//f/9//3//f/9//3//fwAA/3//f/9//3//f/9//3//f/9//3//f/5//3ueZ75OW0Z+b/9//3//f/9//3//f/9//3//f/9//3//f/9//3//f/9//3//f/9//3//f/9//3//f/9//3//f/9//3//f/9//3//f/9//n//f/9//3//f/9//3//f/9//3/aTpxCWj66Uv9//3//f/9//3//f/9//3//f/9//3//f/9//3//f/9//3//f/9//3//f/9//3//f/9//3//f/9//3//f/9//3//f/9//3//f/9//3//f/9//3//f/9//3//f/9//3//f/9//3//f/9//3//f/9//3//f/9//3+/c7lSmU4cX/9//3//f/9//3//f/9//3//f/9//3//f/9//3//f/9//3//f/9//3//f/9//3//f/9//3//f/9//3//f/9//3//f/9//3//f/9//3//f/9//3//f/9//3//f/9//3//f/9//3//f/9//3//f/9//3//f/9//3//f/9//3//f/9//3//f/9//3//f/9//3//f/9//3//f/9//3//f/9//3//f/9//3//f/9//3//f/9//3//f/9//3//f/9//3//f/9//3//f/9//3//f/9//3//f/9//3//f/9//3//f/9//3//f/9//3//f/9//3//f/9//3//f/9//3//f/9/AAD/f/9//3//f/9//3//f/9//3//f/57/n/+e/9zvk59Svte/3//f/9//3//f/9//3//f/9//3//f/9//3//f/9//3//f/9//3//f/9//3//f/9//3//f/9//3//f/9//3//f/9//3/+f/5//3//f/9//3//f/5//n//e11bejpaPjdGv3v/f/9/33//f/9//3//f/9//3//f/9//3//f/9//3//f/9//3//f/9//3//f/9//3//f/9//3//f/9//3//f/9//3//f/9//3//f/9//3//f/9//3//f/9//3//f/9//3//f/9//3//f/9//3//f/9//3//fz1j9DmSLVhK/GLff/9//3+/d/9//3//f/9//3//f/9//3//f/9//3//f/9//3//f/9//3//f/9//3//f/9//3//f/9//3//f/9//3//f/9//3//f/9//3//f/9//3//f/9//3//f/9//3//f/9//3//f/9//3//f/9//3//f/9//3//f/9//3//f/9//3//f/9//3//f/9//3//f/9//3//f/9//3//f/9//3//f/9//3//f/9//3//f/9//3//f/9//3//f/9//3//f/9//3//f/9//3//f/9//3//f/9//3//f/9//3//f/9//3//f/9//3//f/9//3//f/9//3//f/9//38AAP9//3//f/9//3//f/9//3//f/9//n/9f/57/3vfVn1KuVb/f/9//3//f/9//3//f/9//3//f/9//3//f/9//3//f/9//3//f/9//3//f/9//3//f/9//3//f/9//3//f/9//3//f/5//3//f/9//3//f/9//n/9f/9/3296Plo+WEYdZ/9//3//f/9//3//f/9//3//f/9//3//f/9//3//f/9//3//f/9//3//f/9//3//f/9//3//f/9//3//f/9//3//f/9//3//f/9//3//f/9//3//f/9//3//f/9//3//f/9//3//f/9//3//f/9//3//f/9/n295TvY5FkJXSj5r/3//f/9//3//f/9//3//f/9//3//f/9//3//f/9//3//f/9//3//f/9//3//f/9//3//f/9//3//f/9//3//f/9//3//f/9//3//f/9//3//f/9//3//f/9//3//f/9//3//f/9//3//f/9//3//f/9//3//f/9//3//f/9//3//f/9//3//f/9//3//f/9//3//f/9//3//f/9//3//f/9//3//f/9//3//f/9//3//f/9//3//f/9//3//f/9//3//f/9//3//f/9//3//f/9//3//f/9//3//f/9//3//f/9//3//f/9//3//f/9//3//f/9//3//fwAA/3//f/9//3//f/9//3//f/9//3/+f/5//nv/f95WnU53Sv9//3//f/9//3//f/9//3//f/9//3//f/9//3//f/9//3//f/9//3//f/9//3//f/9//3//f/9//3//f/9//3//f/9//3//f/9//3//f/9//3/+f/5//3v/e3k+ekI5Rrxa33//f/9//3//f/9//3//f/9//3//f/9//3//f/9//3//f/9//3//f/9//3//f/9//3//f/9//3//f/9//3//f/9//3//f/9//3//f/9//3//f/9//3//f/9//3//f/9//3//f/9//3//f/9//3//f/97/3//f39veE71PRY+mlJfa/9//3//f/97/3//f/9//3//f/9//3//f/9//3//f/9//3//f/9//3//f/9//3//f/9//3//f/9//3//f/9//3//f/9//3//f/9//3//f/9//3//f/9//3//f/9//3//f/9//3//f/9//3//f/9//3//f/9//3//f/9//3//f/9//3//f/9//3//f/9//3//f/9//3//f/9//3//f/9//3//f/9//3//f/9//3//f/9//3//f/9//3//f/9//3//f/9//3//f/9//3//f/9//3//f/9//3//f/9//3//f/9//3//f/9//3//f/9//3//f/9//3//f/9/AAD/f/9//3//f/9//3//f/9//3//f/9//3//f/9/n3d5TnhKv3P/e/9//3//f/9//3//f/9//3//f/9//3//f/9//3//f/9//3//f/9//3//f/9//3//f/9//3//f/9//3//f/9//3//f/9//3//f/9//3//f/9//3//f/97XmdYQltKOUb/f/9//3/+f/9//3//f/9//3//f/9//3//f/9//3//f/9//n//f/5//3/+f/9//3//f/9//3//f/9//3//f/9//3//f/9//3//f/9//3//f/9//3//f/9//3//f/9//3//f/9//3//f/9//3//f/9//3//f/9//39ca1VGOEI5PnpG/3v/d/97/3//f/9//3//f/9//3//f/9//3//f/9//3//f/9//3//f/9//3//f/9//3//f/9//3//f/9//3//f/9//3//f/9//3//f/9//3//f/9//3//f/9//3//f/9//3//f/9//3//f/9//3//f/9//3//f/9//3//f/9//3//f/9//3//f/9//3//f/9//3//f/9//3//f/9//3//f/9//3//f/9//3//f/9//3//f/9//3//f/9//3//f/9//3//f/9//3//f/9//3//f/9//3//f/9//3//f/9//3//f/9//3//f/9//3//f/9//3//f/9//38AAP9//3//f/9//3//f/9//3//f/9//3//f/9//3+fd5lSWEZ/Z/93/3//f/9//3//f/9//3//f/9//3//f/9//3//f/9//3//f/9//3//f/9//3//f/9//3//f/9//3//f/9//3//f/9//3//f/9//3/+f/9//3//f/9//39+a1dGO0Y7Rp9v/3/+e/5//3//f/9//3//f/9//n//f/9//3//f/9//3//f/9//3/+f/9//n//f/9//3//f/9//3//f/9//3//f/9//3//f/9//3//f/9//3//f/9//3//f/9//3//f/9//3//f/9//3//f/9//3//f/9//3//f713PGf2NTk6WT78Tv93/3f/e/9//3//f/9//3//f/9//n//f/9//3//f/9//3//f/9//3//f/9//3//f/9//3//f/9//3//f/9//3//f/9//3//f/9//3//f/9//3//f/9//3//f/9//3//f/9//3//f/9//3//f/9//3//f/9//3//f/9//3//f/9//3//f/9//3//f/9//3//f/9//3//f/9//3//f/9//3//f/9//3//f/9//3//f/9//3//f/9//3//f/9//3//f/9//3//f/9//3//f/9//3//f/9//3//f/9//3//f/9//3//f/9//3//f/9//3//f/9//3//fwAA/3//f/9//3//f/9//3//f/9//3//f/9//3//f9972lp4SvxW/3//e/9//3//f/9//3//f/9//3//f/9//3//f/9//3//f/9//3//f/9//3//f/9//3//f/9//3//f/9//3//f/9//3//f/9//3//f/9//3//f/9//3//f793eEp8SltGHV//e/97/n//f/9//3//f/9//n/+f/9//3//f/9//3//f/9//3//f/9//3//f/9//3//f/9//3//f/9//3//f/9//3//f/9//3//f/9//3//f/9//3//f/9//3//f/9//3//f/9//3//f/9//3//f/9//3//f/9//3//f7tO9zGbRhY2v2v/e/9//3//f/9//3//f/9//3//f/9//3//f/9//3//f/9//3//f/9//3//f/9//3//f/9//3//f/9//3//f/9//3//f/9//3//f/9//3//f/9//3//f/9//3//f/9//3//f/9//3//f/9//3//f/9//3//f/9//3//f/9//3//f/9//3//f/9//3//f/9//3//f/9//3//f/9//3//f/9//3//f/9//3//f/9//3//f/9//3//f/9//3//f/9//3//f/9//3//f/9//3//f/9//3//f/9//3//f/9//3//f/9//3//f/9//3//f/9//3//f/9/AAD/f/9//3//f/9//3//f/9//3//f/9//3//f/9/3389Z1hGeUr/e/9//3v/f/9//3//f/9//3//f/9//3//f/9//3//f/9//3//f/9//3//f/9//3//f/9//3//f/9//3//f/9//3//f/9//3//f/9//3//f/9//3/fe/9//3u6Ujk+Oj6YRv97/3v/f/9//3//f/9//n/+f/1//n//f/9//3//f/9//3//f/9//3//f/9//3//f/9//3//f/9//3//f/9//3//f/9//3//f/9//3//f/9//3//f/9//3//f/9//3//f/9//3//f/9//3//f/9//3//f/9//3//f/9/33M3OnpCWT55Qv97/3v/f/9//3//f/9//3//f/9//3//f/9//3//f/9//3//f/9//3//f/9//3//f/9//3//f/9//3//f/9//3//f/9//3//f/9//3//f/9//3//f/9//3//f/9//3//f/9//3//f/9//3//f/9//3//f/9//3//f/9//3//f/9//3//f/9//3//f/9//3//f/9//3//f/9//3//f/9//3//f/9//3//f/9//3//f/9//3//f/9//3//f/9//3//f/9//3//f/9//3//f/9//3//f/9//3//f/9//3//f/9//3//f/9//3//f/9//3//f/9//38AAP9//3//f/9//3//f/9//3//f/9//3//f/9//3//f39vmU5YQv97/3//f/9//3//f/9//3//f/9//3//f/9//3//f/9//3//f/9//3//f/9//3//f/9//3//f/9//3//f/9//3//f/9//3//f/9//3//f/9//3//f/9//3//fxxbWT45Olc+32v/e/97/3//f/9//3//f/5//n/9f/9//3//f/9//3//f/9//3//f/9//3//f/9//3//f/9//3//f/9//3//f/9//3//f/9//3//f/9//3//f/9//3//f/9//3//f/9//3//f/9//3//f/9//3//f/9//3//f/9//3//exxXNzp7Rvc1Hlv/e/9//3//f/9//3//f/9//3//f/9//3//f/9//3//f/9//3//f/9//3//f/9//3//f/9//3//f/9//3//f/9//3//f/9//3//f/9//3//f/9//3//f/9//3//f/9//3//f/9//3//f/9//3//f/9//3//f/9//3//f/9//3//f/9//3//f/9//3//f/9//3//f/9//3//f/9//3//f/9//3//f/9//3//f/9//3//f/9//3//f/9//3//f/9//3//f/9//3//f/9//3//f/9//3//f/9//3//f/9//3//f/9//3//f/9//3//f/9//3//fwAA/3//f/9//3//f/9//3//f/9//3//f/9//3//f/9/v3eZTnlGn2//f/9//3//f/9//3//f/9//3//f/9//3//f/9//3//f/9//3//f/9//3//f/9//3//f/9//3//f/9//3//f/9//3//f/9//3//f/9//3//f/9//3//f/9/f2tZPlk6FjZdX/9z/3f/e/9//3//f/9//3/+f/5//3//f/9//3//f/9//3//f/9//3//f/9//3//f/9//3//e/9//3//f/9//3//f/9//3//f/9//3//f/9//3//f/9//3//f/9//3//f/9//3//f/9//3//f/9//3//f/9//3//f/93/3sWOjo+XEIYOr9v/3//f/9//3//f/9//3//f/9//3//f/9//3//f/9//3//f/9//3//f/9//3//f/9//3//f/9//3//f/9//3//f/9//3//f/9//3//f/9//3//f/9//3//f/9//3//f/9//3//f/9//3//f/9//3//f/9//3//f/9//3//f/9//3//f/9//3//f/9//3//f/9//3//f/9//3//f/9//3//f/9//3//f/9//3//f/9//3//f/9//3//f/9//3//f/9//3//f/9//3//f/9//3//f/9//3//f/9//3//f/9//3//f/9//3//f/9//3//f/9/AAD/f/9//3//f/9//3//f/9//3//f/9//3//f/9//3/fd5pOmUpeY/97/3//f/9//3//f/9//3//f/9//3//f/9//3//f/9//3//f/9//3//f/9//3//f/9//3//f/9//3//f/9//3//f/9//3//f/9//3//f/9//3//f/9//3/fd7tGODYWMplCf2OfZ/93/3vfe/9//3//f/9//3//f/9//3/+f/5//n//f/5//3/+f/9//3//f/9//3//f/9//3//f/9//3//f/9//3//f/9//3//f/9//3//f/9//3//f/9//3//f/9//3//f/9//3//f/9//3//f/9//3//f/9//nv/ez5fOj5+Svg1HV//e/9//n//f/9//3//f/9//3//f/9//3//f/9//3//f/9//3//f/9//3//f/9//3//f/9//3//f/9//3//f/9//3//f/9//3//f/9//3//f/9//3//f/9//3//f/9//3//f/9//3//f/9//3//f/9//3//f/9//3//f/9//3//f/9//3//f/9//3//f/9//3//f/9//3//f/9//3//f/9//3//f/9//3//f/9//3//f/9//3//f/9//3//f/9//3//f/9//3//f/9//3//f/9//3//f/9//3//f/9//3//f/9//3//f/9//3//f/9//38AAP9//3//f/9//3//f/9//3//f/9//3//f/9//3//f997eEq6TvtW/3//e/9//3//f/9//3//f/9//3//f/9//3//f/9//3//f/9//3//f/9//3//f/9//3//f/9//3//f/9//3//f/9//3//f/9//3//f/9//3//f/9//3//f/9/Hld6PtQpcSHVMdQt9TU3PttSPmOfb/97/3v/f/97/3//f/5//n//f/5//3/+f/9//3//f/9//3//f/9//3//f/9//3//f/9//3//f/9//3//f/9//3//f/9//3//f/9//3//f/9//3//f/9//3//f/9//3//f/9//3//f/9//3/+f/53/3t8SrctfUo3Qr9v/3//f/9//3//f/9//3//f/9//3//f/9//3//f/9//3//f/9//3//f/9//3//f/9//3//f/9//3//f/9//3//f/9//3//f/9//3//f/9//3//f/9//3//f/9//3//f/9//3//f/9//3//f/9//3//f/9//3//f/9//3//f/9//3//f/9//3//f/9//3//f/9//3//f/9//3//f/9//3//f/9//3//f/9//3//f/9//3//f/9//3//f/9//3//f/9//3//f/9//3//f/9//3//f/9//3//f/9//3//f/9//3//f/9//3//f/9//3//fwAA/3//f/9//3//f/9//3//f/9//3//f/9//3//f/9//3/cVnlKulL/e/9//3//f/9//3//f/9//3//f/9//3//f/9//3//f/9//3//f/9//3//f/9//3//f/9//3//f/9//3//f/9//3//f/9//3//f/9//3//f/9//3//f/9//3/fb1k+9jG1KdYtlCk4PvY1Fzb2NRc6Fzp5Qv1Sn2f/d/97/3v/f/97/3//e/9//3//f/9//3//f/9//3//f/9//3/+f/9//3//f/5//3//f/9//3//f/9//3/+f/9//3//f/9//3//f/9//3//f/9//3//f/9//3//f/9//3//f/5//nv/f79v2DU7QllCuU7/f/9//3/ff/9//3//f/9//3//f/9//3//f/9//3//f/9//3//f/9//3//f/9//3//f/9//3//f/9//3//f/9//3//f/9//3//f/9//3//f/9//3//f/9//3//f/9//3//f/9//3//f/9//3//f/9//3//f/9//3//f/9//3//f/9//3//f/9//3//f/9//3//f/9//3//f/9//3//f/9//3//f/9//3//f/9//3//f/9//3//f/9//3//f/9//3//f/9//3//f/9//3//f/9//3//f/9//3//f/9//3//f/9//3//f/9//3//f/9/AAD/f/9//3//f/9//3//f/9//3//f/9//3//f/9//3//fx1fmkqZSt93/3//f997/3//f/9//3//f/9//3//f/9//3//f/9//3//f/9//3//f/9//3//f/9//3//f/9//3//f/9//3//f/9//3//f/9//3//f/9//3//f/9//3//f99zm0YYOhk6+TU6Ohg61S32MRc2GDY5Ojk2OTYYMjg2eD7aTj1bv2v/c/97/3v/f/97/3//f/9//3//f/9//3//f/9//3//f/9//3//f/9//3//f/5//n/+f/9//n//f/9//3//f/9//3//f/9//3//f/9//3//f/9//3//f/9//X//f/9733edShg6OD5WQp9v/3//f/9//3//f/9//3//f/9//3//f/9//3//f/9//3//f/9//3//f/9//3//f/9//3//f/9//3//f/9//3//f/9//3//f/9//3//f/9//3//f/9//3//f/9//3//f/9//3//f/9//3//f/9//3//f/9//3//f/9//3//f/9//3//f/9//3//f/9//3//f/9//3//f/9//3//f/9//3//f/9//3//f/9//3//f/9//3//f/9//3//f/9//3//f/9//3//f/9//3//f/9//3//f/9//3//f/9//3//f/9//3//f/9//3//f/9//38AAP9//3//f/9//3//f/9//3//f/9//3//f/9//3//f/9/n2+aSplOv3P/f/9//3//f/9//3//f/9//3//f/9//3//f/9//3//f/9//3//f/9//3//f/9//3//f/9//3//f/9//3//f/9//3//f/9//3//f/9//3//f/9//3//f/9//3/dUltCOj47Pr9Sm0YXNhY2FjYYNhkyOjY7Nls2OzZ9Plw+XDoaNjo6Oj6cSrxOv3O/c997/3v/f/9//3//f/9/33//f/9//3//f/9//3//f/9//3//f/9//3//f/5//3//f/9//3//f/9//3//f/9//3//f/9//3//f/9//3/+f/9//3//e59r9zVZQhY2+1b/f997/3//f/9//3//f/9//3//f/9//3//f/9//3//f/9//3//f/9//3//f/9//3//f/9//3//f/9//3//f/9//3//f/9//3//f/9//3//f/9//3//f/9//3//f/9//3//f/9//3//f/9//3//f/9//3//f/9//3//f/9//3//f/9//3//f/9//3//f/9//3//f/9//3//f/9//3//f/9//3//f/9//3//f/9//3//f/9//3//f/9//3//f/9//3//f/9//3//f/9//3//f/9//3//f/9//3//f/9//3//f/9//3//f/9//3//fwAA/3//f/9//3//f/9//3//f/9//3//f/9//3//f/9//3+/c5pOeEafb/97/3//f/9//3//f/9//3//f/9//3//f/9//3//f/9//3//f/9//3//f/9//3//f/9//3//f/9//3//f/9//3//f/9//3//f/9//3//f/9//3//f/9//3//e91SOj48Ql1G/3f/d/9zHFfbTnk+OToZMjoyOjJbNhwyPjpfPp9CXj5dQlw+XEIYOjlCekrcVj1jn2/fd/9//3//f/9//3//f/9//3//f997/3//f/9//3//f/9//3//f/9//3//f/9//3//f/9//3//f/9//3//f/9//3//f/9//3//f/97/3d5Rlk+OT5YQt93/3//f/5//3//f/9//3//f/9//3//f/9//3//f/9//3//f/9//3//f/9//3//f/9//3//f/9//3//f/9//3//f/9//3//f/9//3//f/9//3//f/9//3//f/9//3//f/9//3//f/9//3//f/9//3//f/9//3//f/9//3//f/9//3//f/9//3//f/9//3//f/9//3//f/9//3//f/9//3//f/9//3//f/9//3//f/9//3//f/9//3//f/9//3//f/9//3//f/9//3//f/9//3//f/9//3//f/9//3//f/9//3//f/9//3//f/9/AAD/f/9//3//f/9//3//f/9//3//f/9//3//f/9//3//f/97u06ZSl1j/3//f/9//3//f/9//3//f/9//3//f/9//3//f/9//3//f/9//3//f/9//3//f/9//3//f/9//3//f/9//3//f/9//3//f/9//3//f/9//3//f/9//3//f/9/H1t8RjtCO0Kfb/9733P/e/9zn2s/X/5Sm0ZZPhg2XT49Oj06HDYcNjw6fUJ9Qn1Ce0J7QlpCeUJYQnhCeELbUj5fv3P/e/9//3v/f/9//3//f/9//3//f/9//3//f/9//3//f/9//3//f/9//3//f/9//3//f/9//3//f/9//3/ff/9//3v/ez1bWT5cQjo+H1//f/97/3/+f/9//3//f/9//3//f/9//3//f/9//3//f/9//3//f/9//3//f/9//3//f/9//3//f/9//3//f/9//3//f/9//3//f/9//3//f/9//3//f/9//3//f/9//3//f/9//3//f/9//3//f/9//3//f/9//3//f/9//3//f/9//3//f/9//3//f/9//3//f/9//3//f/9//3//f/9//3//f/9//3//f/9//3//f/9//3//f/9//3//f/9//3//f/9//3//f/9//3//f/9//3//f/9//3//f/9//3//f/9//3//f/9//38AAP9//3//f/9//3//f/9//3//f/9//3//f/9//3//f/9//3v9WnhK+1r/e/9//3//f/9//3//f/9//3//f/9//3//f/9//3//f/9//3//f/9//3//f/9//3//f/9//3//f/9//3//f/9//3//f/9//3//f/9//3//f/9//3//f/97VkLVMZUp2DXYOT9j/3v/f/97/3//e/9//3e/c19nP19aPntCWz58QnxCfUJcPlw+OzpbPls+nD6cQpxCmz6bQnpCekJYPlg+eEL8Up9n/3vfd/97/3v/f/9//3//f/9//3//f/9//3//f/9//3//f/9//3//f/9//3//f/9//3/ff/9//n/+f/97/29ZPjw+Gz58Sv9//3v+f/5/3nv/f/9//3//f/9//3//f/9//3//f/9//3//f/9//3//f/9//3//f/9//3//f/9//3//f/9//3//f/9//3//f/9//3//f/9//3//f/9//3//f/9//3//f/9//3//f/9//3//f/9//3//f/9//3//f/9//3//f/9//3//f/9//3//f/9//3//f/9//3//f/9//3//f/9//3//f/9//3//f/9//3//f/9//3//f/9//3//f/9//3//f/9//3//f/9//3//f/9//3//f/9//3//f/9//3//f/9//3//f/9//3//fwAA/3//f/9//3//f/9//3//f/9//3//f/9//3//f/9//3//fz9juk6YTv9//3//f/9//3//f/9//3//f/9//3//f/9//3//f/9//3//f/9//3//f/9//3//f/9//3//f/9//3//f/9//3//f/9//3//f/9//3//f/9//3//f/9//3vyMdQttzHYNfg5eUr/f/9//n/9f/9//3//f/9//3/fe/97329eX9pOuUZ5Pnk+WTqcQpw+nT6dOp0+nTqdOnw2ezp7PrxCvEa8Rno+WD43OrpK+1ZeY59r33f/d/9//3/fe/9//3//f/9//3//f/9//3//f/9//3//f/9//3//f/9//3/+f/1//3//d/9SGzo9Qho+n2//f/5//X//f/9//3//f/9//3//f/9//3//f/9//3//f/9//3//f/9//3//f/9//3//f/9//3//f/9//3//f/9//3//f/9//3//f/9//3//f/9//3//f/9//3//f/9//3//f/9//3//f/9//3//f/9//3//f/9//3//f/9//3//f/9//3//f/9//3//f/9//3//f/9//3//f/9//3//f/9//3//f/9//3//f/9//3//f/9//3//f/9//3//f/9//3//f/9//3//f/9//3//f/9//3//f/9//3//f/9//3//f/9//3//f/9/AAD/f/9//3//f/9//3//f/9//3//f/9//3//f/9//3//f/97f2uaTnhK33f/f/9//3//f/9//3//f/9//3//f/9//3//f/9//3//f/9//3//f/9//3//f/9//3//f/9//3//f/9//3//f/9//3//f/9//3//f/9//3//f/9//n//e9Ex9TW2MbcxlS3VNf97/3/9f/x//X//f/9//3//f/9//3v/e/97/3v/e/97v2t/Y9tK3EqbQps+ejp7Onw6nT6cQnxCWjp6Pns+nEKbQptGekKaRnpGeUJYQnlGu04dW35rv3P/e/9//3//f/9//3//f/9//3//f/9//3//f/9/33//f/17/Hv9e/97n2c7Phw6Gj78Vv9//Hv9f/9//3//f/9//3//f/9//3//f/9//3//f/9//3//f/9//3//f/9//3//f/9//3//f/9//3//f/9//3//f/9//3//f/9//3//f/9//3//f/9//3//f/9//3//f/9//3//f/9//3//f/9//3//f/9//3//f/9//3//f/9//3//f/9//3//f/9//3//f/9//3//f/9//3//f/9//3//f/9//3//f/9//3//f/9//3//f/9//3//f/9//3//f/9//3//f/9//3//f/9//3//f/9//3//f/9//3//f/9//3//f/9//38AAP9//3//f/9//3//f/9//3//f/9//3//f/9//3//f/9//3//d3pKekqfb/97/3/+f/9//3//f/9//3//f/9//3//f/9//3//f/9//3//f/9//3//f/9//3//f/9//3//f/9//3//f/9//3//f/9//3//f/9//3//f/9//3//f/9/33vSNZMt1jGVKZMpX2P/e/9/23v9f/1/3H//f/9//3/+f/5//3//f/9//3//f/9//3//e/9733Ofaz1b/VK8TptGekabSnpGm0qbRpxKnEZ8RnxCfUJ8Qn1CXUJ+QnxCekJ4PnlCmUb7Tj1bv2vfb/93/3f/f/97/3//e/97/3v/f/9//3/+f/x7/nv/d5lGW0IaOjY+/3P9f/x//n//f/9//3//f/9//3//f/9//3//f/9//3//f/9//3//f/9//3//f/9//3//f/9//3//f/9//3//f/9//3//f/9//3//f/9//3//f/9//3//f/9//3//f/9//3//f/9//3//f/9//3//f/9//3//f/9//3//f/9//3//f/9//3//f/9//3//f/9//3//f/9//3//f/9//3//f/9//3//f/9//3//f/9//nf/f/9//Xv/f/17/3//f/9//3//f/9//3//f/9//3//f/9//3//f/9//3//f/9//3//f/9//3//fwAA/3//f/9//3//f/9//3//f/9//3//f/9//3//f/9//3//f/97m1J7Sj9j/3v/f/9//3//f/9//3/+f/9//3//f/9//3//f/9//3//f/9//3//f/9//3//f/9//3//f/9//3//f/9//3//f/9//3//f/9//3//f/9//3//f/9//3//f11rWEZyJZQltSlYPv97/3v/f/1/23/+f/9/33v/f/9//3/+f/9//3//f99//3//f/9//3//f/9//3/fd993n2+fa19jPl/9VtxSm0p7RrxKvUqdRp5GfUKeQn1CfUJbOns+ez6cQns+ej5YOlg6eUK6SvtSPV9/Z99z/3f/f/97/3//f/9//nv/f/93+1L5NVw+WT6eZ/57/X//f/9//3//f/9//3//f/9//3//f/9//3//f/9//3//f/9//3//f/9//3//f/9//3//f/9//3//f/9//3//f/9//3//f/5//3/+f/9//n//f/9//3//f/9//3//f/9//3//f/9//3//f/9//3//f/9//3//f/9//3//f/9//3//f/9//3//e/9//3//f/9//3//f/9//3//f/9//3//f/9//3//f/97/3//e/9//3/+e/57/n/+f/9//3//f/9//3//f/9//3//f/9//3//f/9//3//f/9//3//f/9//3//f/9/AAD/f/9//3//f/9//3//f/9//3//f/9//3//f/9//3//f/9//38fX3tK3Vr/e/9//3//f/9//3//f/9//n//f/9//3//f/9//3//f/9//3//f/9//3//f/9//3//f/9//3//f/9//3//f/9//3//f/9//3//f/9//3//f/9//3//f/9//3+fbxY6tSm1KXIhPl+/c/9//3//f/9//3/fd/9//3//f/9//3//f/9//3//f/9//3//f/9//3//f/9//3//f/97/3v/e/97/3f/d99zXl89Wz1b/FL8UrtKukZ6Qr1GnkaeRn1CfUJcQlxCWz5bQjpCOkI5PjlCOUJaRllGHV8dX59vv3ffd/97/3u/a15CXz5bOrxK/3f/e/9/33f/f/9//3//f/9//3//f/9//3//f/9//3//f/9//3//f/9/3n//f/9//3//f/9//3//f/9//3//f/9//3//f/9//3//f/9//3//f/9//3//f/9//3//f/9//3//f/9//3//f/9//3//f/9//3//f/9//3//f/5//n//f/5//n/+f/9//3//f/9//3//f/9//3//f/9//3//f/9//3//f/9//3+ebxpfGVvfd/9//3//f/9//3//f/9//3//f/9//3//f/9//3//f/9//3//f/9//3//f/9//3//f/9//38AAP9//3//f/9//3//f/9//3//f/9//3//f/9//3//f/9//3//f19ne056Sv9/33f/f/9//3//f/9//n//f/9//3//f/9//3//f/9//3//f/9//3//f/9//3//f/9//3//f/9//3//f/9//3//f/9//3//f/9//3//f/9//3//f/9/3n//f/9/X2O0KZQlUh32Nf97/3u/c5932l49Z/9//3//e/9//3//f/57/n/+f/9//3//f/9//3//f/9//3//f/9//3//f/9//3v/f/97/3v/e/97/3f/e/93/3Pfa79rX2M/X/9W3lK8Sr1OvE69UntGe0paRlpGOUJaRlpGeko3QjZCOEJYRhU+NkJYQlo+HDYeNvsxWzq/a/97/3v/f/97/3//f/9//3v/e/97/3//e/9//3v/f/97/3//e/9//3//f/9//3//f/9//3//f/9//3//f/9//3//f/9//3//f/9//3//f/97/3//e/9//3v/f/97/3//e/9//3v/f/9//3//f/9//3//f/9//3//f/9//3//f/9//3//f/9//3v/f99733f/e/9//3//f/9//3//f/9//3//f/9//39/bzVC0THRNZZO/3v/e/9//3//f/9//3//f/9//3//f/9//3//f/9//3//f/9//3//f/9//3//f/9//3//fwAA/3//f/9//3//f/9//3//f/9//3//f/9//3//f/9//3//f/97v3N7SnpK/3v/e/9//3//f/9//3//f/9//3//f/9//3//f/9//3//f/9//3//f/9//3//f/9//3//f/9//3//f/9//3//f/9//3//f/9//3//f/9//3//f/9//3//f/9//3//exc6UyG2LXQlOUI/ZxU+LyX1PZIt1TUfX/97/3//f/97/Xv9f/5//X//f/9//3//f/9//3//f/5//3//f/9//3//f/57/nv+d/97/3v/f/97/3//e/97/3f/e/97/3//e/97/3Pfc79vv29+a15nHF/7WrlSmU54SplOWEZaRllCOEI3PnlCej4cNvwtHTK5JVo6FzY4PlhGuU66UhxbPV9/Z59r33Pfc/93/3P/d/93/3f/d/97/3v/f/9//3//f/9//3//f/9//3//e/9//3//f/9//3//f/9//3v/f/9//3//f/9//3//f/9//3//f/9//3//f/97/3/+e/9//3v/f/97/3//e/9//3v/e/97/3vfd993v3M+Y/xW2lL7Wp9z/3//f/9//3//f/9//3//f/9//3//f9tWUCn1PdM58zlda/9//3//f/9//3//f/9//3//f/9//3//f/9//3//f/9//3//f/9//3//f/9//3//f/9/AAD/f/9//3//f/9//3//f/9//3//f/9//3//f/9//3//f/9//3/fd5tOekrfd/97/3//f/9//3//f/9//3//f/9//3//f/9//3//f/9//3//f/9//3//f/9//3//f/9//3//f/9//3//f/9//3//f/9//3//f/9//3//f/9//3//f/5//3/fd/9//Va1KZUpdSV0JbYxtTG0MVIpUiW1LbUxm05/a/97/3//f/5//X/9f/5//3//f/9//3/+f/1//X/+f/9//3//f/9//3//f/9//n//f/5//n/+f/9//nv+f/x3/nv+e/9//3//f/97/3//f/9//3v/f/97/3//e/9333Pfb39nX2ceX/xWukq7RnxC+y37LfopGTI5Ohc6V0I3PjdCFz43Phc6Nz4WOhc6WUJ6QnpCm0abRrxKvEa8TttS+1b7Vh1bPV9eY19jf2efa59rn2u/b59rv2+fa79vn2+/b79v33Pfc99333f/d99333ffc993v3O/c59vv298Y5xje198X1tbXFs7VzxbuUaZRnhCWD44Ojg69zX3NRY+1DWRKTVCfmv/f/9//3//f/9//3//f/9//3/+f/9/HV9RKZIt0zn0Pb9z/3//f/9//3//f/9//3//f/9//3//f/9//3//f/9//3//f/9//3//f/9//3//f/9//38AAP9//3//f/9//3//f/9//3//f/9//3//f/9//3//f/9//3//f/9/u1K8Ul9n/3//f/9//3//f/9//3//f/9//3//f/9//3//f/9//3//f/9//3//f/9//3//f/9//3//f/9//3//f/9//3//f/9//3//f/9//3//f/9//3//f/9//X/+f/9//3/fczg6til1JbctVCGVKXQllCn2Nfc51TGULVlCf2f/e/9//3//f/5//3//f/9//3//f/9//n/+f/9//3//f/9//3//f/9//n//f/9//3//f/9//3//f/5//3/+f/9//n//f/9//3//f/9//3//f/9//3//f/9//3v/e/97/3v/e/9//3v/d/9z/2+bQhoy+S0ZNt1O+1K5SlhCNz44Qjg+WUJZQllCOD45Ojg6OTo5Olo6OjpbOlo6ej56Pno+eT56Pno+ej56Plk6WTZZOlk2WTpZNlk6WTY5NjkyOTY5Nlo2OTZaOlk6Wjo5Olk6ODo4Ohc2ODYXMlo6WjZaOjk2OTYZMhky+DFbPjo6OjoZNho2GTY7Ojk+WEZWQldG2lbfd/9//3//f/9//3//f/9//3//f/9//3+/dxdC9DkVQtpa/3//f55z/3//f/9//3//f/9//3//f/9//3//f/9//3//f/9//3//f/9//3//f/9//3//fwAA/3//f/9//3//f/9//3//f/9//3//f/9//3//f/9//3/+f/9//3/cVrtSHV//e/9//3//f/9//3//f/9//3//f/9//3//f/9//3//f/9//3//f/9//3//f/9//3//f/9//3//f/9//3//f/9//3//f/9//3//f/9//3//f/9//3/+f/1//3//f79zm0r4Ndcttyl1IZUlti1ZPt1SNz72Nfc1tC31Nfxa33f/f/9//3//f/9//3//f/9//3//f/9//3//f/9//3//f/9//3//f/9//3//f/9//3//f/9//3/+f/9//3//f/9//3//f/9//3//f/9//3//f/9//3//e/57/3v/e/97/3//f/97/3v/dxtTWDo5Nvcxn2f/d/97/3v/e59vf2c+X/1Wmkp5RllCeUJZPlk+WTpZOjg6WTpZNlo2WjZ7Ols2ezp7Opw6nD6dPpw6nT58Opw6fDqcOnw6nD57Ops+ejp7Ono6ej56Pns+ej56Plk+eT5ZPlo+Ojo8Ojs6XDo6Ojs6Ojo6Ovg1GToYOjk+OT56RpxK3VYcX59v33f/f/9//3//f/9//3//f/9//3//f/9//3//f/9//3//f/9/33v/f/9//3//f/9//3//f/9//3//f/9//3//f/9//3//f/9//3//f/9//3//f/9//3//f/9/AAD/f/9//3//f/9//3//f/9//3//f/9//3//f/9//3//f/9//3//f59vu1J5Sv9//3v/f/9//3//f/9//3//f/9//3//f/9//3//f/9//3//f/9//3//f/9//3//f/9//3//f/9//3//f/9//3//f/9//3//f/9//3//f/9//3//f/9/3X//f/9/33ceWxg2+DG2JZYldB33MVg+/3f/d9pS9TX2NdU1szGaTt93/3//f/9//3//f/9//3//f/9//3//f/9//3//f/9//3//f/9//3//f/9//3//f/9//3//f/9//3//f/9//3//f/9//3//f/9//3//f/9//3//f/9//n/9e/9//3//f/9//3//f/97nWNXPjc6FzqaSv97/3v/f/9//3//f/9//3v/f/97/3ffc79vfmNdXxtT+lLaSrtCezp7Olo2ezp7Ons6WzZbNls2nDqdPt9G/0o/Uz9TPlccVxxX+1L6UtpO+1b7VtpS2VLZUrhOuE64TthSuVK7UrxS/VodXz5fPWNeZ15nn2+fc993/3v/f/9//3//f/9//3//f/9//3//f/9//3//f/9//3//f/9//3//f/9//3//f/9//3//f/9//3//f/9//3//f/9//3//f/9//3//f/9//3//f/9//3//f/9//3//f/9//3//f/9//38AAP9//3//f/9//3//f/9//3//f/9//3//f/9//3//f/9//3//f/97n2+7TppK/3f/f/9//3//f/9//3//f/9//3//f/9//3//f/9//3//f/9//3//f/9//3//f/9//3//f/9//3//f/9//3//f/9//3//f/9//3//f/9//3//f/9//3/+f/9//3//e39nOD74MZUhliF1HRcy1C3/e/97/3efazdC1DUXPpQtOEZ/a/9//3v/f/9//3vfe/9//3//f/9//3//f/9//3//f99733//f/9//3//f/9//3//f/9//3//f/9//3//f/9//3//f/9//3//f/9//3//f/9//3/9f/1//n//f/9//3//f/9//3//d3dGNz44OllC/3f/e/9//3//f/9//3//f/97/3//e/97/3v/e/93/3v/d/93/2/fa39jX18/V/5SvEabQns+ez5ZOlo6WTZ7Pns+u0LaThtXfmPfb/93/3v/d/93/3f/e/97/3v/e/9//3v/e/9//3//f/9/33v/f/9//3//f/9//3//f/9//3/+f/9//3//f/9//3//f/9//3//f95//3/ff/9//3//f/9//3//f/9//3//f/9//3//f/9//3//f/9//3//f/9//3//f/9//3//f/9//3//f/9//3//f/9//3//f/9//3//fwAA/3//f/9//3//f/9//3//f/9//3//f/9//3//f/9//3//f/9//3vfd9xSmkq/c/9//3/+f/9//3//f/9//3//f/9//3//f/9//3//f/9//3//f/9//3//f/9//3//f/9//3//f/9//3//f/9//3//f/9//3//f/9//3//f/9//3//f/9//3//f/9/v3PbThc2+C22JbYl9imRIZ9n/3//e/9/v3eaTrQx9znVNRc+PmP/e/9//3//f/9//3//f99//3//f/9//3//f/9//3//f/9//3//f/9//3//f/9/33//f/9//3//f/9//3//f/9//3/+f/9//n/+f/5//n/+f/9//n//f/9//3//f/9//3//f/9/+1oXOlpC9zV/Z/97/3//f/9//3//f/9//3//f/9//3//f/9//3//f/9//3v/f/97/3v/e/97/3ffd79vv2+fZ19j/FbbUplKmUZ4QplCeD53Plc6eD65RvxSHVd/X59j32v/c/93/3f/d/93/3v/f/9//3//f/9//3//f/9//3//f/9//3//f/9//3//f/9//3//f/9//3//f95//3//f/9//3//f/9//3//f/9//3//f/9//3//f/9//3//f/9//3//f/9//3//f/9//3//f/9//3//f/9//3//f/9//3//f/9//3//f/9/AAD/f/9//3//f/9//3//f/9//3//f/9//3//f/9//3//f/5//3/fe/973FaaTl5j/3//f/5//3//f/9//3//f/9//3//f/9//3//f/9//3//f/9//3//f/9//3//f/9//3//f/9//3//f/9//3//f/9//3//f/9//3//f/9//3//f/9//3//f/9//3//fz1bNzo5NvgplSHVJZEh2lL/e/9//3v/f7933Fr3PfY59jn1OdtWn2//e/9/v3Ofb793/3//f/9//3f/e/9//3//f/9//3//f/9//3//f/9//3//f/9//3//f/9//n//f/5//n/9f/5//X/+f/1//X/9f/5//3//f/5//3//f/9//3//f/9//39+azY+GTrXMbxO/3//f/9//3//f/9//3//f/9//3//f/9//3//e/9//3v/f/9//3//f/9//3//f/9//3//f/9//3v/e99333efb59vPVs+V/xS206ZRnhCeD54Qlc6Vz53QphGmUbaTttOHFefa79z33f/f/97/3//e/97/3f/e/97/3//e/9//3//f/97/3//f/9//3//f/9//3//f/9//3//f/9//3//f/9//3/+f/5//3/+f/9//3//f/9//3//f/9//3//f/9//3//f/9//3//f/9//3//f/9//3//f/9//3//f/9//38AAP9//3//f/9//3//f/9//3//f/9//3//f/9//3//f/9//3//f/9//38/Y5tO/Vr/f/9//n//f/9//3//f/9//n//f/9//3//f/9//3//f/9//3//f/9//3//f/9//3//f/9//3//f/9//3//f/9//3//f/9//3//f/9//3//f/9//3//f/9//3//f/9/n2tYPlo2GS63IZUh1C0UOv97/3//f/9//3//ex1jFkLVNfY59Tk3QnhGFTqyLVAlkS2RLRM62VLfd/9//3//d/9//3//f/9//3//f/9//3//f/9//3//f/9//3//f/9//3//f/9//3//f/9//3/+f/9//3//f/9//3/+f/9//3//f/9//3//f/97V0IZPvk1Oj7/e/9//3//f/9//3//f/9//3//f/9//3//f/9//3//f/9//3//f/9//3//f/9//3//f/9//3//f/9//3//f/9//3//f/9//3//f/9/v3efb15nHWP7WttamFJ3SlZGd0p3SjU+ND52RphKG1t9Z99z/3f/e/97/3v/e/97/3f/e/97/3//f/9//3//f/9//3//f/9//3//f/9//3//f/9//3//f/9//3//f/9//3//f/9//3//f/9//3//f/9//3//f/9//3//f/9//3//f/9//3//f/9//3//f/9//3//fwAA/3//f/9//3//f/9//3//f/9//3//f/9//3//f/9//3//f/9//3v/f39rm06aTv97/3/+f/9//3//f/9//3/+f/9//3//f/9//3//f/9//3//f/9//3//f/9//3//f/9//3//f/9//3//f/9//3//f/9//3//f/9//3//f/9//3//f/9//3//f/9//3/fc7lGGDJbNtglliGUKVAlPWf/f/5//3/ee/9//39eZxU+OEK0MbUtkymTKbMt9TXTNdMxFj7UMZIpFTrbUp9v/3v/f/9//3//f/9//3v/f/5//3//f/9//3//f/9//3//f/9//3//f/9//3//f/9//3//f/9//3/+f/5//3//f99//3//f/97/3v7Vjg6Wz7XMZ9r/3//f/9//3//f/9//3//f/9//3//f/9//3//f/9//3/+f/5//X/+f/5//3//f/9//3//f/9//3//f/9//3v/f/9//3/ff99/33v/f/9//3//f/9/33u/d35vXWs8Z11n2VK5TndGdkY0PjQ+EzozOlM+lUbWSjlXe1++a/9v/3ffd/97/3//f/9//3//f/9//3//f/9//3//f/9//3//f/9//3//f/9//3//f/9//3//f/9//3//f/9//3//f/9//3//f/9//3//f/9//3//f/9//3//f/9//3//f/9/AAD/f/9//3//f/9//3//f/9//3//f/9//3//f/9//3//f/9//3//f/97/3ebSnlK33f/f/5//3//f/9//3//f/5//3//f/9//3//f/9//3//f/9//3//f/9//3//f/9//3//f/9//3//f/9//3//f/9//3//f/9//3//f/9//3//f/9//3//f/9//3//f/9/+1JZNlw2Gy6XIXUlUiUWRr9//3+7e/5//3//f/9/33d5Rvc5+DXXMZUptCmyKdIx0y3WMfo5W0I6Phg69zl5RrpSn2/fd/9//3//f/9//3//f/9//3//f/9//3//f/9//3//f/9//3//f/9//3//f/9//3//f/1//H//f/9//3//f/9//3v/e79reEJaPvgxvE7/f/9//3//f/9//3//f/9//3//f/9//3//f/9//3/+f/9//n//f/5//3//f/9//3//f/9//3//f/9//3//f/9//3//f/9//3//f/9//3//f/9//3//f/9//3//f/9//3//f/9//3+/d59zXWcbX9pWd0pXSnhKV0ZYRjdCOEI3QrtS+1ZeZ59v33v/e/9//3//f/9//3//f/9//3//f/9//3//f/9//3//f/9//3//f/9//3//f/9//3//f/9//3//f/9//3//f/9//3//f/9//3//f/9//3//f/9//38AAP9//3//f/9//3//f/9//3//f/9//3//f/9//3//f/9//3//f/9//3//e5pKWELfc/9//n//f/9//3//f/9//3//f/9//3//f/9//3//f/9//3//f/9//3//f/9//3//f/9//3//f/9//3//f/9//3//f/9//3//f/9//3//f/9//3//f/9//3/de/9//3s9W1k6Wzb6LdktdSXWNS8pXnP/f/5//n/+f917/3//f/9/X2d6RpMp1TUdW/97/3efa/1WfErXNdY19zU4Qhc+9jn0OXhKHV+/c/97/3//e/9//3//f/9//3//f/9//3//f/9//3//f/9//3//f/9//3//f/9//H/8f/1//3//f/9//3//f/93/3t4Qjg69y0XOv97/3//f/9//3//f/5//3//f/9//3//f/9//3//f/9//3//f/9//3//f/9//3//f/9//3//f/9//3v/f/97/3v/f/9//n//f/5//3//f/9//3//f/9//3//e/9//3//f/9//3//f/9//3//f/9//3/fe793f28/Z9xau1Z6TptON0I2QhU+FT71OTdCeEq6Uj1jn2/fd/9//3v/e/9//3//f/9//3//f/9//3//f/9//3//f/9//3//f/9//n//f/9//3//f/9//3//f/9//3//f/9//3//f/9//3//fwAA/3//f/9//3//f/9//3//f/9//3//f/9//3//f/9//3//f/9//3/+e/9/3FacTrxW/3//f/5//3//f/9//3/+f/9//3//f/9//3//f/9//3//f/9//3//f/9//3//f/9//3//f/9//3//f/9//3//f/9//3//f/9//3//f/9//3//f993/3//f/5//3//f/93u0oYMhoyOzZUJXQtkzXTPf9//3//f/9//3//f/9//3//f/9//3//f/9//3//f/9//3v/e/9/fmvZUjVCNj42PlhCNz4YPjg+nE4/X/93/3v/f/9//3//f/9//3//f/9//3//f/9//3//f/9//3//f/9//X/9f/x//X/+f/9//3//f/5//3//e39j9jF0Idctsy26Uv9//3f/f/9//3//f/9//3//f/9//3//f/9//3//f/9//3//f/9//3//f/9//3//f/9//3//f/9//3//f/9//3//f/9//3//f/9//3//f/9//3//f/9//3//f/9//3//f/9//3//f/9//3//f/9//3//f/9//3//f/9//3+fcx1j/FqSLZQptinZMfoxWz7ULZZCMjrXUl1nv3fff/9//3v/f/9//3//f/9//3//f/9//3//f/9//n/+f/1//n/+f/9//n//f/5//3//f/9//3//f/9//3//f/9/AAD/f/9//3//f/9//3//f/9//3//f/9//3//f/9//3//f/9//3/9f/57/38+Y1tKvFL/e/9//Xv+f/9//3//f/9//3//f/9//3//f/9//3//f/9//3//f/9//3//f/9//3//f/9//3//f/9//3//f/9//3//f/9//3//f/9//3//f/97/3//f/9//3//f/97/3u7TvcxXD6eRhk6lC0xKdM9/3//f/9//3//f/9//3//f/9//3//f/9//3//f/5//3/+f/9//3v/f/9733c9Y7pS9Tk4Qjk+Oj4ZOltCfEa8Tr9v33f/e/9//3//f/9//3//f/9//3//f/9//3/+f/9//X//f/5//3/+f/9//n/+f/5//3//f/97v28WNpQltim3LbUtFjr7Vr9z/3//f/9/33/ff99//3//f/9//3//f/9//3//f/9//3//f/9//3//f/9//3//f/9//3//f/9//3//f/9//3//f/9//3//f/9//3//f/9//3//f/9//3//f/9//3//f/9//3//f/9//3//f/9//3//f/9//3//f/9/33t3SvQ1lCX6MbopuiX6Lf5Kdj62SlRCVUYYQvdBNka5Uhxjn2+/c993/3v/f/97/3//e/9//3//f/5//3//f/9//n//f/5//3/+f/9//3//f/9//3//f/9//38AAP9//3//f/9//3//f/9//3//f/9//3//f/9//3//f/9//3//f/5//n//f59ve057Tt93/3//f/5//3//f/9/33//f/9//3//f/9//3//f/9//3//f/9//3//f/9//3//f/9//3//f/9//3//f/9//3//f/9//3//f/9//3//f/9/33d3SthW/3//f/9//3//e79vOTpbPho6nEoXQhZC2l7/f/9//3//f/9//3//f/9//3//f/9//3//f/9//3//f/9//3//f/9//3//f/9/33f/e39nvFI4PlhCWUJYPvY1Fj6ZSj9jv3P/f/9//3//f/9//3//f/9//3//f/9//3//f/9//3//f/9//3//f/9//3//f/9//3f/f1lC9zGWKZcplymWKbUt9TUdX39v/3//f/9//3//f/9//X/8f/t//n//f/5/3Xv/f/9//3//f/9//3//f/9//3//f/9//3//f/9//3//f/9//3//f/9//3//f/9//3//f/9//3//f/9//3//f/9//3//f/9//3//f/9//3//f/9//3//f/9//3//f1xnXWO7TtctuCnZKRoyn2O/Z99rfGMaW7tWWUpZRjhGOEIWPhZCV0b7Wj1j/3//f/9//3//f/9//3//f/9//3//f/9//3//f/9//3//f/9//3//f/9//3//fwAA/3//f/9//3//f/9//3//f/9//3//f/9//3//f/9//3//f/9//n//f/97/3t6SntOXmf/f/9//3//f/9//3//f/9//3//f/9//3//f/9//3//f/9//3//f/9//3//f/9//3//f/9//3//f/9//3//f/9//3//f/9//3//f/9//38UPvQ5sDE0Rn1v/3//f/97/3ecRlo+Wj5/Z/97v3f/f/9//3//f/9//3//f/9//3//f/9//3//f/9//3//f/9//3//f/9//3+/d/97/3//f/97/3//e79vHFu5TndGeEY4Pjk+GD44QnlG/Vp/a/93/3v/f/9//3//e/9//3v/f/9//3//f/9//3//f/9//3//f/9//3//e/97P18XOvg1GjaXKbYpOj7VMbQxki1YRn9rv3Pfd/9//3v9f/x//H/9f/9//3//f/9//3//f/9//3//f/9//3//f/9//3//f/9//3//f/9//3//f/9//3//f/9//3//f/5//n/+f/9//3//f/9//3//f/9//3//f/9//3//f/9//3//f/9//3/ff/9//3//f/9z9jWVJRoy1y3dSv93/3f/e/9/33vfe39rP2P8WttWmk6ZTjZCFT6yMTVCuVJeZ79z/3v/f/9//3v/f/9//3//f/9//3//f/9//3//f/9//3//f/9/AAD/f/9//3//f/9//3//f/9//3//f/9//3//f/9//3//f/9//3//f/9//3//f7xWek4cX/97/3//f/9//3//f/9//3//f/9//3//f/9//3//f/9//3//f/9//3//f/9//3//f/9//3//f/9//3//f/9//3//f/9//3//f/9//3//f3dKki3SNfM98z3aWv9733P/ex9XWj7WLdxO/3v/e/97/3//f/9//3//f/9//3//f/9//3//f/9//3//f/9//3//f/9//3//f/9//3//f/97/3//e/97/3//f/97fWvZUppKWkJaQjk+WUJZQnlGeEbbVj1f33P/e/97/3v/f/97/3//f/9//3//f99//3//f/9//3//f/9//3//e3dGNz4YNls+/lL2MZIl1DFXQhY6tDE3Qh5fn2//d/97/3//f/9//3//f/9//3//f/9//3//f/9//3//f/9//3//f/9//3//f/9//3//f/9//3//f/9//3//f/9//3/+f/9//3//f/9//3//f/9//3//f/9//3//f/9//3//f/9//3//f/9/3nv/f/9//3scVxc21i3XLdYtv2v/d/97/3//f/97/3//e/97/3v/f99zPWO5TplKWEZZRjg+OUJbRr5S/1r/f/9//3//e/97/3v/f/9//3//f/9//3//f/5//38AAP9//3//f/9//3//f/9//3//f/9//3//f/9//3//f/9//3//f/5//3//e/9//V6aTplO/3f/f/9//3//f/9//3//f/9//3//f/9//3//f/9//3//f/9//3//f/9//3//f/9//3//f/9//3//f/9//3//f/9//3//f/9//3//f/9/v3PbVtM59D0UPrEx9TlfY/93v2u9Shc2Njrfc/97/3//f/9//3//f/9//3//f/9//3//f/9//3//f/9//3//f/9//3//f/9//3//f/9//3v/f/9//3//f/97/3//f/9/v29/Z91Sm0pZQllCOD5YPlhCWEI2PldCmUo+X99v/3vfd/9//3//f/9//3//f/9//3//f/9//3/ec/9/t0pWQlg+u0b/c/93X181OtItsi3TMdQxtDHVNRc+3FJ/a/9733f/f/9//3//f/9//3//f/9//3//f/9//n//f/5//n/+f/9//3//f/9//3//f/9//3//f/9//3//f/9//3//f/9//3//f/9//3//f/9//3//f/9//3//f/9//3//f/9//3//f/9//nvec/97mUq0KfcxGDZ5Rv97/3f/e/9/3Xf/f/9//3v/e/97/3v/d/9733Ofb/5am0o5Qjk+Oj5aRhdCmU4+Y/97/3v/f/97/3v/f/9//3//f/5//3/9fwAA/3//f/9//3//f/9//3//f/9//3//f/9//3//f/9//3//f/9//3/+f/9//39/a3lOV0a/c/9//3//f/9//3//f/9//3//f/9//3//f/9//3//f/9//3//f/9//3//f/9//3//f/9//3//f/9//3//f/9//3//f/9//3//f/9//3//f59zXme6VhQ+9Dk2QrQxOD5bQlo+ODpXPj1b/3v/e/9//3//f/9//3//f/9//3//f/9//3//f/9//3//f/9//3//f/9//3//f/9//3//f/9//3//f/97/3//f/9/33f/f/97/3vfd79vPV+6TldCNz43Pjg+OD5aQlk+OT4XOvtWPGO/c/97/3//f/9/33v/f/9//3//f/93/3t9ZzU+FjpXPp9n/3P/e/9332/4UjQ+FDb1Ndcx+Tn6Nfs52TW9Uv5en2//e/9//3//f993/3//f/9//3//f/5//n/9f/5//n/+f/5//3/+f/9//3//f/9//3//f/9//3//f/9//3//f/9//3//f/9//3//f/9//3//f/9//3//f/9//3//f/9//3/+f/53/3ufaxY69zX4NfY1f2f/f/9//3/9f/5//3//f/9//3//f/9//3//e/97/3//e79zPF+YShU+V0YVPhY+V0LbVj5j33f/e/9//3//f/9//3//f/9/AAD/f/9//3//f/9//3//f/9//3//f/9//3//f/9//3//f/9//3//f/57/3//f59zeU4VPr9z/3//f/9//3//f/9//3//f/9//3//f/9//3//f/9//3//f/9//3//f/9//3//f/9//3//f/9//3//f/9//3//f/9//3//f/9//3//f/97/3//f/97HF93ShY+Fz73Ofc11jHVMfQxd0L/d/97/3v/f/97/3//e/9//3//f/5//3/+f/5//n/+f/5//n/+f/9//3//f/9//3//f/9//n//f/9//3/+f/9//3//f/97/3//e/9//3v/e99333ceX9xSWEIYOvg5GT4ZOhc6FToUOvM1FDo1QtpWXmffd993/3/fd/9//3v/d/93OD4XOhc6Plv/e/9z/3v/c/9733NdY3lKFzrYNfo52znbOfg59zXWNTg+m05fY993/3//e/9//3//f/9//3/+f/9//X/+f/5//n/+f/9//3//f/9//3//f/9//3//f/9//3//f/9//3//f/9//3//f/9//3//f/9//3//f/9//3//f/9//n/+f/5//n//e/97mk73Obcx+DlZRv97/3/bc/1//n//f/5//3//f/9//3//f/9//3//e/97/3v/e/93/3f7WplONT4VPhU6Nj54SvtW/3v/f/9//3//f/9//38AAP9//3//f/9//3//f/9//3//f/9//3//f/9//3//f/9//3//f/9//3//f/9//3uZTplO2lb/f/9//3/+f/9//3//f/9//3//f/9//3//f/9//3//f/9//3//f/9//3//f/9//3//f/9//3//f/9//3//f/9//3//f/9//3//f/9//3//f/9//3//f/93X2e7TllCOD73ObUt1C2yKVc+f2P/c/93/3//e/97/3v/f/9//3//f/9//n//f/5//n/9f/9//n//f/5//3/+f/9//3//f/9//3//f/9//3//f/9//3//f/9//3//f/9//3//f/9//3vfd39rP1+8TlpGGD44PhY6FzoXOjg+Fz72OdQx9Tk2PplKvFI/X19jP1+/Utg1O0JaQv97/3v/e/97/3v/e/93/3//ex1fm07WNRg+9zn3NRg69jX3ORY6N0JXQl5jn2v/e/97/3//e/9//3//f/9//3//f/9//3//f/9//3//f/9//3//f/9//3//f/9//3//f/9//3/+f/9//3//f/9//3//f/9//3//f/9//3//f/9//3//f/9//3//e9Y1+T23Nfg9n2//e/9//Hv/f/9//3//f/9//3//f/9//3//f/9//3//f/9//3//f/9//3d+Z7lOVkIVPjY+Nj5XRvxa/3v/f/9//3//fwAA/3//f/9//3//f/9//3//f/9//3//f/9//3//f/9//3//f/9//3//f/97/3//e9tWeUqZTv9//3//f/9//3//f/9//3//f/9//3//f/9//3//f/9//3//f/9//3//f/9//3//f/9//3//f/9//3//f/9//3//f/9//3//f/9//3//f/9//3//f/97/3//e79zX2f+WjlC9znVMdUt1C03OhU6mU49Y993/3v/f/97/3v/f/9//3//f/97/3/+f/9//n/+f/17/n/+f/9//n//f/9//3/+f/9//3//f/9//3//f/9//3//f/9//3//f/9//3//f/9//3//f/97v3O/b/xSu044Phc69zU4Pjk+OULWNfY51jXWMdg1Gjq5MXcp2TWXLZcx2DW1MfY5TyGQLTtf/3v/d/9//3//f79zn2+7TnlC9THUMRY2V0I3Pjc+1DEVOjY+mU78Vn9n33f/f/97/3//f/9//3//f/9//3//f/9//3//f/9//3//f/9//3//f/9//3//f/9//3//f/9//3//f/9//3//f/9//3//f/9//3//f/9//3//e/97vFLYOZYt+T16Sv9//3v+f/5//3//f/9//3//f/9//3//f/9//n//f/5//3/+f/9//3v/f/97/3ufa/tWNj7UNbMxNkL7Wp9z/3//f/9/AAD/f/9//3//f/9//3//f/9//3//f/9//3//f/9//3//f/9//3//f/9//3//f/9/PWOaTjdC/3//e/9//n/ff/9//3//f/9//3//f/9//3//f/9//3//f/9//3//f/9//3//f/9//3//f/9//3//f/9//3//f/9//3//f/9//3//f/9//3//f/97/3v/e/9//3v/f/97v3P+WllC1jEXMhc2OUL2OfY5Fj55StxWn2//e/97/3//f/9//3//e/9//3//f/9//3//f/9//3//f957/3//f/9//3//f/9//3//f/9//3//f/9//3//f/9//3//f/9//3//f/9//3//f/9//3//e/9733Ofa/5am0o3Pjg+Nz4XOtYx+DkZOvk5uDG4NXUp+Tl1KZYtljFzKZMt8zn/f/97/3//f/1//n/+f/9//3v/d35j2lJWPjU6FTo4Pjg+OUI4PjlCGD4ZOvc53Vo/Y59z33v/f/9//3//f/9//3//f/9//3//f/9//3//f/9//3//f/9//3//f/9//3//f/9//3//f/9//3//f/9//3//f/9//3//f/9//3/fd9U1tzXYNdU1v3P/f/9//3//f/9//3//f/9//3//f/9//3//f/9//3//f/9//3//f/97/3//e/9//3u/bx5fN0KzMTZCulb/f/9//38AAP9//3//f/9//3//f/9//3//f/9//3//f/9//3//f/9//3//f/9//3/+f/9//3+fb1lKOEZ/a/9//nv+f957/3//f/9//3//f/9//3//f/9//3//f/9//3//f/9//3//f/9//3//f/9//3//f/9//3//f/9//3//f/9//3//f/9//n//f/9//3//e/97/3v/e/97/3//f793WUbVLTk2vUZ7SllGGD45RjhCOEI3QllK3FpfZ59z/3v/e/9//3//f/9//3//e/97/3v/f/9//3//f/9//3//f/9//3//f/9//3//f/9//3//f/9//3//f/9//3//f/9//n/+f/5//3//d/97/3v/e/97/3v/e/97v2+/b19jHVu6TnpKGD7WNbUxtDGVLZYtuDETIXYtdClQJf9//3//f/1/+nv8f/1//nv/e/97/3v/e/97v29/Z1dCNz72Nfc11zX5ORo+OkL4ORg+GD5ZRppOPmO/c/9//3v/f/9//3//e/57/nv/e/97/3//f/9//3//f/9//3//f/9//3//f/9//3//f/9//3//f/9//3//f/9//3//f/9/OEbXOZYx1jX8Vv97/3v/f/9//3//f/9//3//f/9//3//f/9//3//f/9//3//f/9//3//e/97/3v/e/9733dfZzhC9TlXRr93/3//fwAA/3//f/9//3//f/9//3//f/9//3//f/9//3//f/9//3//f/9//3//f/9//3//f993m057SttW/3/+f/5//3//f/9//3//f/9//3//f/9//3//f/9//3//f/9//3//f/9//3//f/9//3//f/9//3//f/9//3//f/9//3//f/9//3//f/9//3//f/9//3v/f/9//3/fe/9//38dWzg+e0LeSv97f28fY9xWu1JZRlhGN0J5SlhGWUZ5StxSP2Pfd/97/3v/e/9//3//f/9//3//f/9//3//f/9//3//f/9//3//f/9//3//f/9//3//f/9//3//f/9//n/+f/5//n/+f/9//3//f/97/3v/e/9//3//f/97/3//e/9//3v/f/93n2t4RvU1GDp9RrgtuDF1KZMpX2f/f/97/3/+f/1//X//f/9//3//f/9//3//f993/3//e79zP2PdVlpGGT7XNRg+9z0YPhc+OEIXPjY+9Dl3RtlSnmv/d/97/3v/f/97/3v/e/9//3//f/97/3//f/9//3//f/9//3//f/9//3//f/9//3//f/9//3//f/9//39eZ/Y5tjEYPhc6/3v/e/9//3//f/9//3//f/9//3//f/9//3//f/9//n//f/5//n/+f/9//3//d993/3//e/93eko3QldG33v/f/9/AAD/f/9//3//f/9//3//f/9//3//f/9//3//f/9//3//f/9//3/ff/9//n/+f/97/3vdVpxSNkb/f/17/n//f/9//3//f/9//3//f/9//3//f/9//3//f/9//3//f/9//3//f/9//3//f/9//3//f/9//3//f/9//3//f/9//3//f/9//3//f/9//3//f/9//3//f/9//3//f39rm0paOrxG/3v/f/97/3vfc59vHV/8VldCWEZYRnpKmkqbSllGWUIeW39nv2//e/97/3//e/9//3//f/9//3//f/9//3//f/9//3//f/9//3//f/9//3/+f/9//n/+f/5//n/+f/5/3Hv+f/5//3//f/9//3//f/9//3/+e/57/nv/f/9//3//d3ZC9DE4Or5OP1+3LZYtkymZSv93/3v/f/9/3Xv/f917/n/+f/9/3nv/f/9//3/fe/9//3//f/9//3+/c59v/Vq7UlhGN0I2PldCNj42PjY+Nj70NdMx0zE2PrlKHFe/b99z/3f/e/97/3v/e/9//3//f/9//3//f/9//3//f/9//3//f/9//3//f/5//3/+e/9/9T33OdY19jVeX/97/3//f/9//3//f/9//3//f/9//3//f/9//n/+f/1//n/+f/5//3//f/9//3//e99z/VY3QhY+mVLfd/9//38AAP9//3//f/9//3//f/9//3//f/9//3//f/9//3//f/9//3//f/9//3//f/5//3//e39rW0o3Rp5v/n/+f/9//3//f/9//3//f/9//3//f/9//3//f/9//3//f/9//3//f/9//3//f/9//3//f/9//3//f/9//3//f/9//3//f/9//3//f/9//3//f/97/3/+f/9//n//f/9/v3O7Tjg2Vzrfc/97/3//e/9//3v/e993/3+/bz1fmk55RnlGekZ6RntGWkZ6RnpK3FZeY993/3v/e/97/3//f/9//3//f/9//3/+f/9//3//f/9//3//f/9//3//f/9//3//f/9//3//f/9//3//f/9//3//f/9//3//f/9//n//f/5//3//f/97HFNYPlk6nUb/cxk2kyX0MTQ6/3v/e/9//3//f/9//3//f/9//3//f/9//3++e/9//3//f/97/3//e/9//3//f/97/3e/b39n+1aYRjY6WD44Plk+OT5aPjk6OjoYNtQt1DEWOldCmUq6UhxfHGP/e/9//3//f/9/33//f/9//3//f/9//3//f/9//n/9f/5//3/8WvY51jH3NZlG/3f/f/9//3//f/9//3//f/9//3//f/9//3//f/9//3//f/9//n//f/9//3+fb/xaN0I4QhY+ulJdZ/9//3//fwAA/3//f/9//3//f/9//3//f/9//3//f/9//3//f/9//3//f/9/33//f/5//n//e/9/v3c4QjdGG1//e/9//3v/f/9//3//f/9//3//f/9//3//f/9//3//f/9//3//f/9//3//f/9//3//f/9//3//f/9//3//f/9//3//f/9//3/ff/9//3//f/9//3/+f/9//n//f/9//3//e39neUJXPjtf3nf+e/5//Xv/f/97/3//e/9//3v/f99zf2v8WrtSm0qcTppKmkqZSplKeEqXStlWO199a/93/3v/f/97/3//f/9//3//f/9//3//f/9//3//f/9//3//f/9//3//f/9//3//f/9//3//f/9//3//f/9//n/+f/5//n/+f/9//3P/c1g+ODrWLf9v3Er1MdMtsSldY/97/3v/f/9/33/ff/9//3//f99//3//f/9//n//f/9//3//f/9//n//f/97/3//e/9//3v/e/93/3u/b19ju05ZQhc6GDoYOhg69zkWOvU19jn1ORY69TkVPpEt0zk2QrlS/F5/b793/3//e/9//3v/f/9//3//f/9//3//d/939TXVMRg69TH/c/97/n/+f/5//nv/f/5//3//f/9//3//f/9//3//f/9//3//f55z+l5WRhU+FT43QjdCulJea/9//3//f/5/AAD/f/9//3//f/9//3//f/9//3//f/9//3//f/9//3//f/9//3//f/9//3//f/9//3//f3lKWEZ4Rv97f2dfY3pKOEIXPhc+Fz44QjhCvFIeX/97/3v/f/97/3//f/9//n/+f/1//3//f/9//3//f/9//3//f/9//n//f/9//3//f/9//3//f/9//3//f/9//3//f/9//3//e/9/33e6ThY6eUr/e/9//X/9f/9//3//f/9//3//f/9//3//f/9//3/fd39rPF/ZUrlOmEq5TphKuUq5SrpKmUa6SttOX1ufZ/93/3f/e/97/3v/e/9//3v/f/97/3//f/9//n//f/9//3//f/9//3//f/9//3//f/9//3//f/9//3/+f/9//3//e/97uk43PvUxP1v/d7Mp1S3VLVdG/3v/f/17/3//f/9//3//f/9//3//f/9//3//f/9//3//f/9//3//f/9//3//f/9//3//f/9//3//f/9//3//f/9//3+fc11rG195TjhGF0IXPjdCFz4XPtY19znWNfc11zX3NdYx1zHVMXhG2lJ/Z993/3//e/9//3//f99z/3u6TtQt9jEYNj5b/3/ed/9//3//f/53/3//e/9//3v/e/97/3//d59rHF94SjdCN0I3QldCFj5XRnhKX2u/d/9//3//f/9//38AAP9//3//f/9//3//f/9//3//f/9//3//f/9//3//f/9//n//f/5//3//f/9//3//f/9//Fo2QvU1OD7WMfc1GDoYOjk+GT46Qjk+OUI5QnpGFz6aTn9r/3//e9933nP/f/5//n/+f/9//3/ff99//3//f/9//n//f/9//3//f/9//3//f/9//3//f/9//3//f/9//3//f/9//3v/exxbN0I5Qp9r/3v9f/x7/3//f/9//3//f/9//3//f/9//3//f/9//3//e/97/3ffc35nXmMdVx1X20q6RnpCmkKbQrtGeEKYRrlKG1ddX79r33P/e/97/3v/e/97/3v/e/53/3v/e/9//3//f/9//3//f/9//3//f/9//3//f/9//n//f/9//39dZxY+Nz6aSv9zmUYYNhg29jW/c/9//n//f99//3//f/9//3//f/9//3//f/9//3//f/9//3//f/9//3//f/9//3//f/9//3//f/9//3//f/9//3//f/9//3/ff/9//3+/d59vPmfcWlhGNz72Ofc11jHWLbYp1i22KdYt9i3VLZMpkyVyJZIpszEWPplK33f/ex5b1C3WLfgxODr/e/9//3//f/97/3//e/93/3e/b/tWmEo1PjY+Fj43PnlGOD4WOjhCeUr8Vl5n33e/c/9//3//f/9//3//fwAA/3//f/9//3//f/9//3//f/9//3//f/9//3//f/9//3//f/5//3//f/9//3//f/9//389YxU+9Tn1NTc+Fz43PrtOu1LcVrtSu1J5SjhC9TlXRjZCFT5WQl5n/3//f993/3//f/9//3//f/9//3//f/9//3//f/9//3//f/9//3//f/9//3//f/9//3//f/9//3//f/9//3//f/9/v294SjlC/Vb/f/17/n//f/9//3//f/9//3//f/9//3//f/9//3//f/9//3//f/9//3vfd/9732+fZ15fPl8dV/1S3E7dUrxOu056RnpKeUZ5RlhGuk7bUj5ff2e/c993/3//e/9//3//f/9//3//f/9//3v/f/9//3//f/9//3//f/9//3//e/93V0JaQhg2v2ufZ9UptSm1Lf1a/3/9e/9//3//f/9//3//f/9//3//f/9//3//f/9//3//f/9//3//f/9//3//f/9//3//f/9//3//f/9//3//f/9//3//f/9//3//e/9//3//f/9//3//d99zn2ddX9pOmEY1OvMxsiX2MdYt1i2VKZUpcyVzKXMpsy2SKXIl9jEZNrcp2i3ZMb9zn3Nfa9xamlKaTnhK9TkVOhY+WUZ6RntKWkZbRllCu066Th5fn2v/d/93/3v/f/9//3//f/9//3//f/9/AAD/f/9//3//f/9//3//f/9//3//f/9//3//f/9//3//f/9//3//f/9//3//f/9//3/fd35rVkY1QrIxulI+Y/97/3f/f/97/3//e/97n28+Y1dGd0pXRndKNkKZTl5n/3//f/9//3//f/9//3//f/9//3//f/9//3//f/9//3//f/9//3//f/9//3//f/9//3//f/9//3v/f/97/3//e7pSOUJ7Sv97/3/+f/9//3//f/9//3//f/9//3//f/9//3//f/9//3//f/9//3//f/9//3//f/97/3v/d/9733Pfcx9fH1/+Wv5a3VbdVrxS3VZ6SptOnE6cUntKe0p7SptO+1o7X1xnnm+/c/97/3//f/97/3//e/97/3v/e/97/3v/e/97/3tdXxk6Gjb/Tv93WTrXMdgxe0r/d/9//3//f/9//3//f/9//3//f/9//3/+f/9//n//f/57/n/+e/9//3//f/9//3//f/9//3//f/9//3//f/9//3v/f/9//3//f/9//3v/f/97/3v/e/97/3v/e/93/3v/d/9vnmd/Y7xGWz74MbYpUyFTIVMllCmULZMpMR10IXUhdyG5Jbkp1zX3Pfc9GEI4RllKWUqaTlhGWUpZRlpKe0reWl9nv3e/c99z/3f/f/97/3//f/9//3//f/9//3//f/9//38AAP9//3//f/9//3//f/9//3//f/9//3//f/9//3//f/9//3//f/9//3//f/9//3//f/9/nnO4VrhSPWf/f/9//3//e/9//3//f/9//3//f993v3M9Y7pWeEpYSlhGmlLcWv9//3//f/97/nv/f/9//3//f/9//3//f/9//3//f/5//3//f/9//3//f/9//3//f/9//3//f/9//3//f/9/HF97Rhk+v3P/e/9//3//f/9//3//f/9//3//f/9//3//f/9//3//f/9//3//f/9//3//f/9//3//f/9//3//f/9//3//e/9/33u/d59vf2tfZ9xa3Fb9WrxWvFKbTrxSvFK7UrpOu1K6TrtSu07cVttSX2NfY39rn2vfc/93/3//e993/3v/d79rOz4cNnw+/3MfU9YpuC23MZ9r/3vfe/9//3//f/9//3//f/9//3//f/9//3//f/9//3//f/9//3//f/9//3//f/9//3//f/9//3//f/9//3//f/9//3//f/9//3//f/9//3//e/9//3v/d/93/3v/e/97/3v/e99v32s/W71KGTbWLZQptS21LZMpkyn2MZUldSF2HXcdlyX3NVlKu1K7Uttaulb7Wjxjv3O/d/9//3//f/9//3//e/9//3//f/9//3//e/9//3//f/9//3//f/9//3//fwAA/3//f/9//3//f/9//3//f/9//3//f/9//3//f/9//3//f/9//3//f/9//3//f/9/33v/f/9//3//f/9//3//f/9//3//f/9//3//f/9//3//f/9/v3PbVjdGWUpaSllGvVZ/b/9//3//f/9//n//f/9//3//f/9//3//f/1//n//f/9//3//f/9//3//f/9//3//f/9//3//e/9//39/a3tKGT78Wv93/3//f/9//3//f/9//n//f/9//3//f/9//n/+f/5//3//f/9//n//f99//3//f/9//3//f/9//3//f/9//3//f/9//3//f/9//3//f/97v3N/a39rX2d/a7tSvFKaTptOmkq7TrtOvFKaSptOeUZ5RlhCWEI3PjhCvFL8WhlX+lIaNtot2S0fUx9TFzL5Mdgx/Vb/e79z/3//f/9//3//f/9//3//f/9//3v/f/97/3//f/9//3//f/9//3//f/9//3//f/9//3//f/9//3//f/9//3//e/9733Pfd79zv3Oea31nO188XzxjPWMbX/ta2lK5TndKd0a6SrtGmka7SppKekZYQnhGV0LUMZIpciFzHZYhVRm3JVlGv3P/e/97/3v/f/9//3//e/9//3v/f/9//3//f/9/33v/f/9//3//f/9//3//f/9//3//f/9//3//f/5/AAD/f/9//3//f/9//3//f/9//3//f/9//3//f/9//3//f/9//3//f/9//3//f/9//3//f/9//3/ff/9//3//f/9//3//f/9//3//f/9//3//f/9//3v/f/9/v3fcWllKWkoYQntOP2ffd/9//3//f/9//3//f/9//3//f/9//3/+f/9//3//f/9//3//f/9//3//f/9//3//f/9//3//f/97vVI6QplKv3P/f/9//3//f/9//n//f/9//3//f/9//3//f/5//3//f/9//3//f/9//3//f/9//3//f/9//3//f/9//n/+f/5//3//f/9//3//f/9//3//e/9//3v/e/97/3v/d99zn2t/a15jPmM9X7lOuU66UrpS21baUttSu055RnhGlUqWRjk6uCnZLfkxm0L2LdcplinVLVhCmUq6Uvta2lbaVtpW+1r7Wvte+1o9Zz1jXmc9Y15nXmdeZ15nPmMdYx5jHV8eYx1fHV/9Xv1e21bbVrpSu1a6UrpSmVKZTplOulK6UttWulK6UplOeUqZTrpSulLbVrtW3Fr7VtlS2U4aUzxbfmefa79v33P/d/97v2+YRtMpch22JXMhNTqfb/9//3v/f/9//n/9e/5//X/+f/1//n/9f/9//n//f/9//3/+f/9//3//f/9//3//f/9//3//f/9//38AAP9//3//f/9//3//f/9//3//f/9//3//f/9//3//f/9//3//f/9//3//f/9//3//f/9//3/ff/9//3//f/9//3//f/9//n//f/5//n/+f/9//3//f/9//3//f997H2N6TntOGEIXQhxfv3f/f/9//3//f/9//3//f/9//3//f/9//3//f/9//3//f/9//3//f/9//n//f/9//3//f957/3/+VnxKOEK/c/97/3//f/9//n/+f/5//3//f/9//3//f/5//n/+f/9//3//f/5//3/+f/5//n//f/9//3//f/9//X/+f/1//n/9f/5//n//f/5//3//e/9//3//f/9//3//e/9//3v/f/97/3//e/9//3v/e/9333d/a11j+1raVh5fXmPYUjpXWT46OtktliV6Pnk6tCUZNtYtWT7bTphKmU6aUplOulKaTrtSu1bcVrpSu1K6UttWu1bbVttW3FrcVtxW3FbcVrtW3Fa7UttW/V78WrtSu1K7Uvxa3Fr9WttW21baVttW+1odX/xeHV8+Z59vv3f/e99733vfe/9//3v/e/97/3v/e/97/3v/f/93/3/fc/97PVtPHXIh1ClvJfpW33P/e/97/3/9e/5//H/9f/x//X/8f/1//X/+f/5//3/+f/9//n//f/9//3//f/9//3//f/9//3//fwAA/3//f/9//3//f/9//3//f/9//3//f/9//3//f/9//3//f/9//3//f/9//3//f/9//3//f/9//3//f/9//3//f/9//3//f/9//3/+f/9//3//f/9//3//f/9//3//f/9/21abUlhGFj66Up9v/3//f/97/3//f/9//3//f/9//3//f/9//3//f/9//3//f/9//3//f/9//3//f/9//3//f79ze0p7SrtO/3v/f/9//3//f/5//3//f/9//3//f/9//3//f/9//3//f/9//3//f/9//3//f/9//3//f/9//3//f/9//3//f/9//3//f/9//3//f/9//3//f/9//3//f/9//3//f/9//3//f/9//3//f/9//3//f/9//3//f/9//3v/e/97/3f/dx9X1yn4MbxG32s2NrQp+DE6Pj5bfmM+Yz5jX2c+Yz5jHV8/Yz9j/Fr8Wj5jP2NfZz5jPmMcX15nXGd9Z11nfWddZ35rfWeea55rv2+/b99z33P/d/93/3//f/9//3//f/9//3//f/9//3//f/9//3//f/9//3//f/97/3//f/9//3//f/9//3//e/9//3v/d9pSsy1xIbMp1DH8Uv97/3v/f/9//3//f/5//3/+f/9//n//f/9//3//f/9//3//f/9//3//f/9//3//f/9//3//f/9/AAD/f/9//3//f/9//3//f/9//3//f/9//3//f/9//3//f/9//3//f/9//3//f/9//3//f/9//3//f/9//3/+f/9//3//f/9//3//f/9//n//f/9//3//f/9//3//f/9//3/fdz1jmU6aTnlKmU4cX/97/3//f/57/3//f/9/33//f/9//3//f/9//3//f/9//3//f/9//3//f/9//3//f/9/33ebSlpGe0q/d/9//3//f/5//3//f/9//3//f/9//3//f/9//3//f/9//3//f/9//3//f/9//3//f/9//3//f/9//3//f/9//3//f/9//3//f/9//3//f/9//3//f/9//3//f/9//3//f/9//3//f/9//3//f/9//3//f/9//3//e/97/3v/d/93v2c5Ohk2WTr/cz1b9C35MTs+/3P/c/97/3//e/9//3v/f/97/3/fd/97/3v/f/9//3//e/97/3v/f/97/3//f/9//3v/f/97/3v/e/97/3v/f/97/3//f/9//3//f/9//3//f/9//3//f/9//3//f/9//3//f/9//3//f/9//3//f/9//3//f/9//3//f/97XmOyLZMplCXWLRg6H1v/e/9//3/fe/9//3//f/9//3//f/9//3//f/9//3//f/9//3//f/9//3//f/9//3//f/9//38AAP9//3//f/9//3//f/9//3//f/9//3//f/9//3//f/9//3//f/9//3//f/9//3//f/9//3//f/9//3//f/9//3//f/9//3//f/9//3//f/9//3//f/9//3//f/9//3//f/9//3+/c9xWWEY4RrtO+1bfc/9//3//f/9//3//f99//3//f/9//3//f/9//3//f/9//3//f/9//3//f/9//3//f9xSe0ZaQp9v/3v/f/5//3//f/9//3//f/9//3//f/9//3//f/9//3//f/9//3//f/9//3//f/9//3//f/9//3//f/9//3//f/9//3//f/9//3//f/9//3//f/9//3//f/9//3//f/9//3//f/9//3//f/9//3//f/9//3//f/9//3v/f/97/3//d/1SFzYXOr9r/3MUNvk12DH/d/97/3//f/9//3//f/9//3//f/9//3//f/9//3//f/9//3//f/9//3//f/9//3//f/9//3//f/9//3//f/9//3//f/9//3//f/9//3//f/9//3//f/9//3/+f/9//n//f/5//3//f/9//3//f/9//3//f/9//3//f/9//3+/c9U1tS22Kbcp1y0ZOt93/3v/f997/3//f/9//3//f/9//3//f/9//3//f/9//3//f/9//3//f/9//3//f/9//3//fwAA/3//f/9//3//f/9//3//f/9//3//f/9//3//f/9//3//f/9//3//f/9//3//f/9//3//f/9//3//f/9//3//f/9//3//f/9//3//f/9//3//f/9//3//f/9//3//f/9//3//f/9733c/Y3pKN0J4SrhOnm//f/9//3//f/9//3//f/9//3//f/9//3//f/9//3//f/9//3//f/9//3//f/97XmNaRjpC/lr/f/9//n//f/9//3//f/9//3//f/9//3//f/9//3//f/9//3//f/9//3//f/9//3//f/9//3//f/9//3//f/9//3//f/9//3//f/9//3//f/9//3//f/9//3//f/9//3//f/9//3//f/9//3//f/9//3//f/9//n//f/9//3//e/97XmMXOhY6/FL/c9lO9zG2LfxS/3v/e/9//3//f/9//3//f/9//3//f/9//3//e/9//3//f/57/3//f/9//nv/f/9//3//f/9//3//f/9//3//f/9//3//f/9//3//f/9//3//f/9//3/+f/9//n//f/5//3//f/9//3//f/9//3//f/9//3//f/9//3//e/9/9TX3NbcpuCnYLfg1m0r/e59z/3//f/9//3//f/9//3//f/9//3//f/9//3//f/9//3//f/9//3//f/9//3//f/9/AAD/f/9//3//f/9//3//f/9//3//f/9//3//f/9//3//f/9//3//f/9//3//f/9//3//f/9//3//f/9//3//f/9//3//f/9//3//f/9//3//f/9//3//f/9//3//f/9//3//f/9//3//f/97f2f8VnlGmEq4Tl1n/3//f99733//f/9//3//f/9//3//f/9//3//f/9//3//f/9//3//f/9//3v/c5tKOkJ7Sv97/3//f/9//3//f/9//3//f/9//3//f/9//3//f/9//3//f/9//3//f/9//3//f/9//3//f/9//3//f/9//3//f/9//3//f/9//3//f/9//3//f/5//n/9f/5//n/+f/5//n/+f/5//n//f/5//3/+f/9//n/+f/9//3//f/9//3/fc5hKNz5YQt9zv28YOhg2Njr/e/9//3//f/9//3//f/9//3//f/9//3//f/9//3//f/5//n/9f/5//X/+f/1//n/9f/5//X/+f/1//n/9f/5//n//f/9//3//f/9//3//f/9//3//f/9//3//f/9//3//f/9//3//f/9//3//f/9//3//f/9//3//f/97/3tYQvcx+S3YKfgxGDYWNl5j/3v/f/9//3//f/9//3//f/9//3//f/9//3//f/9//3//f/9//3//f/9//3//f/9//38AAP9//3//f/9//3//f/9//3//f/9//3//f/9//3//f/9//3//f/9//3//f/9//3//f/9//3//f/9//3//f/9//3//f/9//3//f/9//3//f/9//3//f/9//3//f/9//3//f917/3//f993/3f/e99z/VZ5RlhCeUpfZ/97/3//f/9//3//f/9//3//f/9//3//f/9//3//f/9//3//f/9//3/+d/97vFJbRhg+33f/f/9//3//f/9//3/+f/9//3//f/9//3//f/9//3//f/9//3//f/9//3//f/9//3//f/9//3//f/9//3//f/9//3//f/9//3//f/9//3//f/9//3/+f/5//X/+f/5//n/+f/5//n/+f/5//n/+f/5//n/+f/x//3//f/9//3//f/97PWPUMTc+XmP/e1hCWUK0Ld9z/3//f/5//3//f/9//n/+f/9//3//f/9//3//f/5//3/+f/5//X/+f/1//n/9f/5//n/+f/1//n/+f/5//X//f/9//3//f/9//3//f/9//3//f/9//3//f/9//3//f/9//3//f/9//3//f/9//3//f95//3//f/9//3f/e7tO9jH4KToy1ykYNhY2NT7/e/97/3//f/9//3//f/9//3//f/9//3//f/9//3//f/9//3//f/9//3//f/9//3//fwAA/3//f/9//3//f/9//3//f/9//3//f/9//3//f/9//3//f/9//3//f/9//3//f/9//3//f/9//3//f/9//3//f/9//3//f/9//3//f/9//3//f/9//3//f/9//3//f/9//3/+f/57/3//f/93/3f/dx9b3lJ7SnlKHWP/e/9//3//f/9//3//f/9//3//f/9//3//f/9//3//f/9//3//f/57/3s/X1xGOUI/Y/9//3//f/9//3//f/9//n//f/9//3//f/9//3//f/9//3//f/9//3//f/9//3//f/9//3//f/9//3//f/9//3//f/9//3//f/9//3//f/9//3//f/9//3//f/9//3//f/9//3//f/9//3//f/9//3//f/9//X/+f/9//3//f/9//3/fdzdCFz55St9zPl8WOvY1/Vb/f/9//3//f/9//3//f/9//3//f/9//3//f/9//3//f/9//3//f/9//3//f/9//3//f/9//3//f/9//3//f/9//3//f/9//3//f/9//3//f/9//3//f/9//3//f/9//3//f/9//3//f/9//3//f/9//n//f/9//3v/e/93f2P1LRkuPDI7Njk2ODrTMV5n33f/f/9//3//f/9//3//f/9//3//f/9//3//f/9//3//f/9//3//f/9//3/+f/9/AAD/f/9//3//f/9//3//f/9//3//f/9//3//f/9//3//f/9//3//f/9//3//f/9//3//f/9//3//f/9//3//f/9//3//f/9//3//f/9//3//f/9//3//f/9//3//f/9//3/+f/9//3//f/97/3v/e/97/3d/Z5xOWUZ4Sjxj33f/f/9//3//f/9//3//f/9//3//f/9//3//f/9//3//f/9//nv/e39ne0paRttS/3v/f/9//3//f/9//n/+f/9//3//f/9//3//f/9//3//f/9//3//f/9//3//f/9//3//f/9//3//f/9//3//f/9//3//f/9//3//f/9//3//f/9//3//f/9//3//f/9//3//f/9//3//f/9//3//f/9//3/9f/5/33//f/9//3v/f/9//Fo4RrMxn2v/d/U1GDpZQv9//3//f/9//3//f/9//3//f/9//3//f/9//3//f/9//3//f/9//3//f/9//3//f/9//3//f/9//3//f/9//3//f/9//3//f/9//3//f/9//3//f/9//3//f/9//3//f/9//3//f/9//3//f/9//3/+f/9//nv/f/97/3vfb/Qx+Sk8Mt1GeUK0LRY6FTr/e/97/3//f/9//3//f/9//3//f/9//3//f/9//3//f/9//3//f/9//3/+f/9//n8AAP9//3//f/9//3//f/9//3//f/9//3//f/9//3//f/9//3//f/9//3//f/9//3//f/9//3//f/9//3//f/9//3//f/9//3//f/9//3//f/9//3//f/9//3//f/9//3//f/9//3//f/9//3//f/9//3//f/97n2v7VrlOV0b7Wv97/3//f/9//3//f99//3//f/9//3//f/5//3//f/9//3//f/9//3/cVppGNzr/d/97/3//f/9//n//f/9//3//f/9//3//f/9//3//f/9//3//f/9//3//f/9//3//f/9//3//f/9//3//f/9//3//f/9//3//f/9//3//f/9//3//f/9//3//f/9//3//f/9//3//f/9//3//f/9//3//f/9//n//f/9//3//f/9//3//fzY+9Tl5Rv93m0JaOhY233f/f/9//3//f/9//3//f/9//3//f/9//3//f/9//3//f/9//3//f/9//3//f/9//3//f/9//3//f/9//3//f/9//3//f/9//3//f/9//3//f/9//3//f/9//3//f/9//3//f/9//3//f/9//3//f/5//3//f/9//3//f/9/FTpeOrklG1e+b/U5GD45Oh1T/3v/e/9//3//f/9//3//f/9//3//f/9//3//f/9//3//f/9//3//f/9//3//fwAA/3//f/9//3//f/9//3//f/9//3//f/9//3//f/9//3//f/9//3//f/9//3//f/9//3//f/9//3//f/9//3//f/9//3//f/9//3//f/9//3//f/9//3//f/9//3//f/9//3//f/9//3//f/9//3//f/9//3//e79vHFuZSnlG+1q/c997/3//f997/3//f/9//3//f/5//3//f/9//3//f/9//3//e15jWEJ4Pn9j/3f/f/9//n/+f/5//3//f/9//3//f/9//3//f/9//3//f/9//3//f/9//3//f/9//3//f/9//3//f/9//3//f/9//3//f/9//3//f/9//3//f/9//3//f/9//3//f/9//3//f/9//3//f/9//3//f/9//n//f/5//3//f/9//3//f/9/ulI3Phc6X1+fYxgyGDo9Y/9/33v/f/9//3//f/9//3//f/9//3//f/9//3//f/9//3//f/9//3//f/9//3//f/9//3//f/9//3//f/9//3//f/9//3//f/9//3//f/9//3//f/9//3//f/9//3//f/9//3//f/9//3//f/9//3//f/9//3//f/9//393RvwxPTp1Rv97+1rWNVo6mj7/a/97/3//f/9//3/+f/5//3//f/9//3//f/9//3//f/9//3//f/9//3//f/9/AAD/f/9//3//f/9//3//f/9//3//f/9//3//f/9//3//f/9//3//f/9//3//f/9//3//f/9//3//f/9//3//f/9//3//f/9//3//f/9//3//f/9//3//f/9//3//f/9//3//f/9//3//f/9//3//f/9//3//f/9//3u/cz1fulI3QrpWn3ffe/9//3/ee/9//n//f/9//3//f/9//3//f/9//3//f/9/33N5RnlC/FL/d/9//3//f/5//3//f/9//3//f/9//3//f/9//3//f/9//3//f/9//3//f/9//3//f/9//3//f/9//3//f/9//3//f/9//3//f/9//3//f/9//3//f/9//3//f/9//3//f/9//3//f/9//3//f/9//3//f/9//3//f/9//3//f/9//3/fc1dCNzpZPv93Wz44OplO/3/fe/9//3//f/9//3//f/9//3//f/9//3//f/9//3//f/9//3//f/9//3//f/9//3//f/9//3//f/9//3//f/9//3//f/9//3//f/9//3//f/9//3//f/9//3//f/9//3//f/9//3//f/9//3//f/9//3//f/9//3//f9pW+zFdPlU+/3v/exc6Wj43Nlxb/3v/f/9//3/ff/9//n//f/9//3//f/9//3//f/9//3//f/9//3//f/9//38AAP9//3//f/9//3//f/9//3//f/9//3//f/9//3//f/9//3//f/9//3//f/9//3//f/9//3//f/9//3//f/9//3//f/9//3//f/9//3//f/9//3//f/9//3//f/9//3//f/9//3//f/9//3//f/9//3//f/93/3v/f/97/3tfZ3lOOEZ5Tr93/3//f/5/u3P+f/9//3//f/9//3//f/9//3//f/9//3//e7pKmUZ4Rv93/3v/f/9//3//f/9//3//f/9//3//f/9//3//f/9//3//f/9//3//f/9//3//f/9//3//f/9//3//f/9//3//f/9//3//f/9//3//f/9//3//f/9//3//f/9//3//f/9//3//f/9//3//f/9//3//f/9//3//f/9//3//f/9//3/fe/9/uU5XPtUtX18fVzk6FT6/d/9//3//f/9//3//f/9//3//f/9//3//f/9//3//f/9//3//f/9//3//f/9//3//f/9//3//f/9//3//f/9//3//f/9//3//f/9//3//f/9//3//f/9//3//f/9//3//f/9//3//f/9//3//f/9//3//f/9//3//f/9/fmv5MRo2Nj6/b/97Pl/2MVg6l0L/d/9//3/ff99//n/+f/9//3//f/9//3//f/9//3//f/9//3//f/9//3//fwAA/3//f/9//3//f/9//3//f/9//3//f/9//3//f/9//3//f/9//3//f/9//3//f/9//3//f/9//3//f/9//3//f/9//3//f/9//3//f/9//3//f/9//3//f/9//3//f/9//3//f/9//3//f/9//3//f/9//3v/f/9//3//f/97HWN7TpxSmU5+b/9//Xv/f/5//3//f/9//3//f/9//3//f/9/3nv/f/97Xl+ZRnhCf2f/f/9//3//f/9//3//f/9//3//f/9//3//f/9//3//f/9//3//f/9//3//f/9//3//f/9//3//f/9//3//f/9//3//f/9//3//f/9//3//f/9//3//f/9//3//f/9//3//f/9//3//f/9//3//f/9//3//f/9//3//f/9//3//f/9//3vfdzY+FzoYNp9nOToXPh1f/3//e/9//3//f/9//3//f/9//3//f/9//3//f/9//3//f/9//3//f/9//3//f/9//3//f/9//3//f/9//3//f/9//3//f/9//3//f/9//3//f/9//3//f/9//3//f/9//3//f/9//3//f/9//3//f/9//3//f/9//3/fdxg2+TFYPj1f/3v/dzc6VzpWOr9r/3//f/9//3//f/5//3//f/9//3//f/9//3//f/9//3//f/9//3//f/9/AAD/f/9//3//f/9//3//f/9//3//f/9//3//f/9//3//f/9//3//f/9//3//f/9//3//f/9//3//f/9//3//f/9//3//f/9//3//f/9//3//f/9//3//f/9//3//f/9//3//f/9//3//f/9//3//f/9//3//f/9//3//e/9//3/fe39r3FZ5TlVGGV//f/97/3//f/9//3//f/9//3//f/9//3//f/9//3u/b7pKV0L7Vv97/3//f/9//3//f/9//3//f/9//3//f/9//3//f/9//3//f/9//3//f/9//3//f/9//3//f/9//3//f/9//3//f/9//3//f/9//3//f/9//3//f/9//3//f/9//3//f/9//3//f/9//3//f/9//3//f/9//3//f/9//3//f/9//3/fd/97HVv1NRc2vUp7Qhg+ekr/e993/3//f/57/3/+f/9//3//f/9//3//f/9//3//f/9//3//f/9//3//f/9//3//f/9//3//f/9//3//f/9//3//f/9//3//f/9//3//f/9//3//f/9//3//f/9//3//f/9//3//f/9//3//f/9//3//f/9//3//f/9/FzpaPvc1/Vb/e/97+1IVNhU2HFv/e/9/33//f/9//3//f/9//3//f/9//3//f/9//3//f/9//3//f/9//38AAP9//3//f/9//3//f/9//3//f/9//3//f/9//3//f/9//3//f/9//3//f/9//3//f/9//3//f/9//3//f/9//3//f/9//3//f/9//3//f/9//3//f/9//3//f/9//3//f/9//3//f/9//3//f/9//3//f/9//3//f/9//3//f/9//3u/c9pWd0aZThxf/3v/e/9//3//f/9//3//f/9//3//f/9//3//f/9721aYSndG/3v/e/9//3//f/9//3//f/9//3//f/9//3//f/9//3//f/9//3//f/9//3//f/9//3//f/9//3//f/9//3//f/9//3//f/9//3//f/9//3//f/9//3//f/9//3//f/9//3//f/9//3//f/9//3//f/9//3//f/9//3//f/9//3//f/9//3v/e5pKWD73NVpCOUIXPr9v/3v/f/9//3/+f/9//3//f/9//3//f/9//3//f/9//3//f/9//3//f/9//3//f/9//3//f/9//3//f/9//3//f/9//3//f/9//3//f/9//3//f/9//3//f/9//3//f/9//3//f/9//3//f/9//3//f/9//3//f/9//3/aTlk+GTp7Rv97/3P/bzY6OD54Rt97/3//f/9//3//f/9//3//f/9//3//f/9//3//f/9//3//f/9//3//fwAA/3//f/9//3//f/9//3//f/9//3//f/9//3//f/9//3//f/9//3//f/9//3//f/9//3//f/9//3//f/9//3//f/9//3//f/9//3//f/9//3//f/9//3//f/9//3//f/9//3//f/9//3//f/9//3//f/9//3//f/9//3//f997/3//e/93v28dW1hGWEb8Wv9//3//f/9//3//f/9//3//f/5//3/fe/9//3s9X5lOVkafa993/3//f/9//3//f/9//3//f/9//3//f/9//3//f/9//3//f/9//3//f/9//3//f/9//3//f/9//3//f/9//3//f/9//3//f/9//3//f/9//3//f/9//3//f/9//3//f/9//3//f/9//3//f/9//3//f/9//3//f/9//n//f/57/3/fd/97v3PUMfY19zUYPhc6Hl//f/97/3v+f/5//n//f/9//3//f/9//3//f/9//3//f/9//3//f/9//3//f/9//3//f/9//3//f/9//3//f/9//3//f/9//3//f/9//3//f/9//3//f/9//3//f/9//3//f/9//3//f/9//3//f/9//3//f/9//3//fz1fFzo7Phk2/3f/c/932U44PhY+v3P/f997/3//f/9//3//f/9//3//f/9//3//f/9//3//f/9//3//f/9/AAD/f/9//3//f/9//3//f/9//3//f/9//3//f/9//3//f/9//3//f/9//3//f/9//3//f/9//3//f/9//3//f/9//3//f/9//3//f/9//3//f/9//3//f/9//3//f/9//3//f/9//3//f/9//3//f/9//3//f/9//3//f/9//3//f/97/3v/f99zHl95SnpKu1Lfd/9//3//e/97/3//f/9//3/+e/9//3v/e/97d0p3RphO/3v/e/9//3//f/9//3//f/9//3//f/9//3//f/9//3//f/9//3//f/9//3//f/9//3//f/9//3//f/9//3//f/9//3//f/9//3//f/9//3//f/9//3//f/9//3//f/9//3//f/9//3//f/9//3//f/9//3//f/9//3//f/5//3//f/9//3v/e19nmkq0LRg+9jkdW/97/3//f/9//X//f/9//3//f/9//3//f/9//3//f/9//3//f/9//3//f/9//3//f/9//3//f/9//3//f/9//3//f/9//3//f/9//3//f/9//3//f/9//3//f/9//3//f/9//3//f/9//3//f/9//3//f/9//3//f/9//3cWOho6W0J+Y/93/3ufaxc+OEbZUv9//3//e/9//3//f/9//3//f/9//3//f/9//3//f/9//3//f/9//38AAP9//3//f/9//3//f/9//3//f/9//3//f/9//3//f/9//3//f/9//3//f/9//3//f/9//3//f/9//3//f/9//3//f/9//3//f/9//3//f/9//3//f/9//3//f/9//3//f/9//3//f/9//3//f/9//3//f/9//3//f/9//3//f/9//3//f/97/3u/cz9jm1JZSrtWn3P/e/9//3/dd/5//3/+f/9//3//f/9//3+6VndGVka/c/97/3//f/9//3//f/9//3//f/9//3//f/9//3//f/9//3//f/9//3//f/9//3//f/9//3//f/9//3//f/9//3//f/9//3//f/9//3//f/9//3//f/9//3//f/9//3//f/9//3//f/9//3//f/9//3//f/9//3//f/5//3//f/9//3v/f/9/33cdX5pO9TkWPhxb/3//f/9//n/+f/5//3//f/9//3//f/9//3//f/9//3//f/9//3//f/9//3//f/9//3//f/9//3//f/9//3//f/9//3//f/9//3//f/9//3//f/9//3//f/9//3//f/9//3//f/9//3//f/9//3//f/9//3//f/9//3//d1ZCGjo7PhtT/3f/d/93OEY4QndK/3v/f/9//3//f/9//3//f/9//3//f/9//3//f/9//3//f/9//3//fwAA/3//f/9//3//f/9//3//f/9//3//f/9//3//f/9//3//f/9//3//f/9//3//f/9//3//f/9//3//f/9//3//f/9//3//f/9//3//f/9//3//f/9//3//f/9//3//f/9//3//f/9//3//f/9//3//f/9//3//f/9//3//f/9//3//f/9//3//e/9/33s/Z5pOWkp7Tr9z/3v/f/9//Hf9f/9//3//f/9//3//f39rV0ZWRjxf/3v/e/9//3//f/9//3//f/9//3//f/9//3//f/9//3//f/9//3//f/9//3//f/9//3//f/9//3//f/9//3//f/9//3//f/9//3//f/9//3//f/9//3//f/9//3//f/9//3//f/9//3//f/9//3//f/9//3//f/9//3//f/9//3//f/9//3//f997f2v8Wvxav3P/f/9//3//f/5//3//f/9//3//f/9//3//f/9//3//f/9//3//f/9//3//f/9//3//f/9//3//f/9//3//f/9//3//f/9//3//f/9//3//f/9//3//f/9//3//f/9//3//f/9//3//f/9//3//f/9//3//f/9//3//f/9/uU5aPhk2mEL/d/93/3v9WvY9V0afa/9//3//f/9//3//f/9//3//f/9//3//f/9//3//f/9//3//f/9/AAD/f/9//3//f/9//3//f/9//3//f/9//3//f/9//3//f/9//3//f/9//3//f/9//3//f/9//3//f/9//3//f/9//3//f/9//3//f/9//3//f/9//3//f/9//3//f/9//3//f/9//3//f/9//3//f/9//3//f/9//3//f/9//3//f/97/3//f/9//3//f793f2ubTrxWWUZfZ/97/3/+e/x3/nv/f/9//3//f/9/v3eYTldGuU7/d/97/3v/f/9//3//f/9//3//f/9//3//f/9//3//f/9//3//f/9//3//f/9//3//f/9//3//f/9//3//f/9//3//f/9//3//f/9//3//f/9//3//f/9//3//f/9//3//f/9//3//f/9//3//f/9//3//f/9//3//f/9//3//f/9//3//f/9//3//e/97/3v/f/9//3v/f/9//3//f/9//3//f/9//3//f/9//3//f/9//3//f/9//3//f/9//3//f/9//3//f/9//3//f/9//3//f/9//3//f/9//3//f/9//3//f/9//3//f/9//3//f/9//3//f/9//3//f/9//3//f/9//3//f/9//39eYzk+ODYVMv93/3f/f39vF0JYQvxW/3v/f99//3//f/9//3//f/9//3//f/9//3//f/9//3//f/9//38AAP9//3//f/9//3//f/9//3//f/9//3//f/9//3//f/9//3//f/9//3//f/9//3//f/9//3//f/9//3//f/9//3//f/9//3//f/9//3//f/9//3//f/9//3//f/9//3//f/9//3//f/9//3//f/9//3//f/9//3//f/9//3//f/9//3//f/9//3//f/9//3//f59zu1KbUldGHF//e/97/3//f/9//3//f/9/33//f9tad0ZWPr9v/3f/f/9//3//f/9//3//f/9//3//f/9//3//f/9//3//f/9//3//f/9//3//f/9//3//f/9//3//f/9//3//f/9//3//f/9//3//f/9//3//f/9//3//f/9//3//f/9//3//f/9//3//f/9//3//f/9//3//f/9//3//f/9//3//f/9//3//f/9//3//f/9//3//f/9//3//f/9//3//f/9//3//f/9//3//f/9//3//f/9//3//f/9//3//f/9//3//f/9//3//f/9//3//f/9//3//f/9//3//f/9//3//f/9//3//f/9//3//f/9//3//f/9//3//f/9//3//f/9//3//f/9//3//f993WD44Njc2n2P/f/97/383RnlGeEL/e/97/3//f/9//3//f/9//3//f/9//3//f/9//3//f/9//3//fwAA/3//f/9//3//f/9//3//f/9//3//f/9//3//f/9//3//f/9//3//f/9//3//f/9//3//f/9//3//f/9//3//f/9//3//f/9//3//f/9//3//f/9//3//f/9//3//f/9//3//f/9//3//f/9//3//f/9//3//f/9//3//f/9//3//f/9//3//f/9//3//f/9/33ffd7pWeEpWRrlO33P/f/97/3//f/9//3//f/9/f2tXQjU6HFf/d/97/3//f/9//3//f/9//3//f/9//3//f/9//3//f/9//3//f/9//3//f/9//3//f/9//3//f/9//3//f/9//3//f/9//3//f/9//3//f/9//3//f/9//3//f/9//3//f/9//3//f/9//3//f/9//3//f/9//3//f/9//3//f/9//3//f/9//3//f/9//n/+f/9//3//f/9//3//f/9//3//f/9//n//f/9//3//f/9//3//f/9//3//f/9//3//f/9//3//f/9//3//f/9//3//f/9//3//f/9//3//f/9//3//f/9//3//f/9//3//f/9//3//f/9//3//f/9//3//f/9//3//f/97/3+YQjY2WDr8Uv97/3v/f9tWWUI4Pt9z/3v/f/9//3//f/9//3//f/9//3//f/9//3//f/9//3//f/9/AAD/f/9//3//f/9//3//f/9//3//f/9//3//f/9//3//f/9//3//f/9//3//f/9//3//f/9//3//f/9//3//f/9//3//f/9//3//f/9//3//f/9//3//f/9//3//f/9//3//f/9//3//f/9//3//f/9//3//f/9//3//f/9//3//f/9//3//f/9//3//f/9//3//f/97/3saX3hKeUq9Un9r/3f/f/9//3//f/9//3/fe7pOVj6YRt9v/3//f/9//n//f/9//3//f/9//3//f/9//3//f/9//3//f/9//3//f/9//3//f/9//3//f/9//3//f/9//3//f/9//3//f/9//3//f/9//3//f/9//3//f/9//3//f/9//3//f/9//3//f/9//3//f/9//3//f/9//3//f/9//3//f/9//3/+f/9//n//f/5//3//f/9//3//f/9//3//f/9//3//f/9//3//f/9//3//f/9//3//f/9//3//f/9//3//f/9//3//f/9//3//f/9//3//f/9//3//f/9//3//f/9//3//f/9//3//f/9//3//f/9//3//f/9//3//f/9//3//f/9//3//f11bNTJ6PnlC/3//f/9/f285Plk+fmP/e/9//3//f/9//3//f/9//3//f/9//3//f/9//3//f/9//38AAP9//3//f/9//3//f/9//3//f/9//3//f/9//3//f/9//3//f/9//3//f/9//3//f/9//3//f/9//3//f/9//3//f/9//3//f/9//3//f/9//3//f/9//3//f/9//3//f/9//3//f/9//3//f/9//3//f/9//3//f/9//3//f/9//3//f/9//3//f/9//3//f/5//3//f/97XWd5SjlGekqea/9//3v/f99//3/fe/9/HFuZShU2n2f/e/9//n//f/9//3//f/9//3//f/9//3//f/9//3//f/9//3//f/9//3//f/9//3//f/9//3//f/9//3//f/9//3//f/9//3//f/9//3//f/9//3//f/9//3//f/9//3//f/9//3//f/9//3//f/9//3//f/9//3//f/9//3//f/9//3/+f/5//n/+f/5//3/+f/5//3//f/9//3//f/9//3//f/9//3//f/9//3//f/9//3//f/9//3//f/9//3//f/9//3//f/9//3//f/9//3//f/9//3//f/9//3//f/9//3//f/9//3//f/9//3//f/9//3//f/9//3//f/9//3//f/9//3//f/9/v2s1Nlo+ODrfc/9//3//exc6m0rZUv9//3//f/9//3//f/9//3//f/9//3//f/9//3//f/9//3//fwAA/3//f/9//3//f/9//3//f/9//3//f/9//3//f/9//3//f/9//3//f/9//3//f/9//3//f/9//3//f/9//3//f/9//3//f/9//3//f/9//3//f/9//3//f/9//3//f/9//3//f/9//3//f/9//3//f/9//3//f/9//3//f/9//3//f/9//3//f/9//3//f/9//3//f/9//3//f35v2lo1RlZGPV//e/97/3//f/9//3//e1U+uk6ZSv97/3/+f/5//3//f/9//3//f/9//3//f/9//3//f/9//3//f/9//3//f/9//3//f/9//3//f/9//3//f/9//3//f/9//3//f/9//3//f/9//3//f/9//3//f/9//3//f/9//3//f/9//3//f/9//3//f/9//3//f/9//3//f/9//3//f/9//3//f/9//3//f/9//3//f/9//3//f/9//3//f/9//3//f/9//3//f/9//3//f/9//3//f/9//3//f/9//3//f/9//3//f/9//3//f/9//3//f/9//3//f/9//3//f/9//3//f/9//3//f/9//3//f/9//3//f/9//3//f/9//3//f/9//3//f1hCO0I6Qn5n/3f/e/97uk43QrZO/3//f/9//3//f/9//3//f/9//3//f/9//3//f/9//3//f/9/AAD/f/9//3//f/9//3//f/9//3//f/9//3//f/9//3//f/9//3//f/9//3//f/9//3//f/9//3//f/9//3//f/9//3//f/9//3//f/9//3//f/9//3//f/9//3//f/9//3//f/9//3//f/9//3//f/9//3//f/9//3//f/9//3//f/9//3//f/9//3//f/9//3//f/9//3//f/9/33tcaxpfmU43PrtS/3//f/97/3v/f/97uU55RjhCn2//f/9//X//f/9//3//f/9//3//f/9//3//f/9//3//f/9//3//f/9//3//f/9//3//f/9//3//f/9//3//f/9//3//f/9//3//f/9//3//f/9//3//f/9//3//f/9//3//f/9//3//f/9//3//f/9//3//f/9//3//f/9//3//f/9//3//f/9//3//f/9//3//f/9//3//f/9//3//f/9//3//f/9//3//f/9//3//f/9//3//f/9//3//f/9//3//f/9//3//f/9//3//f/9//3//f/9//3//f/9//3//f/9//3//f/9//3//f/9//3//f/9//3//f/9//3//f/9//3//f/9//3//f/9/PmP4ORg+mEb/d/93/3c8X1ZCdUr/e997/3//f/9//3//f/9//3//f/9//3//f/9//3//f/9//38AAP9//3//f/9//3//f/9//3//f/9//3//f/9//3//f/9//3//f/9//3//f/9//3//f/9//3//f/9//3//f/9//3//f/9//3//f/9//3//f/9//3//f/9//3//f/9//3//f/9//3//f/9//3//f/9//3//f/9//3//f/9//3//f/9//3//f/9//3//f/9//3//f/9//3//f/9//3//f/9/33e5TrpSeEqYTr93/3//f/9//39fZ3lGWULcVv97/3//f/9//3//f/9//3//f/9//3//f/9//3//f/9//3//f/9//3//f/9//3//f/9//3//f/9//3//f/9//3//f/9//3//f/9//3//f/9//3//f/9//3//f/9//3//f/9//3//f/9//3//f/9//3//f/9//3//f/9//3//f/9//3//f/9//3//f/9//3//f/9//3//f/9//3//f/9//3//f/9//3//f/9//3//f/9//3//f/9//3//f/9//3//f/9//3//f/9//3//f/9//3//f/9//3//f/9//3//f/9//3//f/9//3//f/9//3//f/9//3//f/9//3//f/9//3//f/9//3//f/9//3//exhCGD4XOt9v/3v+c/93VUJ3Sp9v/3//f/9//3//f/9//3//f/9//3//f/9//3//f/9//3//fwAA/3//f/9//3//f/9//3//f/9//3//f/9//3//f/9//3//f/9//3//f/9//3//f/9//3//f/9//3//f/9//3//f/9//3//f/9//3//f/9//3//f/9//3//f/9//3//f/9//3//f/9//3//f/9//3//f/9//3//f/9//3//f/9//3//f/9//3//f/9//3//f/9//3//f/9//3//f/9//3//f993+1Z4SndKVUo7Z/9//3//e/93GDq9Tjg+33f/e/9//3//f/9//3//f/9//3//f/9//3//f/9//3//f/9//3//f/9//3//f/9//3//f/9//3//f/9//3//f/9//3//f/9//3//f/9//3//f/9//3//f/9//3//f/9//3//f/9//3//f/9//3//f/9//3//f/9//3//f/9//3//f/9//3//f/9//3//f/9//3//f/9//3//f/9//3//f/9//3//f/9//3//f/9//3//f/9//3//f/9//3//f/9//3//f/9//3//f/9//3//f/9//3//f/9//3//f/9//3//f/9//3//f/9//3//f/9//3//f/9//3//f/9//3//f/9//3//f/9//3//f/9/mk45Qjk+/Vb/d/93/3uXSldGHV//f/9//3//f/9//3//f/9//3//f/9//3//f/9//3//f/9/AAD/f/9//3//f/9//3//f/9//3//f/9//3//f/9//3//f/9//3//f/9//3//f/9//3//f/9//3//f/9//3//f/9//3//f/9//3//f/9//3//f/9//3//f/9//3//f/9//3//f/9//3//f/9//3//f/9//3//f/9//3//f/9//3//f/9//3//f/9//3//f/9//3//f/9//3//f/9//3//f/9//3//ez5nVkp2TnVO+Frfd/97/3u9TnxGOT5/a/9//3v/f/9//3//f/9//3//f/9//3//f/9//3//f/9//3//f/9//3//f/9//3//f/9//3//f/9//3//f/9//3//f/9//3//f/9//3//f/9//3//f/9//3//f/9//3//f/9//3//f/9//3//f/9//3//f/9//3//f/9//3//f/9//3//f/9//3//f/9//3//f/9//3//f/9//3//f/9//3//f/9//3//f/9//3//f/9//3//f/9//3//f/9//3//f/9//3//f/9//3//f/9//3//f/9//3//f/9//3//f/9//3//f/9//3//f/9//3//f/9//3//f/9//3//f/9//3//f/9//3//f/9//nufbxc+XUY6Qv93/3v/e9lSWUZ6Tv9//3v/f/9//3//f/9//3//f/9//3//f/9//3//f/9//38AAP9//3//f/9//3//f/9//3//f/9//3//f/9//3//f/9//3//f/9//3//f/9//3//f/9//3//f/9//3//f/9//3//f/9//3//f/9//3//f/9//3//f/9//3//f/9//3//f/9//3//f/9//3//f/9//3//f/9//3//f/9//3//f/9//3//f/9//3//f/9//3//f/9//3//f/9//3//f/9//3//f/97/3+fc3ZOVUq2UpZOXWP/e59rOz4ZOpxO/3v/e/9//3//f/9//3//f/9//3//f/9//3//f/9//3//f/9//3//f/9//3//f/9//3//f/9//3//f/9//3//f/9//3//f/9//3//f/9//3//f/9//3//f/9//3//f/9//3//f/9//3//f/9//3//f/9//3//f/9//3//f/9//3//f/9//3//f/9//3//f/9//3//f/9//3//f/9//3//f/9//3//f/9//3//f/9//3//f/9//3//f/9//3//f/9//3//f/9//3//f/9//3//f/9//3//f/9//3//f/9//3//f/9//3//f/9//3//f/9//3//f/9//3//f/9//3//f/9//3//f/9//n/+f/97NkIbPjxCX2f/e/97XGM5RjlG/3v/e/9//3//f/9//3//f/9//3//f/9//3//f/9//3//fwAA/3//f/9//3//f/9//3//f/9//3//f/9//3//f/9//3//f/9//3//f/9//3//f/9//3//f/9//3//f/9//3//f/9//3//f/9//3//f/9//3//f/9//3//f/9//3//f/9//3//f/9//3//f/9//3//f/9//3//f/9//3//f/9//3//f/9//3//f/9//3//f/9//3//f/9//3//f/9//3//f/9//3v/e/9//3/YWjNGtk6YTj9fn2tcPjo++Dmfb/9//3//f/9//3//f/9//3//f/9//3//f/9//3//f/9//3//f/9//3//f/9//3//f/9//3//f/9//3//f/9//3//f/9//3//f/9//3//f/9//3//f/9//3//f/9//3//f/9//3//f/9//3//f/9//3//f/9//3//f/9//3//f/9//3//f/9//3//f/9//3//f/9//3//f/9//3//f/9//3//f/9//3//f/9//3//f/9//3//f/9//3//f/9//3//f/9//3//f/9//3//f/9//3//f/9//3//f/9//3//f/9//3//f/9//3//f/9//3//f/9//3//f/9//3//f/9//3//f/9//3//f/5//38cX9o5HUK9Ut9z/3vfc1lGWUafb/9//3//f/9//3//f/9//3//f/9//3//f/9//3//f/9/AAD/f/9//3//f/9//3//f/9//3//f/9//3//f/9//3//f/9//3//f/9//3//f/9//3//f/9//3//f/9//3//f/9//3//f/9//3//f/9//3//f/9//3//f/9//3//f/9//3//f/9//3//f/9//3//f/9//3//f/9//3//f/9//3//f/9//3//f/9//3//f/9//3//f/9//3//f/9//3//f/9//3//f/9//3//f/9/W2d1SnZGNz45Pn1GOz46Qv5W/3//f/9//3//f/9//3//f/9//3//f/9//3//f/9//3//f/9//3//f/9//3//f/9//3//f/9//3//f/9//3//f/9//3//f/9//3//f/9//3//f/9//3//f/9//3//f/9//3//f/9//3//f/9//3//f/9//3//f/9//3//f/9//3//f/9//3//f/9//3//f/9//3//f/9//3//f/9//3//f/9//3//f/9//3//f/9//3//f/9//3//f/9//3//f/9//3//f/9//3//f/9//3//f/9//3//f/9//3//f/9//3//f/9//3//f/9//3//f/9//3//f/9//3//f/9//3//f/9//3//f/5//Xv+e/9/tzUcQhk+n2v/e/97OEJ7Shxb/3//f/9//3//f/9//3//f/9//3//f/9//3//f/9//38AAP9//3//f/9//3//f/9//3//f/9//3//f/9//3//f/9//3//f/9//3//f/9//3//f/9//3//f/9//3//f/9//3//f/9//3//f/9//3//f/9//3//f/9//3//f/9//3//f/9//3//f/9//3//f/9//3//f/9//3//f/9//3//f/9//3//f/9//3//f/9//3//f/9//3//f/9//3//f/9//3//f/9//3//f/9//3//f993uE54RpxKGTYaPhk+OELfd/9//3//f/9//3//f/9//3//f/9//3//f/9//3//f/9//3//f/9//3//f/9//3//f/9//3//f/9//3//f/9//3//f/9//3//f/9//3//f/9//3//f/9//3//f/9//3//f/9//3//f/9//3//f/9//3//f/9//3//f/9//3//f/9//3//f/9//3//f/9//3//f/9//3//f/9//3//f/9//3//f/9//3//f/9//3//f/9//3//f/9//3//f/9//3//f/9//3//f/9//3//f/9//3//f/9//3//f/9//3//f/9//3//f/9//3//f/9//3//f/9//3//f/9//3//f/9//3//f/9//3//f/57/39fZ7g1O0Z7Sv97/3seXzdCuU7/f/9//3//f/9//3//f/9//3//f/9//3//f/9//3//fwAA/3//f/9//3//f/9//3//f/9//3//f/9//3//f/9//3//f/9//3//f/9//3//f/9//3//f/9//3//f/9//3//f/9//3//f/9//3//f/9//3//f/9//3//f/9//3//f/9//3//f/9//3//f/9//3//f/9//3//f/9//3//f/9//3//f/9//3//f/9//3//f/9//3//f/9//3//f/9//3//f/5//3//f/9//3//f/9//3vfcz1fu045PjpCWkb2OT1j/3//f/9//3//f/9//3//f/9//3//f/9//3//f/9//3//f/9//3//f/9//3//f/9//3//f/9//3//f/9//3//f/9//3//f/9//3//f/9//3//f/9//3//f/9//3//f/9//3//f/9//3//f/9//3//f/9//3//f/9//3//f/9//3//f/9//3//f/9//3//f/9//3//f/9//3//f/9//3//f/9//3//f/9//3//f/9//3//f/9//3//f/9//3//f/9//3//f/9//3//f/9//3//f/9//3//f/9//3//f/9//3//f/9//3//f/9//3//f/9//3//f/9//3//f/9//3//f/9//3//f/9//Xv/f59vW0oaQlpGHF//e39rWEKZTv97/3//f/9//3//f/9//3//f/9//3//f/9//3//f/9/AAD/f/9//3//f/9//3//f/9//3//f/9//3//f/9//3//f/9//3//f/9//3//f/9//3//f/9//3//f/9//3//f/9//3//f/9//3//f/9//3//f/9//3//f/9//3//f/9//3//f/9//3//f/9//3//f/9//3//f/9//3//f/9//3//f/9//3//f/9//3//f/9//3//f/9//3//f/9//3//f/9//n//f/9//3//f/9//3//f/9//3efa9xSekoWPtM52lr/f/9//3//f/9//3//f/9//3//f/9//3//f/9//3//f/9//3//f/9//3//f/9//3//f/9//3//f/9//3//f/9//3//f/9//3//f/9//3//f/9//3//f/9//3//f/9//3//f/9//3//f/9//3//f/9//3//f/9//3//f/9//3//f/9//3//f/9//3//f/9//3//f/9//3//f/9//3//f/9//3//f/9//3//f/9//3//f/9//3//f/9//3//f/9//3//f/9//3//f/9//3//f/9//3//f/9//3//f/9//3//f/9//3//f/9//3//f/9//3//f/9//3//f/9//3//f/9//3//f/9//3/+f/9//38/ZxhCGD54St9z33MWPplK33P/f/9//3//f/9//3//f/9//3//f/9//3//f/9//38AAP9//3//f/9//3//f/9//3//f/9//3//f/9//3//f/9//3//f/9//3//f/9//3//f/9//3//f/9//3//f/9//3//f/9//3//f/9//3//f/9//3//f/9//3//f/9//3//f/9//3//f/9//3//f/9//3//f/9//3//f/9//3//f/9//3//f/9//3//f/9//3//f/9//3//f/9//3//f/9//3/+f/9//3//f/9//3//f/9//3v/f/97v2/8WnhOdk59b/9//3//f/9//3//f/9//3//f/9//3//f/9//3//f/9//3//f/9//3//f/9//3//f/9//3//f/9//3//f/9//3//f/9//3//f/9//3//f/9//3//f/9//3//f/9//3//f/9//3//f/9//3//f/9//3//f/9//3//f/9//3//f/9//3//f/9//3//f/9//3//f/9//3//f/9//3//f/9//3//f/9//3//f/9//3//f/9//3//f/9//3//f/9//3//f/9//3//f/9//3//f/9//3//f/9//3//f/9//3//f/9//3//f/9//3//f/9//3//f/9//3//f/9//3//f/9//3//f/9//3//f/5//3//f997mlI4RvU5Hl9/Z1dCV0K/b/9//3//f/9//3//f/9//3//f/9//3//f/9//3//fwAA/3//f/9//3//f/9//3//f/9//3//f/9//3//f/9//3//f/9//3//f/9//3//f/9//3//f/9//3//f/9//3//f/9//3//f/9//3//f/9//3//f/9//3//f/9//3//f/9//3//f/9//3//f/9//3//f/9//3//f/9//3//f/9//3//f/9//3//f/9//3//f/9//3//f/9//3//f/9//3//f/5//n//f/9//3//f/9//3//f/97/3//f/9/33u/e/9//3//f/9//3//f/9//3//f/9//3//f/9//3//f/9//3//f/9//3//f/9//3//f/9//3//f/9//3//f/9//3//f/9//3//f/9//3//f/9//3//f/9//3//f/9//3//f/9//3//f/9//3//f/9//3//f/9//3//f/9//3//f/9//3//f/9//3//f/9//3//f/9//3//f/9//3//f/9//3//f/9//3//f/9//3//f/9//3//f/9//3//f/9//3//f/9//3//f/9//3//f/9//3//f/9//3//f/9//3//f/9//3//f/9//3//f/9//3//f/9//3//f/9//3//f/9//3//f/9//3//f/9//3//f/9//3/fd7lWFj4YPrxSeUp3Rn5n/3//f/9//3//f/9//3//f/9//3//f/9//3//f/9/AAD/f/9//3//f/9//3//f/9//3//f/9//3//f/9//3//f/9//3//f/9//3//f/9//3//f/9//3//f/9//3//f/9//3//f/9//3//f/9//3//f/9//3//f/9//3//f/9//3//f/9//3//f/9//3//f/9//3//f/9//3//f/9//3//f/9//3//f/9//3//f/9//3//f/9//3//f/9//3//f/9//n//f/9//3//f/9//3//f/5//3//e/9//3//f/9//3//f/9//3//f/9//3//f/9//3//f/9//3//f/9//3//f/9//3//f/9//3//f/9//3//f/9//3//f/9//3//f/9//3//f/9//3//f/9//3//f/9//3//f/9//3//f/9//3//f/9//3//f/9//3//f/9//3//f/9//3//f/9//3//f/9//3//f/9//3//f/9//3//f/9//3//f/9//3//f/9//3//f/9//3//f/9//3//f/9//3//f/9//3//f/9//3//f/9//3//f/9//3//f/9//3//f/9//3//f/9//3//f/9//3//f/9//3//f/9//3//f/9//3//f/9//3//f/9//3//f/5//n//f/9//3//f/9/fWvcVhg+1zU4PnZCv2//f/9//3//f/9//3//f/9//3//f/9//3//f/9//38AAP9//3//f/9//3//f/9//3//f/9//3//f/9//3//f/9//3//f/9//3//f/9//3//f/9//3//f/9//3//f/9//3//f/9//3//f/9//3//f/9//3//f/9//3//f/9//3//f/9//3//f/9//3//f/9//3//f/9//3//f/9//3//f/9//3//f/9//3//f/9//3//f/9//3//f/9//3//f/9//3/+f/5//3//f/9//3//f/5//n/+f/9//3//f997/3/+f/9//3//f/9//3//f/9//3//f/9//3//f/9//3//f/9//3//f/9//3//f/9//3//f/9//3//f/9//3//f/9//3//f/9//3//f/9//3//f/9//3//f/9//3//f/9//3//f/9//3//f/9//3//f/9//3//f/9//3//f/9//3//f/9//3//f/9//3//f/9//3//f/9//3//f/9//3//f/9//3//f/9//3//f/9//3//f/9//3//f/9//3//f/9//3//f/9//3//f/9//3//f/9//3//f/9//3//f/9//3//f/9//3//f/9//3//f/9//3//f/9//3//f/9//3//f/9//3//f/9//n/8f/9//3//f/9//X//e79z/1p9SntGPF//e/9//3//f/9//3//f/9//3//f/9//3//f/9//3//fwAA/3//f/9//3//f/9//3//f/9//3//f/9//3//f/9//3//f/9//3//f/9//3//f/9//3//f/9//3//f/9//3//f/9//3//f/9//3//f/9//3//f/9//3//f/9//3//f/9//3//f/9//3//f/9//3//f/9//3//f/9//3//f/9//3//f/9//3//f/9//3//f/9//3//f/9//3//f/9//3//f/17/n//f/9//3//f/9//n/9f/5//3//f/9//3//f/9//3//f/9//3//f/9//3//f/9//3//f/9//3//f/9//3//f/9//3//f/9//3//f/9//3//f/9//3//f/9//3//f/9//3//f/9//3//f/9//3//f/9//3//f/9//3//f/9//3//f/9//3//f/9//3//f/9//3//f/9//3//f/9//3//f/9//3//f/9//3//f/9//3//f/9//3//f/9//3//f/9//3//f/9//3//f/9//3//f/9//3//f/9//3//f/9//3//f/9//3//f/9//3//f/9//3//f/9//3//f/9//3//f/9//3//f/9//3//f/9//3//f/9//3//f/9//3//f99//3/8f/x//3//f/9//3/8f/9/33f/e59zn2v/d/97/3//f/9//3//f/9//3//f/9//3//f/9//3//f/9/AABGAAAAFAAAAAgAAABHRElDAwAAACIAAAAMAAAA/////yIAAAAMAAAA/////yUAAAAMAAAADQAAgCgAAAAMAAAABAAAACIAAAAMAAAA/////yIAAAAMAAAA/v///ycAAAAYAAAABAAAAAAAAAD///8AAAAAACUAAAAMAAAABAAAAEwAAABkAAAAAAAAAFAAAAAfAQAAfAAAAAAAAABQAAAAIA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LQAAAAKAAAAUAAAAGQAAABcAAAAAQAAAGH3tEFVNbRBCgAAAFAAAAARAAAATAAAAAAAAAAAAAAAAAAAAP//////////cAAAAE0AaQBnAHUAZQBsACAATQBvAHIAYQBsAGUAcwAgAEwALgAAAAoAAAADAAAABwAAAAcAAAAGAAAAAwAAAAMAAAAKAAAABwAAAAQAAAAGAAAAAwAAAAYAAAAFAAAAAwAAAAUAAAADAAAASwAAAEAAAAAwAAAABQAAACAAAAABAAAAAQAAABAAAAAAAAAAAAAAACABAACAAAAAAAAAAAAAAAAg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xAAAAAoAAABgAAAAdgAAAGwAAAABAAAAYfe0QVU1tEEKAAAAYAAAABQAAABMAAAAAAAAAAAAAAAAAAAA//////////90AAAARgBpAHMAYwBhAGwAaQB6AGEAZABvAHIAIABEAEYAWgAgAFMATQBBAAYAAAADAAAABQAAAAUAAAAGAAAAAwAAAAMAAAAFAAAABgAAAAcAAAAHAAAABAAAAAMAAAAIAAAABgAAAAYAAAADAAAABgAAAAoAAAAHAAAASwAAAEAAAAAwAAAABQAAACAAAAABAAAAAQAAABAAAAAAAAAAAAAAACABAACAAAAAAAAAAAAAAAAgAQAAgAAAACUAAAAMAAAAAgAAACcAAAAYAAAABAAAAAAAAAD///8AAAAAACUAAAAMAAAABAAAAEwAAABkAAAACQAAAHAAAAAWAQAAfAAAAAkAAABwAAAADgEAAA0AAAAhAPAAAAAAAAAAAAAAAIA/AAAAAAAAAAAAAIA/AAAAAAAAAAAAAAAAAAAAAAAAAAAAAAAAAAAAAAAAAAAlAAAADAAAAAAAAIAoAAAADAAAAAQAAAAlAAAADAAAAAEAAAAYAAAADAAAAAAAAAASAAAADAAAAAEAAAAWAAAADAAAAAAAAABUAAAAbAEAAAoAAABwAAAAFQEAAHwAAAABAAAAYfe0QVU1tEEKAAAAcAAAADAAAABMAAAABAAAAAkAAABwAAAAFwEAAH0AAACsAAAARgBpAHIAbQBhAGQAbwAgAHAAbwByADoAIABNAGkAZwB1AGUAbAAgAEEAbgBnAGUAbAAgAEYAZQByAG4AYQBuAGQAbwAgAE0AbwByAGEAbABlAHMAIABMAGEAZwBvAHMABgAAAAMAAAAEAAAACQAAAAYAAAAHAAAABwAAAAMAAAAHAAAABwAAAAQAAAADAAAAAwAAAAoAAAADAAAABwAAAAcAAAAGAAAAAwAAAAMAAAAHAAAABwAAAAcAAAAGAAAAAwAAAAMAAAAGAAAABgAAAAQAAAAHAAAABgAAAAcAAAAHAAAABwAAAAMAAAAKAAAABwAAAAQAAAAGAAAAAwAAAAYAAAAFAAAAAwAAAAUAAAAGAAAABwAAAAc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5z+2oxG7rJTGlFpTmcp6+aH8CmPFSQRBZh+XiwWNSf0=</DigestValue>
    </Reference>
    <Reference Type="http://www.w3.org/2000/09/xmldsig#Object" URI="#idOfficeObject">
      <DigestMethod Algorithm="http://www.w3.org/2001/04/xmlenc#sha256"/>
      <DigestValue>Tpduv0Syy11kQ+PtRxzYAfxulefs3c4qo81EplFrOlM=</DigestValue>
    </Reference>
    <Reference Type="http://uri.etsi.org/01903#SignedProperties" URI="#idSignedProperties">
      <Transforms>
        <Transform Algorithm="http://www.w3.org/TR/2001/REC-xml-c14n-20010315"/>
      </Transforms>
      <DigestMethod Algorithm="http://www.w3.org/2001/04/xmlenc#sha256"/>
      <DigestValue>5rfU15RTfYlChIUbazY5OYE09eBB0Kgbm2xZmq3GRHA=</DigestValue>
    </Reference>
    <Reference Type="http://www.w3.org/2000/09/xmldsig#Object" URI="#idValidSigLnImg">
      <DigestMethod Algorithm="http://www.w3.org/2001/04/xmlenc#sha256"/>
      <DigestValue>jnIc3johx7nhRRFv9Gaxc+0rYN42r0/RZ1/l8MEk2ak=</DigestValue>
    </Reference>
    <Reference Type="http://www.w3.org/2000/09/xmldsig#Object" URI="#idInvalidSigLnImg">
      <DigestMethod Algorithm="http://www.w3.org/2001/04/xmlenc#sha256"/>
      <DigestValue>Vw6NDWArkkhScjGFARC0pkOvlVAOt3TLX7i7UcLaWxA=</DigestValue>
    </Reference>
  </SignedInfo>
  <SignatureValue>VrFyYrMGIUvpDF8SICTr2bTGETFNt6buZ/l/yMYpOAa03RGrl+SJSd9BXY0Cb/oOVHWJhHwsawGl
B0Ax9IiYZuNwV4DOAq/8XaHmqYoem6nVXcGUd0YUfzh3FZVqzWMAdYj0no6IsJxxzsBiJk5tdTN/
kLPfk4rzlQ0wf+D/izcw1KI4/etSDlq5G5MmHzdeXcO13NYVA4AENc+2+FETMyNfmDM9fkswPPCF
j3ZGL8b/QtWTCHjscqGJ2dxHk/XpdIq8lXMCen5Ep5ZM3j0ocLp5Eaeocziz6wNvnEVaJETZqlYG
62IZjY5G38uDPLiYchr6+H1moah5ThdgmPRQug==</SignatureValue>
  <KeyInfo>
    <X509Data>
      <X509Certificate>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6xwgsSpOY57qsXpzFQuV09mtGOghvc+okHR4DPGR8eZGe6vHoFDk9kdgyRCpOKyoJ/AgboVu8z+pqbWlzc7WpN0T6IJ6rdPCehIV3ThXjwSY4j86N0FKz+4yMJFBmiR9SYYr5tN6uwlFZ6YelCh80QkIT+biSKnTaDen7OVBV303x93f6gLEJoKAiBavCnxtyQCwEVaNealFJKrzHZMGyK2gGNLGRkTuzSaioaME2AOwlPeBVuHNZoxmSx1+02svWAl9tUoesOoHx1w/IJ1jepce7XJ+LRSakVjiRIj+N5iFL1eYnwIDAQABo4IDdTCCA3EwgYUGCCsGAQUFBwEBBHkwdzBPBggrBgEFBQcwAoZDaHR0cDovL3BraS5lc2lnbi1sYS5jb20vY2FjZXJ0cy9wa2lDbGFzczNGRUFwYXJhRXN0YWRvZGVDaGlsZUNBLmNydDAkBggrBgEFBQcwAYYYaHR0cDovL29jc3AuZXNpZ24tbGEuY29tMB0GA1UdDgQWBBRA7DfETzZiC/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Se/jFx8UzBswLbZPaAgTkLrr30FLtk9x0l6bx1uyZBZtHuo1S3F7Nl35iM/laxg0DzqKmYpFKWcQVd2UD2xk91L+ys54b67kpjdlVKuhjr8t9kbvXoQbV2PShdjRrL6jAv0s9rtkXNM45/7/gzEByw5iOywSZMVeATEwwxrUCY4bCLXkDxzWO70VNwn2DBZwlzoQEyuDnHJRuikM025QLqE9Dsp8Tw97xs9+nLZEN5maeEvDJ2PHll3E2AoxQV08+d0TXYp5mN7GeANuvBxNYVRxlhVoEAdmaE3OzVuOHu38oSSSTkisZ5BTmFGJvCneOw+HW87cVduKJy5BeyCC2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4rzX46/C6EMMSTaBJO/af/q8hqGDZ/QrXsgRcx6KrKU=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J0loPXHYUbYeO6DvsjCp2Xse55HlAwNyqubl3uNCNS0=</DigestValue>
      </Reference>
      <Reference URI="/word/endnotes.xml?ContentType=application/vnd.openxmlformats-officedocument.wordprocessingml.endnotes+xml">
        <DigestMethod Algorithm="http://www.w3.org/2001/04/xmlenc#sha256"/>
        <DigestValue>jcA9rkdCecVLvY8zKRcLdhmHzNKX9ixtQlzPoNrfAc8=</DigestValue>
      </Reference>
      <Reference URI="/word/fontTable.xml?ContentType=application/vnd.openxmlformats-officedocument.wordprocessingml.fontTable+xml">
        <DigestMethod Algorithm="http://www.w3.org/2001/04/xmlenc#sha256"/>
        <DigestValue>0etboOlo1PhhLwJ6T1aI9SdtE/TKRy2XfPxpnIhEwkU=</DigestValue>
      </Reference>
      <Reference URI="/word/footer1.xml?ContentType=application/vnd.openxmlformats-officedocument.wordprocessingml.footer+xml">
        <DigestMethod Algorithm="http://www.w3.org/2001/04/xmlenc#sha256"/>
        <DigestValue>5iipUPz/UaFJ+x4Td7FNcKfYDYnxnzsjw3oPL/A/f78=</DigestValue>
      </Reference>
      <Reference URI="/word/footnotes.xml?ContentType=application/vnd.openxmlformats-officedocument.wordprocessingml.footnotes+xml">
        <DigestMethod Algorithm="http://www.w3.org/2001/04/xmlenc#sha256"/>
        <DigestValue>iHssoeHMKhCz+jN2a0pJ/GoiYpr8HQ6UH3XfIZOWbg4=</DigestValue>
      </Reference>
      <Reference URI="/word/header1.xml?ContentType=application/vnd.openxmlformats-officedocument.wordprocessingml.header+xml">
        <DigestMethod Algorithm="http://www.w3.org/2001/04/xmlenc#sha256"/>
        <DigestValue>Zx+P1N7ap2Vw9RZ192l/XuoylwxGcequIPB3JV9lJBY=</DigestValue>
      </Reference>
      <Reference URI="/word/media/image1.emf?ContentType=image/x-emf">
        <DigestMethod Algorithm="http://www.w3.org/2001/04/xmlenc#sha256"/>
        <DigestValue>qyKTYMICxXLLMBBHfD1G5/XpBvrhP9/Qog3eIANAtLI=</DigestValue>
      </Reference>
      <Reference URI="/word/media/image2.emf?ContentType=image/x-emf">
        <DigestMethod Algorithm="http://www.w3.org/2001/04/xmlenc#sha256"/>
        <DigestValue>ZOGlxGz5BDrHrmA20qscTzrSA3/HnbQpV6zjqYs4WDU=</DigestValue>
      </Reference>
      <Reference URI="/word/media/image3.png?ContentType=image/png">
        <DigestMethod Algorithm="http://www.w3.org/2001/04/xmlenc#sha256"/>
        <DigestValue>e/7q0ggEqeMtSKtraExKk+v7jr5IitqlR02QFgVU45E=</DigestValue>
      </Reference>
      <Reference URI="/word/media/image4.jpeg?ContentType=image/jpeg">
        <DigestMethod Algorithm="http://www.w3.org/2001/04/xmlenc#sha256"/>
        <DigestValue>hHX3kN4FwJCYTG5Sub7dT2X0tAmv6xiwyNeYGmEKCfQ=</DigestValue>
      </Reference>
      <Reference URI="/word/media/image5.jpeg?ContentType=image/jpeg">
        <DigestMethod Algorithm="http://www.w3.org/2001/04/xmlenc#sha256"/>
        <DigestValue>fXjAHd09qvNm7eKcpvDuau75uo7k07XFdntz69K+Sps=</DigestValue>
      </Reference>
      <Reference URI="/word/numbering.xml?ContentType=application/vnd.openxmlformats-officedocument.wordprocessingml.numbering+xml">
        <DigestMethod Algorithm="http://www.w3.org/2001/04/xmlenc#sha256"/>
        <DigestValue>jkgF4VTbT6RT77DxLZImztnE8X4px0k3iFzEYQogYHI=</DigestValue>
      </Reference>
      <Reference URI="/word/settings.xml?ContentType=application/vnd.openxmlformats-officedocument.wordprocessingml.settings+xml">
        <DigestMethod Algorithm="http://www.w3.org/2001/04/xmlenc#sha256"/>
        <DigestValue>WgvCIpVFn6QaKaE1ZaGU9f94D/JWwITwrOgFp7Mg1GA=</DigestValue>
      </Reference>
      <Reference URI="/word/styles.xml?ContentType=application/vnd.openxmlformats-officedocument.wordprocessingml.styles+xml">
        <DigestMethod Algorithm="http://www.w3.org/2001/04/xmlenc#sha256"/>
        <DigestValue>LlxUNN6EEEo97HHU9oPHRQnaFSmVqVz8c+zRirkorzg=</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7JJbiN8WnoAzpAkvuPGbUQg52cK/7e6R2ShXqoQENko=</DigestValue>
      </Reference>
    </Manifest>
    <SignatureProperties>
      <SignatureProperty Id="idSignatureTime" Target="#idPackageSignature">
        <mdssi:SignatureTime xmlns:mdssi="http://schemas.openxmlformats.org/package/2006/digital-signature">
          <mdssi:Format>YYYY-MM-DDThh:mm:ssTZD</mdssi:Format>
          <mdssi:Value>2020-04-06T23:46:45Z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16.0.12527/19</OfficeVersion>
          <ApplicationVersion>16.0.12527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2020-04-06T23:46:45Z</xd:SigningTime>
          <xd:SigningCertificate>
            <xd:Cert>
              <xd:CertDigest>
                <DigestMethod Algorithm="http://www.w3.org/2001/04/xmlenc#sha256"/>
                <DigestValue>MpnDby302UWMjHfFCawe1Dy0vhJ3cOa4BIpx06K72LU=</DigestValue>
              </xd:CertDigest>
              <xd:IssuerSerial>
                <X509IssuerName>E=e-sign@esign-la.com, CN=ESign Class 3 Firma Electronica Avanzada para Estado de Chile CA, OU=Terminos de uso en www.esign-la.com/acuerdoterceros, O=E-Sign S.A., C=CL</X509IssuerName>
                <X509SerialNumber>3553129150856578778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K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N1pCQAAAAkAAAC8qBMBsFMNd5TjRGro6DkBiGTaAAAAAACwXKIRkKgTATt8S2n/////nKgTAW2SMml0kjJpfGTaLAAAAADgjqMRAQAAALBcohGwXKIRAkEAAMipEwHKhEtpAAAAADVMjJb7jzJpbKoTASk6X3a8qBMBAAAAAAAAX3YkkDJp9f///wAAAAAAAAAAAAAAAJABAAAAAAABAAAAAHMAZQBnAG8AZQAgAHUAaQBwS/muIKkTAcElvXUAAAl3CQAAAAAAAAA2drx1AAAAAFQGe/8JAAAAIKoTAdQTsXUB2AAAIKoTAQAAAAAAAAAAAAAAAAAAAAAAAAAAZHYACAAAAAAlAAAADAAAAAEAAAAYAAAADAAAAAAAAAASAAAADAAAAAEAAAAeAAAAGAAAAL0AAAAEAAAA9wAAABEAAAAlAAAADAAAAAEAAABUAAAAiAAAAL4AAAAEAAAA9QAAABAAAAABAAAAAADIQQAAyEG+AAAABAAAAAoAAABMAAAAAAAAAAAAAAAAAAAA//////////9gAAAAMAA2AC0AMAA0AC0AMgAwADIAM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TAdc7nXdw7RMBdzyddwkAAAAI7TkBojydd7ztEwEI7TkBFMxEagAAAAAUzERqAAAAAAjtOQEAAAAAAAAAAAAAAAAAAAAAqAg6AQAAAAAAAAAAAAAAAAAAAAAAAAAAAAAAAAAAAAAAAAAAAAAAAAAAAAAAAAAAAAAAAAAAAAAAAAAAAAAAAO/5WNVgD/muZO4TAYS2mHcAAAAAAQAAALztEwH//wAAAAAAALS4mHe0uJh3FO4TAZTuEwGY7hMBAAAAAAAAAAA2drx1hNvdaVQGe/8HAAAAzO4TAdQTsXUB2AAAzO4TAQAAAAAAAAAAAAAAAAAAAAAAAAAAxQAAx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MB/TpfduSj2ix0bxMBAAAAAP////90cxMBtK0taZS/2iy4BY1p6rAtaTAOewO4SQAAuLT9EQAAAACobxMBuAWNaRhtgQMUAAAAiGlOA8hzEwGUri9pKHJ1A2cOBHAAAAAAAAAAAM2LjJaaDC9pJHETASk6X3Z0bxMBAwAAAAAAX3YYbYED4P///wAAAAAAAAAAAAAAAJABAAAAAAABAAAAAGEAcgBpAGEAbAAAAAAAAAAAAAAAAAAAAAAAAAAAAAAABgAAAAAAAAA2drx1AAAAAFQGe/8GAAAA2HATAdQTsXUB2AAA2HATAQAAAAAAAAAAAAAAAAAAAAAAAAA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zgA0mhMBHRfO//////94MQAAIc4BAMANrR0AAAAAIATWHwAAAABBGAD//////3gxAAABAAEAEAAAAAMBAAB4AgAAHAAAAXgxAAABAAEARMHcGwAAAAABAAAAAQAAAAAAAAABAAAAAQAAAE11jJZMlhMBUFVedh0XIc4A3CEcAAAAAP////8AAAAALDVDDnyWEwEAAAAA/////4SWEwEJW2F2HRchzgDcIRwKAAAAeTeZd7h7+a4AAOsO4AgAAAAAEwHMNEMOHRchzjgAAAANAAAAAgAAAnWXXXY9ZghTvgAAACYTADUAAAAAAAAAAADcIRwCAAACAAAAAD1mCFN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Object Id="idInvalidSigLnImg">AQAAAGwAAAAAAAAAAAAAAP8AAAB/AAAAAAAAAAAAAAAAGQAAgAwAACBFTUYAAAEAxMM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UMAAAAAfqbJd6PIeqDCQFZ4JTd0Lk/HMVPSGy5uFiE4GypVJ0KnHjN9AAABNgAAAACcz+7S6ffb7fnC0t1haH0hMm8aLXIuT8ggOIwoRKslP58cK08AAAEx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daQkAAAAJAAAAvKgTAbBTDXeU40Rq6Og5AYhk2gAAAAAAsFyiEZCoEwE7fEtp/////5yoEwFtkjJpdJIyaXxk2iwAAAAA4I6jEQEAAACwXKIRsFyiEQJBAADIqRMByoRLaQAAAAA1TIyW+48yaWyqEwEpOl92vKgTAQAAAAAAAF92JJAyafX///8AAAAAAAAAAAAAAACQAQAAAAAAAQAAAABzAGUAZwBvAGUAIAB1AGkAcEv5riCpEwHBJb11AAAJdwkAAAAAAAAANna8dQAAAABUBnv/CQAAACCqEwHUE7F1AdgAACCqEwEAAAAAAAAAAAAAAAAAAAAAAAAAAG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TAdc7nXdw7RMBdzyddwkAAAAI7TkBojydd7ztEwEI7TkBFMxEagAAAAAUzERqAAAAAAjtOQEAAAAAAAAAAAAAAAAAAAAAqAg6AQAAAAAAAAAAAAAAAAAAAAAAAAAAAAAAAAAAAAAAAAAAAAAAAAAAAAAAAAAAAAAAAAAAAAAAAAAAAAAAAO/5WNVgD/muZO4TAYS2mHcAAAAAAQAAALztEwH//wAAAAAAALS4mHe0uJh3FO4TAZTuEwGY7hMBAAAAAAAAAAA2drx1hNvdaVQGe/8HAAAAzO4TAdQTsXUB2AAAzO4TAQAAAAAAAAAAAAAAAAAAAAAAAAAAxQAAx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MB/TpfduSj2ix0bxMBAAAAAP////90cxMBtK0taZS/2iy4BY1p6rAtaTAOewO4SQAAuLT9EQAAAACobxMBuAWNaRhtgQMUAAAAiGlOA8hzEwGUri9pKHJ1A2cOBHAAAAAAAAAAAM2LjJaaDC9pJHETASk6X3Z0bxMBAwAAAAAAX3YYbYED4P///wAAAAAAAAAAAAAAAJABAAAAAAABAAAAAGEAcgBpAGEAbAAAAAAAAAAAAAAAAAAAAAAAAAAAAAAABgAAAAAAAAA2drx1AAAAAFQGe/8GAAAA2HATAdQTsXUB2AAA2HATAQAAAAAAAAAAAAAAAAAAAAAAAAA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hwA0mhMB8BSH//////94MQAAIYcBAMANrR0AAAAAAAAAAACXEwEwLDwO0C8wDgAAAAAAAAAAEAAAAAMBAAB4AgAAHAAAAQAAAAAAAAAARMHcGwAAAAABAAAAAQAAAAAAAAABAAAAAAAAAE11jJZMlhMBUFVedvAUIYdY+p8bAAAAAP////8AAAAAxLhDDnyWEwEAAAAA/////4SWEwEJW2F28BQhh1j6nxsPAAAAeTeZd7h7+a4AAOsO4AgAAAAAEwFYuEMO8BQhh04AAAANAAAAAgAAAnWXXXY9ZghTIwAAACYTADUAAAAAAAAAAFj6nxsCAAACAAAAAD1mCFN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5327E-F86F-4224-A328-AF2F8231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1657</TotalTime>
  <Pages>8</Pages>
  <Words>2559</Words>
  <Characters>14079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Miguel Angel Morales Lagos</cp:lastModifiedBy>
  <cp:revision>202</cp:revision>
  <cp:lastPrinted>2016-06-23T16:09:00Z</cp:lastPrinted>
  <dcterms:created xsi:type="dcterms:W3CDTF">2018-04-09T16:00:00Z</dcterms:created>
  <dcterms:modified xsi:type="dcterms:W3CDTF">2020-04-01T02:00:00Z</dcterms:modified>
</cp:coreProperties>
</file>