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6f1d75cf0431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5fab0c9da7540a0"/>
      <w:headerReference w:type="even" r:id="Ra2e700fd0d8c44b8"/>
      <w:headerReference w:type="first" r:id="Re68db2bdd187491c"/>
      <w:titlePg/>
      <w:footerReference w:type="default" r:id="R46c93dc11b444422"/>
      <w:footerReference w:type="even" r:id="Re32ec55b0c6044e0"/>
      <w:footerReference w:type="first" r:id="R20fbf36067314e6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45c30902830415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LABORATORIO EXPERIMENTAL DE ACUICULTURA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DFZ-2020-849-V-NE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cb2c172074e43f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LABORATORIO EXPERIMENTAL DE ACUICULTURA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PONTIFICIA UNIVERSIDAD CATOLICA DE VALPARAISO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81669200-8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LABORATORIO EXPERIMENTAL DE ACUICULTURA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MEMBRILLO AV. ALTAMIRANO 1480, VALPARAÍSO,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VALPARAÍSO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971/2009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PUCV.LAB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VALPARAISO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LABORATORIO EXPERIMENTAL DE ACUICULTURA.zip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LABORATORIO EXPERIMENTAL DE ACUICULTURA.zip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LABORATORIO EXPERIMENTAL DE ACUICULTURA.xlsx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a87e1f67d24db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2e8462e2556415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c8c9e5cf3542e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bf94eac7354123" /><Relationship Type="http://schemas.openxmlformats.org/officeDocument/2006/relationships/numbering" Target="/word/numbering.xml" Id="Rf42422b3a25345e2" /><Relationship Type="http://schemas.openxmlformats.org/officeDocument/2006/relationships/settings" Target="/word/settings.xml" Id="Rc98e67c9cb7d43fd" /><Relationship Type="http://schemas.openxmlformats.org/officeDocument/2006/relationships/header" Target="/word/header1.xml" Id="R75fab0c9da7540a0" /><Relationship Type="http://schemas.openxmlformats.org/officeDocument/2006/relationships/header" Target="/word/header2.xml" Id="Ra2e700fd0d8c44b8" /><Relationship Type="http://schemas.openxmlformats.org/officeDocument/2006/relationships/header" Target="/word/header3.xml" Id="Re68db2bdd187491c" /><Relationship Type="http://schemas.openxmlformats.org/officeDocument/2006/relationships/image" Target="/word/media/c4616b85-0368-4ec5-b71a-ed411fc26042.png" Id="R7ae6280175084c1f" /><Relationship Type="http://schemas.openxmlformats.org/officeDocument/2006/relationships/footer" Target="/word/footer1.xml" Id="R46c93dc11b444422" /><Relationship Type="http://schemas.openxmlformats.org/officeDocument/2006/relationships/footer" Target="/word/footer2.xml" Id="Re32ec55b0c6044e0" /><Relationship Type="http://schemas.openxmlformats.org/officeDocument/2006/relationships/footer" Target="/word/footer3.xml" Id="R20fbf36067314e6b" /><Relationship Type="http://schemas.openxmlformats.org/officeDocument/2006/relationships/image" Target="/word/media/e2348eb5-7f3a-44cd-991e-de6274b8e43c.png" Id="R4e14bd1dc95f41c4" /><Relationship Type="http://schemas.openxmlformats.org/officeDocument/2006/relationships/image" Target="/word/media/19821d10-5396-4d8c-9d66-32dc8c45596d.png" Id="R545c309028304155" /><Relationship Type="http://schemas.openxmlformats.org/officeDocument/2006/relationships/image" Target="/word/media/9bb16b83-0879-4cd2-a289-d6c36577e228.png" Id="R7cb2c172074e43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2348eb5-7f3a-44cd-991e-de6274b8e43c.png" Id="R05a87e1f67d24dbe" /><Relationship Type="http://schemas.openxmlformats.org/officeDocument/2006/relationships/hyperlink" Target="http://www.sma.gob.cl" TargetMode="External" Id="R62e8462e255641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4616b85-0368-4ec5-b71a-ed411fc26042.png" Id="R74c8c9e5cf3542ee" /></Relationships>
</file>