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f963a7f6b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462e4b9d035434a"/>
      <w:headerReference w:type="even" r:id="R1131018c8796419f"/>
      <w:headerReference w:type="first" r:id="Re6a8044266b44460"/>
      <w:titlePg/>
      <w:footerReference w:type="default" r:id="R2dd0878c91eb485f"/>
      <w:footerReference w:type="even" r:id="Rd244ba6777ef442c"/>
      <w:footerReference w:type="first" r:id="R62adbb8286734437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01478493f417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GENERADORA METROPOLITANA SPA CENTRAL NUEVA RENCA (EX AES GENER S.A. - CENTRAL RENCA)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DFZ-2020-867-XIII-NE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07-04-2020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c1feac2330345a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GENERADORA METROPOLITANA SPA CENTRAL NUEVA RENCA (EX AES GENER S.A. - CENTRAL RENCA)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SOCIEDAD ELECTRICA SANTIAGO SPA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96717620-6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GENERADORA METROPOLITANA SPA CENTRAL NUEVA RENCA (EX AES GENER S.A. - CENTRAL RENCA)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AV. JORGE HIRMAS 2964, RENCA,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SANTIAGO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RENCA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3036/2006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MAPOCHO CÁMARA DE MONITOREO CNR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3036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29-08-2006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GENERADORA METROPOLITANA SPA CENTRAL NUEVA RENCA (EX AES GENER S.A. - CENTRAL RENCA).zip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GENERADORA METROPOLITANA SPA CENTRAL NUEVA RENCA (EX AES GENER S.A. - CENTRAL RENCA).zip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GENERADORA METROPOLITANA SPA CENTRAL NUEVA RENCA (EX AES GENER S.A. - CENTRAL RENCA).xlsx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18cb96ff6f440a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309147b2d61487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69cd3f8ef414de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3f34e1ab34caa" /><Relationship Type="http://schemas.openxmlformats.org/officeDocument/2006/relationships/numbering" Target="/word/numbering.xml" Id="Rc604958227a54cdd" /><Relationship Type="http://schemas.openxmlformats.org/officeDocument/2006/relationships/settings" Target="/word/settings.xml" Id="Rbb550a59d7b841d6" /><Relationship Type="http://schemas.openxmlformats.org/officeDocument/2006/relationships/header" Target="/word/header1.xml" Id="R9462e4b9d035434a" /><Relationship Type="http://schemas.openxmlformats.org/officeDocument/2006/relationships/header" Target="/word/header2.xml" Id="R1131018c8796419f" /><Relationship Type="http://schemas.openxmlformats.org/officeDocument/2006/relationships/header" Target="/word/header3.xml" Id="Re6a8044266b44460" /><Relationship Type="http://schemas.openxmlformats.org/officeDocument/2006/relationships/image" Target="/word/media/3db51009-dc40-4467-ada7-b083dcd4b424.png" Id="Ra650fb5e334f459a" /><Relationship Type="http://schemas.openxmlformats.org/officeDocument/2006/relationships/footer" Target="/word/footer1.xml" Id="R2dd0878c91eb485f" /><Relationship Type="http://schemas.openxmlformats.org/officeDocument/2006/relationships/footer" Target="/word/footer2.xml" Id="Rd244ba6777ef442c" /><Relationship Type="http://schemas.openxmlformats.org/officeDocument/2006/relationships/footer" Target="/word/footer3.xml" Id="R62adbb8286734437" /><Relationship Type="http://schemas.openxmlformats.org/officeDocument/2006/relationships/image" Target="/word/media/ad8e0e99-80d8-4766-bea7-dfefdb5723cb.png" Id="R0644f4cf3f8b47f1" /><Relationship Type="http://schemas.openxmlformats.org/officeDocument/2006/relationships/image" Target="/word/media/203944d8-7ff0-4de4-8c2c-6fdd62ad79b3.png" Id="Rfc701478493f4178" /><Relationship Type="http://schemas.openxmlformats.org/officeDocument/2006/relationships/image" Target="/word/media/3efeb6ed-bc61-4900-958d-9bb292471019.png" Id="R3c1feac2330345a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ad8e0e99-80d8-4766-bea7-dfefdb5723cb.png" Id="Rf18cb96ff6f440a0" /><Relationship Type="http://schemas.openxmlformats.org/officeDocument/2006/relationships/hyperlink" Target="http://www.sma.gob.cl" TargetMode="External" Id="Rb309147b2d6148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db51009-dc40-4467-ada7-b083dcd4b424.png" Id="R369cd3f8ef414de3" /></Relationships>
</file>