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1b8b682b2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63ff4b95dec4486"/>
      <w:headerReference w:type="even" r:id="R31c2661a745c428b"/>
      <w:headerReference w:type="first" r:id="R339dc1ed3b164314"/>
      <w:titlePg/>
      <w:footerReference w:type="default" r:id="Rf4eb64c7dc2745cd"/>
      <w:footerReference w:type="even" r:id="R2548be13e2cc4586"/>
      <w:footerReference w:type="first" r:id="Rbf0683bf4378453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88ba400e54bf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DAVID DEL CURTO S.A. (REQUINOA)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DFZ-2020-878-VI-NE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81f6c17319e4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DAVID DEL CURTO S.A. (REQUINOA)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DAVID DEL CURTO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93329000-k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DAVID DEL CURTO S.A. (REQUINOA)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REQUÍNOA,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REQUÍNOA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2172/2006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RIEGO REQUINOA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RIEGO REQUINOA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2172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03-07-2006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CANAL DE RIEGO REQUINOA en el período 06-2019</w:t>
            </w:r>
            <w:r>
              <w:br/>
            </w:r>
            <w:r>
              <w:t>- PUNTO 1 CANAL DE RIEGO REQUINOA en el período 09-2019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CANAL DE RIEGO REQUINOA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DE RIEGO REQUINOA en el período 04-2019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DAVID DEL CURTO S.A. (REQUINOA).zip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DAVID DEL CURTO S.A. (REQUINOA).zip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DAVID DEL CURTO S.A. (REQUINOA).xlsx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40e1c72eb8b499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1aefc5520a24ee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c3f61ef00c74d9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d83a729954ca4" /><Relationship Type="http://schemas.openxmlformats.org/officeDocument/2006/relationships/numbering" Target="/word/numbering.xml" Id="R2e1e9c8eb7e54a0d" /><Relationship Type="http://schemas.openxmlformats.org/officeDocument/2006/relationships/settings" Target="/word/settings.xml" Id="Rafcaaa978ad84b06" /><Relationship Type="http://schemas.openxmlformats.org/officeDocument/2006/relationships/header" Target="/word/header1.xml" Id="Ra63ff4b95dec4486" /><Relationship Type="http://schemas.openxmlformats.org/officeDocument/2006/relationships/header" Target="/word/header2.xml" Id="R31c2661a745c428b" /><Relationship Type="http://schemas.openxmlformats.org/officeDocument/2006/relationships/header" Target="/word/header3.xml" Id="R339dc1ed3b164314" /><Relationship Type="http://schemas.openxmlformats.org/officeDocument/2006/relationships/image" Target="/word/media/2cf14709-2b98-42d2-90ce-3d60ecc1da5e.png" Id="R1382dff74367479d" /><Relationship Type="http://schemas.openxmlformats.org/officeDocument/2006/relationships/footer" Target="/word/footer1.xml" Id="Rf4eb64c7dc2745cd" /><Relationship Type="http://schemas.openxmlformats.org/officeDocument/2006/relationships/footer" Target="/word/footer2.xml" Id="R2548be13e2cc4586" /><Relationship Type="http://schemas.openxmlformats.org/officeDocument/2006/relationships/footer" Target="/word/footer3.xml" Id="Rbf0683bf4378453a" /><Relationship Type="http://schemas.openxmlformats.org/officeDocument/2006/relationships/image" Target="/word/media/ee8d2729-6116-46df-9667-5616e80fb119.png" Id="R30908ad744de416f" /><Relationship Type="http://schemas.openxmlformats.org/officeDocument/2006/relationships/image" Target="/word/media/898947cc-ec17-425f-bdaf-14a6566f2403.png" Id="R87d88ba400e54bf1" /><Relationship Type="http://schemas.openxmlformats.org/officeDocument/2006/relationships/image" Target="/word/media/36517ffc-157a-4c71-9c6f-1d6fa2b421a2.png" Id="R081f6c17319e4d3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e8d2729-6116-46df-9667-5616e80fb119.png" Id="Rb40e1c72eb8b4993" /><Relationship Type="http://schemas.openxmlformats.org/officeDocument/2006/relationships/hyperlink" Target="http://www.sma.gob.cl" TargetMode="External" Id="R81aefc5520a24e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cf14709-2b98-42d2-90ce-3d60ecc1da5e.png" Id="R0c3f61ef00c74d99" /></Relationships>
</file>