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34a39d6a1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b9466d5b56c4a28"/>
      <w:headerReference w:type="even" r:id="Rae5ee793e8504fd6"/>
      <w:headerReference w:type="first" r:id="R3241e53d6d42418f"/>
      <w:titlePg/>
      <w:footerReference w:type="default" r:id="Ree5187dbda0b43b3"/>
      <w:footerReference w:type="even" r:id="Rdfb60f662ebd4779"/>
      <w:footerReference w:type="first" r:id="R13b713c94d6b4e3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a93a3591448b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DE PROCESO DE SALMONES JANEQUEO 238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DFZ-2020-969-X-NE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c886c87f7374e5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DE PROCESO DE SALMONES JANEQUEO 238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SALMOPROCESOS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96537660-7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DE PROCESO DE SALMONES JANEQUEO 238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CHONCHI,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CHILOE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CHONCHI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253/2009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SALMOPROCESOS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 FUERA ZPL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24-02-2009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SALMOPROCESOS en el período 03-2017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DE PROCESO DE SALMONES JANEQUEO 238.zip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DE PROCESO DE SALMONES JANEQUEO 238.zip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DE PROCESO DE SALMONES JANEQUEO 238.xlsx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aff0374d55d44e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362f7873b53412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3fa90d236514b3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1e0a82de64eab" /><Relationship Type="http://schemas.openxmlformats.org/officeDocument/2006/relationships/numbering" Target="/word/numbering.xml" Id="R2906dce1dc614abb" /><Relationship Type="http://schemas.openxmlformats.org/officeDocument/2006/relationships/settings" Target="/word/settings.xml" Id="R2404978bda79441a" /><Relationship Type="http://schemas.openxmlformats.org/officeDocument/2006/relationships/header" Target="/word/header1.xml" Id="R3b9466d5b56c4a28" /><Relationship Type="http://schemas.openxmlformats.org/officeDocument/2006/relationships/header" Target="/word/header2.xml" Id="Rae5ee793e8504fd6" /><Relationship Type="http://schemas.openxmlformats.org/officeDocument/2006/relationships/header" Target="/word/header3.xml" Id="R3241e53d6d42418f" /><Relationship Type="http://schemas.openxmlformats.org/officeDocument/2006/relationships/image" Target="/word/media/8978cf0c-bf7f-47c2-a20b-250a33caa1e3.png" Id="R371ff3403f614f28" /><Relationship Type="http://schemas.openxmlformats.org/officeDocument/2006/relationships/footer" Target="/word/footer1.xml" Id="Ree5187dbda0b43b3" /><Relationship Type="http://schemas.openxmlformats.org/officeDocument/2006/relationships/footer" Target="/word/footer2.xml" Id="Rdfb60f662ebd4779" /><Relationship Type="http://schemas.openxmlformats.org/officeDocument/2006/relationships/footer" Target="/word/footer3.xml" Id="R13b713c94d6b4e34" /><Relationship Type="http://schemas.openxmlformats.org/officeDocument/2006/relationships/image" Target="/word/media/7c605659-a24e-40c6-8898-a03f161ae606.png" Id="Red25f6fbc5ad40e0" /><Relationship Type="http://schemas.openxmlformats.org/officeDocument/2006/relationships/image" Target="/word/media/e732e406-4b7a-4cc3-9ff2-3def43420aa5.png" Id="Raefa93a3591448b7" /><Relationship Type="http://schemas.openxmlformats.org/officeDocument/2006/relationships/image" Target="/word/media/6d2be023-687c-47f1-a9d5-bccbb3986a03.png" Id="R5c886c87f7374e5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c605659-a24e-40c6-8898-a03f161ae606.png" Id="Reaff0374d55d44e2" /><Relationship Type="http://schemas.openxmlformats.org/officeDocument/2006/relationships/hyperlink" Target="http://www.sma.gob.cl" TargetMode="External" Id="R7362f7873b5341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978cf0c-bf7f-47c2-a20b-250a33caa1e3.png" Id="Rc3fa90d236514b34" /></Relationships>
</file>