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8ac111d31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5e2495e1b740d4"/>
      <w:headerReference w:type="even" r:id="R62cbace5367847ca"/>
      <w:headerReference w:type="first" r:id="R32b66fabc2af4c2e"/>
      <w:titlePg/>
      <w:footerReference w:type="default" r:id="R1b2060d7ce88439b"/>
      <w:footerReference w:type="even" r:id="R60f8c2884c784045"/>
      <w:footerReference w:type="first" r:id="R07ad98c746af4d7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df8f63aac473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LAPOSTOLLE - BODEGUITA APALTA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DFZ-2020-966-VI-NE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654df4ff710411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LAPOSTOLLE - BODEGUITA APALTA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LAPOSTOLLE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96703690-0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LAPOSTOLLE - BODEGUITA APALTA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CRUZ,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CRUZ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368/2010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NATURAL AFL. RIO TINGUIRIRICA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NATURAL FUNDO APALTA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QUEBRADA NATURAL AFL. RIO TINGUIRIRICA en el período 01-2017</w:t>
            </w:r>
            <w:r>
              <w:br/>
            </w:r>
            <w:r>
              <w:t>- PUNTO 1 QUEBRADA NATURAL AFL. RIO TINGUIRIRICA en el período 02-2017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QUEBRADA NATURAL AFL. RIO TINGUIRIRICA en el período 03-2017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QUEBRADA NATURAL AFL. RIO TINGUIRIRICA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LAPOSTOLLE - BODEGUITA APALTA.xlsx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b3d9f05d5e48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6e853a0dd2241c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39f583354d4ba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dd617f23420b" /><Relationship Type="http://schemas.openxmlformats.org/officeDocument/2006/relationships/numbering" Target="/word/numbering.xml" Id="Re1a4e43e30fa419b" /><Relationship Type="http://schemas.openxmlformats.org/officeDocument/2006/relationships/settings" Target="/word/settings.xml" Id="R7f528567a57345f1" /><Relationship Type="http://schemas.openxmlformats.org/officeDocument/2006/relationships/header" Target="/word/header1.xml" Id="Rc85e2495e1b740d4" /><Relationship Type="http://schemas.openxmlformats.org/officeDocument/2006/relationships/header" Target="/word/header2.xml" Id="R62cbace5367847ca" /><Relationship Type="http://schemas.openxmlformats.org/officeDocument/2006/relationships/header" Target="/word/header3.xml" Id="R32b66fabc2af4c2e" /><Relationship Type="http://schemas.openxmlformats.org/officeDocument/2006/relationships/image" Target="/word/media/3e449248-5682-4133-8de5-c27cc3131d90.png" Id="Raa99ae2ecaeb4cde" /><Relationship Type="http://schemas.openxmlformats.org/officeDocument/2006/relationships/footer" Target="/word/footer1.xml" Id="R1b2060d7ce88439b" /><Relationship Type="http://schemas.openxmlformats.org/officeDocument/2006/relationships/footer" Target="/word/footer2.xml" Id="R60f8c2884c784045" /><Relationship Type="http://schemas.openxmlformats.org/officeDocument/2006/relationships/footer" Target="/word/footer3.xml" Id="R07ad98c746af4d7e" /><Relationship Type="http://schemas.openxmlformats.org/officeDocument/2006/relationships/image" Target="/word/media/d5ab8d0b-96cd-4842-8480-e799b6422c96.png" Id="Rf89476f4d72f406f" /><Relationship Type="http://schemas.openxmlformats.org/officeDocument/2006/relationships/image" Target="/word/media/b1c3ad43-0316-4d02-b7a9-603be6772c02.png" Id="Re12df8f63aac473a" /><Relationship Type="http://schemas.openxmlformats.org/officeDocument/2006/relationships/image" Target="/word/media/c92888b4-a63d-4817-a06a-dcc7466bc5b3.png" Id="R9654df4ff71041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5ab8d0b-96cd-4842-8480-e799b6422c96.png" Id="R6ab3d9f05d5e4863" /><Relationship Type="http://schemas.openxmlformats.org/officeDocument/2006/relationships/hyperlink" Target="http://www.sma.gob.cl" TargetMode="External" Id="Rd6e853a0dd2241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e449248-5682-4133-8de5-c27cc3131d90.png" Id="R2f39f583354d4bab" /></Relationships>
</file>