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5955e17e34c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83661c755534aff"/>
      <w:headerReference w:type="even" r:id="Rf708cb6469e44970"/>
      <w:headerReference w:type="first" r:id="R8eb70b2142e64ddb"/>
      <w:titlePg/>
      <w:footerReference w:type="default" r:id="R2dfa3c4c5a714a49"/>
      <w:footerReference w:type="even" r:id="R415f2326fb1d484a"/>
      <w:footerReference w:type="first" r:id="Rc002772c5b90413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6947ec7cee48a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TERMICA Y PARQUE EOLICO PUNTA COLORADA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DFZ-2020-1523-IV-NE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5082e0386a459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TERMICA Y PARQUE EOLICO PUNTA COLORADA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BARRICK CHILE GENERACION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96576920-k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TERMICA Y PARQUE EOLICO PUNTA COLORADA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NORTE S/N, KM 554, LA HIGUERA,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HIGUERA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LOS CHOROS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LOS CHOROS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TERMICA Y PARQUE EOLICO PUNTA COLORADA.zip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TERMICA Y PARQUE EOLICO PUNTA COLORADA.xlsx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6ae21ba8294dd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06e26ae2f9049e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5859e7eaed4fa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034f2debef42b2" /><Relationship Type="http://schemas.openxmlformats.org/officeDocument/2006/relationships/numbering" Target="/word/numbering.xml" Id="R39d6954ef88f4192" /><Relationship Type="http://schemas.openxmlformats.org/officeDocument/2006/relationships/settings" Target="/word/settings.xml" Id="R9889f8c5eba34a6f" /><Relationship Type="http://schemas.openxmlformats.org/officeDocument/2006/relationships/header" Target="/word/header1.xml" Id="R283661c755534aff" /><Relationship Type="http://schemas.openxmlformats.org/officeDocument/2006/relationships/header" Target="/word/header2.xml" Id="Rf708cb6469e44970" /><Relationship Type="http://schemas.openxmlformats.org/officeDocument/2006/relationships/header" Target="/word/header3.xml" Id="R8eb70b2142e64ddb" /><Relationship Type="http://schemas.openxmlformats.org/officeDocument/2006/relationships/image" Target="/word/media/da7b1503-1c02-4256-8564-bf7c744c6e2a.png" Id="R1948b21668b54930" /><Relationship Type="http://schemas.openxmlformats.org/officeDocument/2006/relationships/footer" Target="/word/footer1.xml" Id="R2dfa3c4c5a714a49" /><Relationship Type="http://schemas.openxmlformats.org/officeDocument/2006/relationships/footer" Target="/word/footer2.xml" Id="R415f2326fb1d484a" /><Relationship Type="http://schemas.openxmlformats.org/officeDocument/2006/relationships/footer" Target="/word/footer3.xml" Id="Rc002772c5b90413f" /><Relationship Type="http://schemas.openxmlformats.org/officeDocument/2006/relationships/image" Target="/word/media/7ea26c57-c15d-489d-a7ac-2ef9ba972010.png" Id="R88e8042037034bae" /><Relationship Type="http://schemas.openxmlformats.org/officeDocument/2006/relationships/image" Target="/word/media/69543878-663d-4eb5-9abf-1b46aac1d15a.png" Id="R3d6947ec7cee48ab" /><Relationship Type="http://schemas.openxmlformats.org/officeDocument/2006/relationships/image" Target="/word/media/8e84f73a-ecb6-40ae-b57e-f11ea5885ca9.png" Id="Rce5082e0386a45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ea26c57-c15d-489d-a7ac-2ef9ba972010.png" Id="R846ae21ba8294dd9" /><Relationship Type="http://schemas.openxmlformats.org/officeDocument/2006/relationships/hyperlink" Target="http://www.sma.gob.cl" TargetMode="External" Id="R706e26ae2f9049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a7b1503-1c02-4256-8564-bf7c744c6e2a.png" Id="Rb55859e7eaed4fa4" /></Relationships>
</file>