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2b01c7d6c344d44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9518d9c6adac43f7"/>
      <w:headerReference w:type="even" r:id="R24f641be1e3d463a"/>
      <w:headerReference w:type="first" r:id="Rb2f57c855f7a408c"/>
      <w:titlePg/>
      <w:footerReference w:type="default" r:id="R283175c3437c463d"/>
      <w:footerReference w:type="even" r:id="Rafce8b711a98459c"/>
      <w:footerReference w:type="first" r:id="R70318fee3273497b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c9401ca26d5c4641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ALIFRUT SAN FERNANDO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DFZ-2020-1605-VI-NE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13-05-2020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b06ea89644f44c6f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ALIFRUT SAN FERNANDO</w:t>
      </w:r>
      <w:r>
        <w:t>”, en el marco de la norma de emisión NE 90/2000 para el reporte del período correspondiente entre ENERO de 2018 y DICIEMBRE de 2018.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informar el autocontrol</w:t>
      </w:r>
    </w:p>
    <w:p>
      <w:pPr/>
      <w:r>
        <w:rPr>
          <w:lang w:val="es-CL"/>
        </w:rPr>
        <w:t>- No reportar con la frecuencia por parámetro solicitada</w:t>
      </w:r>
    </w:p>
    <w:p>
      <w:pPr/>
      <w:r>
        <w:rPr>
          <w:lang w:val="es-CL"/>
        </w:rPr>
        <w:t>- Exceder Caudal</w:t>
      </w:r>
    </w:p>
    <w:p>
      <w:pPr/>
      <w:r>
        <w:rPr>
          <w:lang w:val="es-CL"/>
        </w:rPr>
        <w:t>- Parámetros superan la norma</w:t>
      </w:r>
    </w:p>
    <w:p>
      <w:pPr/>
      <w:r>
        <w:rPr>
          <w:lang w:val="es-CL"/>
        </w:rPr>
        <w:t>- No reportar el remuestreo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ALIMENTOS Y FRUTOS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96557910-9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ALIFRUT SAN FERNANDO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SAN FERNANDO, REGIÓN DEL LIBERTADOR GENERAL BERNARDO O'HIGGINS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LIBERTADOR GENERAL BERNARDO O'HIGGINS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COLCHAGUA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SAN FERNANDO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2018 y DICIEMBRE de 2018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3447/2006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CANAL DE RIEGO LA PALMA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CANAL DE RIEGO LA PALMA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3447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22-09-2006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Sep-2018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750" w:type="dxa"/>
          </w:tcPr>
          <w:p>
            <w:pPr/>
            <w:r>
              <w:t>Informar el autocontrol</w:t>
            </w:r>
          </w:p>
        </w:tc>
        <w:tc>
          <w:tcPr>
            <w:tcW w:w="3000" w:type="dxa"/>
          </w:tcPr>
          <w:p>
            <w:pPr/>
            <w:r>
              <w:t>El titular no informa el autocontrol correspondiente al período:</w:t>
            </w:r>
            <w:r>
              <w:br/>
            </w:r>
            <w:r>
              <w:t>- PUNTO 1 CANAL DE RIEGO LA PALMA en el período 09-2018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CANAL DE RIEGO LA PALMA en el período 12-2018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5</w:t>
            </w:r>
          </w:p>
        </w:tc>
        <w:tc>
          <w:tcPr>
            <w:tcW w:w="750" w:type="dxa"/>
          </w:tcPr>
          <w:p>
            <w:pPr/>
            <w:r>
              <w:t>Exceder Caudal</w:t>
            </w:r>
          </w:p>
        </w:tc>
        <w:tc>
          <w:tcPr>
            <w:tcW w:w="3000" w:type="dxa"/>
          </w:tcPr>
          <w:p>
            <w:pPr/>
            <w:r>
              <w:t xml:space="preserve">Se verificó excedencia en el volumen de descarga límite indicado en el programa de monitoreo, correspondiente al período: </w:t>
            </w:r>
            <w:r>
              <w:br/>
            </w:r>
            <w:r>
              <w:t>- PUNTO 1 CANAL DE RIEGO LA PALMA en el período 01-2018</w:t>
            </w:r>
            <w:r>
              <w:br/>
            </w:r>
            <w:r>
              <w:t>- PUNTO 1 CANAL DE RIEGO LA PALMA en el período 03-2018</w:t>
            </w:r>
            <w:r>
              <w:br/>
            </w:r>
            <w:r>
              <w:t>- PUNTO 1 CANAL DE RIEGO LA PALMA en el período 04-2018</w:t>
            </w:r>
            <w:r>
              <w:br/>
            </w:r>
            <w:r>
              <w:t>- PUNTO 1 CANAL DE RIEGO LA PALMA en el período 05-2018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6</w:t>
            </w:r>
          </w:p>
        </w:tc>
        <w:tc>
          <w:tcPr>
            <w:tcW w:w="750" w:type="dxa"/>
          </w:tcPr>
          <w:p>
            <w:pPr/>
            <w:r>
              <w:t>Parámetros bajo norma</w:t>
            </w:r>
          </w:p>
        </w:tc>
        <w:tc>
          <w:tcPr>
            <w:tcW w:w="3000" w:type="dxa"/>
          </w:tcPr>
          <w:p>
            <w:pPr/>
            <w:r>
              <w:t xml:space="preserve">Se verifica la superación de los límites máximos normativos y el respectivo nivel de tolerancia establecido en la norma de emisión, correspondiente al período: </w:t>
            </w:r>
            <w:r>
              <w:br/>
            </w:r>
            <w:r>
              <w:t>- PUNTO 1 CANAL DE RIEGO LA PALMA en el período 01-2018</w:t>
            </w:r>
            <w:r>
              <w:br/>
            </w:r>
            <w:r>
              <w:t>- PUNTO 1 CANAL DE RIEGO LA PALMA en el período 03-2018</w:t>
            </w:r>
            <w:r>
              <w:br/>
            </w:r>
            <w:r>
              <w:t>- PUNTO 1 CANAL DE RIEGO LA PALMA en el período 04-2018</w:t>
            </w:r>
            <w:r>
              <w:br/>
            </w:r>
            <w:r>
              <w:t>- PUNTO 1 CANAL DE RIEGO LA PALMA en el período 05-2018</w:t>
            </w:r>
            <w:r>
              <w:br/>
            </w:r>
            <w:r>
              <w:t>- PUNTO 1 CANAL DE RIEGO LA PALMA en el período 10-2018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7</w:t>
            </w:r>
          </w:p>
        </w:tc>
        <w:tc>
          <w:tcPr>
            <w:tcW w:w="750" w:type="dxa"/>
          </w:tcPr>
          <w:p>
            <w:pPr/>
            <w:r>
              <w:t>Informar el remuestreo</w:t>
            </w:r>
          </w:p>
        </w:tc>
        <w:tc>
          <w:tcPr>
            <w:tcW w:w="3000" w:type="dxa"/>
          </w:tcPr>
          <w:p>
            <w:pPr/>
            <w:r>
              <w:t xml:space="preserve">El titular no reporta la muestra adicional o remuestreo exigido por exceder el límite máximo establecido de algunos parámetros, correspondiente al período: </w:t>
            </w:r>
            <w:r>
              <w:br/>
            </w:r>
            <w:r>
              <w:t>- PUNTO 1 CANAL DE RIEGO LA PALMA en el período 05-2018</w:t>
            </w:r>
            <w:r>
              <w:br/>
            </w:r>
            <w:r>
              <w:t>- PUNTO 1 CANAL DE RIEGO LA PALMA en el período 10-2018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ALIFRUT SAN FERNANDO.zip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ALIFRUT SAN FERNANDO.zip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ALIFRUT SAN FERNANDO.xlsx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3b5ae39503374765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dc68a8262f8f4377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b7eaf28a84774d35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24709b6578e4427" /><Relationship Type="http://schemas.openxmlformats.org/officeDocument/2006/relationships/numbering" Target="/word/numbering.xml" Id="R42bb7283c4c545b2" /><Relationship Type="http://schemas.openxmlformats.org/officeDocument/2006/relationships/settings" Target="/word/settings.xml" Id="Rfc819247ce444f82" /><Relationship Type="http://schemas.openxmlformats.org/officeDocument/2006/relationships/header" Target="/word/header1.xml" Id="R9518d9c6adac43f7" /><Relationship Type="http://schemas.openxmlformats.org/officeDocument/2006/relationships/header" Target="/word/header2.xml" Id="R24f641be1e3d463a" /><Relationship Type="http://schemas.openxmlformats.org/officeDocument/2006/relationships/header" Target="/word/header3.xml" Id="Rb2f57c855f7a408c" /><Relationship Type="http://schemas.openxmlformats.org/officeDocument/2006/relationships/image" Target="/word/media/5da61465-3ff6-4177-947d-82ac09b5158d.png" Id="R7ed439d01be5493c" /><Relationship Type="http://schemas.openxmlformats.org/officeDocument/2006/relationships/footer" Target="/word/footer1.xml" Id="R283175c3437c463d" /><Relationship Type="http://schemas.openxmlformats.org/officeDocument/2006/relationships/footer" Target="/word/footer2.xml" Id="Rafce8b711a98459c" /><Relationship Type="http://schemas.openxmlformats.org/officeDocument/2006/relationships/footer" Target="/word/footer3.xml" Id="R70318fee3273497b" /><Relationship Type="http://schemas.openxmlformats.org/officeDocument/2006/relationships/image" Target="/word/media/a4705b81-7d1c-47ba-837a-2c4e5541517f.png" Id="Rcb0570ab53f14890" /><Relationship Type="http://schemas.openxmlformats.org/officeDocument/2006/relationships/image" Target="/word/media/e40b0612-fe4b-48d0-aea1-4eb4b545cda6.png" Id="Rc9401ca26d5c4641" /><Relationship Type="http://schemas.openxmlformats.org/officeDocument/2006/relationships/image" Target="/word/media/e893cda0-8223-4c03-9f0a-96ded1f71969.png" Id="Rb06ea89644f44c6f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a4705b81-7d1c-47ba-837a-2c4e5541517f.png" Id="R3b5ae39503374765" /><Relationship Type="http://schemas.openxmlformats.org/officeDocument/2006/relationships/hyperlink" Target="http://www.sma.gob.cl" TargetMode="External" Id="Rdc68a8262f8f437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5da61465-3ff6-4177-947d-82ac09b5158d.png" Id="Rb7eaf28a84774d35" /></Relationships>
</file>