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2f5381d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eb3ebc6bd7743ae"/>
      <w:headerReference w:type="even" r:id="Ra9e24d140b994513"/>
      <w:headerReference w:type="first" r:id="R47b9d86925764dd5"/>
      <w:titlePg/>
      <w:footerReference w:type="default" r:id="Rf1aeddb2958f4915"/>
      <w:footerReference w:type="even" r:id="R049f718039b545e6"/>
      <w:footerReference w:type="first" r:id="R9d10c82a5b6f40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ef21e83840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DFZ-2020-868-XIII-NE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fb635103c94c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3036/2006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03d83b678844e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f781dbeaf0a4d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7520bc02fb470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23a9a120442ad" /><Relationship Type="http://schemas.openxmlformats.org/officeDocument/2006/relationships/numbering" Target="/word/numbering.xml" Id="Rf4695dce16894d08" /><Relationship Type="http://schemas.openxmlformats.org/officeDocument/2006/relationships/settings" Target="/word/settings.xml" Id="R38cfffe82d6940c3" /><Relationship Type="http://schemas.openxmlformats.org/officeDocument/2006/relationships/header" Target="/word/header1.xml" Id="R8eb3ebc6bd7743ae" /><Relationship Type="http://schemas.openxmlformats.org/officeDocument/2006/relationships/header" Target="/word/header2.xml" Id="Ra9e24d140b994513" /><Relationship Type="http://schemas.openxmlformats.org/officeDocument/2006/relationships/header" Target="/word/header3.xml" Id="R47b9d86925764dd5" /><Relationship Type="http://schemas.openxmlformats.org/officeDocument/2006/relationships/image" Target="/word/media/d1a76d2b-c171-445e-9414-5f98230a4271.png" Id="R0e6a7e564f8f4714" /><Relationship Type="http://schemas.openxmlformats.org/officeDocument/2006/relationships/footer" Target="/word/footer1.xml" Id="Rf1aeddb2958f4915" /><Relationship Type="http://schemas.openxmlformats.org/officeDocument/2006/relationships/footer" Target="/word/footer2.xml" Id="R049f718039b545e6" /><Relationship Type="http://schemas.openxmlformats.org/officeDocument/2006/relationships/footer" Target="/word/footer3.xml" Id="R9d10c82a5b6f4082" /><Relationship Type="http://schemas.openxmlformats.org/officeDocument/2006/relationships/image" Target="/word/media/329d3490-f7bf-41f4-8452-389d889e9548.png" Id="Rf3fb0ea3ff364775" /><Relationship Type="http://schemas.openxmlformats.org/officeDocument/2006/relationships/image" Target="/word/media/6af6da44-9ce9-4969-833b-ec5ee8aef211.png" Id="R69ccef21e838405e" /><Relationship Type="http://schemas.openxmlformats.org/officeDocument/2006/relationships/image" Target="/word/media/470a69ff-019d-4e0d-9200-a3fc4e440c44.png" Id="R9bfb635103c94c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9d3490-f7bf-41f4-8452-389d889e9548.png" Id="R0e03d83b678844e4" /><Relationship Type="http://schemas.openxmlformats.org/officeDocument/2006/relationships/hyperlink" Target="http://www.sma.gob.cl" TargetMode="External" Id="R8f781dbeaf0a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a76d2b-c171-445e-9414-5f98230a4271.png" Id="Rea7520bc02fb470d" /></Relationships>
</file>