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8a8c691c54d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2b6033526940bc"/>
      <w:headerReference w:type="even" r:id="Rbc27c382bc1a4540"/>
      <w:headerReference w:type="first" r:id="R5a26f3ddc6444230"/>
      <w:titlePg/>
      <w:footerReference w:type="default" r:id="R64b52df128294348"/>
      <w:footerReference w:type="even" r:id="R1822d7ca8c4440bc"/>
      <w:footerReference w:type="first" r:id="R600931ad021b41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0c4df2e4a2491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d0d97727f34c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CHAMIZA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5a84beb3f844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33a0f8de754c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df702553f345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83f90c7f8a4f81" /><Relationship Type="http://schemas.openxmlformats.org/officeDocument/2006/relationships/numbering" Target="/word/numbering.xml" Id="Rba19eb4f3b2e4b41" /><Relationship Type="http://schemas.openxmlformats.org/officeDocument/2006/relationships/settings" Target="/word/settings.xml" Id="R5b7fb747df4e4b0f" /><Relationship Type="http://schemas.openxmlformats.org/officeDocument/2006/relationships/header" Target="/word/header1.xml" Id="R5a2b6033526940bc" /><Relationship Type="http://schemas.openxmlformats.org/officeDocument/2006/relationships/header" Target="/word/header2.xml" Id="Rbc27c382bc1a4540" /><Relationship Type="http://schemas.openxmlformats.org/officeDocument/2006/relationships/header" Target="/word/header3.xml" Id="R5a26f3ddc6444230" /><Relationship Type="http://schemas.openxmlformats.org/officeDocument/2006/relationships/image" Target="/word/media/23aa542c-439f-4ae8-9562-5fbcfc1368c9.png" Id="R135291c7799844a9" /><Relationship Type="http://schemas.openxmlformats.org/officeDocument/2006/relationships/footer" Target="/word/footer1.xml" Id="R64b52df128294348" /><Relationship Type="http://schemas.openxmlformats.org/officeDocument/2006/relationships/footer" Target="/word/footer2.xml" Id="R1822d7ca8c4440bc" /><Relationship Type="http://schemas.openxmlformats.org/officeDocument/2006/relationships/footer" Target="/word/footer3.xml" Id="R600931ad021b4149" /><Relationship Type="http://schemas.openxmlformats.org/officeDocument/2006/relationships/image" Target="/word/media/458c7e0b-c03e-4b20-bfc4-e14bb6ed77d6.png" Id="R006d66ddde9a4fb3" /><Relationship Type="http://schemas.openxmlformats.org/officeDocument/2006/relationships/image" Target="/word/media/c049dc51-15cc-4c29-9b58-6f03b3ae5ab8.png" Id="R550c4df2e4a24910" /><Relationship Type="http://schemas.openxmlformats.org/officeDocument/2006/relationships/image" Target="/word/media/926baf8c-e4b4-4b75-a343-5157da0fc193.png" Id="Rdad0d97727f34c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8c7e0b-c03e-4b20-bfc4-e14bb6ed77d6.png" Id="R9a5a84beb3f844da" /><Relationship Type="http://schemas.openxmlformats.org/officeDocument/2006/relationships/hyperlink" Target="http://www.sma.gob.cl" TargetMode="External" Id="R6733a0f8de754c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aa542c-439f-4ae8-9562-5fbcfc1368c9.png" Id="Ra4df702553f34552" /></Relationships>
</file>