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7b5c5bd7d41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6d5acc783d54412"/>
      <w:headerReference w:type="even" r:id="R181de5960e874850"/>
      <w:headerReference w:type="first" r:id="R8a4afcc3440e4bbf"/>
      <w:titlePg/>
      <w:footerReference w:type="default" r:id="Rd8479e4bf4044be7"/>
      <w:footerReference w:type="even" r:id="R7ffb1125180847cc"/>
      <w:footerReference w:type="first" r:id="Ree3ead9ad24b41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3cff13709b42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ACONCAGUA -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0ebd1b69604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ACONCAGUA - CONCON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ACONCAGUA -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INTERNACIONAL CH-60 AV. BORGOÑO 25777, 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AGQ CHILE S.A/AGRIQUEN AMÉRICA S.A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ENAP.CC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Enap Concon_Directemar 02.04.2019.pdf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ACONCAGUA -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b3930281dd46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8858aa8c6b48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c317551c844d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a4e637c45b4168" /><Relationship Type="http://schemas.openxmlformats.org/officeDocument/2006/relationships/numbering" Target="/word/numbering.xml" Id="Rcbaf5220e55e487b" /><Relationship Type="http://schemas.openxmlformats.org/officeDocument/2006/relationships/settings" Target="/word/settings.xml" Id="R92372964bcd94130" /><Relationship Type="http://schemas.openxmlformats.org/officeDocument/2006/relationships/header" Target="/word/header1.xml" Id="R66d5acc783d54412" /><Relationship Type="http://schemas.openxmlformats.org/officeDocument/2006/relationships/header" Target="/word/header2.xml" Id="R181de5960e874850" /><Relationship Type="http://schemas.openxmlformats.org/officeDocument/2006/relationships/header" Target="/word/header3.xml" Id="R8a4afcc3440e4bbf" /><Relationship Type="http://schemas.openxmlformats.org/officeDocument/2006/relationships/image" Target="/word/media/9ab40d9b-5564-4f7c-9bdd-594da9850579.png" Id="Refd4b5b713044111" /><Relationship Type="http://schemas.openxmlformats.org/officeDocument/2006/relationships/footer" Target="/word/footer1.xml" Id="Rd8479e4bf4044be7" /><Relationship Type="http://schemas.openxmlformats.org/officeDocument/2006/relationships/footer" Target="/word/footer2.xml" Id="R7ffb1125180847cc" /><Relationship Type="http://schemas.openxmlformats.org/officeDocument/2006/relationships/footer" Target="/word/footer3.xml" Id="Ree3ead9ad24b4120" /><Relationship Type="http://schemas.openxmlformats.org/officeDocument/2006/relationships/image" Target="/word/media/4752537b-91f2-4937-8d98-f8863c098eee.png" Id="R000cfa2f703e4910" /><Relationship Type="http://schemas.openxmlformats.org/officeDocument/2006/relationships/image" Target="/word/media/aa367b37-3109-48d8-8a98-0568a519ae60.png" Id="R323cff13709b428b" /><Relationship Type="http://schemas.openxmlformats.org/officeDocument/2006/relationships/image" Target="/word/media/6a6661dd-5a94-46a0-a1f6-f4aa828230f1.png" Id="Rb90ebd1b696044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52537b-91f2-4937-8d98-f8863c098eee.png" Id="Rf9b3930281dd4637" /><Relationship Type="http://schemas.openxmlformats.org/officeDocument/2006/relationships/hyperlink" Target="http://www.sma.gob.cl" TargetMode="External" Id="R5b8858aa8c6b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b40d9b-5564-4f7c-9bdd-594da9850579.png" Id="R3ac317551c844d34" /></Relationships>
</file>