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C586F" w14:textId="77777777" w:rsidR="00D870B9" w:rsidRPr="001029E5" w:rsidRDefault="00B32B3B" w:rsidP="00B32B3B">
      <w:pPr>
        <w:jc w:val="center"/>
        <w:rPr>
          <w:sz w:val="28"/>
          <w:szCs w:val="28"/>
        </w:rPr>
      </w:pPr>
      <w:r>
        <w:rPr>
          <w:noProof/>
          <w:lang w:eastAsia="es-CL"/>
        </w:rPr>
        <w:drawing>
          <wp:inline distT="0" distB="0" distL="0" distR="0" wp14:anchorId="22D58BAE" wp14:editId="755C50B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4294628" w14:textId="77777777" w:rsidR="00B32B3B" w:rsidRPr="001029E5" w:rsidRDefault="00B32B3B" w:rsidP="00B32B3B">
      <w:pPr>
        <w:jc w:val="center"/>
        <w:rPr>
          <w:sz w:val="28"/>
          <w:szCs w:val="28"/>
        </w:rPr>
      </w:pPr>
    </w:p>
    <w:p w14:paraId="6E75505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597CAFC" w14:textId="77777777" w:rsidR="007A7DEB" w:rsidRPr="007A7DEB" w:rsidRDefault="007A7DEB" w:rsidP="007A7DEB">
      <w:pPr>
        <w:spacing w:after="0" w:line="240" w:lineRule="auto"/>
        <w:jc w:val="center"/>
        <w:rPr>
          <w:rFonts w:ascii="Calibri" w:eastAsia="Calibri" w:hAnsi="Calibri" w:cs="Calibri"/>
          <w:b/>
          <w:sz w:val="24"/>
          <w:szCs w:val="24"/>
        </w:rPr>
      </w:pPr>
    </w:p>
    <w:p w14:paraId="4B52F3FF"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8675E4B" w14:textId="77777777" w:rsidR="007A7DEB" w:rsidRPr="007A7DEB" w:rsidRDefault="007A7DEB" w:rsidP="007A7DEB">
      <w:pPr>
        <w:spacing w:after="0" w:line="240" w:lineRule="auto"/>
        <w:jc w:val="center"/>
        <w:rPr>
          <w:rFonts w:ascii="Calibri" w:eastAsia="Calibri" w:hAnsi="Calibri" w:cs="Calibri"/>
          <w:b/>
          <w:sz w:val="24"/>
          <w:szCs w:val="24"/>
        </w:rPr>
      </w:pPr>
    </w:p>
    <w:p w14:paraId="40994939" w14:textId="77777777" w:rsidR="007A7DEB" w:rsidRPr="007A7DEB" w:rsidRDefault="007A7DEB" w:rsidP="007A7DEB">
      <w:pPr>
        <w:spacing w:after="0" w:line="240" w:lineRule="auto"/>
        <w:jc w:val="center"/>
        <w:rPr>
          <w:rFonts w:ascii="Calibri" w:eastAsia="Calibri" w:hAnsi="Calibri" w:cs="Calibri"/>
          <w:b/>
          <w:sz w:val="24"/>
          <w:szCs w:val="24"/>
        </w:rPr>
      </w:pPr>
    </w:p>
    <w:p w14:paraId="539AF1B6" w14:textId="595B482F" w:rsidR="007A7DEB" w:rsidRPr="000F188E" w:rsidRDefault="00DC336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CLUB GIMNÁSTICO ALEMÁN LLANQUIHUE</w:t>
      </w:r>
    </w:p>
    <w:p w14:paraId="7A37C36E" w14:textId="77777777" w:rsidR="007A7DEB" w:rsidRPr="000F188E" w:rsidRDefault="007A7DEB" w:rsidP="007A7DEB">
      <w:pPr>
        <w:spacing w:after="0" w:line="240" w:lineRule="auto"/>
        <w:jc w:val="center"/>
        <w:rPr>
          <w:rFonts w:ascii="Calibri" w:eastAsia="Calibri" w:hAnsi="Calibri" w:cs="Calibri"/>
          <w:b/>
          <w:sz w:val="24"/>
          <w:szCs w:val="24"/>
        </w:rPr>
      </w:pPr>
    </w:p>
    <w:p w14:paraId="48515DE1" w14:textId="2D8A96D9" w:rsidR="007A7DEB" w:rsidRPr="000F188E"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0F188E">
        <w:rPr>
          <w:rFonts w:ascii="Calibri" w:eastAsia="Calibri" w:hAnsi="Calibri" w:cs="Times New Roman"/>
          <w:b/>
          <w:sz w:val="24"/>
          <w:szCs w:val="24"/>
        </w:rPr>
        <w:t>DFZ-</w:t>
      </w:r>
      <w:bookmarkEnd w:id="4"/>
      <w:bookmarkEnd w:id="5"/>
      <w:bookmarkEnd w:id="6"/>
      <w:bookmarkEnd w:id="7"/>
      <w:r w:rsidR="000F188E" w:rsidRPr="000F188E">
        <w:rPr>
          <w:rFonts w:ascii="Calibri" w:eastAsia="Calibri" w:hAnsi="Calibri" w:cs="Times New Roman"/>
          <w:b/>
          <w:sz w:val="24"/>
          <w:szCs w:val="24"/>
        </w:rPr>
        <w:t>2020</w:t>
      </w:r>
      <w:r w:rsidR="00BF1BED" w:rsidRPr="000F188E">
        <w:rPr>
          <w:rFonts w:ascii="Calibri" w:eastAsia="Calibri" w:hAnsi="Calibri" w:cs="Times New Roman"/>
          <w:b/>
          <w:sz w:val="24"/>
          <w:szCs w:val="24"/>
        </w:rPr>
        <w:t>-</w:t>
      </w:r>
      <w:r w:rsidR="000F188E" w:rsidRPr="000F188E">
        <w:rPr>
          <w:rFonts w:ascii="Calibri" w:eastAsia="Calibri" w:hAnsi="Calibri" w:cs="Times New Roman"/>
          <w:b/>
          <w:sz w:val="24"/>
          <w:szCs w:val="24"/>
        </w:rPr>
        <w:t>140</w:t>
      </w:r>
      <w:r w:rsidR="00DC3366">
        <w:rPr>
          <w:rFonts w:ascii="Calibri" w:eastAsia="Calibri" w:hAnsi="Calibri" w:cs="Times New Roman"/>
          <w:b/>
          <w:sz w:val="24"/>
          <w:szCs w:val="24"/>
        </w:rPr>
        <w:t>9</w:t>
      </w:r>
      <w:r w:rsidR="00BF1BED" w:rsidRPr="000F188E">
        <w:rPr>
          <w:rFonts w:ascii="Calibri" w:eastAsia="Calibri" w:hAnsi="Calibri" w:cs="Times New Roman"/>
          <w:b/>
          <w:sz w:val="24"/>
          <w:szCs w:val="24"/>
        </w:rPr>
        <w:t>-X</w:t>
      </w:r>
      <w:r w:rsidR="000F188E" w:rsidRPr="000F188E">
        <w:rPr>
          <w:rFonts w:ascii="Calibri" w:eastAsia="Calibri" w:hAnsi="Calibri" w:cs="Times New Roman"/>
          <w:b/>
          <w:sz w:val="24"/>
          <w:szCs w:val="24"/>
        </w:rPr>
        <w:t>-NE</w:t>
      </w:r>
    </w:p>
    <w:p w14:paraId="748B5195" w14:textId="77777777" w:rsidR="000941F4" w:rsidRPr="000F188E" w:rsidRDefault="000941F4" w:rsidP="007A7DEB">
      <w:pPr>
        <w:spacing w:after="0" w:line="240" w:lineRule="auto"/>
        <w:jc w:val="center"/>
        <w:rPr>
          <w:rFonts w:ascii="Calibri" w:eastAsia="Calibri" w:hAnsi="Calibri" w:cs="Times New Roman"/>
          <w:b/>
          <w:sz w:val="24"/>
          <w:szCs w:val="24"/>
        </w:rPr>
      </w:pPr>
    </w:p>
    <w:p w14:paraId="1FC5C0F5" w14:textId="011ED26B" w:rsidR="000941F4" w:rsidRPr="000F188E" w:rsidRDefault="000F188E" w:rsidP="007A7DEB">
      <w:pPr>
        <w:spacing w:after="0" w:line="240" w:lineRule="auto"/>
        <w:jc w:val="center"/>
        <w:rPr>
          <w:rFonts w:ascii="Calibri" w:eastAsia="Calibri" w:hAnsi="Calibri" w:cs="Times New Roman"/>
          <w:b/>
          <w:sz w:val="24"/>
          <w:szCs w:val="24"/>
        </w:rPr>
      </w:pPr>
      <w:r w:rsidRPr="000F188E">
        <w:rPr>
          <w:rFonts w:ascii="Calibri" w:eastAsia="Calibri" w:hAnsi="Calibri" w:cs="Times New Roman"/>
          <w:b/>
          <w:sz w:val="24"/>
          <w:szCs w:val="24"/>
        </w:rPr>
        <w:t>MAYO</w:t>
      </w:r>
      <w:r w:rsidR="000941F4" w:rsidRPr="000F188E">
        <w:rPr>
          <w:rFonts w:ascii="Calibri" w:eastAsia="Calibri" w:hAnsi="Calibri" w:cs="Times New Roman"/>
          <w:b/>
          <w:sz w:val="24"/>
          <w:szCs w:val="24"/>
        </w:rPr>
        <w:t xml:space="preserve"> </w:t>
      </w:r>
      <w:r w:rsidRPr="000F188E">
        <w:rPr>
          <w:rFonts w:ascii="Calibri" w:eastAsia="Calibri" w:hAnsi="Calibri" w:cs="Times New Roman"/>
          <w:b/>
          <w:sz w:val="24"/>
          <w:szCs w:val="24"/>
        </w:rPr>
        <w:t>2020</w:t>
      </w:r>
    </w:p>
    <w:p w14:paraId="00884C5A" w14:textId="77777777"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232BF90D" w14:textId="77777777" w:rsidTr="001C2BC9">
        <w:trPr>
          <w:trHeight w:val="567"/>
          <w:jc w:val="center"/>
        </w:trPr>
        <w:tc>
          <w:tcPr>
            <w:tcW w:w="1210" w:type="dxa"/>
            <w:shd w:val="clear" w:color="auto" w:fill="D9D9D9"/>
            <w:vAlign w:val="center"/>
          </w:tcPr>
          <w:p w14:paraId="07E5C7E7"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1532AD08"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5424CF27"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04546C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FE3CD7"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C70EB21" w14:textId="24E942E5" w:rsidR="007A7DEB" w:rsidRPr="00F608A8" w:rsidRDefault="000F188E"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12F947D4" w14:textId="77777777" w:rsidR="007A7DEB" w:rsidRPr="00F608A8" w:rsidRDefault="00D605A2"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7190C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7A7DEB" w:rsidRPr="00F608A8" w14:paraId="0F0E2DF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5C2D4D"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442E760" w14:textId="689EFACF" w:rsidR="007A7DEB" w:rsidRPr="00F608A8" w:rsidRDefault="000F188E"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15B2FFDB" w14:textId="77777777" w:rsidR="007A7DEB" w:rsidRPr="00F608A8" w:rsidRDefault="00D605A2"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4C5105CA">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DFZ" o:suggestedsigneremail="Fiscalizador 1 @sma.gob.cl" issignatureline="t"/>
                </v:shape>
              </w:pict>
            </w:r>
          </w:p>
        </w:tc>
      </w:tr>
    </w:tbl>
    <w:p w14:paraId="2E05C8BA" w14:textId="77777777" w:rsidR="007A7DEB" w:rsidRPr="007A7DEB" w:rsidRDefault="007A7DEB" w:rsidP="007A7DEB">
      <w:pPr>
        <w:spacing w:after="0" w:line="240" w:lineRule="auto"/>
        <w:jc w:val="center"/>
        <w:rPr>
          <w:rFonts w:ascii="Calibri" w:eastAsia="Calibri" w:hAnsi="Calibri" w:cs="Times New Roman"/>
          <w:b/>
          <w:szCs w:val="28"/>
        </w:rPr>
      </w:pPr>
    </w:p>
    <w:p w14:paraId="2EF24E4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0368449" w:displacedByCustomXml="next"/>
    <w:sdt>
      <w:sdtPr>
        <w:rPr>
          <w:lang w:val="es-ES"/>
        </w:rPr>
        <w:id w:val="-818871519"/>
        <w:docPartObj>
          <w:docPartGallery w:val="Table of Contents"/>
          <w:docPartUnique/>
        </w:docPartObj>
      </w:sdtPr>
      <w:sdtEndPr>
        <w:rPr>
          <w:bCs/>
        </w:rPr>
      </w:sdtEndPr>
      <w:sdtContent>
        <w:p w14:paraId="303D12DB" w14:textId="77777777" w:rsidR="00FA070F"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50AAA79" w14:textId="21CE7F47" w:rsidR="00FA070F" w:rsidRDefault="00983973">
          <w:pPr>
            <w:pStyle w:val="TDC1"/>
            <w:tabs>
              <w:tab w:val="left" w:pos="440"/>
              <w:tab w:val="right" w:leader="dot" w:pos="9962"/>
            </w:tabs>
            <w:rPr>
              <w:rFonts w:eastAsiaTheme="minorEastAsia"/>
              <w:noProof/>
              <w:lang w:eastAsia="es-CL"/>
            </w:rPr>
          </w:pPr>
          <w:hyperlink w:anchor="_Toc40368450" w:history="1">
            <w:r w:rsidR="00FA070F" w:rsidRPr="00AD7E51">
              <w:rPr>
                <w:rStyle w:val="Hipervnculo"/>
                <w:noProof/>
              </w:rPr>
              <w:t>1</w:t>
            </w:r>
            <w:r w:rsidR="00FA070F">
              <w:rPr>
                <w:rFonts w:eastAsiaTheme="minorEastAsia"/>
                <w:noProof/>
                <w:lang w:eastAsia="es-CL"/>
              </w:rPr>
              <w:tab/>
            </w:r>
            <w:r w:rsidR="00FA070F" w:rsidRPr="00AD7E51">
              <w:rPr>
                <w:rStyle w:val="Hipervnculo"/>
                <w:noProof/>
              </w:rPr>
              <w:t>RESUMEN</w:t>
            </w:r>
            <w:r w:rsidR="00FA070F">
              <w:rPr>
                <w:noProof/>
                <w:webHidden/>
              </w:rPr>
              <w:tab/>
            </w:r>
            <w:r w:rsidR="00FA070F">
              <w:rPr>
                <w:noProof/>
                <w:webHidden/>
              </w:rPr>
              <w:fldChar w:fldCharType="begin"/>
            </w:r>
            <w:r w:rsidR="00FA070F">
              <w:rPr>
                <w:noProof/>
                <w:webHidden/>
              </w:rPr>
              <w:instrText xml:space="preserve"> PAGEREF _Toc40368450 \h </w:instrText>
            </w:r>
            <w:r w:rsidR="00FA070F">
              <w:rPr>
                <w:noProof/>
                <w:webHidden/>
              </w:rPr>
            </w:r>
            <w:r w:rsidR="00FA070F">
              <w:rPr>
                <w:noProof/>
                <w:webHidden/>
              </w:rPr>
              <w:fldChar w:fldCharType="separate"/>
            </w:r>
            <w:r w:rsidR="00D605A2">
              <w:rPr>
                <w:noProof/>
                <w:webHidden/>
              </w:rPr>
              <w:t>3</w:t>
            </w:r>
            <w:r w:rsidR="00FA070F">
              <w:rPr>
                <w:noProof/>
                <w:webHidden/>
              </w:rPr>
              <w:fldChar w:fldCharType="end"/>
            </w:r>
          </w:hyperlink>
        </w:p>
        <w:p w14:paraId="253AA06D" w14:textId="221976AD" w:rsidR="00FA070F" w:rsidRDefault="00983973">
          <w:pPr>
            <w:pStyle w:val="TDC1"/>
            <w:tabs>
              <w:tab w:val="left" w:pos="440"/>
              <w:tab w:val="right" w:leader="dot" w:pos="9962"/>
            </w:tabs>
            <w:rPr>
              <w:rFonts w:eastAsiaTheme="minorEastAsia"/>
              <w:noProof/>
              <w:lang w:eastAsia="es-CL"/>
            </w:rPr>
          </w:pPr>
          <w:hyperlink w:anchor="_Toc40368451" w:history="1">
            <w:r w:rsidR="00FA070F" w:rsidRPr="00AD7E51">
              <w:rPr>
                <w:rStyle w:val="Hipervnculo"/>
                <w:noProof/>
              </w:rPr>
              <w:t>2</w:t>
            </w:r>
            <w:r w:rsidR="00FA070F">
              <w:rPr>
                <w:rFonts w:eastAsiaTheme="minorEastAsia"/>
                <w:noProof/>
                <w:lang w:eastAsia="es-CL"/>
              </w:rPr>
              <w:tab/>
            </w:r>
            <w:r w:rsidR="00FA070F" w:rsidRPr="00AD7E51">
              <w:rPr>
                <w:rStyle w:val="Hipervnculo"/>
                <w:noProof/>
              </w:rPr>
              <w:t>IDENTIFICACIÓN DE LA UNIDAD FISCALIZABLE</w:t>
            </w:r>
            <w:r w:rsidR="00FA070F">
              <w:rPr>
                <w:noProof/>
                <w:webHidden/>
              </w:rPr>
              <w:tab/>
            </w:r>
            <w:r w:rsidR="00FA070F">
              <w:rPr>
                <w:noProof/>
                <w:webHidden/>
              </w:rPr>
              <w:fldChar w:fldCharType="begin"/>
            </w:r>
            <w:r w:rsidR="00FA070F">
              <w:rPr>
                <w:noProof/>
                <w:webHidden/>
              </w:rPr>
              <w:instrText xml:space="preserve"> PAGEREF _Toc40368451 \h </w:instrText>
            </w:r>
            <w:r w:rsidR="00FA070F">
              <w:rPr>
                <w:noProof/>
                <w:webHidden/>
              </w:rPr>
            </w:r>
            <w:r w:rsidR="00FA070F">
              <w:rPr>
                <w:noProof/>
                <w:webHidden/>
              </w:rPr>
              <w:fldChar w:fldCharType="separate"/>
            </w:r>
            <w:r w:rsidR="00D605A2">
              <w:rPr>
                <w:noProof/>
                <w:webHidden/>
              </w:rPr>
              <w:t>4</w:t>
            </w:r>
            <w:r w:rsidR="00FA070F">
              <w:rPr>
                <w:noProof/>
                <w:webHidden/>
              </w:rPr>
              <w:fldChar w:fldCharType="end"/>
            </w:r>
          </w:hyperlink>
        </w:p>
        <w:p w14:paraId="55293F7A" w14:textId="1D7912C7" w:rsidR="00FA070F" w:rsidRDefault="00983973">
          <w:pPr>
            <w:pStyle w:val="TDC1"/>
            <w:tabs>
              <w:tab w:val="left" w:pos="660"/>
              <w:tab w:val="right" w:leader="dot" w:pos="9962"/>
            </w:tabs>
            <w:rPr>
              <w:rFonts w:eastAsiaTheme="minorEastAsia"/>
              <w:noProof/>
              <w:lang w:eastAsia="es-CL"/>
            </w:rPr>
          </w:pPr>
          <w:hyperlink w:anchor="_Toc40368452" w:history="1">
            <w:r w:rsidR="00FA070F" w:rsidRPr="00AD7E51">
              <w:rPr>
                <w:rStyle w:val="Hipervnculo"/>
                <w:noProof/>
              </w:rPr>
              <w:t>2.1</w:t>
            </w:r>
            <w:r w:rsidR="00FA070F">
              <w:rPr>
                <w:rFonts w:eastAsiaTheme="minorEastAsia"/>
                <w:noProof/>
                <w:lang w:eastAsia="es-CL"/>
              </w:rPr>
              <w:tab/>
            </w:r>
            <w:r w:rsidR="00FA070F" w:rsidRPr="00AD7E51">
              <w:rPr>
                <w:rStyle w:val="Hipervnculo"/>
                <w:noProof/>
              </w:rPr>
              <w:t>Antecedentes Generales</w:t>
            </w:r>
            <w:r w:rsidR="00FA070F">
              <w:rPr>
                <w:noProof/>
                <w:webHidden/>
              </w:rPr>
              <w:tab/>
            </w:r>
            <w:r w:rsidR="00FA070F">
              <w:rPr>
                <w:noProof/>
                <w:webHidden/>
              </w:rPr>
              <w:fldChar w:fldCharType="begin"/>
            </w:r>
            <w:r w:rsidR="00FA070F">
              <w:rPr>
                <w:noProof/>
                <w:webHidden/>
              </w:rPr>
              <w:instrText xml:space="preserve"> PAGEREF _Toc40368452 \h </w:instrText>
            </w:r>
            <w:r w:rsidR="00FA070F">
              <w:rPr>
                <w:noProof/>
                <w:webHidden/>
              </w:rPr>
            </w:r>
            <w:r w:rsidR="00FA070F">
              <w:rPr>
                <w:noProof/>
                <w:webHidden/>
              </w:rPr>
              <w:fldChar w:fldCharType="separate"/>
            </w:r>
            <w:r w:rsidR="00D605A2">
              <w:rPr>
                <w:noProof/>
                <w:webHidden/>
              </w:rPr>
              <w:t>4</w:t>
            </w:r>
            <w:r w:rsidR="00FA070F">
              <w:rPr>
                <w:noProof/>
                <w:webHidden/>
              </w:rPr>
              <w:fldChar w:fldCharType="end"/>
            </w:r>
          </w:hyperlink>
        </w:p>
        <w:p w14:paraId="2A7508E8" w14:textId="34A7B0E9" w:rsidR="00FA070F" w:rsidRDefault="00983973">
          <w:pPr>
            <w:pStyle w:val="TDC1"/>
            <w:tabs>
              <w:tab w:val="left" w:pos="440"/>
              <w:tab w:val="right" w:leader="dot" w:pos="9962"/>
            </w:tabs>
            <w:rPr>
              <w:rFonts w:eastAsiaTheme="minorEastAsia"/>
              <w:noProof/>
              <w:lang w:eastAsia="es-CL"/>
            </w:rPr>
          </w:pPr>
          <w:hyperlink w:anchor="_Toc40368453" w:history="1">
            <w:r w:rsidR="00FA070F" w:rsidRPr="00AD7E51">
              <w:rPr>
                <w:rStyle w:val="Hipervnculo"/>
                <w:noProof/>
              </w:rPr>
              <w:t>3</w:t>
            </w:r>
            <w:r w:rsidR="00FA070F">
              <w:rPr>
                <w:rFonts w:eastAsiaTheme="minorEastAsia"/>
                <w:noProof/>
                <w:lang w:eastAsia="es-CL"/>
              </w:rPr>
              <w:tab/>
            </w:r>
            <w:r w:rsidR="00FA070F" w:rsidRPr="00AD7E51">
              <w:rPr>
                <w:rStyle w:val="Hipervnculo"/>
                <w:noProof/>
              </w:rPr>
              <w:t>INSTRUMENTOS DE CARÁCTER AMBIENTAL FISCALIZADOS</w:t>
            </w:r>
            <w:r w:rsidR="00FA070F">
              <w:rPr>
                <w:noProof/>
                <w:webHidden/>
              </w:rPr>
              <w:tab/>
            </w:r>
            <w:r w:rsidR="00FA070F">
              <w:rPr>
                <w:noProof/>
                <w:webHidden/>
              </w:rPr>
              <w:fldChar w:fldCharType="begin"/>
            </w:r>
            <w:r w:rsidR="00FA070F">
              <w:rPr>
                <w:noProof/>
                <w:webHidden/>
              </w:rPr>
              <w:instrText xml:space="preserve"> PAGEREF _Toc40368453 \h </w:instrText>
            </w:r>
            <w:r w:rsidR="00FA070F">
              <w:rPr>
                <w:noProof/>
                <w:webHidden/>
              </w:rPr>
            </w:r>
            <w:r w:rsidR="00FA070F">
              <w:rPr>
                <w:noProof/>
                <w:webHidden/>
              </w:rPr>
              <w:fldChar w:fldCharType="separate"/>
            </w:r>
            <w:r w:rsidR="00D605A2">
              <w:rPr>
                <w:noProof/>
                <w:webHidden/>
              </w:rPr>
              <w:t>5</w:t>
            </w:r>
            <w:r w:rsidR="00FA070F">
              <w:rPr>
                <w:noProof/>
                <w:webHidden/>
              </w:rPr>
              <w:fldChar w:fldCharType="end"/>
            </w:r>
          </w:hyperlink>
        </w:p>
        <w:p w14:paraId="66E38119" w14:textId="141927E6" w:rsidR="00FA070F" w:rsidRDefault="00983973">
          <w:pPr>
            <w:pStyle w:val="TDC1"/>
            <w:tabs>
              <w:tab w:val="left" w:pos="440"/>
              <w:tab w:val="right" w:leader="dot" w:pos="9962"/>
            </w:tabs>
            <w:rPr>
              <w:rFonts w:eastAsiaTheme="minorEastAsia"/>
              <w:noProof/>
              <w:lang w:eastAsia="es-CL"/>
            </w:rPr>
          </w:pPr>
          <w:hyperlink w:anchor="_Toc40368454" w:history="1">
            <w:r w:rsidR="00FA070F" w:rsidRPr="00AD7E51">
              <w:rPr>
                <w:rStyle w:val="Hipervnculo"/>
                <w:noProof/>
              </w:rPr>
              <w:t>4</w:t>
            </w:r>
            <w:r w:rsidR="00FA070F">
              <w:rPr>
                <w:rFonts w:eastAsiaTheme="minorEastAsia"/>
                <w:noProof/>
                <w:lang w:eastAsia="es-CL"/>
              </w:rPr>
              <w:tab/>
            </w:r>
            <w:r w:rsidR="00FA070F" w:rsidRPr="00AD7E51">
              <w:rPr>
                <w:rStyle w:val="Hipervnculo"/>
                <w:noProof/>
              </w:rPr>
              <w:t>REVISIÓN DOCUMENTAL</w:t>
            </w:r>
            <w:r w:rsidR="00FA070F">
              <w:rPr>
                <w:noProof/>
                <w:webHidden/>
              </w:rPr>
              <w:tab/>
            </w:r>
            <w:r w:rsidR="00FA070F">
              <w:rPr>
                <w:noProof/>
                <w:webHidden/>
              </w:rPr>
              <w:fldChar w:fldCharType="begin"/>
            </w:r>
            <w:r w:rsidR="00FA070F">
              <w:rPr>
                <w:noProof/>
                <w:webHidden/>
              </w:rPr>
              <w:instrText xml:space="preserve"> PAGEREF _Toc40368454 \h </w:instrText>
            </w:r>
            <w:r w:rsidR="00FA070F">
              <w:rPr>
                <w:noProof/>
                <w:webHidden/>
              </w:rPr>
            </w:r>
            <w:r w:rsidR="00FA070F">
              <w:rPr>
                <w:noProof/>
                <w:webHidden/>
              </w:rPr>
              <w:fldChar w:fldCharType="separate"/>
            </w:r>
            <w:r w:rsidR="00D605A2">
              <w:rPr>
                <w:noProof/>
                <w:webHidden/>
              </w:rPr>
              <w:t>5</w:t>
            </w:r>
            <w:r w:rsidR="00FA070F">
              <w:rPr>
                <w:noProof/>
                <w:webHidden/>
              </w:rPr>
              <w:fldChar w:fldCharType="end"/>
            </w:r>
          </w:hyperlink>
        </w:p>
        <w:p w14:paraId="40DC8D99" w14:textId="6B77FC78" w:rsidR="00FA070F" w:rsidRDefault="00983973">
          <w:pPr>
            <w:pStyle w:val="TDC1"/>
            <w:tabs>
              <w:tab w:val="left" w:pos="660"/>
              <w:tab w:val="right" w:leader="dot" w:pos="9962"/>
            </w:tabs>
            <w:rPr>
              <w:rFonts w:eastAsiaTheme="minorEastAsia"/>
              <w:noProof/>
              <w:lang w:eastAsia="es-CL"/>
            </w:rPr>
          </w:pPr>
          <w:hyperlink w:anchor="_Toc40368455" w:history="1">
            <w:r w:rsidR="00FA070F" w:rsidRPr="00AD7E51">
              <w:rPr>
                <w:rStyle w:val="Hipervnculo"/>
                <w:noProof/>
              </w:rPr>
              <w:t>4.1</w:t>
            </w:r>
            <w:r w:rsidR="00FA070F">
              <w:rPr>
                <w:rFonts w:eastAsiaTheme="minorEastAsia"/>
                <w:noProof/>
                <w:lang w:eastAsia="es-CL"/>
              </w:rPr>
              <w:tab/>
            </w:r>
            <w:r w:rsidR="00FA070F" w:rsidRPr="00AD7E51">
              <w:rPr>
                <w:rStyle w:val="Hipervnculo"/>
                <w:noProof/>
              </w:rPr>
              <w:t>Documentos Revisados</w:t>
            </w:r>
            <w:r w:rsidR="00FA070F">
              <w:rPr>
                <w:noProof/>
                <w:webHidden/>
              </w:rPr>
              <w:tab/>
            </w:r>
            <w:r w:rsidR="00FA070F">
              <w:rPr>
                <w:noProof/>
                <w:webHidden/>
              </w:rPr>
              <w:fldChar w:fldCharType="begin"/>
            </w:r>
            <w:r w:rsidR="00FA070F">
              <w:rPr>
                <w:noProof/>
                <w:webHidden/>
              </w:rPr>
              <w:instrText xml:space="preserve"> PAGEREF _Toc40368455 \h </w:instrText>
            </w:r>
            <w:r w:rsidR="00FA070F">
              <w:rPr>
                <w:noProof/>
                <w:webHidden/>
              </w:rPr>
            </w:r>
            <w:r w:rsidR="00FA070F">
              <w:rPr>
                <w:noProof/>
                <w:webHidden/>
              </w:rPr>
              <w:fldChar w:fldCharType="separate"/>
            </w:r>
            <w:r w:rsidR="00D605A2">
              <w:rPr>
                <w:noProof/>
                <w:webHidden/>
              </w:rPr>
              <w:t>5</w:t>
            </w:r>
            <w:r w:rsidR="00FA070F">
              <w:rPr>
                <w:noProof/>
                <w:webHidden/>
              </w:rPr>
              <w:fldChar w:fldCharType="end"/>
            </w:r>
          </w:hyperlink>
        </w:p>
        <w:p w14:paraId="6831078A" w14:textId="58D51565" w:rsidR="00FA070F" w:rsidRDefault="00983973">
          <w:pPr>
            <w:pStyle w:val="TDC1"/>
            <w:tabs>
              <w:tab w:val="left" w:pos="440"/>
              <w:tab w:val="right" w:leader="dot" w:pos="9962"/>
            </w:tabs>
            <w:rPr>
              <w:rFonts w:eastAsiaTheme="minorEastAsia"/>
              <w:noProof/>
              <w:lang w:eastAsia="es-CL"/>
            </w:rPr>
          </w:pPr>
          <w:hyperlink w:anchor="_Toc40368456" w:history="1">
            <w:r w:rsidR="00FA070F" w:rsidRPr="00AD7E51">
              <w:rPr>
                <w:rStyle w:val="Hipervnculo"/>
                <w:noProof/>
              </w:rPr>
              <w:t>5</w:t>
            </w:r>
            <w:r w:rsidR="00FA070F">
              <w:rPr>
                <w:rFonts w:eastAsiaTheme="minorEastAsia"/>
                <w:noProof/>
                <w:lang w:eastAsia="es-CL"/>
              </w:rPr>
              <w:tab/>
            </w:r>
            <w:r w:rsidR="00FA070F" w:rsidRPr="00AD7E51">
              <w:rPr>
                <w:rStyle w:val="Hipervnculo"/>
                <w:noProof/>
              </w:rPr>
              <w:t>HALLAZGOS</w:t>
            </w:r>
            <w:r w:rsidR="00FA070F">
              <w:rPr>
                <w:noProof/>
                <w:webHidden/>
              </w:rPr>
              <w:tab/>
            </w:r>
            <w:r w:rsidR="00FA070F">
              <w:rPr>
                <w:noProof/>
                <w:webHidden/>
              </w:rPr>
              <w:fldChar w:fldCharType="begin"/>
            </w:r>
            <w:r w:rsidR="00FA070F">
              <w:rPr>
                <w:noProof/>
                <w:webHidden/>
              </w:rPr>
              <w:instrText xml:space="preserve"> PAGEREF _Toc40368456 \h </w:instrText>
            </w:r>
            <w:r w:rsidR="00FA070F">
              <w:rPr>
                <w:noProof/>
                <w:webHidden/>
              </w:rPr>
            </w:r>
            <w:r w:rsidR="00FA070F">
              <w:rPr>
                <w:noProof/>
                <w:webHidden/>
              </w:rPr>
              <w:fldChar w:fldCharType="separate"/>
            </w:r>
            <w:r w:rsidR="00D605A2">
              <w:rPr>
                <w:noProof/>
                <w:webHidden/>
              </w:rPr>
              <w:t>6</w:t>
            </w:r>
            <w:r w:rsidR="00FA070F">
              <w:rPr>
                <w:noProof/>
                <w:webHidden/>
              </w:rPr>
              <w:fldChar w:fldCharType="end"/>
            </w:r>
          </w:hyperlink>
        </w:p>
        <w:p w14:paraId="3BFB149F" w14:textId="49A72A7C" w:rsidR="00FA070F" w:rsidRDefault="00983973">
          <w:pPr>
            <w:pStyle w:val="TDC1"/>
            <w:tabs>
              <w:tab w:val="left" w:pos="440"/>
              <w:tab w:val="right" w:leader="dot" w:pos="9962"/>
            </w:tabs>
            <w:rPr>
              <w:rFonts w:eastAsiaTheme="minorEastAsia"/>
              <w:noProof/>
              <w:lang w:eastAsia="es-CL"/>
            </w:rPr>
          </w:pPr>
          <w:hyperlink w:anchor="_Toc40368457" w:history="1">
            <w:r w:rsidR="00FA070F" w:rsidRPr="00AD7E51">
              <w:rPr>
                <w:rStyle w:val="Hipervnculo"/>
                <w:noProof/>
              </w:rPr>
              <w:t>6</w:t>
            </w:r>
            <w:r w:rsidR="00FA070F">
              <w:rPr>
                <w:rFonts w:eastAsiaTheme="minorEastAsia"/>
                <w:noProof/>
                <w:lang w:eastAsia="es-CL"/>
              </w:rPr>
              <w:tab/>
            </w:r>
            <w:r w:rsidR="00FA070F" w:rsidRPr="00AD7E51">
              <w:rPr>
                <w:rStyle w:val="Hipervnculo"/>
                <w:noProof/>
              </w:rPr>
              <w:t>CONCLUSIONES</w:t>
            </w:r>
            <w:r w:rsidR="00FA070F">
              <w:rPr>
                <w:noProof/>
                <w:webHidden/>
              </w:rPr>
              <w:tab/>
            </w:r>
            <w:r w:rsidR="00FA070F">
              <w:rPr>
                <w:noProof/>
                <w:webHidden/>
              </w:rPr>
              <w:fldChar w:fldCharType="begin"/>
            </w:r>
            <w:r w:rsidR="00FA070F">
              <w:rPr>
                <w:noProof/>
                <w:webHidden/>
              </w:rPr>
              <w:instrText xml:space="preserve"> PAGEREF _Toc40368457 \h </w:instrText>
            </w:r>
            <w:r w:rsidR="00FA070F">
              <w:rPr>
                <w:noProof/>
                <w:webHidden/>
              </w:rPr>
            </w:r>
            <w:r w:rsidR="00FA070F">
              <w:rPr>
                <w:noProof/>
                <w:webHidden/>
              </w:rPr>
              <w:fldChar w:fldCharType="separate"/>
            </w:r>
            <w:r w:rsidR="00D605A2">
              <w:rPr>
                <w:noProof/>
                <w:webHidden/>
              </w:rPr>
              <w:t>10</w:t>
            </w:r>
            <w:r w:rsidR="00FA070F">
              <w:rPr>
                <w:noProof/>
                <w:webHidden/>
              </w:rPr>
              <w:fldChar w:fldCharType="end"/>
            </w:r>
          </w:hyperlink>
        </w:p>
        <w:p w14:paraId="2A52E949" w14:textId="6921CF74" w:rsidR="00FA070F" w:rsidRDefault="00983973">
          <w:pPr>
            <w:pStyle w:val="TDC1"/>
            <w:tabs>
              <w:tab w:val="left" w:pos="440"/>
              <w:tab w:val="right" w:leader="dot" w:pos="9962"/>
            </w:tabs>
            <w:rPr>
              <w:rFonts w:eastAsiaTheme="minorEastAsia"/>
              <w:noProof/>
              <w:lang w:eastAsia="es-CL"/>
            </w:rPr>
          </w:pPr>
          <w:hyperlink w:anchor="_Toc40368458" w:history="1">
            <w:r w:rsidR="00FA070F" w:rsidRPr="00AD7E51">
              <w:rPr>
                <w:rStyle w:val="Hipervnculo"/>
                <w:noProof/>
              </w:rPr>
              <w:t>7</w:t>
            </w:r>
            <w:r w:rsidR="00FA070F">
              <w:rPr>
                <w:rFonts w:eastAsiaTheme="minorEastAsia"/>
                <w:noProof/>
                <w:lang w:eastAsia="es-CL"/>
              </w:rPr>
              <w:tab/>
            </w:r>
            <w:r w:rsidR="00FA070F" w:rsidRPr="00AD7E51">
              <w:rPr>
                <w:rStyle w:val="Hipervnculo"/>
                <w:noProof/>
              </w:rPr>
              <w:t>ANEXOS</w:t>
            </w:r>
            <w:r w:rsidR="00FA070F">
              <w:rPr>
                <w:noProof/>
                <w:webHidden/>
              </w:rPr>
              <w:tab/>
            </w:r>
            <w:r w:rsidR="00FA070F">
              <w:rPr>
                <w:noProof/>
                <w:webHidden/>
              </w:rPr>
              <w:fldChar w:fldCharType="begin"/>
            </w:r>
            <w:r w:rsidR="00FA070F">
              <w:rPr>
                <w:noProof/>
                <w:webHidden/>
              </w:rPr>
              <w:instrText xml:space="preserve"> PAGEREF _Toc40368458 \h </w:instrText>
            </w:r>
            <w:r w:rsidR="00FA070F">
              <w:rPr>
                <w:noProof/>
                <w:webHidden/>
              </w:rPr>
            </w:r>
            <w:r w:rsidR="00FA070F">
              <w:rPr>
                <w:noProof/>
                <w:webHidden/>
              </w:rPr>
              <w:fldChar w:fldCharType="separate"/>
            </w:r>
            <w:r w:rsidR="00D605A2">
              <w:rPr>
                <w:noProof/>
                <w:webHidden/>
              </w:rPr>
              <w:t>10</w:t>
            </w:r>
            <w:r w:rsidR="00FA070F">
              <w:rPr>
                <w:noProof/>
                <w:webHidden/>
              </w:rPr>
              <w:fldChar w:fldCharType="end"/>
            </w:r>
          </w:hyperlink>
        </w:p>
        <w:p w14:paraId="3D8A817C" w14:textId="77777777" w:rsidR="007A7DEB" w:rsidRPr="007A7DEB" w:rsidRDefault="007A7DEB" w:rsidP="007A7DEB">
          <w:pPr>
            <w:spacing w:line="240" w:lineRule="auto"/>
          </w:pPr>
          <w:r w:rsidRPr="007A7DEB">
            <w:rPr>
              <w:b/>
              <w:bCs/>
              <w:lang w:val="es-ES"/>
            </w:rPr>
            <w:fldChar w:fldCharType="end"/>
          </w:r>
        </w:p>
      </w:sdtContent>
    </w:sdt>
    <w:p w14:paraId="0596466C" w14:textId="77777777" w:rsidR="007A7DEB" w:rsidRPr="007A7DEB" w:rsidRDefault="007A7DEB" w:rsidP="007A7DEB">
      <w:pPr>
        <w:spacing w:after="0" w:line="240" w:lineRule="auto"/>
        <w:jc w:val="center"/>
        <w:rPr>
          <w:rFonts w:ascii="Calibri" w:eastAsia="Calibri" w:hAnsi="Calibri" w:cs="Calibri"/>
          <w:b/>
          <w:sz w:val="28"/>
          <w:szCs w:val="32"/>
        </w:rPr>
      </w:pPr>
    </w:p>
    <w:p w14:paraId="71183E93" w14:textId="77777777" w:rsidR="007A7DEB" w:rsidRPr="007A7DEB" w:rsidRDefault="007A7DEB" w:rsidP="007A7DEB">
      <w:pPr>
        <w:spacing w:after="0" w:line="240" w:lineRule="auto"/>
        <w:jc w:val="center"/>
        <w:rPr>
          <w:rFonts w:ascii="Calibri" w:eastAsia="Calibri" w:hAnsi="Calibri" w:cs="Calibri"/>
          <w:b/>
          <w:sz w:val="28"/>
          <w:szCs w:val="32"/>
        </w:rPr>
      </w:pPr>
    </w:p>
    <w:p w14:paraId="4A258716" w14:textId="77777777" w:rsidR="007A7DEB" w:rsidRPr="007A7DEB" w:rsidRDefault="007A7DEB" w:rsidP="007A7DEB">
      <w:pPr>
        <w:spacing w:after="0" w:line="240" w:lineRule="auto"/>
        <w:jc w:val="center"/>
        <w:rPr>
          <w:rFonts w:ascii="Calibri" w:eastAsia="Calibri" w:hAnsi="Calibri" w:cs="Calibri"/>
          <w:b/>
          <w:sz w:val="28"/>
          <w:szCs w:val="32"/>
        </w:rPr>
      </w:pPr>
    </w:p>
    <w:p w14:paraId="1CBC303C" w14:textId="77777777" w:rsidR="007A7DEB" w:rsidRPr="007A7DEB" w:rsidRDefault="007A7DEB" w:rsidP="007A7DEB">
      <w:pPr>
        <w:spacing w:after="0" w:line="240" w:lineRule="auto"/>
        <w:jc w:val="center"/>
        <w:rPr>
          <w:rFonts w:ascii="Calibri" w:eastAsia="Calibri" w:hAnsi="Calibri" w:cs="Calibri"/>
          <w:b/>
          <w:sz w:val="28"/>
          <w:szCs w:val="32"/>
        </w:rPr>
      </w:pPr>
    </w:p>
    <w:p w14:paraId="7A932E15" w14:textId="77777777" w:rsidR="007A7DEB" w:rsidRPr="007A7DEB" w:rsidRDefault="007A7DEB" w:rsidP="007A7DEB">
      <w:pPr>
        <w:spacing w:after="0" w:line="240" w:lineRule="auto"/>
        <w:jc w:val="center"/>
        <w:rPr>
          <w:rFonts w:ascii="Calibri" w:eastAsia="Calibri" w:hAnsi="Calibri" w:cs="Calibri"/>
          <w:b/>
          <w:sz w:val="28"/>
          <w:szCs w:val="32"/>
        </w:rPr>
      </w:pPr>
    </w:p>
    <w:p w14:paraId="7B5BD5FC" w14:textId="77777777" w:rsidR="007A7DEB" w:rsidRPr="007A7DEB" w:rsidRDefault="007A7DEB" w:rsidP="007A7DEB">
      <w:pPr>
        <w:spacing w:after="0" w:line="240" w:lineRule="auto"/>
        <w:jc w:val="center"/>
        <w:rPr>
          <w:rFonts w:ascii="Calibri" w:eastAsia="Calibri" w:hAnsi="Calibri" w:cs="Calibri"/>
          <w:b/>
          <w:sz w:val="28"/>
          <w:szCs w:val="32"/>
        </w:rPr>
      </w:pPr>
    </w:p>
    <w:p w14:paraId="0D2D1637" w14:textId="77777777" w:rsidR="007A7DEB" w:rsidRPr="007A7DEB" w:rsidRDefault="007A7DEB" w:rsidP="007A7DEB">
      <w:pPr>
        <w:spacing w:after="0" w:line="240" w:lineRule="auto"/>
        <w:jc w:val="center"/>
        <w:rPr>
          <w:rFonts w:ascii="Calibri" w:eastAsia="Calibri" w:hAnsi="Calibri" w:cs="Calibri"/>
          <w:b/>
          <w:sz w:val="28"/>
          <w:szCs w:val="32"/>
        </w:rPr>
      </w:pPr>
    </w:p>
    <w:p w14:paraId="15BA0497" w14:textId="77777777" w:rsidR="007A7DEB" w:rsidRPr="007A7DEB" w:rsidRDefault="007A7DEB" w:rsidP="007A7DEB">
      <w:pPr>
        <w:spacing w:after="0" w:line="240" w:lineRule="auto"/>
        <w:jc w:val="center"/>
        <w:rPr>
          <w:rFonts w:ascii="Calibri" w:eastAsia="Calibri" w:hAnsi="Calibri" w:cs="Calibri"/>
          <w:b/>
          <w:sz w:val="28"/>
          <w:szCs w:val="32"/>
        </w:rPr>
      </w:pPr>
    </w:p>
    <w:p w14:paraId="1C4EC8B5" w14:textId="77777777" w:rsidR="007A7DEB" w:rsidRPr="007A7DEB" w:rsidRDefault="007A7DEB" w:rsidP="007A7DEB">
      <w:pPr>
        <w:spacing w:after="0" w:line="240" w:lineRule="auto"/>
        <w:jc w:val="center"/>
        <w:rPr>
          <w:rFonts w:ascii="Calibri" w:eastAsia="Calibri" w:hAnsi="Calibri" w:cs="Calibri"/>
          <w:b/>
          <w:sz w:val="28"/>
          <w:szCs w:val="32"/>
        </w:rPr>
      </w:pPr>
    </w:p>
    <w:p w14:paraId="157695E8" w14:textId="77777777" w:rsidR="007A7DEB" w:rsidRPr="007A7DEB" w:rsidRDefault="007A7DEB" w:rsidP="007A7DEB">
      <w:pPr>
        <w:spacing w:after="0" w:line="240" w:lineRule="auto"/>
        <w:jc w:val="center"/>
        <w:rPr>
          <w:rFonts w:ascii="Calibri" w:eastAsia="Calibri" w:hAnsi="Calibri" w:cs="Calibri"/>
          <w:b/>
          <w:sz w:val="28"/>
          <w:szCs w:val="32"/>
        </w:rPr>
      </w:pPr>
    </w:p>
    <w:p w14:paraId="0161AA12" w14:textId="77777777" w:rsidR="007A7DEB" w:rsidRDefault="007A7DEB" w:rsidP="007A7DEB">
      <w:pPr>
        <w:spacing w:after="0" w:line="240" w:lineRule="auto"/>
        <w:jc w:val="center"/>
        <w:rPr>
          <w:rFonts w:ascii="Calibri" w:eastAsia="Calibri" w:hAnsi="Calibri" w:cs="Calibri"/>
          <w:b/>
          <w:sz w:val="28"/>
          <w:szCs w:val="32"/>
        </w:rPr>
      </w:pPr>
    </w:p>
    <w:p w14:paraId="1AC61E47" w14:textId="77777777" w:rsidR="007A7DEB" w:rsidRDefault="007A7DEB" w:rsidP="007A7DEB">
      <w:pPr>
        <w:spacing w:after="0" w:line="240" w:lineRule="auto"/>
        <w:jc w:val="center"/>
        <w:rPr>
          <w:rFonts w:ascii="Calibri" w:eastAsia="Calibri" w:hAnsi="Calibri" w:cs="Calibri"/>
          <w:b/>
          <w:sz w:val="28"/>
          <w:szCs w:val="32"/>
        </w:rPr>
      </w:pPr>
    </w:p>
    <w:p w14:paraId="3D8443F0" w14:textId="77777777" w:rsidR="007A7DEB" w:rsidRDefault="007A7DEB" w:rsidP="007A7DEB">
      <w:pPr>
        <w:spacing w:after="0" w:line="240" w:lineRule="auto"/>
        <w:jc w:val="center"/>
        <w:rPr>
          <w:rFonts w:ascii="Calibri" w:eastAsia="Calibri" w:hAnsi="Calibri" w:cs="Calibri"/>
          <w:b/>
          <w:sz w:val="28"/>
          <w:szCs w:val="32"/>
        </w:rPr>
      </w:pPr>
    </w:p>
    <w:p w14:paraId="162F31BC" w14:textId="77777777" w:rsidR="007A7DEB" w:rsidRDefault="007A7DEB" w:rsidP="007A7DEB">
      <w:pPr>
        <w:spacing w:after="0" w:line="240" w:lineRule="auto"/>
        <w:jc w:val="center"/>
        <w:rPr>
          <w:rFonts w:ascii="Calibri" w:eastAsia="Calibri" w:hAnsi="Calibri" w:cs="Calibri"/>
          <w:b/>
          <w:sz w:val="28"/>
          <w:szCs w:val="32"/>
        </w:rPr>
      </w:pPr>
    </w:p>
    <w:p w14:paraId="2B93A582" w14:textId="77777777" w:rsidR="007A7DEB" w:rsidRDefault="007A7DEB" w:rsidP="007A7DEB">
      <w:pPr>
        <w:spacing w:after="0" w:line="240" w:lineRule="auto"/>
        <w:jc w:val="center"/>
        <w:rPr>
          <w:rFonts w:ascii="Calibri" w:eastAsia="Calibri" w:hAnsi="Calibri" w:cs="Calibri"/>
          <w:b/>
          <w:sz w:val="28"/>
          <w:szCs w:val="32"/>
        </w:rPr>
      </w:pPr>
    </w:p>
    <w:p w14:paraId="5A412625" w14:textId="77777777" w:rsidR="007A7DEB" w:rsidRDefault="007A7DEB" w:rsidP="007A7DEB">
      <w:pPr>
        <w:spacing w:after="0" w:line="240" w:lineRule="auto"/>
        <w:jc w:val="center"/>
        <w:rPr>
          <w:rFonts w:ascii="Calibri" w:eastAsia="Calibri" w:hAnsi="Calibri" w:cs="Calibri"/>
          <w:b/>
          <w:sz w:val="28"/>
          <w:szCs w:val="32"/>
        </w:rPr>
      </w:pPr>
    </w:p>
    <w:p w14:paraId="106142F2" w14:textId="77777777" w:rsidR="007A7DEB" w:rsidRDefault="007A7DEB" w:rsidP="007A7DEB">
      <w:pPr>
        <w:spacing w:after="0" w:line="240" w:lineRule="auto"/>
        <w:jc w:val="center"/>
        <w:rPr>
          <w:rFonts w:ascii="Calibri" w:eastAsia="Calibri" w:hAnsi="Calibri" w:cs="Calibri"/>
          <w:b/>
          <w:sz w:val="28"/>
          <w:szCs w:val="32"/>
        </w:rPr>
      </w:pPr>
    </w:p>
    <w:p w14:paraId="7E51E7CC" w14:textId="069DC4A6" w:rsidR="007A7DEB" w:rsidRDefault="007A7DEB" w:rsidP="007A7DEB">
      <w:pPr>
        <w:spacing w:after="0" w:line="240" w:lineRule="auto"/>
        <w:jc w:val="center"/>
        <w:rPr>
          <w:rFonts w:ascii="Calibri" w:eastAsia="Calibri" w:hAnsi="Calibri" w:cs="Calibri"/>
          <w:b/>
          <w:sz w:val="28"/>
          <w:szCs w:val="32"/>
        </w:rPr>
      </w:pPr>
    </w:p>
    <w:p w14:paraId="6D8DCC80" w14:textId="17A8FF3B" w:rsidR="00FA070F" w:rsidRDefault="00FA070F" w:rsidP="007A7DEB">
      <w:pPr>
        <w:spacing w:after="0" w:line="240" w:lineRule="auto"/>
        <w:jc w:val="center"/>
        <w:rPr>
          <w:rFonts w:ascii="Calibri" w:eastAsia="Calibri" w:hAnsi="Calibri" w:cs="Calibri"/>
          <w:b/>
          <w:sz w:val="28"/>
          <w:szCs w:val="32"/>
        </w:rPr>
      </w:pPr>
    </w:p>
    <w:p w14:paraId="49542AFD" w14:textId="3D01FA5C" w:rsidR="00FA070F" w:rsidRDefault="00FA070F" w:rsidP="007A7DEB">
      <w:pPr>
        <w:spacing w:after="0" w:line="240" w:lineRule="auto"/>
        <w:jc w:val="center"/>
        <w:rPr>
          <w:rFonts w:ascii="Calibri" w:eastAsia="Calibri" w:hAnsi="Calibri" w:cs="Calibri"/>
          <w:b/>
          <w:sz w:val="28"/>
          <w:szCs w:val="32"/>
        </w:rPr>
      </w:pPr>
    </w:p>
    <w:p w14:paraId="0FEE7C15" w14:textId="4B1AF13E" w:rsidR="00FA070F" w:rsidRDefault="00FA070F" w:rsidP="007A7DEB">
      <w:pPr>
        <w:spacing w:after="0" w:line="240" w:lineRule="auto"/>
        <w:jc w:val="center"/>
        <w:rPr>
          <w:rFonts w:ascii="Calibri" w:eastAsia="Calibri" w:hAnsi="Calibri" w:cs="Calibri"/>
          <w:b/>
          <w:sz w:val="28"/>
          <w:szCs w:val="32"/>
        </w:rPr>
      </w:pPr>
    </w:p>
    <w:p w14:paraId="63A5B987" w14:textId="67CB605C" w:rsidR="00FA070F" w:rsidRDefault="00FA070F" w:rsidP="007A7DEB">
      <w:pPr>
        <w:spacing w:after="0" w:line="240" w:lineRule="auto"/>
        <w:jc w:val="center"/>
        <w:rPr>
          <w:rFonts w:ascii="Calibri" w:eastAsia="Calibri" w:hAnsi="Calibri" w:cs="Calibri"/>
          <w:b/>
          <w:sz w:val="28"/>
          <w:szCs w:val="32"/>
        </w:rPr>
      </w:pPr>
    </w:p>
    <w:p w14:paraId="003C8DFB" w14:textId="1F403DD6" w:rsidR="00FA070F" w:rsidRDefault="00FA070F" w:rsidP="007A7DEB">
      <w:pPr>
        <w:spacing w:after="0" w:line="240" w:lineRule="auto"/>
        <w:jc w:val="center"/>
        <w:rPr>
          <w:rFonts w:ascii="Calibri" w:eastAsia="Calibri" w:hAnsi="Calibri" w:cs="Calibri"/>
          <w:b/>
          <w:sz w:val="28"/>
          <w:szCs w:val="32"/>
        </w:rPr>
      </w:pPr>
    </w:p>
    <w:p w14:paraId="7E90EAFE" w14:textId="77777777" w:rsidR="00271292" w:rsidRPr="007A7DEB" w:rsidRDefault="00271292" w:rsidP="007A7DEB">
      <w:pPr>
        <w:spacing w:after="0" w:line="240" w:lineRule="auto"/>
        <w:jc w:val="center"/>
        <w:rPr>
          <w:rFonts w:ascii="Calibri" w:eastAsia="Calibri" w:hAnsi="Calibri" w:cs="Calibri"/>
          <w:b/>
          <w:sz w:val="28"/>
          <w:szCs w:val="32"/>
        </w:rPr>
      </w:pPr>
    </w:p>
    <w:p w14:paraId="27366B8E" w14:textId="77777777" w:rsidR="007A7DEB" w:rsidRPr="007A7DEB" w:rsidRDefault="007A7DEB" w:rsidP="007A7DEB">
      <w:pPr>
        <w:spacing w:after="0" w:line="240" w:lineRule="auto"/>
        <w:jc w:val="center"/>
        <w:rPr>
          <w:rFonts w:ascii="Calibri" w:eastAsia="Calibri" w:hAnsi="Calibri" w:cs="Calibri"/>
          <w:b/>
          <w:sz w:val="28"/>
          <w:szCs w:val="32"/>
        </w:rPr>
      </w:pPr>
    </w:p>
    <w:p w14:paraId="6DC8F688" w14:textId="77777777"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9" w:name="_Toc352840376"/>
      <w:bookmarkStart w:id="10" w:name="_Toc352841436"/>
      <w:bookmarkStart w:id="11" w:name="_Toc390777016"/>
    </w:p>
    <w:p w14:paraId="51A6B857" w14:textId="77777777" w:rsidR="007A7DEB" w:rsidRPr="007A7DEB" w:rsidRDefault="007A7DEB" w:rsidP="007A7DEB">
      <w:pPr>
        <w:pStyle w:val="IFA1"/>
      </w:pPr>
      <w:bookmarkStart w:id="12" w:name="_Toc40368450"/>
      <w:r w:rsidRPr="007A7DEB">
        <w:lastRenderedPageBreak/>
        <w:t>RESUMEN</w:t>
      </w:r>
      <w:bookmarkEnd w:id="9"/>
      <w:bookmarkEnd w:id="10"/>
      <w:bookmarkEnd w:id="11"/>
      <w:bookmarkEnd w:id="12"/>
    </w:p>
    <w:p w14:paraId="03FAC20B" w14:textId="77777777" w:rsidR="007A7DEB" w:rsidRPr="007A7DEB" w:rsidRDefault="007A7DEB" w:rsidP="007A7DEB">
      <w:pPr>
        <w:spacing w:after="0" w:line="240" w:lineRule="auto"/>
        <w:rPr>
          <w:rFonts w:ascii="Calibri" w:eastAsia="Calibri" w:hAnsi="Calibri" w:cs="Calibri"/>
          <w:b/>
          <w:sz w:val="20"/>
          <w:szCs w:val="20"/>
        </w:rPr>
      </w:pPr>
    </w:p>
    <w:p w14:paraId="45F2CAB5" w14:textId="68E09934"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FA070F">
        <w:rPr>
          <w:rFonts w:ascii="Calibri" w:eastAsia="Calibri" w:hAnsi="Calibri" w:cs="Calibri"/>
          <w:sz w:val="20"/>
          <w:szCs w:val="20"/>
        </w:rPr>
        <w:t xml:space="preserve">Club </w:t>
      </w:r>
      <w:r w:rsidR="00A72B43">
        <w:rPr>
          <w:rFonts w:ascii="Calibri" w:eastAsia="Calibri" w:hAnsi="Calibri" w:cs="Calibri"/>
          <w:sz w:val="20"/>
          <w:szCs w:val="20"/>
        </w:rPr>
        <w:t>G</w:t>
      </w:r>
      <w:r w:rsidR="00FA070F">
        <w:rPr>
          <w:rFonts w:ascii="Calibri" w:eastAsia="Calibri" w:hAnsi="Calibri" w:cs="Calibri"/>
          <w:sz w:val="20"/>
          <w:szCs w:val="20"/>
        </w:rPr>
        <w:t>imnástico Alemán Llanquihue</w:t>
      </w:r>
      <w:r w:rsidRPr="007A7DEB">
        <w:rPr>
          <w:rFonts w:ascii="Calibri" w:eastAsia="Calibri" w:hAnsi="Calibri" w:cs="Calibri"/>
          <w:sz w:val="20"/>
          <w:szCs w:val="20"/>
        </w:rPr>
        <w:t>”</w:t>
      </w:r>
      <w:r w:rsidR="004D2ABA">
        <w:rPr>
          <w:rFonts w:ascii="Calibri" w:eastAsia="Calibri" w:hAnsi="Calibri" w:cs="Calibri"/>
          <w:sz w:val="20"/>
          <w:szCs w:val="20"/>
        </w:rPr>
        <w:t>, localizada e</w:t>
      </w:r>
      <w:r w:rsidR="0016518D">
        <w:rPr>
          <w:rFonts w:ascii="Calibri" w:eastAsia="Calibri" w:hAnsi="Calibri" w:cs="Calibri"/>
          <w:sz w:val="20"/>
          <w:szCs w:val="20"/>
        </w:rPr>
        <w:t xml:space="preserve">n la comuna de </w:t>
      </w:r>
      <w:r w:rsidR="00FA070F">
        <w:rPr>
          <w:rFonts w:ascii="Calibri" w:eastAsia="Calibri" w:hAnsi="Calibri" w:cs="Calibri"/>
          <w:sz w:val="20"/>
          <w:szCs w:val="20"/>
        </w:rPr>
        <w:t>Llanquihue</w:t>
      </w:r>
      <w:r w:rsidR="0016518D">
        <w:rPr>
          <w:rFonts w:ascii="Calibri" w:eastAsia="Calibri" w:hAnsi="Calibri" w:cs="Calibri"/>
          <w:sz w:val="20"/>
          <w:szCs w:val="20"/>
        </w:rPr>
        <w:t>, Región de Los Lagos</w:t>
      </w:r>
      <w:r w:rsidRPr="007A7DEB">
        <w:rPr>
          <w:rFonts w:ascii="Calibri" w:eastAsia="Calibri" w:hAnsi="Calibri" w:cs="Calibri"/>
          <w:sz w:val="20"/>
          <w:szCs w:val="20"/>
        </w:rPr>
        <w:t>.</w:t>
      </w:r>
      <w:r w:rsidR="0016518D">
        <w:rPr>
          <w:rFonts w:ascii="Calibri" w:eastAsia="Calibri" w:hAnsi="Calibri" w:cs="Calibri"/>
          <w:sz w:val="20"/>
          <w:szCs w:val="20"/>
        </w:rPr>
        <w:t xml:space="preserve"> La actividad de inspección fue desarrollada </w:t>
      </w:r>
      <w:r w:rsidR="0016518D" w:rsidRPr="00384D20">
        <w:rPr>
          <w:rFonts w:ascii="Calibri" w:eastAsia="Calibri" w:hAnsi="Calibri" w:cs="Calibri"/>
          <w:sz w:val="20"/>
          <w:szCs w:val="20"/>
        </w:rPr>
        <w:t xml:space="preserve">por la ETFA </w:t>
      </w:r>
      <w:proofErr w:type="spellStart"/>
      <w:r w:rsidR="00384D20" w:rsidRPr="00384D20">
        <w:rPr>
          <w:rFonts w:ascii="Calibri" w:eastAsia="Calibri" w:hAnsi="Calibri" w:cs="Calibri"/>
          <w:sz w:val="20"/>
          <w:szCs w:val="20"/>
        </w:rPr>
        <w:t>Acustec</w:t>
      </w:r>
      <w:proofErr w:type="spellEnd"/>
      <w:r w:rsidR="00384D20" w:rsidRPr="00384D20">
        <w:rPr>
          <w:rFonts w:ascii="Calibri" w:eastAsia="Calibri" w:hAnsi="Calibri" w:cs="Calibri"/>
          <w:sz w:val="20"/>
          <w:szCs w:val="20"/>
        </w:rPr>
        <w:t xml:space="preserve"> Ltda.</w:t>
      </w:r>
      <w:r w:rsidR="0016518D" w:rsidRPr="00384D20">
        <w:rPr>
          <w:rFonts w:ascii="Calibri" w:eastAsia="Calibri" w:hAnsi="Calibri" w:cs="Calibri"/>
          <w:sz w:val="20"/>
          <w:szCs w:val="20"/>
        </w:rPr>
        <w:t xml:space="preserve"> los días </w:t>
      </w:r>
      <w:r w:rsidR="00384D20" w:rsidRPr="00384D20">
        <w:rPr>
          <w:rFonts w:ascii="Calibri" w:eastAsia="Calibri" w:hAnsi="Calibri" w:cs="Calibri"/>
          <w:sz w:val="20"/>
          <w:szCs w:val="20"/>
        </w:rPr>
        <w:t>1</w:t>
      </w:r>
      <w:r w:rsidR="0016518D" w:rsidRPr="00384D20">
        <w:rPr>
          <w:rFonts w:ascii="Calibri" w:eastAsia="Calibri" w:hAnsi="Calibri" w:cs="Calibri"/>
          <w:sz w:val="20"/>
          <w:szCs w:val="20"/>
        </w:rPr>
        <w:t xml:space="preserve">, </w:t>
      </w:r>
      <w:r w:rsidR="00384D20" w:rsidRPr="00384D20">
        <w:rPr>
          <w:rFonts w:ascii="Calibri" w:eastAsia="Calibri" w:hAnsi="Calibri" w:cs="Calibri"/>
          <w:sz w:val="20"/>
          <w:szCs w:val="20"/>
        </w:rPr>
        <w:t>2</w:t>
      </w:r>
      <w:r w:rsidR="0016518D" w:rsidRPr="00384D20">
        <w:rPr>
          <w:rFonts w:ascii="Calibri" w:eastAsia="Calibri" w:hAnsi="Calibri" w:cs="Calibri"/>
          <w:sz w:val="20"/>
          <w:szCs w:val="20"/>
        </w:rPr>
        <w:t xml:space="preserve"> y </w:t>
      </w:r>
      <w:r w:rsidR="00384D20" w:rsidRPr="00384D20">
        <w:rPr>
          <w:rFonts w:ascii="Calibri" w:eastAsia="Calibri" w:hAnsi="Calibri" w:cs="Calibri"/>
          <w:sz w:val="20"/>
          <w:szCs w:val="20"/>
        </w:rPr>
        <w:t>3</w:t>
      </w:r>
      <w:r w:rsidR="0016518D" w:rsidRPr="00384D20">
        <w:rPr>
          <w:rFonts w:ascii="Calibri" w:eastAsia="Calibri" w:hAnsi="Calibri" w:cs="Calibri"/>
          <w:sz w:val="20"/>
          <w:szCs w:val="20"/>
        </w:rPr>
        <w:t xml:space="preserve"> de </w:t>
      </w:r>
      <w:r w:rsidR="00384D20" w:rsidRPr="00384D20">
        <w:rPr>
          <w:rFonts w:ascii="Calibri" w:eastAsia="Calibri" w:hAnsi="Calibri" w:cs="Calibri"/>
          <w:sz w:val="20"/>
          <w:szCs w:val="20"/>
        </w:rPr>
        <w:t>agosto</w:t>
      </w:r>
      <w:r w:rsidR="0016518D" w:rsidRPr="00384D20">
        <w:rPr>
          <w:rFonts w:ascii="Calibri" w:eastAsia="Calibri" w:hAnsi="Calibri" w:cs="Calibri"/>
          <w:sz w:val="20"/>
          <w:szCs w:val="20"/>
        </w:rPr>
        <w:t xml:space="preserve"> de 20</w:t>
      </w:r>
      <w:r w:rsidR="00384D20" w:rsidRPr="00384D20">
        <w:rPr>
          <w:rFonts w:ascii="Calibri" w:eastAsia="Calibri" w:hAnsi="Calibri" w:cs="Calibri"/>
          <w:sz w:val="20"/>
          <w:szCs w:val="20"/>
        </w:rPr>
        <w:t>19</w:t>
      </w:r>
      <w:r w:rsidR="0032658D" w:rsidRPr="00384D20">
        <w:rPr>
          <w:rFonts w:ascii="Calibri" w:eastAsia="Calibri" w:hAnsi="Calibri" w:cs="Calibri"/>
          <w:sz w:val="20"/>
          <w:szCs w:val="20"/>
        </w:rPr>
        <w:t>.</w:t>
      </w:r>
    </w:p>
    <w:p w14:paraId="0E5749C3" w14:textId="77777777" w:rsidR="007A7DEB" w:rsidRPr="007A7DEB" w:rsidRDefault="007A7DEB" w:rsidP="007A7DEB">
      <w:pPr>
        <w:spacing w:after="0" w:line="240" w:lineRule="auto"/>
        <w:jc w:val="both"/>
        <w:rPr>
          <w:rFonts w:ascii="Calibri" w:eastAsia="Calibri" w:hAnsi="Calibri" w:cs="Calibri"/>
          <w:sz w:val="20"/>
          <w:szCs w:val="20"/>
        </w:rPr>
      </w:pPr>
    </w:p>
    <w:p w14:paraId="4E128E85" w14:textId="4031BF42" w:rsidR="0016518D" w:rsidRDefault="0016518D"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El motivo de la actividad de fiscalización ambiental correspondió a una actividad no programada, por denuncia de ruidos</w:t>
      </w:r>
      <w:r w:rsidR="00B27436">
        <w:rPr>
          <w:rFonts w:ascii="Calibri" w:eastAsia="Calibri" w:hAnsi="Calibri" w:cs="Calibri"/>
          <w:sz w:val="20"/>
          <w:szCs w:val="20"/>
        </w:rPr>
        <w:t xml:space="preserve"> (ID 30-X-2019)</w:t>
      </w:r>
      <w:r w:rsidR="0032658D">
        <w:rPr>
          <w:rFonts w:ascii="Calibri" w:eastAsia="Calibri" w:hAnsi="Calibri" w:cs="Calibri"/>
          <w:sz w:val="20"/>
          <w:szCs w:val="20"/>
        </w:rPr>
        <w:t xml:space="preserve">, y que por medio </w:t>
      </w:r>
      <w:r w:rsidR="0032658D" w:rsidRPr="00C41A50">
        <w:rPr>
          <w:rFonts w:ascii="Calibri" w:eastAsia="Calibri" w:hAnsi="Calibri" w:cs="Calibri"/>
          <w:sz w:val="20"/>
          <w:szCs w:val="20"/>
        </w:rPr>
        <w:t>de la Res. Ex. N°</w:t>
      </w:r>
      <w:r w:rsidR="00C41A50" w:rsidRPr="00C41A50">
        <w:rPr>
          <w:rFonts w:ascii="Calibri" w:eastAsia="Calibri" w:hAnsi="Calibri" w:cs="Calibri"/>
          <w:sz w:val="20"/>
          <w:szCs w:val="20"/>
        </w:rPr>
        <w:t>17</w:t>
      </w:r>
      <w:r w:rsidR="0032658D" w:rsidRPr="00C41A50">
        <w:rPr>
          <w:rFonts w:ascii="Calibri" w:eastAsia="Calibri" w:hAnsi="Calibri" w:cs="Calibri"/>
          <w:sz w:val="20"/>
          <w:szCs w:val="20"/>
        </w:rPr>
        <w:t xml:space="preserve"> de </w:t>
      </w:r>
      <w:r w:rsidR="0008697D" w:rsidRPr="00C41A50">
        <w:rPr>
          <w:rFonts w:ascii="Calibri" w:eastAsia="Calibri" w:hAnsi="Calibri" w:cs="Calibri"/>
          <w:sz w:val="20"/>
          <w:szCs w:val="20"/>
        </w:rPr>
        <w:t xml:space="preserve">fecha 27 de </w:t>
      </w:r>
      <w:r w:rsidR="00C41A50" w:rsidRPr="00C41A50">
        <w:rPr>
          <w:rFonts w:ascii="Calibri" w:eastAsia="Calibri" w:hAnsi="Calibri" w:cs="Calibri"/>
          <w:sz w:val="20"/>
          <w:szCs w:val="20"/>
        </w:rPr>
        <w:t>mayo</w:t>
      </w:r>
      <w:r w:rsidR="0008697D" w:rsidRPr="00C41A50">
        <w:rPr>
          <w:rFonts w:ascii="Calibri" w:eastAsia="Calibri" w:hAnsi="Calibri" w:cs="Calibri"/>
          <w:sz w:val="20"/>
          <w:szCs w:val="20"/>
        </w:rPr>
        <w:t xml:space="preserve"> de </w:t>
      </w:r>
      <w:r w:rsidR="0032658D" w:rsidRPr="00C41A50">
        <w:rPr>
          <w:rFonts w:ascii="Calibri" w:eastAsia="Calibri" w:hAnsi="Calibri" w:cs="Calibri"/>
          <w:sz w:val="20"/>
          <w:szCs w:val="20"/>
        </w:rPr>
        <w:t xml:space="preserve">2019 fue </w:t>
      </w:r>
      <w:r w:rsidR="0008697D" w:rsidRPr="00C41A50">
        <w:rPr>
          <w:rFonts w:ascii="Calibri" w:eastAsia="Calibri" w:hAnsi="Calibri" w:cs="Calibri"/>
          <w:sz w:val="20"/>
          <w:szCs w:val="20"/>
        </w:rPr>
        <w:t>requerida</w:t>
      </w:r>
      <w:r w:rsidR="0032658D">
        <w:rPr>
          <w:rFonts w:ascii="Calibri" w:eastAsia="Calibri" w:hAnsi="Calibri" w:cs="Calibri"/>
          <w:sz w:val="20"/>
          <w:szCs w:val="20"/>
        </w:rPr>
        <w:t xml:space="preserve"> al titular</w:t>
      </w:r>
      <w:r w:rsidR="0008697D">
        <w:rPr>
          <w:rFonts w:ascii="Calibri" w:eastAsia="Calibri" w:hAnsi="Calibri" w:cs="Calibri"/>
          <w:sz w:val="20"/>
          <w:szCs w:val="20"/>
        </w:rPr>
        <w:t>, para ser ejecutada por</w:t>
      </w:r>
      <w:r w:rsidR="0032658D">
        <w:rPr>
          <w:rFonts w:ascii="Calibri" w:eastAsia="Calibri" w:hAnsi="Calibri" w:cs="Calibri"/>
          <w:sz w:val="20"/>
          <w:szCs w:val="20"/>
        </w:rPr>
        <w:t xml:space="preserve"> medio de una ETFA autorizada para la realización de mediciones de emisión de ruido. </w:t>
      </w:r>
    </w:p>
    <w:p w14:paraId="76CF4212" w14:textId="77777777" w:rsidR="0032658D" w:rsidRDefault="0032658D" w:rsidP="007A7DEB">
      <w:pPr>
        <w:spacing w:after="0" w:line="240" w:lineRule="auto"/>
        <w:jc w:val="both"/>
        <w:rPr>
          <w:rFonts w:ascii="Calibri" w:eastAsia="Calibri" w:hAnsi="Calibri" w:cs="Calibri"/>
          <w:sz w:val="20"/>
          <w:szCs w:val="20"/>
        </w:rPr>
      </w:pPr>
    </w:p>
    <w:p w14:paraId="45B586AC" w14:textId="666584E9" w:rsidR="007A7DEB" w:rsidRPr="007A7DEB" w:rsidRDefault="0016518D" w:rsidP="007A7DEB">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El</w:t>
      </w:r>
      <w:r w:rsidR="007A7DEB" w:rsidRPr="007A7DEB">
        <w:rPr>
          <w:rFonts w:ascii="Calibri" w:eastAsia="Calibri" w:hAnsi="Calibri" w:cs="Calibri"/>
          <w:sz w:val="20"/>
          <w:szCs w:val="20"/>
        </w:rPr>
        <w:t xml:space="preserve"> proyecto que compone la unidad fiscalizable y que fue fiscalizado durante el desarrollo de la actividad, consisten en</w:t>
      </w:r>
      <w:r w:rsidR="0032658D">
        <w:rPr>
          <w:rFonts w:ascii="Calibri" w:eastAsia="Calibri" w:hAnsi="Calibri" w:cs="Calibri"/>
          <w:sz w:val="20"/>
          <w:szCs w:val="20"/>
        </w:rPr>
        <w:t xml:space="preserve"> un</w:t>
      </w:r>
      <w:r w:rsidR="00C41A50">
        <w:rPr>
          <w:rFonts w:ascii="Calibri" w:eastAsia="Calibri" w:hAnsi="Calibri" w:cs="Calibri"/>
          <w:sz w:val="20"/>
          <w:szCs w:val="20"/>
        </w:rPr>
        <w:t xml:space="preserve"> recinto deportivo y centro de eventos ubicado en la comuna de Llanquihue, donde se realizan competencias deportivas y eventos públicos y privados (fiestas costumbristas, matrimonios, etc.)</w:t>
      </w:r>
      <w:r w:rsidR="0032658D">
        <w:rPr>
          <w:rFonts w:ascii="Calibri" w:eastAsia="Calibri" w:hAnsi="Calibri" w:cs="Calibri"/>
          <w:sz w:val="20"/>
          <w:szCs w:val="20"/>
        </w:rPr>
        <w:t xml:space="preserve">. </w:t>
      </w:r>
    </w:p>
    <w:p w14:paraId="4ACFB409" w14:textId="1D3A8E32" w:rsidR="0032658D" w:rsidRDefault="0032658D" w:rsidP="00C640BA">
      <w:pPr>
        <w:spacing w:after="0" w:line="240" w:lineRule="auto"/>
        <w:jc w:val="both"/>
        <w:rPr>
          <w:rFonts w:ascii="Calibri" w:eastAsia="Calibri" w:hAnsi="Calibri" w:cs="Calibri"/>
          <w:color w:val="FF0000"/>
          <w:sz w:val="20"/>
          <w:szCs w:val="20"/>
        </w:rPr>
      </w:pPr>
    </w:p>
    <w:p w14:paraId="5480F342" w14:textId="77777777" w:rsidR="00A72B43" w:rsidRDefault="0032658D" w:rsidP="00C640BA">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Del examen de información </w:t>
      </w:r>
      <w:r w:rsidR="002714FB">
        <w:rPr>
          <w:rFonts w:ascii="Calibri" w:eastAsia="Calibri" w:hAnsi="Calibri" w:cs="Calibri"/>
          <w:sz w:val="20"/>
          <w:szCs w:val="20"/>
        </w:rPr>
        <w:t>es posible determinar</w:t>
      </w:r>
      <w:r w:rsidR="00E7313E">
        <w:rPr>
          <w:rFonts w:ascii="Calibri" w:eastAsia="Calibri" w:hAnsi="Calibri" w:cs="Calibri"/>
          <w:sz w:val="20"/>
          <w:szCs w:val="20"/>
        </w:rPr>
        <w:t xml:space="preserve"> que entre los hechos constatados que representan hallazgos se encuentran:</w:t>
      </w:r>
      <w:r w:rsidR="00E7313E" w:rsidRPr="00E7313E">
        <w:rPr>
          <w:rFonts w:ascii="Calibri" w:eastAsia="Calibri" w:hAnsi="Calibri" w:cs="Calibri"/>
          <w:sz w:val="20"/>
          <w:szCs w:val="20"/>
        </w:rPr>
        <w:t xml:space="preserve"> </w:t>
      </w:r>
    </w:p>
    <w:p w14:paraId="2BC0DBFF" w14:textId="77777777" w:rsidR="00A72B43" w:rsidRDefault="00A72B43" w:rsidP="00C640BA">
      <w:pPr>
        <w:spacing w:after="0" w:line="240" w:lineRule="auto"/>
        <w:jc w:val="both"/>
        <w:rPr>
          <w:rFonts w:ascii="Calibri" w:eastAsia="Calibri" w:hAnsi="Calibri" w:cs="Calibri"/>
          <w:sz w:val="20"/>
          <w:szCs w:val="20"/>
        </w:rPr>
      </w:pPr>
    </w:p>
    <w:p w14:paraId="27095554" w14:textId="0FA83456" w:rsidR="00E7313E" w:rsidRPr="00A72B43" w:rsidRDefault="00A72B43" w:rsidP="00A72B43">
      <w:pPr>
        <w:pStyle w:val="Prrafodelista"/>
        <w:numPr>
          <w:ilvl w:val="0"/>
          <w:numId w:val="21"/>
        </w:numPr>
        <w:rPr>
          <w:rFonts w:ascii="Calibri" w:hAnsi="Calibri" w:cs="Calibri"/>
          <w:sz w:val="20"/>
          <w:szCs w:val="20"/>
        </w:rPr>
      </w:pPr>
      <w:r>
        <w:rPr>
          <w:rFonts w:ascii="Calibri" w:hAnsi="Calibri" w:cs="Calibri"/>
          <w:sz w:val="20"/>
          <w:szCs w:val="20"/>
        </w:rPr>
        <w:t>S</w:t>
      </w:r>
      <w:r w:rsidR="00E7313E" w:rsidRPr="00A72B43">
        <w:rPr>
          <w:rFonts w:ascii="Calibri" w:hAnsi="Calibri" w:cs="Calibri"/>
          <w:sz w:val="20"/>
          <w:szCs w:val="20"/>
        </w:rPr>
        <w:t>uperación del límite establecido para Zona II del D.S. N°38/2011 del MMA, en horario nocturno en el receptor N°1 los días 1, 2 y 3 de agosto de 2019, con una excedencia de 8, 10 y 8 dB(A), respectivamente; y superación en el receptor N°3 en horario nocturno los días 2 y 3 de agosto de 2019, con una excedencia 1 dB(A) cada uno.</w:t>
      </w:r>
    </w:p>
    <w:p w14:paraId="0B3DBDCA" w14:textId="77777777" w:rsidR="00E7313E" w:rsidRDefault="00E7313E" w:rsidP="00C640BA">
      <w:pPr>
        <w:spacing w:after="0" w:line="240" w:lineRule="auto"/>
        <w:jc w:val="both"/>
        <w:rPr>
          <w:rFonts w:ascii="Calibri" w:eastAsia="Calibri" w:hAnsi="Calibri" w:cs="Calibri"/>
          <w:sz w:val="20"/>
          <w:szCs w:val="20"/>
        </w:rPr>
      </w:pPr>
    </w:p>
    <w:p w14:paraId="46123F11" w14:textId="77777777" w:rsidR="007A7DEB" w:rsidRPr="00C640BA" w:rsidRDefault="007A7DEB" w:rsidP="00C640BA">
      <w:pPr>
        <w:spacing w:line="240" w:lineRule="auto"/>
        <w:jc w:val="both"/>
        <w:rPr>
          <w:rFonts w:ascii="Calibri" w:eastAsia="Calibri" w:hAnsi="Calibri" w:cs="Calibri"/>
          <w:sz w:val="20"/>
          <w:szCs w:val="20"/>
        </w:rPr>
      </w:pPr>
    </w:p>
    <w:p w14:paraId="450A4B56" w14:textId="77777777" w:rsidR="007A7DEB" w:rsidRPr="00C640BA" w:rsidRDefault="007A7DEB" w:rsidP="00C640BA">
      <w:pPr>
        <w:spacing w:line="240" w:lineRule="auto"/>
        <w:jc w:val="both"/>
        <w:rPr>
          <w:rFonts w:ascii="Calibri" w:eastAsia="Calibri" w:hAnsi="Calibri" w:cs="Calibri"/>
          <w:sz w:val="20"/>
          <w:szCs w:val="20"/>
        </w:rPr>
      </w:pPr>
    </w:p>
    <w:p w14:paraId="36F90C1E" w14:textId="77777777" w:rsidR="007A7DEB" w:rsidRPr="00C640BA" w:rsidRDefault="007A7DEB" w:rsidP="00C640BA">
      <w:pPr>
        <w:spacing w:line="240" w:lineRule="auto"/>
        <w:jc w:val="both"/>
        <w:rPr>
          <w:rFonts w:ascii="Calibri" w:eastAsia="Calibri" w:hAnsi="Calibri" w:cs="Calibri"/>
          <w:sz w:val="20"/>
          <w:szCs w:val="20"/>
        </w:rPr>
      </w:pPr>
    </w:p>
    <w:p w14:paraId="0B52A7A1" w14:textId="77777777" w:rsidR="007A7DEB" w:rsidRPr="00C640BA" w:rsidRDefault="007A7DEB" w:rsidP="00C640BA">
      <w:pPr>
        <w:spacing w:line="240" w:lineRule="auto"/>
        <w:jc w:val="both"/>
        <w:rPr>
          <w:rFonts w:ascii="Calibri" w:eastAsia="Calibri" w:hAnsi="Calibri" w:cs="Calibri"/>
          <w:sz w:val="20"/>
          <w:szCs w:val="20"/>
        </w:rPr>
      </w:pPr>
    </w:p>
    <w:p w14:paraId="7CF57EF6" w14:textId="77777777" w:rsidR="007A7DEB" w:rsidRPr="00C640BA" w:rsidRDefault="007A7DEB" w:rsidP="00C640BA">
      <w:pPr>
        <w:spacing w:line="240" w:lineRule="auto"/>
        <w:jc w:val="both"/>
        <w:rPr>
          <w:rFonts w:ascii="Calibri" w:eastAsia="Calibri" w:hAnsi="Calibri" w:cs="Calibri"/>
          <w:sz w:val="20"/>
          <w:szCs w:val="20"/>
        </w:rPr>
      </w:pPr>
    </w:p>
    <w:p w14:paraId="71149B66" w14:textId="77777777" w:rsidR="007A7DEB" w:rsidRPr="00C640BA" w:rsidRDefault="007A7DEB" w:rsidP="00C640BA">
      <w:pPr>
        <w:spacing w:line="240" w:lineRule="auto"/>
        <w:jc w:val="both"/>
        <w:rPr>
          <w:rFonts w:ascii="Calibri" w:eastAsia="Calibri" w:hAnsi="Calibri" w:cs="Calibri"/>
          <w:sz w:val="20"/>
          <w:szCs w:val="20"/>
        </w:rPr>
      </w:pPr>
    </w:p>
    <w:p w14:paraId="3E9A97F5" w14:textId="77777777" w:rsidR="007A7DEB" w:rsidRPr="00C640BA" w:rsidRDefault="007A7DEB" w:rsidP="00C640BA">
      <w:pPr>
        <w:spacing w:line="240" w:lineRule="auto"/>
        <w:jc w:val="both"/>
        <w:rPr>
          <w:rFonts w:ascii="Calibri" w:eastAsia="Calibri" w:hAnsi="Calibri" w:cs="Calibri"/>
          <w:sz w:val="20"/>
          <w:szCs w:val="20"/>
        </w:rPr>
      </w:pPr>
    </w:p>
    <w:p w14:paraId="4BC46E3E" w14:textId="77777777" w:rsidR="007A7DEB" w:rsidRPr="00C640BA" w:rsidRDefault="007A7DEB" w:rsidP="00C640BA">
      <w:pPr>
        <w:spacing w:line="240" w:lineRule="auto"/>
        <w:jc w:val="both"/>
        <w:rPr>
          <w:rFonts w:ascii="Calibri" w:eastAsia="Calibri" w:hAnsi="Calibri" w:cs="Calibri"/>
          <w:sz w:val="20"/>
          <w:szCs w:val="20"/>
        </w:rPr>
      </w:pPr>
    </w:p>
    <w:p w14:paraId="49C60B00" w14:textId="77777777" w:rsidR="007A7DEB" w:rsidRPr="00C640BA" w:rsidRDefault="007A7DEB" w:rsidP="00C640BA">
      <w:pPr>
        <w:spacing w:line="240" w:lineRule="auto"/>
        <w:jc w:val="both"/>
        <w:rPr>
          <w:rFonts w:ascii="Calibri" w:eastAsia="Calibri" w:hAnsi="Calibri" w:cs="Calibri"/>
          <w:sz w:val="20"/>
          <w:szCs w:val="20"/>
        </w:rPr>
      </w:pPr>
    </w:p>
    <w:p w14:paraId="4DA0EDF8" w14:textId="77777777" w:rsidR="007A7DEB" w:rsidRPr="00C640BA" w:rsidRDefault="007A7DEB" w:rsidP="00C640BA">
      <w:pPr>
        <w:spacing w:line="240" w:lineRule="auto"/>
        <w:jc w:val="both"/>
        <w:rPr>
          <w:rFonts w:ascii="Calibri" w:eastAsia="Calibri" w:hAnsi="Calibri" w:cs="Calibri"/>
          <w:sz w:val="20"/>
          <w:szCs w:val="20"/>
        </w:rPr>
      </w:pPr>
    </w:p>
    <w:p w14:paraId="31D61D4F" w14:textId="77777777" w:rsidR="007A7DEB" w:rsidRPr="00C640BA" w:rsidRDefault="007A7DEB" w:rsidP="00C640BA">
      <w:pPr>
        <w:spacing w:line="240" w:lineRule="auto"/>
        <w:jc w:val="both"/>
        <w:rPr>
          <w:rFonts w:ascii="Calibri" w:eastAsia="Calibri" w:hAnsi="Calibri" w:cs="Calibri"/>
          <w:sz w:val="20"/>
          <w:szCs w:val="20"/>
        </w:rPr>
      </w:pPr>
    </w:p>
    <w:p w14:paraId="7E2F2DD9" w14:textId="77777777" w:rsidR="007A7DEB" w:rsidRPr="00C640BA" w:rsidRDefault="007A7DEB" w:rsidP="00C640BA">
      <w:pPr>
        <w:spacing w:line="240" w:lineRule="auto"/>
        <w:jc w:val="both"/>
        <w:rPr>
          <w:rFonts w:ascii="Calibri" w:eastAsia="Calibri" w:hAnsi="Calibri" w:cs="Calibri"/>
          <w:sz w:val="20"/>
          <w:szCs w:val="20"/>
        </w:rPr>
      </w:pPr>
    </w:p>
    <w:p w14:paraId="72FEC8FA" w14:textId="77777777" w:rsidR="007A7DEB" w:rsidRPr="00C640BA" w:rsidRDefault="007A7DEB" w:rsidP="00C640BA">
      <w:pPr>
        <w:spacing w:line="240" w:lineRule="auto"/>
        <w:jc w:val="both"/>
        <w:rPr>
          <w:rFonts w:ascii="Calibri" w:eastAsia="Calibri" w:hAnsi="Calibri" w:cs="Calibri"/>
          <w:sz w:val="20"/>
          <w:szCs w:val="20"/>
        </w:rPr>
      </w:pPr>
    </w:p>
    <w:p w14:paraId="3371156F" w14:textId="77777777" w:rsidR="007A7DEB" w:rsidRPr="00C640BA" w:rsidRDefault="007A7DEB" w:rsidP="00C640BA">
      <w:pPr>
        <w:spacing w:line="240" w:lineRule="auto"/>
        <w:jc w:val="both"/>
        <w:rPr>
          <w:rFonts w:ascii="Calibri" w:eastAsia="Calibri" w:hAnsi="Calibri" w:cs="Calibri"/>
          <w:sz w:val="20"/>
          <w:szCs w:val="20"/>
        </w:rPr>
      </w:pPr>
    </w:p>
    <w:p w14:paraId="14500B7C" w14:textId="77777777" w:rsidR="007A7DEB" w:rsidRPr="00C640BA" w:rsidRDefault="007A7DEB" w:rsidP="00C640BA">
      <w:pPr>
        <w:spacing w:line="240" w:lineRule="auto"/>
        <w:jc w:val="both"/>
        <w:rPr>
          <w:rFonts w:ascii="Calibri" w:eastAsia="Calibri" w:hAnsi="Calibri" w:cs="Calibri"/>
          <w:sz w:val="20"/>
          <w:szCs w:val="20"/>
        </w:rPr>
      </w:pPr>
    </w:p>
    <w:p w14:paraId="5DD54473" w14:textId="77777777" w:rsidR="007A7DEB" w:rsidRDefault="007A7DEB" w:rsidP="00C640BA">
      <w:pPr>
        <w:spacing w:line="240" w:lineRule="auto"/>
        <w:jc w:val="both"/>
        <w:rPr>
          <w:rFonts w:ascii="Calibri" w:eastAsia="Calibri" w:hAnsi="Calibri" w:cs="Calibri"/>
          <w:sz w:val="20"/>
          <w:szCs w:val="20"/>
        </w:rPr>
      </w:pPr>
    </w:p>
    <w:p w14:paraId="59AFD6A7" w14:textId="77777777" w:rsidR="00C640BA" w:rsidRDefault="00C640BA" w:rsidP="00C640BA">
      <w:pPr>
        <w:spacing w:line="240" w:lineRule="auto"/>
        <w:jc w:val="both"/>
        <w:rPr>
          <w:rFonts w:ascii="Calibri" w:eastAsia="Calibri" w:hAnsi="Calibri" w:cs="Calibri"/>
          <w:sz w:val="20"/>
          <w:szCs w:val="20"/>
        </w:rPr>
      </w:pPr>
    </w:p>
    <w:p w14:paraId="49CAAD91" w14:textId="77777777" w:rsidR="00C640BA" w:rsidRDefault="00C640BA" w:rsidP="00C640BA">
      <w:pPr>
        <w:spacing w:line="240" w:lineRule="auto"/>
        <w:jc w:val="both"/>
        <w:rPr>
          <w:rFonts w:ascii="Calibri" w:eastAsia="Calibri" w:hAnsi="Calibri" w:cs="Calibri"/>
          <w:sz w:val="20"/>
          <w:szCs w:val="20"/>
        </w:rPr>
      </w:pPr>
    </w:p>
    <w:p w14:paraId="7F7178E6" w14:textId="77777777" w:rsidR="00C640BA" w:rsidRDefault="00C640BA" w:rsidP="00C640BA">
      <w:pPr>
        <w:spacing w:line="240" w:lineRule="auto"/>
        <w:jc w:val="both"/>
        <w:rPr>
          <w:rFonts w:ascii="Calibri" w:eastAsia="Calibri" w:hAnsi="Calibri" w:cs="Calibri"/>
          <w:sz w:val="20"/>
          <w:szCs w:val="20"/>
        </w:rPr>
      </w:pPr>
    </w:p>
    <w:p w14:paraId="6D8B8754" w14:textId="77777777" w:rsidR="007A7DEB" w:rsidRPr="007A7DEB" w:rsidRDefault="007A7DEB" w:rsidP="007A7DEB">
      <w:pPr>
        <w:pStyle w:val="IFA1"/>
      </w:pPr>
      <w:bookmarkStart w:id="13" w:name="_Toc390777017"/>
      <w:bookmarkStart w:id="14" w:name="_Toc40368451"/>
      <w:r w:rsidRPr="007A7DEB">
        <w:lastRenderedPageBreak/>
        <w:t xml:space="preserve">IDENTIFICACIÓN </w:t>
      </w:r>
      <w:bookmarkEnd w:id="13"/>
      <w:r w:rsidRPr="007A7DEB">
        <w:t>DE LA UNIDAD FISCALIZABLE</w:t>
      </w:r>
      <w:bookmarkEnd w:id="14"/>
    </w:p>
    <w:p w14:paraId="1CD3A265"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7E09C059" w14:textId="77777777" w:rsidR="007A7DEB" w:rsidRPr="007A7DEB" w:rsidRDefault="007A7DEB" w:rsidP="007A7DEB">
      <w:pPr>
        <w:pStyle w:val="Ttulo1"/>
      </w:pPr>
      <w:bookmarkStart w:id="15" w:name="_Toc40368452"/>
      <w:r w:rsidRPr="007A7DEB">
        <w:t>Antecedentes Generales</w:t>
      </w:r>
      <w:bookmarkEnd w:id="15"/>
    </w:p>
    <w:p w14:paraId="5725175C"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6ECEB502" w14:textId="77777777" w:rsidTr="008E44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FDF62B" w14:textId="77777777" w:rsidR="002904C4" w:rsidRPr="00D42470" w:rsidRDefault="002904C4" w:rsidP="008E44A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DD9AFFA" w14:textId="73C61CF3" w:rsidR="002904C4" w:rsidRPr="00FA070F" w:rsidRDefault="00FA070F" w:rsidP="008E44AF">
            <w:pPr>
              <w:spacing w:after="0" w:line="240" w:lineRule="auto"/>
              <w:jc w:val="both"/>
              <w:rPr>
                <w:rFonts w:ascii="Calibri" w:eastAsia="Calibri" w:hAnsi="Calibri" w:cs="Calibri"/>
                <w:bCs/>
                <w:sz w:val="20"/>
                <w:szCs w:val="20"/>
              </w:rPr>
            </w:pPr>
            <w:r w:rsidRPr="00FA070F">
              <w:rPr>
                <w:rFonts w:ascii="Calibri" w:eastAsia="Calibri" w:hAnsi="Calibri" w:cs="Calibri"/>
                <w:bCs/>
                <w:sz w:val="20"/>
                <w:szCs w:val="20"/>
              </w:rPr>
              <w:t>Club gimnástico Alemán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4E6C532" w14:textId="77777777" w:rsidR="002904C4" w:rsidRDefault="002904C4" w:rsidP="008E44A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340FA4B" w14:textId="69567786" w:rsidR="00E9518D" w:rsidRPr="00E9518D" w:rsidRDefault="00E9518D" w:rsidP="008E44AF">
            <w:pPr>
              <w:spacing w:after="0" w:line="240" w:lineRule="auto"/>
              <w:jc w:val="both"/>
              <w:rPr>
                <w:rFonts w:ascii="Calibri" w:eastAsia="Calibri" w:hAnsi="Calibri" w:cs="Calibri"/>
                <w:bCs/>
                <w:sz w:val="20"/>
                <w:szCs w:val="20"/>
                <w:lang w:eastAsia="es-ES"/>
              </w:rPr>
            </w:pPr>
            <w:r w:rsidRPr="00E9518D">
              <w:rPr>
                <w:rFonts w:ascii="Calibri" w:eastAsia="Calibri" w:hAnsi="Calibri" w:cs="Calibri"/>
                <w:bCs/>
                <w:sz w:val="20"/>
                <w:szCs w:val="20"/>
                <w:lang w:eastAsia="es-ES"/>
              </w:rPr>
              <w:t xml:space="preserve">Operación </w:t>
            </w:r>
          </w:p>
        </w:tc>
      </w:tr>
      <w:tr w:rsidR="007A7DEB" w:rsidRPr="007A7DEB" w14:paraId="5AB7B467"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02FC8D" w14:textId="3EB4F194"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008E7AD6">
              <w:rPr>
                <w:rFonts w:ascii="Calibri" w:eastAsia="Calibri" w:hAnsi="Calibri" w:cs="Calibri"/>
                <w:b/>
                <w:sz w:val="20"/>
                <w:szCs w:val="20"/>
              </w:rPr>
              <w:t xml:space="preserve"> </w:t>
            </w:r>
            <w:r w:rsidR="008E7AD6" w:rsidRPr="008E7AD6">
              <w:rPr>
                <w:rFonts w:ascii="Calibri" w:eastAsia="Calibri" w:hAnsi="Calibri" w:cs="Calibri"/>
                <w:bCs/>
                <w:sz w:val="20"/>
                <w:szCs w:val="20"/>
              </w:rPr>
              <w:t>Los Lagos</w:t>
            </w:r>
            <w:r w:rsidRPr="007A7DEB">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4CFF306F" w14:textId="77777777"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5DA7DF37" w14:textId="7C134841" w:rsidR="00920DAF" w:rsidRDefault="00920DAF"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Latitud: </w:t>
            </w:r>
            <w:r w:rsidRPr="00920DAF">
              <w:rPr>
                <w:rFonts w:ascii="Calibri" w:eastAsia="Calibri" w:hAnsi="Calibri" w:cs="Calibri"/>
                <w:sz w:val="20"/>
                <w:szCs w:val="20"/>
              </w:rPr>
              <w:t>-41,</w:t>
            </w:r>
            <w:r w:rsidR="00FA070F">
              <w:rPr>
                <w:rFonts w:ascii="Calibri" w:eastAsia="Calibri" w:hAnsi="Calibri" w:cs="Calibri"/>
                <w:sz w:val="20"/>
                <w:szCs w:val="20"/>
              </w:rPr>
              <w:t>229908</w:t>
            </w:r>
          </w:p>
          <w:p w14:paraId="0C9F6A25" w14:textId="0BA4DFDD" w:rsidR="00920DAF" w:rsidRPr="007A7DEB" w:rsidRDefault="00920DAF"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Longitud: </w:t>
            </w:r>
            <w:r w:rsidRPr="00920DAF">
              <w:rPr>
                <w:rFonts w:ascii="Calibri" w:eastAsia="Calibri" w:hAnsi="Calibri" w:cs="Calibri"/>
                <w:sz w:val="20"/>
                <w:szCs w:val="20"/>
              </w:rPr>
              <w:t>-7</w:t>
            </w:r>
            <w:r w:rsidR="00FA070F">
              <w:rPr>
                <w:rFonts w:ascii="Calibri" w:eastAsia="Calibri" w:hAnsi="Calibri" w:cs="Calibri"/>
                <w:sz w:val="20"/>
                <w:szCs w:val="20"/>
              </w:rPr>
              <w:t>3,007955</w:t>
            </w:r>
          </w:p>
        </w:tc>
      </w:tr>
      <w:tr w:rsidR="007A7DEB" w:rsidRPr="007A7DEB" w14:paraId="09644655"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0BEA4" w14:textId="64527CDC"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8E7AD6">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4FEE70A5"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08117567"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ADCEE" w14:textId="4977E429"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FA070F">
              <w:rPr>
                <w:rFonts w:ascii="Calibri" w:eastAsia="Calibri" w:hAnsi="Calibri" w:cs="Calibri"/>
                <w:sz w:val="20"/>
                <w:szCs w:val="20"/>
              </w:rPr>
              <w:t>Llanquihue</w:t>
            </w:r>
          </w:p>
        </w:tc>
        <w:tc>
          <w:tcPr>
            <w:tcW w:w="2296" w:type="pct"/>
            <w:vMerge/>
            <w:tcBorders>
              <w:left w:val="single" w:sz="4" w:space="0" w:color="auto"/>
              <w:bottom w:val="single" w:sz="4" w:space="0" w:color="auto"/>
              <w:right w:val="single" w:sz="4" w:space="0" w:color="auto"/>
            </w:tcBorders>
            <w:shd w:val="clear" w:color="auto" w:fill="FFFFFF"/>
          </w:tcPr>
          <w:p w14:paraId="5B2A7D30"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7D59AC06"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E333DC"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20D1B787" w14:textId="49583993" w:rsidR="00920DAF" w:rsidRPr="007A7DEB" w:rsidRDefault="00FA070F" w:rsidP="007A7DE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Club Gimnástico Alemán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9790A"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287A77FB" w14:textId="3D4663F7" w:rsidR="00920DAF" w:rsidRPr="007A7DEB" w:rsidRDefault="00FA070F"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82.648.600-7</w:t>
            </w:r>
          </w:p>
        </w:tc>
      </w:tr>
      <w:tr w:rsidR="007A7DEB" w:rsidRPr="007A7DEB" w14:paraId="57211550"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EE35EB"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4296C32" w14:textId="2A7953E2" w:rsidR="008E44AF" w:rsidRPr="007A7DEB" w:rsidRDefault="006A42FC"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Km. 1,2 camino a Totoral S/N,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28AA7B" w14:textId="3AC87CB0"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r w:rsidR="007A7DEB" w:rsidRPr="007A7DEB" w14:paraId="17B0A74F"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3B75CE"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232E37" w14:textId="3EBD5AD1" w:rsidR="008E44AF"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tc>
      </w:tr>
      <w:tr w:rsidR="007A7DEB" w:rsidRPr="007A7DEB" w14:paraId="4A4A488E"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188007" w14:textId="77777777"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14:paraId="6F0F456F" w14:textId="276C314A" w:rsidR="004A08DD" w:rsidRPr="007A7DEB" w:rsidRDefault="004A08DD"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F23776"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7E794F5" w14:textId="05CEBD6E" w:rsidR="004A08DD" w:rsidRPr="007A7DEB" w:rsidRDefault="004A08DD"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7A7DEB" w:rsidRPr="007A7DEB" w14:paraId="4D0E4291"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4953E"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1ECE495A" w14:textId="3F669488" w:rsidR="004A08DD" w:rsidRPr="007A7DEB" w:rsidRDefault="004A08DD"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E0CC66" w14:textId="64CE7F65"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r w:rsidR="007A7DEB" w:rsidRPr="007A7DEB" w14:paraId="2CF1B803"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1C8287"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C84451" w14:textId="0CF74249"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4A08DD">
              <w:rPr>
                <w:rFonts w:ascii="Calibri" w:eastAsia="Calibri" w:hAnsi="Calibri" w:cs="Calibri"/>
                <w:sz w:val="20"/>
                <w:szCs w:val="20"/>
              </w:rPr>
              <w:t>---</w:t>
            </w:r>
          </w:p>
        </w:tc>
      </w:tr>
    </w:tbl>
    <w:p w14:paraId="502D03BC" w14:textId="77777777" w:rsidR="007A7DEB" w:rsidRDefault="007A7DEB" w:rsidP="004D2ABA">
      <w:pPr>
        <w:spacing w:line="240" w:lineRule="auto"/>
        <w:ind w:left="360" w:hanging="360"/>
        <w:contextualSpacing/>
        <w:jc w:val="both"/>
        <w:rPr>
          <w:sz w:val="20"/>
          <w:szCs w:val="20"/>
        </w:rPr>
      </w:pPr>
    </w:p>
    <w:p w14:paraId="07ACB19D" w14:textId="77777777" w:rsidR="007A7DEB" w:rsidRPr="004D2ABA" w:rsidRDefault="007A7DEB" w:rsidP="005321C4">
      <w:pPr>
        <w:spacing w:line="240" w:lineRule="auto"/>
        <w:contextualSpacing/>
        <w:jc w:val="both"/>
        <w:rPr>
          <w:sz w:val="20"/>
          <w:szCs w:val="20"/>
        </w:rPr>
      </w:pPr>
    </w:p>
    <w:p w14:paraId="072698D3" w14:textId="77777777" w:rsidR="007A7DEB" w:rsidRPr="004D2ABA" w:rsidRDefault="007A7DEB" w:rsidP="004D2ABA">
      <w:pPr>
        <w:spacing w:line="240" w:lineRule="auto"/>
        <w:ind w:left="360" w:hanging="360"/>
        <w:contextualSpacing/>
        <w:jc w:val="both"/>
        <w:rPr>
          <w:sz w:val="20"/>
          <w:szCs w:val="20"/>
        </w:rPr>
      </w:pPr>
    </w:p>
    <w:p w14:paraId="1C8AED98" w14:textId="77777777" w:rsidR="005564EF" w:rsidRDefault="005564EF" w:rsidP="007A7DEB">
      <w:pPr>
        <w:pStyle w:val="IFA1"/>
        <w:sectPr w:rsidR="005564EF" w:rsidSect="000A28D4">
          <w:type w:val="nextColumn"/>
          <w:pgSz w:w="12240" w:h="15840" w:code="1"/>
          <w:pgMar w:top="1134" w:right="1134" w:bottom="1134" w:left="1134" w:header="708" w:footer="708" w:gutter="0"/>
          <w:cols w:space="708"/>
          <w:docGrid w:linePitch="360"/>
        </w:sectPr>
      </w:pPr>
      <w:bookmarkStart w:id="16" w:name="_Toc390777020"/>
    </w:p>
    <w:p w14:paraId="6EC18063" w14:textId="2C35870E" w:rsidR="007A7DEB" w:rsidRDefault="007A7DEB" w:rsidP="007A7DEB">
      <w:pPr>
        <w:pStyle w:val="IFA1"/>
      </w:pPr>
      <w:bookmarkStart w:id="17" w:name="_Toc40368453"/>
      <w:r w:rsidRPr="007A7DEB">
        <w:lastRenderedPageBreak/>
        <w:t>INSTRUMENTOS DE CARÁCTER AMBIENTAL FISCALIZADOS</w:t>
      </w:r>
      <w:bookmarkEnd w:id="16"/>
      <w:bookmarkEnd w:id="17"/>
    </w:p>
    <w:p w14:paraId="1067367A"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1271"/>
        <w:gridCol w:w="1439"/>
        <w:gridCol w:w="1171"/>
        <w:gridCol w:w="1979"/>
        <w:gridCol w:w="5310"/>
        <w:gridCol w:w="2039"/>
      </w:tblGrid>
      <w:tr w:rsidR="002904C4" w:rsidRPr="00D42470" w14:paraId="79DBFCAB" w14:textId="77777777" w:rsidTr="008E44AF">
        <w:trPr>
          <w:trHeight w:val="498"/>
        </w:trPr>
        <w:tc>
          <w:tcPr>
            <w:tcW w:w="5000" w:type="pct"/>
            <w:gridSpan w:val="7"/>
            <w:shd w:val="clear" w:color="000000" w:fill="D9D9D9"/>
            <w:noWrap/>
          </w:tcPr>
          <w:p w14:paraId="6C50FBE2" w14:textId="5FB892CE" w:rsidR="002904C4" w:rsidRPr="00D42470" w:rsidRDefault="002904C4" w:rsidP="008E44A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564EF" w:rsidRPr="00D42470" w14:paraId="12BB1C5A" w14:textId="77777777" w:rsidTr="005564EF">
        <w:trPr>
          <w:trHeight w:val="498"/>
        </w:trPr>
        <w:tc>
          <w:tcPr>
            <w:tcW w:w="127" w:type="pct"/>
            <w:shd w:val="clear" w:color="auto" w:fill="auto"/>
            <w:vAlign w:val="center"/>
            <w:hideMark/>
          </w:tcPr>
          <w:p w14:paraId="077917CC"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69" w:type="pct"/>
            <w:shd w:val="clear" w:color="auto" w:fill="auto"/>
            <w:vAlign w:val="center"/>
            <w:hideMark/>
          </w:tcPr>
          <w:p w14:paraId="4B92A156"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1" w:type="pct"/>
            <w:shd w:val="clear" w:color="auto" w:fill="auto"/>
            <w:vAlign w:val="center"/>
            <w:hideMark/>
          </w:tcPr>
          <w:p w14:paraId="53442ADF"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92D838D"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32" w:type="pct"/>
            <w:vAlign w:val="center"/>
          </w:tcPr>
          <w:p w14:paraId="621CB08E"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0" w:type="pct"/>
            <w:shd w:val="clear" w:color="auto" w:fill="auto"/>
            <w:vAlign w:val="center"/>
            <w:hideMark/>
          </w:tcPr>
          <w:p w14:paraId="01AE2D01"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59" w:type="pct"/>
            <w:shd w:val="clear" w:color="auto" w:fill="auto"/>
            <w:vAlign w:val="center"/>
            <w:hideMark/>
          </w:tcPr>
          <w:p w14:paraId="120124AE" w14:textId="77777777" w:rsidR="002904C4" w:rsidRPr="00D42470" w:rsidRDefault="002904C4" w:rsidP="008E44A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52" w:type="pct"/>
          </w:tcPr>
          <w:p w14:paraId="50E8EC39" w14:textId="53DA7367" w:rsidR="002904C4" w:rsidRPr="00D42470" w:rsidRDefault="002904C4" w:rsidP="008E44A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564EF" w:rsidRPr="00D42470" w14:paraId="098CF7AB" w14:textId="77777777" w:rsidTr="005564EF">
        <w:trPr>
          <w:trHeight w:val="498"/>
        </w:trPr>
        <w:tc>
          <w:tcPr>
            <w:tcW w:w="127" w:type="pct"/>
            <w:shd w:val="clear" w:color="auto" w:fill="auto"/>
            <w:noWrap/>
            <w:vAlign w:val="center"/>
            <w:hideMark/>
          </w:tcPr>
          <w:p w14:paraId="2F3B73C6" w14:textId="4C132EC0"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16D54CEC" w14:textId="4E938784"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31" w:type="pct"/>
            <w:shd w:val="clear" w:color="auto" w:fill="auto"/>
            <w:noWrap/>
            <w:vAlign w:val="center"/>
          </w:tcPr>
          <w:p w14:paraId="0FF4B2FC" w14:textId="2468AE0A"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32" w:type="pct"/>
          </w:tcPr>
          <w:p w14:paraId="39831855" w14:textId="049C00B5"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730" w:type="pct"/>
            <w:shd w:val="clear" w:color="auto" w:fill="auto"/>
            <w:noWrap/>
            <w:vAlign w:val="center"/>
          </w:tcPr>
          <w:p w14:paraId="754943DA" w14:textId="7A4436CB" w:rsidR="002904C4" w:rsidRPr="00D42470" w:rsidRDefault="005564EF" w:rsidP="008E44A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959" w:type="pct"/>
            <w:shd w:val="clear" w:color="auto" w:fill="auto"/>
            <w:noWrap/>
            <w:vAlign w:val="center"/>
          </w:tcPr>
          <w:p w14:paraId="16BCED45" w14:textId="6A4081C3" w:rsidR="002904C4" w:rsidRPr="00D42470" w:rsidRDefault="005564EF" w:rsidP="008E44A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por Fuentes que indica</w:t>
            </w:r>
          </w:p>
        </w:tc>
        <w:tc>
          <w:tcPr>
            <w:tcW w:w="752" w:type="pct"/>
          </w:tcPr>
          <w:p w14:paraId="68E73945" w14:textId="01C526D7" w:rsidR="002904C4" w:rsidRPr="00D42470" w:rsidRDefault="005564EF" w:rsidP="005564E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3DAB147" w14:textId="77777777" w:rsidR="007A7DEB" w:rsidRPr="007A7DEB" w:rsidRDefault="007A7DEB" w:rsidP="007A7DEB">
      <w:pPr>
        <w:spacing w:line="240" w:lineRule="auto"/>
        <w:ind w:left="360"/>
        <w:contextualSpacing/>
        <w:rPr>
          <w:sz w:val="24"/>
          <w:szCs w:val="24"/>
        </w:rPr>
      </w:pPr>
    </w:p>
    <w:p w14:paraId="5E5E96B6" w14:textId="1F70853B" w:rsidR="00810D59" w:rsidRDefault="005564EF" w:rsidP="005564EF">
      <w:pPr>
        <w:pStyle w:val="IFA1"/>
      </w:pPr>
      <w:bookmarkStart w:id="18" w:name="_Toc40368454"/>
      <w:r w:rsidRPr="00BF33C7">
        <w:t>REVISIÓN DOCUMENTAL</w:t>
      </w:r>
      <w:bookmarkStart w:id="19" w:name="_Toc352840392"/>
      <w:bookmarkStart w:id="20" w:name="_Toc352841452"/>
      <w:bookmarkEnd w:id="18"/>
    </w:p>
    <w:p w14:paraId="3AB3DC6F" w14:textId="77777777" w:rsidR="005564EF" w:rsidRPr="005564EF" w:rsidRDefault="005564EF" w:rsidP="005564EF"/>
    <w:p w14:paraId="6DC8B4E2" w14:textId="44A3A734" w:rsidR="007A7DEB" w:rsidRDefault="007A7DEB" w:rsidP="005564EF">
      <w:pPr>
        <w:pStyle w:val="Ttulo1"/>
      </w:pPr>
      <w:bookmarkStart w:id="21" w:name="_Toc382383545"/>
      <w:bookmarkStart w:id="22" w:name="_Toc382472367"/>
      <w:bookmarkStart w:id="23" w:name="_Toc390184277"/>
      <w:bookmarkStart w:id="24" w:name="_Toc390360008"/>
      <w:bookmarkStart w:id="25" w:name="_Toc390777029"/>
      <w:bookmarkStart w:id="26" w:name="_Toc40368455"/>
      <w:r w:rsidRPr="007A7DEB">
        <w:t>Documentos Revisados</w:t>
      </w:r>
      <w:bookmarkEnd w:id="21"/>
      <w:bookmarkEnd w:id="22"/>
      <w:bookmarkEnd w:id="23"/>
      <w:bookmarkEnd w:id="24"/>
      <w:bookmarkEnd w:id="25"/>
      <w:bookmarkEnd w:id="26"/>
    </w:p>
    <w:p w14:paraId="47D02A1A"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4"/>
        <w:gridCol w:w="2443"/>
        <w:gridCol w:w="5450"/>
        <w:gridCol w:w="1577"/>
        <w:gridCol w:w="3500"/>
      </w:tblGrid>
      <w:tr w:rsidR="004D2ABA" w:rsidRPr="00D42470" w14:paraId="72B76183" w14:textId="77777777" w:rsidTr="002A162F">
        <w:trPr>
          <w:trHeight w:val="606"/>
        </w:trPr>
        <w:tc>
          <w:tcPr>
            <w:tcW w:w="212" w:type="pct"/>
            <w:shd w:val="clear" w:color="auto" w:fill="D9D9D9"/>
            <w:vAlign w:val="center"/>
          </w:tcPr>
          <w:p w14:paraId="17EC05C8"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2" w:type="pct"/>
            <w:shd w:val="clear" w:color="auto" w:fill="D9D9D9"/>
            <w:tcMar>
              <w:top w:w="0" w:type="dxa"/>
              <w:left w:w="108" w:type="dxa"/>
              <w:bottom w:w="0" w:type="dxa"/>
              <w:right w:w="108" w:type="dxa"/>
            </w:tcMar>
            <w:vAlign w:val="center"/>
          </w:tcPr>
          <w:p w14:paraId="54A6976E"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FD81630" w14:textId="1BFC7536" w:rsidR="004D2ABA" w:rsidRPr="00D42470" w:rsidRDefault="006D3E67" w:rsidP="002A162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582" w:type="pct"/>
            <w:shd w:val="clear" w:color="auto" w:fill="D9D9D9"/>
            <w:vAlign w:val="center"/>
          </w:tcPr>
          <w:p w14:paraId="4FD8346F"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3460700D" w14:textId="510267B3"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4D2ABA" w:rsidRPr="00D42470" w14:paraId="16F07CEE" w14:textId="77777777" w:rsidTr="002A162F">
        <w:trPr>
          <w:trHeight w:val="409"/>
        </w:trPr>
        <w:tc>
          <w:tcPr>
            <w:tcW w:w="212" w:type="pct"/>
          </w:tcPr>
          <w:p w14:paraId="0024C0AD" w14:textId="6428878F" w:rsidR="004D2ABA" w:rsidRPr="00D42470" w:rsidRDefault="002A162F"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2" w:type="pct"/>
            <w:tcMar>
              <w:top w:w="0" w:type="dxa"/>
              <w:left w:w="108" w:type="dxa"/>
              <w:bottom w:w="0" w:type="dxa"/>
              <w:right w:w="108" w:type="dxa"/>
            </w:tcMar>
            <w:vAlign w:val="center"/>
          </w:tcPr>
          <w:p w14:paraId="1D00577C" w14:textId="19DA6FD6" w:rsidR="004D2ABA" w:rsidRPr="00D42470" w:rsidRDefault="00D605A2"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N°17/2019</w:t>
            </w:r>
          </w:p>
        </w:tc>
        <w:tc>
          <w:tcPr>
            <w:tcW w:w="2012" w:type="pct"/>
            <w:vAlign w:val="center"/>
          </w:tcPr>
          <w:p w14:paraId="3128F116" w14:textId="735E4600" w:rsidR="004D2ABA" w:rsidRPr="00D42470" w:rsidRDefault="00D605A2"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82" w:type="pct"/>
            <w:vAlign w:val="center"/>
          </w:tcPr>
          <w:p w14:paraId="0AB5B455" w14:textId="5CAA830F" w:rsidR="004D2ABA" w:rsidRPr="00D42470" w:rsidRDefault="00D605A2"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7D3E476" w14:textId="48A46A0C" w:rsidR="004D2ABA" w:rsidRPr="00D42470" w:rsidRDefault="00D605A2"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Requiere información al titular</w:t>
            </w:r>
          </w:p>
        </w:tc>
      </w:tr>
      <w:tr w:rsidR="00D605A2" w:rsidRPr="00D42470" w14:paraId="44FAAD37" w14:textId="77777777" w:rsidTr="002A162F">
        <w:trPr>
          <w:trHeight w:val="409"/>
        </w:trPr>
        <w:tc>
          <w:tcPr>
            <w:tcW w:w="212" w:type="pct"/>
          </w:tcPr>
          <w:p w14:paraId="61AA6876" w14:textId="6C922E89"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2" w:type="pct"/>
            <w:tcMar>
              <w:top w:w="0" w:type="dxa"/>
              <w:left w:w="108" w:type="dxa"/>
              <w:bottom w:w="0" w:type="dxa"/>
              <w:right w:w="108" w:type="dxa"/>
            </w:tcMar>
            <w:vAlign w:val="center"/>
          </w:tcPr>
          <w:p w14:paraId="61766695" w14:textId="33072B7F"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Solicitud de ampliación de plazo</w:t>
            </w:r>
          </w:p>
        </w:tc>
        <w:tc>
          <w:tcPr>
            <w:tcW w:w="2012" w:type="pct"/>
            <w:vAlign w:val="center"/>
          </w:tcPr>
          <w:p w14:paraId="164A5BAA" w14:textId="351C6EEB"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SMA Región de Los Lagos N°17 del 27 de mayo de 2019.</w:t>
            </w:r>
          </w:p>
        </w:tc>
        <w:tc>
          <w:tcPr>
            <w:tcW w:w="582" w:type="pct"/>
            <w:vAlign w:val="center"/>
          </w:tcPr>
          <w:p w14:paraId="3DAB5410" w14:textId="25EF8D38" w:rsidR="00D605A2" w:rsidRPr="00D42470"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0C4B257" w14:textId="74EB97F8" w:rsidR="00D605A2" w:rsidRPr="00D42470"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D605A2" w:rsidRPr="00D42470" w14:paraId="31CD83FC" w14:textId="77777777" w:rsidTr="002A162F">
        <w:trPr>
          <w:trHeight w:val="409"/>
        </w:trPr>
        <w:tc>
          <w:tcPr>
            <w:tcW w:w="212" w:type="pct"/>
          </w:tcPr>
          <w:p w14:paraId="399EA8F9" w14:textId="510A8D30"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2" w:type="pct"/>
            <w:tcMar>
              <w:top w:w="0" w:type="dxa"/>
              <w:left w:w="108" w:type="dxa"/>
              <w:bottom w:w="0" w:type="dxa"/>
              <w:right w:w="108" w:type="dxa"/>
            </w:tcMar>
            <w:vAlign w:val="center"/>
          </w:tcPr>
          <w:p w14:paraId="16C51B5F" w14:textId="17C6EEBF"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N°27/2019</w:t>
            </w:r>
          </w:p>
        </w:tc>
        <w:tc>
          <w:tcPr>
            <w:tcW w:w="2012" w:type="pct"/>
            <w:vAlign w:val="center"/>
          </w:tcPr>
          <w:p w14:paraId="22B7C6DB" w14:textId="2B2C8F78"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82" w:type="pct"/>
            <w:vAlign w:val="center"/>
          </w:tcPr>
          <w:p w14:paraId="7F549400" w14:textId="7EFEDD58" w:rsidR="00D605A2"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6ABEB909" w14:textId="2481E82D" w:rsidR="00D605A2"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Concede ampliación de plazo</w:t>
            </w:r>
          </w:p>
        </w:tc>
      </w:tr>
      <w:tr w:rsidR="00D605A2" w:rsidRPr="00D42470" w14:paraId="0618C751" w14:textId="77777777" w:rsidTr="002A162F">
        <w:trPr>
          <w:trHeight w:val="409"/>
        </w:trPr>
        <w:tc>
          <w:tcPr>
            <w:tcW w:w="212" w:type="pct"/>
          </w:tcPr>
          <w:p w14:paraId="2E2C2C70" w14:textId="0BBBEE70"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2" w:type="pct"/>
            <w:tcMar>
              <w:top w:w="0" w:type="dxa"/>
              <w:left w:w="108" w:type="dxa"/>
              <w:bottom w:w="0" w:type="dxa"/>
              <w:right w:w="108" w:type="dxa"/>
            </w:tcMar>
            <w:vAlign w:val="center"/>
          </w:tcPr>
          <w:p w14:paraId="6FB1A318" w14:textId="50F17A5E"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medición de ruido</w:t>
            </w:r>
          </w:p>
        </w:tc>
        <w:tc>
          <w:tcPr>
            <w:tcW w:w="2012" w:type="pct"/>
            <w:vAlign w:val="center"/>
          </w:tcPr>
          <w:p w14:paraId="0CCACAD4" w14:textId="5AF04E33" w:rsidR="00D605A2" w:rsidRDefault="00D605A2" w:rsidP="00D605A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SMA Región de Los Lagos N°17 del 27 de mayo de 2019.</w:t>
            </w:r>
          </w:p>
        </w:tc>
        <w:tc>
          <w:tcPr>
            <w:tcW w:w="582" w:type="pct"/>
            <w:vAlign w:val="center"/>
          </w:tcPr>
          <w:p w14:paraId="5AD3EB46" w14:textId="4FF4E380" w:rsidR="00D605A2"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0EF5C87B" w14:textId="00C891B3" w:rsidR="00D605A2" w:rsidRDefault="00D605A2" w:rsidP="00D605A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30AAA32C" w14:textId="77777777" w:rsidR="004D2ABA" w:rsidRDefault="004D2ABA" w:rsidP="004D2ABA">
      <w:pPr>
        <w:spacing w:line="240" w:lineRule="auto"/>
      </w:pPr>
    </w:p>
    <w:p w14:paraId="1D42A275" w14:textId="77777777" w:rsidR="009C756F" w:rsidRDefault="009C756F" w:rsidP="004D2ABA">
      <w:pPr>
        <w:spacing w:line="240" w:lineRule="auto"/>
      </w:pPr>
    </w:p>
    <w:p w14:paraId="205F2352" w14:textId="77777777" w:rsidR="009C756F" w:rsidRDefault="009C756F" w:rsidP="004D2ABA">
      <w:pPr>
        <w:spacing w:line="240" w:lineRule="auto"/>
      </w:pPr>
    </w:p>
    <w:p w14:paraId="7CDAB8D5" w14:textId="77777777" w:rsidR="009C756F" w:rsidRDefault="009C756F" w:rsidP="004D2ABA">
      <w:pPr>
        <w:spacing w:line="240" w:lineRule="auto"/>
      </w:pPr>
    </w:p>
    <w:p w14:paraId="6DF1BE7C" w14:textId="77777777" w:rsidR="009C756F" w:rsidRDefault="009C756F" w:rsidP="004D2ABA">
      <w:pPr>
        <w:spacing w:line="240" w:lineRule="auto"/>
      </w:pPr>
    </w:p>
    <w:p w14:paraId="6E2585AB" w14:textId="77777777" w:rsidR="009C756F" w:rsidRDefault="009C756F" w:rsidP="004D2ABA">
      <w:pPr>
        <w:spacing w:line="240" w:lineRule="auto"/>
      </w:pPr>
    </w:p>
    <w:p w14:paraId="3085DD3E" w14:textId="77777777" w:rsidR="009C756F" w:rsidRDefault="009C756F" w:rsidP="004D2ABA">
      <w:pPr>
        <w:spacing w:line="240" w:lineRule="auto"/>
      </w:pPr>
    </w:p>
    <w:p w14:paraId="296F1C60" w14:textId="71CFD6F2" w:rsidR="007A7DEB" w:rsidRPr="00BF33C7" w:rsidRDefault="007A7DEB" w:rsidP="00A953DA">
      <w:pPr>
        <w:pStyle w:val="IFA1"/>
      </w:pPr>
      <w:bookmarkStart w:id="27" w:name="_Toc390777030"/>
      <w:bookmarkStart w:id="28" w:name="_Toc40368456"/>
      <w:bookmarkEnd w:id="19"/>
      <w:bookmarkEnd w:id="20"/>
      <w:r w:rsidRPr="00BF33C7">
        <w:lastRenderedPageBreak/>
        <w:t>H</w:t>
      </w:r>
      <w:bookmarkStart w:id="29" w:name="_Ref352922216"/>
      <w:bookmarkStart w:id="30" w:name="_Toc353998120"/>
      <w:bookmarkStart w:id="31" w:name="_Toc353998193"/>
      <w:bookmarkStart w:id="32" w:name="_Toc382383547"/>
      <w:bookmarkStart w:id="33" w:name="_Toc382472369"/>
      <w:bookmarkStart w:id="34" w:name="_Toc390184279"/>
      <w:bookmarkStart w:id="35" w:name="_Toc390360010"/>
      <w:bookmarkStart w:id="36" w:name="_Toc390777031"/>
      <w:bookmarkEnd w:id="27"/>
      <w:r w:rsidR="00A953DA">
        <w:t>ALLAZGOS</w:t>
      </w:r>
      <w:bookmarkEnd w:id="28"/>
      <w:bookmarkEnd w:id="29"/>
      <w:bookmarkEnd w:id="30"/>
      <w:bookmarkEnd w:id="31"/>
      <w:bookmarkEnd w:id="32"/>
      <w:bookmarkEnd w:id="33"/>
      <w:bookmarkEnd w:id="34"/>
      <w:bookmarkEnd w:id="35"/>
      <w:bookmarkEnd w:id="36"/>
    </w:p>
    <w:p w14:paraId="26A04E1E"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54"/>
      </w:tblGrid>
      <w:tr w:rsidR="009C756F" w:rsidRPr="007A7DEB" w14:paraId="5EFA085F" w14:textId="77777777" w:rsidTr="00C640BA">
        <w:trPr>
          <w:trHeight w:val="142"/>
        </w:trPr>
        <w:tc>
          <w:tcPr>
            <w:tcW w:w="5000" w:type="pct"/>
          </w:tcPr>
          <w:p w14:paraId="6EE1940F"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5A771BB0" w14:textId="77777777" w:rsidTr="00A953DA">
        <w:trPr>
          <w:trHeight w:val="814"/>
        </w:trPr>
        <w:tc>
          <w:tcPr>
            <w:tcW w:w="5000" w:type="pct"/>
          </w:tcPr>
          <w:p w14:paraId="1C5E9BE1" w14:textId="77777777" w:rsidR="002A162F" w:rsidRDefault="009C756F" w:rsidP="002A162F">
            <w:pPr>
              <w:rPr>
                <w:bCs/>
                <w:color w:val="000000"/>
              </w:rPr>
            </w:pPr>
            <w:bookmarkStart w:id="37" w:name="_Toc448927009"/>
            <w:bookmarkStart w:id="38"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37"/>
            <w:bookmarkEnd w:id="38"/>
          </w:p>
          <w:p w14:paraId="06E3566C" w14:textId="4C54907C" w:rsidR="009C756F" w:rsidRPr="00E9518D" w:rsidRDefault="001D6DF3" w:rsidP="00F608A8">
            <w:pPr>
              <w:pStyle w:val="Prrafodelista"/>
              <w:numPr>
                <w:ilvl w:val="0"/>
                <w:numId w:val="16"/>
              </w:numPr>
            </w:pPr>
            <w:r>
              <w:t>4</w:t>
            </w:r>
            <w:r w:rsidR="002A162F" w:rsidRPr="000E1E6C">
              <w:t xml:space="preserve"> (Informe </w:t>
            </w:r>
            <w:r w:rsidR="000E1E6C" w:rsidRPr="000E1E6C">
              <w:t>medición</w:t>
            </w:r>
            <w:r w:rsidR="000E1E6C">
              <w:t xml:space="preserve"> de ruido</w:t>
            </w:r>
            <w:r w:rsidR="002A162F" w:rsidRPr="002A162F">
              <w:t>)</w:t>
            </w:r>
          </w:p>
        </w:tc>
      </w:tr>
      <w:tr w:rsidR="009C756F" w:rsidRPr="007A7DEB" w14:paraId="2F66DF90" w14:textId="77777777" w:rsidTr="00C640BA">
        <w:trPr>
          <w:trHeight w:val="319"/>
        </w:trPr>
        <w:tc>
          <w:tcPr>
            <w:tcW w:w="5000" w:type="pct"/>
            <w:tcBorders>
              <w:bottom w:val="single" w:sz="4" w:space="0" w:color="auto"/>
            </w:tcBorders>
          </w:tcPr>
          <w:p w14:paraId="266E2075" w14:textId="0A3EF776" w:rsidR="009C756F" w:rsidRDefault="009C756F" w:rsidP="00F608A8">
            <w:pPr>
              <w:rPr>
                <w:bCs/>
              </w:rPr>
            </w:pPr>
            <w:r w:rsidRPr="007A7DEB">
              <w:rPr>
                <w:b/>
              </w:rPr>
              <w:t xml:space="preserve">Exigencia: </w:t>
            </w:r>
          </w:p>
          <w:p w14:paraId="0F69F00A" w14:textId="3E2CAAF1" w:rsidR="00A953DA" w:rsidRDefault="00A953DA" w:rsidP="00F608A8">
            <w:pPr>
              <w:rPr>
                <w:bCs/>
              </w:rPr>
            </w:pPr>
          </w:p>
          <w:p w14:paraId="5FC732A6" w14:textId="0CA9C6FC" w:rsidR="00A953DA" w:rsidRPr="00DF65E6" w:rsidRDefault="00A953DA" w:rsidP="00A953DA">
            <w:pPr>
              <w:jc w:val="both"/>
            </w:pPr>
            <w:r w:rsidRPr="00992788">
              <w:rPr>
                <w:rFonts w:asciiTheme="minorHAnsi" w:hAnsiTheme="minorHAnsi"/>
                <w:b/>
              </w:rPr>
              <w:t>Artículo 7°</w:t>
            </w:r>
            <w:r w:rsidRPr="00992788">
              <w:rPr>
                <w:rFonts w:asciiTheme="minorHAnsi" w:hAnsiTheme="minorHAnsi"/>
              </w:rPr>
              <w:t xml:space="preserve"> </w:t>
            </w:r>
            <w:r w:rsidRPr="00992788">
              <w:rPr>
                <w:rFonts w:asciiTheme="minorHAnsi" w:hAnsiTheme="minorHAnsi"/>
                <w:b/>
              </w:rPr>
              <w:t>del D.S. N°38/11 MMA</w:t>
            </w:r>
            <w:r w:rsidRPr="00992788">
              <w:rPr>
                <w:rFonts w:asciiTheme="minorHAnsi" w:hAnsiTheme="minorHAnsi"/>
              </w:rPr>
              <w:t xml:space="preserve">. Los niveles de presión sonora corregidos que se obtengan de la emisión de una fuente emisora de ruido, medidos en el lugar donde se encuentre el receptor, no podrán exceder los valores de la Tabla </w:t>
            </w:r>
            <w:proofErr w:type="spellStart"/>
            <w:r w:rsidRPr="00992788">
              <w:rPr>
                <w:rFonts w:asciiTheme="minorHAnsi" w:hAnsiTheme="minorHAnsi"/>
              </w:rPr>
              <w:t>N°</w:t>
            </w:r>
            <w:proofErr w:type="spellEnd"/>
            <w:r w:rsidRPr="00992788">
              <w:rPr>
                <w:rFonts w:asciiTheme="minorHAnsi" w:hAnsiTheme="minorHAnsi"/>
              </w:rPr>
              <w:t xml:space="preserve"> 1</w:t>
            </w:r>
            <w:r>
              <w:rPr>
                <w:rFonts w:asciiTheme="minorHAnsi" w:hAnsiTheme="minorHAnsi"/>
              </w:rPr>
              <w:t>.</w:t>
            </w:r>
          </w:p>
          <w:p w14:paraId="77EEE39E" w14:textId="77777777" w:rsidR="00A953DA" w:rsidRPr="00992788" w:rsidRDefault="00A953DA" w:rsidP="00A953DA">
            <w:pPr>
              <w:jc w:val="center"/>
              <w:rPr>
                <w:rFonts w:asciiTheme="minorHAnsi" w:hAnsiTheme="minorHAnsi"/>
              </w:rPr>
            </w:pPr>
          </w:p>
          <w:p w14:paraId="229F1205" w14:textId="77777777" w:rsidR="00A953DA" w:rsidRPr="00992788" w:rsidRDefault="00A953DA" w:rsidP="00A953DA">
            <w:pPr>
              <w:jc w:val="center"/>
              <w:rPr>
                <w:rFonts w:asciiTheme="minorHAnsi" w:hAnsiTheme="minorHAnsi"/>
              </w:rPr>
            </w:pPr>
            <w:r w:rsidRPr="00992788">
              <w:rPr>
                <w:rFonts w:asciiTheme="minorHAnsi" w:hAnsiTheme="minorHAnsi"/>
              </w:rPr>
              <w:t xml:space="preserve">(extracto Tabla </w:t>
            </w:r>
            <w:proofErr w:type="spellStart"/>
            <w:r w:rsidRPr="00992788">
              <w:rPr>
                <w:rFonts w:asciiTheme="minorHAnsi" w:hAnsiTheme="minorHAnsi"/>
              </w:rPr>
              <w:t>N°</w:t>
            </w:r>
            <w:proofErr w:type="spellEnd"/>
            <w:r w:rsidRPr="00992788">
              <w:rPr>
                <w:rFonts w:asciiTheme="minorHAnsi" w:hAnsiTheme="minorHAnsi"/>
              </w:rPr>
              <w:t xml:space="preserve"> 1 D.S. N°38/11MMA)</w:t>
            </w:r>
          </w:p>
          <w:tbl>
            <w:tblPr>
              <w:tblStyle w:val="Tablaconcuadrcula"/>
              <w:tblW w:w="0" w:type="auto"/>
              <w:jc w:val="center"/>
              <w:tblLook w:val="04A0" w:firstRow="1" w:lastRow="0" w:firstColumn="1" w:lastColumn="0" w:noHBand="0" w:noVBand="1"/>
            </w:tblPr>
            <w:tblGrid>
              <w:gridCol w:w="1163"/>
              <w:gridCol w:w="1566"/>
              <w:gridCol w:w="1559"/>
            </w:tblGrid>
            <w:tr w:rsidR="00A953DA" w:rsidRPr="00992788" w14:paraId="53B6D331" w14:textId="77777777" w:rsidTr="00A953DA">
              <w:trPr>
                <w:jc w:val="center"/>
              </w:trPr>
              <w:tc>
                <w:tcPr>
                  <w:tcW w:w="1163" w:type="dxa"/>
                  <w:shd w:val="clear" w:color="auto" w:fill="DEEAF6" w:themeFill="accent1" w:themeFillTint="33"/>
                  <w:vAlign w:val="center"/>
                </w:tcPr>
                <w:p w14:paraId="4B8319C4" w14:textId="77777777" w:rsidR="00A953DA" w:rsidRPr="00992788" w:rsidRDefault="00A953DA" w:rsidP="00A953DA">
                  <w:pPr>
                    <w:jc w:val="center"/>
                    <w:rPr>
                      <w:rFonts w:asciiTheme="minorHAnsi" w:hAnsiTheme="minorHAnsi"/>
                    </w:rPr>
                  </w:pPr>
                  <w:r w:rsidRPr="00992788">
                    <w:rPr>
                      <w:rFonts w:asciiTheme="minorHAnsi" w:hAnsiTheme="minorHAnsi"/>
                    </w:rPr>
                    <w:t>Zona</w:t>
                  </w:r>
                </w:p>
              </w:tc>
              <w:tc>
                <w:tcPr>
                  <w:tcW w:w="1566" w:type="dxa"/>
                  <w:shd w:val="clear" w:color="auto" w:fill="DEEAF6" w:themeFill="accent1" w:themeFillTint="33"/>
                </w:tcPr>
                <w:p w14:paraId="7F8046C5" w14:textId="77777777" w:rsidR="00A953DA" w:rsidRPr="00992788" w:rsidRDefault="00A953DA" w:rsidP="00A953DA">
                  <w:pPr>
                    <w:jc w:val="center"/>
                    <w:rPr>
                      <w:rFonts w:asciiTheme="minorHAnsi" w:hAnsiTheme="minorHAnsi"/>
                    </w:rPr>
                  </w:pPr>
                  <w:r w:rsidRPr="00992788">
                    <w:rPr>
                      <w:rFonts w:asciiTheme="minorHAnsi" w:hAnsiTheme="minorHAnsi"/>
                    </w:rPr>
                    <w:t>De 7 a 21 horas [</w:t>
                  </w:r>
                  <w:proofErr w:type="spellStart"/>
                  <w:r w:rsidRPr="00992788">
                    <w:rPr>
                      <w:rFonts w:asciiTheme="minorHAnsi" w:hAnsiTheme="minorHAnsi"/>
                    </w:rPr>
                    <w:t>dBA</w:t>
                  </w:r>
                  <w:proofErr w:type="spellEnd"/>
                  <w:r w:rsidRPr="00992788">
                    <w:rPr>
                      <w:rFonts w:asciiTheme="minorHAnsi" w:hAnsiTheme="minorHAnsi"/>
                    </w:rPr>
                    <w:t>]</w:t>
                  </w:r>
                </w:p>
              </w:tc>
              <w:tc>
                <w:tcPr>
                  <w:tcW w:w="1559" w:type="dxa"/>
                  <w:shd w:val="clear" w:color="auto" w:fill="DEEAF6" w:themeFill="accent1" w:themeFillTint="33"/>
                </w:tcPr>
                <w:p w14:paraId="7727FA36" w14:textId="77777777" w:rsidR="00A953DA" w:rsidRPr="00992788" w:rsidRDefault="00A953DA" w:rsidP="00A953DA">
                  <w:pPr>
                    <w:jc w:val="center"/>
                    <w:rPr>
                      <w:rFonts w:asciiTheme="minorHAnsi" w:hAnsiTheme="minorHAnsi"/>
                    </w:rPr>
                  </w:pPr>
                  <w:r w:rsidRPr="00992788">
                    <w:rPr>
                      <w:rFonts w:asciiTheme="minorHAnsi" w:hAnsiTheme="minorHAnsi"/>
                    </w:rPr>
                    <w:t>De 21 a 7 horas [</w:t>
                  </w:r>
                  <w:proofErr w:type="spellStart"/>
                  <w:r w:rsidRPr="00992788">
                    <w:rPr>
                      <w:rFonts w:asciiTheme="minorHAnsi" w:hAnsiTheme="minorHAnsi"/>
                    </w:rPr>
                    <w:t>dBA</w:t>
                  </w:r>
                  <w:proofErr w:type="spellEnd"/>
                  <w:r w:rsidRPr="00992788">
                    <w:rPr>
                      <w:rFonts w:asciiTheme="minorHAnsi" w:hAnsiTheme="minorHAnsi"/>
                    </w:rPr>
                    <w:t>]</w:t>
                  </w:r>
                </w:p>
              </w:tc>
            </w:tr>
            <w:tr w:rsidR="00A953DA" w:rsidRPr="00992788" w14:paraId="158AEFEA" w14:textId="77777777" w:rsidTr="008E44AF">
              <w:trPr>
                <w:jc w:val="center"/>
              </w:trPr>
              <w:tc>
                <w:tcPr>
                  <w:tcW w:w="1163" w:type="dxa"/>
                </w:tcPr>
                <w:p w14:paraId="27D0D618" w14:textId="77777777" w:rsidR="00A953DA" w:rsidRPr="00992788" w:rsidRDefault="00A953DA" w:rsidP="00A953DA">
                  <w:pPr>
                    <w:jc w:val="center"/>
                    <w:rPr>
                      <w:rFonts w:asciiTheme="minorHAnsi" w:hAnsiTheme="minorHAnsi"/>
                    </w:rPr>
                  </w:pPr>
                  <w:r w:rsidRPr="00992788">
                    <w:rPr>
                      <w:rFonts w:asciiTheme="minorHAnsi" w:hAnsiTheme="minorHAnsi"/>
                    </w:rPr>
                    <w:t>Zona I</w:t>
                  </w:r>
                </w:p>
              </w:tc>
              <w:tc>
                <w:tcPr>
                  <w:tcW w:w="1566" w:type="dxa"/>
                </w:tcPr>
                <w:p w14:paraId="11B221A6" w14:textId="77777777" w:rsidR="00A953DA" w:rsidRPr="00992788" w:rsidRDefault="00A953DA" w:rsidP="00A953DA">
                  <w:pPr>
                    <w:jc w:val="center"/>
                    <w:rPr>
                      <w:rFonts w:asciiTheme="minorHAnsi" w:hAnsiTheme="minorHAnsi"/>
                    </w:rPr>
                  </w:pPr>
                  <w:r w:rsidRPr="00992788">
                    <w:rPr>
                      <w:rFonts w:asciiTheme="minorHAnsi" w:hAnsiTheme="minorHAnsi"/>
                    </w:rPr>
                    <w:t>55</w:t>
                  </w:r>
                </w:p>
              </w:tc>
              <w:tc>
                <w:tcPr>
                  <w:tcW w:w="1559" w:type="dxa"/>
                </w:tcPr>
                <w:p w14:paraId="79C1A95B" w14:textId="77777777" w:rsidR="00A953DA" w:rsidRPr="00992788" w:rsidRDefault="00A953DA" w:rsidP="00A953DA">
                  <w:pPr>
                    <w:jc w:val="center"/>
                    <w:rPr>
                      <w:rFonts w:asciiTheme="minorHAnsi" w:hAnsiTheme="minorHAnsi"/>
                    </w:rPr>
                  </w:pPr>
                  <w:r w:rsidRPr="00992788">
                    <w:rPr>
                      <w:rFonts w:asciiTheme="minorHAnsi" w:hAnsiTheme="minorHAnsi"/>
                    </w:rPr>
                    <w:t>45</w:t>
                  </w:r>
                </w:p>
              </w:tc>
            </w:tr>
            <w:tr w:rsidR="00A953DA" w:rsidRPr="00992788" w14:paraId="357037E1" w14:textId="77777777" w:rsidTr="008E44AF">
              <w:trPr>
                <w:jc w:val="center"/>
              </w:trPr>
              <w:tc>
                <w:tcPr>
                  <w:tcW w:w="1163" w:type="dxa"/>
                </w:tcPr>
                <w:p w14:paraId="0E228E32" w14:textId="77777777" w:rsidR="00A953DA" w:rsidRPr="00992788" w:rsidRDefault="00A953DA" w:rsidP="00A953DA">
                  <w:pPr>
                    <w:jc w:val="center"/>
                    <w:rPr>
                      <w:rFonts w:asciiTheme="minorHAnsi" w:hAnsiTheme="minorHAnsi"/>
                    </w:rPr>
                  </w:pPr>
                  <w:r w:rsidRPr="00992788">
                    <w:rPr>
                      <w:rFonts w:asciiTheme="minorHAnsi" w:hAnsiTheme="minorHAnsi"/>
                    </w:rPr>
                    <w:t>Zona II</w:t>
                  </w:r>
                </w:p>
              </w:tc>
              <w:tc>
                <w:tcPr>
                  <w:tcW w:w="1566" w:type="dxa"/>
                </w:tcPr>
                <w:p w14:paraId="5EB5D1C1" w14:textId="77777777" w:rsidR="00A953DA" w:rsidRPr="00992788" w:rsidRDefault="00A953DA" w:rsidP="00A953DA">
                  <w:pPr>
                    <w:jc w:val="center"/>
                    <w:rPr>
                      <w:rFonts w:asciiTheme="minorHAnsi" w:hAnsiTheme="minorHAnsi"/>
                    </w:rPr>
                  </w:pPr>
                  <w:r w:rsidRPr="00992788">
                    <w:rPr>
                      <w:rFonts w:asciiTheme="minorHAnsi" w:hAnsiTheme="minorHAnsi"/>
                    </w:rPr>
                    <w:t>60</w:t>
                  </w:r>
                </w:p>
              </w:tc>
              <w:tc>
                <w:tcPr>
                  <w:tcW w:w="1559" w:type="dxa"/>
                </w:tcPr>
                <w:p w14:paraId="003CBECC" w14:textId="77777777" w:rsidR="00A953DA" w:rsidRPr="00992788" w:rsidRDefault="00A953DA" w:rsidP="00A953DA">
                  <w:pPr>
                    <w:jc w:val="center"/>
                    <w:rPr>
                      <w:rFonts w:asciiTheme="minorHAnsi" w:hAnsiTheme="minorHAnsi"/>
                    </w:rPr>
                  </w:pPr>
                  <w:r w:rsidRPr="00992788">
                    <w:rPr>
                      <w:rFonts w:asciiTheme="minorHAnsi" w:hAnsiTheme="minorHAnsi"/>
                    </w:rPr>
                    <w:t>45</w:t>
                  </w:r>
                </w:p>
              </w:tc>
            </w:tr>
            <w:tr w:rsidR="00A953DA" w:rsidRPr="00992788" w14:paraId="22BD871F" w14:textId="77777777" w:rsidTr="008E44AF">
              <w:trPr>
                <w:jc w:val="center"/>
              </w:trPr>
              <w:tc>
                <w:tcPr>
                  <w:tcW w:w="1163" w:type="dxa"/>
                </w:tcPr>
                <w:p w14:paraId="2D1C8D2E" w14:textId="77777777" w:rsidR="00A953DA" w:rsidRPr="00992788" w:rsidRDefault="00A953DA" w:rsidP="00A953DA">
                  <w:pPr>
                    <w:jc w:val="center"/>
                    <w:rPr>
                      <w:rFonts w:asciiTheme="minorHAnsi" w:hAnsiTheme="minorHAnsi"/>
                    </w:rPr>
                  </w:pPr>
                  <w:r w:rsidRPr="00992788">
                    <w:rPr>
                      <w:rFonts w:asciiTheme="minorHAnsi" w:hAnsiTheme="minorHAnsi"/>
                    </w:rPr>
                    <w:t>Zona III</w:t>
                  </w:r>
                </w:p>
              </w:tc>
              <w:tc>
                <w:tcPr>
                  <w:tcW w:w="1566" w:type="dxa"/>
                </w:tcPr>
                <w:p w14:paraId="3B60E8CA" w14:textId="77777777" w:rsidR="00A953DA" w:rsidRPr="00992788" w:rsidRDefault="00A953DA" w:rsidP="00A953DA">
                  <w:pPr>
                    <w:jc w:val="center"/>
                    <w:rPr>
                      <w:rFonts w:asciiTheme="minorHAnsi" w:hAnsiTheme="minorHAnsi"/>
                    </w:rPr>
                  </w:pPr>
                  <w:r w:rsidRPr="00992788">
                    <w:rPr>
                      <w:rFonts w:asciiTheme="minorHAnsi" w:hAnsiTheme="minorHAnsi"/>
                    </w:rPr>
                    <w:t>65</w:t>
                  </w:r>
                </w:p>
              </w:tc>
              <w:tc>
                <w:tcPr>
                  <w:tcW w:w="1559" w:type="dxa"/>
                </w:tcPr>
                <w:p w14:paraId="0FCF6760" w14:textId="77777777" w:rsidR="00A953DA" w:rsidRPr="00992788" w:rsidRDefault="00A953DA" w:rsidP="00A953DA">
                  <w:pPr>
                    <w:jc w:val="center"/>
                    <w:rPr>
                      <w:rFonts w:asciiTheme="minorHAnsi" w:hAnsiTheme="minorHAnsi"/>
                    </w:rPr>
                  </w:pPr>
                  <w:r w:rsidRPr="00992788">
                    <w:rPr>
                      <w:rFonts w:asciiTheme="minorHAnsi" w:hAnsiTheme="minorHAnsi"/>
                    </w:rPr>
                    <w:t>50</w:t>
                  </w:r>
                </w:p>
              </w:tc>
            </w:tr>
            <w:tr w:rsidR="00A953DA" w:rsidRPr="00992788" w14:paraId="02B6E6AB" w14:textId="77777777" w:rsidTr="008E44AF">
              <w:trPr>
                <w:jc w:val="center"/>
              </w:trPr>
              <w:tc>
                <w:tcPr>
                  <w:tcW w:w="1163" w:type="dxa"/>
                </w:tcPr>
                <w:p w14:paraId="5BF58168" w14:textId="77777777" w:rsidR="00A953DA" w:rsidRPr="00992788" w:rsidRDefault="00A953DA" w:rsidP="00A953DA">
                  <w:pPr>
                    <w:jc w:val="center"/>
                    <w:rPr>
                      <w:rFonts w:asciiTheme="minorHAnsi" w:hAnsiTheme="minorHAnsi"/>
                    </w:rPr>
                  </w:pPr>
                  <w:r w:rsidRPr="00992788">
                    <w:rPr>
                      <w:rFonts w:asciiTheme="minorHAnsi" w:hAnsiTheme="minorHAnsi"/>
                    </w:rPr>
                    <w:t>Zona IV</w:t>
                  </w:r>
                </w:p>
              </w:tc>
              <w:tc>
                <w:tcPr>
                  <w:tcW w:w="1566" w:type="dxa"/>
                </w:tcPr>
                <w:p w14:paraId="7472681E" w14:textId="77777777" w:rsidR="00A953DA" w:rsidRPr="00992788" w:rsidRDefault="00A953DA" w:rsidP="00A953DA">
                  <w:pPr>
                    <w:jc w:val="center"/>
                    <w:rPr>
                      <w:rFonts w:asciiTheme="minorHAnsi" w:hAnsiTheme="minorHAnsi"/>
                    </w:rPr>
                  </w:pPr>
                  <w:r w:rsidRPr="00992788">
                    <w:rPr>
                      <w:rFonts w:asciiTheme="minorHAnsi" w:hAnsiTheme="minorHAnsi"/>
                    </w:rPr>
                    <w:t>70</w:t>
                  </w:r>
                </w:p>
              </w:tc>
              <w:tc>
                <w:tcPr>
                  <w:tcW w:w="1559" w:type="dxa"/>
                </w:tcPr>
                <w:p w14:paraId="641131F8" w14:textId="77777777" w:rsidR="00A953DA" w:rsidRPr="00992788" w:rsidRDefault="00A953DA" w:rsidP="00A953DA">
                  <w:pPr>
                    <w:jc w:val="center"/>
                    <w:rPr>
                      <w:rFonts w:asciiTheme="minorHAnsi" w:hAnsiTheme="minorHAnsi"/>
                    </w:rPr>
                  </w:pPr>
                  <w:r w:rsidRPr="00992788">
                    <w:rPr>
                      <w:rFonts w:asciiTheme="minorHAnsi" w:hAnsiTheme="minorHAnsi"/>
                    </w:rPr>
                    <w:t>70</w:t>
                  </w:r>
                </w:p>
              </w:tc>
            </w:tr>
            <w:tr w:rsidR="00A953DA" w:rsidRPr="00992788" w14:paraId="15C5AD92" w14:textId="77777777" w:rsidTr="008E44AF">
              <w:trPr>
                <w:jc w:val="center"/>
              </w:trPr>
              <w:tc>
                <w:tcPr>
                  <w:tcW w:w="1163" w:type="dxa"/>
                </w:tcPr>
                <w:p w14:paraId="3DBBCCFE" w14:textId="77777777" w:rsidR="00A953DA" w:rsidRPr="00992788" w:rsidRDefault="00A953DA" w:rsidP="00A953DA">
                  <w:pPr>
                    <w:jc w:val="center"/>
                    <w:rPr>
                      <w:rFonts w:asciiTheme="minorHAnsi" w:hAnsiTheme="minorHAnsi"/>
                    </w:rPr>
                  </w:pPr>
                  <w:r w:rsidRPr="00992788">
                    <w:rPr>
                      <w:rFonts w:asciiTheme="minorHAnsi" w:hAnsiTheme="minorHAnsi"/>
                    </w:rPr>
                    <w:t>Zona Rural</w:t>
                  </w:r>
                </w:p>
              </w:tc>
              <w:tc>
                <w:tcPr>
                  <w:tcW w:w="3125" w:type="dxa"/>
                  <w:gridSpan w:val="2"/>
                </w:tcPr>
                <w:p w14:paraId="68B3FFD2" w14:textId="77777777" w:rsidR="00A953DA" w:rsidRPr="00992788" w:rsidRDefault="00A953DA" w:rsidP="00A953DA">
                  <w:pPr>
                    <w:jc w:val="both"/>
                    <w:rPr>
                      <w:rFonts w:asciiTheme="minorHAnsi" w:hAnsiTheme="minorHAnsi"/>
                    </w:rPr>
                  </w:pPr>
                  <w:r w:rsidRPr="00992788">
                    <w:rPr>
                      <w:rFonts w:asciiTheme="minorHAnsi" w:hAnsiTheme="minorHAnsi"/>
                    </w:rPr>
                    <w:t>Menor valor entre:</w:t>
                  </w:r>
                </w:p>
                <w:p w14:paraId="5C69FA12" w14:textId="77777777" w:rsidR="00A953DA" w:rsidRPr="00992788" w:rsidRDefault="00A953DA" w:rsidP="00A953DA">
                  <w:pPr>
                    <w:pStyle w:val="Prrafodelista"/>
                    <w:numPr>
                      <w:ilvl w:val="0"/>
                      <w:numId w:val="17"/>
                    </w:numPr>
                    <w:ind w:left="317" w:hanging="279"/>
                    <w:rPr>
                      <w:rFonts w:asciiTheme="minorHAnsi" w:hAnsiTheme="minorHAnsi"/>
                    </w:rPr>
                  </w:pPr>
                  <w:r w:rsidRPr="00992788">
                    <w:rPr>
                      <w:rFonts w:asciiTheme="minorHAnsi" w:hAnsiTheme="minorHAnsi"/>
                    </w:rPr>
                    <w:t>Ruido de fondo + 10dBA</w:t>
                  </w:r>
                </w:p>
                <w:p w14:paraId="68AB7C1F" w14:textId="77777777" w:rsidR="00A953DA" w:rsidRPr="00992788" w:rsidRDefault="00A953DA" w:rsidP="00A953DA">
                  <w:pPr>
                    <w:pStyle w:val="Prrafodelista"/>
                    <w:numPr>
                      <w:ilvl w:val="0"/>
                      <w:numId w:val="17"/>
                    </w:numPr>
                    <w:ind w:left="317" w:hanging="279"/>
                    <w:rPr>
                      <w:rFonts w:asciiTheme="minorHAnsi" w:hAnsiTheme="minorHAnsi"/>
                    </w:rPr>
                  </w:pPr>
                  <w:r w:rsidRPr="00992788">
                    <w:rPr>
                      <w:rFonts w:asciiTheme="minorHAnsi" w:hAnsiTheme="minorHAnsi"/>
                    </w:rPr>
                    <w:t>Límite para zona III</w:t>
                  </w:r>
                </w:p>
              </w:tc>
            </w:tr>
          </w:tbl>
          <w:p w14:paraId="5C292C2C" w14:textId="77777777" w:rsidR="009C756F" w:rsidRDefault="009C756F" w:rsidP="00F608A8">
            <w:pPr>
              <w:rPr>
                <w:b/>
              </w:rPr>
            </w:pPr>
          </w:p>
          <w:p w14:paraId="4D181192" w14:textId="2B89AFC7" w:rsidR="00E9518D" w:rsidRPr="007A7DEB" w:rsidRDefault="00E9518D" w:rsidP="00F608A8">
            <w:pPr>
              <w:rPr>
                <w:b/>
              </w:rPr>
            </w:pPr>
          </w:p>
        </w:tc>
      </w:tr>
      <w:tr w:rsidR="009C756F" w:rsidRPr="007A7DEB" w14:paraId="44B823E2" w14:textId="77777777" w:rsidTr="00C640BA">
        <w:trPr>
          <w:trHeight w:val="627"/>
        </w:trPr>
        <w:tc>
          <w:tcPr>
            <w:tcW w:w="5000" w:type="pct"/>
          </w:tcPr>
          <w:p w14:paraId="189B62C5" w14:textId="2CA82C41" w:rsidR="009C756F" w:rsidRPr="007A7DEB" w:rsidRDefault="009C756F" w:rsidP="00F608A8">
            <w:r w:rsidRPr="007A7DEB">
              <w:rPr>
                <w:b/>
              </w:rPr>
              <w:t xml:space="preserve">Resultado (s) examen de Información: </w:t>
            </w:r>
          </w:p>
          <w:p w14:paraId="3D1C4C04" w14:textId="01C25DED" w:rsidR="0055550C" w:rsidRDefault="0055550C" w:rsidP="0055550C"/>
          <w:p w14:paraId="1899F569" w14:textId="59F30BED" w:rsidR="0055550C" w:rsidRPr="00955A4C" w:rsidRDefault="0055550C" w:rsidP="0055550C">
            <w:pPr>
              <w:pStyle w:val="Prrafodelista"/>
              <w:numPr>
                <w:ilvl w:val="0"/>
                <w:numId w:val="19"/>
              </w:numPr>
              <w:ind w:left="601" w:hanging="601"/>
            </w:pPr>
            <w:r>
              <w:t>Por medio de la Res. Ex. N°</w:t>
            </w:r>
            <w:r w:rsidR="006A42FC">
              <w:t>17</w:t>
            </w:r>
            <w:r>
              <w:t xml:space="preserve"> de la SMA Región de Los Lagos de fecha </w:t>
            </w:r>
            <w:r w:rsidR="008E7AD6">
              <w:t>27</w:t>
            </w:r>
            <w:r>
              <w:t xml:space="preserve"> de </w:t>
            </w:r>
            <w:r w:rsidR="006A42FC">
              <w:t>mayo</w:t>
            </w:r>
            <w:r>
              <w:t xml:space="preserve"> de </w:t>
            </w:r>
            <w:r w:rsidRPr="000E1E6C">
              <w:t>20</w:t>
            </w:r>
            <w:r w:rsidR="008E7AD6" w:rsidRPr="000E1E6C">
              <w:t>19</w:t>
            </w:r>
            <w:r w:rsidRPr="000E1E6C">
              <w:t xml:space="preserve"> (Anexo 1), se realizó</w:t>
            </w:r>
            <w:r w:rsidRPr="00955A4C">
              <w:t xml:space="preserve"> un requerimiento de información a </w:t>
            </w:r>
            <w:r w:rsidR="006A42FC">
              <w:t>la UF Club gimnástico Alemán Llanquihue</w:t>
            </w:r>
            <w:r w:rsidRPr="00955A4C">
              <w:t xml:space="preserve">, solicitándole efectuar mediciones en </w:t>
            </w:r>
            <w:r w:rsidR="008E7AD6" w:rsidRPr="00955A4C">
              <w:t>3</w:t>
            </w:r>
            <w:r w:rsidRPr="00955A4C">
              <w:t xml:space="preserve"> días distintos, siendo cada una ejecutada en horario diurno (desde 07:00 a 21</w:t>
            </w:r>
            <w:r w:rsidR="00955A4C" w:rsidRPr="00955A4C">
              <w:t>:00</w:t>
            </w:r>
            <w:r w:rsidRPr="00955A4C">
              <w:t xml:space="preserve"> horas) y una en</w:t>
            </w:r>
            <w:r w:rsidR="006A42FC">
              <w:t xml:space="preserve"> período</w:t>
            </w:r>
            <w:r w:rsidRPr="00955A4C">
              <w:t xml:space="preserve"> nocturno (desde 21</w:t>
            </w:r>
            <w:r w:rsidR="00955A4C" w:rsidRPr="00955A4C">
              <w:t>:</w:t>
            </w:r>
            <w:r w:rsidRPr="00955A4C">
              <w:t>00 a 07:00 horas)</w:t>
            </w:r>
            <w:r w:rsidR="008E7AD6" w:rsidRPr="00955A4C">
              <w:t>, en horarios representativos de las actividades realizadas por este organismo</w:t>
            </w:r>
            <w:r w:rsidRPr="00955A4C">
              <w:t>.</w:t>
            </w:r>
            <w:r w:rsidR="008E7AD6" w:rsidRPr="00955A4C">
              <w:t xml:space="preserve"> En cuanto a los puntos de medición, se solicitaron tres, los cuales deben estar situados en dirección a los vecinos más cercanos.</w:t>
            </w:r>
          </w:p>
          <w:p w14:paraId="61961270" w14:textId="5097A40E" w:rsidR="0055550C" w:rsidRDefault="0055550C" w:rsidP="0055550C">
            <w:pPr>
              <w:pStyle w:val="Prrafodelista"/>
              <w:numPr>
                <w:ilvl w:val="0"/>
                <w:numId w:val="19"/>
              </w:numPr>
              <w:ind w:left="601" w:hanging="601"/>
            </w:pPr>
            <w:r w:rsidRPr="00955A4C">
              <w:t xml:space="preserve">Dicho requerimiento fue respondido mediante </w:t>
            </w:r>
            <w:r w:rsidR="008E7AD6" w:rsidRPr="00955A4C">
              <w:t>Carta conductora</w:t>
            </w:r>
            <w:r w:rsidRPr="00955A4C">
              <w:t xml:space="preserve"> de fecha </w:t>
            </w:r>
            <w:r w:rsidR="006A42FC">
              <w:t>9 de agosto</w:t>
            </w:r>
            <w:r w:rsidRPr="00955A4C">
              <w:t xml:space="preserve"> de 20</w:t>
            </w:r>
            <w:r w:rsidR="006A42FC">
              <w:t>19</w:t>
            </w:r>
            <w:r w:rsidRPr="00955A4C">
              <w:t xml:space="preserve"> (Ver Anexo </w:t>
            </w:r>
            <w:r w:rsidR="001D6DF3">
              <w:t>2</w:t>
            </w:r>
            <w:r w:rsidRPr="00955A4C">
              <w:t xml:space="preserve">), adjuntando informe </w:t>
            </w:r>
            <w:r w:rsidR="006A42FC">
              <w:t>de inspección ambiental</w:t>
            </w:r>
            <w:r w:rsidR="003252E9" w:rsidRPr="00955A4C">
              <w:t xml:space="preserve">, </w:t>
            </w:r>
            <w:r w:rsidRPr="00955A4C">
              <w:t xml:space="preserve">elaborado por la ETFA </w:t>
            </w:r>
            <w:r w:rsidR="006A42FC">
              <w:t>ACUSTEC</w:t>
            </w:r>
            <w:r w:rsidRPr="00955A4C">
              <w:t xml:space="preserve"> (Ver Anexo </w:t>
            </w:r>
            <w:r w:rsidR="001D6DF3">
              <w:t>3</w:t>
            </w:r>
            <w:r w:rsidRPr="00955A4C">
              <w:t>)</w:t>
            </w:r>
            <w:r w:rsidR="00232233" w:rsidRPr="00955A4C">
              <w:t>, y que</w:t>
            </w:r>
            <w:r w:rsidR="00232233">
              <w:t xml:space="preserve"> da cuenta de la medición y evaluación de los ruidos emitidos por la fuente, en tres (3) puntos receptores distintos, los que corresponden a los siguientes:</w:t>
            </w:r>
          </w:p>
          <w:p w14:paraId="2042E7D4" w14:textId="77777777" w:rsidR="00E9518D" w:rsidRDefault="00E9518D" w:rsidP="00E9518D">
            <w:pPr>
              <w:pStyle w:val="Prrafodelista"/>
              <w:ind w:left="601"/>
            </w:pPr>
          </w:p>
          <w:tbl>
            <w:tblPr>
              <w:tblStyle w:val="Tablaconcuadrcula"/>
              <w:tblW w:w="0" w:type="auto"/>
              <w:tblInd w:w="1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5966"/>
              <w:gridCol w:w="1530"/>
              <w:gridCol w:w="1530"/>
            </w:tblGrid>
            <w:tr w:rsidR="009E54BE" w14:paraId="0603A37A" w14:textId="77777777" w:rsidTr="00EF3439">
              <w:tc>
                <w:tcPr>
                  <w:tcW w:w="969" w:type="dxa"/>
                  <w:tcBorders>
                    <w:top w:val="single" w:sz="4" w:space="0" w:color="auto"/>
                  </w:tcBorders>
                </w:tcPr>
                <w:p w14:paraId="50F04A55" w14:textId="27D6514A" w:rsidR="009E54BE" w:rsidRPr="00E9518D" w:rsidRDefault="009E54BE" w:rsidP="00232233">
                  <w:pPr>
                    <w:pStyle w:val="Prrafodelista"/>
                    <w:ind w:left="0"/>
                    <w:rPr>
                      <w:b/>
                      <w:bCs/>
                    </w:rPr>
                  </w:pPr>
                  <w:r w:rsidRPr="00E9518D">
                    <w:rPr>
                      <w:b/>
                      <w:bCs/>
                    </w:rPr>
                    <w:t>Receptor</w:t>
                  </w:r>
                </w:p>
              </w:tc>
              <w:tc>
                <w:tcPr>
                  <w:tcW w:w="5966" w:type="dxa"/>
                  <w:tcBorders>
                    <w:top w:val="single" w:sz="4" w:space="0" w:color="auto"/>
                  </w:tcBorders>
                </w:tcPr>
                <w:p w14:paraId="2D60890E" w14:textId="09012D71" w:rsidR="009E54BE" w:rsidRPr="00E9518D" w:rsidRDefault="009E54BE" w:rsidP="00232233">
                  <w:pPr>
                    <w:pStyle w:val="Prrafodelista"/>
                    <w:ind w:left="0"/>
                    <w:rPr>
                      <w:b/>
                      <w:bCs/>
                    </w:rPr>
                  </w:pPr>
                  <w:r w:rsidRPr="00E9518D">
                    <w:rPr>
                      <w:b/>
                      <w:bCs/>
                    </w:rPr>
                    <w:t>Dirección</w:t>
                  </w:r>
                </w:p>
              </w:tc>
              <w:tc>
                <w:tcPr>
                  <w:tcW w:w="3060" w:type="dxa"/>
                  <w:gridSpan w:val="2"/>
                  <w:tcBorders>
                    <w:top w:val="single" w:sz="4" w:space="0" w:color="auto"/>
                  </w:tcBorders>
                </w:tcPr>
                <w:p w14:paraId="40F15982" w14:textId="705A0BC9" w:rsidR="009E54BE" w:rsidRPr="00E9518D" w:rsidRDefault="009E54BE" w:rsidP="00232233">
                  <w:pPr>
                    <w:pStyle w:val="Prrafodelista"/>
                    <w:ind w:left="0"/>
                    <w:rPr>
                      <w:b/>
                      <w:bCs/>
                    </w:rPr>
                  </w:pPr>
                  <w:r w:rsidRPr="00E9518D">
                    <w:rPr>
                      <w:b/>
                      <w:bCs/>
                    </w:rPr>
                    <w:t>Coordenadas WGS 84, Huso 18s</w:t>
                  </w:r>
                </w:p>
              </w:tc>
            </w:tr>
            <w:tr w:rsidR="00E9518D" w14:paraId="250BE2FA" w14:textId="77777777" w:rsidTr="00EF3439">
              <w:tc>
                <w:tcPr>
                  <w:tcW w:w="969" w:type="dxa"/>
                  <w:tcBorders>
                    <w:bottom w:val="single" w:sz="4" w:space="0" w:color="auto"/>
                  </w:tcBorders>
                </w:tcPr>
                <w:p w14:paraId="54A32B3A" w14:textId="44D531C5" w:rsidR="00232233" w:rsidRDefault="009E54BE" w:rsidP="00232233">
                  <w:pPr>
                    <w:pStyle w:val="Prrafodelista"/>
                    <w:ind w:left="0"/>
                  </w:pPr>
                  <w:proofErr w:type="spellStart"/>
                  <w:r>
                    <w:t>N°</w:t>
                  </w:r>
                  <w:proofErr w:type="spellEnd"/>
                </w:p>
              </w:tc>
              <w:tc>
                <w:tcPr>
                  <w:tcW w:w="5966" w:type="dxa"/>
                  <w:tcBorders>
                    <w:bottom w:val="single" w:sz="4" w:space="0" w:color="auto"/>
                  </w:tcBorders>
                </w:tcPr>
                <w:p w14:paraId="12BE3AD9" w14:textId="08E9579F" w:rsidR="00232233" w:rsidRDefault="00232233" w:rsidP="00232233">
                  <w:pPr>
                    <w:pStyle w:val="Prrafodelista"/>
                    <w:ind w:left="0"/>
                  </w:pPr>
                </w:p>
              </w:tc>
              <w:tc>
                <w:tcPr>
                  <w:tcW w:w="1530" w:type="dxa"/>
                  <w:tcBorders>
                    <w:bottom w:val="single" w:sz="4" w:space="0" w:color="auto"/>
                  </w:tcBorders>
                </w:tcPr>
                <w:p w14:paraId="26E44417" w14:textId="040AA71F" w:rsidR="00232233" w:rsidRDefault="009E54BE" w:rsidP="00232233">
                  <w:pPr>
                    <w:pStyle w:val="Prrafodelista"/>
                    <w:ind w:left="0"/>
                  </w:pPr>
                  <w:r>
                    <w:t>Norte</w:t>
                  </w:r>
                </w:p>
              </w:tc>
              <w:tc>
                <w:tcPr>
                  <w:tcW w:w="1530" w:type="dxa"/>
                  <w:tcBorders>
                    <w:bottom w:val="single" w:sz="4" w:space="0" w:color="auto"/>
                  </w:tcBorders>
                </w:tcPr>
                <w:p w14:paraId="1E14F51C" w14:textId="571204ED" w:rsidR="00232233" w:rsidRDefault="009E54BE" w:rsidP="00232233">
                  <w:pPr>
                    <w:pStyle w:val="Prrafodelista"/>
                    <w:ind w:left="0"/>
                  </w:pPr>
                  <w:r>
                    <w:t>Este</w:t>
                  </w:r>
                </w:p>
              </w:tc>
            </w:tr>
            <w:tr w:rsidR="00E9518D" w14:paraId="76067623" w14:textId="77777777" w:rsidTr="00EF3439">
              <w:tc>
                <w:tcPr>
                  <w:tcW w:w="969" w:type="dxa"/>
                  <w:tcBorders>
                    <w:top w:val="single" w:sz="4" w:space="0" w:color="auto"/>
                  </w:tcBorders>
                </w:tcPr>
                <w:p w14:paraId="540F6650" w14:textId="41E323A4" w:rsidR="00232233" w:rsidRDefault="009E54BE" w:rsidP="00232233">
                  <w:pPr>
                    <w:pStyle w:val="Prrafodelista"/>
                    <w:ind w:left="0"/>
                  </w:pPr>
                  <w:r>
                    <w:t>1</w:t>
                  </w:r>
                </w:p>
              </w:tc>
              <w:tc>
                <w:tcPr>
                  <w:tcW w:w="5966" w:type="dxa"/>
                  <w:tcBorders>
                    <w:top w:val="single" w:sz="4" w:space="0" w:color="auto"/>
                  </w:tcBorders>
                </w:tcPr>
                <w:p w14:paraId="6DD4EE91" w14:textId="0FC72F8A" w:rsidR="00232233" w:rsidRDefault="00EF3439" w:rsidP="00232233">
                  <w:pPr>
                    <w:pStyle w:val="Prrafodelista"/>
                    <w:ind w:left="0"/>
                  </w:pPr>
                  <w:r>
                    <w:t>Vivienda ubicada en km. 1,2 Camino a Totoral (Claudio Werner)</w:t>
                  </w:r>
                </w:p>
              </w:tc>
              <w:tc>
                <w:tcPr>
                  <w:tcW w:w="1530" w:type="dxa"/>
                  <w:tcBorders>
                    <w:top w:val="single" w:sz="4" w:space="0" w:color="auto"/>
                  </w:tcBorders>
                </w:tcPr>
                <w:p w14:paraId="1CD112E9" w14:textId="460BC4F3" w:rsidR="00232233" w:rsidRDefault="00EF3439" w:rsidP="00232233">
                  <w:pPr>
                    <w:pStyle w:val="Prrafodelista"/>
                    <w:ind w:left="0"/>
                  </w:pPr>
                  <w:r>
                    <w:t>5431926</w:t>
                  </w:r>
                </w:p>
              </w:tc>
              <w:tc>
                <w:tcPr>
                  <w:tcW w:w="1530" w:type="dxa"/>
                  <w:tcBorders>
                    <w:top w:val="single" w:sz="4" w:space="0" w:color="auto"/>
                  </w:tcBorders>
                </w:tcPr>
                <w:p w14:paraId="1BCF2D38" w14:textId="004D21D8" w:rsidR="00232233" w:rsidRDefault="00EF3439" w:rsidP="00232233">
                  <w:pPr>
                    <w:pStyle w:val="Prrafodelista"/>
                    <w:ind w:left="0"/>
                  </w:pPr>
                  <w:r>
                    <w:t>667069</w:t>
                  </w:r>
                </w:p>
              </w:tc>
            </w:tr>
            <w:tr w:rsidR="00E9518D" w14:paraId="62D7E7DE" w14:textId="77777777" w:rsidTr="00EF3439">
              <w:tc>
                <w:tcPr>
                  <w:tcW w:w="969" w:type="dxa"/>
                </w:tcPr>
                <w:p w14:paraId="70EF10C7" w14:textId="41DB1296" w:rsidR="00232233" w:rsidRDefault="009E54BE" w:rsidP="00232233">
                  <w:pPr>
                    <w:pStyle w:val="Prrafodelista"/>
                    <w:ind w:left="0"/>
                  </w:pPr>
                  <w:r>
                    <w:t>2</w:t>
                  </w:r>
                </w:p>
              </w:tc>
              <w:tc>
                <w:tcPr>
                  <w:tcW w:w="5966" w:type="dxa"/>
                </w:tcPr>
                <w:p w14:paraId="1E638A12" w14:textId="5B6FACF0" w:rsidR="00232233" w:rsidRDefault="00EF3439" w:rsidP="00232233">
                  <w:pPr>
                    <w:pStyle w:val="Prrafodelista"/>
                    <w:ind w:left="0"/>
                  </w:pPr>
                  <w:r>
                    <w:t xml:space="preserve">Vivienda ubicada en km. 1,2 Camino a Totoral (Cristian </w:t>
                  </w:r>
                  <w:proofErr w:type="spellStart"/>
                  <w:r>
                    <w:t>Dähling</w:t>
                  </w:r>
                  <w:proofErr w:type="spellEnd"/>
                  <w:r>
                    <w:t>)</w:t>
                  </w:r>
                </w:p>
              </w:tc>
              <w:tc>
                <w:tcPr>
                  <w:tcW w:w="1530" w:type="dxa"/>
                </w:tcPr>
                <w:p w14:paraId="6BB49E0B" w14:textId="5640AF0E" w:rsidR="00232233" w:rsidRDefault="00EF3439" w:rsidP="00232233">
                  <w:pPr>
                    <w:pStyle w:val="Prrafodelista"/>
                    <w:ind w:left="0"/>
                  </w:pPr>
                  <w:r>
                    <w:t>5431885</w:t>
                  </w:r>
                </w:p>
              </w:tc>
              <w:tc>
                <w:tcPr>
                  <w:tcW w:w="1530" w:type="dxa"/>
                </w:tcPr>
                <w:p w14:paraId="0B1FED1B" w14:textId="6E6C2AC8" w:rsidR="00232233" w:rsidRDefault="00EF3439" w:rsidP="00232233">
                  <w:pPr>
                    <w:pStyle w:val="Prrafodelista"/>
                    <w:ind w:left="0"/>
                  </w:pPr>
                  <w:r>
                    <w:t>666919</w:t>
                  </w:r>
                </w:p>
              </w:tc>
            </w:tr>
            <w:tr w:rsidR="009E54BE" w14:paraId="513F8BD9" w14:textId="77777777" w:rsidTr="00EF3439">
              <w:tc>
                <w:tcPr>
                  <w:tcW w:w="969" w:type="dxa"/>
                  <w:tcBorders>
                    <w:bottom w:val="single" w:sz="4" w:space="0" w:color="auto"/>
                  </w:tcBorders>
                </w:tcPr>
                <w:p w14:paraId="60A30C54" w14:textId="0DE4EC23" w:rsidR="009E54BE" w:rsidRDefault="009E54BE" w:rsidP="00232233">
                  <w:pPr>
                    <w:pStyle w:val="Prrafodelista"/>
                    <w:ind w:left="0"/>
                  </w:pPr>
                  <w:r>
                    <w:lastRenderedPageBreak/>
                    <w:t>3</w:t>
                  </w:r>
                </w:p>
              </w:tc>
              <w:tc>
                <w:tcPr>
                  <w:tcW w:w="5966" w:type="dxa"/>
                  <w:tcBorders>
                    <w:bottom w:val="single" w:sz="4" w:space="0" w:color="auto"/>
                  </w:tcBorders>
                </w:tcPr>
                <w:p w14:paraId="6A1CE1EF" w14:textId="52646D3C" w:rsidR="009E54BE" w:rsidRDefault="00EF3439" w:rsidP="00232233">
                  <w:pPr>
                    <w:pStyle w:val="Prrafodelista"/>
                    <w:ind w:left="0"/>
                  </w:pPr>
                  <w:r>
                    <w:t>Vivienda ubicada en km. 1,2 Camino a Totoral (Sergio Münzenmayer)</w:t>
                  </w:r>
                </w:p>
              </w:tc>
              <w:tc>
                <w:tcPr>
                  <w:tcW w:w="1530" w:type="dxa"/>
                  <w:tcBorders>
                    <w:bottom w:val="single" w:sz="4" w:space="0" w:color="auto"/>
                  </w:tcBorders>
                </w:tcPr>
                <w:p w14:paraId="71146B7B" w14:textId="70570589" w:rsidR="009E54BE" w:rsidRDefault="00EF3439" w:rsidP="00232233">
                  <w:pPr>
                    <w:pStyle w:val="Prrafodelista"/>
                    <w:ind w:left="0"/>
                  </w:pPr>
                  <w:r>
                    <w:t>5432015</w:t>
                  </w:r>
                </w:p>
              </w:tc>
              <w:tc>
                <w:tcPr>
                  <w:tcW w:w="1530" w:type="dxa"/>
                  <w:tcBorders>
                    <w:bottom w:val="single" w:sz="4" w:space="0" w:color="auto"/>
                  </w:tcBorders>
                </w:tcPr>
                <w:p w14:paraId="376C4FD6" w14:textId="271421D4" w:rsidR="009E54BE" w:rsidRDefault="00EF3439" w:rsidP="00232233">
                  <w:pPr>
                    <w:pStyle w:val="Prrafodelista"/>
                    <w:ind w:left="0"/>
                  </w:pPr>
                  <w:r>
                    <w:t>666897</w:t>
                  </w:r>
                </w:p>
              </w:tc>
            </w:tr>
          </w:tbl>
          <w:p w14:paraId="27CFE22C" w14:textId="0FE71F4B" w:rsidR="00232233" w:rsidRDefault="00232233" w:rsidP="00232233">
            <w:pPr>
              <w:pStyle w:val="Prrafodelista"/>
              <w:ind w:left="601"/>
            </w:pPr>
          </w:p>
          <w:p w14:paraId="30A84C73" w14:textId="7EA98C59" w:rsidR="00232233" w:rsidRDefault="00232233" w:rsidP="00232233">
            <w:pPr>
              <w:pStyle w:val="Prrafodelista"/>
              <w:ind w:left="601"/>
            </w:pPr>
            <w:r w:rsidRPr="00D514B6">
              <w:t xml:space="preserve">Las mediciones fueron realizadas los días </w:t>
            </w:r>
            <w:r w:rsidR="00D514B6" w:rsidRPr="00D514B6">
              <w:t>1, 2, y 3</w:t>
            </w:r>
            <w:r w:rsidRPr="00D514B6">
              <w:t xml:space="preserve"> de </w:t>
            </w:r>
            <w:r w:rsidR="00D514B6" w:rsidRPr="00D514B6">
              <w:t>agosto</w:t>
            </w:r>
            <w:r w:rsidRPr="00D514B6">
              <w:t xml:space="preserve"> de 20</w:t>
            </w:r>
            <w:r w:rsidR="00D514B6" w:rsidRPr="00D514B6">
              <w:t>19</w:t>
            </w:r>
            <w:r w:rsidRPr="00D514B6">
              <w:t>, en</w:t>
            </w:r>
            <w:r>
              <w:t xml:space="preserve"> horario diurno y nocturno.</w:t>
            </w:r>
          </w:p>
          <w:p w14:paraId="2643D2FA" w14:textId="77777777" w:rsidR="003E4861" w:rsidRPr="003E4861" w:rsidRDefault="003E4861" w:rsidP="003E4861"/>
          <w:p w14:paraId="791F5081" w14:textId="733502F2" w:rsidR="0055550C" w:rsidRDefault="0055550C" w:rsidP="0055550C">
            <w:pPr>
              <w:pStyle w:val="Prrafodelista"/>
              <w:numPr>
                <w:ilvl w:val="0"/>
                <w:numId w:val="19"/>
              </w:numPr>
              <w:ind w:left="601" w:hanging="601"/>
            </w:pPr>
            <w:r>
              <w:t xml:space="preserve">Revisando los antecedentes presentados en el informe acústico, </w:t>
            </w:r>
            <w:r w:rsidR="003E4861">
              <w:t>y de acuerdo a lo indicando en las instrucciones de la Res. Ex. N°867/2016 de la SMA, se concluye lo siguiente</w:t>
            </w:r>
            <w:r>
              <w:t>:</w:t>
            </w:r>
          </w:p>
          <w:p w14:paraId="642ADC39" w14:textId="78600083" w:rsidR="0055550C" w:rsidRPr="001F16A5" w:rsidRDefault="0055550C" w:rsidP="0055550C">
            <w:pPr>
              <w:pStyle w:val="Prrafodelista"/>
              <w:numPr>
                <w:ilvl w:val="0"/>
                <w:numId w:val="20"/>
              </w:numPr>
            </w:pPr>
            <w:r w:rsidRPr="00BB176D">
              <w:rPr>
                <w:u w:val="single"/>
              </w:rPr>
              <w:t>Equipamiento</w:t>
            </w:r>
            <w:r>
              <w:t xml:space="preserve">: </w:t>
            </w:r>
            <w:r w:rsidR="00BB176D" w:rsidRPr="001F16A5">
              <w:t>Se verifica que tanto sonómetro como calibrador acústico cuentan con su certificado de calibración periódica vigente, expendido por el Instituto de Salud Pública de Chile.</w:t>
            </w:r>
          </w:p>
          <w:p w14:paraId="2E5ABCA8" w14:textId="05BEBE9B" w:rsidR="003E4A9E" w:rsidRDefault="0055550C" w:rsidP="00D514B6">
            <w:pPr>
              <w:pStyle w:val="Prrafodelista"/>
              <w:numPr>
                <w:ilvl w:val="0"/>
                <w:numId w:val="20"/>
              </w:numPr>
            </w:pPr>
            <w:r w:rsidRPr="0040476D">
              <w:rPr>
                <w:u w:val="single"/>
              </w:rPr>
              <w:t>Metodología</w:t>
            </w:r>
            <w:r>
              <w:t xml:space="preserve">: </w:t>
            </w:r>
            <w:r w:rsidR="00BB176D">
              <w:t xml:space="preserve">Se observa en el informe la utilización de la metodología de medición y evaluación indicada en el D.S. N°38/2011 del Ministerio del Medio Ambiente, en cuanto a posicionamiento del sonómetro, descriptores registrados, cantidad y duración de las mediciones. </w:t>
            </w:r>
          </w:p>
          <w:p w14:paraId="27FD13AC" w14:textId="5114FE6E" w:rsidR="0055550C" w:rsidRDefault="0055550C" w:rsidP="0055550C">
            <w:pPr>
              <w:pStyle w:val="Prrafodelista"/>
              <w:numPr>
                <w:ilvl w:val="0"/>
                <w:numId w:val="20"/>
              </w:numPr>
            </w:pPr>
            <w:r w:rsidRPr="00A17476">
              <w:rPr>
                <w:u w:val="single"/>
              </w:rPr>
              <w:t>Zonificación</w:t>
            </w:r>
            <w:r>
              <w:t xml:space="preserve">: </w:t>
            </w:r>
            <w:r w:rsidR="00A17476">
              <w:t xml:space="preserve">Revisados los antecedentes y el Plan Regulador Comunal </w:t>
            </w:r>
            <w:r w:rsidR="00D514B6">
              <w:t>(PRC) de Llanquihue vigente</w:t>
            </w:r>
            <w:r w:rsidR="00A17476">
              <w:t xml:space="preserve">, se verifica que los receptores N°1, 2 y 3 se </w:t>
            </w:r>
            <w:r w:rsidR="00D514B6">
              <w:t xml:space="preserve">emplazan en zona “TA” del PRC, cuyos usos de suelo permitidos son: vivienda, y equipamiento. Dentro de este último uso, se incluyen las actividades productivas inofensivas las cuales, de acuerdo al criterio N°5 de la Res. Ex. N°491/2016 que dicta instrucción de carácter general sobre criterios para homologación de zonas del D.S. N°38/2011, se entienden como uso de tipo equipamiento. Por lo tanto, la zona “TA” en la que se ubican los receptores, se homologa a Zona II del D.S. N°38/2011, y no a Zona III como se indica en el informe acústico, siendo entonces inválido el límite establecido para las mediciones. </w:t>
            </w:r>
          </w:p>
          <w:p w14:paraId="38271059" w14:textId="77777777" w:rsidR="008564B3" w:rsidRDefault="008564B3" w:rsidP="008564B3"/>
          <w:p w14:paraId="64B3C47C" w14:textId="446D8228" w:rsidR="009C756F" w:rsidRPr="008564B3" w:rsidRDefault="00232233" w:rsidP="008564B3">
            <w:pPr>
              <w:pStyle w:val="Prrafodelista"/>
              <w:numPr>
                <w:ilvl w:val="0"/>
                <w:numId w:val="19"/>
              </w:numPr>
              <w:ind w:left="601" w:hanging="601"/>
            </w:pPr>
            <w:r w:rsidRPr="008564B3">
              <w:t xml:space="preserve">A partir de los datos obtenidos según la metodología señalada en el punto 2., </w:t>
            </w:r>
            <w:r w:rsidR="00C21069" w:rsidRPr="008564B3">
              <w:t xml:space="preserve">se obtiene la siguiente ficha de evaluación de nivel de presión sonora corregido (NPC): </w:t>
            </w:r>
          </w:p>
          <w:tbl>
            <w:tblPr>
              <w:tblW w:w="12270" w:type="dxa"/>
              <w:jc w:val="center"/>
              <w:tblCellMar>
                <w:left w:w="70" w:type="dxa"/>
                <w:right w:w="70" w:type="dxa"/>
              </w:tblCellMar>
              <w:tblLook w:val="04A0" w:firstRow="1" w:lastRow="0" w:firstColumn="1" w:lastColumn="0" w:noHBand="0" w:noVBand="1"/>
            </w:tblPr>
            <w:tblGrid>
              <w:gridCol w:w="1271"/>
              <w:gridCol w:w="1417"/>
              <w:gridCol w:w="1985"/>
              <w:gridCol w:w="1417"/>
              <w:gridCol w:w="2352"/>
              <w:gridCol w:w="1276"/>
              <w:gridCol w:w="2552"/>
            </w:tblGrid>
            <w:tr w:rsidR="00C21069" w:rsidRPr="00721CA3" w14:paraId="4F4ADBCC" w14:textId="77777777" w:rsidTr="00C21069">
              <w:trPr>
                <w:trHeight w:val="360"/>
                <w:jc w:val="center"/>
              </w:trPr>
              <w:tc>
                <w:tcPr>
                  <w:tcW w:w="1227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67FC8E5" w14:textId="77777777" w:rsidR="00C21069" w:rsidRPr="00721CA3" w:rsidRDefault="00C21069" w:rsidP="00C21069">
                  <w:pPr>
                    <w:spacing w:after="0" w:line="240" w:lineRule="auto"/>
                    <w:jc w:val="center"/>
                    <w:rPr>
                      <w:rFonts w:ascii="Calibri" w:eastAsia="Times New Roman" w:hAnsi="Calibri" w:cs="Times New Roman"/>
                      <w:sz w:val="20"/>
                      <w:szCs w:val="20"/>
                      <w:lang w:eastAsia="es-CL"/>
                    </w:rPr>
                  </w:pPr>
                  <w:r w:rsidRPr="00721CA3">
                    <w:rPr>
                      <w:rFonts w:ascii="Calibri" w:eastAsia="Times New Roman" w:hAnsi="Calibri" w:cs="Times New Roman"/>
                      <w:bCs/>
                      <w:sz w:val="20"/>
                      <w:szCs w:val="20"/>
                      <w:lang w:eastAsia="es-CL"/>
                    </w:rPr>
                    <w:t>FICHA DE EVALUACIÓN DE NIVELES DE RUIDO</w:t>
                  </w:r>
                </w:p>
              </w:tc>
            </w:tr>
            <w:tr w:rsidR="00C21069" w:rsidRPr="00721CA3" w14:paraId="56878B5D" w14:textId="77777777" w:rsidTr="00C21069">
              <w:trPr>
                <w:trHeight w:val="288"/>
                <w:jc w:val="center"/>
              </w:trPr>
              <w:tc>
                <w:tcPr>
                  <w:tcW w:w="1227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5DEFC73" w14:textId="77777777" w:rsidR="00C21069" w:rsidRPr="00721CA3" w:rsidRDefault="00C21069" w:rsidP="00C21069">
                  <w:pPr>
                    <w:spacing w:after="0" w:line="240" w:lineRule="auto"/>
                    <w:jc w:val="center"/>
                    <w:rPr>
                      <w:rFonts w:ascii="Calibri" w:eastAsia="Times New Roman" w:hAnsi="Calibri" w:cs="Times New Roman"/>
                      <w:sz w:val="20"/>
                      <w:szCs w:val="20"/>
                      <w:lang w:eastAsia="es-CL"/>
                    </w:rPr>
                  </w:pPr>
                  <w:r w:rsidRPr="00721CA3">
                    <w:rPr>
                      <w:rFonts w:ascii="Calibri" w:eastAsia="Times New Roman" w:hAnsi="Calibri" w:cs="Times New Roman"/>
                      <w:bCs/>
                      <w:sz w:val="20"/>
                      <w:szCs w:val="20"/>
                      <w:lang w:eastAsia="es-CL"/>
                    </w:rPr>
                    <w:t>TABLA DE EVALUACIÓN</w:t>
                  </w:r>
                </w:p>
              </w:tc>
            </w:tr>
            <w:tr w:rsidR="00C21069" w:rsidRPr="00721CA3" w14:paraId="462288BA" w14:textId="77777777" w:rsidTr="00C21069">
              <w:trPr>
                <w:trHeight w:val="422"/>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FA427B"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 xml:space="preserve">Receptor </w:t>
                  </w:r>
                  <w:proofErr w:type="spellStart"/>
                  <w:r w:rsidRPr="00721CA3">
                    <w:rPr>
                      <w:rFonts w:ascii="Calibri" w:eastAsia="Times New Roman" w:hAnsi="Calibri" w:cs="Times New Roman"/>
                      <w:bCs/>
                      <w:sz w:val="20"/>
                      <w:szCs w:val="20"/>
                      <w:lang w:eastAsia="es-CL"/>
                    </w:rPr>
                    <w:t>N°</w:t>
                  </w:r>
                  <w:proofErr w:type="spellEnd"/>
                </w:p>
              </w:tc>
              <w:tc>
                <w:tcPr>
                  <w:tcW w:w="141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3D53E67"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NPC [</w:t>
                  </w:r>
                  <w:proofErr w:type="spellStart"/>
                  <w:r w:rsidRPr="00721CA3">
                    <w:rPr>
                      <w:rFonts w:ascii="Calibri" w:eastAsia="Times New Roman" w:hAnsi="Calibri" w:cs="Times New Roman"/>
                      <w:bCs/>
                      <w:sz w:val="20"/>
                      <w:szCs w:val="20"/>
                      <w:lang w:eastAsia="es-CL"/>
                    </w:rPr>
                    <w:t>dBA</w:t>
                  </w:r>
                  <w:proofErr w:type="spellEnd"/>
                  <w:r w:rsidRPr="00721CA3">
                    <w:rPr>
                      <w:rFonts w:ascii="Calibri" w:eastAsia="Times New Roman" w:hAnsi="Calibri" w:cs="Times New Roman"/>
                      <w:bCs/>
                      <w:sz w:val="20"/>
                      <w:szCs w:val="20"/>
                      <w:lang w:eastAsia="es-CL"/>
                    </w:rPr>
                    <w:t>]</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6C7C777"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Ruido de Fondo [</w:t>
                  </w:r>
                  <w:proofErr w:type="spellStart"/>
                  <w:r w:rsidRPr="00721CA3">
                    <w:rPr>
                      <w:rFonts w:ascii="Calibri" w:eastAsia="Times New Roman" w:hAnsi="Calibri" w:cs="Times New Roman"/>
                      <w:bCs/>
                      <w:sz w:val="20"/>
                      <w:szCs w:val="20"/>
                      <w:lang w:eastAsia="es-CL"/>
                    </w:rPr>
                    <w:t>dBA</w:t>
                  </w:r>
                  <w:proofErr w:type="spellEnd"/>
                  <w:r w:rsidRPr="00721CA3">
                    <w:rPr>
                      <w:rFonts w:ascii="Calibri" w:eastAsia="Times New Roman" w:hAnsi="Calibri" w:cs="Times New Roman"/>
                      <w:bCs/>
                      <w:sz w:val="20"/>
                      <w:szCs w:val="20"/>
                      <w:lang w:eastAsia="es-CL"/>
                    </w:rPr>
                    <w:t>]</w:t>
                  </w:r>
                </w:p>
              </w:tc>
              <w:tc>
                <w:tcPr>
                  <w:tcW w:w="141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93BF618"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Zona DS N°38</w:t>
                  </w:r>
                </w:p>
              </w:tc>
              <w:tc>
                <w:tcPr>
                  <w:tcW w:w="235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C5CFD12"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Periodo (Diurno/Nocturno)</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66542E0"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Límite [</w:t>
                  </w:r>
                  <w:proofErr w:type="spellStart"/>
                  <w:r w:rsidRPr="00721CA3">
                    <w:rPr>
                      <w:rFonts w:ascii="Calibri" w:eastAsia="Times New Roman" w:hAnsi="Calibri" w:cs="Times New Roman"/>
                      <w:bCs/>
                      <w:sz w:val="20"/>
                      <w:szCs w:val="20"/>
                      <w:lang w:eastAsia="es-CL"/>
                    </w:rPr>
                    <w:t>dBA</w:t>
                  </w:r>
                  <w:proofErr w:type="spellEnd"/>
                  <w:r w:rsidRPr="00721CA3">
                    <w:rPr>
                      <w:rFonts w:ascii="Calibri" w:eastAsia="Times New Roman" w:hAnsi="Calibri" w:cs="Times New Roman"/>
                      <w:bCs/>
                      <w:sz w:val="20"/>
                      <w:szCs w:val="20"/>
                      <w:lang w:eastAsia="es-CL"/>
                    </w:rPr>
                    <w:t>]</w:t>
                  </w:r>
                </w:p>
              </w:tc>
              <w:tc>
                <w:tcPr>
                  <w:tcW w:w="255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C37313" w14:textId="77777777" w:rsidR="00C21069" w:rsidRPr="00721CA3" w:rsidRDefault="00C21069" w:rsidP="00C21069">
                  <w:pPr>
                    <w:spacing w:after="0" w:line="240" w:lineRule="auto"/>
                    <w:jc w:val="center"/>
                    <w:rPr>
                      <w:rFonts w:ascii="Calibri" w:eastAsia="Times New Roman" w:hAnsi="Calibri" w:cs="Times New Roman"/>
                      <w:bCs/>
                      <w:sz w:val="20"/>
                      <w:szCs w:val="20"/>
                      <w:lang w:eastAsia="es-CL"/>
                    </w:rPr>
                  </w:pPr>
                  <w:r w:rsidRPr="00721CA3">
                    <w:rPr>
                      <w:rFonts w:ascii="Calibri" w:eastAsia="Times New Roman" w:hAnsi="Calibri" w:cs="Times New Roman"/>
                      <w:bCs/>
                      <w:sz w:val="20"/>
                      <w:szCs w:val="20"/>
                      <w:lang w:eastAsia="es-CL"/>
                    </w:rPr>
                    <w:t>Estado (Supera/No Supera)</w:t>
                  </w:r>
                </w:p>
              </w:tc>
            </w:tr>
            <w:tr w:rsidR="00C21069" w:rsidRPr="00721CA3" w14:paraId="015F7CB0" w14:textId="77777777" w:rsidTr="00650C1A">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E425D5" w14:textId="77777777" w:rsidR="00C21069" w:rsidRPr="00421BC2" w:rsidRDefault="00C21069" w:rsidP="00C21069">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1</w:t>
                  </w:r>
                </w:p>
              </w:tc>
              <w:tc>
                <w:tcPr>
                  <w:tcW w:w="1417" w:type="dxa"/>
                  <w:tcBorders>
                    <w:top w:val="nil"/>
                    <w:left w:val="nil"/>
                    <w:bottom w:val="single" w:sz="4" w:space="0" w:color="auto"/>
                    <w:right w:val="single" w:sz="4" w:space="0" w:color="auto"/>
                  </w:tcBorders>
                  <w:shd w:val="clear" w:color="auto" w:fill="auto"/>
                  <w:noWrap/>
                  <w:vAlign w:val="bottom"/>
                </w:tcPr>
                <w:p w14:paraId="0C8C2331" w14:textId="3548AD61" w:rsidR="00C21069" w:rsidRPr="00721CA3" w:rsidRDefault="003120DF"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52</w:t>
                  </w:r>
                </w:p>
              </w:tc>
              <w:tc>
                <w:tcPr>
                  <w:tcW w:w="1985" w:type="dxa"/>
                  <w:tcBorders>
                    <w:top w:val="nil"/>
                    <w:left w:val="nil"/>
                    <w:bottom w:val="single" w:sz="4" w:space="0" w:color="auto"/>
                    <w:right w:val="single" w:sz="4" w:space="0" w:color="auto"/>
                  </w:tcBorders>
                  <w:shd w:val="clear" w:color="auto" w:fill="auto"/>
                  <w:noWrap/>
                  <w:vAlign w:val="bottom"/>
                </w:tcPr>
                <w:p w14:paraId="772EB4DC" w14:textId="7C82A7E0" w:rsidR="00C21069" w:rsidRPr="00721CA3" w:rsidRDefault="003120DF"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nil"/>
                    <w:left w:val="nil"/>
                    <w:bottom w:val="single" w:sz="4" w:space="0" w:color="auto"/>
                    <w:right w:val="single" w:sz="4" w:space="0" w:color="auto"/>
                  </w:tcBorders>
                  <w:shd w:val="clear" w:color="auto" w:fill="auto"/>
                  <w:noWrap/>
                  <w:vAlign w:val="center"/>
                  <w:hideMark/>
                </w:tcPr>
                <w:p w14:paraId="55DD669D" w14:textId="4E8EF422"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zona </w:t>
                  </w:r>
                  <w:r w:rsidR="00243262">
                    <w:rPr>
                      <w:rFonts w:ascii="Calibri" w:eastAsia="Times New Roman" w:hAnsi="Calibri" w:cs="Times New Roman"/>
                      <w:color w:val="000000"/>
                      <w:sz w:val="20"/>
                      <w:szCs w:val="20"/>
                      <w:lang w:eastAsia="es-CL"/>
                    </w:rPr>
                    <w:t>II</w:t>
                  </w:r>
                </w:p>
              </w:tc>
              <w:tc>
                <w:tcPr>
                  <w:tcW w:w="2352" w:type="dxa"/>
                  <w:tcBorders>
                    <w:top w:val="nil"/>
                    <w:left w:val="nil"/>
                    <w:bottom w:val="single" w:sz="4" w:space="0" w:color="auto"/>
                    <w:right w:val="single" w:sz="4" w:space="0" w:color="auto"/>
                  </w:tcBorders>
                  <w:shd w:val="clear" w:color="auto" w:fill="auto"/>
                  <w:noWrap/>
                  <w:vAlign w:val="center"/>
                  <w:hideMark/>
                </w:tcPr>
                <w:p w14:paraId="29B67745"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vAlign w:val="bottom"/>
                </w:tcPr>
                <w:p w14:paraId="580A4A90" w14:textId="39B1EAFD" w:rsidR="00C21069" w:rsidRPr="00721CA3" w:rsidRDefault="00FF3AAB"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1DDB4E81" w14:textId="77777777" w:rsidR="00C21069" w:rsidRPr="00721CA3" w:rsidRDefault="00C21069" w:rsidP="00C210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3120DF" w:rsidRPr="00721CA3" w14:paraId="6B3F5A25"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3F2CE6" w14:textId="77777777"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2</w:t>
                  </w:r>
                </w:p>
              </w:tc>
              <w:tc>
                <w:tcPr>
                  <w:tcW w:w="1417" w:type="dxa"/>
                  <w:tcBorders>
                    <w:top w:val="nil"/>
                    <w:left w:val="nil"/>
                    <w:bottom w:val="single" w:sz="4" w:space="0" w:color="auto"/>
                    <w:right w:val="single" w:sz="4" w:space="0" w:color="auto"/>
                  </w:tcBorders>
                  <w:shd w:val="clear" w:color="auto" w:fill="auto"/>
                  <w:noWrap/>
                  <w:vAlign w:val="bottom"/>
                </w:tcPr>
                <w:p w14:paraId="5DAA5FE7" w14:textId="0D94F063"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54</w:t>
                  </w:r>
                </w:p>
              </w:tc>
              <w:tc>
                <w:tcPr>
                  <w:tcW w:w="1985" w:type="dxa"/>
                  <w:tcBorders>
                    <w:top w:val="nil"/>
                    <w:left w:val="nil"/>
                    <w:bottom w:val="single" w:sz="4" w:space="0" w:color="auto"/>
                    <w:right w:val="single" w:sz="4" w:space="0" w:color="auto"/>
                  </w:tcBorders>
                  <w:shd w:val="clear" w:color="auto" w:fill="auto"/>
                  <w:noWrap/>
                  <w:vAlign w:val="bottom"/>
                </w:tcPr>
                <w:p w14:paraId="6C2DF8E2" w14:textId="4097B0FE"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nil"/>
                    <w:left w:val="nil"/>
                    <w:bottom w:val="single" w:sz="4" w:space="0" w:color="auto"/>
                    <w:right w:val="single" w:sz="4" w:space="0" w:color="auto"/>
                  </w:tcBorders>
                  <w:shd w:val="clear" w:color="auto" w:fill="auto"/>
                  <w:noWrap/>
                </w:tcPr>
                <w:p w14:paraId="3AB1D962" w14:textId="79603DF2"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D15FF">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vAlign w:val="center"/>
                  <w:hideMark/>
                </w:tcPr>
                <w:p w14:paraId="53ED5200"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526FBC31" w14:textId="73C25F80"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239376C0" w14:textId="2BB86376"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3120DF" w:rsidRPr="00721CA3" w14:paraId="25459527"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87238B2" w14:textId="77777777"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3</w:t>
                  </w:r>
                </w:p>
              </w:tc>
              <w:tc>
                <w:tcPr>
                  <w:tcW w:w="1417" w:type="dxa"/>
                  <w:tcBorders>
                    <w:top w:val="nil"/>
                    <w:left w:val="nil"/>
                    <w:bottom w:val="single" w:sz="4" w:space="0" w:color="auto"/>
                    <w:right w:val="single" w:sz="4" w:space="0" w:color="auto"/>
                  </w:tcBorders>
                  <w:shd w:val="clear" w:color="auto" w:fill="auto"/>
                  <w:noWrap/>
                  <w:vAlign w:val="bottom"/>
                </w:tcPr>
                <w:p w14:paraId="50F5FD39" w14:textId="381F468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58</w:t>
                  </w:r>
                </w:p>
              </w:tc>
              <w:tc>
                <w:tcPr>
                  <w:tcW w:w="1985" w:type="dxa"/>
                  <w:tcBorders>
                    <w:top w:val="nil"/>
                    <w:left w:val="nil"/>
                    <w:bottom w:val="single" w:sz="4" w:space="0" w:color="auto"/>
                    <w:right w:val="single" w:sz="4" w:space="0" w:color="auto"/>
                  </w:tcBorders>
                  <w:shd w:val="clear" w:color="auto" w:fill="auto"/>
                  <w:noWrap/>
                  <w:vAlign w:val="bottom"/>
                </w:tcPr>
                <w:p w14:paraId="08005797" w14:textId="0A30CCFC"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nil"/>
                    <w:left w:val="nil"/>
                    <w:bottom w:val="single" w:sz="4" w:space="0" w:color="auto"/>
                    <w:right w:val="single" w:sz="4" w:space="0" w:color="auto"/>
                  </w:tcBorders>
                  <w:shd w:val="clear" w:color="auto" w:fill="auto"/>
                  <w:noWrap/>
                </w:tcPr>
                <w:p w14:paraId="102CF434" w14:textId="260FE772"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D15FF">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vAlign w:val="center"/>
                  <w:hideMark/>
                </w:tcPr>
                <w:p w14:paraId="27A13925"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6F1A1A81" w14:textId="02D6A25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5777AD70"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3120DF" w:rsidRPr="00721CA3" w14:paraId="1E679E2B"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977CF7B" w14:textId="77777777"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R2 - DÍA 1</w:t>
                  </w:r>
                </w:p>
              </w:tc>
              <w:tc>
                <w:tcPr>
                  <w:tcW w:w="1417" w:type="dxa"/>
                  <w:tcBorders>
                    <w:top w:val="nil"/>
                    <w:left w:val="nil"/>
                    <w:bottom w:val="single" w:sz="4" w:space="0" w:color="auto"/>
                    <w:right w:val="single" w:sz="4" w:space="0" w:color="auto"/>
                  </w:tcBorders>
                  <w:shd w:val="clear" w:color="auto" w:fill="auto"/>
                  <w:noWrap/>
                  <w:vAlign w:val="bottom"/>
                </w:tcPr>
                <w:p w14:paraId="045FAB7B" w14:textId="37A26034"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43</w:t>
                  </w:r>
                </w:p>
              </w:tc>
              <w:tc>
                <w:tcPr>
                  <w:tcW w:w="1985" w:type="dxa"/>
                  <w:tcBorders>
                    <w:top w:val="nil"/>
                    <w:left w:val="nil"/>
                    <w:bottom w:val="single" w:sz="4" w:space="0" w:color="auto"/>
                    <w:right w:val="single" w:sz="4" w:space="0" w:color="auto"/>
                  </w:tcBorders>
                  <w:shd w:val="clear" w:color="auto" w:fill="auto"/>
                  <w:noWrap/>
                  <w:vAlign w:val="bottom"/>
                </w:tcPr>
                <w:p w14:paraId="654242A8" w14:textId="2EA90AC6"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43</w:t>
                  </w:r>
                </w:p>
              </w:tc>
              <w:tc>
                <w:tcPr>
                  <w:tcW w:w="1417" w:type="dxa"/>
                  <w:tcBorders>
                    <w:top w:val="nil"/>
                    <w:left w:val="nil"/>
                    <w:bottom w:val="single" w:sz="4" w:space="0" w:color="auto"/>
                    <w:right w:val="single" w:sz="4" w:space="0" w:color="auto"/>
                  </w:tcBorders>
                  <w:shd w:val="clear" w:color="auto" w:fill="auto"/>
                  <w:noWrap/>
                </w:tcPr>
                <w:p w14:paraId="3A0410FB" w14:textId="5E584E3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D15FF">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vAlign w:val="center"/>
                  <w:hideMark/>
                </w:tcPr>
                <w:p w14:paraId="490C40E1"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7621CD74" w14:textId="7F1EE9A6"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09D3D38E"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3120DF" w:rsidRPr="00721CA3" w14:paraId="52A68300"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82B9837" w14:textId="77777777"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R2 - DÍA 2</w:t>
                  </w:r>
                </w:p>
              </w:tc>
              <w:tc>
                <w:tcPr>
                  <w:tcW w:w="1417" w:type="dxa"/>
                  <w:tcBorders>
                    <w:top w:val="nil"/>
                    <w:left w:val="nil"/>
                    <w:bottom w:val="single" w:sz="4" w:space="0" w:color="auto"/>
                    <w:right w:val="single" w:sz="4" w:space="0" w:color="auto"/>
                  </w:tcBorders>
                  <w:shd w:val="clear" w:color="auto" w:fill="auto"/>
                  <w:noWrap/>
                  <w:vAlign w:val="bottom"/>
                </w:tcPr>
                <w:p w14:paraId="0B7B1920" w14:textId="3EBA3E2F"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Nula</w:t>
                  </w:r>
                </w:p>
              </w:tc>
              <w:tc>
                <w:tcPr>
                  <w:tcW w:w="1985" w:type="dxa"/>
                  <w:tcBorders>
                    <w:top w:val="nil"/>
                    <w:left w:val="nil"/>
                    <w:bottom w:val="single" w:sz="4" w:space="0" w:color="auto"/>
                    <w:right w:val="single" w:sz="4" w:space="0" w:color="auto"/>
                  </w:tcBorders>
                  <w:shd w:val="clear" w:color="auto" w:fill="auto"/>
                  <w:noWrap/>
                  <w:vAlign w:val="bottom"/>
                </w:tcPr>
                <w:p w14:paraId="0C7F9B5F" w14:textId="2DC34A42"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42</w:t>
                  </w:r>
                </w:p>
              </w:tc>
              <w:tc>
                <w:tcPr>
                  <w:tcW w:w="1417" w:type="dxa"/>
                  <w:tcBorders>
                    <w:top w:val="nil"/>
                    <w:left w:val="nil"/>
                    <w:bottom w:val="single" w:sz="4" w:space="0" w:color="auto"/>
                    <w:right w:val="single" w:sz="4" w:space="0" w:color="auto"/>
                  </w:tcBorders>
                  <w:shd w:val="clear" w:color="auto" w:fill="auto"/>
                  <w:noWrap/>
                </w:tcPr>
                <w:p w14:paraId="16784E93" w14:textId="0E5DF29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D15FF">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vAlign w:val="center"/>
                  <w:hideMark/>
                </w:tcPr>
                <w:p w14:paraId="206B26AF" w14:textId="77777777"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49B7D3C7" w14:textId="5FF683C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hideMark/>
                </w:tcPr>
                <w:p w14:paraId="2C4448B8" w14:textId="4CDE7198" w:rsidR="003120DF" w:rsidRPr="00721CA3" w:rsidRDefault="00DC3959"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r>
            <w:tr w:rsidR="003120DF" w:rsidRPr="00721CA3" w14:paraId="26C6EA23"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tcPr>
                <w:p w14:paraId="3DE30274" w14:textId="75CD0B0F"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w:t>
                  </w:r>
                  <w:r>
                    <w:rPr>
                      <w:rFonts w:ascii="Calibri" w:eastAsia="Times New Roman" w:hAnsi="Calibri" w:cs="Times New Roman"/>
                      <w:sz w:val="20"/>
                      <w:szCs w:val="20"/>
                      <w:lang w:eastAsia="es-CL"/>
                    </w:rPr>
                    <w:t>2</w:t>
                  </w:r>
                  <w:r w:rsidRPr="00421BC2">
                    <w:rPr>
                      <w:rFonts w:ascii="Calibri" w:eastAsia="Times New Roman" w:hAnsi="Calibri" w:cs="Times New Roman"/>
                      <w:sz w:val="20"/>
                      <w:szCs w:val="20"/>
                      <w:lang w:eastAsia="es-CL"/>
                    </w:rPr>
                    <w:t xml:space="preserve"> - DÍA </w:t>
                  </w:r>
                  <w:r>
                    <w:rPr>
                      <w:rFonts w:ascii="Calibri" w:eastAsia="Times New Roman" w:hAnsi="Calibri" w:cs="Times New Roman"/>
                      <w:sz w:val="20"/>
                      <w:szCs w:val="20"/>
                      <w:lang w:eastAsia="es-CL"/>
                    </w:rPr>
                    <w:t>3</w:t>
                  </w:r>
                </w:p>
              </w:tc>
              <w:tc>
                <w:tcPr>
                  <w:tcW w:w="1417" w:type="dxa"/>
                  <w:tcBorders>
                    <w:top w:val="nil"/>
                    <w:left w:val="nil"/>
                    <w:bottom w:val="single" w:sz="4" w:space="0" w:color="auto"/>
                    <w:right w:val="single" w:sz="4" w:space="0" w:color="auto"/>
                  </w:tcBorders>
                  <w:shd w:val="clear" w:color="auto" w:fill="auto"/>
                  <w:noWrap/>
                  <w:vAlign w:val="bottom"/>
                </w:tcPr>
                <w:p w14:paraId="48E1EC63" w14:textId="64DF1634"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Nula</w:t>
                  </w:r>
                </w:p>
              </w:tc>
              <w:tc>
                <w:tcPr>
                  <w:tcW w:w="1985" w:type="dxa"/>
                  <w:tcBorders>
                    <w:top w:val="nil"/>
                    <w:left w:val="nil"/>
                    <w:bottom w:val="single" w:sz="4" w:space="0" w:color="auto"/>
                    <w:right w:val="single" w:sz="4" w:space="0" w:color="auto"/>
                  </w:tcBorders>
                  <w:shd w:val="clear" w:color="auto" w:fill="auto"/>
                  <w:noWrap/>
                  <w:vAlign w:val="bottom"/>
                </w:tcPr>
                <w:p w14:paraId="1E368069" w14:textId="68285A55"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42</w:t>
                  </w:r>
                </w:p>
              </w:tc>
              <w:tc>
                <w:tcPr>
                  <w:tcW w:w="1417" w:type="dxa"/>
                  <w:tcBorders>
                    <w:top w:val="nil"/>
                    <w:left w:val="nil"/>
                    <w:bottom w:val="single" w:sz="4" w:space="0" w:color="auto"/>
                    <w:right w:val="single" w:sz="4" w:space="0" w:color="auto"/>
                  </w:tcBorders>
                  <w:shd w:val="clear" w:color="auto" w:fill="auto"/>
                  <w:noWrap/>
                </w:tcPr>
                <w:p w14:paraId="2BE90BF2" w14:textId="514249B4"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tcPr>
                <w:p w14:paraId="267C078D" w14:textId="2EE33830"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684CF6">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7F3A6E61" w14:textId="0F2A97F4"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tcPr>
                <w:p w14:paraId="7FA98E59" w14:textId="169FD9F7" w:rsidR="003120DF" w:rsidRDefault="00DC3959"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r>
            <w:tr w:rsidR="003120DF" w:rsidRPr="00721CA3" w14:paraId="47E5B7E0"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tcPr>
                <w:p w14:paraId="368BCA1D" w14:textId="0ACB3924"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 xml:space="preserve">R3 - DÍA </w:t>
                  </w:r>
                  <w:r>
                    <w:rPr>
                      <w:rFonts w:ascii="Calibri" w:eastAsia="Times New Roman" w:hAnsi="Calibri" w:cs="Times New Roman"/>
                      <w:sz w:val="20"/>
                      <w:szCs w:val="20"/>
                      <w:lang w:eastAsia="es-CL"/>
                    </w:rPr>
                    <w:t>1</w:t>
                  </w:r>
                </w:p>
              </w:tc>
              <w:tc>
                <w:tcPr>
                  <w:tcW w:w="1417" w:type="dxa"/>
                  <w:tcBorders>
                    <w:top w:val="nil"/>
                    <w:left w:val="nil"/>
                    <w:bottom w:val="single" w:sz="4" w:space="0" w:color="auto"/>
                    <w:right w:val="single" w:sz="4" w:space="0" w:color="auto"/>
                  </w:tcBorders>
                  <w:shd w:val="clear" w:color="auto" w:fill="auto"/>
                  <w:noWrap/>
                  <w:vAlign w:val="bottom"/>
                </w:tcPr>
                <w:p w14:paraId="2BD58DB5" w14:textId="70CB6386"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Nula</w:t>
                  </w:r>
                </w:p>
              </w:tc>
              <w:tc>
                <w:tcPr>
                  <w:tcW w:w="1985" w:type="dxa"/>
                  <w:tcBorders>
                    <w:top w:val="nil"/>
                    <w:left w:val="nil"/>
                    <w:bottom w:val="single" w:sz="4" w:space="0" w:color="auto"/>
                    <w:right w:val="single" w:sz="4" w:space="0" w:color="auto"/>
                  </w:tcBorders>
                  <w:shd w:val="clear" w:color="auto" w:fill="auto"/>
                  <w:noWrap/>
                  <w:vAlign w:val="bottom"/>
                </w:tcPr>
                <w:p w14:paraId="3AAA240F" w14:textId="56CD7EE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46</w:t>
                  </w:r>
                </w:p>
              </w:tc>
              <w:tc>
                <w:tcPr>
                  <w:tcW w:w="1417" w:type="dxa"/>
                  <w:tcBorders>
                    <w:top w:val="nil"/>
                    <w:left w:val="nil"/>
                    <w:bottom w:val="single" w:sz="4" w:space="0" w:color="auto"/>
                    <w:right w:val="single" w:sz="4" w:space="0" w:color="auto"/>
                  </w:tcBorders>
                  <w:shd w:val="clear" w:color="auto" w:fill="auto"/>
                  <w:noWrap/>
                </w:tcPr>
                <w:p w14:paraId="2C361BFB" w14:textId="771260D8"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tcPr>
                <w:p w14:paraId="32DC3F6E" w14:textId="5DEF4873"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684CF6">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467A313B" w14:textId="70142EA0"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tcPr>
                <w:p w14:paraId="58BF8F35" w14:textId="62FE4000" w:rsidR="003120DF" w:rsidRDefault="00DC3959"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r>
            <w:tr w:rsidR="003120DF" w:rsidRPr="00721CA3" w14:paraId="39DB81C4"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tcPr>
                <w:p w14:paraId="201237DF" w14:textId="2CF228B9"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R3 - DÍA 2</w:t>
                  </w:r>
                </w:p>
              </w:tc>
              <w:tc>
                <w:tcPr>
                  <w:tcW w:w="1417" w:type="dxa"/>
                  <w:tcBorders>
                    <w:top w:val="nil"/>
                    <w:left w:val="nil"/>
                    <w:bottom w:val="single" w:sz="4" w:space="0" w:color="auto"/>
                    <w:right w:val="single" w:sz="4" w:space="0" w:color="auto"/>
                  </w:tcBorders>
                  <w:shd w:val="clear" w:color="auto" w:fill="auto"/>
                  <w:noWrap/>
                  <w:vAlign w:val="bottom"/>
                </w:tcPr>
                <w:p w14:paraId="75F63535" w14:textId="696B97A5"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44</w:t>
                  </w:r>
                </w:p>
              </w:tc>
              <w:tc>
                <w:tcPr>
                  <w:tcW w:w="1985" w:type="dxa"/>
                  <w:tcBorders>
                    <w:top w:val="nil"/>
                    <w:left w:val="nil"/>
                    <w:bottom w:val="single" w:sz="4" w:space="0" w:color="auto"/>
                    <w:right w:val="single" w:sz="4" w:space="0" w:color="auto"/>
                  </w:tcBorders>
                  <w:shd w:val="clear" w:color="auto" w:fill="auto"/>
                  <w:noWrap/>
                  <w:vAlign w:val="bottom"/>
                </w:tcPr>
                <w:p w14:paraId="0164323C" w14:textId="711B6FA4"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42</w:t>
                  </w:r>
                </w:p>
              </w:tc>
              <w:tc>
                <w:tcPr>
                  <w:tcW w:w="1417" w:type="dxa"/>
                  <w:tcBorders>
                    <w:top w:val="nil"/>
                    <w:left w:val="nil"/>
                    <w:bottom w:val="single" w:sz="4" w:space="0" w:color="auto"/>
                    <w:right w:val="single" w:sz="4" w:space="0" w:color="auto"/>
                  </w:tcBorders>
                  <w:shd w:val="clear" w:color="auto" w:fill="auto"/>
                  <w:noWrap/>
                </w:tcPr>
                <w:p w14:paraId="7BE7E48F" w14:textId="6305F3B3"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tcPr>
                <w:p w14:paraId="0A384E12" w14:textId="1195D5C4"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684CF6">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2D17BAD1" w14:textId="514D98CD"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tcPr>
                <w:p w14:paraId="0266B933" w14:textId="13DD5199"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No </w:t>
                  </w:r>
                  <w:r w:rsidRPr="00721CA3">
                    <w:rPr>
                      <w:rFonts w:ascii="Calibri" w:eastAsia="Times New Roman" w:hAnsi="Calibri" w:cs="Times New Roman"/>
                      <w:color w:val="000000"/>
                      <w:sz w:val="20"/>
                      <w:szCs w:val="20"/>
                      <w:lang w:eastAsia="es-CL"/>
                    </w:rPr>
                    <w:t>Supera</w:t>
                  </w:r>
                </w:p>
              </w:tc>
            </w:tr>
            <w:tr w:rsidR="003120DF" w:rsidRPr="00721CA3" w14:paraId="22349013" w14:textId="77777777" w:rsidTr="007D02CC">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tcPr>
                <w:p w14:paraId="70822642" w14:textId="58FE7BB3"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 xml:space="preserve">R3 - DÍA </w:t>
                  </w:r>
                  <w:r>
                    <w:rPr>
                      <w:rFonts w:ascii="Calibri" w:eastAsia="Times New Roman" w:hAnsi="Calibri" w:cs="Times New Roman"/>
                      <w:sz w:val="20"/>
                      <w:szCs w:val="20"/>
                      <w:lang w:eastAsia="es-CL"/>
                    </w:rPr>
                    <w:t>3</w:t>
                  </w:r>
                </w:p>
              </w:tc>
              <w:tc>
                <w:tcPr>
                  <w:tcW w:w="1417" w:type="dxa"/>
                  <w:tcBorders>
                    <w:top w:val="nil"/>
                    <w:left w:val="nil"/>
                    <w:bottom w:val="single" w:sz="4" w:space="0" w:color="auto"/>
                    <w:right w:val="single" w:sz="4" w:space="0" w:color="auto"/>
                  </w:tcBorders>
                  <w:shd w:val="clear" w:color="auto" w:fill="auto"/>
                  <w:noWrap/>
                  <w:vAlign w:val="bottom"/>
                </w:tcPr>
                <w:p w14:paraId="4C02B001" w14:textId="37772E73"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45</w:t>
                  </w:r>
                </w:p>
              </w:tc>
              <w:tc>
                <w:tcPr>
                  <w:tcW w:w="1985" w:type="dxa"/>
                  <w:tcBorders>
                    <w:top w:val="nil"/>
                    <w:left w:val="nil"/>
                    <w:bottom w:val="single" w:sz="4" w:space="0" w:color="auto"/>
                    <w:right w:val="single" w:sz="4" w:space="0" w:color="auto"/>
                  </w:tcBorders>
                  <w:shd w:val="clear" w:color="auto" w:fill="auto"/>
                  <w:noWrap/>
                  <w:vAlign w:val="bottom"/>
                </w:tcPr>
                <w:p w14:paraId="1E270449" w14:textId="69F9506B"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43</w:t>
                  </w:r>
                </w:p>
              </w:tc>
              <w:tc>
                <w:tcPr>
                  <w:tcW w:w="1417" w:type="dxa"/>
                  <w:tcBorders>
                    <w:top w:val="nil"/>
                    <w:left w:val="nil"/>
                    <w:bottom w:val="single" w:sz="4" w:space="0" w:color="auto"/>
                    <w:right w:val="single" w:sz="4" w:space="0" w:color="auto"/>
                  </w:tcBorders>
                  <w:shd w:val="clear" w:color="auto" w:fill="auto"/>
                  <w:noWrap/>
                </w:tcPr>
                <w:p w14:paraId="59DC29E7" w14:textId="7662F3F0"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nil"/>
                    <w:left w:val="nil"/>
                    <w:bottom w:val="single" w:sz="4" w:space="0" w:color="auto"/>
                    <w:right w:val="single" w:sz="4" w:space="0" w:color="auto"/>
                  </w:tcBorders>
                  <w:shd w:val="clear" w:color="auto" w:fill="auto"/>
                  <w:noWrap/>
                </w:tcPr>
                <w:p w14:paraId="6E406466" w14:textId="3C367B66"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684CF6">
                    <w:rPr>
                      <w:rFonts w:ascii="Calibri" w:eastAsia="Times New Roman" w:hAnsi="Calibri" w:cs="Times New Roman"/>
                      <w:color w:val="000000"/>
                      <w:sz w:val="20"/>
                      <w:szCs w:val="20"/>
                      <w:lang w:eastAsia="es-CL"/>
                    </w:rPr>
                    <w:t>Diurno</w:t>
                  </w:r>
                </w:p>
              </w:tc>
              <w:tc>
                <w:tcPr>
                  <w:tcW w:w="1276" w:type="dxa"/>
                  <w:tcBorders>
                    <w:top w:val="nil"/>
                    <w:left w:val="nil"/>
                    <w:bottom w:val="single" w:sz="4" w:space="0" w:color="auto"/>
                    <w:right w:val="single" w:sz="4" w:space="0" w:color="auto"/>
                  </w:tcBorders>
                  <w:shd w:val="clear" w:color="auto" w:fill="auto"/>
                  <w:noWrap/>
                </w:tcPr>
                <w:p w14:paraId="375882F5" w14:textId="28EBC0DF"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904A91">
                    <w:rPr>
                      <w:rFonts w:ascii="Calibri" w:eastAsia="Times New Roman" w:hAnsi="Calibri" w:cs="Times New Roman"/>
                      <w:color w:val="000000"/>
                      <w:sz w:val="20"/>
                      <w:szCs w:val="20"/>
                      <w:lang w:eastAsia="es-CL"/>
                    </w:rPr>
                    <w:t>60</w:t>
                  </w:r>
                </w:p>
              </w:tc>
              <w:tc>
                <w:tcPr>
                  <w:tcW w:w="2552" w:type="dxa"/>
                  <w:tcBorders>
                    <w:top w:val="nil"/>
                    <w:left w:val="nil"/>
                    <w:bottom w:val="single" w:sz="4" w:space="0" w:color="auto"/>
                    <w:right w:val="single" w:sz="4" w:space="0" w:color="auto"/>
                  </w:tcBorders>
                  <w:shd w:val="clear" w:color="auto" w:fill="auto"/>
                  <w:noWrap/>
                  <w:vAlign w:val="center"/>
                </w:tcPr>
                <w:p w14:paraId="59A4CC0A" w14:textId="6964EEF3"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Supera</w:t>
                  </w:r>
                </w:p>
              </w:tc>
            </w:tr>
            <w:tr w:rsidR="00FF3AAB" w:rsidRPr="00721CA3" w14:paraId="089CADF9" w14:textId="77777777" w:rsidTr="00DA7479">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CB44" w14:textId="00C2439A" w:rsidR="00FF3AAB" w:rsidRPr="00421BC2" w:rsidRDefault="00FF3AAB" w:rsidP="00FF3AAB">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DA0C1AC" w14:textId="43F089A7" w:rsidR="00FF3AAB" w:rsidRDefault="003120DF" w:rsidP="00FF3AA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53</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B32D8BF" w14:textId="08FF033C" w:rsidR="00FF3AAB" w:rsidRDefault="003120DF" w:rsidP="00FF3AA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single" w:sz="4" w:space="0" w:color="auto"/>
                    <w:left w:val="nil"/>
                    <w:bottom w:val="single" w:sz="4" w:space="0" w:color="auto"/>
                    <w:right w:val="single" w:sz="4" w:space="0" w:color="auto"/>
                  </w:tcBorders>
                  <w:shd w:val="clear" w:color="auto" w:fill="auto"/>
                  <w:noWrap/>
                </w:tcPr>
                <w:p w14:paraId="78B1FB90" w14:textId="0E795626" w:rsidR="00FF3AAB" w:rsidRPr="00CD227E" w:rsidRDefault="00FF3AAB" w:rsidP="00FF3AAB">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5F0CBDE5" w14:textId="2DE07D4B" w:rsidR="00FF3AAB" w:rsidRPr="00721CA3" w:rsidRDefault="00FF3AAB" w:rsidP="00FF3AA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6DDDA54" w14:textId="3EB7CE2F" w:rsidR="00FF3AAB" w:rsidRDefault="00FF3AAB" w:rsidP="00FF3AA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80D7DB8" w14:textId="4338920E" w:rsidR="00FF3AAB" w:rsidRPr="00721CA3" w:rsidRDefault="00FF3AAB" w:rsidP="00FF3AAB">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Supera</w:t>
                  </w:r>
                </w:p>
              </w:tc>
            </w:tr>
            <w:tr w:rsidR="003120DF" w:rsidRPr="00721CA3" w14:paraId="2733B10D"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06671" w14:textId="37A81C1A"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306DD08" w14:textId="3AB22DFE"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55</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95A6FE6" w14:textId="62321188"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single" w:sz="4" w:space="0" w:color="auto"/>
                    <w:left w:val="nil"/>
                    <w:bottom w:val="single" w:sz="4" w:space="0" w:color="auto"/>
                    <w:right w:val="single" w:sz="4" w:space="0" w:color="auto"/>
                  </w:tcBorders>
                  <w:shd w:val="clear" w:color="auto" w:fill="auto"/>
                  <w:noWrap/>
                </w:tcPr>
                <w:p w14:paraId="3D8384ED" w14:textId="46E2FA33" w:rsidR="003120DF" w:rsidRPr="00CD227E"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798F3EAD" w14:textId="0B504BF5"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646259">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0764771A" w14:textId="59FD4183"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439C47D" w14:textId="552B9499" w:rsidR="003120DF" w:rsidRPr="00721CA3" w:rsidRDefault="003120DF" w:rsidP="003120DF">
                  <w:pPr>
                    <w:spacing w:after="0" w:line="240" w:lineRule="auto"/>
                    <w:jc w:val="center"/>
                    <w:rPr>
                      <w:rFonts w:ascii="Calibri" w:eastAsia="Times New Roman" w:hAnsi="Calibri" w:cs="Times New Roman"/>
                      <w:color w:val="000000"/>
                      <w:sz w:val="20"/>
                      <w:szCs w:val="20"/>
                      <w:lang w:eastAsia="es-CL"/>
                    </w:rPr>
                  </w:pPr>
                  <w:r w:rsidRPr="00721CA3">
                    <w:rPr>
                      <w:rFonts w:ascii="Calibri" w:eastAsia="Times New Roman" w:hAnsi="Calibri" w:cs="Times New Roman"/>
                      <w:color w:val="000000"/>
                      <w:sz w:val="20"/>
                      <w:szCs w:val="20"/>
                      <w:lang w:eastAsia="es-CL"/>
                    </w:rPr>
                    <w:t>Supera</w:t>
                  </w:r>
                </w:p>
              </w:tc>
            </w:tr>
            <w:tr w:rsidR="003120DF" w:rsidRPr="00721CA3" w14:paraId="4EA7D409"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5FF64" w14:textId="474AE1EA"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R1 - DÍA 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0336FE0" w14:textId="27D79BBF"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53</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057C855" w14:textId="2EF24EB6"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c>
                <w:tcPr>
                  <w:tcW w:w="1417" w:type="dxa"/>
                  <w:tcBorders>
                    <w:top w:val="single" w:sz="4" w:space="0" w:color="auto"/>
                    <w:left w:val="nil"/>
                    <w:bottom w:val="single" w:sz="4" w:space="0" w:color="auto"/>
                    <w:right w:val="single" w:sz="4" w:space="0" w:color="auto"/>
                  </w:tcBorders>
                  <w:shd w:val="clear" w:color="auto" w:fill="auto"/>
                  <w:noWrap/>
                </w:tcPr>
                <w:p w14:paraId="42AD2458" w14:textId="0CA554A4"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0758180B" w14:textId="74A4A3D8"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599F1837" w14:textId="63C736EC"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770D4FD" w14:textId="63F57D33"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Supera</w:t>
                  </w:r>
                </w:p>
              </w:tc>
            </w:tr>
            <w:tr w:rsidR="003120DF" w:rsidRPr="00721CA3" w14:paraId="5A13FE43"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96ECD" w14:textId="1EC997E4"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R2 - DÍA 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94C7BCC" w14:textId="36F04FD0"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Nula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6362C54" w14:textId="010FB6A3"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41</w:t>
                  </w:r>
                </w:p>
              </w:tc>
              <w:tc>
                <w:tcPr>
                  <w:tcW w:w="1417" w:type="dxa"/>
                  <w:tcBorders>
                    <w:top w:val="single" w:sz="4" w:space="0" w:color="auto"/>
                    <w:left w:val="nil"/>
                    <w:bottom w:val="single" w:sz="4" w:space="0" w:color="auto"/>
                    <w:right w:val="single" w:sz="4" w:space="0" w:color="auto"/>
                  </w:tcBorders>
                  <w:shd w:val="clear" w:color="auto" w:fill="auto"/>
                  <w:noWrap/>
                </w:tcPr>
                <w:p w14:paraId="474F8FF2" w14:textId="3DACD073"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5252134D" w14:textId="6B2E9BAA"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31BB4964" w14:textId="6C92F0FF"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8FB41B0" w14:textId="6EDD0467" w:rsidR="003120DF" w:rsidRDefault="00DC3959"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r>
            <w:tr w:rsidR="003120DF" w:rsidRPr="00721CA3" w14:paraId="74F0DC15"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DE89E" w14:textId="36D4BD0D"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lastRenderedPageBreak/>
                    <w:t>R2 - DÍA 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EE1E9C2" w14:textId="32CA4177"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43</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BD1BB0C" w14:textId="360D13CC"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40</w:t>
                  </w:r>
                </w:p>
              </w:tc>
              <w:tc>
                <w:tcPr>
                  <w:tcW w:w="1417" w:type="dxa"/>
                  <w:tcBorders>
                    <w:top w:val="single" w:sz="4" w:space="0" w:color="auto"/>
                    <w:left w:val="nil"/>
                    <w:bottom w:val="single" w:sz="4" w:space="0" w:color="auto"/>
                    <w:right w:val="single" w:sz="4" w:space="0" w:color="auto"/>
                  </w:tcBorders>
                  <w:shd w:val="clear" w:color="auto" w:fill="auto"/>
                  <w:noWrap/>
                </w:tcPr>
                <w:p w14:paraId="6801BA10" w14:textId="29C5A073"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254BD7A6" w14:textId="7616AEE2"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699CBAFE" w14:textId="5C344ABD"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CBE8B40" w14:textId="70135929"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Supera</w:t>
                  </w:r>
                </w:p>
              </w:tc>
            </w:tr>
            <w:tr w:rsidR="003120DF" w:rsidRPr="00721CA3" w14:paraId="27858D40"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8CEDE" w14:textId="1A65708B"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w:t>
                  </w:r>
                  <w:r>
                    <w:rPr>
                      <w:rFonts w:ascii="Calibri" w:eastAsia="Times New Roman" w:hAnsi="Calibri" w:cs="Times New Roman"/>
                      <w:sz w:val="20"/>
                      <w:szCs w:val="20"/>
                      <w:lang w:eastAsia="es-CL"/>
                    </w:rPr>
                    <w:t>2</w:t>
                  </w:r>
                  <w:r w:rsidRPr="00421BC2">
                    <w:rPr>
                      <w:rFonts w:ascii="Calibri" w:eastAsia="Times New Roman" w:hAnsi="Calibri" w:cs="Times New Roman"/>
                      <w:sz w:val="20"/>
                      <w:szCs w:val="20"/>
                      <w:lang w:eastAsia="es-CL"/>
                    </w:rPr>
                    <w:t xml:space="preserve"> - DÍA </w:t>
                  </w:r>
                  <w:r>
                    <w:rPr>
                      <w:rFonts w:ascii="Calibri" w:eastAsia="Times New Roman" w:hAnsi="Calibri" w:cs="Times New Roman"/>
                      <w:sz w:val="20"/>
                      <w:szCs w:val="20"/>
                      <w:lang w:eastAsia="es-CL"/>
                    </w:rPr>
                    <w:t>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5251D9F" w14:textId="7148317D"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44</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BEE4A15" w14:textId="3F8D2976"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39</w:t>
                  </w:r>
                </w:p>
              </w:tc>
              <w:tc>
                <w:tcPr>
                  <w:tcW w:w="1417" w:type="dxa"/>
                  <w:tcBorders>
                    <w:top w:val="single" w:sz="4" w:space="0" w:color="auto"/>
                    <w:left w:val="nil"/>
                    <w:bottom w:val="single" w:sz="4" w:space="0" w:color="auto"/>
                    <w:right w:val="single" w:sz="4" w:space="0" w:color="auto"/>
                  </w:tcBorders>
                  <w:shd w:val="clear" w:color="auto" w:fill="auto"/>
                  <w:noWrap/>
                </w:tcPr>
                <w:p w14:paraId="5F9CE1FE" w14:textId="1DA918FF"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2096A95D" w14:textId="5F40041E"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4EEC1154" w14:textId="5D242846"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161945D" w14:textId="3AC91C02"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Supera</w:t>
                  </w:r>
                </w:p>
              </w:tc>
            </w:tr>
            <w:tr w:rsidR="003120DF" w:rsidRPr="00721CA3" w14:paraId="73F01C86"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C80B7" w14:textId="409B4FA6"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 xml:space="preserve">R3 - DÍA </w:t>
                  </w:r>
                  <w:r>
                    <w:rPr>
                      <w:rFonts w:ascii="Calibri" w:eastAsia="Times New Roman" w:hAnsi="Calibri" w:cs="Times New Roman"/>
                      <w:sz w:val="20"/>
                      <w:szCs w:val="20"/>
                      <w:lang w:eastAsia="es-CL"/>
                    </w:rPr>
                    <w:t>1</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422BCCD" w14:textId="5AFF7782"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Nula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3B1F9E3" w14:textId="5639C8A7"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43</w:t>
                  </w:r>
                </w:p>
              </w:tc>
              <w:tc>
                <w:tcPr>
                  <w:tcW w:w="1417" w:type="dxa"/>
                  <w:tcBorders>
                    <w:top w:val="single" w:sz="4" w:space="0" w:color="auto"/>
                    <w:left w:val="nil"/>
                    <w:bottom w:val="single" w:sz="4" w:space="0" w:color="auto"/>
                    <w:right w:val="single" w:sz="4" w:space="0" w:color="auto"/>
                  </w:tcBorders>
                  <w:shd w:val="clear" w:color="auto" w:fill="auto"/>
                  <w:noWrap/>
                </w:tcPr>
                <w:p w14:paraId="7DCC4524" w14:textId="7B30B178"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20856174" w14:textId="35EAE205"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37F85DDB" w14:textId="4F29E9AF"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E3575AC" w14:textId="59AFAB39" w:rsidR="003120DF" w:rsidRDefault="00DC3959"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w:t>
                  </w:r>
                </w:p>
              </w:tc>
            </w:tr>
            <w:tr w:rsidR="003120DF" w:rsidRPr="00721CA3" w14:paraId="48F0F998"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19D37" w14:textId="214B7444"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R3 - DÍA 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268FAD4" w14:textId="29CFC46B"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46</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06B8B88" w14:textId="3154F4D0"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41</w:t>
                  </w:r>
                </w:p>
              </w:tc>
              <w:tc>
                <w:tcPr>
                  <w:tcW w:w="1417" w:type="dxa"/>
                  <w:tcBorders>
                    <w:top w:val="single" w:sz="4" w:space="0" w:color="auto"/>
                    <w:left w:val="nil"/>
                    <w:bottom w:val="single" w:sz="4" w:space="0" w:color="auto"/>
                    <w:right w:val="single" w:sz="4" w:space="0" w:color="auto"/>
                  </w:tcBorders>
                  <w:shd w:val="clear" w:color="auto" w:fill="auto"/>
                  <w:noWrap/>
                </w:tcPr>
                <w:p w14:paraId="78D4A543" w14:textId="161549B3"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10D4F8C6" w14:textId="0EED9B9B"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55587A1A" w14:textId="15F6B9C4"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E511DCC" w14:textId="2BEA0BC7"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Supera</w:t>
                  </w:r>
                </w:p>
              </w:tc>
            </w:tr>
            <w:tr w:rsidR="003120DF" w:rsidRPr="00721CA3" w14:paraId="4CA389A6" w14:textId="77777777" w:rsidTr="00B30848">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C7664" w14:textId="66B809D3" w:rsidR="003120DF" w:rsidRPr="00421BC2" w:rsidRDefault="003120DF" w:rsidP="003120DF">
                  <w:pPr>
                    <w:spacing w:after="0" w:line="240" w:lineRule="auto"/>
                    <w:jc w:val="center"/>
                    <w:rPr>
                      <w:rFonts w:ascii="Calibri" w:eastAsia="Times New Roman" w:hAnsi="Calibri" w:cs="Times New Roman"/>
                      <w:sz w:val="20"/>
                      <w:szCs w:val="20"/>
                      <w:lang w:eastAsia="es-CL"/>
                    </w:rPr>
                  </w:pPr>
                  <w:r w:rsidRPr="00421BC2">
                    <w:rPr>
                      <w:rFonts w:ascii="Calibri" w:eastAsia="Times New Roman" w:hAnsi="Calibri" w:cs="Times New Roman"/>
                      <w:sz w:val="20"/>
                      <w:szCs w:val="20"/>
                      <w:lang w:eastAsia="es-CL"/>
                    </w:rPr>
                    <w:t xml:space="preserve">R3 - DÍA </w:t>
                  </w:r>
                  <w:r>
                    <w:rPr>
                      <w:rFonts w:ascii="Calibri" w:eastAsia="Times New Roman" w:hAnsi="Calibri" w:cs="Times New Roman"/>
                      <w:sz w:val="20"/>
                      <w:szCs w:val="20"/>
                      <w:lang w:eastAsia="es-CL"/>
                    </w:rPr>
                    <w:t>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F06B0E0" w14:textId="7F4E6D03"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46</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EBC2CFD" w14:textId="1DF3B595"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41</w:t>
                  </w:r>
                </w:p>
              </w:tc>
              <w:tc>
                <w:tcPr>
                  <w:tcW w:w="1417" w:type="dxa"/>
                  <w:tcBorders>
                    <w:top w:val="single" w:sz="4" w:space="0" w:color="auto"/>
                    <w:left w:val="nil"/>
                    <w:bottom w:val="single" w:sz="4" w:space="0" w:color="auto"/>
                    <w:right w:val="single" w:sz="4" w:space="0" w:color="auto"/>
                  </w:tcBorders>
                  <w:shd w:val="clear" w:color="auto" w:fill="auto"/>
                  <w:noWrap/>
                </w:tcPr>
                <w:p w14:paraId="64168E72" w14:textId="49B90A4E" w:rsidR="003120DF" w:rsidRPr="009D15FF" w:rsidRDefault="003120DF" w:rsidP="003120DF">
                  <w:pPr>
                    <w:spacing w:after="0" w:line="240" w:lineRule="auto"/>
                    <w:jc w:val="center"/>
                    <w:rPr>
                      <w:rFonts w:ascii="Calibri" w:eastAsia="Times New Roman" w:hAnsi="Calibri" w:cs="Times New Roman"/>
                      <w:color w:val="000000"/>
                      <w:sz w:val="20"/>
                      <w:szCs w:val="20"/>
                      <w:lang w:eastAsia="es-CL"/>
                    </w:rPr>
                  </w:pPr>
                  <w:r w:rsidRPr="00440B38">
                    <w:rPr>
                      <w:rFonts w:ascii="Calibri" w:eastAsia="Times New Roman" w:hAnsi="Calibri" w:cs="Times New Roman"/>
                      <w:color w:val="000000"/>
                      <w:sz w:val="20"/>
                      <w:szCs w:val="20"/>
                      <w:lang w:eastAsia="es-CL"/>
                    </w:rPr>
                    <w:t>zona II</w:t>
                  </w:r>
                </w:p>
              </w:tc>
              <w:tc>
                <w:tcPr>
                  <w:tcW w:w="2352" w:type="dxa"/>
                  <w:tcBorders>
                    <w:top w:val="single" w:sz="4" w:space="0" w:color="auto"/>
                    <w:left w:val="nil"/>
                    <w:bottom w:val="single" w:sz="4" w:space="0" w:color="auto"/>
                    <w:right w:val="single" w:sz="4" w:space="0" w:color="auto"/>
                  </w:tcBorders>
                  <w:shd w:val="clear" w:color="auto" w:fill="auto"/>
                  <w:noWrap/>
                </w:tcPr>
                <w:p w14:paraId="50638F85" w14:textId="4C774F37" w:rsidR="003120DF" w:rsidRPr="00646259" w:rsidRDefault="003120DF" w:rsidP="003120DF">
                  <w:pPr>
                    <w:spacing w:after="0" w:line="240" w:lineRule="auto"/>
                    <w:jc w:val="center"/>
                    <w:rPr>
                      <w:rFonts w:ascii="Calibri" w:eastAsia="Times New Roman" w:hAnsi="Calibri" w:cs="Times New Roman"/>
                      <w:color w:val="000000"/>
                      <w:sz w:val="20"/>
                      <w:szCs w:val="20"/>
                      <w:lang w:eastAsia="es-CL"/>
                    </w:rPr>
                  </w:pPr>
                  <w:r w:rsidRPr="006F11CA">
                    <w:rPr>
                      <w:rFonts w:ascii="Calibri" w:eastAsia="Times New Roman" w:hAnsi="Calibri" w:cs="Times New Roman"/>
                      <w:color w:val="000000"/>
                      <w:sz w:val="20"/>
                      <w:szCs w:val="20"/>
                      <w:lang w:eastAsia="es-CL"/>
                    </w:rPr>
                    <w:t>Nocturno</w:t>
                  </w:r>
                </w:p>
              </w:tc>
              <w:tc>
                <w:tcPr>
                  <w:tcW w:w="1276" w:type="dxa"/>
                  <w:tcBorders>
                    <w:top w:val="single" w:sz="4" w:space="0" w:color="auto"/>
                    <w:left w:val="nil"/>
                    <w:bottom w:val="single" w:sz="4" w:space="0" w:color="auto"/>
                    <w:right w:val="single" w:sz="4" w:space="0" w:color="auto"/>
                  </w:tcBorders>
                  <w:shd w:val="clear" w:color="auto" w:fill="auto"/>
                  <w:noWrap/>
                </w:tcPr>
                <w:p w14:paraId="1685AE92" w14:textId="354149DA" w:rsidR="003120DF" w:rsidRDefault="003120DF" w:rsidP="003120DF">
                  <w:pPr>
                    <w:spacing w:after="0" w:line="240" w:lineRule="auto"/>
                    <w:jc w:val="center"/>
                    <w:rPr>
                      <w:rFonts w:ascii="Calibri" w:eastAsia="Times New Roman" w:hAnsi="Calibri" w:cs="Times New Roman"/>
                      <w:color w:val="000000"/>
                      <w:sz w:val="20"/>
                      <w:szCs w:val="20"/>
                      <w:lang w:eastAsia="es-CL"/>
                    </w:rPr>
                  </w:pPr>
                  <w:r w:rsidRPr="008A09E0">
                    <w:rPr>
                      <w:rFonts w:ascii="Calibri" w:eastAsia="Times New Roman" w:hAnsi="Calibri" w:cs="Times New Roman"/>
                      <w:color w:val="000000"/>
                      <w:sz w:val="20"/>
                      <w:szCs w:val="20"/>
                      <w:lang w:eastAsia="es-CL"/>
                    </w:rPr>
                    <w:t>45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186D4EF" w14:textId="3139D5E7" w:rsidR="003120DF" w:rsidRDefault="003120DF" w:rsidP="003120D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Supera</w:t>
                  </w:r>
                </w:p>
              </w:tc>
            </w:tr>
          </w:tbl>
          <w:p w14:paraId="4DC0F9EC" w14:textId="77777777" w:rsidR="009C756F" w:rsidRDefault="009C756F" w:rsidP="00F608A8"/>
          <w:p w14:paraId="7F40B869" w14:textId="77777777" w:rsidR="009C756F" w:rsidRPr="007A7DEB" w:rsidRDefault="009C756F" w:rsidP="00F608A8"/>
          <w:p w14:paraId="70EF80A3" w14:textId="2F64A58D" w:rsidR="009C756F" w:rsidRDefault="009C756F" w:rsidP="008564B3">
            <w:pPr>
              <w:pStyle w:val="Prrafodelista"/>
              <w:numPr>
                <w:ilvl w:val="0"/>
                <w:numId w:val="19"/>
              </w:numPr>
              <w:ind w:left="601" w:hanging="601"/>
            </w:pPr>
            <w:r w:rsidRPr="00DC3959">
              <w:t xml:space="preserve">Del examen de información de la documentación </w:t>
            </w:r>
            <w:r w:rsidR="00DC3959" w:rsidRPr="00DC3959">
              <w:t>presentada por el titular</w:t>
            </w:r>
            <w:r w:rsidRPr="00DC3959">
              <w:t xml:space="preserve"> es posible indicar q</w:t>
            </w:r>
            <w:r w:rsidR="008564B3" w:rsidRPr="00DC3959">
              <w:t>ue, para las medicione</w:t>
            </w:r>
            <w:r w:rsidR="00DC3959" w:rsidRPr="00DC3959">
              <w:t>s no nulas</w:t>
            </w:r>
            <w:r w:rsidR="008564B3" w:rsidRPr="00DC3959">
              <w:t>,</w:t>
            </w:r>
            <w:r w:rsidR="00DC3959" w:rsidRPr="00DC3959">
              <w:t xml:space="preserve"> se constata que </w:t>
            </w:r>
            <w:r w:rsidR="008564B3" w:rsidRPr="00DC3959">
              <w:t xml:space="preserve">la fuente emisora supera el límite establecido para </w:t>
            </w:r>
            <w:r w:rsidR="00DC3959" w:rsidRPr="00DC3959">
              <w:t>Z</w:t>
            </w:r>
            <w:r w:rsidR="008564B3" w:rsidRPr="00DC3959">
              <w:t xml:space="preserve">ona </w:t>
            </w:r>
            <w:r w:rsidR="00DC3959" w:rsidRPr="00DC3959">
              <w:t>II</w:t>
            </w:r>
            <w:r w:rsidR="008564B3" w:rsidRPr="00DC3959">
              <w:t xml:space="preserve"> del D.S. N°38/2011 del MMA</w:t>
            </w:r>
            <w:r w:rsidR="00DC3959" w:rsidRPr="00DC3959">
              <w:t>, en</w:t>
            </w:r>
            <w:r w:rsidR="00DC3959">
              <w:t xml:space="preserve"> horario nocturno en el receptor N°1 </w:t>
            </w:r>
            <w:r w:rsidR="00C80FBE">
              <w:t>los días 1, 2 y 3 de agosto de 2019</w:t>
            </w:r>
            <w:r w:rsidR="00DC3959">
              <w:t xml:space="preserve">, </w:t>
            </w:r>
            <w:r w:rsidR="00C80FBE">
              <w:t>con una excedencia de 8, 10 y 8 dB(A), respectivamente. También, se constata superación de la norma en el receptor N°3 en horario nocturno los días 2 y 3 de agosto de 2019, con una excedencia 1 dB(A) cada</w:t>
            </w:r>
            <w:r w:rsidR="00E7313E">
              <w:t xml:space="preserve"> uno</w:t>
            </w:r>
            <w:r w:rsidR="00C80FBE">
              <w:t xml:space="preserve">. </w:t>
            </w:r>
          </w:p>
          <w:p w14:paraId="2F26EE05" w14:textId="77777777" w:rsidR="009C756F" w:rsidRDefault="009C756F" w:rsidP="00F608A8">
            <w:pPr>
              <w:contextualSpacing/>
              <w:jc w:val="both"/>
            </w:pPr>
          </w:p>
          <w:p w14:paraId="0385F296" w14:textId="77777777" w:rsidR="009C756F" w:rsidRPr="007A7DEB" w:rsidRDefault="009C756F" w:rsidP="00F608A8">
            <w:pPr>
              <w:contextualSpacing/>
              <w:jc w:val="both"/>
            </w:pPr>
          </w:p>
        </w:tc>
      </w:tr>
    </w:tbl>
    <w:p w14:paraId="67456233" w14:textId="77777777" w:rsidR="007A7DEB" w:rsidRDefault="007A7DEB" w:rsidP="007A7DEB">
      <w:pPr>
        <w:spacing w:line="240" w:lineRule="auto"/>
        <w:rPr>
          <w:rFonts w:ascii="Calibri" w:eastAsia="Calibri" w:hAnsi="Calibri" w:cs="Calibri"/>
          <w:sz w:val="28"/>
          <w:szCs w:val="32"/>
        </w:rPr>
      </w:pPr>
    </w:p>
    <w:p w14:paraId="6BD53B35" w14:textId="77777777" w:rsidR="009C756F" w:rsidRDefault="009C756F" w:rsidP="007A7DEB">
      <w:pPr>
        <w:spacing w:line="240" w:lineRule="auto"/>
        <w:rPr>
          <w:rFonts w:ascii="Calibri" w:eastAsia="Calibri" w:hAnsi="Calibri" w:cs="Calibri"/>
          <w:sz w:val="28"/>
          <w:szCs w:val="32"/>
        </w:rPr>
      </w:pPr>
    </w:p>
    <w:p w14:paraId="6E4D43AE" w14:textId="5A94E4F2" w:rsidR="009C756F" w:rsidRDefault="009C756F" w:rsidP="007A7DEB">
      <w:pPr>
        <w:spacing w:line="240" w:lineRule="auto"/>
        <w:rPr>
          <w:rFonts w:ascii="Calibri" w:eastAsia="Calibri" w:hAnsi="Calibri" w:cs="Calibri"/>
          <w:sz w:val="28"/>
          <w:szCs w:val="32"/>
        </w:rPr>
      </w:pPr>
    </w:p>
    <w:p w14:paraId="1D1FFF3E" w14:textId="6F8FB381" w:rsidR="00955A4C" w:rsidRDefault="00955A4C" w:rsidP="007A7DEB">
      <w:pPr>
        <w:spacing w:line="240" w:lineRule="auto"/>
        <w:rPr>
          <w:rFonts w:ascii="Calibri" w:eastAsia="Calibri" w:hAnsi="Calibri" w:cs="Calibri"/>
          <w:sz w:val="28"/>
          <w:szCs w:val="32"/>
        </w:rPr>
      </w:pPr>
    </w:p>
    <w:p w14:paraId="76E64EBA" w14:textId="7C6720F0" w:rsidR="00955A4C" w:rsidRDefault="00955A4C" w:rsidP="007A7DEB">
      <w:pPr>
        <w:spacing w:line="240" w:lineRule="auto"/>
        <w:rPr>
          <w:rFonts w:ascii="Calibri" w:eastAsia="Calibri" w:hAnsi="Calibri" w:cs="Calibri"/>
          <w:sz w:val="28"/>
          <w:szCs w:val="32"/>
        </w:rPr>
      </w:pPr>
    </w:p>
    <w:p w14:paraId="1B67A2A2" w14:textId="71D6D5AC" w:rsidR="00955A4C" w:rsidRDefault="00955A4C" w:rsidP="007A7DEB">
      <w:pPr>
        <w:spacing w:line="240" w:lineRule="auto"/>
        <w:rPr>
          <w:rFonts w:ascii="Calibri" w:eastAsia="Calibri" w:hAnsi="Calibri" w:cs="Calibri"/>
          <w:sz w:val="28"/>
          <w:szCs w:val="32"/>
        </w:rPr>
      </w:pPr>
    </w:p>
    <w:p w14:paraId="59D029DC" w14:textId="4F831B0C" w:rsidR="00955A4C" w:rsidRDefault="00955A4C" w:rsidP="007A7DEB">
      <w:pPr>
        <w:spacing w:line="240" w:lineRule="auto"/>
        <w:rPr>
          <w:rFonts w:ascii="Calibri" w:eastAsia="Calibri" w:hAnsi="Calibri" w:cs="Calibri"/>
          <w:sz w:val="28"/>
          <w:szCs w:val="32"/>
        </w:rPr>
      </w:pPr>
    </w:p>
    <w:p w14:paraId="73B16D8E" w14:textId="68D568FD" w:rsidR="00B27436" w:rsidRDefault="00B27436" w:rsidP="007A7DEB">
      <w:pPr>
        <w:spacing w:line="240" w:lineRule="auto"/>
        <w:rPr>
          <w:rFonts w:ascii="Calibri" w:eastAsia="Calibri" w:hAnsi="Calibri" w:cs="Calibri"/>
          <w:sz w:val="28"/>
          <w:szCs w:val="32"/>
        </w:rPr>
      </w:pPr>
    </w:p>
    <w:p w14:paraId="5E299291" w14:textId="7BE8AAA6" w:rsidR="00B27436" w:rsidRDefault="00B27436" w:rsidP="007A7DEB">
      <w:pPr>
        <w:spacing w:line="240" w:lineRule="auto"/>
        <w:rPr>
          <w:rFonts w:ascii="Calibri" w:eastAsia="Calibri" w:hAnsi="Calibri" w:cs="Calibri"/>
          <w:sz w:val="28"/>
          <w:szCs w:val="32"/>
        </w:rPr>
      </w:pPr>
    </w:p>
    <w:p w14:paraId="27E7AAAD" w14:textId="77777777" w:rsidR="00B27436" w:rsidRDefault="00B27436" w:rsidP="007A7DEB">
      <w:pPr>
        <w:spacing w:line="240" w:lineRule="auto"/>
        <w:rPr>
          <w:rFonts w:ascii="Calibri" w:eastAsia="Calibri" w:hAnsi="Calibri" w:cs="Calibri"/>
          <w:sz w:val="28"/>
          <w:szCs w:val="32"/>
        </w:rPr>
      </w:pPr>
    </w:p>
    <w:p w14:paraId="11DAA4E5" w14:textId="0BF497EC" w:rsidR="00955A4C" w:rsidRDefault="00955A4C" w:rsidP="007A7DEB">
      <w:pPr>
        <w:spacing w:line="240" w:lineRule="auto"/>
        <w:rPr>
          <w:rFonts w:ascii="Calibri" w:eastAsia="Calibri" w:hAnsi="Calibri" w:cs="Calibri"/>
          <w:sz w:val="28"/>
          <w:szCs w:val="32"/>
        </w:rPr>
      </w:pPr>
    </w:p>
    <w:p w14:paraId="4174EB16" w14:textId="3D6B873B" w:rsidR="00955A4C" w:rsidRDefault="00955A4C"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3554"/>
      </w:tblGrid>
      <w:tr w:rsidR="007A7DEB" w:rsidRPr="007A7DEB" w14:paraId="02E2F8D3" w14:textId="77777777" w:rsidTr="00C640B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ECD9F" w14:textId="31FC93A5" w:rsidR="007A7DEB" w:rsidRPr="007A7DEB" w:rsidRDefault="007A7DEB" w:rsidP="007A7DEB">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Registros</w:t>
            </w:r>
          </w:p>
        </w:tc>
      </w:tr>
      <w:tr w:rsidR="007A7DEB" w:rsidRPr="007A7DEB" w14:paraId="6A84D298" w14:textId="77777777" w:rsidTr="00C640BA">
        <w:trPr>
          <w:trHeight w:val="6394"/>
          <w:jc w:val="center"/>
        </w:trPr>
        <w:tc>
          <w:tcPr>
            <w:tcW w:w="5000" w:type="pct"/>
            <w:tcBorders>
              <w:top w:val="nil"/>
              <w:left w:val="single" w:sz="4" w:space="0" w:color="auto"/>
              <w:right w:val="single" w:sz="4" w:space="0" w:color="auto"/>
            </w:tcBorders>
            <w:shd w:val="clear" w:color="auto" w:fill="auto"/>
            <w:noWrap/>
            <w:vAlign w:val="center"/>
            <w:hideMark/>
          </w:tcPr>
          <w:p w14:paraId="587062A2" w14:textId="2355CCAA" w:rsidR="007A7DEB" w:rsidRPr="007A7DEB" w:rsidRDefault="002D0756" w:rsidP="007A7DEB">
            <w:pPr>
              <w:spacing w:after="0" w:line="240" w:lineRule="auto"/>
              <w:jc w:val="center"/>
              <w:rPr>
                <w:rFonts w:ascii="Calibri" w:eastAsia="Times New Roman" w:hAnsi="Calibri" w:cs="Times New Roman"/>
                <w:color w:val="000000"/>
                <w:sz w:val="20"/>
                <w:szCs w:val="20"/>
                <w:lang w:eastAsia="es-CL"/>
              </w:rPr>
            </w:pPr>
            <w:r w:rsidRPr="002D0756">
              <w:rPr>
                <w:rFonts w:ascii="Calibri" w:eastAsia="Times New Roman" w:hAnsi="Calibri" w:cs="Times New Roman"/>
                <w:noProof/>
                <w:color w:val="000000"/>
                <w:sz w:val="20"/>
                <w:szCs w:val="20"/>
                <w:lang w:eastAsia="es-CL"/>
              </w:rPr>
              <w:drawing>
                <wp:inline distT="0" distB="0" distL="0" distR="0" wp14:anchorId="2D995D8A" wp14:editId="6FA6516B">
                  <wp:extent cx="7173326" cy="121937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73326" cy="1219370"/>
                          </a:xfrm>
                          <a:prstGeom prst="rect">
                            <a:avLst/>
                          </a:prstGeom>
                        </pic:spPr>
                      </pic:pic>
                    </a:graphicData>
                  </a:graphic>
                </wp:inline>
              </w:drawing>
            </w:r>
          </w:p>
        </w:tc>
      </w:tr>
      <w:tr w:rsidR="009939D8" w:rsidRPr="007A7DEB" w14:paraId="230B162D" w14:textId="77777777" w:rsidTr="009939D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21F3A44" w14:textId="07B07FB0" w:rsidR="009939D8" w:rsidRPr="007A7DEB" w:rsidRDefault="009939D8" w:rsidP="007A7DEB">
            <w:pPr>
              <w:spacing w:after="0" w:line="240" w:lineRule="auto"/>
              <w:rPr>
                <w:rFonts w:ascii="Calibri" w:eastAsia="Times New Roman" w:hAnsi="Calibri" w:cs="Times New Roman"/>
                <w:b/>
                <w:color w:val="000000"/>
                <w:sz w:val="18"/>
                <w:szCs w:val="18"/>
                <w:lang w:eastAsia="es-CL"/>
              </w:rPr>
            </w:pPr>
            <w:bookmarkStart w:id="39" w:name="_Toc353998121"/>
            <w:bookmarkStart w:id="40" w:name="_Toc353998194"/>
            <w:bookmarkStart w:id="41" w:name="_Toc382383548"/>
            <w:bookmarkStart w:id="42" w:name="_Toc382472370"/>
            <w:bookmarkStart w:id="43" w:name="_Toc390184280"/>
            <w:bookmarkStart w:id="44" w:name="_Toc390360011"/>
            <w:bookmarkStart w:id="45" w:name="_Toc390777032"/>
            <w:bookmarkStart w:id="46" w:name="_Toc447875243"/>
            <w:bookmarkStart w:id="47" w:name="_Toc448926733"/>
            <w:bookmarkStart w:id="48" w:name="_Toc448926922"/>
            <w:bookmarkStart w:id="49" w:name="_Toc448927010"/>
            <w:bookmarkStart w:id="50" w:name="_Toc448928073"/>
            <w:bookmarkStart w:id="51" w:name="_Toc448938172"/>
            <w:bookmarkStart w:id="52" w:name="_Toc449106218"/>
            <w:r>
              <w:rPr>
                <w:rFonts w:ascii="Calibri" w:eastAsia="Calibri" w:hAnsi="Calibri" w:cs="Calibri"/>
                <w:b/>
                <w:sz w:val="18"/>
                <w:szCs w:val="20"/>
              </w:rPr>
              <w:t>Tabla</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Pr="007A7DEB">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bookmarkEnd w:id="39"/>
            <w:bookmarkEnd w:id="40"/>
            <w:bookmarkEnd w:id="41"/>
            <w:bookmarkEnd w:id="42"/>
            <w:bookmarkEnd w:id="43"/>
            <w:bookmarkEnd w:id="44"/>
            <w:bookmarkEnd w:id="45"/>
            <w:bookmarkEnd w:id="46"/>
            <w:bookmarkEnd w:id="47"/>
            <w:bookmarkEnd w:id="48"/>
            <w:bookmarkEnd w:id="49"/>
            <w:bookmarkEnd w:id="50"/>
            <w:bookmarkEnd w:id="51"/>
            <w:bookmarkEnd w:id="52"/>
          </w:p>
        </w:tc>
      </w:tr>
      <w:tr w:rsidR="007A7DEB" w:rsidRPr="007A7DEB" w14:paraId="47B35E95" w14:textId="77777777" w:rsidTr="00C640BA">
        <w:trPr>
          <w:trHeight w:val="33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F241E84" w14:textId="2CD6B559" w:rsidR="007A7DEB" w:rsidRPr="007A7DEB" w:rsidRDefault="007A7DEB" w:rsidP="00BF33C7">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9939D8">
              <w:rPr>
                <w:rFonts w:ascii="Calibri" w:eastAsia="Times New Roman" w:hAnsi="Calibri" w:cs="Times New Roman"/>
                <w:color w:val="000000"/>
                <w:sz w:val="18"/>
                <w:szCs w:val="18"/>
                <w:lang w:eastAsia="es-CL"/>
              </w:rPr>
              <w:t xml:space="preserve">Ficha de </w:t>
            </w:r>
            <w:r w:rsidR="002D0756">
              <w:rPr>
                <w:rFonts w:ascii="Calibri" w:eastAsia="Times New Roman" w:hAnsi="Calibri" w:cs="Times New Roman"/>
                <w:color w:val="000000"/>
                <w:sz w:val="18"/>
                <w:szCs w:val="18"/>
                <w:lang w:eastAsia="es-CL"/>
              </w:rPr>
              <w:t xml:space="preserve">homologación de zonas para cada receptor, presentada en el informe acústico realizado por </w:t>
            </w:r>
            <w:proofErr w:type="spellStart"/>
            <w:r w:rsidR="002D0756">
              <w:rPr>
                <w:rFonts w:ascii="Calibri" w:eastAsia="Times New Roman" w:hAnsi="Calibri" w:cs="Times New Roman"/>
                <w:color w:val="000000"/>
                <w:sz w:val="18"/>
                <w:szCs w:val="18"/>
                <w:lang w:eastAsia="es-CL"/>
              </w:rPr>
              <w:t>Acustec</w:t>
            </w:r>
            <w:proofErr w:type="spellEnd"/>
            <w:r w:rsidR="002D0756">
              <w:rPr>
                <w:rFonts w:ascii="Calibri" w:eastAsia="Times New Roman" w:hAnsi="Calibri" w:cs="Times New Roman"/>
                <w:color w:val="000000"/>
                <w:sz w:val="18"/>
                <w:szCs w:val="18"/>
                <w:lang w:eastAsia="es-CL"/>
              </w:rPr>
              <w:t xml:space="preserve"> Ltda</w:t>
            </w:r>
            <w:r w:rsidR="009939D8">
              <w:rPr>
                <w:rFonts w:ascii="Calibri" w:eastAsia="Times New Roman" w:hAnsi="Calibri" w:cs="Times New Roman"/>
                <w:color w:val="000000"/>
                <w:sz w:val="18"/>
                <w:szCs w:val="18"/>
                <w:lang w:eastAsia="es-CL"/>
              </w:rPr>
              <w:t>.</w:t>
            </w:r>
          </w:p>
        </w:tc>
      </w:tr>
      <w:tr w:rsidR="007A7DEB" w:rsidRPr="007A7DEB" w14:paraId="09388A66" w14:textId="77777777" w:rsidTr="00C640BA">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7404F8C" w14:textId="77777777" w:rsidR="007A7DEB" w:rsidRPr="007A7DEB" w:rsidRDefault="007A7DEB" w:rsidP="007A7DEB">
            <w:pPr>
              <w:spacing w:after="0" w:line="240" w:lineRule="auto"/>
              <w:rPr>
                <w:rFonts w:ascii="Calibri" w:eastAsia="Times New Roman" w:hAnsi="Calibri" w:cs="Times New Roman"/>
                <w:color w:val="000000"/>
                <w:lang w:eastAsia="es-CL"/>
              </w:rPr>
            </w:pPr>
          </w:p>
        </w:tc>
      </w:tr>
    </w:tbl>
    <w:p w14:paraId="07E04B54" w14:textId="77777777" w:rsidR="00AF6EEC" w:rsidRDefault="00AF6EEC" w:rsidP="00BF33C7">
      <w:pPr>
        <w:pStyle w:val="IFA1"/>
        <w:sectPr w:rsidR="00AF6EEC" w:rsidSect="005564EF">
          <w:type w:val="nextColumn"/>
          <w:pgSz w:w="15840" w:h="12240" w:orient="landscape" w:code="1"/>
          <w:pgMar w:top="1138" w:right="1138" w:bottom="1138" w:left="1138" w:header="709" w:footer="709" w:gutter="0"/>
          <w:cols w:space="708"/>
          <w:docGrid w:linePitch="360"/>
        </w:sectPr>
      </w:pPr>
      <w:bookmarkStart w:id="53" w:name="_Toc352840404"/>
      <w:bookmarkStart w:id="54" w:name="_Toc352841464"/>
      <w:bookmarkStart w:id="55" w:name="_Toc447875253"/>
    </w:p>
    <w:p w14:paraId="44D82606" w14:textId="0BF9C3FC" w:rsidR="007A7DEB" w:rsidRPr="00BF33C7" w:rsidRDefault="007A7DEB" w:rsidP="00BF33C7">
      <w:pPr>
        <w:pStyle w:val="IFA1"/>
      </w:pPr>
      <w:bookmarkStart w:id="56" w:name="_Toc40368457"/>
      <w:r w:rsidRPr="00BF33C7">
        <w:lastRenderedPageBreak/>
        <w:t>CONCLUSIONES</w:t>
      </w:r>
      <w:bookmarkEnd w:id="53"/>
      <w:bookmarkEnd w:id="54"/>
      <w:bookmarkEnd w:id="55"/>
      <w:bookmarkEnd w:id="56"/>
    </w:p>
    <w:p w14:paraId="33378B53"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1D20DBBD" w14:textId="77777777" w:rsidR="007A7DEB" w:rsidRPr="007A7DEB" w:rsidRDefault="007A7DEB" w:rsidP="007A7DEB">
      <w:pPr>
        <w:spacing w:after="0" w:line="240" w:lineRule="auto"/>
        <w:jc w:val="both"/>
        <w:rPr>
          <w:rFonts w:ascii="Calibri" w:eastAsia="Calibri" w:hAnsi="Calibri" w:cs="Calibri"/>
        </w:rPr>
      </w:pPr>
    </w:p>
    <w:p w14:paraId="092849C8" w14:textId="0C9F7031" w:rsidR="001F16A5" w:rsidRDefault="007A7DEB" w:rsidP="00AF6EEC">
      <w:pPr>
        <w:spacing w:after="0" w:line="240" w:lineRule="auto"/>
        <w:jc w:val="both"/>
        <w:rPr>
          <w:rFonts w:ascii="Calibri" w:eastAsia="Calibri" w:hAnsi="Calibri" w:cs="Calibri"/>
          <w:sz w:val="20"/>
          <w:szCs w:val="20"/>
        </w:rPr>
      </w:pPr>
      <w:r w:rsidRPr="00AF6EEC">
        <w:rPr>
          <w:rFonts w:ascii="Calibri" w:eastAsia="Calibri" w:hAnsi="Calibri" w:cs="Calibri"/>
          <w:sz w:val="20"/>
          <w:szCs w:val="20"/>
        </w:rPr>
        <w:t>Los resultados de la actividad de fiscalización</w:t>
      </w:r>
      <w:r w:rsidR="009939D8" w:rsidRPr="00AF6EEC">
        <w:rPr>
          <w:rFonts w:ascii="Calibri" w:eastAsia="Calibri" w:hAnsi="Calibri" w:cs="Calibri"/>
          <w:sz w:val="20"/>
          <w:szCs w:val="20"/>
        </w:rPr>
        <w:t xml:space="preserve"> realizadas </w:t>
      </w:r>
      <w:r w:rsidR="001F16A5">
        <w:rPr>
          <w:rFonts w:ascii="Calibri" w:eastAsia="Calibri" w:hAnsi="Calibri" w:cs="Calibri"/>
          <w:sz w:val="20"/>
          <w:szCs w:val="20"/>
        </w:rPr>
        <w:t>al Club Gimnástico Alemán de Llanquihue</w:t>
      </w:r>
      <w:r w:rsidRPr="00AF6EEC">
        <w:rPr>
          <w:rFonts w:ascii="Calibri" w:eastAsia="Calibri" w:hAnsi="Calibri" w:cs="Calibri"/>
          <w:sz w:val="20"/>
          <w:szCs w:val="20"/>
        </w:rPr>
        <w:t xml:space="preserve">, asociados </w:t>
      </w:r>
      <w:r w:rsidR="009939D8" w:rsidRPr="00AF6EEC">
        <w:rPr>
          <w:rFonts w:ascii="Calibri" w:eastAsia="Calibri" w:hAnsi="Calibri" w:cs="Calibri"/>
          <w:sz w:val="20"/>
          <w:szCs w:val="20"/>
        </w:rPr>
        <w:t>al</w:t>
      </w:r>
      <w:r w:rsidRPr="00AF6EEC">
        <w:rPr>
          <w:rFonts w:ascii="Calibri" w:eastAsia="Calibri" w:hAnsi="Calibri" w:cs="Calibri"/>
          <w:sz w:val="20"/>
          <w:szCs w:val="20"/>
        </w:rPr>
        <w:t xml:space="preserve"> Instrumento de </w:t>
      </w:r>
      <w:r w:rsidR="00DE1455" w:rsidRPr="00AF6EEC">
        <w:rPr>
          <w:rFonts w:ascii="Calibri" w:eastAsia="Calibri" w:hAnsi="Calibri" w:cs="Calibri"/>
          <w:sz w:val="20"/>
          <w:szCs w:val="20"/>
        </w:rPr>
        <w:t>Carácter</w:t>
      </w:r>
      <w:r w:rsidRPr="00AF6EEC">
        <w:rPr>
          <w:rFonts w:ascii="Calibri" w:eastAsia="Calibri" w:hAnsi="Calibri" w:cs="Calibri"/>
          <w:sz w:val="20"/>
          <w:szCs w:val="20"/>
        </w:rPr>
        <w:t xml:space="preserve"> Ambiental indicado en el punto 3, permitieron concluir que se </w:t>
      </w:r>
      <w:r w:rsidR="001F16A5">
        <w:rPr>
          <w:rFonts w:ascii="Calibri" w:eastAsia="Calibri" w:hAnsi="Calibri" w:cs="Calibri"/>
          <w:sz w:val="20"/>
          <w:szCs w:val="20"/>
        </w:rPr>
        <w:t xml:space="preserve">constata superación del límite </w:t>
      </w:r>
      <w:r w:rsidR="00E7313E" w:rsidRPr="00E7313E">
        <w:rPr>
          <w:rFonts w:ascii="Calibri" w:eastAsia="Calibri" w:hAnsi="Calibri" w:cs="Calibri"/>
          <w:sz w:val="20"/>
          <w:szCs w:val="20"/>
        </w:rPr>
        <w:t>establecido para Zona II del D.S. N°38/2011 del MMA, en horario nocturno en el receptor N°1 los días 1, 2 y 3 de agosto de 2019, con una excedencia de 8, 10 y 8 dB(A), respectivamente. También, se constata superación de la norma en el receptor N°3 en horario nocturno los días 2 y 3 de agosto de 2019, con una excedencia 1 dB(A) cada uno.</w:t>
      </w:r>
    </w:p>
    <w:p w14:paraId="25456163" w14:textId="77777777" w:rsidR="00AF6EEC" w:rsidRDefault="00AF6EEC" w:rsidP="00AF6EEC"/>
    <w:p w14:paraId="67005DE8" w14:textId="77777777" w:rsidR="00AF6EEC" w:rsidRDefault="00AF6EEC" w:rsidP="00AF6EEC"/>
    <w:p w14:paraId="60FCF6FF" w14:textId="77777777" w:rsidR="007A7DEB" w:rsidRPr="00BF33C7" w:rsidRDefault="007A7DEB" w:rsidP="00BF33C7">
      <w:pPr>
        <w:pStyle w:val="IFA1"/>
      </w:pPr>
      <w:bookmarkStart w:id="57" w:name="_Toc352840405"/>
      <w:bookmarkStart w:id="58" w:name="_Toc352841465"/>
      <w:bookmarkStart w:id="59" w:name="_Toc447875255"/>
      <w:bookmarkStart w:id="60" w:name="_Toc40368458"/>
      <w:r w:rsidRPr="00BF33C7">
        <w:t>ANEXOS</w:t>
      </w:r>
      <w:bookmarkEnd w:id="57"/>
      <w:bookmarkEnd w:id="58"/>
      <w:bookmarkEnd w:id="59"/>
      <w:bookmarkEnd w:id="60"/>
    </w:p>
    <w:p w14:paraId="639C896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6"/>
        <w:gridCol w:w="7888"/>
      </w:tblGrid>
      <w:tr w:rsidR="007A7DEB" w:rsidRPr="007A7DEB" w14:paraId="0EA6873C" w14:textId="77777777" w:rsidTr="00C640BA">
        <w:trPr>
          <w:trHeight w:val="286"/>
          <w:jc w:val="center"/>
        </w:trPr>
        <w:tc>
          <w:tcPr>
            <w:tcW w:w="1038" w:type="pct"/>
            <w:shd w:val="clear" w:color="auto" w:fill="D9D9D9"/>
          </w:tcPr>
          <w:p w14:paraId="651D2CC6" w14:textId="77777777" w:rsidR="007A7DEB" w:rsidRPr="007A7DEB" w:rsidRDefault="007A7DEB" w:rsidP="007A7DEB">
            <w:pPr>
              <w:jc w:val="center"/>
              <w:rPr>
                <w:rFonts w:cs="Calibri"/>
                <w:b/>
                <w:lang w:val="es-CL" w:eastAsia="en-US"/>
              </w:rPr>
            </w:pPr>
            <w:proofErr w:type="spellStart"/>
            <w:r w:rsidRPr="007A7DEB">
              <w:rPr>
                <w:rFonts w:cs="Calibri"/>
                <w:b/>
                <w:lang w:val="es-CL" w:eastAsia="en-US"/>
              </w:rPr>
              <w:t>N°</w:t>
            </w:r>
            <w:proofErr w:type="spellEnd"/>
            <w:r w:rsidRPr="007A7DEB">
              <w:rPr>
                <w:rFonts w:cs="Calibri"/>
                <w:b/>
                <w:lang w:val="es-CL" w:eastAsia="en-US"/>
              </w:rPr>
              <w:t xml:space="preserve"> Anexo</w:t>
            </w:r>
          </w:p>
        </w:tc>
        <w:tc>
          <w:tcPr>
            <w:tcW w:w="3962" w:type="pct"/>
            <w:shd w:val="clear" w:color="auto" w:fill="D9D9D9"/>
          </w:tcPr>
          <w:p w14:paraId="2B4B9BD8"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6FF447F0" w14:textId="77777777" w:rsidTr="00C640BA">
        <w:trPr>
          <w:trHeight w:val="286"/>
          <w:jc w:val="center"/>
        </w:trPr>
        <w:tc>
          <w:tcPr>
            <w:tcW w:w="1038" w:type="pct"/>
            <w:vAlign w:val="center"/>
          </w:tcPr>
          <w:p w14:paraId="259ED381"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5924B302" w14:textId="00FCEC60" w:rsidR="007A7DEB" w:rsidRPr="007A7DEB" w:rsidRDefault="00955A4C" w:rsidP="007A7DEB">
            <w:pPr>
              <w:jc w:val="both"/>
              <w:rPr>
                <w:rFonts w:cs="Calibri"/>
                <w:lang w:val="es-CL" w:eastAsia="en-US"/>
              </w:rPr>
            </w:pPr>
            <w:r>
              <w:rPr>
                <w:rFonts w:cs="Calibri"/>
                <w:lang w:val="es-CL" w:eastAsia="en-US"/>
              </w:rPr>
              <w:t>Res. Ex. N°</w:t>
            </w:r>
            <w:r w:rsidR="000E1E6C">
              <w:rPr>
                <w:rFonts w:cs="Calibri"/>
                <w:lang w:val="es-CL" w:eastAsia="en-US"/>
              </w:rPr>
              <w:t>17</w:t>
            </w:r>
            <w:r>
              <w:rPr>
                <w:rFonts w:cs="Calibri"/>
                <w:lang w:val="es-CL" w:eastAsia="en-US"/>
              </w:rPr>
              <w:t xml:space="preserve">/2019 SMA Requerimiento de información </w:t>
            </w:r>
          </w:p>
        </w:tc>
      </w:tr>
      <w:tr w:rsidR="007A7DEB" w:rsidRPr="007A7DEB" w14:paraId="2D026E8C" w14:textId="77777777" w:rsidTr="00C640BA">
        <w:trPr>
          <w:trHeight w:val="264"/>
          <w:jc w:val="center"/>
        </w:trPr>
        <w:tc>
          <w:tcPr>
            <w:tcW w:w="1038" w:type="pct"/>
            <w:vAlign w:val="center"/>
          </w:tcPr>
          <w:p w14:paraId="0978B7D4" w14:textId="68C097C7" w:rsidR="007A7DEB" w:rsidRPr="007A7DEB" w:rsidRDefault="009939D8" w:rsidP="007A7DEB">
            <w:pPr>
              <w:jc w:val="center"/>
              <w:rPr>
                <w:rFonts w:cs="Calibri"/>
                <w:lang w:val="es-CL" w:eastAsia="en-US"/>
              </w:rPr>
            </w:pPr>
            <w:r>
              <w:rPr>
                <w:rFonts w:cs="Calibri"/>
                <w:lang w:val="es-CL" w:eastAsia="en-US"/>
              </w:rPr>
              <w:t>2</w:t>
            </w:r>
          </w:p>
        </w:tc>
        <w:tc>
          <w:tcPr>
            <w:tcW w:w="3962" w:type="pct"/>
            <w:vAlign w:val="center"/>
          </w:tcPr>
          <w:p w14:paraId="7730FA62" w14:textId="1F31BCFE" w:rsidR="007A7DEB" w:rsidRPr="007A7DEB" w:rsidRDefault="00955A4C" w:rsidP="007A7DEB">
            <w:pPr>
              <w:jc w:val="both"/>
              <w:rPr>
                <w:rFonts w:cs="Calibri"/>
                <w:lang w:val="es-CL" w:eastAsia="en-US"/>
              </w:rPr>
            </w:pPr>
            <w:r>
              <w:rPr>
                <w:rFonts w:cs="Calibri"/>
                <w:lang w:val="es-CL" w:eastAsia="en-US"/>
              </w:rPr>
              <w:t>Carta respuesta requerimiento</w:t>
            </w:r>
          </w:p>
        </w:tc>
      </w:tr>
      <w:tr w:rsidR="007A7DEB" w:rsidRPr="007A7DEB" w14:paraId="5E5D044B" w14:textId="77777777" w:rsidTr="00C640BA">
        <w:trPr>
          <w:trHeight w:val="286"/>
          <w:jc w:val="center"/>
        </w:trPr>
        <w:tc>
          <w:tcPr>
            <w:tcW w:w="1038" w:type="pct"/>
            <w:vAlign w:val="center"/>
          </w:tcPr>
          <w:p w14:paraId="5157CEE5" w14:textId="3F8B9B83" w:rsidR="007A7DEB" w:rsidRPr="007A7DEB" w:rsidRDefault="009939D8" w:rsidP="007A7DEB">
            <w:pPr>
              <w:jc w:val="center"/>
              <w:rPr>
                <w:rFonts w:cs="Calibri"/>
                <w:lang w:val="es-CL" w:eastAsia="en-US"/>
              </w:rPr>
            </w:pPr>
            <w:r>
              <w:rPr>
                <w:rFonts w:cs="Calibri"/>
                <w:lang w:val="es-CL" w:eastAsia="en-US"/>
              </w:rPr>
              <w:t>3</w:t>
            </w:r>
          </w:p>
        </w:tc>
        <w:tc>
          <w:tcPr>
            <w:tcW w:w="3962" w:type="pct"/>
            <w:vAlign w:val="center"/>
          </w:tcPr>
          <w:p w14:paraId="30A8FF75" w14:textId="449F3751" w:rsidR="007A7DEB" w:rsidRPr="007A7DEB" w:rsidRDefault="00955A4C" w:rsidP="007A7DEB">
            <w:pPr>
              <w:jc w:val="both"/>
              <w:rPr>
                <w:rFonts w:cs="Calibri"/>
                <w:lang w:val="es-CL" w:eastAsia="en-US"/>
              </w:rPr>
            </w:pPr>
            <w:r>
              <w:rPr>
                <w:rFonts w:cs="Calibri"/>
                <w:lang w:val="es-CL" w:eastAsia="en-US"/>
              </w:rPr>
              <w:t>Informe acústico</w:t>
            </w:r>
            <w:r w:rsidR="000F6FFA">
              <w:rPr>
                <w:rFonts w:cs="Calibri"/>
                <w:lang w:val="es-CL" w:eastAsia="en-US"/>
              </w:rPr>
              <w:t xml:space="preserve"> elaborado por </w:t>
            </w:r>
            <w:r w:rsidR="000F6FFA" w:rsidRPr="00955A4C">
              <w:t xml:space="preserve">la ETFA </w:t>
            </w:r>
            <w:proofErr w:type="spellStart"/>
            <w:r w:rsidR="000F6FFA" w:rsidRPr="00955A4C">
              <w:t>A</w:t>
            </w:r>
            <w:r w:rsidR="000E1E6C">
              <w:t>custec</w:t>
            </w:r>
            <w:proofErr w:type="spellEnd"/>
            <w:r w:rsidR="000E1E6C">
              <w:t xml:space="preserve"> Ltda.</w:t>
            </w:r>
          </w:p>
        </w:tc>
      </w:tr>
      <w:tr w:rsidR="001D6DF3" w:rsidRPr="007A7DEB" w14:paraId="15A393B3" w14:textId="77777777" w:rsidTr="00C640BA">
        <w:trPr>
          <w:trHeight w:val="286"/>
          <w:jc w:val="center"/>
        </w:trPr>
        <w:tc>
          <w:tcPr>
            <w:tcW w:w="1038" w:type="pct"/>
            <w:vAlign w:val="center"/>
          </w:tcPr>
          <w:p w14:paraId="0D8509E8" w14:textId="3F65FB24" w:rsidR="001D6DF3" w:rsidRDefault="001D6DF3" w:rsidP="007A7DEB">
            <w:pPr>
              <w:jc w:val="center"/>
              <w:rPr>
                <w:rFonts w:cs="Calibri"/>
              </w:rPr>
            </w:pPr>
            <w:r>
              <w:rPr>
                <w:rFonts w:cs="Calibri"/>
              </w:rPr>
              <w:t>4</w:t>
            </w:r>
          </w:p>
        </w:tc>
        <w:tc>
          <w:tcPr>
            <w:tcW w:w="3962" w:type="pct"/>
            <w:vAlign w:val="center"/>
          </w:tcPr>
          <w:p w14:paraId="43D9CD3E" w14:textId="74C3B552" w:rsidR="001D6DF3" w:rsidRDefault="001D6DF3" w:rsidP="007A7DEB">
            <w:pPr>
              <w:jc w:val="both"/>
              <w:rPr>
                <w:rFonts w:cs="Calibri"/>
              </w:rPr>
            </w:pPr>
            <w:r>
              <w:rPr>
                <w:rFonts w:cs="Calibri"/>
              </w:rPr>
              <w:t>Solicitud ampliación de plazo</w:t>
            </w:r>
          </w:p>
        </w:tc>
      </w:tr>
      <w:tr w:rsidR="001D6DF3" w:rsidRPr="007A7DEB" w14:paraId="532CFA10" w14:textId="77777777" w:rsidTr="00C640BA">
        <w:trPr>
          <w:trHeight w:val="286"/>
          <w:jc w:val="center"/>
        </w:trPr>
        <w:tc>
          <w:tcPr>
            <w:tcW w:w="1038" w:type="pct"/>
            <w:vAlign w:val="center"/>
          </w:tcPr>
          <w:p w14:paraId="69E11B2D" w14:textId="131005AD" w:rsidR="001D6DF3" w:rsidRDefault="001D6DF3" w:rsidP="007A7DEB">
            <w:pPr>
              <w:jc w:val="center"/>
              <w:rPr>
                <w:rFonts w:cs="Calibri"/>
              </w:rPr>
            </w:pPr>
            <w:r>
              <w:rPr>
                <w:rFonts w:cs="Calibri"/>
              </w:rPr>
              <w:t>5</w:t>
            </w:r>
          </w:p>
        </w:tc>
        <w:tc>
          <w:tcPr>
            <w:tcW w:w="3962" w:type="pct"/>
            <w:vAlign w:val="center"/>
          </w:tcPr>
          <w:p w14:paraId="7BDC72CC" w14:textId="170CDCD3" w:rsidR="001D6DF3" w:rsidRDefault="001D6DF3" w:rsidP="007A7DEB">
            <w:pPr>
              <w:jc w:val="both"/>
              <w:rPr>
                <w:rFonts w:cs="Calibri"/>
              </w:rPr>
            </w:pPr>
            <w:r>
              <w:rPr>
                <w:rFonts w:cs="Calibri"/>
              </w:rPr>
              <w:t>Res. Ex. N°27/2019 Concede ampliación de plazo</w:t>
            </w:r>
          </w:p>
        </w:tc>
      </w:tr>
    </w:tbl>
    <w:p w14:paraId="51A04C60" w14:textId="77777777" w:rsidR="007A7DEB" w:rsidRPr="007A7DEB" w:rsidRDefault="007A7DEB" w:rsidP="007A7DEB">
      <w:pPr>
        <w:spacing w:line="240" w:lineRule="auto"/>
        <w:jc w:val="center"/>
        <w:rPr>
          <w:rFonts w:ascii="Calibri" w:eastAsia="Calibri" w:hAnsi="Calibri" w:cs="Calibri"/>
          <w:sz w:val="28"/>
          <w:szCs w:val="32"/>
        </w:rPr>
      </w:pPr>
    </w:p>
    <w:p w14:paraId="0D9EDEC9" w14:textId="77777777" w:rsidR="00791465" w:rsidRPr="00B75D9D" w:rsidRDefault="00791465" w:rsidP="00AA081B">
      <w:pPr>
        <w:jc w:val="center"/>
        <w:rPr>
          <w:rFonts w:ascii="Calibri" w:eastAsia="Calibri" w:hAnsi="Calibri" w:cs="Calibri"/>
          <w:sz w:val="28"/>
          <w:szCs w:val="32"/>
        </w:rPr>
      </w:pPr>
    </w:p>
    <w:sectPr w:rsidR="00791465" w:rsidRPr="00B75D9D" w:rsidSect="00AF6EEC">
      <w:footerReference w:type="default" r:id="rId13"/>
      <w:pgSz w:w="12240" w:h="15840" w:code="1"/>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7C439" w14:textId="77777777" w:rsidR="00983973" w:rsidRDefault="00983973" w:rsidP="00E56524">
      <w:pPr>
        <w:spacing w:after="0" w:line="240" w:lineRule="auto"/>
      </w:pPr>
      <w:r>
        <w:separator/>
      </w:r>
    </w:p>
  </w:endnote>
  <w:endnote w:type="continuationSeparator" w:id="0">
    <w:p w14:paraId="20D86C38" w14:textId="77777777" w:rsidR="00983973" w:rsidRDefault="0098397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0E92EB3" w14:textId="77777777" w:rsidR="008E44AF" w:rsidRDefault="008E44AF">
        <w:pPr>
          <w:pStyle w:val="Piedepgina"/>
          <w:jc w:val="right"/>
        </w:pPr>
        <w:r>
          <w:fldChar w:fldCharType="begin"/>
        </w:r>
        <w:r>
          <w:instrText>PAGE   \* MERGEFORMAT</w:instrText>
        </w:r>
        <w:r>
          <w:fldChar w:fldCharType="separate"/>
        </w:r>
        <w:r w:rsidRPr="00EB747D">
          <w:rPr>
            <w:noProof/>
            <w:lang w:val="es-ES"/>
          </w:rPr>
          <w:t>12</w:t>
        </w:r>
        <w:r>
          <w:fldChar w:fldCharType="end"/>
        </w:r>
      </w:p>
    </w:sdtContent>
  </w:sdt>
  <w:p w14:paraId="5CB13768" w14:textId="77777777" w:rsidR="008E44AF" w:rsidRPr="00E56524" w:rsidRDefault="008E44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5A77B55" w14:textId="41A995F7" w:rsidR="008E44AF" w:rsidRPr="00E56524" w:rsidRDefault="00A72B4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008E44AF" w:rsidRPr="00E56524">
      <w:rPr>
        <w:rFonts w:ascii="Calibri" w:eastAsia="Calibri" w:hAnsi="Calibri" w:cs="Times New Roman"/>
        <w:color w:val="000000"/>
        <w:sz w:val="16"/>
        <w:szCs w:val="16"/>
      </w:rPr>
      <w:t xml:space="preserve"> / </w:t>
    </w:r>
    <w:hyperlink r:id="rId1" w:history="1">
      <w:r w:rsidR="008E44AF" w:rsidRPr="00E56524">
        <w:rPr>
          <w:rFonts w:ascii="Calibri" w:eastAsia="Calibri" w:hAnsi="Calibri" w:cs="Times New Roman"/>
          <w:color w:val="0000FF"/>
          <w:sz w:val="16"/>
          <w:szCs w:val="16"/>
          <w:u w:val="single"/>
        </w:rPr>
        <w:t>www.sma.gob.cl</w:t>
      </w:r>
    </w:hyperlink>
  </w:p>
  <w:p w14:paraId="55332A98" w14:textId="77777777" w:rsidR="008E44AF" w:rsidRDefault="008E44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424565EC" w14:textId="77777777" w:rsidR="008E44AF" w:rsidRDefault="008E44AF">
        <w:pPr>
          <w:pStyle w:val="Piedepgina"/>
          <w:jc w:val="right"/>
        </w:pPr>
        <w:r>
          <w:fldChar w:fldCharType="begin"/>
        </w:r>
        <w:r>
          <w:instrText>PAGE   \* MERGEFORMAT</w:instrText>
        </w:r>
        <w:r>
          <w:fldChar w:fldCharType="separate"/>
        </w:r>
        <w:r w:rsidRPr="00EB747D">
          <w:rPr>
            <w:noProof/>
            <w:lang w:val="es-ES"/>
          </w:rPr>
          <w:t>13</w:t>
        </w:r>
        <w:r>
          <w:fldChar w:fldCharType="end"/>
        </w:r>
      </w:p>
    </w:sdtContent>
  </w:sdt>
  <w:p w14:paraId="7B63EECA" w14:textId="77777777" w:rsidR="008E44AF" w:rsidRPr="00E56524" w:rsidRDefault="008E44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CCB657" w14:textId="77777777" w:rsidR="008E44AF" w:rsidRPr="00E56524" w:rsidRDefault="008E44A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7C044B" w14:textId="77777777" w:rsidR="008E44AF" w:rsidRDefault="008E44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7CF4C" w14:textId="77777777" w:rsidR="00983973" w:rsidRDefault="00983973" w:rsidP="00E56524">
      <w:pPr>
        <w:spacing w:after="0" w:line="240" w:lineRule="auto"/>
      </w:pPr>
      <w:r>
        <w:separator/>
      </w:r>
    </w:p>
  </w:footnote>
  <w:footnote w:type="continuationSeparator" w:id="0">
    <w:p w14:paraId="3FD7BE7C" w14:textId="77777777" w:rsidR="00983973" w:rsidRDefault="0098397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CD0249"/>
    <w:multiLevelType w:val="hybridMultilevel"/>
    <w:tmpl w:val="FDA67E62"/>
    <w:lvl w:ilvl="0" w:tplc="02361160">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4" w15:restartNumberingAfterBreak="0">
    <w:nsid w:val="156040D7"/>
    <w:multiLevelType w:val="hybridMultilevel"/>
    <w:tmpl w:val="DFB6D69A"/>
    <w:lvl w:ilvl="0" w:tplc="D00E294E">
      <w:start w:val="4"/>
      <w:numFmt w:val="bullet"/>
      <w:lvlText w:val="-"/>
      <w:lvlJc w:val="left"/>
      <w:pPr>
        <w:ind w:left="720" w:hanging="360"/>
      </w:pPr>
      <w:rPr>
        <w:rFonts w:ascii="Calibri" w:eastAsia="Calibri" w:hAnsi="Calibri" w:cs="Calibri" w:hint="default"/>
        <w:color w:val="FF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14F55A9"/>
    <w:multiLevelType w:val="hybridMultilevel"/>
    <w:tmpl w:val="69B25AFA"/>
    <w:lvl w:ilvl="0" w:tplc="160649D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F626EA"/>
    <w:multiLevelType w:val="hybridMultilevel"/>
    <w:tmpl w:val="1E0C017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F914A99"/>
    <w:multiLevelType w:val="hybridMultilevel"/>
    <w:tmpl w:val="7EBA0660"/>
    <w:lvl w:ilvl="0" w:tplc="19FADFFC">
      <w:start w:val="4"/>
      <w:numFmt w:val="bullet"/>
      <w:lvlText w:val="-"/>
      <w:lvlJc w:val="left"/>
      <w:pPr>
        <w:ind w:left="720" w:hanging="360"/>
      </w:pPr>
      <w:rPr>
        <w:rFonts w:ascii="Calibri" w:eastAsia="Calibri"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BD72C2"/>
    <w:multiLevelType w:val="hybridMultilevel"/>
    <w:tmpl w:val="616AB2F8"/>
    <w:lvl w:ilvl="0" w:tplc="39501B0E">
      <w:start w:val="1"/>
      <w:numFmt w:val="decimal"/>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8" w15:restartNumberingAfterBreak="0">
    <w:nsid w:val="7C830F44"/>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5"/>
  </w:num>
  <w:num w:numId="11">
    <w:abstractNumId w:val="16"/>
  </w:num>
  <w:num w:numId="12">
    <w:abstractNumId w:val="2"/>
  </w:num>
  <w:num w:numId="13">
    <w:abstractNumId w:val="6"/>
  </w:num>
  <w:num w:numId="14">
    <w:abstractNumId w:val="8"/>
  </w:num>
  <w:num w:numId="15">
    <w:abstractNumId w:val="4"/>
  </w:num>
  <w:num w:numId="16">
    <w:abstractNumId w:val="14"/>
  </w:num>
  <w:num w:numId="17">
    <w:abstractNumId w:val="18"/>
  </w:num>
  <w:num w:numId="18">
    <w:abstractNumId w:val="13"/>
  </w:num>
  <w:num w:numId="19">
    <w:abstractNumId w:val="3"/>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31478"/>
    <w:rsid w:val="00060068"/>
    <w:rsid w:val="0008697D"/>
    <w:rsid w:val="000941F4"/>
    <w:rsid w:val="000A28D4"/>
    <w:rsid w:val="000E1E6C"/>
    <w:rsid w:val="000F188E"/>
    <w:rsid w:val="000F557E"/>
    <w:rsid w:val="000F6FFA"/>
    <w:rsid w:val="001029E5"/>
    <w:rsid w:val="00103CA3"/>
    <w:rsid w:val="00145020"/>
    <w:rsid w:val="001520B1"/>
    <w:rsid w:val="0016518D"/>
    <w:rsid w:val="00191FC0"/>
    <w:rsid w:val="001C286B"/>
    <w:rsid w:val="001C2BC9"/>
    <w:rsid w:val="001D6DF3"/>
    <w:rsid w:val="001F16A5"/>
    <w:rsid w:val="002101A6"/>
    <w:rsid w:val="002152C6"/>
    <w:rsid w:val="00227ECE"/>
    <w:rsid w:val="00232233"/>
    <w:rsid w:val="00240EDB"/>
    <w:rsid w:val="00243262"/>
    <w:rsid w:val="00262969"/>
    <w:rsid w:val="00271292"/>
    <w:rsid w:val="002714FB"/>
    <w:rsid w:val="002904C4"/>
    <w:rsid w:val="002A162F"/>
    <w:rsid w:val="002D0756"/>
    <w:rsid w:val="002E78C9"/>
    <w:rsid w:val="002F56FD"/>
    <w:rsid w:val="003120DF"/>
    <w:rsid w:val="003252E9"/>
    <w:rsid w:val="0032658D"/>
    <w:rsid w:val="00340394"/>
    <w:rsid w:val="003437A1"/>
    <w:rsid w:val="00345235"/>
    <w:rsid w:val="00384D20"/>
    <w:rsid w:val="003A7A81"/>
    <w:rsid w:val="003D3DE6"/>
    <w:rsid w:val="003E4861"/>
    <w:rsid w:val="003E4A9E"/>
    <w:rsid w:val="003F067B"/>
    <w:rsid w:val="0040476D"/>
    <w:rsid w:val="0044610D"/>
    <w:rsid w:val="004A08DD"/>
    <w:rsid w:val="004B58F6"/>
    <w:rsid w:val="004D2ABA"/>
    <w:rsid w:val="005321C4"/>
    <w:rsid w:val="0055550C"/>
    <w:rsid w:val="005564EF"/>
    <w:rsid w:val="00567892"/>
    <w:rsid w:val="005A0FF6"/>
    <w:rsid w:val="00623BCF"/>
    <w:rsid w:val="00650C1A"/>
    <w:rsid w:val="006624AD"/>
    <w:rsid w:val="006A42FC"/>
    <w:rsid w:val="006D3E67"/>
    <w:rsid w:val="006F4EA6"/>
    <w:rsid w:val="007130B5"/>
    <w:rsid w:val="00742F86"/>
    <w:rsid w:val="0077420F"/>
    <w:rsid w:val="00791465"/>
    <w:rsid w:val="007A56B8"/>
    <w:rsid w:val="007A7DEB"/>
    <w:rsid w:val="008043E3"/>
    <w:rsid w:val="00810D59"/>
    <w:rsid w:val="00834FFD"/>
    <w:rsid w:val="008564B3"/>
    <w:rsid w:val="008E44AF"/>
    <w:rsid w:val="008E7AD6"/>
    <w:rsid w:val="009076E5"/>
    <w:rsid w:val="00920DAF"/>
    <w:rsid w:val="009241AE"/>
    <w:rsid w:val="0093042A"/>
    <w:rsid w:val="00933D7F"/>
    <w:rsid w:val="00946015"/>
    <w:rsid w:val="0095180A"/>
    <w:rsid w:val="0095256C"/>
    <w:rsid w:val="00955A4C"/>
    <w:rsid w:val="00983973"/>
    <w:rsid w:val="009939D8"/>
    <w:rsid w:val="009A3990"/>
    <w:rsid w:val="009C756F"/>
    <w:rsid w:val="009E54BE"/>
    <w:rsid w:val="00A1289E"/>
    <w:rsid w:val="00A17476"/>
    <w:rsid w:val="00A37206"/>
    <w:rsid w:val="00A425B7"/>
    <w:rsid w:val="00A6065A"/>
    <w:rsid w:val="00A72221"/>
    <w:rsid w:val="00A72B43"/>
    <w:rsid w:val="00A8399B"/>
    <w:rsid w:val="00A953DA"/>
    <w:rsid w:val="00A9797F"/>
    <w:rsid w:val="00AA081B"/>
    <w:rsid w:val="00AA500F"/>
    <w:rsid w:val="00AD6A8F"/>
    <w:rsid w:val="00AF6EEC"/>
    <w:rsid w:val="00B27436"/>
    <w:rsid w:val="00B32B3B"/>
    <w:rsid w:val="00B40844"/>
    <w:rsid w:val="00B54A74"/>
    <w:rsid w:val="00B54A9E"/>
    <w:rsid w:val="00B5591A"/>
    <w:rsid w:val="00B75D9D"/>
    <w:rsid w:val="00B96AAE"/>
    <w:rsid w:val="00BB176D"/>
    <w:rsid w:val="00BF1BED"/>
    <w:rsid w:val="00BF33C7"/>
    <w:rsid w:val="00C034EE"/>
    <w:rsid w:val="00C11245"/>
    <w:rsid w:val="00C21069"/>
    <w:rsid w:val="00C41A50"/>
    <w:rsid w:val="00C640BA"/>
    <w:rsid w:val="00C80FBE"/>
    <w:rsid w:val="00CC3441"/>
    <w:rsid w:val="00D200F9"/>
    <w:rsid w:val="00D41CC0"/>
    <w:rsid w:val="00D514B6"/>
    <w:rsid w:val="00D528EA"/>
    <w:rsid w:val="00D605A2"/>
    <w:rsid w:val="00D85F7A"/>
    <w:rsid w:val="00D870B9"/>
    <w:rsid w:val="00DB3816"/>
    <w:rsid w:val="00DC3366"/>
    <w:rsid w:val="00DC3959"/>
    <w:rsid w:val="00DC4052"/>
    <w:rsid w:val="00DD0A8E"/>
    <w:rsid w:val="00DE1455"/>
    <w:rsid w:val="00E232FE"/>
    <w:rsid w:val="00E54EA2"/>
    <w:rsid w:val="00E56524"/>
    <w:rsid w:val="00E71D23"/>
    <w:rsid w:val="00E7313E"/>
    <w:rsid w:val="00E93179"/>
    <w:rsid w:val="00E9518D"/>
    <w:rsid w:val="00EB747D"/>
    <w:rsid w:val="00EF3439"/>
    <w:rsid w:val="00F10E3F"/>
    <w:rsid w:val="00F444C7"/>
    <w:rsid w:val="00F608A8"/>
    <w:rsid w:val="00FA01A5"/>
    <w:rsid w:val="00FA070F"/>
    <w:rsid w:val="00FC5FD6"/>
    <w:rsid w:val="00FD0635"/>
    <w:rsid w:val="00FE51A1"/>
    <w:rsid w:val="00FF3A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32A9"/>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FD063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D063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gWnWHdj8Rf4TUk2mEqYRJ6iaAyUYkJ3gKqDb5Zfq/gI=</DigestValue>
    </Reference>
    <Reference Type="http://www.w3.org/2000/09/xmldsig#Object" URI="#idOfficeObject">
      <DigestMethod Algorithm="http://www.w3.org/2001/04/xmlenc#sha256"/>
      <DigestValue>SxACyrbJZtoesXQqfVQLmXhhZIdA5+L5yJDm6KsBMM0=</DigestValue>
    </Reference>
    <Reference Type="http://uri.etsi.org/01903#SignedProperties" URI="#idSignedProperties">
      <Transforms>
        <Transform Algorithm="http://www.w3.org/TR/2001/REC-xml-c14n-20010315"/>
      </Transforms>
      <DigestMethod Algorithm="http://www.w3.org/2001/04/xmlenc#sha256"/>
      <DigestValue>uQFDZgU1plbMJZEPy9wk2sQO79EuoQo4JB1etKZIbXY=</DigestValue>
    </Reference>
    <Reference Type="http://www.w3.org/2000/09/xmldsig#Object" URI="#idValidSigLnImg">
      <DigestMethod Algorithm="http://www.w3.org/2001/04/xmlenc#sha256"/>
      <DigestValue>x6hpiQCok9SCFV/q4TfUCl4bPFfSMJ19T6uJOydxs3M=</DigestValue>
    </Reference>
    <Reference Type="http://www.w3.org/2000/09/xmldsig#Object" URI="#idInvalidSigLnImg">
      <DigestMethod Algorithm="http://www.w3.org/2001/04/xmlenc#sha256"/>
      <DigestValue>RUBcUV8Uq/KpmVAssLmSzwpb9RzDHFEVLQe++Zs9MT8=</DigestValue>
    </Reference>
  </SignedInfo>
  <SignatureValue>DclYW6eL9PHFF6eQcEbqbyG1aKISocAhwvdW7Q4DsGSELwK7mvowxXRrjUXrIbyhe4KW0gQRt28p
ugXqeSJtwVMfqDV8PbcMtjHS1+TU9fuYilmMpMNK7X5Lt8A5OmXtf8ORY4gSgk5MtWcMXxeOvc9J
PG5ZlYXl1Bd1gphcYnZqtmgWMM2fy4maV3lupN7ERzNAZQK/PhLOgsLSx4lewl0yw/+MNAdPsg6A
Rp972T9woIhqLicpZ9s1t02voMNaMJCnCkFKwpgwXUPknC6JU4xi6XYNY4FJAdWQcrDY9L/OXTey
SQpGgMHdOkYIcA3h8vzd9D5UyLCrEJR4zvg6Sw==</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q0OAhoSD503jbNu0Y1pOHqLZoA0U1uf7gKP3klT3KRE=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GqqjlnvT7y7X0ZnVfLkTQDQvgXEqAGJ4EanFd+K8E9w=</DigestValue>
      </Reference>
      <Reference URI="/word/endnotes.xml?ContentType=application/vnd.openxmlformats-officedocument.wordprocessingml.endnotes+xml">
        <DigestMethod Algorithm="http://www.w3.org/2001/04/xmlenc#sha256"/>
        <DigestValue>tiD7Tussf/UBslf3D1PzbDfqukd4Q40SjQRxQ9yduyo=</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onBRR4rtP5Sx4kzWVh7ZMTw8s2AKcow/m37ixnzDKw0=</DigestValue>
      </Reference>
      <Reference URI="/word/footer2.xml?ContentType=application/vnd.openxmlformats-officedocument.wordprocessingml.footer+xml">
        <DigestMethod Algorithm="http://www.w3.org/2001/04/xmlenc#sha256"/>
        <DigestValue>7NLPv43cnOkjuoblR0JIAXPYmHmWQgpadKBwvSdAQjU=</DigestValue>
      </Reference>
      <Reference URI="/word/footnotes.xml?ContentType=application/vnd.openxmlformats-officedocument.wordprocessingml.footnotes+xml">
        <DigestMethod Algorithm="http://www.w3.org/2001/04/xmlenc#sha256"/>
        <DigestValue>f9wwHk4SvvwcFLc3+Op1KjsnCNNtflOnoyMhsuOe8EY=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kcm8T3N72u/ibG6tuXt/gFrnp4HUCxhecubV8r7Hw1g=</DigestValue>
      </Reference>
      <Reference URI="/word/media/image3.emf?ContentType=image/x-emf">
        <DigestMethod Algorithm="http://www.w3.org/2001/04/xmlenc#sha256"/>
        <DigestValue>AJ4TpEHHNBqHQXsAwawdLO4HEddBOjYw/t7H5kDhejI=</DigestValue>
      </Reference>
      <Reference URI="/word/media/image4.png?ContentType=image/png">
        <DigestMethod Algorithm="http://www.w3.org/2001/04/xmlenc#sha256"/>
        <DigestValue>Z4RsUJiptFeZ+Ks1DZ3Zp826rBWDL/toYSg5Yl1ZvpY=</DigestValue>
      </Reference>
      <Reference URI="/word/numbering.xml?ContentType=application/vnd.openxmlformats-officedocument.wordprocessingml.numbering+xml">
        <DigestMethod Algorithm="http://www.w3.org/2001/04/xmlenc#sha256"/>
        <DigestValue>zkQzHmHNKhaiCzeb+5+3FRKts3ycGFep2SiozHIweo8=</DigestValue>
      </Reference>
      <Reference URI="/word/settings.xml?ContentType=application/vnd.openxmlformats-officedocument.wordprocessingml.settings+xml">
        <DigestMethod Algorithm="http://www.w3.org/2001/04/xmlenc#sha256"/>
        <DigestValue>rnIZoo2IwMG/ceq5npvQWCw4bdI8OZvuKtWQfzfW29s=</DigestValue>
      </Reference>
      <Reference URI="/word/styles.xml?ContentType=application/vnd.openxmlformats-officedocument.wordprocessingml.styles+xml">
        <DigestMethod Algorithm="http://www.w3.org/2001/04/xmlenc#sha256"/>
        <DigestValue>tRMg7lYYUbL9tw0kU0XMtcFD7ggABqWHqb4zFHKt8ks=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2020-05-28T19:37:50Z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2020-05-28T19:37:50Z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I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EFkCQAAAAkAAABwqy8BQEkJdqZeqGTQ2H0A2OlqAYvv3q0cAAAASAV+ENDYfRBwqy8Bece9Y/////9sY6Njp2KjYwAAAADr796tAAAAAEgFfhBwqy8BEpe9Y/////98qy8BQ2KjY1miibPf796tIK0vAYnYlXVwqy8BAAAAAAAAlXVIBX4Q9f///wAAAAAAAAAAAAAAAJABAAAAAAABAAAAAHMAZQBnAG8AZQAgAHUAaQDc+mKx1KsvAaGuBncAAAl2yKsvAQAAAADQqy8BAAAAACzRQWQAAAl2AAAAABMAFACmXqhkQEkJduirLwE0X8h0AAAJdqZeqGQs0UFkZHYACAAAAAAlAAAADAAAAAEAAAAYAAAADAAAAAAAAAASAAAADAAAAAEAAAAeAAAAGAAAAMMAAAAEAAAA9wAAABEAAAAlAAAADAAAAAEAAABUAAAAhAAAAMQAAAAEAAAA9QAAABAAAAABAAAATo21QQBAtUHEAAAABAAAAAkAAABMAAAAAAAAAAAAAAAAAAAA//////////9gAAAANQAvADIAOAAvADIAMAAyADAA3I4GAAAABAAAAAYAAAAGAAAABAAAAAYAAAAGAAAABgAAAAYAAABLAAAAQAAAADAAAAAFAAAAIAAAAAEAAAABAAAAEAAAAAAAAAAAAAAAFQEAAIAAAAAAAAAAAAAAABUBAACAAAAAUgAAAHABAAACAAAAEAAAAAcAAAAAAAAAAAAAALwCAAAAAAAAAQICIlMAeQBzAHQAZQBtAAAAAAAAAAAAAAAAAAAAAAAAAAAAAAAAAAAAAAAAAAAAAAAAAAAAAAAAAAAAAAAAAAAAAAAAAEF3NN0vAQ5VQXcJAAAA2OlqATlVQXeA3S8B2OlqAXxeqGQAAAAAfF6oZAAAAADY6WoBAAAAAAAAAAAAAAAAAAAAAPj9agEAAAAAAAAAAAAAAAAAAAAAAAAAAAAAAAAAAAAAAAAAAAAAAAAAAAAAAAAAAAAAAAAAAAAAAAAAAAAAAAAAAAAAwI1isXi525Yo3i8B8iw8dwAAAAABAAAAgN0vAf//AAAAAAAArC88d6wvPHcQ3y8BWN4vAVzeLwEAAKhkBwAAAAAAAAAWPwd3CQAAAFQGGv8HAAAAkN4vASRc/XYB2AAAkN4v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LwFd2ZV13HcvAYRzLwEAAAAABp2eYyAAAAABAAAAJzPerUCSKRcvoJ5jVHMvAal9oGNAkikXAAAAAJhVXRo8qvVjAgAAABQAAAAAAAAA3HcvAcgYoGMnN96tAQAAAMAh/mMYdC8BbXqJswAAAAA0dS8BidiVdYRzLwEGAAAAAACVdQEAAADg////AAAAAAAAAAAAAAAAkAEAAAAAAAEAAAAAYQByAGkAYQBsAAAAAAAAAAAAAAAAAAAAAAAAAAAAAAAGAAAAAAAAABY/B3cAAAAAVAYa/wYAAADodC8BJFz9dgHYAADodC8BAAAAAAAAAAAAAAAAAAAAAAAAAABkdgAIAAAAACUAAAAMAAAAAwAAABgAAAAMAAAAAAAAABIAAAAMAAAAAQAAABYAAAAMAAAACAAAAFQAAABUAAAACgAAACcAAAAeAAAASgAAAAEAAABOjbVBAEC1QQoAAABLAAAAAQAAAEwAAAAEAAAACQAAACcAAAAgAAAASwAAAFAAAABYAMJ+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MBAAAWAgAAggAAAQAAAACWlTEBwAJ/CwAAAADImi8BrJuVdb0PAACgmi8BIFzDEMACfwt0EiEA8ElBrXQSAP//////MC8AACEAAQDAAn8LAAAAAL0PB///////MC8AAAoHCgBovYUaAAAAALxYRXUusJd1dBIhAKS+fBoAAAAA/////wAAAACcv/UQCJ8vAQAAAACcv/UQqGyeDj+wl3V0EiEAAPwAAAEAAACkvnwanL/1EAAAAAAA3AAAAAAAAAAAAAB0EgAAAQAAAADYAAAIny8BdBIA//////8wLwAAIQABAMACfwsAAAAACQAAAKhsng6st/UQdBIhA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M/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Object Id="idInvalidSigLnImg">AQAAAGwAAAAAAAAAAAAAABQBAAB/AAAAAAAAAAAAAACPGAAAVAsAACBFTUYAAAEAk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FkCQAAAAkAAABwqy8BQEkJdqZeqGTQ2H0A2OlqAYvv3q0cAAAASAV+ENDYfRBwqy8Bece9Y/////9sY6Njp2KjYwAAAADr796tAAAAAEgFfhBwqy8BEpe9Y/////98qy8BQ2KjY1miibPf796tIK0vAYnYlXVwqy8BAAAAAAAAlXVIBX4Q9f///wAAAAAAAAAAAAAAAJABAAAAAAABAAAAAHMAZQBnAG8AZQAgAHUAaQDc+mKx1KsvAaGuBncAAAl2yKsvAQAAAADQqy8BAAAAACzRQWQAAAl2AAAAABMAFACmXqhkQEkJduirLwE0X8h0AAAJdqZeqGQs0UFkZHYACAAAAAAlAAAADAAAAAEAAAAYAAAADAAAAP8AAAASAAAADAAAAAEAAAAeAAAAGAAAACIAAAAEAAAAcgAAABEAAAAlAAAADAAAAAEAAABUAAAAqAAAACMAAAAEAAAAcAAAABAAAAABAAAATo21QQBAtUEjAAAABAAAAA8AAABMAAAAAAAAAAAAAAAAAAAA//////////9sAAAARgBpAHIAbQBhACAAbgBvACAAdgDhAGwAaQBkAGEA/w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EF3NN0vAQ5VQXcJAAAA2OlqATlVQXeA3S8B2OlqAXxeqGQAAAAAfF6oZAAAAADY6WoBAAAAAAAAAAAAAAAAAAAAAPj9agEAAAAAAAAAAAAAAAAAAAAAAAAAAAAAAAAAAAAAAAAAAAAAAAAAAAAAAAAAAAAAAAAAAAAAAAAAAAAAAAAAAAAAwI1isXi525Yo3i8B8iw8dwAAAAABAAAAgN0vAf//AAAAAAAArC88d6wvPHcQ3y8BWN4vAVzeLwEAAKhkBwAAAAAAAAAWPwd3CQAAAFQGGv8HAAAAkN4vASRc/XYB2AAAkN4vAQ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LwFd2ZV13HcvAYRzLwEAAAAABp2eYyAAAAABAAAAJzPerUCSKRcvoJ5jVHMvAal9oGNAkikXAAAAAJhVXRo8qvVjAgAAABQAAAAAAAAA3HcvAcgYoGMnN96tAQAAAMAh/mMYdC8BbXqJswAAAAA0dS8BidiVdYRzLwEGAAAAAACVdQEAAADg////AAAAAAAAAAAAAAAAkAEAAAAAAAEAAAAAYQByAGkAYQBsAAAAAAAAAAAAAAAAAAAAAAAAAAAAAAAGAAAAAAAAABY/B3cAAAAAVAYa/wYAAADodC8BJFz9dgHYAADodC8BAAAAAAAAAAAAAAAAAAAAAAAAAABkdgAIAAAAACUAAAAMAAAAAwAAABgAAAAMAAAAAAAAABIAAAAMAAAAAQAAABYAAAAMAAAACAAAAFQAAABUAAAACgAAACcAAAAeAAAASgAAAAEAAABOjbVBAEC1QQoAAABLAAAAAQAAAEwAAAAEAAAACQAAACcAAAAgAAAASwAAAFAAAABYAP8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AAAAAAAAAAAAAAAAAAAAAAAAAAwAJ/CwAAAADImi8BrJuVdb0PAACgmi8BIFzDEMACfwvvFSGEAAAAAO8VhP//////MC8AACGEAQDAAn8LAAAAAL0PB///////MC8AAAoHCgBovYUaAAAAALxYRXUusJd17xUhhKS+fBoAAAAA/////wAAAADcRPQQCJ8vAQAAAADcRPQQqGyeDj+wl3XvFSGEAPwAAAEAAACkvnwa3ET0EAAAAAAA3AAAAAAAAAAAAADvFYQAAQAAAADYAAAIny8B7xWE//////8wLwAAIYQBAMACfwsAAAAAAAAAAMg89BC8HDB3vBwwd2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Bm/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rXG3sGn6hI5IZOp2HnQDkqrswKMsRl74VCmP/0lk+qA=</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6vm8YoEudASko4/Y0lCYGb/uyFTEdTbG4bOm1PzpudU=</DigestValue>
    </Reference>
    <Reference Type="http://www.w3.org/2000/09/xmldsig#Object" URI="#idValidSigLnImg">
      <DigestMethod Algorithm="http://www.w3.org/2001/04/xmlenc#sha256"/>
      <DigestValue>b/eL67BimR7wQKCo+cgjMbQEu9D8eS620mtoWGOnkJc=</DigestValue>
    </Reference>
    <Reference Type="http://www.w3.org/2000/09/xmldsig#Object" URI="#idInvalidSigLnImg">
      <DigestMethod Algorithm="http://www.w3.org/2001/04/xmlenc#sha256"/>
      <DigestValue>gShdVo5eimufyNadl3wOmJyx2vmH69K2BRJvgEvfi50=</DigestValue>
    </Reference>
  </SignedInfo>
  <SignatureValue>AhQJlHPmjV4EAVz9G6Z3r7BZLJwj+wyG/DJKd9ydtYwpXh3QlGGXHyIQ1+S0/C5jov5LxOjj/W1b
PUP18dwsv1a8hXHps/8IEokFdF3kFIT0edroKP3hCf0Uz2/zoCCHAEd9KqrIPbPJHW1zTXRYRr5x
8VSNdywCQ/BMa/ivk4zz/bThomohfMZfzqL3V5jAGZkDn93CAdupMZ5iddYdEgFr55A58CymYNhX
cX5pR5Hf2YQiVxhvmekns1ILK4McWyLEdJF4mrxWlmNsspKBd8NM0UnrimYuKkWer0uTH3mMFw89
QEwpiAP8Mlm4OhzRJNlP98pgpv4KScHHGHORWQ==</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q0OAhoSD503jbNu0Y1pOHqLZoA0U1uf7gKP3klT3KRE=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GqqjlnvT7y7X0ZnVfLkTQDQvgXEqAGJ4EanFd+K8E9w=</DigestValue>
      </Reference>
      <Reference URI="/word/endnotes.xml?ContentType=application/vnd.openxmlformats-officedocument.wordprocessingml.endnotes+xml">
        <DigestMethod Algorithm="http://www.w3.org/2001/04/xmlenc#sha256"/>
        <DigestValue>tiD7Tussf/UBslf3D1PzbDfqukd4Q40SjQRxQ9yduyo=</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onBRR4rtP5Sx4kzWVh7ZMTw8s2AKcow/m37ixnzDKw0=</DigestValue>
      </Reference>
      <Reference URI="/word/footer2.xml?ContentType=application/vnd.openxmlformats-officedocument.wordprocessingml.footer+xml">
        <DigestMethod Algorithm="http://www.w3.org/2001/04/xmlenc#sha256"/>
        <DigestValue>7NLPv43cnOkjuoblR0JIAXPYmHmWQgpadKBwvSdAQjU=</DigestValue>
      </Reference>
      <Reference URI="/word/footnotes.xml?ContentType=application/vnd.openxmlformats-officedocument.wordprocessingml.footnotes+xml">
        <DigestMethod Algorithm="http://www.w3.org/2001/04/xmlenc#sha256"/>
        <DigestValue>f9wwHk4SvvwcFLc3+Op1KjsnCNNtflOnoyMhsuOe8EY=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kcm8T3N72u/ibG6tuXt/gFrnp4HUCxhecubV8r7Hw1g=</DigestValue>
      </Reference>
      <Reference URI="/word/media/image3.emf?ContentType=image/x-emf">
        <DigestMethod Algorithm="http://www.w3.org/2001/04/xmlenc#sha256"/>
        <DigestValue>AJ4TpEHHNBqHQXsAwawdLO4HEddBOjYw/t7H5kDhejI=</DigestValue>
      </Reference>
      <Reference URI="/word/media/image4.png?ContentType=image/png">
        <DigestMethod Algorithm="http://www.w3.org/2001/04/xmlenc#sha256"/>
        <DigestValue>Z4RsUJiptFeZ+Ks1DZ3Zp826rBWDL/toYSg5Yl1ZvpY=</DigestValue>
      </Reference>
      <Reference URI="/word/numbering.xml?ContentType=application/vnd.openxmlformats-officedocument.wordprocessingml.numbering+xml">
        <DigestMethod Algorithm="http://www.w3.org/2001/04/xmlenc#sha256"/>
        <DigestValue>zkQzHmHNKhaiCzeb+5+3FRKts3ycGFep2SiozHIweo8=</DigestValue>
      </Reference>
      <Reference URI="/word/settings.xml?ContentType=application/vnd.openxmlformats-officedocument.wordprocessingml.settings+xml">
        <DigestMethod Algorithm="http://www.w3.org/2001/04/xmlenc#sha256"/>
        <DigestValue>rnIZoo2IwMG/ceq5npvQWCw4bdI8OZvuKtWQfzfW29s=</DigestValue>
      </Reference>
      <Reference URI="/word/styles.xml?ContentType=application/vnd.openxmlformats-officedocument.wordprocessingml.styles+xml">
        <DigestMethod Algorithm="http://www.w3.org/2001/04/xmlenc#sha256"/>
        <DigestValue>tRMg7lYYUbL9tw0kU0XMtcFD7ggABqWHqb4zFHKt8ks=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2020-05-28T19:47:03Z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2020-05-28T19:47:03Z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AABG/v4HAACVC4bf/gcAACRgRv7+BwAA7Pnv3/4HAACAFAAA/gcAAEAAAMD+BwAAAABG/v4HAABZDobf/gcAAAQAAAAAAAAAJGBG/v4HAADs+e/f/gcAAPiFnN7+BwAASAAAAP4HAADs+e/f/gcAAMBTEeD+BwAAgP7v3wAAAAABAAAAAAAAAH4i8N/+BwAAAABG/v4HAAAAAAAAAAAAAAAAAAAAAAAAi/jFdgAAAACA4hff/gcAAEAUAAAAAAAAABcUBAAAAAA4mxMAAAAAAAAAAAAAAAAAAAAAAAAAAAAAAAAAAAAAAAAAAAAAAAAAmZoTAAAAAADU/oXfZHYACAAAAAAlAAAADAAAAAEAAAAYAAAADAAAAAAAAAASAAAADAAAAAEAAAAeAAAAGAAAAGUBAAAGAAAAxQEAAB8AAAAlAAAADAAAAAEAAABUAAAAiAAAAGYBAAAGAAAAwwEAAB4AAAABAAAAqwoNQnIcDUJmAQAABgAAAAoAAABMAAAAAAAAAAAAAAAAAAAA//////////9gAAAAMgA4AC0AMAA1AC0AMgAwADIAMAAKAAAACgAAAAcAAAAKAAAACgAAAAcAAAAKAAAACgAAAAoAAAAKAAAASwAAAEAAAAAwAAAABQAAACAAAAABAAAAAQAAABAAAAAAAAAAAAAAANMBAADpAAAAAAAAAAAAAADTAQAA6QAAAFIAAABwAQAAAgAAABQAAAAJAAAAAAAAAAAAAAC8AgAAAAAAAAECAiJTAHkAcwB0AGUAbQAAAAAAAAAAAFiN+waA+P//VEQuAGD5//8kBACA/////wMAAAAAAAAAAIz7BoD4//+9ZQAAAAAAANzFEwAAAAAAAAAAAAAAAABAxBMAAAAAAPBeGgAAAAAAAAAAAAAAAAATFOL8/gcAAAD///+jBwAAWMUTAAAAAACQyt0HAAAAAEDEEwAAAAAAe8Jn/f4HAAD8LDwAAAAAAFDFEwAAAAAAABcUBAAAAACgxhMAAAAAAEDSDwQAAAAAOACKAQAAAAAHAAAAAAAAAAAAAAAAAAAAGcYTAAAAAADcxRMAAAAAAIv4xXYAAAAADwAAAAAAAABAPgvgAAAAAAQAAAAAAAAAyxPi/P4HAADcxRMAAAAAAAcAAAD+BwAAyMUTAAAAAADQu7V2AAAAAFDFEwAAAAAAo////2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XLsTAAAAAAAAAAAAAAAAAAAAAAAAAAAAMMAj3/4HAACAwyPf/gcAADhvIt/+BwAAwFMY3/4HAAD+/////////wAAAAAAAAAAAAAAAAAAAAD7uGf9/gcAAKGJi97+BwAAgOIX3/4HAAAAFxQEAAAAADi8EwAAAAAAAAAAAAAAAADS////AAAAAAYAAAAAAAAAAAAAAAAAAACZuxMAAAAAAFy7EwAAAAAAi/jFdgAAAAAACAAAAAAAAOB04AcAAAAA0LshDAAAAAAIdHIMAAAAAFy7EwAAAAAABgAAAP4HAAAAAAAAAAAAANC7tXYAAAAAIAAAAAAAAAAE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fsGgPj//1RELgBg+f//JAQAgP////8DAAAAAAAAAACM+waA+P//vWUAAAAAAAD+/////////58NIXoAAAAAAQAAAAAAAAANiZbb/gcAAAAAAAAAAAAAvogc0f4HAABYZRMAAAAAAAAAAAAAAAAA/v////////8EAAAA/gcAAAEAAAAAAAAA0ImW2/4HAAABAAAAAAAAAHW62nYAAAAAAAAAAAAAAAD3fXzbAAAAAGhyNJx9cQAAYFAY3v4HAABQTG0MAAAAALgIAwAAAAAAAQAAAAAAAAAAAAAAAAAAAKBmEwAAAAAA/CQ10QAAAAAAAAAAAAAAAAgACgAAAAAAAAAAAAAAAAABAAAAAAAAAP7/////////uiQ10f4HAAAKNAoIAAAAAB3zGdF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Z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AABG/v4HAACVC4bf/gcAACRgRv7+BwAA7Pnv3/4HAACAFAAA/gcAAEAAAMD+BwAAAABG/v4HAABZDobf/gcAAAQAAAAAAAAAJGBG/v4HAADs+e/f/gcAAPiFnN7+BwAASAAAAP4HAADs+e/f/gcAAMBTEeD+BwAAgP7v3wAAAAABAAAAAAAAAH4i8N/+BwAAAABG/v4HAAAAAAAAAAAAAAAAAAAAAAAAi/jFdgAAAACA4hff/gcAAEAUAAAAAAAAABcUBAAAAAA4mxMAAAAAAAAAAAAAAAAAAAAAAAAAAAAAAAAAAAAAAAAAAAAAAAAAmZoTAAAAAADU/oXf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37BoD4//9URC4AYPn//yQEAID/////AwAAAAAAAAAAjPsGgPj//71lAAAAAAAA3MUTAAAAAAAAAAAAAAAAAEDEEwAAAAAA8F4aAAAAAAAAAAAAAAAAABMU4vz+BwAAAP///6MHAABYxRMAAAAAAJDK3QcAAAAAQMQTAAAAAAB7wmf9/gcAAPwsPAAAAAAAUMUTAAAAAAAAFxQEAAAAAKDGEwAAAAAAQNIPBAAAAAA4AIoBAAAAAAcAAAAAAAAAAAAAAAAAAAAZxhMAAAAAANzFEwAAAAAAi/jFdgAAAAAPAAAAAAAAAEA+C+AAAAAABAAAAAAAAADLE+L8/gcAANzFEwAAAAAABwAAAP4HAADIxRMAAAAAANC7tXYAAAAAUMUTAAAAAACj////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cuxMAAAAAAAAAAAAAAAAAAAAAAAAAAAAwwCPf/gcAAIDDI9/+BwAAOG8i3/4HAADAUxjf/gcAAP7/////////AAAAAAAAAAAAAAAAAAAAAPu4Z/3+BwAAoYmL3v4HAACA4hff/gcAAAAXFAQAAAAAOLwTAAAAAAAAAAAAAAAAANL///8AAAAABgAAAAAAAAAAAAAAAAAAAJm7EwAAAAAAXLsTAAAAAACL+MV2AAAAAAAIAAAAAAAA4HTgBwAAAADQuyEMAAAAAAh0cgwAAAAAXLsTAAAAAAAGAAAA/gcAAAAAAAAAAAAA0Lu1dgAAAAAgAAAAAAAAAAQ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waA+P//VEQuAGD5//8kBACA/////wMAAAAAAAAAAIz7BoD4//+9ZQAAAAAAAAEAAAAAAAAAxBEhpP////8AAAAAAAAAAAQAAAAAAAAA4QCAEgAAAAA+aGsWAAAAAA8AAAAAAAAABAAAAAAAAAAAAAAAAAAAAOXRrd7+BwAAPmhrFgAAAAAAAAAAAAAAAOBlEwAAAAAAtBwAAAAAAABoZRMAAAAAAKBlEwAAAAAAoAUnAAAAAAAAAAAAAAAAALQcAADoJAAAAGUTAAAAAABQ2yYWAAAAAGjbJhYAAAAAQEgpAAAAAABY2yYWAAAAAP9//3//f/9/kGUTAAAAAABQzSYWAAAAAFDbJhYAAAAAmGUTAAAAAABY2yYWAAAAAABlE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BC995-1D93-4920-9BB7-678E0F4E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1565</Words>
  <Characters>8613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5</cp:revision>
  <dcterms:created xsi:type="dcterms:W3CDTF">2020-05-27T21:34:00Z</dcterms:created>
  <dcterms:modified xsi:type="dcterms:W3CDTF">2020-05-28T13:55:00Z</dcterms:modified>
</cp:coreProperties>
</file>