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4c5b5726449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5449dd1b9c3427d"/>
      <w:headerReference w:type="even" r:id="Rfa258a531c0f4b6a"/>
      <w:headerReference w:type="first" r:id="Rfe6834243e694d46"/>
      <w:titlePg/>
      <w:footerReference w:type="default" r:id="R4cb5f5f9d7d847b1"/>
      <w:footerReference w:type="even" r:id="R0e14312aa9314d24"/>
      <w:footerReference w:type="first" r:id="Re556d5977c934a2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7c0ee24cf2949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TALLER ABEL CARDENAS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DFZ-2020-839-X-NE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48955bba304f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TALLER ABEL CARDENAS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ABEL ADELMO CARDENAS GALLARDO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8608937-8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TALLER ABEL CARDENAS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753/2005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CURACO DE VELEZ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23-03-2005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ARROYO SIN NOMBRE, CURACO DE VELEZ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ARROYO SIN NOMBRE, CURACO DE VELEZ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TALLER ABEL CARDENAS.xlsx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ea9e392a2346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c9200ffd0a4fe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cb803c7ff84d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346afbd3fa4b7c" /><Relationship Type="http://schemas.openxmlformats.org/officeDocument/2006/relationships/numbering" Target="/word/numbering.xml" Id="Rcaa032f196344235" /><Relationship Type="http://schemas.openxmlformats.org/officeDocument/2006/relationships/settings" Target="/word/settings.xml" Id="R8c34201306bb43f2" /><Relationship Type="http://schemas.openxmlformats.org/officeDocument/2006/relationships/header" Target="/word/header1.xml" Id="Re5449dd1b9c3427d" /><Relationship Type="http://schemas.openxmlformats.org/officeDocument/2006/relationships/header" Target="/word/header2.xml" Id="Rfa258a531c0f4b6a" /><Relationship Type="http://schemas.openxmlformats.org/officeDocument/2006/relationships/header" Target="/word/header3.xml" Id="Rfe6834243e694d46" /><Relationship Type="http://schemas.openxmlformats.org/officeDocument/2006/relationships/image" Target="/word/media/d0ac6939-fac7-4494-bc0b-88b9661fb867.png" Id="R64ef47cefafc43f1" /><Relationship Type="http://schemas.openxmlformats.org/officeDocument/2006/relationships/footer" Target="/word/footer1.xml" Id="R4cb5f5f9d7d847b1" /><Relationship Type="http://schemas.openxmlformats.org/officeDocument/2006/relationships/footer" Target="/word/footer2.xml" Id="R0e14312aa9314d24" /><Relationship Type="http://schemas.openxmlformats.org/officeDocument/2006/relationships/footer" Target="/word/footer3.xml" Id="Re556d5977c934a29" /><Relationship Type="http://schemas.openxmlformats.org/officeDocument/2006/relationships/image" Target="/word/media/751c32d6-a7a0-4df7-8423-c8f8fda59793.png" Id="R4bc7cb6bb3b146d3" /><Relationship Type="http://schemas.openxmlformats.org/officeDocument/2006/relationships/image" Target="/word/media/07a2e922-2a25-45e1-87c7-495b2054fc42.png" Id="R77c0ee24cf2949e9" /><Relationship Type="http://schemas.openxmlformats.org/officeDocument/2006/relationships/image" Target="/word/media/68d7e3f5-3f6e-4d22-9833-661e5d1afa43.png" Id="Rb848955bba304f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1c32d6-a7a0-4df7-8423-c8f8fda59793.png" Id="R32ea9e392a2346df" /><Relationship Type="http://schemas.openxmlformats.org/officeDocument/2006/relationships/hyperlink" Target="http://www.sma.gob.cl" TargetMode="External" Id="Rffc9200ffd0a4f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ac6939-fac7-4494-bc0b-88b9661fb867.png" Id="R6ccb803c7ff84dba" /></Relationships>
</file>