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_xmlsignatures/sig2.xml" ContentType="application/vnd.openxmlformats-package.digital-signature-xmlsignature+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1.sig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70B9" w:rsidRPr="007D4C4F" w:rsidRDefault="00B32B3B" w:rsidP="00B32B3B">
      <w:pPr>
        <w:jc w:val="center"/>
        <w:rPr>
          <w:b/>
          <w:bCs/>
          <w:sz w:val="28"/>
          <w:szCs w:val="28"/>
        </w:rPr>
      </w:pPr>
      <w:r>
        <w:rPr>
          <w:noProof/>
          <w:lang w:eastAsia="es-CL"/>
        </w:rPr>
        <w:drawing>
          <wp:inline distT="0" distB="0" distL="0" distR="0" wp14:anchorId="3408C89F" wp14:editId="500558E6">
            <wp:extent cx="3354395" cy="2375572"/>
            <wp:effectExtent l="0" t="0" r="0"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entrado fondo blanc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90730" cy="2401304"/>
                    </a:xfrm>
                    <a:prstGeom prst="rect">
                      <a:avLst/>
                    </a:prstGeom>
                  </pic:spPr>
                </pic:pic>
              </a:graphicData>
            </a:graphic>
          </wp:inline>
        </w:drawing>
      </w:r>
    </w:p>
    <w:p w:rsidR="007D4C4F" w:rsidRPr="004E1746" w:rsidRDefault="007D4C4F" w:rsidP="00B32B3B">
      <w:pPr>
        <w:jc w:val="center"/>
        <w:rPr>
          <w:sz w:val="28"/>
          <w:szCs w:val="28"/>
        </w:rPr>
      </w:pPr>
    </w:p>
    <w:p w:rsidR="007D4C4F" w:rsidRPr="004E1746" w:rsidRDefault="007D4C4F" w:rsidP="00B32B3B">
      <w:pPr>
        <w:jc w:val="center"/>
        <w:rPr>
          <w:sz w:val="28"/>
          <w:szCs w:val="28"/>
        </w:rPr>
      </w:pPr>
    </w:p>
    <w:p w:rsidR="00B8609F" w:rsidRPr="007A7DEB" w:rsidRDefault="00B8609F" w:rsidP="00B8609F">
      <w:pPr>
        <w:spacing w:after="0" w:line="240" w:lineRule="auto"/>
        <w:jc w:val="center"/>
        <w:rPr>
          <w:rFonts w:ascii="Calibri" w:eastAsia="Calibri" w:hAnsi="Calibri" w:cs="Times New Roman"/>
          <w:b/>
          <w:sz w:val="24"/>
          <w:szCs w:val="24"/>
        </w:rPr>
      </w:pPr>
      <w:bookmarkStart w:id="0" w:name="_Toc350847214"/>
      <w:bookmarkStart w:id="1" w:name="_Toc350928658"/>
      <w:bookmarkStart w:id="2" w:name="_Toc350937995"/>
      <w:bookmarkStart w:id="3" w:name="_Toc351623557"/>
      <w:r w:rsidRPr="007A7DEB">
        <w:rPr>
          <w:rFonts w:ascii="Calibri" w:eastAsia="Calibri" w:hAnsi="Calibri" w:cs="Times New Roman"/>
          <w:b/>
          <w:sz w:val="24"/>
          <w:szCs w:val="24"/>
        </w:rPr>
        <w:t>INFORME TÉCNICO DE FISCALIZACIÓN AMBIENTAL</w:t>
      </w:r>
      <w:bookmarkEnd w:id="0"/>
      <w:bookmarkEnd w:id="1"/>
      <w:bookmarkEnd w:id="2"/>
      <w:bookmarkEnd w:id="3"/>
    </w:p>
    <w:p w:rsidR="00B8609F" w:rsidRPr="004E1746" w:rsidRDefault="00B8609F" w:rsidP="00B8609F">
      <w:pPr>
        <w:spacing w:after="0" w:line="240" w:lineRule="auto"/>
        <w:jc w:val="center"/>
        <w:rPr>
          <w:rFonts w:ascii="Calibri" w:eastAsia="Calibri" w:hAnsi="Calibri" w:cs="Calibri"/>
          <w:bCs/>
          <w:sz w:val="24"/>
          <w:szCs w:val="24"/>
        </w:rPr>
      </w:pPr>
    </w:p>
    <w:p w:rsidR="007D4C4F" w:rsidRPr="004E1746" w:rsidRDefault="007D4C4F" w:rsidP="00B8609F">
      <w:pPr>
        <w:spacing w:after="0" w:line="240" w:lineRule="auto"/>
        <w:jc w:val="center"/>
        <w:rPr>
          <w:rFonts w:ascii="Calibri" w:eastAsia="Calibri" w:hAnsi="Calibri" w:cs="Calibri"/>
          <w:bCs/>
          <w:sz w:val="24"/>
          <w:szCs w:val="24"/>
        </w:rPr>
      </w:pPr>
    </w:p>
    <w:p w:rsidR="007D4C4F" w:rsidRPr="004E1746" w:rsidRDefault="007D4C4F" w:rsidP="00B8609F">
      <w:pPr>
        <w:spacing w:after="0" w:line="240" w:lineRule="auto"/>
        <w:jc w:val="center"/>
        <w:rPr>
          <w:rFonts w:ascii="Calibri" w:eastAsia="Calibri" w:hAnsi="Calibri" w:cs="Calibri"/>
          <w:bCs/>
          <w:sz w:val="24"/>
          <w:szCs w:val="24"/>
        </w:rPr>
      </w:pPr>
    </w:p>
    <w:p w:rsidR="00B8609F" w:rsidRPr="007A7DEB" w:rsidRDefault="00EF2EC3" w:rsidP="00B8609F">
      <w:pPr>
        <w:spacing w:after="0" w:line="240" w:lineRule="auto"/>
        <w:jc w:val="center"/>
        <w:rPr>
          <w:rFonts w:ascii="Calibri" w:eastAsia="Calibri" w:hAnsi="Calibri" w:cs="Calibri"/>
          <w:b/>
          <w:sz w:val="24"/>
          <w:szCs w:val="24"/>
        </w:rPr>
      </w:pPr>
      <w:r>
        <w:rPr>
          <w:rFonts w:ascii="Calibri" w:eastAsia="Calibri" w:hAnsi="Calibri" w:cs="Calibri"/>
          <w:b/>
          <w:sz w:val="24"/>
          <w:szCs w:val="24"/>
        </w:rPr>
        <w:t>Programa de Cumplimiento</w:t>
      </w:r>
    </w:p>
    <w:p w:rsidR="00B8609F" w:rsidRPr="004E1746" w:rsidRDefault="00B8609F" w:rsidP="00B8609F">
      <w:pPr>
        <w:spacing w:after="0" w:line="240" w:lineRule="auto"/>
        <w:jc w:val="center"/>
        <w:rPr>
          <w:rFonts w:ascii="Calibri" w:eastAsia="Calibri" w:hAnsi="Calibri" w:cs="Calibri"/>
          <w:bCs/>
          <w:sz w:val="24"/>
          <w:szCs w:val="24"/>
        </w:rPr>
      </w:pPr>
    </w:p>
    <w:p w:rsidR="00B8609F" w:rsidRPr="004E1746" w:rsidRDefault="00B8609F" w:rsidP="00B8609F">
      <w:pPr>
        <w:spacing w:after="0" w:line="240" w:lineRule="auto"/>
        <w:jc w:val="center"/>
        <w:rPr>
          <w:rFonts w:ascii="Calibri" w:eastAsia="Calibri" w:hAnsi="Calibri" w:cs="Calibri"/>
          <w:bCs/>
          <w:sz w:val="24"/>
          <w:szCs w:val="24"/>
        </w:rPr>
      </w:pPr>
    </w:p>
    <w:p w:rsidR="007D4C4F" w:rsidRPr="004E1746" w:rsidRDefault="007D4C4F" w:rsidP="00B8609F">
      <w:pPr>
        <w:spacing w:after="0" w:line="240" w:lineRule="auto"/>
        <w:jc w:val="center"/>
        <w:rPr>
          <w:rFonts w:ascii="Calibri" w:eastAsia="Calibri" w:hAnsi="Calibri" w:cs="Calibri"/>
          <w:bCs/>
          <w:sz w:val="24"/>
          <w:szCs w:val="24"/>
        </w:rPr>
      </w:pPr>
    </w:p>
    <w:p w:rsidR="00B8609F" w:rsidRPr="00496F72" w:rsidRDefault="00496F72" w:rsidP="00B8609F">
      <w:pPr>
        <w:spacing w:after="0" w:line="240" w:lineRule="auto"/>
        <w:jc w:val="center"/>
        <w:rPr>
          <w:rFonts w:ascii="Calibri" w:eastAsia="Calibri" w:hAnsi="Calibri" w:cs="Times New Roman"/>
          <w:b/>
          <w:sz w:val="24"/>
          <w:szCs w:val="24"/>
        </w:rPr>
      </w:pPr>
      <w:r w:rsidRPr="00496F72">
        <w:rPr>
          <w:rFonts w:ascii="Calibri" w:eastAsia="Calibri" w:hAnsi="Calibri" w:cs="Times New Roman"/>
          <w:b/>
          <w:sz w:val="24"/>
          <w:szCs w:val="24"/>
        </w:rPr>
        <w:t>“CCS PUNTA PERHUE NORTE CÓDIGO CENTRO 104066”</w:t>
      </w:r>
    </w:p>
    <w:p w:rsidR="00B8609F" w:rsidRPr="004E1746" w:rsidRDefault="00B8609F" w:rsidP="00B8609F">
      <w:pPr>
        <w:spacing w:after="0" w:line="240" w:lineRule="auto"/>
        <w:jc w:val="center"/>
        <w:rPr>
          <w:rFonts w:ascii="Calibri" w:eastAsia="Calibri" w:hAnsi="Calibri" w:cs="Calibri"/>
          <w:bCs/>
          <w:sz w:val="24"/>
          <w:szCs w:val="24"/>
        </w:rPr>
      </w:pPr>
    </w:p>
    <w:p w:rsidR="007D4C4F" w:rsidRPr="004E1746" w:rsidRDefault="007D4C4F" w:rsidP="00B8609F">
      <w:pPr>
        <w:spacing w:after="0" w:line="240" w:lineRule="auto"/>
        <w:jc w:val="center"/>
        <w:rPr>
          <w:rFonts w:ascii="Calibri" w:eastAsia="Calibri" w:hAnsi="Calibri" w:cs="Calibri"/>
          <w:bCs/>
          <w:sz w:val="24"/>
          <w:szCs w:val="24"/>
        </w:rPr>
      </w:pPr>
    </w:p>
    <w:p w:rsidR="007D4C4F" w:rsidRPr="004E1746" w:rsidRDefault="007D4C4F" w:rsidP="00B8609F">
      <w:pPr>
        <w:spacing w:after="0" w:line="240" w:lineRule="auto"/>
        <w:jc w:val="center"/>
        <w:rPr>
          <w:rFonts w:ascii="Calibri" w:eastAsia="Calibri" w:hAnsi="Calibri" w:cs="Calibri"/>
          <w:bCs/>
          <w:sz w:val="24"/>
          <w:szCs w:val="24"/>
        </w:rPr>
      </w:pPr>
    </w:p>
    <w:p w:rsidR="00B8609F" w:rsidRPr="00496F72" w:rsidRDefault="00B8609F" w:rsidP="00B8609F">
      <w:pPr>
        <w:spacing w:after="0" w:line="240" w:lineRule="auto"/>
        <w:jc w:val="center"/>
        <w:rPr>
          <w:rFonts w:ascii="Calibri" w:eastAsia="Calibri" w:hAnsi="Calibri" w:cs="Times New Roman"/>
          <w:b/>
          <w:sz w:val="24"/>
          <w:szCs w:val="24"/>
        </w:rPr>
      </w:pPr>
      <w:bookmarkStart w:id="4" w:name="_Toc350847217"/>
      <w:bookmarkStart w:id="5" w:name="_Toc350928661"/>
      <w:bookmarkStart w:id="6" w:name="_Toc350937998"/>
      <w:bookmarkStart w:id="7" w:name="_Toc351623560"/>
      <w:r w:rsidRPr="00496F72">
        <w:rPr>
          <w:rFonts w:ascii="Calibri" w:eastAsia="Calibri" w:hAnsi="Calibri" w:cs="Times New Roman"/>
          <w:b/>
          <w:sz w:val="24"/>
          <w:szCs w:val="24"/>
        </w:rPr>
        <w:t>DFZ-</w:t>
      </w:r>
      <w:bookmarkEnd w:id="4"/>
      <w:bookmarkEnd w:id="5"/>
      <w:bookmarkEnd w:id="6"/>
      <w:bookmarkEnd w:id="7"/>
      <w:r w:rsidR="00496F72" w:rsidRPr="00496F72">
        <w:rPr>
          <w:rFonts w:ascii="Calibri" w:eastAsia="Calibri" w:hAnsi="Calibri" w:cs="Times New Roman"/>
          <w:b/>
          <w:sz w:val="24"/>
          <w:szCs w:val="24"/>
        </w:rPr>
        <w:t>2017</w:t>
      </w:r>
      <w:r w:rsidR="000C31A5" w:rsidRPr="00496F72">
        <w:rPr>
          <w:rFonts w:ascii="Calibri" w:eastAsia="Calibri" w:hAnsi="Calibri" w:cs="Times New Roman"/>
          <w:b/>
          <w:sz w:val="24"/>
          <w:szCs w:val="24"/>
        </w:rPr>
        <w:t>-</w:t>
      </w:r>
      <w:r w:rsidR="00496F72" w:rsidRPr="00496F72">
        <w:rPr>
          <w:rFonts w:ascii="Calibri" w:eastAsia="Calibri" w:hAnsi="Calibri" w:cs="Times New Roman"/>
          <w:b/>
          <w:sz w:val="24"/>
          <w:szCs w:val="24"/>
        </w:rPr>
        <w:t>6314</w:t>
      </w:r>
      <w:r w:rsidR="000C31A5" w:rsidRPr="00496F72">
        <w:rPr>
          <w:rFonts w:ascii="Calibri" w:eastAsia="Calibri" w:hAnsi="Calibri" w:cs="Times New Roman"/>
          <w:b/>
          <w:sz w:val="24"/>
          <w:szCs w:val="24"/>
        </w:rPr>
        <w:t>-X</w:t>
      </w:r>
      <w:r w:rsidR="00496F72" w:rsidRPr="00496F72">
        <w:rPr>
          <w:rFonts w:ascii="Calibri" w:eastAsia="Calibri" w:hAnsi="Calibri" w:cs="Times New Roman"/>
          <w:b/>
          <w:sz w:val="24"/>
          <w:szCs w:val="24"/>
        </w:rPr>
        <w:t>-PC-IA</w:t>
      </w:r>
    </w:p>
    <w:p w:rsidR="00B8609F" w:rsidRPr="004E1746" w:rsidRDefault="00B8609F" w:rsidP="00B8609F">
      <w:pPr>
        <w:spacing w:after="0" w:line="240" w:lineRule="auto"/>
        <w:jc w:val="center"/>
        <w:rPr>
          <w:rFonts w:ascii="Calibri" w:eastAsia="Calibri" w:hAnsi="Calibri" w:cs="Times New Roman"/>
          <w:bCs/>
          <w:sz w:val="24"/>
          <w:szCs w:val="24"/>
        </w:rPr>
      </w:pPr>
    </w:p>
    <w:p w:rsidR="007D4C4F" w:rsidRPr="004E1746" w:rsidRDefault="007D4C4F" w:rsidP="00B8609F">
      <w:pPr>
        <w:spacing w:after="0" w:line="240" w:lineRule="auto"/>
        <w:jc w:val="center"/>
        <w:rPr>
          <w:rFonts w:ascii="Calibri" w:eastAsia="Calibri" w:hAnsi="Calibri" w:cs="Times New Roman"/>
          <w:bCs/>
          <w:sz w:val="24"/>
          <w:szCs w:val="24"/>
        </w:rPr>
      </w:pPr>
    </w:p>
    <w:p w:rsidR="007D4C4F" w:rsidRPr="004E1746" w:rsidRDefault="007D4C4F" w:rsidP="00B8609F">
      <w:pPr>
        <w:spacing w:after="0" w:line="240" w:lineRule="auto"/>
        <w:jc w:val="center"/>
        <w:rPr>
          <w:rFonts w:ascii="Calibri" w:eastAsia="Calibri" w:hAnsi="Calibri" w:cs="Times New Roman"/>
          <w:bCs/>
          <w:sz w:val="24"/>
          <w:szCs w:val="24"/>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B8609F" w:rsidRPr="007A7DEB" w:rsidTr="006B481F">
        <w:trPr>
          <w:trHeight w:val="567"/>
          <w:jc w:val="center"/>
        </w:trPr>
        <w:tc>
          <w:tcPr>
            <w:tcW w:w="1210" w:type="dxa"/>
            <w:shd w:val="clear" w:color="auto" w:fill="D9D9D9"/>
            <w:vAlign w:val="center"/>
          </w:tcPr>
          <w:p w:rsidR="00B8609F" w:rsidRPr="007A7DEB" w:rsidRDefault="00B8609F" w:rsidP="006B481F">
            <w:pPr>
              <w:spacing w:after="0" w:line="240" w:lineRule="auto"/>
              <w:jc w:val="center"/>
              <w:rPr>
                <w:rFonts w:ascii="Calibri" w:eastAsia="Calibri" w:hAnsi="Calibri" w:cs="Calibri"/>
                <w:b/>
                <w:sz w:val="18"/>
                <w:szCs w:val="18"/>
                <w:highlight w:val="yellow"/>
              </w:rPr>
            </w:pPr>
          </w:p>
        </w:tc>
        <w:tc>
          <w:tcPr>
            <w:tcW w:w="2116" w:type="dxa"/>
            <w:shd w:val="clear" w:color="auto" w:fill="D9D9D9"/>
            <w:vAlign w:val="center"/>
          </w:tcPr>
          <w:p w:rsidR="00B8609F" w:rsidRPr="007A7DEB" w:rsidRDefault="00B8609F" w:rsidP="006B481F">
            <w:pPr>
              <w:spacing w:after="0" w:line="240" w:lineRule="auto"/>
              <w:jc w:val="center"/>
              <w:rPr>
                <w:rFonts w:ascii="Calibri" w:eastAsia="Calibri" w:hAnsi="Calibri" w:cs="Calibri"/>
                <w:b/>
                <w:sz w:val="18"/>
                <w:szCs w:val="18"/>
                <w:highlight w:val="yellow"/>
                <w:lang w:val="es-ES_tradnl"/>
              </w:rPr>
            </w:pPr>
            <w:r w:rsidRPr="007A7DEB">
              <w:rPr>
                <w:rFonts w:ascii="Calibri" w:eastAsia="Calibri" w:hAnsi="Calibri" w:cs="Calibri"/>
                <w:b/>
                <w:sz w:val="18"/>
                <w:szCs w:val="18"/>
                <w:lang w:val="es-ES_tradnl"/>
              </w:rPr>
              <w:t>Nombre</w:t>
            </w:r>
          </w:p>
        </w:tc>
        <w:tc>
          <w:tcPr>
            <w:tcW w:w="2662" w:type="dxa"/>
            <w:shd w:val="clear" w:color="auto" w:fill="D9D9D9"/>
            <w:vAlign w:val="center"/>
          </w:tcPr>
          <w:p w:rsidR="00B8609F" w:rsidRPr="007A7DEB" w:rsidRDefault="00B8609F" w:rsidP="006B481F">
            <w:pPr>
              <w:spacing w:after="0" w:line="240" w:lineRule="auto"/>
              <w:jc w:val="center"/>
              <w:rPr>
                <w:rFonts w:ascii="Calibri" w:eastAsia="Calibri" w:hAnsi="Calibri" w:cs="Calibri"/>
                <w:b/>
                <w:sz w:val="18"/>
                <w:szCs w:val="18"/>
                <w:highlight w:val="yellow"/>
                <w:lang w:val="es-ES_tradnl"/>
              </w:rPr>
            </w:pPr>
            <w:r w:rsidRPr="007A7DEB">
              <w:rPr>
                <w:rFonts w:ascii="Calibri" w:eastAsia="Calibri" w:hAnsi="Calibri" w:cs="Calibri"/>
                <w:b/>
                <w:sz w:val="18"/>
                <w:szCs w:val="18"/>
                <w:lang w:val="es-ES_tradnl"/>
              </w:rPr>
              <w:t>Firma</w:t>
            </w:r>
          </w:p>
        </w:tc>
      </w:tr>
      <w:tr w:rsidR="00C148DF" w:rsidRPr="007A7DEB" w:rsidTr="006B481F">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rsidR="00C148DF" w:rsidRPr="007A7DEB" w:rsidRDefault="00C148DF" w:rsidP="00C148DF">
            <w:pPr>
              <w:spacing w:after="0" w:line="240" w:lineRule="auto"/>
              <w:jc w:val="center"/>
              <w:rPr>
                <w:rFonts w:ascii="Calibri" w:eastAsia="Calibri" w:hAnsi="Calibri" w:cs="Calibri"/>
                <w:sz w:val="18"/>
                <w:szCs w:val="18"/>
                <w:lang w:val="es-ES_tradnl"/>
              </w:rPr>
            </w:pPr>
            <w:r w:rsidRPr="007A7DEB">
              <w:rPr>
                <w:rFonts w:ascii="Calibri" w:eastAsia="Calibri" w:hAnsi="Calibri" w:cs="Calibr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tcPr>
          <w:p w:rsidR="00C148DF" w:rsidRPr="0025129B" w:rsidRDefault="00C148DF" w:rsidP="00C148DF">
            <w:pPr>
              <w:spacing w:after="0" w:line="240" w:lineRule="auto"/>
              <w:jc w:val="center"/>
              <w:rPr>
                <w:rFonts w:cstheme="minorHAnsi"/>
                <w:b/>
                <w:sz w:val="18"/>
                <w:szCs w:val="18"/>
                <w:lang w:val="es-ES_tradnl"/>
              </w:rPr>
            </w:pPr>
            <w:r>
              <w:rPr>
                <w:rFonts w:cstheme="minorHAnsi"/>
                <w:b/>
                <w:sz w:val="18"/>
                <w:szCs w:val="18"/>
                <w:lang w:val="es-ES_tradnl"/>
              </w:rPr>
              <w:t>Ivonne Mansilla Gómez</w:t>
            </w:r>
          </w:p>
        </w:tc>
        <w:tc>
          <w:tcPr>
            <w:tcW w:w="2662" w:type="dxa"/>
            <w:tcBorders>
              <w:top w:val="single" w:sz="4" w:space="0" w:color="auto"/>
              <w:left w:val="single" w:sz="4" w:space="0" w:color="auto"/>
              <w:bottom w:val="single" w:sz="4" w:space="0" w:color="auto"/>
              <w:right w:val="single" w:sz="4" w:space="0" w:color="auto"/>
            </w:tcBorders>
            <w:vAlign w:val="center"/>
          </w:tcPr>
          <w:p w:rsidR="00C148DF" w:rsidRPr="000A1083" w:rsidRDefault="00F02213" w:rsidP="00C148DF">
            <w:pPr>
              <w:spacing w:after="0" w:line="240" w:lineRule="auto"/>
              <w:jc w:val="center"/>
              <w:rPr>
                <w:rFonts w:ascii="Calibri" w:eastAsia="Calibri" w:hAnsi="Calibri" w:cs="Calibri"/>
                <w:sz w:val="18"/>
                <w:szCs w:val="18"/>
                <w:lang w:val="es-ES_tradnl"/>
              </w:rPr>
            </w:pPr>
            <w:r>
              <w:rPr>
                <w:rFonts w:cs="Calibri"/>
                <w:sz w:val="16"/>
                <w:szCs w:val="16"/>
              </w:rPr>
              <w:pict w14:anchorId="5A04EE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4pt;height:56.4pt">
                  <v:imagedata r:id="rId9" o:title=""/>
                  <o:lock v:ext="edit" ungrouping="t" rotation="t" aspectratio="f" cropping="t" verticies="t" text="t" grouping="t"/>
                  <o:signatureline v:ext="edit" id="{4617164B-0E03-45F4-87AA-F1F547CC8B2B}" provid="{00000000-0000-0000-0000-000000000000}" o:suggestedsigner="Ivonne Mansilla Gomez" o:suggestedsigner2="Jefe Oficina Región de Los Lagos" o:suggestedsigneremail="ivonne.mansilla@sma.gob.cl" issignatureline="t"/>
                </v:shape>
              </w:pict>
            </w:r>
          </w:p>
        </w:tc>
      </w:tr>
      <w:tr w:rsidR="00C148DF" w:rsidRPr="007A7DEB" w:rsidTr="006B481F">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rsidR="00C148DF" w:rsidRPr="007A7DEB" w:rsidRDefault="00C148DF" w:rsidP="00C148DF">
            <w:pPr>
              <w:spacing w:after="0" w:line="240" w:lineRule="auto"/>
              <w:jc w:val="center"/>
              <w:rPr>
                <w:rFonts w:ascii="Calibri" w:eastAsia="Calibri" w:hAnsi="Calibri" w:cs="Calibri"/>
                <w:sz w:val="18"/>
                <w:szCs w:val="18"/>
                <w:lang w:val="es-ES_tradnl"/>
              </w:rPr>
            </w:pPr>
            <w:r w:rsidRPr="007A7DEB">
              <w:rPr>
                <w:rFonts w:ascii="Calibri" w:eastAsia="Calibri" w:hAnsi="Calibri" w:cs="Calibr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tcPr>
          <w:p w:rsidR="00C148DF" w:rsidRPr="0025129B" w:rsidRDefault="00C148DF" w:rsidP="00C148DF">
            <w:pPr>
              <w:spacing w:after="0" w:line="240" w:lineRule="auto"/>
              <w:jc w:val="center"/>
              <w:rPr>
                <w:rFonts w:cstheme="minorHAnsi"/>
                <w:b/>
                <w:sz w:val="18"/>
                <w:szCs w:val="18"/>
                <w:lang w:val="es-ES_tradnl"/>
              </w:rPr>
            </w:pPr>
            <w:r>
              <w:rPr>
                <w:rFonts w:cstheme="minorHAnsi"/>
                <w:b/>
                <w:sz w:val="18"/>
                <w:szCs w:val="18"/>
                <w:lang w:val="es-ES_tradnl"/>
              </w:rPr>
              <w:t>José Moraga Emhardt</w:t>
            </w:r>
          </w:p>
        </w:tc>
        <w:tc>
          <w:tcPr>
            <w:tcW w:w="2662" w:type="dxa"/>
            <w:tcBorders>
              <w:top w:val="single" w:sz="4" w:space="0" w:color="auto"/>
              <w:left w:val="single" w:sz="4" w:space="0" w:color="auto"/>
              <w:bottom w:val="single" w:sz="4" w:space="0" w:color="auto"/>
              <w:right w:val="single" w:sz="4" w:space="0" w:color="auto"/>
            </w:tcBorders>
            <w:vAlign w:val="center"/>
          </w:tcPr>
          <w:p w:rsidR="00C148DF" w:rsidRPr="000A1083" w:rsidRDefault="00F02213" w:rsidP="00C148DF">
            <w:pPr>
              <w:spacing w:after="0" w:line="240" w:lineRule="auto"/>
              <w:jc w:val="center"/>
              <w:rPr>
                <w:rFonts w:ascii="Calibri" w:eastAsia="Calibri" w:hAnsi="Calibri" w:cs="Calibri"/>
                <w:sz w:val="18"/>
                <w:szCs w:val="18"/>
              </w:rPr>
            </w:pPr>
            <w:r>
              <w:rPr>
                <w:rFonts w:cs="Calibri"/>
                <w:sz w:val="18"/>
                <w:szCs w:val="18"/>
              </w:rPr>
              <w:pict w14:anchorId="003BE323">
                <v:shape id="_x0000_i1026" type="#_x0000_t75" alt="Línea de firma de Microsoft Office..." style="width:114pt;height:55.8pt" wrapcoords="-84 0 -84 21262 21600 21262 21600 0 -84 0" o:allowoverlap="f">
                  <v:imagedata r:id="rId10" o:title=""/>
                  <o:lock v:ext="edit" ungrouping="t" rotation="t" aspectratio="f" cropping="t" verticies="t" text="t" grouping="t"/>
                  <o:signatureline v:ext="edit" id="{0F1A3D1F-F7BD-4B17-A2DC-1439CE1878DD}" provid="{00000000-0000-0000-0000-000000000000}" o:suggestedsigner="José Moraga Emhardt" o:suggestedsigner2="Fiscalizador DFZ" o:suggestedsigneremail="jose.moraga@sma.gob.cl" issignatureline="t"/>
                </v:shape>
              </w:pict>
            </w:r>
          </w:p>
        </w:tc>
      </w:tr>
    </w:tbl>
    <w:p w:rsidR="00B8609F" w:rsidRPr="007A7DEB" w:rsidRDefault="00B8609F" w:rsidP="00B8609F">
      <w:pPr>
        <w:spacing w:after="0" w:line="240" w:lineRule="auto"/>
        <w:jc w:val="center"/>
        <w:rPr>
          <w:rFonts w:ascii="Calibri" w:eastAsia="Calibri" w:hAnsi="Calibri" w:cs="Times New Roman"/>
          <w:b/>
          <w:szCs w:val="28"/>
        </w:rPr>
      </w:pPr>
    </w:p>
    <w:p w:rsidR="00B8609F" w:rsidRPr="007A7DEB" w:rsidRDefault="00B8609F" w:rsidP="00B8609F">
      <w:pPr>
        <w:spacing w:after="0" w:line="240" w:lineRule="auto"/>
        <w:jc w:val="center"/>
        <w:rPr>
          <w:rFonts w:ascii="Calibri" w:eastAsia="Calibri" w:hAnsi="Calibri" w:cs="Calibri"/>
          <w:b/>
          <w:sz w:val="28"/>
          <w:szCs w:val="32"/>
        </w:rPr>
        <w:sectPr w:rsidR="00B8609F" w:rsidRPr="007A7DEB" w:rsidSect="00496F72">
          <w:footerReference w:type="default" r:id="rId11"/>
          <w:footerReference w:type="first" r:id="rId12"/>
          <w:type w:val="nextColumn"/>
          <w:pgSz w:w="12240" w:h="15840" w:code="1"/>
          <w:pgMar w:top="1134" w:right="1134" w:bottom="1134" w:left="1134" w:header="708" w:footer="708" w:gutter="0"/>
          <w:pgNumType w:start="1"/>
          <w:cols w:space="708"/>
          <w:titlePg/>
          <w:docGrid w:linePitch="360"/>
        </w:sectPr>
      </w:pPr>
    </w:p>
    <w:bookmarkStart w:id="8" w:name="_Toc41398592" w:displacedByCustomXml="next"/>
    <w:sdt>
      <w:sdtPr>
        <w:rPr>
          <w:lang w:val="es-ES"/>
        </w:rPr>
        <w:id w:val="-818871519"/>
        <w:docPartObj>
          <w:docPartGallery w:val="Table of Contents"/>
          <w:docPartUnique/>
        </w:docPartObj>
      </w:sdtPr>
      <w:sdtEndPr>
        <w:rPr>
          <w:bCs/>
        </w:rPr>
      </w:sdtEndPr>
      <w:sdtContent>
        <w:p w:rsidR="00BD76FB" w:rsidRDefault="00B8609F" w:rsidP="00B8609F">
          <w:pPr>
            <w:spacing w:after="0" w:line="240" w:lineRule="auto"/>
            <w:ind w:left="705" w:hanging="705"/>
            <w:contextualSpacing/>
            <w:outlineLvl w:val="0"/>
            <w:rPr>
              <w:noProof/>
            </w:rPr>
          </w:pPr>
          <w:r w:rsidRPr="007A7DEB">
            <w:rPr>
              <w:rFonts w:ascii="Calibri" w:eastAsia="Calibri" w:hAnsi="Calibri" w:cs="Calibri"/>
              <w:b/>
              <w:sz w:val="24"/>
              <w:szCs w:val="20"/>
              <w:lang w:val="es-ES"/>
            </w:rPr>
            <w:t>Contenido</w:t>
          </w:r>
          <w:bookmarkEnd w:id="8"/>
          <w:r w:rsidRPr="006B481F">
            <w:rPr>
              <w:rFonts w:ascii="Calibri" w:eastAsia="Calibri" w:hAnsi="Calibri" w:cs="Calibri"/>
              <w:sz w:val="24"/>
              <w:szCs w:val="20"/>
            </w:rPr>
            <w:fldChar w:fldCharType="begin"/>
          </w:r>
          <w:r w:rsidRPr="006B481F">
            <w:rPr>
              <w:rFonts w:ascii="Calibri" w:eastAsia="Calibri" w:hAnsi="Calibri" w:cs="Calibri"/>
              <w:sz w:val="24"/>
              <w:szCs w:val="20"/>
            </w:rPr>
            <w:instrText xml:space="preserve"> TOC \o "1-3" \h \z \u </w:instrText>
          </w:r>
          <w:r w:rsidRPr="006B481F">
            <w:rPr>
              <w:rFonts w:ascii="Calibri" w:eastAsia="Calibri" w:hAnsi="Calibri" w:cs="Calibri"/>
              <w:sz w:val="24"/>
              <w:szCs w:val="20"/>
            </w:rPr>
            <w:fldChar w:fldCharType="separate"/>
          </w:r>
        </w:p>
        <w:p w:rsidR="00BD76FB" w:rsidRPr="00081801" w:rsidRDefault="00BD76FB" w:rsidP="00DE7EF2">
          <w:pPr>
            <w:pStyle w:val="TDC1"/>
            <w:rPr>
              <w:sz w:val="20"/>
              <w:szCs w:val="20"/>
              <w:lang w:eastAsia="es-CL"/>
            </w:rPr>
          </w:pPr>
        </w:p>
        <w:p w:rsidR="00BD76FB" w:rsidRPr="006D1A15" w:rsidRDefault="00AF52C1" w:rsidP="00DE7EF2">
          <w:pPr>
            <w:pStyle w:val="TDC1"/>
            <w:rPr>
              <w:rFonts w:eastAsiaTheme="minorEastAsia"/>
              <w:lang w:eastAsia="es-CL"/>
            </w:rPr>
          </w:pPr>
          <w:hyperlink w:anchor="_Toc41398593" w:history="1">
            <w:r w:rsidR="00BD76FB" w:rsidRPr="006D1A15">
              <w:rPr>
                <w:rStyle w:val="Hipervnculo"/>
              </w:rPr>
              <w:t>1</w:t>
            </w:r>
            <w:r w:rsidR="00BD76FB" w:rsidRPr="006D1A15">
              <w:rPr>
                <w:rFonts w:eastAsiaTheme="minorEastAsia"/>
                <w:lang w:eastAsia="es-CL"/>
              </w:rPr>
              <w:tab/>
            </w:r>
            <w:r w:rsidR="00BD76FB" w:rsidRPr="006D1A15">
              <w:rPr>
                <w:rStyle w:val="Hipervnculo"/>
              </w:rPr>
              <w:t>RESUMEN</w:t>
            </w:r>
            <w:r w:rsidR="00BD76FB" w:rsidRPr="006D1A15">
              <w:rPr>
                <w:webHidden/>
              </w:rPr>
              <w:tab/>
            </w:r>
            <w:r w:rsidR="00BD76FB" w:rsidRPr="006D1A15">
              <w:rPr>
                <w:webHidden/>
              </w:rPr>
              <w:fldChar w:fldCharType="begin"/>
            </w:r>
            <w:r w:rsidR="00BD76FB" w:rsidRPr="006D1A15">
              <w:rPr>
                <w:webHidden/>
              </w:rPr>
              <w:instrText xml:space="preserve"> PAGEREF _Toc41398593 \h </w:instrText>
            </w:r>
            <w:r w:rsidR="00BD76FB" w:rsidRPr="006D1A15">
              <w:rPr>
                <w:webHidden/>
              </w:rPr>
            </w:r>
            <w:r w:rsidR="00BD76FB" w:rsidRPr="006D1A15">
              <w:rPr>
                <w:webHidden/>
              </w:rPr>
              <w:fldChar w:fldCharType="separate"/>
            </w:r>
            <w:r w:rsidR="000740D4">
              <w:rPr>
                <w:webHidden/>
              </w:rPr>
              <w:t>2</w:t>
            </w:r>
            <w:r w:rsidR="00BD76FB" w:rsidRPr="006D1A15">
              <w:rPr>
                <w:webHidden/>
              </w:rPr>
              <w:fldChar w:fldCharType="end"/>
            </w:r>
          </w:hyperlink>
        </w:p>
        <w:p w:rsidR="00BD76FB" w:rsidRPr="006D1A15" w:rsidRDefault="00AF52C1" w:rsidP="00DE7EF2">
          <w:pPr>
            <w:pStyle w:val="TDC1"/>
            <w:rPr>
              <w:rFonts w:eastAsiaTheme="minorEastAsia"/>
              <w:lang w:eastAsia="es-CL"/>
            </w:rPr>
          </w:pPr>
          <w:hyperlink w:anchor="_Toc41398594" w:history="1">
            <w:r w:rsidR="00BD76FB" w:rsidRPr="006D1A15">
              <w:rPr>
                <w:rStyle w:val="Hipervnculo"/>
              </w:rPr>
              <w:t>2</w:t>
            </w:r>
            <w:r w:rsidR="00BD76FB" w:rsidRPr="006D1A15">
              <w:rPr>
                <w:rFonts w:eastAsiaTheme="minorEastAsia"/>
                <w:lang w:eastAsia="es-CL"/>
              </w:rPr>
              <w:tab/>
            </w:r>
            <w:r w:rsidR="00BD76FB" w:rsidRPr="006D1A15">
              <w:rPr>
                <w:rStyle w:val="Hipervnculo"/>
              </w:rPr>
              <w:t>IDENTIFICACIÓN DE LA UNIDAD FISCALIZABLE</w:t>
            </w:r>
            <w:r w:rsidR="00BD76FB" w:rsidRPr="006D1A15">
              <w:rPr>
                <w:webHidden/>
              </w:rPr>
              <w:tab/>
            </w:r>
            <w:r w:rsidR="00BD76FB" w:rsidRPr="006D1A15">
              <w:rPr>
                <w:webHidden/>
              </w:rPr>
              <w:fldChar w:fldCharType="begin"/>
            </w:r>
            <w:r w:rsidR="00BD76FB" w:rsidRPr="006D1A15">
              <w:rPr>
                <w:webHidden/>
              </w:rPr>
              <w:instrText xml:space="preserve"> PAGEREF _Toc41398594 \h </w:instrText>
            </w:r>
            <w:r w:rsidR="00BD76FB" w:rsidRPr="006D1A15">
              <w:rPr>
                <w:webHidden/>
              </w:rPr>
            </w:r>
            <w:r w:rsidR="00BD76FB" w:rsidRPr="006D1A15">
              <w:rPr>
                <w:webHidden/>
              </w:rPr>
              <w:fldChar w:fldCharType="separate"/>
            </w:r>
            <w:r w:rsidR="000740D4">
              <w:rPr>
                <w:webHidden/>
              </w:rPr>
              <w:t>3</w:t>
            </w:r>
            <w:r w:rsidR="00BD76FB" w:rsidRPr="006D1A15">
              <w:rPr>
                <w:webHidden/>
              </w:rPr>
              <w:fldChar w:fldCharType="end"/>
            </w:r>
          </w:hyperlink>
        </w:p>
        <w:p w:rsidR="00BD76FB" w:rsidRPr="006D1A15" w:rsidRDefault="00AF52C1" w:rsidP="00DE7EF2">
          <w:pPr>
            <w:pStyle w:val="TDC2"/>
            <w:rPr>
              <w:rFonts w:eastAsiaTheme="minorEastAsia"/>
              <w:b w:val="0"/>
              <w:bCs w:val="0"/>
              <w:lang w:eastAsia="es-CL"/>
            </w:rPr>
          </w:pPr>
          <w:hyperlink w:anchor="_Toc41398595" w:history="1">
            <w:r w:rsidR="00BD76FB" w:rsidRPr="006D1A15">
              <w:rPr>
                <w:rStyle w:val="Hipervnculo"/>
                <w:b w:val="0"/>
                <w:bCs w:val="0"/>
              </w:rPr>
              <w:t>2.1</w:t>
            </w:r>
            <w:r w:rsidR="00BD76FB" w:rsidRPr="006D1A15">
              <w:rPr>
                <w:rFonts w:eastAsiaTheme="minorEastAsia"/>
                <w:b w:val="0"/>
                <w:bCs w:val="0"/>
                <w:lang w:eastAsia="es-CL"/>
              </w:rPr>
              <w:tab/>
            </w:r>
            <w:r w:rsidR="00BD76FB" w:rsidRPr="006D1A15">
              <w:rPr>
                <w:rStyle w:val="Hipervnculo"/>
                <w:b w:val="0"/>
                <w:bCs w:val="0"/>
              </w:rPr>
              <w:t>Antecedentes Generales</w:t>
            </w:r>
            <w:r w:rsidR="00BD76FB" w:rsidRPr="006D1A15">
              <w:rPr>
                <w:b w:val="0"/>
                <w:bCs w:val="0"/>
                <w:webHidden/>
              </w:rPr>
              <w:tab/>
            </w:r>
            <w:r w:rsidR="00BD76FB" w:rsidRPr="006D1A15">
              <w:rPr>
                <w:b w:val="0"/>
                <w:bCs w:val="0"/>
                <w:webHidden/>
              </w:rPr>
              <w:fldChar w:fldCharType="begin"/>
            </w:r>
            <w:r w:rsidR="00BD76FB" w:rsidRPr="006D1A15">
              <w:rPr>
                <w:b w:val="0"/>
                <w:bCs w:val="0"/>
                <w:webHidden/>
              </w:rPr>
              <w:instrText xml:space="preserve"> PAGEREF _Toc41398595 \h </w:instrText>
            </w:r>
            <w:r w:rsidR="00BD76FB" w:rsidRPr="006D1A15">
              <w:rPr>
                <w:b w:val="0"/>
                <w:bCs w:val="0"/>
                <w:webHidden/>
              </w:rPr>
            </w:r>
            <w:r w:rsidR="00BD76FB" w:rsidRPr="006D1A15">
              <w:rPr>
                <w:b w:val="0"/>
                <w:bCs w:val="0"/>
                <w:webHidden/>
              </w:rPr>
              <w:fldChar w:fldCharType="separate"/>
            </w:r>
            <w:r w:rsidR="000740D4">
              <w:rPr>
                <w:b w:val="0"/>
                <w:bCs w:val="0"/>
                <w:webHidden/>
              </w:rPr>
              <w:t>3</w:t>
            </w:r>
            <w:r w:rsidR="00BD76FB" w:rsidRPr="006D1A15">
              <w:rPr>
                <w:b w:val="0"/>
                <w:bCs w:val="0"/>
                <w:webHidden/>
              </w:rPr>
              <w:fldChar w:fldCharType="end"/>
            </w:r>
          </w:hyperlink>
        </w:p>
        <w:p w:rsidR="00BD76FB" w:rsidRPr="006D1A15" w:rsidRDefault="00AF52C1" w:rsidP="00DE7EF2">
          <w:pPr>
            <w:pStyle w:val="TDC1"/>
            <w:rPr>
              <w:rFonts w:eastAsiaTheme="minorEastAsia"/>
              <w:lang w:eastAsia="es-CL"/>
            </w:rPr>
          </w:pPr>
          <w:hyperlink w:anchor="_Toc41398596" w:history="1">
            <w:r w:rsidR="00BD76FB" w:rsidRPr="006D1A15">
              <w:rPr>
                <w:rStyle w:val="Hipervnculo"/>
              </w:rPr>
              <w:t>3</w:t>
            </w:r>
            <w:r w:rsidR="00BD76FB" w:rsidRPr="006D1A15">
              <w:rPr>
                <w:rFonts w:eastAsiaTheme="minorEastAsia"/>
                <w:lang w:eastAsia="es-CL"/>
              </w:rPr>
              <w:tab/>
            </w:r>
            <w:r w:rsidR="00BD76FB" w:rsidRPr="006D1A15">
              <w:rPr>
                <w:rStyle w:val="Hipervnculo"/>
              </w:rPr>
              <w:t>INSTRUMENTOS DE CARÁCTER AMBIENTAL FISCALIZADOS</w:t>
            </w:r>
            <w:r w:rsidR="00BD76FB" w:rsidRPr="006D1A15">
              <w:rPr>
                <w:webHidden/>
              </w:rPr>
              <w:tab/>
            </w:r>
            <w:r w:rsidR="00BD76FB" w:rsidRPr="006D1A15">
              <w:rPr>
                <w:webHidden/>
              </w:rPr>
              <w:fldChar w:fldCharType="begin"/>
            </w:r>
            <w:r w:rsidR="00BD76FB" w:rsidRPr="006D1A15">
              <w:rPr>
                <w:webHidden/>
              </w:rPr>
              <w:instrText xml:space="preserve"> PAGEREF _Toc41398596 \h </w:instrText>
            </w:r>
            <w:r w:rsidR="00BD76FB" w:rsidRPr="006D1A15">
              <w:rPr>
                <w:webHidden/>
              </w:rPr>
            </w:r>
            <w:r w:rsidR="00BD76FB" w:rsidRPr="006D1A15">
              <w:rPr>
                <w:webHidden/>
              </w:rPr>
              <w:fldChar w:fldCharType="separate"/>
            </w:r>
            <w:r w:rsidR="000740D4">
              <w:rPr>
                <w:webHidden/>
              </w:rPr>
              <w:t>4</w:t>
            </w:r>
            <w:r w:rsidR="00BD76FB" w:rsidRPr="006D1A15">
              <w:rPr>
                <w:webHidden/>
              </w:rPr>
              <w:fldChar w:fldCharType="end"/>
            </w:r>
          </w:hyperlink>
        </w:p>
        <w:p w:rsidR="00BD76FB" w:rsidRPr="006D1A15" w:rsidRDefault="00AF52C1" w:rsidP="00DE7EF2">
          <w:pPr>
            <w:pStyle w:val="TDC1"/>
            <w:rPr>
              <w:rFonts w:eastAsiaTheme="minorEastAsia"/>
              <w:lang w:eastAsia="es-CL"/>
            </w:rPr>
          </w:pPr>
          <w:hyperlink w:anchor="_Toc41398597" w:history="1">
            <w:r w:rsidR="00BD76FB" w:rsidRPr="006D1A15">
              <w:rPr>
                <w:rStyle w:val="Hipervnculo"/>
              </w:rPr>
              <w:t>4</w:t>
            </w:r>
            <w:r w:rsidR="00BD76FB" w:rsidRPr="006D1A15">
              <w:rPr>
                <w:rFonts w:eastAsiaTheme="minorEastAsia"/>
                <w:lang w:eastAsia="es-CL"/>
              </w:rPr>
              <w:tab/>
            </w:r>
            <w:r w:rsidR="00BD76FB" w:rsidRPr="006D1A15">
              <w:rPr>
                <w:rStyle w:val="Hipervnculo"/>
              </w:rPr>
              <w:t>ANTECEDENTES DE LA ACTIVIDAD DE FISCALIZACIÓN</w:t>
            </w:r>
            <w:r w:rsidR="00BD76FB" w:rsidRPr="006D1A15">
              <w:rPr>
                <w:webHidden/>
              </w:rPr>
              <w:tab/>
            </w:r>
            <w:r w:rsidR="00BD76FB" w:rsidRPr="006D1A15">
              <w:rPr>
                <w:webHidden/>
              </w:rPr>
              <w:fldChar w:fldCharType="begin"/>
            </w:r>
            <w:r w:rsidR="00BD76FB" w:rsidRPr="006D1A15">
              <w:rPr>
                <w:webHidden/>
              </w:rPr>
              <w:instrText xml:space="preserve"> PAGEREF _Toc41398597 \h </w:instrText>
            </w:r>
            <w:r w:rsidR="00BD76FB" w:rsidRPr="006D1A15">
              <w:rPr>
                <w:webHidden/>
              </w:rPr>
            </w:r>
            <w:r w:rsidR="00BD76FB" w:rsidRPr="006D1A15">
              <w:rPr>
                <w:webHidden/>
              </w:rPr>
              <w:fldChar w:fldCharType="separate"/>
            </w:r>
            <w:r w:rsidR="000740D4">
              <w:rPr>
                <w:webHidden/>
              </w:rPr>
              <w:t>5</w:t>
            </w:r>
            <w:r w:rsidR="00BD76FB" w:rsidRPr="006D1A15">
              <w:rPr>
                <w:webHidden/>
              </w:rPr>
              <w:fldChar w:fldCharType="end"/>
            </w:r>
          </w:hyperlink>
        </w:p>
        <w:p w:rsidR="00BD76FB" w:rsidRPr="006D1A15" w:rsidRDefault="00AF52C1" w:rsidP="00DE7EF2">
          <w:pPr>
            <w:pStyle w:val="TDC1"/>
            <w:rPr>
              <w:rFonts w:eastAsiaTheme="minorEastAsia"/>
              <w:lang w:eastAsia="es-CL"/>
            </w:rPr>
          </w:pPr>
          <w:hyperlink w:anchor="_Toc41398598" w:history="1">
            <w:r w:rsidR="00BD76FB" w:rsidRPr="006D1A15">
              <w:rPr>
                <w:rStyle w:val="Hipervnculo"/>
              </w:rPr>
              <w:t>4.1</w:t>
            </w:r>
            <w:r w:rsidR="00BD76FB" w:rsidRPr="006D1A15">
              <w:rPr>
                <w:rFonts w:eastAsiaTheme="minorEastAsia"/>
                <w:lang w:eastAsia="es-CL"/>
              </w:rPr>
              <w:tab/>
            </w:r>
            <w:r w:rsidR="00BD76FB" w:rsidRPr="006D1A15">
              <w:rPr>
                <w:rStyle w:val="Hipervnculo"/>
              </w:rPr>
              <w:t>Revisión Documental</w:t>
            </w:r>
            <w:r w:rsidR="00BD76FB" w:rsidRPr="006D1A15">
              <w:rPr>
                <w:webHidden/>
              </w:rPr>
              <w:tab/>
            </w:r>
            <w:r w:rsidR="00BD76FB" w:rsidRPr="006D1A15">
              <w:rPr>
                <w:webHidden/>
              </w:rPr>
              <w:fldChar w:fldCharType="begin"/>
            </w:r>
            <w:r w:rsidR="00BD76FB" w:rsidRPr="006D1A15">
              <w:rPr>
                <w:webHidden/>
              </w:rPr>
              <w:instrText xml:space="preserve"> PAGEREF _Toc41398598 \h </w:instrText>
            </w:r>
            <w:r w:rsidR="00BD76FB" w:rsidRPr="006D1A15">
              <w:rPr>
                <w:webHidden/>
              </w:rPr>
            </w:r>
            <w:r w:rsidR="00BD76FB" w:rsidRPr="006D1A15">
              <w:rPr>
                <w:webHidden/>
              </w:rPr>
              <w:fldChar w:fldCharType="separate"/>
            </w:r>
            <w:r w:rsidR="000740D4">
              <w:rPr>
                <w:webHidden/>
              </w:rPr>
              <w:t>5</w:t>
            </w:r>
            <w:r w:rsidR="00BD76FB" w:rsidRPr="006D1A15">
              <w:rPr>
                <w:webHidden/>
              </w:rPr>
              <w:fldChar w:fldCharType="end"/>
            </w:r>
          </w:hyperlink>
        </w:p>
        <w:p w:rsidR="00BD76FB" w:rsidRPr="006D1A15" w:rsidRDefault="00AF52C1" w:rsidP="00DE7EF2">
          <w:pPr>
            <w:pStyle w:val="TDC2"/>
            <w:rPr>
              <w:rFonts w:eastAsiaTheme="minorEastAsia"/>
              <w:b w:val="0"/>
              <w:bCs w:val="0"/>
              <w:lang w:eastAsia="es-CL"/>
            </w:rPr>
          </w:pPr>
          <w:hyperlink w:anchor="_Toc41398599" w:history="1">
            <w:r w:rsidR="00BD76FB" w:rsidRPr="006D1A15">
              <w:rPr>
                <w:rStyle w:val="Hipervnculo"/>
                <w:b w:val="0"/>
                <w:bCs w:val="0"/>
              </w:rPr>
              <w:t>4.1.1</w:t>
            </w:r>
            <w:r w:rsidR="00BD76FB" w:rsidRPr="006D1A15">
              <w:rPr>
                <w:rFonts w:eastAsiaTheme="minorEastAsia"/>
                <w:b w:val="0"/>
                <w:bCs w:val="0"/>
                <w:lang w:eastAsia="es-CL"/>
              </w:rPr>
              <w:tab/>
            </w:r>
            <w:r w:rsidR="00BD76FB" w:rsidRPr="006D1A15">
              <w:rPr>
                <w:rStyle w:val="Hipervnculo"/>
                <w:b w:val="0"/>
                <w:bCs w:val="0"/>
              </w:rPr>
              <w:t>Documentos Revisados</w:t>
            </w:r>
            <w:r w:rsidR="00BD76FB" w:rsidRPr="006D1A15">
              <w:rPr>
                <w:b w:val="0"/>
                <w:bCs w:val="0"/>
                <w:webHidden/>
              </w:rPr>
              <w:tab/>
            </w:r>
            <w:r w:rsidR="00BD76FB" w:rsidRPr="006D1A15">
              <w:rPr>
                <w:b w:val="0"/>
                <w:bCs w:val="0"/>
                <w:webHidden/>
              </w:rPr>
              <w:fldChar w:fldCharType="begin"/>
            </w:r>
            <w:r w:rsidR="00BD76FB" w:rsidRPr="006D1A15">
              <w:rPr>
                <w:b w:val="0"/>
                <w:bCs w:val="0"/>
                <w:webHidden/>
              </w:rPr>
              <w:instrText xml:space="preserve"> PAGEREF _Toc41398599 \h </w:instrText>
            </w:r>
            <w:r w:rsidR="00BD76FB" w:rsidRPr="006D1A15">
              <w:rPr>
                <w:b w:val="0"/>
                <w:bCs w:val="0"/>
                <w:webHidden/>
              </w:rPr>
            </w:r>
            <w:r w:rsidR="00BD76FB" w:rsidRPr="006D1A15">
              <w:rPr>
                <w:b w:val="0"/>
                <w:bCs w:val="0"/>
                <w:webHidden/>
              </w:rPr>
              <w:fldChar w:fldCharType="separate"/>
            </w:r>
            <w:r w:rsidR="000740D4">
              <w:rPr>
                <w:b w:val="0"/>
                <w:bCs w:val="0"/>
                <w:webHidden/>
              </w:rPr>
              <w:t>5</w:t>
            </w:r>
            <w:r w:rsidR="00BD76FB" w:rsidRPr="006D1A15">
              <w:rPr>
                <w:b w:val="0"/>
                <w:bCs w:val="0"/>
                <w:webHidden/>
              </w:rPr>
              <w:fldChar w:fldCharType="end"/>
            </w:r>
          </w:hyperlink>
        </w:p>
        <w:p w:rsidR="00BD76FB" w:rsidRPr="006D1A15" w:rsidRDefault="00AF52C1" w:rsidP="00DE7EF2">
          <w:pPr>
            <w:pStyle w:val="TDC1"/>
            <w:rPr>
              <w:rFonts w:eastAsiaTheme="minorEastAsia"/>
              <w:lang w:eastAsia="es-CL"/>
            </w:rPr>
          </w:pPr>
          <w:hyperlink w:anchor="_Toc41398600" w:history="1">
            <w:r w:rsidR="00BD76FB" w:rsidRPr="006D1A15">
              <w:rPr>
                <w:rStyle w:val="Hipervnculo"/>
              </w:rPr>
              <w:t>5</w:t>
            </w:r>
            <w:r w:rsidR="00BD76FB" w:rsidRPr="006D1A15">
              <w:rPr>
                <w:rFonts w:eastAsiaTheme="minorEastAsia"/>
                <w:lang w:eastAsia="es-CL"/>
              </w:rPr>
              <w:tab/>
            </w:r>
            <w:r w:rsidR="00BD76FB" w:rsidRPr="006D1A15">
              <w:rPr>
                <w:rStyle w:val="Hipervnculo"/>
              </w:rPr>
              <w:t>EVALUACIÓN DEL PLAN DE ACCIONES Y METAS CONTENIDO EN EL PROGRAMA DE CUMPLIMIENTO.</w:t>
            </w:r>
            <w:r w:rsidR="00BD76FB" w:rsidRPr="006D1A15">
              <w:rPr>
                <w:webHidden/>
              </w:rPr>
              <w:tab/>
            </w:r>
            <w:r w:rsidR="00BD76FB" w:rsidRPr="006D1A15">
              <w:rPr>
                <w:webHidden/>
              </w:rPr>
              <w:fldChar w:fldCharType="begin"/>
            </w:r>
            <w:r w:rsidR="00BD76FB" w:rsidRPr="006D1A15">
              <w:rPr>
                <w:webHidden/>
              </w:rPr>
              <w:instrText xml:space="preserve"> PAGEREF _Toc41398600 \h </w:instrText>
            </w:r>
            <w:r w:rsidR="00BD76FB" w:rsidRPr="006D1A15">
              <w:rPr>
                <w:webHidden/>
              </w:rPr>
            </w:r>
            <w:r w:rsidR="00BD76FB" w:rsidRPr="006D1A15">
              <w:rPr>
                <w:webHidden/>
              </w:rPr>
              <w:fldChar w:fldCharType="separate"/>
            </w:r>
            <w:r w:rsidR="000740D4">
              <w:rPr>
                <w:webHidden/>
              </w:rPr>
              <w:t>7</w:t>
            </w:r>
            <w:r w:rsidR="00BD76FB" w:rsidRPr="006D1A15">
              <w:rPr>
                <w:webHidden/>
              </w:rPr>
              <w:fldChar w:fldCharType="end"/>
            </w:r>
          </w:hyperlink>
        </w:p>
        <w:p w:rsidR="00BD76FB" w:rsidRPr="006D1A15" w:rsidRDefault="00AF52C1" w:rsidP="00DE7EF2">
          <w:pPr>
            <w:pStyle w:val="TDC1"/>
            <w:rPr>
              <w:rFonts w:eastAsiaTheme="minorEastAsia"/>
              <w:lang w:eastAsia="es-CL"/>
            </w:rPr>
          </w:pPr>
          <w:hyperlink w:anchor="_Toc41398601" w:history="1">
            <w:r w:rsidR="00BD76FB" w:rsidRPr="006D1A15">
              <w:rPr>
                <w:rStyle w:val="Hipervnculo"/>
              </w:rPr>
              <w:t>6</w:t>
            </w:r>
            <w:r w:rsidR="00BD76FB" w:rsidRPr="006D1A15">
              <w:rPr>
                <w:rFonts w:eastAsiaTheme="minorEastAsia"/>
                <w:lang w:eastAsia="es-CL"/>
              </w:rPr>
              <w:tab/>
            </w:r>
            <w:r w:rsidR="00BD76FB" w:rsidRPr="006D1A15">
              <w:rPr>
                <w:rStyle w:val="Hipervnculo"/>
              </w:rPr>
              <w:t>CONCLUSIONES</w:t>
            </w:r>
            <w:r w:rsidR="00BD76FB" w:rsidRPr="006D1A15">
              <w:rPr>
                <w:webHidden/>
              </w:rPr>
              <w:tab/>
            </w:r>
            <w:r w:rsidR="00BD76FB" w:rsidRPr="006D1A15">
              <w:rPr>
                <w:webHidden/>
              </w:rPr>
              <w:fldChar w:fldCharType="begin"/>
            </w:r>
            <w:r w:rsidR="00BD76FB" w:rsidRPr="006D1A15">
              <w:rPr>
                <w:webHidden/>
              </w:rPr>
              <w:instrText xml:space="preserve"> PAGEREF _Toc41398601 \h </w:instrText>
            </w:r>
            <w:r w:rsidR="00BD76FB" w:rsidRPr="006D1A15">
              <w:rPr>
                <w:webHidden/>
              </w:rPr>
            </w:r>
            <w:r w:rsidR="00BD76FB" w:rsidRPr="006D1A15">
              <w:rPr>
                <w:webHidden/>
              </w:rPr>
              <w:fldChar w:fldCharType="separate"/>
            </w:r>
            <w:r w:rsidR="000740D4">
              <w:rPr>
                <w:webHidden/>
              </w:rPr>
              <w:t>17</w:t>
            </w:r>
            <w:r w:rsidR="00BD76FB" w:rsidRPr="006D1A15">
              <w:rPr>
                <w:webHidden/>
              </w:rPr>
              <w:fldChar w:fldCharType="end"/>
            </w:r>
          </w:hyperlink>
        </w:p>
        <w:p w:rsidR="00BD76FB" w:rsidRDefault="00AF52C1" w:rsidP="00DE7EF2">
          <w:pPr>
            <w:pStyle w:val="TDC1"/>
            <w:rPr>
              <w:rFonts w:eastAsiaTheme="minorEastAsia"/>
              <w:lang w:eastAsia="es-CL"/>
            </w:rPr>
          </w:pPr>
          <w:hyperlink w:anchor="_Toc41398602" w:history="1">
            <w:r w:rsidR="00BD76FB" w:rsidRPr="006D1A15">
              <w:rPr>
                <w:rStyle w:val="Hipervnculo"/>
              </w:rPr>
              <w:t>7</w:t>
            </w:r>
            <w:r w:rsidR="00BD76FB" w:rsidRPr="006D1A15">
              <w:rPr>
                <w:rFonts w:eastAsiaTheme="minorEastAsia"/>
                <w:lang w:eastAsia="es-CL"/>
              </w:rPr>
              <w:tab/>
            </w:r>
            <w:r w:rsidR="00BD76FB" w:rsidRPr="006D1A15">
              <w:rPr>
                <w:rStyle w:val="Hipervnculo"/>
              </w:rPr>
              <w:t>ANEXOS</w:t>
            </w:r>
            <w:r w:rsidR="00BD76FB" w:rsidRPr="006D1A15">
              <w:rPr>
                <w:webHidden/>
              </w:rPr>
              <w:tab/>
            </w:r>
            <w:r w:rsidR="00BD76FB" w:rsidRPr="006D1A15">
              <w:rPr>
                <w:webHidden/>
              </w:rPr>
              <w:fldChar w:fldCharType="begin"/>
            </w:r>
            <w:r w:rsidR="00BD76FB" w:rsidRPr="006D1A15">
              <w:rPr>
                <w:webHidden/>
              </w:rPr>
              <w:instrText xml:space="preserve"> PAGEREF _Toc41398602 \h </w:instrText>
            </w:r>
            <w:r w:rsidR="00BD76FB" w:rsidRPr="006D1A15">
              <w:rPr>
                <w:webHidden/>
              </w:rPr>
            </w:r>
            <w:r w:rsidR="00BD76FB" w:rsidRPr="006D1A15">
              <w:rPr>
                <w:webHidden/>
              </w:rPr>
              <w:fldChar w:fldCharType="separate"/>
            </w:r>
            <w:r w:rsidR="000740D4">
              <w:rPr>
                <w:webHidden/>
              </w:rPr>
              <w:t>18</w:t>
            </w:r>
            <w:r w:rsidR="00BD76FB" w:rsidRPr="006D1A15">
              <w:rPr>
                <w:webHidden/>
              </w:rPr>
              <w:fldChar w:fldCharType="end"/>
            </w:r>
          </w:hyperlink>
        </w:p>
        <w:p w:rsidR="00B8609F" w:rsidRPr="007A7DEB" w:rsidRDefault="00B8609F" w:rsidP="00B8609F">
          <w:pPr>
            <w:spacing w:line="240" w:lineRule="auto"/>
          </w:pPr>
          <w:r w:rsidRPr="006B481F">
            <w:rPr>
              <w:bCs/>
              <w:lang w:val="es-ES"/>
            </w:rPr>
            <w:fldChar w:fldCharType="end"/>
          </w:r>
        </w:p>
      </w:sdtContent>
    </w:sdt>
    <w:p w:rsidR="006849AC" w:rsidRPr="00BD76FB" w:rsidRDefault="006849AC">
      <w:pPr>
        <w:rPr>
          <w:sz w:val="20"/>
          <w:szCs w:val="20"/>
        </w:rPr>
      </w:pPr>
      <w:r>
        <w:rPr>
          <w:sz w:val="28"/>
          <w:szCs w:val="28"/>
        </w:rPr>
        <w:br w:type="page"/>
      </w:r>
      <w:bookmarkStart w:id="9" w:name="_GoBack"/>
      <w:bookmarkEnd w:id="9"/>
    </w:p>
    <w:p w:rsidR="00B8609F" w:rsidRPr="00D42470" w:rsidRDefault="00B8609F" w:rsidP="00B8609F">
      <w:pPr>
        <w:pStyle w:val="Ttulo1"/>
      </w:pPr>
      <w:bookmarkStart w:id="10" w:name="_Toc449085405"/>
      <w:bookmarkStart w:id="11" w:name="_Toc41398593"/>
      <w:r w:rsidRPr="00D42470">
        <w:lastRenderedPageBreak/>
        <w:t>RESUMEN</w:t>
      </w:r>
      <w:bookmarkEnd w:id="10"/>
      <w:bookmarkEnd w:id="11"/>
    </w:p>
    <w:p w:rsidR="00B8609F" w:rsidRPr="006849AC" w:rsidRDefault="00B8609F" w:rsidP="00B8609F">
      <w:pPr>
        <w:spacing w:after="0" w:line="240" w:lineRule="auto"/>
        <w:contextualSpacing/>
        <w:jc w:val="both"/>
        <w:outlineLvl w:val="0"/>
        <w:rPr>
          <w:rFonts w:ascii="Calibri" w:eastAsia="Calibri" w:hAnsi="Calibri" w:cs="Calibri"/>
          <w:bCs/>
          <w:sz w:val="20"/>
          <w:szCs w:val="20"/>
        </w:rPr>
      </w:pPr>
    </w:p>
    <w:p w:rsidR="00B8609F" w:rsidRPr="007E5801" w:rsidRDefault="00B8609F" w:rsidP="00B8609F">
      <w:pPr>
        <w:spacing w:after="0" w:line="240" w:lineRule="auto"/>
        <w:jc w:val="both"/>
        <w:rPr>
          <w:rFonts w:ascii="Calibri" w:eastAsia="Calibri" w:hAnsi="Calibri" w:cs="Calibri"/>
          <w:sz w:val="20"/>
          <w:szCs w:val="20"/>
        </w:rPr>
      </w:pPr>
      <w:r w:rsidRPr="007E5801">
        <w:rPr>
          <w:rFonts w:ascii="Calibri" w:eastAsia="Calibri" w:hAnsi="Calibri" w:cs="Calibri"/>
          <w:sz w:val="20"/>
          <w:szCs w:val="20"/>
        </w:rPr>
        <w:t xml:space="preserve">El presente documento da cuenta de los resultados de </w:t>
      </w:r>
      <w:r w:rsidR="00DE166A" w:rsidRPr="007E5801">
        <w:rPr>
          <w:rFonts w:ascii="Calibri" w:eastAsia="Calibri" w:hAnsi="Calibri" w:cs="Calibri"/>
          <w:sz w:val="20"/>
          <w:szCs w:val="20"/>
        </w:rPr>
        <w:t>las</w:t>
      </w:r>
      <w:r w:rsidR="001E7D01" w:rsidRPr="007E5801">
        <w:rPr>
          <w:rFonts w:ascii="Calibri" w:eastAsia="Calibri" w:hAnsi="Calibri" w:cs="Calibri"/>
          <w:sz w:val="20"/>
          <w:szCs w:val="20"/>
        </w:rPr>
        <w:t xml:space="preserve"> actividades de fiscalización ambiental </w:t>
      </w:r>
      <w:r w:rsidR="00DE166A" w:rsidRPr="007E5801">
        <w:rPr>
          <w:rFonts w:ascii="Calibri" w:eastAsia="Calibri" w:hAnsi="Calibri" w:cs="Calibri"/>
          <w:sz w:val="20"/>
          <w:szCs w:val="20"/>
        </w:rPr>
        <w:t>realizadas</w:t>
      </w:r>
      <w:r w:rsidRPr="007E5801">
        <w:rPr>
          <w:rFonts w:ascii="Calibri" w:eastAsia="Calibri" w:hAnsi="Calibri" w:cs="Calibri"/>
          <w:sz w:val="20"/>
          <w:szCs w:val="20"/>
        </w:rPr>
        <w:t xml:space="preserve"> por la Superintendencia del Medio Ambiente (SMA), a la unidad fiscalizable “</w:t>
      </w:r>
      <w:r w:rsidR="00DE7EF2" w:rsidRPr="007E5801">
        <w:rPr>
          <w:rFonts w:ascii="Calibri" w:eastAsia="Calibri" w:hAnsi="Calibri" w:cs="Calibri"/>
          <w:sz w:val="20"/>
          <w:szCs w:val="20"/>
        </w:rPr>
        <w:t>CCS Punta Perhue Norte Código Centro 104066</w:t>
      </w:r>
      <w:r w:rsidRPr="007E5801">
        <w:rPr>
          <w:rFonts w:ascii="Calibri" w:eastAsia="Calibri" w:hAnsi="Calibri" w:cs="Calibri"/>
          <w:sz w:val="20"/>
          <w:szCs w:val="20"/>
        </w:rPr>
        <w:t xml:space="preserve">”, localizada en </w:t>
      </w:r>
      <w:r w:rsidR="00036E0A" w:rsidRPr="007E5801">
        <w:rPr>
          <w:rFonts w:ascii="Calibri" w:eastAsia="Calibri" w:hAnsi="Calibri" w:cs="Calibri"/>
          <w:sz w:val="20"/>
          <w:szCs w:val="20"/>
        </w:rPr>
        <w:t>Punta Perhue Norte, Isla Puluqui, comuna Calbuco</w:t>
      </w:r>
      <w:r w:rsidR="00036E0A" w:rsidRPr="007E5801">
        <w:rPr>
          <w:rFonts w:ascii="Calibri" w:eastAsia="Calibri" w:hAnsi="Calibri" w:cs="Calibri"/>
          <w:sz w:val="20"/>
          <w:szCs w:val="20"/>
        </w:rPr>
        <w:t>, región de Los Lagos</w:t>
      </w:r>
      <w:r w:rsidRPr="007E5801">
        <w:rPr>
          <w:rFonts w:ascii="Calibri" w:eastAsia="Calibri" w:hAnsi="Calibri" w:cs="Calibri"/>
          <w:sz w:val="20"/>
          <w:szCs w:val="20"/>
        </w:rPr>
        <w:t xml:space="preserve">, </w:t>
      </w:r>
      <w:r w:rsidR="006D7484" w:rsidRPr="007E5801">
        <w:rPr>
          <w:rFonts w:ascii="Calibri" w:eastAsia="Calibri" w:hAnsi="Calibri" w:cs="Calibri"/>
          <w:sz w:val="20"/>
          <w:szCs w:val="20"/>
        </w:rPr>
        <w:t xml:space="preserve">en el marco del Programa de Cumplimiento aprobado a través de la Resolución </w:t>
      </w:r>
      <w:r w:rsidR="00B77411" w:rsidRPr="007E5801">
        <w:rPr>
          <w:rFonts w:ascii="Calibri" w:eastAsia="Calibri" w:hAnsi="Calibri" w:cs="Calibri"/>
          <w:sz w:val="20"/>
          <w:szCs w:val="20"/>
        </w:rPr>
        <w:t xml:space="preserve">N° 6/ROL D-063-2016 </w:t>
      </w:r>
      <w:r w:rsidR="006D7484" w:rsidRPr="007E5801">
        <w:rPr>
          <w:rFonts w:ascii="Calibri" w:eastAsia="Calibri" w:hAnsi="Calibri" w:cs="Calibri"/>
          <w:sz w:val="20"/>
          <w:szCs w:val="20"/>
        </w:rPr>
        <w:t xml:space="preserve">de </w:t>
      </w:r>
      <w:r w:rsidR="007E5801" w:rsidRPr="007E5801">
        <w:rPr>
          <w:rFonts w:ascii="Calibri" w:eastAsia="Calibri" w:hAnsi="Calibri" w:cs="Calibri"/>
          <w:sz w:val="20"/>
          <w:szCs w:val="20"/>
        </w:rPr>
        <w:t>esta</w:t>
      </w:r>
      <w:r w:rsidR="006D7484" w:rsidRPr="007E5801">
        <w:rPr>
          <w:rFonts w:ascii="Calibri" w:eastAsia="Calibri" w:hAnsi="Calibri" w:cs="Calibri"/>
          <w:sz w:val="20"/>
          <w:szCs w:val="20"/>
        </w:rPr>
        <w:t xml:space="preserve"> Superintendencia.</w:t>
      </w:r>
    </w:p>
    <w:p w:rsidR="00B8609F" w:rsidRPr="00D42470" w:rsidRDefault="00B8609F" w:rsidP="00B8609F">
      <w:pPr>
        <w:spacing w:after="0" w:line="240" w:lineRule="auto"/>
        <w:jc w:val="both"/>
        <w:rPr>
          <w:rFonts w:ascii="Calibri" w:eastAsia="Calibri" w:hAnsi="Calibri" w:cs="Calibri"/>
          <w:sz w:val="20"/>
          <w:szCs w:val="20"/>
        </w:rPr>
      </w:pPr>
    </w:p>
    <w:p w:rsidR="006D1A15" w:rsidRPr="007E5801" w:rsidRDefault="007E5801" w:rsidP="008273C9">
      <w:pPr>
        <w:autoSpaceDE w:val="0"/>
        <w:autoSpaceDN w:val="0"/>
        <w:adjustRightInd w:val="0"/>
        <w:spacing w:after="0" w:line="240" w:lineRule="auto"/>
        <w:jc w:val="both"/>
        <w:rPr>
          <w:rFonts w:cstheme="minorHAnsi"/>
          <w:sz w:val="20"/>
          <w:szCs w:val="20"/>
        </w:rPr>
      </w:pPr>
      <w:r w:rsidRPr="007E5801">
        <w:rPr>
          <w:rFonts w:cstheme="minorHAnsi"/>
          <w:sz w:val="20"/>
          <w:szCs w:val="20"/>
        </w:rPr>
        <w:t xml:space="preserve">El </w:t>
      </w:r>
      <w:r w:rsidRPr="007E5801">
        <w:rPr>
          <w:rFonts w:cstheme="minorHAnsi"/>
          <w:sz w:val="20"/>
          <w:szCs w:val="20"/>
        </w:rPr>
        <w:t>principal hallazgo de la formulación de cargos consisti</w:t>
      </w:r>
      <w:r w:rsidRPr="007E5801">
        <w:rPr>
          <w:rFonts w:cstheme="minorHAnsi"/>
          <w:sz w:val="20"/>
          <w:szCs w:val="20"/>
        </w:rPr>
        <w:t xml:space="preserve">ó: </w:t>
      </w:r>
      <w:r w:rsidR="006D1A15" w:rsidRPr="007E5801">
        <w:rPr>
          <w:rFonts w:cstheme="minorHAnsi"/>
          <w:sz w:val="20"/>
          <w:szCs w:val="20"/>
        </w:rPr>
        <w:t>No ejecutar el “Plan de Contingencia, ensilaje de mortalidad masiva en centros de cultivos Australis Mar S.A.” con la celeridad que éste establece</w:t>
      </w:r>
      <w:r>
        <w:rPr>
          <w:rFonts w:cstheme="minorHAnsi"/>
          <w:sz w:val="20"/>
          <w:szCs w:val="20"/>
        </w:rPr>
        <w:t>.</w:t>
      </w:r>
    </w:p>
    <w:p w:rsidR="008273C9" w:rsidRPr="007E5801" w:rsidRDefault="008273C9" w:rsidP="008273C9">
      <w:pPr>
        <w:spacing w:after="0" w:line="240" w:lineRule="auto"/>
        <w:jc w:val="both"/>
        <w:rPr>
          <w:rFonts w:cstheme="minorHAnsi"/>
          <w:sz w:val="20"/>
          <w:szCs w:val="20"/>
        </w:rPr>
      </w:pPr>
    </w:p>
    <w:p w:rsidR="008273C9" w:rsidRPr="007E5801" w:rsidRDefault="008273C9" w:rsidP="008273C9">
      <w:pPr>
        <w:spacing w:after="0" w:line="240" w:lineRule="auto"/>
        <w:jc w:val="both"/>
        <w:rPr>
          <w:rFonts w:cstheme="minorHAnsi"/>
          <w:sz w:val="20"/>
          <w:szCs w:val="20"/>
        </w:rPr>
      </w:pPr>
      <w:r w:rsidRPr="007E5801">
        <w:rPr>
          <w:rFonts w:cstheme="minorHAnsi"/>
          <w:sz w:val="20"/>
          <w:szCs w:val="20"/>
        </w:rPr>
        <w:t xml:space="preserve">Entre los hechos constatados más relevantes asociados al programa de cumplimiento del titular </w:t>
      </w:r>
      <w:r w:rsidR="008F344D">
        <w:rPr>
          <w:rFonts w:cstheme="minorHAnsi"/>
          <w:sz w:val="20"/>
          <w:szCs w:val="20"/>
        </w:rPr>
        <w:t>de la unidad fiscalizable “</w:t>
      </w:r>
      <w:r w:rsidRPr="007E5801">
        <w:rPr>
          <w:rFonts w:cstheme="minorHAnsi"/>
          <w:sz w:val="20"/>
          <w:szCs w:val="20"/>
        </w:rPr>
        <w:t>CCS Punta Perhue Norte Código Centro 104066</w:t>
      </w:r>
      <w:r w:rsidR="008F344D">
        <w:rPr>
          <w:rFonts w:cstheme="minorHAnsi"/>
          <w:sz w:val="20"/>
          <w:szCs w:val="20"/>
        </w:rPr>
        <w:t>”</w:t>
      </w:r>
      <w:r w:rsidRPr="007E5801">
        <w:rPr>
          <w:rFonts w:cstheme="minorHAnsi"/>
          <w:sz w:val="20"/>
          <w:szCs w:val="20"/>
        </w:rPr>
        <w:t xml:space="preserve"> habiendo teniendo a la vista los cuatro reportes de avance presentados durante los meses de mayo, agosto y diciembre de 2017 y marzo de 2018, es la implementación de un plan de monitoreo diario y permanente de algas nocivas (acción n° 1) que incluso se extendió más allá de la vigencia establecida en el programa de cumplimiento</w:t>
      </w:r>
      <w:r w:rsidR="00036E0A" w:rsidRPr="007E5801">
        <w:rPr>
          <w:rFonts w:cstheme="minorHAnsi"/>
          <w:sz w:val="20"/>
          <w:szCs w:val="20"/>
        </w:rPr>
        <w:t>.</w:t>
      </w:r>
      <w:r w:rsidR="006529EB">
        <w:rPr>
          <w:rFonts w:cstheme="minorHAnsi"/>
          <w:sz w:val="20"/>
          <w:szCs w:val="20"/>
        </w:rPr>
        <w:t xml:space="preserve"> </w:t>
      </w:r>
      <w:r w:rsidR="006529EB" w:rsidRPr="006529EB">
        <w:rPr>
          <w:rFonts w:cstheme="minorHAnsi"/>
          <w:sz w:val="20"/>
          <w:szCs w:val="20"/>
        </w:rPr>
        <w:t xml:space="preserve">En tal sentido, el titular presentó reportes de continuidad </w:t>
      </w:r>
      <w:r w:rsidR="00664550">
        <w:rPr>
          <w:rFonts w:cstheme="minorHAnsi"/>
          <w:sz w:val="20"/>
          <w:szCs w:val="20"/>
        </w:rPr>
        <w:t xml:space="preserve">con posterioridad </w:t>
      </w:r>
      <w:r w:rsidR="006529EB" w:rsidRPr="006529EB">
        <w:rPr>
          <w:rFonts w:cstheme="minorHAnsi"/>
          <w:sz w:val="20"/>
          <w:szCs w:val="20"/>
        </w:rPr>
        <w:t>en los meses de</w:t>
      </w:r>
      <w:r w:rsidR="00A00351">
        <w:rPr>
          <w:rFonts w:cstheme="minorHAnsi"/>
          <w:sz w:val="20"/>
          <w:szCs w:val="20"/>
        </w:rPr>
        <w:t xml:space="preserve"> junio, septiembre y diciembre de 2018.</w:t>
      </w:r>
    </w:p>
    <w:p w:rsidR="008273C9" w:rsidRPr="007E5801" w:rsidRDefault="008273C9" w:rsidP="006D1046">
      <w:pPr>
        <w:spacing w:after="0" w:line="240" w:lineRule="auto"/>
        <w:jc w:val="both"/>
        <w:rPr>
          <w:rFonts w:cstheme="minorHAnsi"/>
          <w:sz w:val="20"/>
          <w:szCs w:val="20"/>
        </w:rPr>
      </w:pPr>
    </w:p>
    <w:p w:rsidR="008273C9" w:rsidRPr="007E5801" w:rsidRDefault="008273C9" w:rsidP="006D1046">
      <w:pPr>
        <w:spacing w:after="0" w:line="240" w:lineRule="auto"/>
        <w:jc w:val="both"/>
        <w:rPr>
          <w:rFonts w:cstheme="minorHAnsi"/>
          <w:sz w:val="20"/>
          <w:szCs w:val="20"/>
        </w:rPr>
      </w:pPr>
      <w:r w:rsidRPr="007E5801">
        <w:rPr>
          <w:rFonts w:cstheme="minorHAnsi"/>
          <w:sz w:val="20"/>
          <w:szCs w:val="20"/>
        </w:rPr>
        <w:t xml:space="preserve">Lo anterior como consecuencia </w:t>
      </w:r>
      <w:r w:rsidR="00036E0A" w:rsidRPr="007E5801">
        <w:rPr>
          <w:rFonts w:cstheme="minorHAnsi"/>
          <w:sz w:val="20"/>
          <w:szCs w:val="20"/>
        </w:rPr>
        <w:t>que,</w:t>
      </w:r>
      <w:r w:rsidRPr="007E5801">
        <w:rPr>
          <w:rFonts w:cstheme="minorHAnsi"/>
          <w:sz w:val="20"/>
          <w:szCs w:val="20"/>
        </w:rPr>
        <w:t xml:space="preserve"> a marzo 2018, la SMA no había notificado al titular </w:t>
      </w:r>
      <w:r w:rsidR="00036E0A" w:rsidRPr="007E5801">
        <w:rPr>
          <w:rFonts w:cstheme="minorHAnsi"/>
          <w:sz w:val="20"/>
          <w:szCs w:val="20"/>
        </w:rPr>
        <w:t>mediante Resolución respecto de la propuesta de protocolo de acción complementario al plan de contingencias, en cumplimiento de la acci</w:t>
      </w:r>
      <w:r w:rsidR="00EC4CC4">
        <w:rPr>
          <w:rFonts w:cstheme="minorHAnsi"/>
          <w:sz w:val="20"/>
          <w:szCs w:val="20"/>
        </w:rPr>
        <w:t>ó</w:t>
      </w:r>
      <w:r w:rsidR="00036E0A" w:rsidRPr="007E5801">
        <w:rPr>
          <w:rFonts w:cstheme="minorHAnsi"/>
          <w:sz w:val="20"/>
          <w:szCs w:val="20"/>
        </w:rPr>
        <w:t>n n° 3, la cual se encontraba ligada a la exigibilidad de las acciones n° 4 y n° 5.</w:t>
      </w:r>
    </w:p>
    <w:p w:rsidR="008273C9" w:rsidRDefault="008273C9" w:rsidP="006D1046">
      <w:pPr>
        <w:spacing w:after="0" w:line="240" w:lineRule="auto"/>
        <w:jc w:val="both"/>
        <w:rPr>
          <w:rFonts w:cstheme="minorHAnsi"/>
          <w:sz w:val="20"/>
          <w:szCs w:val="20"/>
        </w:rPr>
      </w:pPr>
    </w:p>
    <w:p w:rsidR="008C19B5" w:rsidRPr="008C19B5" w:rsidRDefault="008C19B5" w:rsidP="008C19B5">
      <w:pPr>
        <w:jc w:val="both"/>
        <w:rPr>
          <w:rFonts w:cstheme="minorHAnsi"/>
          <w:sz w:val="20"/>
          <w:szCs w:val="20"/>
        </w:rPr>
      </w:pPr>
      <w:r w:rsidRPr="008C19B5">
        <w:rPr>
          <w:rFonts w:cstheme="minorHAnsi"/>
          <w:sz w:val="20"/>
          <w:szCs w:val="20"/>
        </w:rPr>
        <w:t xml:space="preserve">Finalmente, se debe señalar que el programa de cumplimiento presentado por </w:t>
      </w:r>
      <w:r>
        <w:rPr>
          <w:rFonts w:cstheme="minorHAnsi"/>
          <w:sz w:val="20"/>
          <w:szCs w:val="20"/>
        </w:rPr>
        <w:t xml:space="preserve">Salmones Aysén S.A. </w:t>
      </w:r>
      <w:r w:rsidRPr="008C19B5">
        <w:rPr>
          <w:rFonts w:cstheme="minorHAnsi"/>
          <w:sz w:val="20"/>
          <w:szCs w:val="20"/>
        </w:rPr>
        <w:t>se encuentra en estado conforme.</w:t>
      </w:r>
    </w:p>
    <w:p w:rsidR="004A3FDC" w:rsidRPr="006849AC" w:rsidRDefault="004A3FDC">
      <w:pPr>
        <w:rPr>
          <w:sz w:val="20"/>
          <w:szCs w:val="20"/>
        </w:rPr>
      </w:pPr>
      <w:r>
        <w:rPr>
          <w:sz w:val="28"/>
          <w:szCs w:val="28"/>
        </w:rPr>
        <w:br w:type="page"/>
      </w:r>
    </w:p>
    <w:p w:rsidR="008D7BE2" w:rsidRPr="00D42470" w:rsidRDefault="008D7BE2" w:rsidP="008D7BE2">
      <w:pPr>
        <w:pStyle w:val="Ttulo1"/>
      </w:pPr>
      <w:bookmarkStart w:id="12" w:name="_Toc390777017"/>
      <w:bookmarkStart w:id="13" w:name="_Toc449085406"/>
      <w:bookmarkStart w:id="14" w:name="_Toc41398594"/>
      <w:r w:rsidRPr="00D42470">
        <w:lastRenderedPageBreak/>
        <w:t xml:space="preserve">IDENTIFICACIÓN </w:t>
      </w:r>
      <w:bookmarkEnd w:id="12"/>
      <w:r w:rsidRPr="00D42470">
        <w:t>DE LA UNIDAD FISCALIZABLE</w:t>
      </w:r>
      <w:bookmarkEnd w:id="13"/>
      <w:bookmarkEnd w:id="14"/>
    </w:p>
    <w:p w:rsidR="008D7BE2" w:rsidRPr="006849AC" w:rsidRDefault="008D7BE2" w:rsidP="006849AC">
      <w:pPr>
        <w:spacing w:after="0" w:line="240" w:lineRule="auto"/>
        <w:contextualSpacing/>
        <w:outlineLvl w:val="0"/>
        <w:rPr>
          <w:rFonts w:ascii="Calibri" w:eastAsia="Calibri" w:hAnsi="Calibri" w:cs="Calibri"/>
          <w:bCs/>
          <w:sz w:val="20"/>
          <w:szCs w:val="20"/>
        </w:rPr>
      </w:pPr>
    </w:p>
    <w:p w:rsidR="008D7BE2" w:rsidRPr="00D42470" w:rsidRDefault="008D7BE2" w:rsidP="008D7BE2">
      <w:pPr>
        <w:pStyle w:val="Ttulo2"/>
      </w:pPr>
      <w:bookmarkStart w:id="15" w:name="_Toc449085407"/>
      <w:bookmarkStart w:id="16" w:name="_Toc41398595"/>
      <w:r w:rsidRPr="00D42470">
        <w:t>Antecedentes Generales</w:t>
      </w:r>
      <w:bookmarkEnd w:id="15"/>
      <w:bookmarkEnd w:id="16"/>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387"/>
        <w:gridCol w:w="4575"/>
      </w:tblGrid>
      <w:tr w:rsidR="000E3F40" w:rsidRPr="00D42470" w:rsidTr="00AF52C1">
        <w:trPr>
          <w:trHeight w:val="482"/>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0E3F40" w:rsidRPr="00D42470" w:rsidRDefault="000E3F40" w:rsidP="00AF52C1">
            <w:pPr>
              <w:spacing w:after="0" w:line="240" w:lineRule="auto"/>
              <w:jc w:val="both"/>
              <w:rPr>
                <w:rFonts w:ascii="Calibri" w:eastAsia="Calibri" w:hAnsi="Calibri" w:cs="Calibri"/>
                <w:sz w:val="20"/>
                <w:szCs w:val="20"/>
              </w:rPr>
            </w:pPr>
            <w:r w:rsidRPr="00D42470">
              <w:rPr>
                <w:rFonts w:ascii="Calibri" w:eastAsia="Calibri" w:hAnsi="Calibri" w:cs="Calibri"/>
                <w:b/>
                <w:sz w:val="20"/>
                <w:szCs w:val="20"/>
              </w:rPr>
              <w:t>Identificación de la Unidad Fiscalizable:</w:t>
            </w:r>
            <w:r w:rsidRPr="00D42470">
              <w:rPr>
                <w:rFonts w:ascii="Calibri" w:eastAsia="Calibri" w:hAnsi="Calibri" w:cs="Calibri"/>
                <w:sz w:val="20"/>
                <w:szCs w:val="20"/>
              </w:rPr>
              <w:t xml:space="preserve"> </w:t>
            </w:r>
          </w:p>
          <w:p w:rsidR="00DE7EF2" w:rsidRPr="006D1A15" w:rsidRDefault="00DE7EF2" w:rsidP="00AF52C1">
            <w:pPr>
              <w:spacing w:after="0" w:line="240" w:lineRule="auto"/>
              <w:jc w:val="both"/>
              <w:rPr>
                <w:rFonts w:ascii="Calibri" w:eastAsia="Calibri" w:hAnsi="Calibri" w:cs="Calibri"/>
                <w:bCs/>
                <w:sz w:val="20"/>
                <w:szCs w:val="20"/>
              </w:rPr>
            </w:pPr>
          </w:p>
          <w:p w:rsidR="000E3F40" w:rsidRPr="00DE7EF2" w:rsidRDefault="00DE7EF2" w:rsidP="00AF52C1">
            <w:pPr>
              <w:spacing w:after="0" w:line="240" w:lineRule="auto"/>
              <w:jc w:val="both"/>
              <w:rPr>
                <w:rFonts w:ascii="Calibri" w:eastAsia="Calibri" w:hAnsi="Calibri" w:cs="Calibri"/>
                <w:bCs/>
                <w:sz w:val="20"/>
                <w:szCs w:val="20"/>
              </w:rPr>
            </w:pPr>
            <w:r w:rsidRPr="00DE7EF2">
              <w:rPr>
                <w:rFonts w:ascii="Calibri" w:eastAsia="Calibri" w:hAnsi="Calibri" w:cs="Calibri"/>
                <w:bCs/>
                <w:sz w:val="20"/>
                <w:szCs w:val="20"/>
              </w:rPr>
              <w:t>CCS Punta Perhue Norte Código Centro 104066</w:t>
            </w:r>
          </w:p>
        </w:tc>
        <w:tc>
          <w:tcPr>
            <w:tcW w:w="2296" w:type="pct"/>
            <w:tcBorders>
              <w:top w:val="single" w:sz="4" w:space="0" w:color="auto"/>
              <w:left w:val="single" w:sz="4" w:space="0" w:color="auto"/>
              <w:bottom w:val="single" w:sz="4" w:space="0" w:color="auto"/>
              <w:right w:val="single" w:sz="4" w:space="0" w:color="auto"/>
            </w:tcBorders>
            <w:shd w:val="clear" w:color="auto" w:fill="FFFFFF"/>
          </w:tcPr>
          <w:p w:rsidR="000E3F40" w:rsidRDefault="000E3F40" w:rsidP="00AF52C1">
            <w:pPr>
              <w:spacing w:after="0" w:line="240" w:lineRule="auto"/>
              <w:jc w:val="both"/>
              <w:rPr>
                <w:rFonts w:ascii="Calibri" w:eastAsia="Calibri" w:hAnsi="Calibri" w:cs="Calibri"/>
                <w:b/>
                <w:sz w:val="20"/>
                <w:szCs w:val="20"/>
                <w:lang w:eastAsia="es-ES"/>
              </w:rPr>
            </w:pPr>
            <w:r w:rsidRPr="00E55815">
              <w:rPr>
                <w:rFonts w:ascii="Calibri" w:eastAsia="Calibri" w:hAnsi="Calibri" w:cs="Calibri"/>
                <w:b/>
                <w:sz w:val="20"/>
                <w:szCs w:val="20"/>
                <w:lang w:eastAsia="es-ES"/>
              </w:rPr>
              <w:t>Estado operacional de la Unidad Fiscalizable:</w:t>
            </w:r>
          </w:p>
          <w:p w:rsidR="006D1A15" w:rsidRPr="00D12FEB" w:rsidRDefault="006D1A15" w:rsidP="00AF52C1">
            <w:pPr>
              <w:spacing w:after="0" w:line="240" w:lineRule="auto"/>
              <w:jc w:val="both"/>
              <w:rPr>
                <w:rFonts w:ascii="Calibri" w:eastAsia="Calibri" w:hAnsi="Calibri" w:cs="Calibri"/>
                <w:bCs/>
                <w:sz w:val="20"/>
                <w:szCs w:val="20"/>
                <w:lang w:eastAsia="es-ES"/>
              </w:rPr>
            </w:pPr>
          </w:p>
          <w:p w:rsidR="006D1A15" w:rsidRPr="006D1A15" w:rsidRDefault="00047CC6" w:rsidP="00AF52C1">
            <w:pPr>
              <w:spacing w:after="0" w:line="240" w:lineRule="auto"/>
              <w:jc w:val="both"/>
              <w:rPr>
                <w:rFonts w:ascii="Calibri" w:eastAsia="Calibri" w:hAnsi="Calibri" w:cs="Calibri"/>
                <w:bCs/>
                <w:sz w:val="20"/>
                <w:szCs w:val="20"/>
                <w:lang w:eastAsia="es-ES"/>
              </w:rPr>
            </w:pPr>
            <w:r>
              <w:rPr>
                <w:rFonts w:ascii="Calibri" w:eastAsia="Calibri" w:hAnsi="Calibri" w:cs="Calibri"/>
                <w:bCs/>
                <w:sz w:val="20"/>
                <w:szCs w:val="20"/>
                <w:lang w:eastAsia="es-ES"/>
              </w:rPr>
              <w:t>Operación</w:t>
            </w:r>
          </w:p>
        </w:tc>
      </w:tr>
      <w:tr w:rsidR="008D7BE2" w:rsidRPr="00D42470" w:rsidTr="006B481F">
        <w:trPr>
          <w:trHeight w:val="482"/>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8D7BE2" w:rsidRPr="00D12FEB" w:rsidRDefault="008D7BE2" w:rsidP="006B481F">
            <w:pPr>
              <w:spacing w:after="0" w:line="240" w:lineRule="auto"/>
              <w:jc w:val="both"/>
              <w:rPr>
                <w:rFonts w:ascii="Calibri" w:eastAsia="Calibri" w:hAnsi="Calibri" w:cs="Calibri"/>
                <w:sz w:val="20"/>
                <w:szCs w:val="20"/>
              </w:rPr>
            </w:pPr>
            <w:r w:rsidRPr="00D42470">
              <w:rPr>
                <w:rFonts w:ascii="Calibri" w:eastAsia="Calibri" w:hAnsi="Calibri" w:cs="Calibri"/>
                <w:b/>
                <w:sz w:val="20"/>
                <w:szCs w:val="20"/>
              </w:rPr>
              <w:t>Región:</w:t>
            </w:r>
            <w:r w:rsidRPr="00D42470">
              <w:rPr>
                <w:rFonts w:ascii="Calibri" w:eastAsia="Calibri" w:hAnsi="Calibri" w:cs="Calibri"/>
                <w:sz w:val="20"/>
                <w:szCs w:val="20"/>
              </w:rPr>
              <w:t xml:space="preserve"> </w:t>
            </w:r>
            <w:r w:rsidR="00DE7EF2">
              <w:rPr>
                <w:rFonts w:ascii="Calibri" w:eastAsia="Calibri" w:hAnsi="Calibri" w:cs="Calibri"/>
                <w:sz w:val="20"/>
                <w:szCs w:val="20"/>
              </w:rPr>
              <w:t>Los Lagos</w:t>
            </w:r>
          </w:p>
        </w:tc>
        <w:tc>
          <w:tcPr>
            <w:tcW w:w="2296" w:type="pct"/>
            <w:vMerge w:val="restart"/>
            <w:tcBorders>
              <w:top w:val="single" w:sz="4" w:space="0" w:color="auto"/>
              <w:left w:val="single" w:sz="4" w:space="0" w:color="auto"/>
              <w:right w:val="single" w:sz="4" w:space="0" w:color="auto"/>
            </w:tcBorders>
            <w:shd w:val="clear" w:color="auto" w:fill="FFFFFF"/>
            <w:hideMark/>
          </w:tcPr>
          <w:p w:rsidR="008D7BE2" w:rsidRDefault="008D7BE2" w:rsidP="006B481F">
            <w:pPr>
              <w:spacing w:after="100" w:line="240" w:lineRule="auto"/>
              <w:ind w:left="46"/>
              <w:jc w:val="both"/>
              <w:rPr>
                <w:rFonts w:ascii="Calibri" w:eastAsia="Calibri" w:hAnsi="Calibri" w:cs="Calibri"/>
                <w:sz w:val="20"/>
                <w:szCs w:val="20"/>
              </w:rPr>
            </w:pPr>
            <w:r w:rsidRPr="00D42470">
              <w:rPr>
                <w:rFonts w:ascii="Calibri" w:eastAsia="Calibri" w:hAnsi="Calibri" w:cs="Calibri"/>
                <w:b/>
                <w:sz w:val="20"/>
                <w:szCs w:val="20"/>
              </w:rPr>
              <w:t>Ubicación específica de la unidad fiscalizable:</w:t>
            </w:r>
            <w:r w:rsidRPr="00D42470">
              <w:rPr>
                <w:rFonts w:ascii="Calibri" w:eastAsia="Calibri" w:hAnsi="Calibri" w:cs="Calibri"/>
                <w:sz w:val="20"/>
                <w:szCs w:val="20"/>
              </w:rPr>
              <w:t xml:space="preserve"> </w:t>
            </w:r>
          </w:p>
          <w:p w:rsidR="006D1A15" w:rsidRPr="00D42470" w:rsidRDefault="00E4451E" w:rsidP="006B481F">
            <w:pPr>
              <w:spacing w:after="100" w:line="240" w:lineRule="auto"/>
              <w:ind w:left="46"/>
              <w:jc w:val="both"/>
              <w:rPr>
                <w:rFonts w:ascii="Calibri" w:eastAsia="Calibri" w:hAnsi="Calibri" w:cs="Calibri"/>
                <w:sz w:val="20"/>
                <w:szCs w:val="20"/>
              </w:rPr>
            </w:pPr>
            <w:bookmarkStart w:id="17" w:name="_Hlk41641878"/>
            <w:r w:rsidRPr="00E4451E">
              <w:rPr>
                <w:rFonts w:ascii="Calibri" w:eastAsia="Calibri" w:hAnsi="Calibri" w:cs="Calibri"/>
                <w:sz w:val="20"/>
                <w:szCs w:val="20"/>
              </w:rPr>
              <w:t>Punta Perhue Norte, Isla Puluqui</w:t>
            </w:r>
            <w:r>
              <w:rPr>
                <w:rFonts w:ascii="Calibri" w:eastAsia="Calibri" w:hAnsi="Calibri" w:cs="Calibri"/>
                <w:sz w:val="20"/>
                <w:szCs w:val="20"/>
              </w:rPr>
              <w:t>, comuna Calbuco</w:t>
            </w:r>
            <w:bookmarkEnd w:id="17"/>
          </w:p>
        </w:tc>
      </w:tr>
      <w:tr w:rsidR="008D7BE2" w:rsidRPr="00D42470" w:rsidTr="006B481F">
        <w:trPr>
          <w:trHeight w:val="467"/>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8D7BE2" w:rsidRPr="00D42470" w:rsidRDefault="008D7BE2" w:rsidP="006B481F">
            <w:pPr>
              <w:spacing w:after="0" w:line="240" w:lineRule="auto"/>
              <w:jc w:val="both"/>
              <w:rPr>
                <w:rFonts w:ascii="Calibri" w:eastAsia="Calibri" w:hAnsi="Calibri" w:cs="Calibri"/>
                <w:sz w:val="20"/>
                <w:szCs w:val="20"/>
              </w:rPr>
            </w:pPr>
            <w:r w:rsidRPr="00D42470">
              <w:rPr>
                <w:rFonts w:ascii="Calibri" w:eastAsia="Calibri" w:hAnsi="Calibri" w:cs="Calibri"/>
                <w:b/>
                <w:sz w:val="20"/>
                <w:szCs w:val="20"/>
              </w:rPr>
              <w:t>Provincia:</w:t>
            </w:r>
            <w:r w:rsidRPr="00D42470">
              <w:rPr>
                <w:rFonts w:ascii="Calibri" w:eastAsia="Calibri" w:hAnsi="Calibri" w:cs="Calibri"/>
                <w:sz w:val="20"/>
                <w:szCs w:val="20"/>
              </w:rPr>
              <w:t xml:space="preserve"> </w:t>
            </w:r>
            <w:r w:rsidR="00E4451E">
              <w:rPr>
                <w:rFonts w:ascii="Calibri" w:eastAsia="Calibri" w:hAnsi="Calibri" w:cs="Calibri"/>
                <w:sz w:val="20"/>
                <w:szCs w:val="20"/>
              </w:rPr>
              <w:t>Llanquihue</w:t>
            </w:r>
          </w:p>
        </w:tc>
        <w:tc>
          <w:tcPr>
            <w:tcW w:w="2296" w:type="pct"/>
            <w:vMerge/>
            <w:tcBorders>
              <w:left w:val="single" w:sz="4" w:space="0" w:color="auto"/>
              <w:right w:val="single" w:sz="4" w:space="0" w:color="auto"/>
            </w:tcBorders>
            <w:shd w:val="clear" w:color="auto" w:fill="FFFFFF"/>
          </w:tcPr>
          <w:p w:rsidR="008D7BE2" w:rsidRPr="00D42470" w:rsidRDefault="008D7BE2" w:rsidP="006B481F">
            <w:pPr>
              <w:spacing w:after="0" w:line="240" w:lineRule="auto"/>
              <w:ind w:left="188"/>
              <w:jc w:val="both"/>
              <w:rPr>
                <w:rFonts w:ascii="Calibri" w:eastAsia="Calibri" w:hAnsi="Calibri" w:cs="Calibri"/>
                <w:b/>
                <w:sz w:val="20"/>
                <w:szCs w:val="20"/>
              </w:rPr>
            </w:pPr>
          </w:p>
        </w:tc>
      </w:tr>
      <w:tr w:rsidR="008D7BE2" w:rsidRPr="00D42470" w:rsidTr="006B481F">
        <w:trPr>
          <w:trHeight w:val="482"/>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8D7BE2" w:rsidRPr="00D42470" w:rsidRDefault="008D7BE2" w:rsidP="006B481F">
            <w:pPr>
              <w:spacing w:after="100" w:line="240" w:lineRule="auto"/>
              <w:jc w:val="both"/>
              <w:rPr>
                <w:rFonts w:ascii="Calibri" w:eastAsia="Calibri" w:hAnsi="Calibri" w:cs="Calibri"/>
                <w:sz w:val="20"/>
                <w:szCs w:val="20"/>
              </w:rPr>
            </w:pPr>
            <w:r w:rsidRPr="00D42470">
              <w:rPr>
                <w:rFonts w:ascii="Calibri" w:eastAsia="Calibri" w:hAnsi="Calibri" w:cs="Calibri"/>
                <w:b/>
                <w:sz w:val="20"/>
                <w:szCs w:val="20"/>
              </w:rPr>
              <w:t>Comuna:</w:t>
            </w:r>
            <w:r w:rsidRPr="00D42470">
              <w:rPr>
                <w:rFonts w:ascii="Calibri" w:eastAsia="Calibri" w:hAnsi="Calibri" w:cs="Calibri"/>
                <w:sz w:val="20"/>
                <w:szCs w:val="20"/>
              </w:rPr>
              <w:t xml:space="preserve"> </w:t>
            </w:r>
            <w:r w:rsidR="00E4451E">
              <w:rPr>
                <w:rFonts w:ascii="Calibri" w:eastAsia="Calibri" w:hAnsi="Calibri" w:cs="Calibri"/>
                <w:sz w:val="20"/>
                <w:szCs w:val="20"/>
              </w:rPr>
              <w:t>Calbuco</w:t>
            </w:r>
          </w:p>
        </w:tc>
        <w:tc>
          <w:tcPr>
            <w:tcW w:w="2296" w:type="pct"/>
            <w:vMerge/>
            <w:tcBorders>
              <w:left w:val="single" w:sz="4" w:space="0" w:color="auto"/>
              <w:bottom w:val="single" w:sz="4" w:space="0" w:color="auto"/>
              <w:right w:val="single" w:sz="4" w:space="0" w:color="auto"/>
            </w:tcBorders>
            <w:shd w:val="clear" w:color="auto" w:fill="FFFFFF"/>
          </w:tcPr>
          <w:p w:rsidR="008D7BE2" w:rsidRPr="00D42470" w:rsidRDefault="008D7BE2" w:rsidP="006B481F">
            <w:pPr>
              <w:spacing w:after="0" w:line="240" w:lineRule="auto"/>
              <w:ind w:left="188"/>
              <w:jc w:val="both"/>
              <w:rPr>
                <w:rFonts w:ascii="Calibri" w:eastAsia="Calibri" w:hAnsi="Calibri" w:cs="Calibri"/>
                <w:b/>
                <w:sz w:val="20"/>
                <w:szCs w:val="20"/>
              </w:rPr>
            </w:pPr>
          </w:p>
        </w:tc>
      </w:tr>
      <w:tr w:rsidR="008D7BE2" w:rsidRPr="00D42470" w:rsidTr="006B481F">
        <w:trPr>
          <w:trHeight w:val="571"/>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8D7BE2" w:rsidRDefault="008D7BE2" w:rsidP="006B481F">
            <w:pPr>
              <w:spacing w:after="100" w:line="240" w:lineRule="auto"/>
              <w:jc w:val="both"/>
              <w:rPr>
                <w:rFonts w:ascii="Calibri" w:eastAsia="Calibri" w:hAnsi="Calibri" w:cs="Calibri"/>
                <w:sz w:val="20"/>
                <w:szCs w:val="20"/>
              </w:rPr>
            </w:pPr>
            <w:r w:rsidRPr="00D42470">
              <w:rPr>
                <w:rFonts w:ascii="Calibri" w:eastAsia="Calibri" w:hAnsi="Calibri" w:cs="Calibri"/>
                <w:b/>
                <w:sz w:val="20"/>
                <w:szCs w:val="20"/>
              </w:rPr>
              <w:t>Titular de la unidad fiscalizable:</w:t>
            </w:r>
            <w:r w:rsidRPr="00D42470">
              <w:rPr>
                <w:rFonts w:ascii="Calibri" w:eastAsia="Calibri" w:hAnsi="Calibri" w:cs="Calibri"/>
                <w:sz w:val="20"/>
                <w:szCs w:val="20"/>
              </w:rPr>
              <w:t xml:space="preserve"> </w:t>
            </w:r>
          </w:p>
          <w:p w:rsidR="00795F39" w:rsidRPr="00D42470" w:rsidRDefault="00D13318" w:rsidP="006B481F">
            <w:pPr>
              <w:spacing w:after="100" w:line="240" w:lineRule="auto"/>
              <w:jc w:val="both"/>
              <w:rPr>
                <w:rFonts w:ascii="Calibri" w:eastAsia="Calibri" w:hAnsi="Calibri" w:cs="Calibri"/>
                <w:sz w:val="20"/>
                <w:szCs w:val="20"/>
                <w:lang w:eastAsia="es-ES"/>
              </w:rPr>
            </w:pPr>
            <w:r>
              <w:rPr>
                <w:rFonts w:ascii="Calibri" w:eastAsia="Calibri" w:hAnsi="Calibri" w:cs="Calibri"/>
                <w:sz w:val="20"/>
                <w:szCs w:val="20"/>
                <w:lang w:eastAsia="es-ES"/>
              </w:rPr>
              <w:t>Salmones Ays</w:t>
            </w:r>
            <w:r w:rsidR="005B332F">
              <w:rPr>
                <w:rFonts w:ascii="Calibri" w:eastAsia="Calibri" w:hAnsi="Calibri" w:cs="Calibri"/>
                <w:sz w:val="20"/>
                <w:szCs w:val="20"/>
                <w:lang w:eastAsia="es-ES"/>
              </w:rPr>
              <w:t>é</w:t>
            </w:r>
            <w:r>
              <w:rPr>
                <w:rFonts w:ascii="Calibri" w:eastAsia="Calibri" w:hAnsi="Calibri" w:cs="Calibri"/>
                <w:sz w:val="20"/>
                <w:szCs w:val="20"/>
                <w:lang w:eastAsia="es-ES"/>
              </w:rPr>
              <w:t>n S.A.</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8D7BE2" w:rsidRDefault="008D7BE2" w:rsidP="006B481F">
            <w:pPr>
              <w:spacing w:after="100" w:line="240" w:lineRule="auto"/>
              <w:jc w:val="both"/>
              <w:rPr>
                <w:rFonts w:ascii="Calibri" w:eastAsia="Calibri" w:hAnsi="Calibri" w:cs="Calibri"/>
                <w:sz w:val="20"/>
                <w:szCs w:val="20"/>
              </w:rPr>
            </w:pPr>
            <w:r w:rsidRPr="00D42470">
              <w:rPr>
                <w:rFonts w:ascii="Calibri" w:eastAsia="Calibri" w:hAnsi="Calibri" w:cs="Calibri"/>
                <w:b/>
                <w:sz w:val="20"/>
                <w:szCs w:val="20"/>
              </w:rPr>
              <w:t>RUT o RUN:</w:t>
            </w:r>
            <w:r w:rsidRPr="00D42470">
              <w:rPr>
                <w:rFonts w:ascii="Calibri" w:eastAsia="Calibri" w:hAnsi="Calibri" w:cs="Calibri"/>
                <w:sz w:val="20"/>
                <w:szCs w:val="20"/>
              </w:rPr>
              <w:t xml:space="preserve"> </w:t>
            </w:r>
          </w:p>
          <w:p w:rsidR="00795F39" w:rsidRPr="00D42470" w:rsidRDefault="005B332F" w:rsidP="006B481F">
            <w:pPr>
              <w:spacing w:after="100" w:line="240" w:lineRule="auto"/>
              <w:jc w:val="both"/>
              <w:rPr>
                <w:rFonts w:ascii="Calibri" w:eastAsia="Calibri" w:hAnsi="Calibri" w:cs="Calibri"/>
                <w:sz w:val="20"/>
                <w:szCs w:val="20"/>
                <w:lang w:val="es-ES" w:eastAsia="es-ES"/>
              </w:rPr>
            </w:pPr>
            <w:r>
              <w:rPr>
                <w:rFonts w:ascii="Calibri" w:eastAsia="Calibri" w:hAnsi="Calibri" w:cs="Calibri"/>
                <w:sz w:val="20"/>
                <w:szCs w:val="20"/>
                <w:lang w:val="es-ES" w:eastAsia="es-ES"/>
              </w:rPr>
              <w:t>76.650.680-1</w:t>
            </w:r>
          </w:p>
        </w:tc>
      </w:tr>
      <w:tr w:rsidR="008D7BE2" w:rsidRPr="00D42470" w:rsidTr="006B481F">
        <w:trPr>
          <w:trHeight w:val="425"/>
          <w:jc w:val="center"/>
        </w:trPr>
        <w:tc>
          <w:tcPr>
            <w:tcW w:w="2704"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8D7BE2" w:rsidRDefault="008D7BE2" w:rsidP="006B481F">
            <w:pPr>
              <w:spacing w:after="100" w:line="240" w:lineRule="auto"/>
              <w:jc w:val="both"/>
              <w:rPr>
                <w:rFonts w:ascii="Calibri" w:eastAsia="Calibri" w:hAnsi="Calibri" w:cs="Calibri"/>
                <w:sz w:val="20"/>
                <w:szCs w:val="20"/>
              </w:rPr>
            </w:pPr>
            <w:r w:rsidRPr="00D42470">
              <w:rPr>
                <w:rFonts w:ascii="Calibri" w:eastAsia="Calibri" w:hAnsi="Calibri" w:cs="Calibri"/>
                <w:b/>
                <w:sz w:val="20"/>
                <w:szCs w:val="20"/>
              </w:rPr>
              <w:t>Domicilio titular:</w:t>
            </w:r>
            <w:r w:rsidRPr="00D42470">
              <w:rPr>
                <w:rFonts w:ascii="Calibri" w:eastAsia="Calibri" w:hAnsi="Calibri" w:cs="Calibri"/>
                <w:sz w:val="20"/>
                <w:szCs w:val="20"/>
              </w:rPr>
              <w:t xml:space="preserve"> </w:t>
            </w:r>
          </w:p>
          <w:p w:rsidR="005F5264" w:rsidRDefault="00A00351" w:rsidP="006B481F">
            <w:pPr>
              <w:spacing w:after="100" w:line="240" w:lineRule="auto"/>
              <w:jc w:val="both"/>
              <w:rPr>
                <w:rFonts w:ascii="Calibri" w:eastAsia="Calibri" w:hAnsi="Calibri" w:cs="Calibri"/>
                <w:sz w:val="20"/>
                <w:szCs w:val="20"/>
              </w:rPr>
            </w:pPr>
            <w:r>
              <w:rPr>
                <w:rFonts w:ascii="Calibri" w:eastAsia="Calibri" w:hAnsi="Calibri" w:cs="Calibri"/>
                <w:sz w:val="20"/>
                <w:szCs w:val="20"/>
              </w:rPr>
              <w:t>Avenida Diego Portales 2000, Piso 6, Puerto Montt</w:t>
            </w:r>
          </w:p>
          <w:p w:rsidR="00A00351" w:rsidRPr="00D42470" w:rsidRDefault="00A00351" w:rsidP="006B481F">
            <w:pPr>
              <w:spacing w:after="100" w:line="240" w:lineRule="auto"/>
              <w:jc w:val="both"/>
              <w:rPr>
                <w:rFonts w:ascii="Calibri" w:eastAsia="Calibri" w:hAnsi="Calibri" w:cs="Calibri"/>
                <w:sz w:val="20"/>
                <w:szCs w:val="20"/>
              </w:rPr>
            </w:pP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8D7BE2" w:rsidRPr="00D42470" w:rsidRDefault="008D7BE2" w:rsidP="006B481F">
            <w:pPr>
              <w:spacing w:after="100" w:line="240" w:lineRule="auto"/>
              <w:jc w:val="both"/>
              <w:rPr>
                <w:rFonts w:ascii="Calibri" w:eastAsia="Calibri" w:hAnsi="Calibri" w:cs="Calibri"/>
                <w:sz w:val="20"/>
                <w:szCs w:val="20"/>
              </w:rPr>
            </w:pPr>
            <w:r w:rsidRPr="00D42470">
              <w:rPr>
                <w:rFonts w:ascii="Calibri" w:eastAsia="Calibri" w:hAnsi="Calibri" w:cs="Calibri"/>
                <w:b/>
                <w:sz w:val="20"/>
                <w:szCs w:val="20"/>
              </w:rPr>
              <w:t>Correo electrónico:</w:t>
            </w:r>
            <w:r w:rsidRPr="00D42470">
              <w:rPr>
                <w:rFonts w:ascii="Calibri" w:eastAsia="Calibri" w:hAnsi="Calibri" w:cs="Calibri"/>
                <w:sz w:val="20"/>
                <w:szCs w:val="20"/>
              </w:rPr>
              <w:t xml:space="preserve"> </w:t>
            </w:r>
            <w:r w:rsidR="006B3943">
              <w:rPr>
                <w:rFonts w:ascii="Calibri" w:eastAsia="Calibri" w:hAnsi="Calibri" w:cs="Calibri"/>
                <w:sz w:val="20"/>
                <w:szCs w:val="20"/>
              </w:rPr>
              <w:t>info</w:t>
            </w:r>
            <w:r w:rsidR="00A00351" w:rsidRPr="00A00351">
              <w:rPr>
                <w:rFonts w:ascii="Calibri" w:eastAsia="Calibri" w:hAnsi="Calibri" w:cs="Calibri"/>
                <w:sz w:val="20"/>
                <w:szCs w:val="20"/>
              </w:rPr>
              <w:t>@salmonesaysen.cl</w:t>
            </w:r>
          </w:p>
        </w:tc>
      </w:tr>
      <w:tr w:rsidR="008D7BE2" w:rsidRPr="00D42470" w:rsidTr="006B481F">
        <w:trPr>
          <w:trHeight w:val="589"/>
          <w:jc w:val="center"/>
        </w:trPr>
        <w:tc>
          <w:tcPr>
            <w:tcW w:w="2704" w:type="pct"/>
            <w:vMerge/>
            <w:tcBorders>
              <w:top w:val="single" w:sz="4" w:space="0" w:color="auto"/>
              <w:left w:val="single" w:sz="4" w:space="0" w:color="auto"/>
              <w:bottom w:val="single" w:sz="4" w:space="0" w:color="auto"/>
              <w:right w:val="single" w:sz="4" w:space="0" w:color="auto"/>
            </w:tcBorders>
            <w:vAlign w:val="center"/>
            <w:hideMark/>
          </w:tcPr>
          <w:p w:rsidR="008D7BE2" w:rsidRPr="00D42470" w:rsidRDefault="008D7BE2" w:rsidP="006B481F">
            <w:pPr>
              <w:spacing w:after="0" w:line="240" w:lineRule="auto"/>
              <w:rPr>
                <w:rFonts w:ascii="Calibri" w:eastAsia="Calibri" w:hAnsi="Calibri" w:cs="Calibri"/>
                <w:b/>
                <w:sz w:val="20"/>
                <w:szCs w:val="20"/>
                <w:lang w:val="es-ES" w:eastAsia="es-ES"/>
              </w:rPr>
            </w:pP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8D7BE2" w:rsidRPr="00D42470" w:rsidRDefault="008D7BE2" w:rsidP="006B481F">
            <w:pPr>
              <w:spacing w:after="100" w:line="240" w:lineRule="auto"/>
              <w:jc w:val="both"/>
              <w:rPr>
                <w:rFonts w:ascii="Calibri" w:eastAsia="Calibri" w:hAnsi="Calibri" w:cs="Calibri"/>
                <w:sz w:val="20"/>
                <w:szCs w:val="20"/>
              </w:rPr>
            </w:pPr>
            <w:r w:rsidRPr="00D42470">
              <w:rPr>
                <w:rFonts w:ascii="Calibri" w:eastAsia="Calibri" w:hAnsi="Calibri" w:cs="Calibri"/>
                <w:b/>
                <w:sz w:val="20"/>
                <w:szCs w:val="20"/>
              </w:rPr>
              <w:t>Teléfono:</w:t>
            </w:r>
            <w:r w:rsidRPr="00D42470">
              <w:rPr>
                <w:rFonts w:ascii="Calibri" w:eastAsia="Calibri" w:hAnsi="Calibri" w:cs="Calibri"/>
                <w:sz w:val="20"/>
                <w:szCs w:val="20"/>
              </w:rPr>
              <w:t xml:space="preserve"> </w:t>
            </w:r>
            <w:r w:rsidR="00A00351" w:rsidRPr="00A00351">
              <w:rPr>
                <w:rFonts w:ascii="Calibri" w:eastAsia="Calibri" w:hAnsi="Calibri" w:cs="Calibri"/>
                <w:sz w:val="20"/>
                <w:szCs w:val="20"/>
              </w:rPr>
              <w:t xml:space="preserve">+56 </w:t>
            </w:r>
            <w:r w:rsidR="00A00351">
              <w:rPr>
                <w:rFonts w:ascii="Calibri" w:eastAsia="Calibri" w:hAnsi="Calibri" w:cs="Calibri"/>
                <w:sz w:val="20"/>
                <w:szCs w:val="20"/>
              </w:rPr>
              <w:t>65</w:t>
            </w:r>
            <w:r w:rsidR="00A00351" w:rsidRPr="00A00351">
              <w:rPr>
                <w:rFonts w:ascii="Calibri" w:eastAsia="Calibri" w:hAnsi="Calibri" w:cs="Calibri"/>
                <w:sz w:val="20"/>
                <w:szCs w:val="20"/>
              </w:rPr>
              <w:t xml:space="preserve"> 2</w:t>
            </w:r>
            <w:r w:rsidR="00A00351">
              <w:rPr>
                <w:rFonts w:ascii="Calibri" w:eastAsia="Calibri" w:hAnsi="Calibri" w:cs="Calibri"/>
                <w:sz w:val="20"/>
                <w:szCs w:val="20"/>
              </w:rPr>
              <w:t>206200</w:t>
            </w:r>
          </w:p>
        </w:tc>
      </w:tr>
      <w:tr w:rsidR="008D7BE2" w:rsidRPr="00D42470" w:rsidTr="006B481F">
        <w:trPr>
          <w:trHeight w:val="515"/>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8D7BE2" w:rsidRDefault="008D7BE2" w:rsidP="006B481F">
            <w:pPr>
              <w:spacing w:after="100" w:line="240" w:lineRule="auto"/>
              <w:jc w:val="both"/>
              <w:rPr>
                <w:rFonts w:ascii="Calibri" w:eastAsia="Calibri" w:hAnsi="Calibri" w:cs="Calibri"/>
                <w:sz w:val="20"/>
                <w:szCs w:val="20"/>
              </w:rPr>
            </w:pPr>
            <w:r w:rsidRPr="00D42470">
              <w:rPr>
                <w:rFonts w:ascii="Calibri" w:eastAsia="Calibri" w:hAnsi="Calibri" w:cs="Calibri"/>
                <w:b/>
                <w:sz w:val="20"/>
                <w:szCs w:val="20"/>
              </w:rPr>
              <w:t>Identificación del representante legal:</w:t>
            </w:r>
            <w:r w:rsidRPr="00D42470">
              <w:rPr>
                <w:rFonts w:ascii="Calibri" w:eastAsia="Calibri" w:hAnsi="Calibri" w:cs="Calibri"/>
                <w:sz w:val="20"/>
                <w:szCs w:val="20"/>
              </w:rPr>
              <w:t xml:space="preserve"> </w:t>
            </w:r>
          </w:p>
          <w:p w:rsidR="00A00351" w:rsidRPr="00D42470" w:rsidRDefault="00A00351" w:rsidP="006B481F">
            <w:pPr>
              <w:spacing w:after="100" w:line="240" w:lineRule="auto"/>
              <w:jc w:val="both"/>
              <w:rPr>
                <w:rFonts w:ascii="Calibri" w:eastAsia="Calibri" w:hAnsi="Calibri" w:cs="Calibri"/>
                <w:sz w:val="20"/>
                <w:szCs w:val="20"/>
              </w:rPr>
            </w:pPr>
            <w:r>
              <w:rPr>
                <w:rFonts w:ascii="Calibri" w:eastAsia="Calibri" w:hAnsi="Calibri" w:cs="Calibri"/>
                <w:sz w:val="20"/>
                <w:szCs w:val="20"/>
              </w:rPr>
              <w:t>Pablo Baraona Undurraga</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8D7BE2" w:rsidRDefault="008D7BE2" w:rsidP="006B481F">
            <w:pPr>
              <w:spacing w:after="100" w:line="240" w:lineRule="auto"/>
              <w:jc w:val="both"/>
              <w:rPr>
                <w:rFonts w:ascii="Calibri" w:eastAsia="Calibri" w:hAnsi="Calibri" w:cs="Calibri"/>
                <w:sz w:val="20"/>
                <w:szCs w:val="20"/>
              </w:rPr>
            </w:pPr>
            <w:r w:rsidRPr="00D42470">
              <w:rPr>
                <w:rFonts w:ascii="Calibri" w:eastAsia="Calibri" w:hAnsi="Calibri" w:cs="Calibri"/>
                <w:b/>
                <w:sz w:val="20"/>
                <w:szCs w:val="20"/>
              </w:rPr>
              <w:t>RUT o RUN:</w:t>
            </w:r>
            <w:r w:rsidRPr="00D42470">
              <w:rPr>
                <w:rFonts w:ascii="Calibri" w:eastAsia="Calibri" w:hAnsi="Calibri" w:cs="Calibri"/>
                <w:sz w:val="20"/>
                <w:szCs w:val="20"/>
              </w:rPr>
              <w:t xml:space="preserve"> </w:t>
            </w:r>
          </w:p>
          <w:p w:rsidR="00A00351" w:rsidRPr="00D42470" w:rsidRDefault="00A00351" w:rsidP="006B481F">
            <w:pPr>
              <w:spacing w:after="100" w:line="240" w:lineRule="auto"/>
              <w:jc w:val="both"/>
              <w:rPr>
                <w:rFonts w:ascii="Calibri" w:eastAsia="Calibri" w:hAnsi="Calibri" w:cs="Calibri"/>
                <w:sz w:val="20"/>
                <w:szCs w:val="20"/>
                <w:lang w:val="es-ES" w:eastAsia="es-ES"/>
              </w:rPr>
            </w:pPr>
            <w:r>
              <w:rPr>
                <w:rFonts w:ascii="Calibri" w:eastAsia="Calibri" w:hAnsi="Calibri" w:cs="Calibri"/>
                <w:sz w:val="20"/>
                <w:szCs w:val="20"/>
                <w:lang w:val="es-ES" w:eastAsia="es-ES"/>
              </w:rPr>
              <w:t>9.003.395-6</w:t>
            </w:r>
          </w:p>
        </w:tc>
      </w:tr>
      <w:tr w:rsidR="008D7BE2" w:rsidRPr="00D42470" w:rsidTr="006B481F">
        <w:trPr>
          <w:trHeight w:val="469"/>
          <w:jc w:val="center"/>
        </w:trPr>
        <w:tc>
          <w:tcPr>
            <w:tcW w:w="2704"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8D7BE2" w:rsidRDefault="008D7BE2" w:rsidP="006B481F">
            <w:pPr>
              <w:spacing w:after="100" w:line="240" w:lineRule="auto"/>
              <w:jc w:val="both"/>
              <w:rPr>
                <w:rFonts w:ascii="Calibri" w:eastAsia="Calibri" w:hAnsi="Calibri" w:cs="Calibri"/>
                <w:sz w:val="20"/>
                <w:szCs w:val="20"/>
              </w:rPr>
            </w:pPr>
            <w:r w:rsidRPr="00D42470">
              <w:rPr>
                <w:rFonts w:ascii="Calibri" w:eastAsia="Calibri" w:hAnsi="Calibri" w:cs="Calibri"/>
                <w:b/>
                <w:sz w:val="20"/>
                <w:szCs w:val="20"/>
              </w:rPr>
              <w:t>Domicilio representante legal:</w:t>
            </w:r>
            <w:r w:rsidRPr="00D42470">
              <w:rPr>
                <w:rFonts w:ascii="Calibri" w:eastAsia="Calibri" w:hAnsi="Calibri" w:cs="Calibri"/>
                <w:sz w:val="20"/>
                <w:szCs w:val="20"/>
              </w:rPr>
              <w:t xml:space="preserve"> </w:t>
            </w:r>
          </w:p>
          <w:p w:rsidR="00A00351" w:rsidRPr="00D42470" w:rsidRDefault="00A00351" w:rsidP="006B481F">
            <w:pPr>
              <w:spacing w:after="100" w:line="240" w:lineRule="auto"/>
              <w:jc w:val="both"/>
              <w:rPr>
                <w:rFonts w:ascii="Calibri" w:eastAsia="Calibri" w:hAnsi="Calibri" w:cs="Calibri"/>
                <w:sz w:val="20"/>
                <w:szCs w:val="20"/>
                <w:lang w:val="es-ES" w:eastAsia="es-ES"/>
              </w:rPr>
            </w:pPr>
            <w:r>
              <w:rPr>
                <w:rFonts w:ascii="Calibri" w:eastAsia="Calibri" w:hAnsi="Calibri" w:cs="Calibri"/>
                <w:sz w:val="20"/>
                <w:szCs w:val="20"/>
                <w:lang w:val="es-ES" w:eastAsia="es-ES"/>
              </w:rPr>
              <w:t>Alonso de Córdova 4355, Piso 13, Vitacura</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8D7BE2" w:rsidRPr="00D42470" w:rsidRDefault="008D7BE2" w:rsidP="006B481F">
            <w:pPr>
              <w:spacing w:after="100" w:line="240" w:lineRule="auto"/>
              <w:jc w:val="both"/>
              <w:rPr>
                <w:rFonts w:ascii="Calibri" w:eastAsia="Calibri" w:hAnsi="Calibri" w:cs="Calibri"/>
                <w:sz w:val="20"/>
                <w:szCs w:val="20"/>
                <w:lang w:val="es-ES" w:eastAsia="es-ES"/>
              </w:rPr>
            </w:pPr>
            <w:r w:rsidRPr="00D42470">
              <w:rPr>
                <w:rFonts w:ascii="Calibri" w:eastAsia="Calibri" w:hAnsi="Calibri" w:cs="Calibri"/>
                <w:b/>
                <w:sz w:val="20"/>
                <w:szCs w:val="20"/>
              </w:rPr>
              <w:t>Correo electrónico:</w:t>
            </w:r>
            <w:r w:rsidRPr="00D42470">
              <w:rPr>
                <w:rFonts w:ascii="Calibri" w:eastAsia="Calibri" w:hAnsi="Calibri" w:cs="Calibri"/>
                <w:sz w:val="20"/>
                <w:szCs w:val="20"/>
              </w:rPr>
              <w:t xml:space="preserve"> </w:t>
            </w:r>
            <w:r w:rsidR="00A00351" w:rsidRPr="00A00351">
              <w:rPr>
                <w:rFonts w:ascii="Calibri" w:eastAsia="Calibri" w:hAnsi="Calibri" w:cs="Calibri"/>
                <w:sz w:val="20"/>
                <w:szCs w:val="20"/>
              </w:rPr>
              <w:t>obarraza@salmonesaysen.cl</w:t>
            </w:r>
          </w:p>
        </w:tc>
      </w:tr>
      <w:tr w:rsidR="008D7BE2" w:rsidRPr="00D42470" w:rsidTr="006B481F">
        <w:trPr>
          <w:trHeight w:val="507"/>
          <w:jc w:val="center"/>
        </w:trPr>
        <w:tc>
          <w:tcPr>
            <w:tcW w:w="2704" w:type="pct"/>
            <w:vMerge/>
            <w:tcBorders>
              <w:top w:val="single" w:sz="4" w:space="0" w:color="auto"/>
              <w:left w:val="single" w:sz="4" w:space="0" w:color="auto"/>
              <w:bottom w:val="single" w:sz="4" w:space="0" w:color="auto"/>
              <w:right w:val="single" w:sz="4" w:space="0" w:color="auto"/>
            </w:tcBorders>
            <w:vAlign w:val="center"/>
            <w:hideMark/>
          </w:tcPr>
          <w:p w:rsidR="008D7BE2" w:rsidRPr="00D42470" w:rsidRDefault="008D7BE2" w:rsidP="006B481F">
            <w:pPr>
              <w:spacing w:after="0" w:line="240" w:lineRule="auto"/>
              <w:rPr>
                <w:rFonts w:ascii="Calibri" w:eastAsia="Calibri" w:hAnsi="Calibri" w:cs="Calibri"/>
                <w:b/>
                <w:sz w:val="20"/>
                <w:szCs w:val="20"/>
                <w:lang w:val="es-ES" w:eastAsia="es-ES"/>
              </w:rPr>
            </w:pP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8D7BE2" w:rsidRPr="00D42470" w:rsidRDefault="008D7BE2" w:rsidP="006B481F">
            <w:pPr>
              <w:spacing w:after="100" w:line="240" w:lineRule="auto"/>
              <w:jc w:val="both"/>
              <w:rPr>
                <w:rFonts w:ascii="Calibri" w:eastAsia="Calibri" w:hAnsi="Calibri" w:cs="Calibri"/>
                <w:sz w:val="20"/>
                <w:szCs w:val="20"/>
                <w:lang w:val="es-ES" w:eastAsia="es-ES"/>
              </w:rPr>
            </w:pPr>
            <w:r w:rsidRPr="00D42470">
              <w:rPr>
                <w:rFonts w:ascii="Calibri" w:eastAsia="Calibri" w:hAnsi="Calibri" w:cs="Calibri"/>
                <w:b/>
                <w:sz w:val="20"/>
                <w:szCs w:val="20"/>
              </w:rPr>
              <w:t>Teléfono:</w:t>
            </w:r>
            <w:r w:rsidRPr="00D42470">
              <w:rPr>
                <w:rFonts w:ascii="Calibri" w:eastAsia="Calibri" w:hAnsi="Calibri" w:cs="Calibri"/>
                <w:sz w:val="20"/>
                <w:szCs w:val="20"/>
              </w:rPr>
              <w:t xml:space="preserve"> </w:t>
            </w:r>
            <w:r w:rsidR="00A00351">
              <w:rPr>
                <w:rFonts w:ascii="Calibri" w:eastAsia="Calibri" w:hAnsi="Calibri" w:cs="Calibri"/>
                <w:sz w:val="20"/>
                <w:szCs w:val="20"/>
              </w:rPr>
              <w:t>+56 2 29405900</w:t>
            </w:r>
          </w:p>
        </w:tc>
      </w:tr>
    </w:tbl>
    <w:p w:rsidR="008D7BE2" w:rsidRPr="00D42470" w:rsidRDefault="008D7BE2" w:rsidP="008D7BE2">
      <w:pPr>
        <w:spacing w:line="240" w:lineRule="auto"/>
        <w:contextualSpacing/>
      </w:pPr>
    </w:p>
    <w:p w:rsidR="008D7BE2" w:rsidRPr="006849AC" w:rsidRDefault="008D7BE2" w:rsidP="008D7BE2">
      <w:pPr>
        <w:spacing w:line="240" w:lineRule="auto"/>
        <w:jc w:val="center"/>
        <w:rPr>
          <w:rFonts w:ascii="Calibri" w:eastAsia="Calibri" w:hAnsi="Calibri" w:cs="Calibri"/>
          <w:sz w:val="20"/>
          <w:szCs w:val="20"/>
        </w:rPr>
      </w:pPr>
    </w:p>
    <w:p w:rsidR="008D7BE2" w:rsidRPr="00D42470" w:rsidRDefault="008D7BE2" w:rsidP="008D7BE2">
      <w:pPr>
        <w:numPr>
          <w:ilvl w:val="1"/>
          <w:numId w:val="9"/>
        </w:numPr>
        <w:tabs>
          <w:tab w:val="num" w:pos="360"/>
        </w:tabs>
        <w:spacing w:after="0" w:line="240" w:lineRule="auto"/>
        <w:ind w:left="989" w:hanging="705"/>
        <w:contextualSpacing/>
        <w:outlineLvl w:val="0"/>
        <w:rPr>
          <w:rFonts w:ascii="Calibri" w:eastAsia="Calibri" w:hAnsi="Calibri" w:cs="Calibri"/>
          <w:b/>
          <w:sz w:val="24"/>
          <w:szCs w:val="20"/>
        </w:rPr>
        <w:sectPr w:rsidR="008D7BE2" w:rsidRPr="00D42470" w:rsidSect="000A28D4">
          <w:type w:val="nextColumn"/>
          <w:pgSz w:w="12240" w:h="15840" w:code="1"/>
          <w:pgMar w:top="1134" w:right="1134" w:bottom="1134" w:left="1134" w:header="708" w:footer="708" w:gutter="0"/>
          <w:pgNumType w:start="1"/>
          <w:cols w:space="708"/>
          <w:docGrid w:linePitch="360"/>
        </w:sectPr>
      </w:pPr>
      <w:bookmarkStart w:id="18" w:name="_Toc352840379"/>
      <w:bookmarkStart w:id="19" w:name="_Toc352841439"/>
      <w:bookmarkStart w:id="20" w:name="_Toc353998106"/>
      <w:bookmarkStart w:id="21" w:name="_Toc353998179"/>
      <w:bookmarkStart w:id="22" w:name="_Toc382383533"/>
      <w:bookmarkStart w:id="23" w:name="_Toc382472355"/>
      <w:bookmarkStart w:id="24" w:name="_Toc390184267"/>
      <w:bookmarkStart w:id="25" w:name="_Toc390359998"/>
      <w:bookmarkStart w:id="26" w:name="_Toc390777019"/>
    </w:p>
    <w:p w:rsidR="008D7BE2" w:rsidRPr="008D7BE2" w:rsidRDefault="008D7BE2" w:rsidP="008D7BE2">
      <w:pPr>
        <w:pStyle w:val="Ttulo1"/>
      </w:pPr>
      <w:bookmarkStart w:id="27" w:name="_Toc390777020"/>
      <w:bookmarkStart w:id="28" w:name="_Toc449085409"/>
      <w:bookmarkStart w:id="29" w:name="_Toc41398596"/>
      <w:bookmarkEnd w:id="18"/>
      <w:bookmarkEnd w:id="19"/>
      <w:bookmarkEnd w:id="20"/>
      <w:bookmarkEnd w:id="21"/>
      <w:bookmarkEnd w:id="22"/>
      <w:bookmarkEnd w:id="23"/>
      <w:bookmarkEnd w:id="24"/>
      <w:bookmarkEnd w:id="25"/>
      <w:bookmarkEnd w:id="26"/>
      <w:r w:rsidRPr="008D7BE2">
        <w:lastRenderedPageBreak/>
        <w:t>INSTRUMENTOS DE CARÁCTER AMBIENTAL FISCALIZADOS</w:t>
      </w:r>
      <w:bookmarkEnd w:id="27"/>
      <w:bookmarkEnd w:id="28"/>
      <w:bookmarkEnd w:id="29"/>
    </w:p>
    <w:p w:rsidR="00047CC6" w:rsidRPr="00DB689A" w:rsidRDefault="00047CC6" w:rsidP="00047CC6">
      <w:pPr>
        <w:spacing w:after="0" w:line="240" w:lineRule="auto"/>
        <w:contextualSpacing/>
        <w:outlineLvl w:val="0"/>
        <w:rPr>
          <w:rFonts w:ascii="Calibri" w:eastAsia="Calibri" w:hAnsi="Calibri" w:cs="Calibri"/>
          <w:sz w:val="20"/>
          <w:szCs w:val="20"/>
        </w:rPr>
      </w:pPr>
    </w:p>
    <w:tbl>
      <w:tblPr>
        <w:tblW w:w="52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72"/>
        <w:gridCol w:w="1930"/>
        <w:gridCol w:w="1737"/>
        <w:gridCol w:w="1542"/>
        <w:gridCol w:w="1930"/>
        <w:gridCol w:w="3866"/>
        <w:gridCol w:w="2593"/>
      </w:tblGrid>
      <w:tr w:rsidR="00047CC6" w:rsidRPr="007929C7" w:rsidTr="00047CC6">
        <w:trPr>
          <w:trHeight w:val="498"/>
        </w:trPr>
        <w:tc>
          <w:tcPr>
            <w:tcW w:w="5000" w:type="pct"/>
            <w:gridSpan w:val="7"/>
            <w:shd w:val="clear" w:color="000000" w:fill="D9D9D9"/>
          </w:tcPr>
          <w:p w:rsidR="00047CC6" w:rsidRPr="00D42470" w:rsidRDefault="00047CC6" w:rsidP="00DF0BB2">
            <w:pPr>
              <w:spacing w:after="0" w:line="0" w:lineRule="atLeast"/>
              <w:rPr>
                <w:rFonts w:ascii="Calibri" w:eastAsia="Times New Roman" w:hAnsi="Calibri" w:cs="Calibri"/>
                <w:b/>
                <w:bCs/>
                <w:color w:val="000000"/>
                <w:sz w:val="20"/>
                <w:szCs w:val="20"/>
                <w:lang w:eastAsia="es-CL"/>
              </w:rPr>
            </w:pPr>
            <w:r w:rsidRPr="00D42470">
              <w:rPr>
                <w:rFonts w:ascii="Calibri" w:eastAsia="Times New Roman" w:hAnsi="Calibri" w:cs="Calibri"/>
                <w:b/>
                <w:bCs/>
                <w:color w:val="000000"/>
                <w:sz w:val="20"/>
                <w:szCs w:val="20"/>
                <w:lang w:eastAsia="es-CL"/>
              </w:rPr>
              <w:t>Identificación de Instrumentos de Carácter Ambiental fiscalizados.</w:t>
            </w:r>
          </w:p>
        </w:tc>
      </w:tr>
      <w:tr w:rsidR="00047CC6" w:rsidRPr="002B02EC" w:rsidTr="00047CC6">
        <w:trPr>
          <w:trHeight w:val="498"/>
        </w:trPr>
        <w:tc>
          <w:tcPr>
            <w:tcW w:w="202" w:type="pct"/>
            <w:shd w:val="clear" w:color="auto" w:fill="auto"/>
            <w:vAlign w:val="center"/>
            <w:hideMark/>
          </w:tcPr>
          <w:p w:rsidR="00047CC6" w:rsidRPr="002B02EC" w:rsidRDefault="00047CC6" w:rsidP="00DF0BB2">
            <w:pPr>
              <w:spacing w:after="0" w:line="0" w:lineRule="atLeast"/>
              <w:jc w:val="center"/>
              <w:rPr>
                <w:rFonts w:ascii="Calibri" w:eastAsia="Times New Roman" w:hAnsi="Calibri" w:cs="Calibri"/>
                <w:bCs/>
                <w:sz w:val="20"/>
                <w:szCs w:val="20"/>
                <w:lang w:eastAsia="es-CL"/>
              </w:rPr>
            </w:pPr>
            <w:r w:rsidRPr="00D42470">
              <w:rPr>
                <w:rFonts w:ascii="Calibri" w:eastAsia="Times New Roman" w:hAnsi="Calibri" w:cs="Calibri"/>
                <w:b/>
                <w:bCs/>
                <w:sz w:val="20"/>
                <w:szCs w:val="20"/>
                <w:lang w:eastAsia="es-CL"/>
              </w:rPr>
              <w:t>N°</w:t>
            </w:r>
          </w:p>
        </w:tc>
        <w:tc>
          <w:tcPr>
            <w:tcW w:w="681" w:type="pct"/>
            <w:shd w:val="clear" w:color="auto" w:fill="auto"/>
            <w:vAlign w:val="center"/>
            <w:hideMark/>
          </w:tcPr>
          <w:p w:rsidR="00047CC6" w:rsidRPr="002B02EC" w:rsidRDefault="00047CC6" w:rsidP="00DF0BB2">
            <w:pPr>
              <w:spacing w:after="0" w:line="0" w:lineRule="atLeast"/>
              <w:jc w:val="center"/>
              <w:rPr>
                <w:rFonts w:ascii="Calibri" w:eastAsia="Times New Roman" w:hAnsi="Calibri" w:cs="Calibri"/>
                <w:bCs/>
                <w:sz w:val="20"/>
                <w:szCs w:val="20"/>
                <w:lang w:eastAsia="es-CL"/>
              </w:rPr>
            </w:pPr>
            <w:r w:rsidRPr="00D42470">
              <w:rPr>
                <w:rFonts w:ascii="Calibri" w:eastAsia="Times New Roman" w:hAnsi="Calibri" w:cs="Calibri"/>
                <w:b/>
                <w:bCs/>
                <w:sz w:val="20"/>
                <w:szCs w:val="20"/>
                <w:lang w:eastAsia="es-CL"/>
              </w:rPr>
              <w:t>Tipo de instrumento</w:t>
            </w:r>
          </w:p>
        </w:tc>
        <w:tc>
          <w:tcPr>
            <w:tcW w:w="613" w:type="pct"/>
            <w:shd w:val="clear" w:color="auto" w:fill="auto"/>
            <w:vAlign w:val="center"/>
            <w:hideMark/>
          </w:tcPr>
          <w:p w:rsidR="00047CC6" w:rsidRPr="00D42470" w:rsidRDefault="00047CC6" w:rsidP="00DF0BB2">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N°/</w:t>
            </w:r>
          </w:p>
          <w:p w:rsidR="00047CC6" w:rsidRPr="002B02EC" w:rsidRDefault="00047CC6" w:rsidP="00DF0BB2">
            <w:pPr>
              <w:spacing w:after="0" w:line="0" w:lineRule="atLeast"/>
              <w:jc w:val="center"/>
              <w:rPr>
                <w:rFonts w:ascii="Calibri" w:eastAsia="Times New Roman" w:hAnsi="Calibri" w:cs="Calibri"/>
                <w:bCs/>
                <w:sz w:val="20"/>
                <w:szCs w:val="20"/>
                <w:lang w:eastAsia="es-CL"/>
              </w:rPr>
            </w:pPr>
            <w:r w:rsidRPr="00D42470">
              <w:rPr>
                <w:rFonts w:ascii="Calibri" w:eastAsia="Times New Roman" w:hAnsi="Calibri" w:cs="Calibri"/>
                <w:b/>
                <w:bCs/>
                <w:sz w:val="20"/>
                <w:szCs w:val="20"/>
                <w:lang w:eastAsia="es-CL"/>
              </w:rPr>
              <w:t>Descripción</w:t>
            </w:r>
          </w:p>
        </w:tc>
        <w:tc>
          <w:tcPr>
            <w:tcW w:w="544" w:type="pct"/>
            <w:vAlign w:val="center"/>
          </w:tcPr>
          <w:p w:rsidR="00047CC6" w:rsidRPr="002B02EC" w:rsidRDefault="00047CC6" w:rsidP="00DF0BB2">
            <w:pPr>
              <w:spacing w:after="0" w:line="0" w:lineRule="atLeast"/>
              <w:jc w:val="center"/>
              <w:rPr>
                <w:rFonts w:ascii="Calibri" w:eastAsia="Times New Roman" w:hAnsi="Calibri" w:cs="Calibri"/>
                <w:bCs/>
                <w:sz w:val="20"/>
                <w:szCs w:val="20"/>
                <w:lang w:eastAsia="es-CL"/>
              </w:rPr>
            </w:pPr>
            <w:r w:rsidRPr="00D42470">
              <w:rPr>
                <w:rFonts w:ascii="Calibri" w:eastAsia="Times New Roman" w:hAnsi="Calibri" w:cs="Calibri"/>
                <w:b/>
                <w:bCs/>
                <w:sz w:val="20"/>
                <w:szCs w:val="20"/>
                <w:lang w:eastAsia="es-CL"/>
              </w:rPr>
              <w:t>Fecha</w:t>
            </w:r>
          </w:p>
        </w:tc>
        <w:tc>
          <w:tcPr>
            <w:tcW w:w="681" w:type="pct"/>
            <w:shd w:val="clear" w:color="auto" w:fill="auto"/>
            <w:vAlign w:val="center"/>
            <w:hideMark/>
          </w:tcPr>
          <w:p w:rsidR="00047CC6" w:rsidRPr="002B02EC" w:rsidRDefault="00047CC6" w:rsidP="00DF0BB2">
            <w:pPr>
              <w:spacing w:after="0" w:line="0" w:lineRule="atLeast"/>
              <w:jc w:val="center"/>
              <w:rPr>
                <w:rFonts w:ascii="Calibri" w:eastAsia="Times New Roman" w:hAnsi="Calibri" w:cs="Calibri"/>
                <w:bCs/>
                <w:sz w:val="20"/>
                <w:szCs w:val="20"/>
                <w:lang w:eastAsia="es-CL"/>
              </w:rPr>
            </w:pPr>
            <w:r w:rsidRPr="00D42470">
              <w:rPr>
                <w:rFonts w:ascii="Calibri" w:eastAsia="Times New Roman" w:hAnsi="Calibri" w:cs="Calibri"/>
                <w:b/>
                <w:bCs/>
                <w:sz w:val="20"/>
                <w:szCs w:val="20"/>
                <w:lang w:eastAsia="es-CL"/>
              </w:rPr>
              <w:t>Comisión/ Institución</w:t>
            </w:r>
          </w:p>
        </w:tc>
        <w:tc>
          <w:tcPr>
            <w:tcW w:w="1364" w:type="pct"/>
            <w:shd w:val="clear" w:color="auto" w:fill="auto"/>
            <w:vAlign w:val="center"/>
            <w:hideMark/>
          </w:tcPr>
          <w:p w:rsidR="00047CC6" w:rsidRPr="002B02EC" w:rsidRDefault="00047CC6" w:rsidP="00DF0BB2">
            <w:pPr>
              <w:spacing w:after="0" w:line="0" w:lineRule="atLeast"/>
              <w:jc w:val="center"/>
              <w:rPr>
                <w:rFonts w:ascii="Calibri" w:eastAsia="Times New Roman" w:hAnsi="Calibri" w:cs="Calibri"/>
                <w:bCs/>
                <w:sz w:val="20"/>
                <w:szCs w:val="20"/>
                <w:lang w:eastAsia="es-CL"/>
              </w:rPr>
            </w:pPr>
            <w:r>
              <w:rPr>
                <w:rFonts w:ascii="Calibri" w:eastAsia="Times New Roman" w:hAnsi="Calibri" w:cs="Calibri"/>
                <w:b/>
                <w:bCs/>
                <w:sz w:val="20"/>
                <w:szCs w:val="20"/>
                <w:lang w:eastAsia="es-CL"/>
              </w:rPr>
              <w:t>Título</w:t>
            </w:r>
          </w:p>
        </w:tc>
        <w:tc>
          <w:tcPr>
            <w:tcW w:w="916" w:type="pct"/>
          </w:tcPr>
          <w:p w:rsidR="00047CC6" w:rsidRPr="002B02EC" w:rsidRDefault="00047CC6" w:rsidP="00DF0BB2">
            <w:pPr>
              <w:spacing w:after="0" w:line="0" w:lineRule="atLeast"/>
              <w:jc w:val="center"/>
              <w:rPr>
                <w:rFonts w:ascii="Calibri" w:eastAsia="Times New Roman" w:hAnsi="Calibri" w:cs="Calibri"/>
                <w:bCs/>
                <w:sz w:val="20"/>
                <w:szCs w:val="20"/>
                <w:lang w:eastAsia="es-CL"/>
              </w:rPr>
            </w:pPr>
            <w:r w:rsidRPr="00D42470">
              <w:rPr>
                <w:rFonts w:ascii="Calibri" w:eastAsia="Times New Roman" w:hAnsi="Calibri" w:cs="Calibri"/>
                <w:b/>
                <w:bCs/>
                <w:sz w:val="20"/>
                <w:szCs w:val="20"/>
                <w:lang w:eastAsia="es-CL"/>
              </w:rPr>
              <w:t>Comentarios</w:t>
            </w:r>
          </w:p>
        </w:tc>
      </w:tr>
      <w:tr w:rsidR="00047CC6" w:rsidRPr="002B02EC" w:rsidTr="00047CC6">
        <w:trPr>
          <w:trHeight w:val="498"/>
        </w:trPr>
        <w:tc>
          <w:tcPr>
            <w:tcW w:w="202" w:type="pct"/>
            <w:shd w:val="clear" w:color="auto" w:fill="auto"/>
            <w:vAlign w:val="center"/>
          </w:tcPr>
          <w:p w:rsidR="00047CC6" w:rsidRPr="00CB4719" w:rsidRDefault="00047CC6" w:rsidP="00DF0BB2">
            <w:pPr>
              <w:spacing w:after="0" w:line="0" w:lineRule="atLeast"/>
              <w:jc w:val="center"/>
              <w:rPr>
                <w:rFonts w:ascii="Calibri" w:eastAsia="Times New Roman" w:hAnsi="Calibri" w:cs="Calibri"/>
                <w:bCs/>
                <w:sz w:val="20"/>
                <w:szCs w:val="20"/>
                <w:lang w:eastAsia="es-CL"/>
              </w:rPr>
            </w:pPr>
            <w:r w:rsidRPr="00CB4719">
              <w:rPr>
                <w:rFonts w:ascii="Calibri" w:eastAsia="Times New Roman" w:hAnsi="Calibri" w:cs="Calibri"/>
                <w:bCs/>
                <w:sz w:val="20"/>
                <w:szCs w:val="20"/>
                <w:lang w:eastAsia="es-CL"/>
              </w:rPr>
              <w:t>1</w:t>
            </w:r>
          </w:p>
        </w:tc>
        <w:tc>
          <w:tcPr>
            <w:tcW w:w="681" w:type="pct"/>
            <w:shd w:val="clear" w:color="auto" w:fill="auto"/>
            <w:vAlign w:val="center"/>
          </w:tcPr>
          <w:p w:rsidR="00047CC6" w:rsidRPr="00B96F38" w:rsidRDefault="00047CC6" w:rsidP="00DF0BB2">
            <w:pPr>
              <w:spacing w:after="0" w:line="0" w:lineRule="atLeast"/>
              <w:jc w:val="center"/>
              <w:rPr>
                <w:rFonts w:ascii="Calibri" w:eastAsia="Times New Roman" w:hAnsi="Calibri" w:cs="Calibri"/>
                <w:bCs/>
                <w:sz w:val="20"/>
                <w:szCs w:val="20"/>
                <w:lang w:eastAsia="es-CL"/>
              </w:rPr>
            </w:pPr>
            <w:r w:rsidRPr="00B96F38">
              <w:rPr>
                <w:rFonts w:ascii="Calibri" w:eastAsia="Times New Roman" w:hAnsi="Calibri" w:cs="Calibri"/>
                <w:bCs/>
                <w:sz w:val="20"/>
                <w:szCs w:val="20"/>
                <w:lang w:eastAsia="es-CL"/>
              </w:rPr>
              <w:t>PdC</w:t>
            </w:r>
          </w:p>
        </w:tc>
        <w:tc>
          <w:tcPr>
            <w:tcW w:w="613" w:type="pct"/>
            <w:shd w:val="clear" w:color="auto" w:fill="auto"/>
            <w:vAlign w:val="center"/>
          </w:tcPr>
          <w:p w:rsidR="00047CC6" w:rsidRPr="00B96F38" w:rsidRDefault="00047CC6" w:rsidP="00DF0BB2">
            <w:pPr>
              <w:spacing w:after="0" w:line="0" w:lineRule="atLeast"/>
              <w:jc w:val="center"/>
              <w:rPr>
                <w:rFonts w:ascii="Calibri" w:eastAsia="Times New Roman" w:hAnsi="Calibri" w:cs="Calibri"/>
                <w:bCs/>
                <w:sz w:val="20"/>
                <w:szCs w:val="20"/>
                <w:lang w:eastAsia="es-CL"/>
              </w:rPr>
            </w:pPr>
            <w:r>
              <w:rPr>
                <w:rFonts w:ascii="Calibri" w:eastAsia="Times New Roman" w:hAnsi="Calibri" w:cs="Calibri"/>
                <w:bCs/>
                <w:sz w:val="20"/>
                <w:szCs w:val="20"/>
                <w:lang w:eastAsia="es-CL"/>
              </w:rPr>
              <w:t>6</w:t>
            </w:r>
          </w:p>
        </w:tc>
        <w:tc>
          <w:tcPr>
            <w:tcW w:w="544" w:type="pct"/>
            <w:vAlign w:val="center"/>
          </w:tcPr>
          <w:p w:rsidR="00047CC6" w:rsidRPr="00B96F38" w:rsidRDefault="00047CC6" w:rsidP="00DF0BB2">
            <w:pPr>
              <w:spacing w:after="0" w:line="0" w:lineRule="atLeast"/>
              <w:jc w:val="center"/>
              <w:rPr>
                <w:rFonts w:ascii="Calibri" w:eastAsia="Times New Roman" w:hAnsi="Calibri" w:cs="Calibri"/>
                <w:bCs/>
                <w:sz w:val="20"/>
                <w:szCs w:val="20"/>
                <w:lang w:eastAsia="es-CL"/>
              </w:rPr>
            </w:pPr>
            <w:r>
              <w:rPr>
                <w:rFonts w:ascii="Calibri" w:eastAsia="Times New Roman" w:hAnsi="Calibri" w:cs="Calibri"/>
                <w:bCs/>
                <w:sz w:val="20"/>
                <w:szCs w:val="20"/>
                <w:lang w:eastAsia="es-CL"/>
              </w:rPr>
              <w:t>03</w:t>
            </w:r>
            <w:r w:rsidRPr="00B96F38">
              <w:rPr>
                <w:rFonts w:ascii="Calibri" w:eastAsia="Times New Roman" w:hAnsi="Calibri" w:cs="Calibri"/>
                <w:bCs/>
                <w:sz w:val="20"/>
                <w:szCs w:val="20"/>
                <w:lang w:eastAsia="es-CL"/>
              </w:rPr>
              <w:t>.0</w:t>
            </w:r>
            <w:r>
              <w:rPr>
                <w:rFonts w:ascii="Calibri" w:eastAsia="Times New Roman" w:hAnsi="Calibri" w:cs="Calibri"/>
                <w:bCs/>
                <w:sz w:val="20"/>
                <w:szCs w:val="20"/>
                <w:lang w:eastAsia="es-CL"/>
              </w:rPr>
              <w:t>2</w:t>
            </w:r>
            <w:r w:rsidRPr="00B96F38">
              <w:rPr>
                <w:rFonts w:ascii="Calibri" w:eastAsia="Times New Roman" w:hAnsi="Calibri" w:cs="Calibri"/>
                <w:bCs/>
                <w:sz w:val="20"/>
                <w:szCs w:val="20"/>
                <w:lang w:eastAsia="es-CL"/>
              </w:rPr>
              <w:t>.2017</w:t>
            </w:r>
          </w:p>
        </w:tc>
        <w:tc>
          <w:tcPr>
            <w:tcW w:w="681" w:type="pct"/>
            <w:shd w:val="clear" w:color="auto" w:fill="auto"/>
            <w:vAlign w:val="center"/>
          </w:tcPr>
          <w:p w:rsidR="00047CC6" w:rsidRPr="00B96F38" w:rsidRDefault="00047CC6" w:rsidP="00DF0BB2">
            <w:pPr>
              <w:spacing w:after="0" w:line="0" w:lineRule="atLeast"/>
              <w:jc w:val="center"/>
              <w:rPr>
                <w:rFonts w:ascii="Calibri" w:eastAsia="Times New Roman" w:hAnsi="Calibri" w:cs="Calibri"/>
                <w:bCs/>
                <w:sz w:val="20"/>
                <w:szCs w:val="20"/>
                <w:lang w:eastAsia="es-CL"/>
              </w:rPr>
            </w:pPr>
            <w:r w:rsidRPr="00B96F38">
              <w:rPr>
                <w:rFonts w:ascii="Calibri" w:eastAsia="Times New Roman" w:hAnsi="Calibri" w:cs="Calibri"/>
                <w:bCs/>
                <w:sz w:val="20"/>
                <w:szCs w:val="20"/>
                <w:lang w:eastAsia="es-CL"/>
              </w:rPr>
              <w:t>SMA</w:t>
            </w:r>
          </w:p>
        </w:tc>
        <w:tc>
          <w:tcPr>
            <w:tcW w:w="1364" w:type="pct"/>
            <w:shd w:val="clear" w:color="auto" w:fill="auto"/>
            <w:vAlign w:val="center"/>
          </w:tcPr>
          <w:p w:rsidR="00047CC6" w:rsidRPr="00B96F38" w:rsidRDefault="00047CC6" w:rsidP="00DF0BB2">
            <w:pPr>
              <w:spacing w:after="0" w:line="0" w:lineRule="atLeast"/>
              <w:jc w:val="center"/>
              <w:rPr>
                <w:rFonts w:ascii="Calibri" w:eastAsia="Times New Roman" w:hAnsi="Calibri" w:cs="Calibri"/>
                <w:bCs/>
                <w:sz w:val="20"/>
                <w:szCs w:val="20"/>
                <w:lang w:eastAsia="es-CL"/>
              </w:rPr>
            </w:pPr>
            <w:r w:rsidRPr="00B96F38">
              <w:rPr>
                <w:rFonts w:ascii="Calibri" w:eastAsia="Calibri" w:hAnsi="Calibri" w:cs="Times New Roman"/>
                <w:sz w:val="20"/>
              </w:rPr>
              <w:t xml:space="preserve">Aprueba Programa de Cumplimiento presentado a </w:t>
            </w:r>
            <w:r>
              <w:rPr>
                <w:rFonts w:ascii="Calibri" w:eastAsia="Calibri" w:hAnsi="Calibri" w:cs="Times New Roman"/>
                <w:sz w:val="20"/>
              </w:rPr>
              <w:t xml:space="preserve">Australis Mar S.A </w:t>
            </w:r>
            <w:r w:rsidRPr="00B96F38">
              <w:rPr>
                <w:rFonts w:ascii="Calibri" w:eastAsia="Calibri" w:hAnsi="Calibri" w:cs="Times New Roman"/>
                <w:sz w:val="20"/>
              </w:rPr>
              <w:t>y suspende procedimiento sancionatorio ROL N° D-0</w:t>
            </w:r>
            <w:r>
              <w:rPr>
                <w:rFonts w:ascii="Calibri" w:eastAsia="Calibri" w:hAnsi="Calibri" w:cs="Times New Roman"/>
                <w:sz w:val="20"/>
              </w:rPr>
              <w:t>63</w:t>
            </w:r>
            <w:r w:rsidRPr="00B96F38">
              <w:rPr>
                <w:rFonts w:ascii="Calibri" w:eastAsia="Calibri" w:hAnsi="Calibri" w:cs="Times New Roman"/>
                <w:sz w:val="20"/>
              </w:rPr>
              <w:t>-2016</w:t>
            </w:r>
          </w:p>
        </w:tc>
        <w:tc>
          <w:tcPr>
            <w:tcW w:w="916" w:type="pct"/>
          </w:tcPr>
          <w:p w:rsidR="00047CC6" w:rsidRPr="00B96F38" w:rsidRDefault="00047CC6" w:rsidP="00DF0BB2">
            <w:pPr>
              <w:spacing w:after="0" w:line="0" w:lineRule="atLeast"/>
              <w:jc w:val="center"/>
              <w:rPr>
                <w:rFonts w:ascii="Calibri" w:eastAsia="Times New Roman" w:hAnsi="Calibri" w:cs="Calibri"/>
                <w:bCs/>
                <w:sz w:val="20"/>
                <w:szCs w:val="20"/>
                <w:lang w:eastAsia="es-CL"/>
              </w:rPr>
            </w:pPr>
          </w:p>
          <w:p w:rsidR="00047CC6" w:rsidRPr="00B96F38" w:rsidRDefault="00047CC6" w:rsidP="00DF0BB2">
            <w:pPr>
              <w:spacing w:after="0" w:line="0" w:lineRule="atLeast"/>
              <w:jc w:val="center"/>
              <w:rPr>
                <w:rFonts w:ascii="Calibri" w:eastAsia="Times New Roman" w:hAnsi="Calibri" w:cs="Calibri"/>
                <w:bCs/>
                <w:sz w:val="20"/>
                <w:szCs w:val="20"/>
                <w:lang w:eastAsia="es-CL"/>
              </w:rPr>
            </w:pPr>
          </w:p>
          <w:p w:rsidR="00047CC6" w:rsidRPr="00B96F38" w:rsidRDefault="00047CC6" w:rsidP="00DF0BB2">
            <w:pPr>
              <w:spacing w:after="0" w:line="0" w:lineRule="atLeast"/>
              <w:jc w:val="center"/>
              <w:rPr>
                <w:rFonts w:ascii="Calibri" w:eastAsia="Times New Roman" w:hAnsi="Calibri" w:cs="Calibri"/>
                <w:bCs/>
                <w:sz w:val="20"/>
                <w:szCs w:val="20"/>
                <w:lang w:eastAsia="es-CL"/>
              </w:rPr>
            </w:pPr>
            <w:r w:rsidRPr="00B96F38">
              <w:rPr>
                <w:rFonts w:ascii="Calibri" w:eastAsia="Times New Roman" w:hAnsi="Calibri" w:cs="Calibri"/>
                <w:bCs/>
                <w:sz w:val="20"/>
                <w:szCs w:val="20"/>
                <w:lang w:eastAsia="es-CL"/>
              </w:rPr>
              <w:t>-----</w:t>
            </w:r>
          </w:p>
        </w:tc>
      </w:tr>
    </w:tbl>
    <w:p w:rsidR="006F4C41" w:rsidRDefault="006F4C41" w:rsidP="008D7BE2">
      <w:pPr>
        <w:spacing w:line="240" w:lineRule="auto"/>
        <w:contextualSpacing/>
        <w:rPr>
          <w:sz w:val="24"/>
          <w:szCs w:val="24"/>
        </w:rPr>
      </w:pPr>
    </w:p>
    <w:p w:rsidR="006F4C41" w:rsidRDefault="006F4C41" w:rsidP="008D7BE2">
      <w:pPr>
        <w:spacing w:line="240" w:lineRule="auto"/>
        <w:contextualSpacing/>
        <w:rPr>
          <w:sz w:val="24"/>
          <w:szCs w:val="24"/>
        </w:rPr>
      </w:pPr>
    </w:p>
    <w:p w:rsidR="00A33BA6" w:rsidRDefault="00A33BA6">
      <w:pPr>
        <w:rPr>
          <w:sz w:val="24"/>
          <w:szCs w:val="24"/>
        </w:rPr>
      </w:pPr>
      <w:r>
        <w:rPr>
          <w:sz w:val="24"/>
          <w:szCs w:val="24"/>
        </w:rPr>
        <w:br w:type="page"/>
      </w:r>
    </w:p>
    <w:p w:rsidR="008D7BE2" w:rsidRPr="008D7BE2" w:rsidRDefault="008D7BE2" w:rsidP="005B332F">
      <w:pPr>
        <w:pStyle w:val="Ttulo1"/>
        <w:ind w:left="567" w:hanging="567"/>
      </w:pPr>
      <w:bookmarkStart w:id="30" w:name="_Toc352840385"/>
      <w:bookmarkStart w:id="31" w:name="_Toc352841445"/>
      <w:bookmarkStart w:id="32" w:name="_Toc447875232"/>
      <w:bookmarkStart w:id="33" w:name="_Toc449085410"/>
      <w:bookmarkStart w:id="34" w:name="_Toc41398597"/>
      <w:r w:rsidRPr="008D7BE2">
        <w:rPr>
          <w:rStyle w:val="Ttulo1Car"/>
          <w:b/>
        </w:rPr>
        <w:lastRenderedPageBreak/>
        <w:t>ANTECEDENTES DE LA ACTIVIDAD DE FISCALIZACIÓN</w:t>
      </w:r>
      <w:bookmarkEnd w:id="30"/>
      <w:bookmarkEnd w:id="31"/>
      <w:bookmarkEnd w:id="32"/>
      <w:bookmarkEnd w:id="33"/>
      <w:bookmarkEnd w:id="34"/>
    </w:p>
    <w:p w:rsidR="008D7BE2" w:rsidRPr="0046445A" w:rsidRDefault="008D7BE2" w:rsidP="00D83315">
      <w:pPr>
        <w:spacing w:after="0" w:line="240" w:lineRule="auto"/>
        <w:contextualSpacing/>
        <w:outlineLvl w:val="0"/>
        <w:rPr>
          <w:rFonts w:ascii="Calibri" w:eastAsia="Calibri" w:hAnsi="Calibri" w:cs="Calibri"/>
          <w:bCs/>
          <w:sz w:val="20"/>
          <w:szCs w:val="20"/>
        </w:rPr>
      </w:pPr>
    </w:p>
    <w:p w:rsidR="008D7BE2" w:rsidRPr="00BB091E" w:rsidRDefault="008D7BE2" w:rsidP="005B332F">
      <w:pPr>
        <w:numPr>
          <w:ilvl w:val="1"/>
          <w:numId w:val="12"/>
        </w:numPr>
        <w:spacing w:after="0" w:line="240" w:lineRule="auto"/>
        <w:ind w:left="567" w:hanging="567"/>
        <w:contextualSpacing/>
        <w:outlineLvl w:val="0"/>
        <w:rPr>
          <w:rStyle w:val="Ttulo2Car"/>
        </w:rPr>
      </w:pPr>
      <w:bookmarkStart w:id="35" w:name="_Toc449085417"/>
      <w:bookmarkStart w:id="36" w:name="_Toc41398598"/>
      <w:r w:rsidRPr="00BB091E">
        <w:rPr>
          <w:rStyle w:val="Ttulo2Car"/>
        </w:rPr>
        <w:t>Revisión Documental</w:t>
      </w:r>
      <w:bookmarkEnd w:id="35"/>
      <w:bookmarkEnd w:id="36"/>
    </w:p>
    <w:p w:rsidR="008D7BE2" w:rsidRPr="0046445A" w:rsidRDefault="008D7BE2" w:rsidP="00D83315">
      <w:pPr>
        <w:spacing w:after="0" w:line="240" w:lineRule="auto"/>
        <w:ind w:left="987" w:hanging="987"/>
        <w:contextualSpacing/>
        <w:outlineLvl w:val="0"/>
        <w:rPr>
          <w:rFonts w:ascii="Calibri" w:eastAsia="Calibri" w:hAnsi="Calibri" w:cs="Calibri"/>
          <w:bCs/>
          <w:sz w:val="20"/>
          <w:szCs w:val="20"/>
        </w:rPr>
      </w:pPr>
    </w:p>
    <w:p w:rsidR="008D7BE2" w:rsidRPr="008D7BE2" w:rsidRDefault="008D7BE2" w:rsidP="005B332F">
      <w:pPr>
        <w:numPr>
          <w:ilvl w:val="2"/>
          <w:numId w:val="12"/>
        </w:numPr>
        <w:spacing w:after="0" w:line="240" w:lineRule="auto"/>
        <w:ind w:left="567" w:hanging="567"/>
        <w:contextualSpacing/>
        <w:jc w:val="both"/>
        <w:outlineLvl w:val="1"/>
        <w:rPr>
          <w:rFonts w:ascii="Calibri" w:eastAsia="Calibri" w:hAnsi="Calibri" w:cs="Calibri"/>
          <w:b/>
        </w:rPr>
      </w:pPr>
      <w:bookmarkStart w:id="37" w:name="_Toc382383545"/>
      <w:bookmarkStart w:id="38" w:name="_Toc382472367"/>
      <w:bookmarkStart w:id="39" w:name="_Toc390184277"/>
      <w:bookmarkStart w:id="40" w:name="_Toc390360008"/>
      <w:bookmarkStart w:id="41" w:name="_Toc390777029"/>
      <w:bookmarkStart w:id="42" w:name="_Toc449085418"/>
      <w:bookmarkStart w:id="43" w:name="_Toc454880336"/>
      <w:bookmarkStart w:id="44" w:name="_Toc41398599"/>
      <w:r w:rsidRPr="008D7BE2">
        <w:rPr>
          <w:rFonts w:ascii="Calibri" w:eastAsia="Calibri" w:hAnsi="Calibri" w:cs="Calibri"/>
          <w:b/>
        </w:rPr>
        <w:t>Documentos Revisados</w:t>
      </w:r>
      <w:bookmarkEnd w:id="37"/>
      <w:bookmarkEnd w:id="38"/>
      <w:bookmarkEnd w:id="39"/>
      <w:bookmarkEnd w:id="40"/>
      <w:bookmarkEnd w:id="41"/>
      <w:bookmarkEnd w:id="42"/>
      <w:bookmarkEnd w:id="43"/>
      <w:bookmarkEnd w:id="44"/>
    </w:p>
    <w:p w:rsidR="008D7BE2" w:rsidRPr="00D83315" w:rsidRDefault="008D7BE2" w:rsidP="008D7BE2">
      <w:pPr>
        <w:spacing w:after="0" w:line="240" w:lineRule="auto"/>
        <w:contextualSpacing/>
        <w:jc w:val="both"/>
        <w:outlineLvl w:val="1"/>
        <w:rPr>
          <w:rFonts w:ascii="Calibri" w:eastAsia="Calibri" w:hAnsi="Calibri" w:cs="Calibri"/>
          <w:bCs/>
        </w:rPr>
      </w:pPr>
    </w:p>
    <w:tbl>
      <w:tblPr>
        <w:tblW w:w="4993"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699"/>
        <w:gridCol w:w="6379"/>
        <w:gridCol w:w="3824"/>
        <w:gridCol w:w="2631"/>
      </w:tblGrid>
      <w:tr w:rsidR="001E13F3" w:rsidRPr="008D7BE2" w:rsidTr="00045984">
        <w:trPr>
          <w:trHeight w:val="569"/>
        </w:trPr>
        <w:tc>
          <w:tcPr>
            <w:tcW w:w="258" w:type="pct"/>
            <w:shd w:val="clear" w:color="auto" w:fill="D9D9D9"/>
            <w:vAlign w:val="center"/>
          </w:tcPr>
          <w:p w:rsidR="00D836AE" w:rsidRPr="008D7BE2" w:rsidRDefault="00D836AE" w:rsidP="00D836AE">
            <w:pPr>
              <w:spacing w:after="0" w:line="240" w:lineRule="auto"/>
              <w:jc w:val="center"/>
              <w:rPr>
                <w:rFonts w:ascii="Calibri" w:eastAsia="Calibri" w:hAnsi="Calibri" w:cs="Times New Roman"/>
                <w:b/>
                <w:bCs/>
                <w:sz w:val="20"/>
                <w:szCs w:val="20"/>
                <w:lang w:val="es-ES" w:eastAsia="es-ES"/>
              </w:rPr>
            </w:pPr>
            <w:r>
              <w:rPr>
                <w:rFonts w:ascii="Calibri" w:eastAsia="Calibri" w:hAnsi="Calibri" w:cs="Times New Roman"/>
                <w:b/>
                <w:bCs/>
                <w:sz w:val="20"/>
                <w:szCs w:val="20"/>
                <w:lang w:val="es-ES" w:eastAsia="es-ES"/>
              </w:rPr>
              <w:t>N°</w:t>
            </w:r>
          </w:p>
        </w:tc>
        <w:tc>
          <w:tcPr>
            <w:tcW w:w="2357" w:type="pct"/>
            <w:shd w:val="clear" w:color="auto" w:fill="D9D9D9"/>
            <w:tcMar>
              <w:top w:w="0" w:type="dxa"/>
              <w:left w:w="108" w:type="dxa"/>
              <w:bottom w:w="0" w:type="dxa"/>
              <w:right w:w="108" w:type="dxa"/>
            </w:tcMar>
            <w:vAlign w:val="center"/>
          </w:tcPr>
          <w:p w:rsidR="00D836AE" w:rsidRPr="008D7BE2" w:rsidRDefault="00273ABC" w:rsidP="008D7BE2">
            <w:pPr>
              <w:spacing w:after="0" w:line="240" w:lineRule="auto"/>
              <w:jc w:val="center"/>
              <w:rPr>
                <w:rFonts w:ascii="Calibri" w:eastAsia="Calibri" w:hAnsi="Calibri" w:cs="Times New Roman"/>
                <w:b/>
                <w:bCs/>
                <w:sz w:val="20"/>
                <w:szCs w:val="20"/>
                <w:lang w:val="es-ES" w:eastAsia="es-ES"/>
              </w:rPr>
            </w:pPr>
            <w:r>
              <w:rPr>
                <w:rFonts w:ascii="Calibri" w:eastAsia="Calibri" w:hAnsi="Calibri" w:cs="Times New Roman"/>
                <w:b/>
                <w:bCs/>
                <w:sz w:val="20"/>
                <w:szCs w:val="20"/>
                <w:lang w:val="es-ES" w:eastAsia="es-ES"/>
              </w:rPr>
              <w:t xml:space="preserve">Nombre del documento </w:t>
            </w:r>
            <w:r w:rsidR="00D836AE" w:rsidRPr="008D7BE2">
              <w:rPr>
                <w:rFonts w:ascii="Calibri" w:eastAsia="Calibri" w:hAnsi="Calibri" w:cs="Times New Roman"/>
                <w:b/>
                <w:bCs/>
                <w:sz w:val="20"/>
                <w:szCs w:val="20"/>
                <w:lang w:val="es-ES" w:eastAsia="es-ES"/>
              </w:rPr>
              <w:t>revisado</w:t>
            </w:r>
          </w:p>
        </w:tc>
        <w:tc>
          <w:tcPr>
            <w:tcW w:w="1413" w:type="pct"/>
            <w:shd w:val="clear" w:color="auto" w:fill="D9D9D9"/>
            <w:vAlign w:val="center"/>
          </w:tcPr>
          <w:p w:rsidR="00D836AE" w:rsidRPr="008D7BE2" w:rsidRDefault="00273ABC" w:rsidP="0046445A">
            <w:pPr>
              <w:spacing w:after="0" w:line="240" w:lineRule="auto"/>
              <w:jc w:val="center"/>
              <w:rPr>
                <w:rFonts w:ascii="Calibri" w:eastAsia="Calibri" w:hAnsi="Calibri" w:cs="Times New Roman"/>
                <w:b/>
                <w:bCs/>
                <w:sz w:val="20"/>
                <w:szCs w:val="20"/>
                <w:lang w:val="es-ES" w:eastAsia="es-ES"/>
              </w:rPr>
            </w:pPr>
            <w:r>
              <w:rPr>
                <w:rFonts w:ascii="Calibri" w:eastAsia="Calibri" w:hAnsi="Calibri" w:cs="Times New Roman"/>
                <w:b/>
                <w:bCs/>
                <w:sz w:val="20"/>
                <w:szCs w:val="20"/>
                <w:lang w:val="es-ES" w:eastAsia="es-ES"/>
              </w:rPr>
              <w:t xml:space="preserve">Origen/ </w:t>
            </w:r>
            <w:r w:rsidR="00D836AE" w:rsidRPr="008D7BE2">
              <w:rPr>
                <w:rFonts w:ascii="Calibri" w:eastAsia="Calibri" w:hAnsi="Calibri" w:cs="Times New Roman"/>
                <w:b/>
                <w:bCs/>
                <w:sz w:val="20"/>
                <w:szCs w:val="20"/>
                <w:lang w:val="es-ES" w:eastAsia="es-ES"/>
              </w:rPr>
              <w:t xml:space="preserve">Fuente </w:t>
            </w:r>
            <w:r>
              <w:rPr>
                <w:rFonts w:ascii="Calibri" w:eastAsia="Calibri" w:hAnsi="Calibri" w:cs="Times New Roman"/>
                <w:b/>
                <w:bCs/>
                <w:sz w:val="20"/>
                <w:szCs w:val="20"/>
                <w:lang w:val="es-ES" w:eastAsia="es-ES"/>
              </w:rPr>
              <w:t>documento</w:t>
            </w:r>
          </w:p>
        </w:tc>
        <w:tc>
          <w:tcPr>
            <w:tcW w:w="972" w:type="pct"/>
            <w:shd w:val="clear" w:color="auto" w:fill="D9D9D9"/>
            <w:vAlign w:val="center"/>
          </w:tcPr>
          <w:p w:rsidR="00D836AE" w:rsidRPr="008D7BE2" w:rsidRDefault="00D836AE" w:rsidP="008D7BE2">
            <w:pPr>
              <w:spacing w:after="0" w:line="240" w:lineRule="auto"/>
              <w:jc w:val="center"/>
              <w:rPr>
                <w:rFonts w:ascii="Calibri" w:eastAsia="Calibri" w:hAnsi="Calibri" w:cs="Times New Roman"/>
                <w:b/>
                <w:bCs/>
                <w:sz w:val="20"/>
                <w:szCs w:val="20"/>
                <w:lang w:val="es-ES" w:eastAsia="es-ES"/>
              </w:rPr>
            </w:pPr>
            <w:r w:rsidRPr="008D7BE2">
              <w:rPr>
                <w:rFonts w:ascii="Calibri" w:eastAsia="Calibri" w:hAnsi="Calibri" w:cs="Times New Roman"/>
                <w:b/>
                <w:bCs/>
                <w:sz w:val="20"/>
                <w:szCs w:val="20"/>
                <w:lang w:val="es-ES" w:eastAsia="es-ES"/>
              </w:rPr>
              <w:t>Observaciones</w:t>
            </w:r>
          </w:p>
        </w:tc>
      </w:tr>
      <w:tr w:rsidR="00662AFC" w:rsidRPr="008D7BE2" w:rsidTr="00045984">
        <w:trPr>
          <w:trHeight w:val="409"/>
        </w:trPr>
        <w:tc>
          <w:tcPr>
            <w:tcW w:w="258" w:type="pct"/>
          </w:tcPr>
          <w:p w:rsidR="00D836AE" w:rsidRDefault="00D836AE" w:rsidP="008D7BE2">
            <w:pPr>
              <w:spacing w:after="0" w:line="240" w:lineRule="auto"/>
              <w:jc w:val="center"/>
              <w:rPr>
                <w:rFonts w:ascii="Calibri" w:eastAsia="Calibri" w:hAnsi="Calibri" w:cs="Times New Roman"/>
                <w:sz w:val="20"/>
                <w:szCs w:val="20"/>
                <w:lang w:val="es-ES"/>
              </w:rPr>
            </w:pPr>
          </w:p>
          <w:p w:rsidR="00C93964" w:rsidRDefault="00C93964" w:rsidP="008D7BE2">
            <w:pPr>
              <w:spacing w:after="0" w:line="240" w:lineRule="auto"/>
              <w:jc w:val="center"/>
              <w:rPr>
                <w:rFonts w:ascii="Calibri" w:eastAsia="Calibri" w:hAnsi="Calibri" w:cs="Times New Roman"/>
                <w:sz w:val="20"/>
                <w:szCs w:val="20"/>
                <w:lang w:val="es-ES"/>
              </w:rPr>
            </w:pPr>
          </w:p>
          <w:p w:rsidR="00C93964" w:rsidRDefault="00C93964" w:rsidP="008D7BE2">
            <w:pPr>
              <w:spacing w:after="0" w:line="240" w:lineRule="auto"/>
              <w:jc w:val="center"/>
              <w:rPr>
                <w:rFonts w:ascii="Calibri" w:eastAsia="Calibri" w:hAnsi="Calibri" w:cs="Times New Roman"/>
                <w:sz w:val="20"/>
                <w:szCs w:val="20"/>
                <w:lang w:val="es-ES"/>
              </w:rPr>
            </w:pPr>
          </w:p>
          <w:p w:rsidR="00746952" w:rsidRPr="008D7BE2" w:rsidRDefault="005F5264" w:rsidP="008D7BE2">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1</w:t>
            </w:r>
          </w:p>
        </w:tc>
        <w:tc>
          <w:tcPr>
            <w:tcW w:w="2357" w:type="pct"/>
            <w:tcMar>
              <w:top w:w="0" w:type="dxa"/>
              <w:left w:w="108" w:type="dxa"/>
              <w:bottom w:w="0" w:type="dxa"/>
              <w:right w:w="108" w:type="dxa"/>
            </w:tcMar>
            <w:vAlign w:val="center"/>
          </w:tcPr>
          <w:p w:rsidR="007805CC" w:rsidRPr="00FB7F28" w:rsidRDefault="007805CC" w:rsidP="00FB7F28">
            <w:pPr>
              <w:pStyle w:val="Prrafodelista"/>
              <w:numPr>
                <w:ilvl w:val="0"/>
                <w:numId w:val="33"/>
              </w:numPr>
              <w:tabs>
                <w:tab w:val="left" w:pos="321"/>
              </w:tabs>
              <w:ind w:left="321" w:hanging="284"/>
              <w:rPr>
                <w:rFonts w:ascii="Calibri" w:hAnsi="Calibri"/>
                <w:sz w:val="20"/>
                <w:szCs w:val="20"/>
                <w:lang w:val="es-ES"/>
              </w:rPr>
            </w:pPr>
            <w:r w:rsidRPr="00FB7F28">
              <w:rPr>
                <w:rFonts w:ascii="Calibri" w:hAnsi="Calibri"/>
                <w:sz w:val="20"/>
                <w:szCs w:val="20"/>
                <w:lang w:val="es-ES"/>
              </w:rPr>
              <w:t>Registro de monitoreo interno</w:t>
            </w:r>
          </w:p>
          <w:p w:rsidR="007805CC" w:rsidRPr="00FB7F28" w:rsidRDefault="007805CC" w:rsidP="00E17732">
            <w:pPr>
              <w:pStyle w:val="Prrafodelista"/>
              <w:numPr>
                <w:ilvl w:val="0"/>
                <w:numId w:val="33"/>
              </w:numPr>
              <w:tabs>
                <w:tab w:val="left" w:pos="321"/>
              </w:tabs>
              <w:ind w:left="324" w:hanging="284"/>
              <w:rPr>
                <w:rFonts w:ascii="Calibri" w:hAnsi="Calibri"/>
                <w:sz w:val="20"/>
                <w:szCs w:val="20"/>
                <w:lang w:val="es-ES"/>
              </w:rPr>
            </w:pPr>
            <w:r w:rsidRPr="00FB7F28">
              <w:rPr>
                <w:rFonts w:ascii="Calibri" w:hAnsi="Calibri"/>
                <w:sz w:val="20"/>
                <w:szCs w:val="20"/>
                <w:lang w:val="es-ES"/>
              </w:rPr>
              <w:t>Informes de resultados n° 55378 – 55433</w:t>
            </w:r>
          </w:p>
          <w:p w:rsidR="00C93964" w:rsidRPr="00FB7F28" w:rsidRDefault="007805CC" w:rsidP="00FB7F28">
            <w:pPr>
              <w:pStyle w:val="Prrafodelista"/>
              <w:numPr>
                <w:ilvl w:val="0"/>
                <w:numId w:val="33"/>
              </w:numPr>
              <w:ind w:left="321" w:hanging="284"/>
              <w:rPr>
                <w:rFonts w:ascii="Calibri" w:hAnsi="Calibri"/>
                <w:sz w:val="20"/>
                <w:szCs w:val="20"/>
                <w:lang w:val="es-ES"/>
              </w:rPr>
            </w:pPr>
            <w:r w:rsidRPr="00FB7F28">
              <w:rPr>
                <w:rFonts w:ascii="Calibri" w:hAnsi="Calibri"/>
                <w:sz w:val="20"/>
                <w:szCs w:val="20"/>
                <w:lang w:val="es-ES"/>
              </w:rPr>
              <w:t>Certificados de capacitación “Floración de Algas Nocivas e Implementación de un Plan de Monitoreo”</w:t>
            </w:r>
          </w:p>
          <w:p w:rsidR="007805CC" w:rsidRPr="00FB7F28" w:rsidRDefault="00C93964" w:rsidP="00FB7F28">
            <w:pPr>
              <w:pStyle w:val="Prrafodelista"/>
              <w:numPr>
                <w:ilvl w:val="0"/>
                <w:numId w:val="33"/>
              </w:numPr>
              <w:ind w:left="321" w:hanging="284"/>
              <w:rPr>
                <w:rFonts w:ascii="Calibri" w:hAnsi="Calibri"/>
                <w:sz w:val="20"/>
                <w:szCs w:val="20"/>
                <w:lang w:val="es-ES"/>
              </w:rPr>
            </w:pPr>
            <w:r w:rsidRPr="00FB7F28">
              <w:rPr>
                <w:rFonts w:ascii="Calibri" w:hAnsi="Calibri"/>
                <w:sz w:val="20"/>
                <w:szCs w:val="20"/>
                <w:lang w:val="es-ES"/>
              </w:rPr>
              <w:t>Órdenes</w:t>
            </w:r>
            <w:r w:rsidR="007805CC" w:rsidRPr="00FB7F28">
              <w:rPr>
                <w:rFonts w:ascii="Calibri" w:hAnsi="Calibri"/>
                <w:sz w:val="20"/>
                <w:szCs w:val="20"/>
                <w:lang w:val="es-ES"/>
              </w:rPr>
              <w:t xml:space="preserve"> de compra Aquabc Chile SpA</w:t>
            </w:r>
          </w:p>
          <w:p w:rsidR="007805CC" w:rsidRPr="00FB7F28" w:rsidRDefault="007805CC" w:rsidP="00FB7F28">
            <w:pPr>
              <w:pStyle w:val="Prrafodelista"/>
              <w:numPr>
                <w:ilvl w:val="0"/>
                <w:numId w:val="33"/>
              </w:numPr>
              <w:ind w:left="321" w:hanging="284"/>
              <w:rPr>
                <w:rFonts w:ascii="Calibri" w:hAnsi="Calibri"/>
                <w:sz w:val="20"/>
                <w:szCs w:val="20"/>
                <w:lang w:val="es-ES"/>
              </w:rPr>
            </w:pPr>
            <w:r w:rsidRPr="00FB7F28">
              <w:rPr>
                <w:rFonts w:ascii="Calibri" w:hAnsi="Calibri"/>
                <w:sz w:val="20"/>
                <w:szCs w:val="20"/>
                <w:lang w:val="es-ES"/>
              </w:rPr>
              <w:t>Orden de compra Farmalina Limitada</w:t>
            </w:r>
          </w:p>
          <w:p w:rsidR="00746952" w:rsidRPr="00FB7F28" w:rsidRDefault="007805CC" w:rsidP="00FB7F28">
            <w:pPr>
              <w:pStyle w:val="Prrafodelista"/>
              <w:numPr>
                <w:ilvl w:val="0"/>
                <w:numId w:val="33"/>
              </w:numPr>
              <w:ind w:left="321" w:hanging="284"/>
              <w:rPr>
                <w:rFonts w:ascii="Calibri" w:hAnsi="Calibri"/>
                <w:sz w:val="20"/>
                <w:szCs w:val="20"/>
                <w:lang w:val="es-ES"/>
              </w:rPr>
            </w:pPr>
            <w:r w:rsidRPr="00FB7F28">
              <w:rPr>
                <w:rFonts w:ascii="Calibri" w:hAnsi="Calibri"/>
                <w:sz w:val="20"/>
                <w:szCs w:val="20"/>
                <w:lang w:val="es-ES"/>
              </w:rPr>
              <w:t>Certificado de capacitación compromisos ambientales</w:t>
            </w:r>
          </w:p>
          <w:p w:rsidR="00C93964" w:rsidRPr="00FB7F28" w:rsidRDefault="00662AFC" w:rsidP="00FB7F28">
            <w:pPr>
              <w:pStyle w:val="Prrafodelista"/>
              <w:numPr>
                <w:ilvl w:val="0"/>
                <w:numId w:val="32"/>
              </w:numPr>
              <w:ind w:left="321" w:hanging="284"/>
              <w:rPr>
                <w:rFonts w:ascii="Calibri" w:hAnsi="Calibri"/>
                <w:sz w:val="20"/>
                <w:szCs w:val="20"/>
                <w:lang w:val="es-ES"/>
              </w:rPr>
            </w:pPr>
            <w:r w:rsidRPr="00FB7F28">
              <w:rPr>
                <w:rFonts w:ascii="Calibri" w:hAnsi="Calibri"/>
                <w:sz w:val="20"/>
                <w:szCs w:val="20"/>
                <w:lang w:val="es-ES"/>
              </w:rPr>
              <w:t>Propuesta protocolo de acción complementario al Plan de Contingencias</w:t>
            </w:r>
          </w:p>
        </w:tc>
        <w:tc>
          <w:tcPr>
            <w:tcW w:w="1413" w:type="pct"/>
            <w:vAlign w:val="center"/>
          </w:tcPr>
          <w:p w:rsidR="00FA3C74" w:rsidRDefault="00FA3C74" w:rsidP="008D7BE2">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Australis Mar S.A.</w:t>
            </w:r>
          </w:p>
          <w:p w:rsidR="00F17963" w:rsidRPr="008D7BE2" w:rsidRDefault="00F17963" w:rsidP="008D7BE2">
            <w:pPr>
              <w:spacing w:after="0" w:line="240" w:lineRule="auto"/>
              <w:jc w:val="center"/>
              <w:rPr>
                <w:rFonts w:ascii="Calibri" w:eastAsia="Calibri" w:hAnsi="Calibri" w:cs="Times New Roman"/>
                <w:sz w:val="20"/>
                <w:szCs w:val="20"/>
                <w:lang w:val="es-ES"/>
              </w:rPr>
            </w:pPr>
          </w:p>
        </w:tc>
        <w:tc>
          <w:tcPr>
            <w:tcW w:w="972" w:type="pct"/>
          </w:tcPr>
          <w:p w:rsidR="00FA3C74" w:rsidRDefault="00FA3C74" w:rsidP="008D7BE2">
            <w:pPr>
              <w:spacing w:after="0" w:line="240" w:lineRule="auto"/>
              <w:jc w:val="center"/>
              <w:rPr>
                <w:rFonts w:ascii="Calibri" w:eastAsia="Calibri" w:hAnsi="Calibri" w:cs="Times New Roman"/>
                <w:sz w:val="20"/>
                <w:szCs w:val="20"/>
                <w:lang w:val="es-ES" w:eastAsia="es-ES"/>
              </w:rPr>
            </w:pPr>
          </w:p>
          <w:p w:rsidR="00C93964" w:rsidRDefault="00C93964" w:rsidP="008D7BE2">
            <w:pPr>
              <w:spacing w:after="0" w:line="240" w:lineRule="auto"/>
              <w:jc w:val="center"/>
              <w:rPr>
                <w:rFonts w:ascii="Calibri" w:eastAsia="Calibri" w:hAnsi="Calibri" w:cs="Times New Roman"/>
                <w:sz w:val="20"/>
                <w:szCs w:val="20"/>
                <w:lang w:val="es-ES" w:eastAsia="es-ES"/>
              </w:rPr>
            </w:pPr>
          </w:p>
          <w:p w:rsidR="00C93964" w:rsidRDefault="00C93964" w:rsidP="008D7BE2">
            <w:pPr>
              <w:spacing w:after="0" w:line="240" w:lineRule="auto"/>
              <w:jc w:val="center"/>
              <w:rPr>
                <w:rFonts w:ascii="Calibri" w:eastAsia="Calibri" w:hAnsi="Calibri" w:cs="Times New Roman"/>
                <w:sz w:val="20"/>
                <w:szCs w:val="20"/>
                <w:lang w:val="es-ES" w:eastAsia="es-ES"/>
              </w:rPr>
            </w:pPr>
          </w:p>
          <w:p w:rsidR="00D836AE" w:rsidRPr="008D7BE2" w:rsidRDefault="00746952" w:rsidP="008D7BE2">
            <w:pPr>
              <w:spacing w:after="0" w:line="240" w:lineRule="auto"/>
              <w:jc w:val="center"/>
              <w:rPr>
                <w:rFonts w:ascii="Calibri" w:eastAsia="Calibri" w:hAnsi="Calibri" w:cs="Times New Roman"/>
                <w:sz w:val="20"/>
                <w:szCs w:val="20"/>
                <w:lang w:val="es-ES" w:eastAsia="es-ES"/>
              </w:rPr>
            </w:pPr>
            <w:r>
              <w:rPr>
                <w:rFonts w:ascii="Calibri" w:eastAsia="Calibri" w:hAnsi="Calibri" w:cs="Times New Roman"/>
                <w:sz w:val="20"/>
                <w:szCs w:val="20"/>
                <w:lang w:val="es-ES" w:eastAsia="es-ES"/>
              </w:rPr>
              <w:t xml:space="preserve">Primer </w:t>
            </w:r>
            <w:r w:rsidR="00FA3C74">
              <w:rPr>
                <w:rFonts w:ascii="Calibri" w:eastAsia="Calibri" w:hAnsi="Calibri" w:cs="Times New Roman"/>
                <w:sz w:val="20"/>
                <w:szCs w:val="20"/>
                <w:lang w:val="es-ES" w:eastAsia="es-ES"/>
              </w:rPr>
              <w:t>Reporte trimestral</w:t>
            </w:r>
          </w:p>
        </w:tc>
      </w:tr>
      <w:tr w:rsidR="00662AFC" w:rsidRPr="008D7BE2" w:rsidTr="00045984">
        <w:trPr>
          <w:trHeight w:val="361"/>
        </w:trPr>
        <w:tc>
          <w:tcPr>
            <w:tcW w:w="258" w:type="pct"/>
          </w:tcPr>
          <w:p w:rsidR="00D836AE" w:rsidRDefault="00D836AE" w:rsidP="008D7BE2">
            <w:pPr>
              <w:spacing w:after="0" w:line="240" w:lineRule="auto"/>
              <w:jc w:val="center"/>
              <w:rPr>
                <w:rFonts w:ascii="Calibri" w:eastAsia="Calibri" w:hAnsi="Calibri" w:cs="Times New Roman"/>
                <w:sz w:val="20"/>
                <w:szCs w:val="20"/>
                <w:lang w:val="es-ES"/>
              </w:rPr>
            </w:pPr>
          </w:p>
          <w:p w:rsidR="00225AAB" w:rsidRDefault="00225AAB" w:rsidP="008D7BE2">
            <w:pPr>
              <w:spacing w:after="0" w:line="240" w:lineRule="auto"/>
              <w:jc w:val="center"/>
              <w:rPr>
                <w:rFonts w:ascii="Calibri" w:eastAsia="Calibri" w:hAnsi="Calibri" w:cs="Times New Roman"/>
                <w:sz w:val="20"/>
                <w:szCs w:val="20"/>
                <w:lang w:val="es-ES"/>
              </w:rPr>
            </w:pPr>
          </w:p>
          <w:p w:rsidR="00746952" w:rsidRPr="008D7BE2" w:rsidRDefault="005F5264" w:rsidP="008D7BE2">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2</w:t>
            </w:r>
          </w:p>
        </w:tc>
        <w:tc>
          <w:tcPr>
            <w:tcW w:w="2357" w:type="pct"/>
            <w:tcMar>
              <w:top w:w="0" w:type="dxa"/>
              <w:left w:w="108" w:type="dxa"/>
              <w:bottom w:w="0" w:type="dxa"/>
              <w:right w:w="108" w:type="dxa"/>
            </w:tcMar>
            <w:vAlign w:val="center"/>
          </w:tcPr>
          <w:p w:rsidR="00225AAB" w:rsidRPr="00FB7F28" w:rsidRDefault="00225AAB" w:rsidP="00FB7F28">
            <w:pPr>
              <w:pStyle w:val="Prrafodelista"/>
              <w:numPr>
                <w:ilvl w:val="0"/>
                <w:numId w:val="31"/>
              </w:numPr>
              <w:ind w:left="321" w:hanging="502"/>
              <w:rPr>
                <w:rFonts w:ascii="Calibri" w:hAnsi="Calibri"/>
                <w:sz w:val="20"/>
                <w:szCs w:val="20"/>
                <w:lang w:val="es-ES"/>
              </w:rPr>
            </w:pPr>
            <w:r w:rsidRPr="00FB7F28">
              <w:rPr>
                <w:rFonts w:ascii="Calibri" w:hAnsi="Calibri"/>
                <w:sz w:val="20"/>
                <w:szCs w:val="20"/>
                <w:lang w:val="es-ES"/>
              </w:rPr>
              <w:t>Registro de monitoreo interno diario</w:t>
            </w:r>
          </w:p>
          <w:p w:rsidR="00225AAB" w:rsidRPr="00FB7F28" w:rsidRDefault="00225AAB" w:rsidP="00FB7F28">
            <w:pPr>
              <w:pStyle w:val="Prrafodelista"/>
              <w:numPr>
                <w:ilvl w:val="0"/>
                <w:numId w:val="31"/>
              </w:numPr>
              <w:ind w:left="321" w:hanging="502"/>
              <w:rPr>
                <w:rFonts w:ascii="Calibri" w:hAnsi="Calibri"/>
                <w:sz w:val="20"/>
                <w:szCs w:val="20"/>
                <w:lang w:val="es-ES"/>
              </w:rPr>
            </w:pPr>
            <w:r w:rsidRPr="00FB7F28">
              <w:rPr>
                <w:rFonts w:ascii="Calibri" w:hAnsi="Calibri"/>
                <w:sz w:val="20"/>
                <w:szCs w:val="20"/>
                <w:lang w:val="es-ES"/>
              </w:rPr>
              <w:t>Informe de resultado n° 55503, 55571, 55615, 55720, 55777, 55817, 55870, 55944, 55970, 55998, 56030, 56096, 56140</w:t>
            </w:r>
          </w:p>
          <w:p w:rsidR="00225AAB" w:rsidRPr="00FB7F28" w:rsidRDefault="00225AAB" w:rsidP="00FB7F28">
            <w:pPr>
              <w:pStyle w:val="Prrafodelista"/>
              <w:numPr>
                <w:ilvl w:val="0"/>
                <w:numId w:val="31"/>
              </w:numPr>
              <w:ind w:left="321" w:hanging="284"/>
              <w:rPr>
                <w:rFonts w:ascii="Calibri" w:hAnsi="Calibri"/>
                <w:sz w:val="20"/>
                <w:szCs w:val="20"/>
                <w:lang w:val="es-ES"/>
              </w:rPr>
            </w:pPr>
            <w:r w:rsidRPr="00FB7F28">
              <w:rPr>
                <w:rFonts w:ascii="Calibri" w:hAnsi="Calibri"/>
                <w:sz w:val="20"/>
                <w:szCs w:val="20"/>
                <w:lang w:val="es-ES"/>
              </w:rPr>
              <w:t>Certificados puerto cerrado mayo 2017, junio 2017, julio 2017</w:t>
            </w:r>
          </w:p>
          <w:p w:rsidR="00746952" w:rsidRPr="00FB7F28" w:rsidRDefault="00225AAB" w:rsidP="00FB7F28">
            <w:pPr>
              <w:pStyle w:val="Prrafodelista"/>
              <w:numPr>
                <w:ilvl w:val="0"/>
                <w:numId w:val="31"/>
              </w:numPr>
              <w:ind w:left="321" w:hanging="321"/>
              <w:rPr>
                <w:rFonts w:ascii="Calibri" w:hAnsi="Calibri"/>
                <w:sz w:val="20"/>
                <w:szCs w:val="20"/>
                <w:lang w:val="es-ES"/>
              </w:rPr>
            </w:pPr>
            <w:r w:rsidRPr="00FB7F28">
              <w:rPr>
                <w:rFonts w:ascii="Calibri" w:hAnsi="Calibri"/>
                <w:sz w:val="20"/>
                <w:szCs w:val="20"/>
                <w:lang w:val="es-ES"/>
              </w:rPr>
              <w:t xml:space="preserve">Registro de capacitaciones n° 000201 </w:t>
            </w:r>
            <w:r w:rsidR="00FB7F28" w:rsidRPr="00FB7F28">
              <w:rPr>
                <w:rFonts w:ascii="Calibri" w:hAnsi="Calibri"/>
                <w:sz w:val="20"/>
                <w:szCs w:val="20"/>
                <w:lang w:val="es-ES"/>
              </w:rPr>
              <w:t xml:space="preserve">- </w:t>
            </w:r>
            <w:r w:rsidRPr="00FB7F28">
              <w:rPr>
                <w:rFonts w:ascii="Calibri" w:hAnsi="Calibri"/>
                <w:sz w:val="20"/>
                <w:szCs w:val="20"/>
                <w:lang w:val="es-ES"/>
              </w:rPr>
              <w:t>000202</w:t>
            </w:r>
          </w:p>
        </w:tc>
        <w:tc>
          <w:tcPr>
            <w:tcW w:w="1413" w:type="pct"/>
            <w:vAlign w:val="center"/>
          </w:tcPr>
          <w:p w:rsidR="00746952" w:rsidRPr="008D7BE2" w:rsidRDefault="005F5264" w:rsidP="008D7BE2">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Australis Mar S.A.</w:t>
            </w:r>
          </w:p>
        </w:tc>
        <w:tc>
          <w:tcPr>
            <w:tcW w:w="972" w:type="pct"/>
          </w:tcPr>
          <w:p w:rsidR="00D836AE" w:rsidRDefault="00D836AE" w:rsidP="008D7BE2">
            <w:pPr>
              <w:spacing w:after="0" w:line="240" w:lineRule="auto"/>
              <w:jc w:val="center"/>
              <w:rPr>
                <w:rFonts w:ascii="Calibri" w:eastAsia="Calibri" w:hAnsi="Calibri" w:cs="Times New Roman"/>
                <w:sz w:val="20"/>
                <w:szCs w:val="20"/>
                <w:lang w:val="es-ES" w:eastAsia="es-ES"/>
              </w:rPr>
            </w:pPr>
          </w:p>
          <w:p w:rsidR="00225AAB" w:rsidRDefault="00225AAB" w:rsidP="008D7BE2">
            <w:pPr>
              <w:spacing w:after="0" w:line="240" w:lineRule="auto"/>
              <w:jc w:val="center"/>
              <w:rPr>
                <w:rFonts w:ascii="Calibri" w:eastAsia="Calibri" w:hAnsi="Calibri" w:cs="Times New Roman"/>
                <w:sz w:val="20"/>
                <w:szCs w:val="20"/>
                <w:lang w:val="es-ES" w:eastAsia="es-ES"/>
              </w:rPr>
            </w:pPr>
          </w:p>
          <w:p w:rsidR="00746952" w:rsidRPr="008D7BE2" w:rsidRDefault="005F5264" w:rsidP="008D7BE2">
            <w:pPr>
              <w:spacing w:after="0" w:line="240" w:lineRule="auto"/>
              <w:jc w:val="center"/>
              <w:rPr>
                <w:rFonts w:ascii="Calibri" w:eastAsia="Calibri" w:hAnsi="Calibri" w:cs="Times New Roman"/>
                <w:sz w:val="20"/>
                <w:szCs w:val="20"/>
                <w:lang w:val="es-ES" w:eastAsia="es-ES"/>
              </w:rPr>
            </w:pPr>
            <w:r>
              <w:rPr>
                <w:rFonts w:ascii="Calibri" w:eastAsia="Calibri" w:hAnsi="Calibri" w:cs="Times New Roman"/>
                <w:sz w:val="20"/>
                <w:szCs w:val="20"/>
                <w:lang w:val="es-ES" w:eastAsia="es-ES"/>
              </w:rPr>
              <w:t>Segundo reporte trimestral</w:t>
            </w:r>
          </w:p>
        </w:tc>
      </w:tr>
      <w:tr w:rsidR="00662AFC" w:rsidRPr="008D7BE2" w:rsidTr="00045984">
        <w:trPr>
          <w:trHeight w:val="379"/>
        </w:trPr>
        <w:tc>
          <w:tcPr>
            <w:tcW w:w="258" w:type="pct"/>
          </w:tcPr>
          <w:p w:rsidR="00D836AE" w:rsidRDefault="00D836AE" w:rsidP="008D7BE2">
            <w:pPr>
              <w:spacing w:after="0" w:line="240" w:lineRule="auto"/>
              <w:jc w:val="center"/>
              <w:rPr>
                <w:rFonts w:ascii="Calibri" w:eastAsia="Calibri" w:hAnsi="Calibri" w:cs="Times New Roman"/>
                <w:sz w:val="20"/>
                <w:szCs w:val="20"/>
                <w:lang w:val="es-ES"/>
              </w:rPr>
            </w:pPr>
          </w:p>
          <w:p w:rsidR="00F17963" w:rsidRDefault="00F17963" w:rsidP="008D7BE2">
            <w:pPr>
              <w:spacing w:after="0" w:line="240" w:lineRule="auto"/>
              <w:jc w:val="center"/>
              <w:rPr>
                <w:rFonts w:ascii="Calibri" w:eastAsia="Calibri" w:hAnsi="Calibri" w:cs="Times New Roman"/>
                <w:sz w:val="20"/>
                <w:szCs w:val="20"/>
                <w:lang w:val="es-ES"/>
              </w:rPr>
            </w:pPr>
          </w:p>
          <w:p w:rsidR="00F17963" w:rsidRDefault="00F17963" w:rsidP="008D7BE2">
            <w:pPr>
              <w:spacing w:after="0" w:line="240" w:lineRule="auto"/>
              <w:jc w:val="center"/>
              <w:rPr>
                <w:rFonts w:ascii="Calibri" w:eastAsia="Calibri" w:hAnsi="Calibri" w:cs="Times New Roman"/>
                <w:sz w:val="20"/>
                <w:szCs w:val="20"/>
                <w:lang w:val="es-ES"/>
              </w:rPr>
            </w:pPr>
          </w:p>
          <w:p w:rsidR="00746952" w:rsidRPr="008D7BE2" w:rsidRDefault="005F5264" w:rsidP="008D7BE2">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3</w:t>
            </w:r>
          </w:p>
        </w:tc>
        <w:tc>
          <w:tcPr>
            <w:tcW w:w="2357" w:type="pct"/>
            <w:tcMar>
              <w:top w:w="0" w:type="dxa"/>
              <w:left w:w="70" w:type="dxa"/>
              <w:bottom w:w="0" w:type="dxa"/>
              <w:right w:w="70" w:type="dxa"/>
            </w:tcMar>
            <w:vAlign w:val="center"/>
          </w:tcPr>
          <w:p w:rsidR="00F17963" w:rsidRPr="00F17963" w:rsidRDefault="00F17963" w:rsidP="00F17963">
            <w:pPr>
              <w:pStyle w:val="Prrafodelista"/>
              <w:numPr>
                <w:ilvl w:val="0"/>
                <w:numId w:val="34"/>
              </w:numPr>
              <w:ind w:left="357"/>
              <w:rPr>
                <w:rFonts w:ascii="Calibri" w:hAnsi="Calibri"/>
                <w:sz w:val="20"/>
                <w:szCs w:val="20"/>
                <w:lang w:val="es-ES"/>
              </w:rPr>
            </w:pPr>
            <w:r w:rsidRPr="00F17963">
              <w:rPr>
                <w:rFonts w:ascii="Calibri" w:hAnsi="Calibri"/>
                <w:sz w:val="20"/>
                <w:szCs w:val="20"/>
                <w:lang w:val="es-ES"/>
              </w:rPr>
              <w:t>Registro de monitoreo interno diario</w:t>
            </w:r>
          </w:p>
          <w:p w:rsidR="00F17963" w:rsidRPr="00F17963" w:rsidRDefault="00F17963" w:rsidP="00F17963">
            <w:pPr>
              <w:pStyle w:val="Prrafodelista"/>
              <w:numPr>
                <w:ilvl w:val="0"/>
                <w:numId w:val="34"/>
              </w:numPr>
              <w:ind w:left="357"/>
              <w:rPr>
                <w:rFonts w:ascii="Calibri" w:hAnsi="Calibri"/>
                <w:sz w:val="20"/>
                <w:szCs w:val="20"/>
                <w:lang w:val="es-ES"/>
              </w:rPr>
            </w:pPr>
            <w:r w:rsidRPr="00F17963">
              <w:rPr>
                <w:rFonts w:ascii="Calibri" w:hAnsi="Calibri"/>
                <w:sz w:val="20"/>
                <w:szCs w:val="20"/>
                <w:lang w:val="es-ES"/>
              </w:rPr>
              <w:t xml:space="preserve">Informe de resultados n° 56140, 56117, 56228, 56280, 56322, 56362, 56436, </w:t>
            </w:r>
            <w:r w:rsidR="00CA63AD">
              <w:rPr>
                <w:rFonts w:ascii="Calibri" w:hAnsi="Calibri"/>
                <w:sz w:val="20"/>
                <w:szCs w:val="20"/>
                <w:lang w:val="es-ES"/>
              </w:rPr>
              <w:t xml:space="preserve">56449, </w:t>
            </w:r>
            <w:r w:rsidRPr="00F17963">
              <w:rPr>
                <w:rFonts w:ascii="Calibri" w:hAnsi="Calibri"/>
                <w:sz w:val="20"/>
                <w:szCs w:val="20"/>
                <w:lang w:val="es-ES"/>
              </w:rPr>
              <w:t>56494, 56552, 56581, 56608, 56698, 56734, 56819, 56886, 56927</w:t>
            </w:r>
          </w:p>
          <w:p w:rsidR="00F17963" w:rsidRPr="00F17963" w:rsidRDefault="00F17963" w:rsidP="00F17963">
            <w:pPr>
              <w:pStyle w:val="Prrafodelista"/>
              <w:numPr>
                <w:ilvl w:val="0"/>
                <w:numId w:val="34"/>
              </w:numPr>
              <w:ind w:left="357"/>
              <w:rPr>
                <w:rFonts w:ascii="Calibri" w:hAnsi="Calibri"/>
                <w:sz w:val="20"/>
                <w:szCs w:val="20"/>
                <w:lang w:val="es-ES"/>
              </w:rPr>
            </w:pPr>
            <w:r w:rsidRPr="00F17963">
              <w:rPr>
                <w:rFonts w:ascii="Calibri" w:hAnsi="Calibri"/>
                <w:sz w:val="20"/>
                <w:szCs w:val="20"/>
                <w:lang w:val="es-ES"/>
              </w:rPr>
              <w:t>Certificados puerto cerrado agosto 2017, septiembre 2017, octubre 2017</w:t>
            </w:r>
          </w:p>
          <w:p w:rsidR="00F17963" w:rsidRPr="00F17963" w:rsidRDefault="00F17963" w:rsidP="00F17963">
            <w:pPr>
              <w:pStyle w:val="Prrafodelista"/>
              <w:numPr>
                <w:ilvl w:val="0"/>
                <w:numId w:val="34"/>
              </w:numPr>
              <w:ind w:left="357"/>
              <w:rPr>
                <w:rFonts w:ascii="Calibri" w:hAnsi="Calibri"/>
                <w:sz w:val="20"/>
                <w:szCs w:val="20"/>
                <w:lang w:val="es-ES"/>
              </w:rPr>
            </w:pPr>
            <w:r w:rsidRPr="00F17963">
              <w:rPr>
                <w:rFonts w:ascii="Calibri" w:hAnsi="Calibri"/>
                <w:sz w:val="20"/>
                <w:szCs w:val="20"/>
                <w:lang w:val="es-ES"/>
              </w:rPr>
              <w:t>Correo electrónico Servicio Nacional de Pesca y Acuicultura</w:t>
            </w:r>
          </w:p>
          <w:p w:rsidR="00746952" w:rsidRPr="008D7BE2" w:rsidRDefault="00F17963" w:rsidP="00F907E4">
            <w:pPr>
              <w:pStyle w:val="Prrafodelista"/>
              <w:numPr>
                <w:ilvl w:val="0"/>
                <w:numId w:val="34"/>
              </w:numPr>
              <w:ind w:left="357"/>
              <w:rPr>
                <w:rFonts w:ascii="Calibri" w:hAnsi="Calibri"/>
                <w:sz w:val="20"/>
                <w:szCs w:val="20"/>
                <w:lang w:val="es-ES"/>
              </w:rPr>
            </w:pPr>
            <w:r w:rsidRPr="00F17963">
              <w:rPr>
                <w:rFonts w:ascii="Calibri" w:hAnsi="Calibri"/>
                <w:sz w:val="20"/>
                <w:szCs w:val="20"/>
                <w:lang w:val="es-ES"/>
              </w:rPr>
              <w:t xml:space="preserve">Correo electrónico Centro Regional de Análisis de Recursos y Medio </w:t>
            </w:r>
            <w:r w:rsidR="002B7B0A">
              <w:rPr>
                <w:rFonts w:ascii="Calibri" w:hAnsi="Calibri"/>
                <w:sz w:val="20"/>
                <w:szCs w:val="20"/>
                <w:lang w:val="es-ES"/>
              </w:rPr>
              <w:t>A</w:t>
            </w:r>
            <w:r w:rsidRPr="00F17963">
              <w:rPr>
                <w:rFonts w:ascii="Calibri" w:hAnsi="Calibri"/>
                <w:sz w:val="20"/>
                <w:szCs w:val="20"/>
                <w:lang w:val="es-ES"/>
              </w:rPr>
              <w:t>mbiente (CERAM) Universidad Austral de Chile</w:t>
            </w:r>
          </w:p>
        </w:tc>
        <w:tc>
          <w:tcPr>
            <w:tcW w:w="1413" w:type="pct"/>
            <w:vAlign w:val="center"/>
          </w:tcPr>
          <w:p w:rsidR="00746952" w:rsidRDefault="005F5264" w:rsidP="008D7BE2">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Australis Mar S.A.</w:t>
            </w:r>
          </w:p>
          <w:p w:rsidR="0094499A" w:rsidRPr="008D7BE2" w:rsidRDefault="0094499A" w:rsidP="008D7BE2">
            <w:pPr>
              <w:spacing w:after="0" w:line="240" w:lineRule="auto"/>
              <w:jc w:val="center"/>
              <w:rPr>
                <w:rFonts w:ascii="Calibri" w:eastAsia="Calibri" w:hAnsi="Calibri" w:cs="Times New Roman"/>
                <w:sz w:val="20"/>
                <w:szCs w:val="20"/>
                <w:lang w:val="es-ES"/>
              </w:rPr>
            </w:pPr>
          </w:p>
        </w:tc>
        <w:tc>
          <w:tcPr>
            <w:tcW w:w="972" w:type="pct"/>
          </w:tcPr>
          <w:p w:rsidR="00D836AE" w:rsidRDefault="00D836AE" w:rsidP="008D7BE2">
            <w:pPr>
              <w:spacing w:after="0" w:line="240" w:lineRule="auto"/>
              <w:ind w:left="149"/>
              <w:jc w:val="center"/>
              <w:rPr>
                <w:rFonts w:ascii="Calibri" w:eastAsia="Calibri" w:hAnsi="Calibri" w:cs="Times New Roman"/>
                <w:sz w:val="20"/>
                <w:szCs w:val="20"/>
                <w:lang w:val="es-ES" w:eastAsia="es-ES"/>
              </w:rPr>
            </w:pPr>
          </w:p>
          <w:p w:rsidR="00F17963" w:rsidRDefault="00F17963" w:rsidP="008D7BE2">
            <w:pPr>
              <w:spacing w:after="0" w:line="240" w:lineRule="auto"/>
              <w:ind w:left="149"/>
              <w:jc w:val="center"/>
              <w:rPr>
                <w:rFonts w:ascii="Calibri" w:eastAsia="Calibri" w:hAnsi="Calibri" w:cs="Times New Roman"/>
                <w:sz w:val="20"/>
                <w:szCs w:val="20"/>
                <w:lang w:val="es-ES" w:eastAsia="es-ES"/>
              </w:rPr>
            </w:pPr>
          </w:p>
          <w:p w:rsidR="00F17963" w:rsidRDefault="00F17963" w:rsidP="008D7BE2">
            <w:pPr>
              <w:spacing w:after="0" w:line="240" w:lineRule="auto"/>
              <w:ind w:left="149"/>
              <w:jc w:val="center"/>
              <w:rPr>
                <w:rFonts w:ascii="Calibri" w:eastAsia="Calibri" w:hAnsi="Calibri" w:cs="Times New Roman"/>
                <w:sz w:val="20"/>
                <w:szCs w:val="20"/>
                <w:lang w:val="es-ES" w:eastAsia="es-ES"/>
              </w:rPr>
            </w:pPr>
          </w:p>
          <w:p w:rsidR="00746952" w:rsidRPr="008D7BE2" w:rsidRDefault="005F5264" w:rsidP="00F17963">
            <w:pPr>
              <w:spacing w:after="0" w:line="240" w:lineRule="auto"/>
              <w:ind w:left="149"/>
              <w:jc w:val="center"/>
              <w:rPr>
                <w:rFonts w:ascii="Calibri" w:eastAsia="Calibri" w:hAnsi="Calibri" w:cs="Times New Roman"/>
                <w:sz w:val="20"/>
                <w:szCs w:val="20"/>
                <w:lang w:val="es-ES" w:eastAsia="es-ES"/>
              </w:rPr>
            </w:pPr>
            <w:r>
              <w:rPr>
                <w:rFonts w:ascii="Calibri" w:eastAsia="Calibri" w:hAnsi="Calibri" w:cs="Times New Roman"/>
                <w:sz w:val="20"/>
                <w:szCs w:val="20"/>
                <w:lang w:val="es-ES" w:eastAsia="es-ES"/>
              </w:rPr>
              <w:t>Tercer reporte trimestral</w:t>
            </w:r>
          </w:p>
        </w:tc>
      </w:tr>
      <w:tr w:rsidR="00662AFC" w:rsidRPr="008D7BE2" w:rsidTr="00045984">
        <w:trPr>
          <w:trHeight w:val="379"/>
        </w:trPr>
        <w:tc>
          <w:tcPr>
            <w:tcW w:w="258" w:type="pct"/>
          </w:tcPr>
          <w:p w:rsidR="00E006D7" w:rsidRDefault="00E006D7" w:rsidP="008D7BE2">
            <w:pPr>
              <w:spacing w:after="0" w:line="240" w:lineRule="auto"/>
              <w:jc w:val="center"/>
              <w:rPr>
                <w:rFonts w:ascii="Calibri" w:eastAsia="Calibri" w:hAnsi="Calibri" w:cs="Times New Roman"/>
                <w:sz w:val="20"/>
                <w:szCs w:val="20"/>
                <w:lang w:val="es-ES"/>
              </w:rPr>
            </w:pPr>
          </w:p>
          <w:p w:rsidR="00E006D7" w:rsidRDefault="00E006D7" w:rsidP="008D7BE2">
            <w:pPr>
              <w:spacing w:after="0" w:line="240" w:lineRule="auto"/>
              <w:jc w:val="center"/>
              <w:rPr>
                <w:rFonts w:ascii="Calibri" w:eastAsia="Calibri" w:hAnsi="Calibri" w:cs="Times New Roman"/>
                <w:sz w:val="20"/>
                <w:szCs w:val="20"/>
                <w:lang w:val="es-ES"/>
              </w:rPr>
            </w:pPr>
          </w:p>
          <w:p w:rsidR="00205C7A" w:rsidRDefault="00205C7A" w:rsidP="008D7BE2">
            <w:pPr>
              <w:spacing w:after="0" w:line="240" w:lineRule="auto"/>
              <w:jc w:val="center"/>
              <w:rPr>
                <w:rFonts w:ascii="Calibri" w:eastAsia="Calibri" w:hAnsi="Calibri" w:cs="Times New Roman"/>
                <w:sz w:val="20"/>
                <w:szCs w:val="20"/>
                <w:lang w:val="es-ES"/>
              </w:rPr>
            </w:pPr>
          </w:p>
          <w:p w:rsidR="00746952" w:rsidRDefault="005F5264" w:rsidP="008D7BE2">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4</w:t>
            </w:r>
          </w:p>
        </w:tc>
        <w:tc>
          <w:tcPr>
            <w:tcW w:w="2357" w:type="pct"/>
            <w:tcMar>
              <w:top w:w="0" w:type="dxa"/>
              <w:left w:w="70" w:type="dxa"/>
              <w:bottom w:w="0" w:type="dxa"/>
              <w:right w:w="70" w:type="dxa"/>
            </w:tcMar>
            <w:vAlign w:val="center"/>
          </w:tcPr>
          <w:p w:rsidR="005A2734" w:rsidRPr="00CB4D43" w:rsidRDefault="005A2734" w:rsidP="00E17732">
            <w:pPr>
              <w:pStyle w:val="Prrafodelista"/>
              <w:numPr>
                <w:ilvl w:val="0"/>
                <w:numId w:val="35"/>
              </w:numPr>
              <w:ind w:left="357" w:hanging="357"/>
              <w:rPr>
                <w:rFonts w:ascii="Calibri" w:hAnsi="Calibri"/>
                <w:sz w:val="20"/>
                <w:szCs w:val="20"/>
                <w:lang w:val="es-ES"/>
              </w:rPr>
            </w:pPr>
            <w:r w:rsidRPr="00CB4D43">
              <w:rPr>
                <w:rFonts w:ascii="Calibri" w:hAnsi="Calibri"/>
                <w:sz w:val="20"/>
                <w:szCs w:val="20"/>
                <w:lang w:val="es-ES"/>
              </w:rPr>
              <w:t>Registro monitoreo interno diario</w:t>
            </w:r>
          </w:p>
          <w:p w:rsidR="00746952" w:rsidRDefault="005A2734" w:rsidP="00E17732">
            <w:pPr>
              <w:pStyle w:val="Prrafodelista"/>
              <w:numPr>
                <w:ilvl w:val="0"/>
                <w:numId w:val="35"/>
              </w:numPr>
              <w:ind w:left="357" w:hanging="357"/>
              <w:rPr>
                <w:rFonts w:ascii="Calibri" w:hAnsi="Calibri"/>
                <w:sz w:val="20"/>
                <w:szCs w:val="20"/>
                <w:lang w:val="es-ES"/>
              </w:rPr>
            </w:pPr>
            <w:r w:rsidRPr="00CB4D43">
              <w:rPr>
                <w:rFonts w:ascii="Calibri" w:hAnsi="Calibri"/>
                <w:sz w:val="20"/>
                <w:szCs w:val="20"/>
                <w:lang w:val="es-ES"/>
              </w:rPr>
              <w:t>Informe de resultado n° 56939,57037, 57107, 57261, 57354, 57434, 57504, 57527, 57644, 57703, 57774</w:t>
            </w:r>
          </w:p>
          <w:p w:rsidR="00C61445" w:rsidRPr="00C61445" w:rsidRDefault="00C61445" w:rsidP="00C61445">
            <w:pPr>
              <w:pStyle w:val="Prrafodelista"/>
              <w:numPr>
                <w:ilvl w:val="0"/>
                <w:numId w:val="35"/>
              </w:numPr>
              <w:ind w:left="357" w:hanging="357"/>
              <w:rPr>
                <w:rFonts w:ascii="Calibri" w:hAnsi="Calibri"/>
                <w:sz w:val="20"/>
                <w:szCs w:val="20"/>
                <w:lang w:val="es-ES"/>
              </w:rPr>
            </w:pPr>
            <w:r w:rsidRPr="00C61445">
              <w:rPr>
                <w:rFonts w:ascii="Calibri" w:hAnsi="Calibri"/>
                <w:sz w:val="20"/>
                <w:szCs w:val="20"/>
                <w:lang w:val="es-ES"/>
              </w:rPr>
              <w:t>Correo</w:t>
            </w:r>
            <w:r>
              <w:rPr>
                <w:rFonts w:ascii="Calibri" w:hAnsi="Calibri"/>
                <w:sz w:val="20"/>
                <w:szCs w:val="20"/>
                <w:lang w:val="es-ES"/>
              </w:rPr>
              <w:t>s</w:t>
            </w:r>
            <w:r w:rsidRPr="00C61445">
              <w:rPr>
                <w:rFonts w:ascii="Calibri" w:hAnsi="Calibri"/>
                <w:sz w:val="20"/>
                <w:szCs w:val="20"/>
                <w:lang w:val="es-ES"/>
              </w:rPr>
              <w:t xml:space="preserve"> electrónico</w:t>
            </w:r>
            <w:r>
              <w:rPr>
                <w:rFonts w:ascii="Calibri" w:hAnsi="Calibri"/>
                <w:sz w:val="20"/>
                <w:szCs w:val="20"/>
                <w:lang w:val="es-ES"/>
              </w:rPr>
              <w:t>s</w:t>
            </w:r>
            <w:r w:rsidRPr="00C61445">
              <w:rPr>
                <w:rFonts w:ascii="Calibri" w:hAnsi="Calibri"/>
                <w:sz w:val="20"/>
                <w:szCs w:val="20"/>
                <w:lang w:val="es-ES"/>
              </w:rPr>
              <w:t xml:space="preserve"> Servicio Nacional de Pesca y Acuicultura</w:t>
            </w:r>
          </w:p>
          <w:p w:rsidR="00E17732" w:rsidRDefault="00C61445" w:rsidP="00C61445">
            <w:pPr>
              <w:pStyle w:val="Prrafodelista"/>
              <w:numPr>
                <w:ilvl w:val="0"/>
                <w:numId w:val="35"/>
              </w:numPr>
              <w:ind w:left="357" w:hanging="357"/>
              <w:rPr>
                <w:rFonts w:ascii="Calibri" w:hAnsi="Calibri"/>
                <w:sz w:val="20"/>
                <w:szCs w:val="20"/>
                <w:lang w:val="es-ES"/>
              </w:rPr>
            </w:pPr>
            <w:r w:rsidRPr="00C61445">
              <w:rPr>
                <w:rFonts w:ascii="Calibri" w:hAnsi="Calibri"/>
                <w:sz w:val="20"/>
                <w:szCs w:val="20"/>
                <w:lang w:val="es-ES"/>
              </w:rPr>
              <w:t>Correo</w:t>
            </w:r>
            <w:r>
              <w:rPr>
                <w:rFonts w:ascii="Calibri" w:hAnsi="Calibri"/>
                <w:sz w:val="20"/>
                <w:szCs w:val="20"/>
                <w:lang w:val="es-ES"/>
              </w:rPr>
              <w:t>s</w:t>
            </w:r>
            <w:r w:rsidRPr="00C61445">
              <w:rPr>
                <w:rFonts w:ascii="Calibri" w:hAnsi="Calibri"/>
                <w:sz w:val="20"/>
                <w:szCs w:val="20"/>
                <w:lang w:val="es-ES"/>
              </w:rPr>
              <w:t xml:space="preserve"> electrónico</w:t>
            </w:r>
            <w:r>
              <w:rPr>
                <w:rFonts w:ascii="Calibri" w:hAnsi="Calibri"/>
                <w:sz w:val="20"/>
                <w:szCs w:val="20"/>
                <w:lang w:val="es-ES"/>
              </w:rPr>
              <w:t>s</w:t>
            </w:r>
            <w:r w:rsidRPr="00C61445">
              <w:rPr>
                <w:rFonts w:ascii="Calibri" w:hAnsi="Calibri"/>
                <w:sz w:val="20"/>
                <w:szCs w:val="20"/>
                <w:lang w:val="es-ES"/>
              </w:rPr>
              <w:t xml:space="preserve"> Centro Regional de Análisis de Recursos y Medio </w:t>
            </w:r>
            <w:r w:rsidR="002B7B0A">
              <w:rPr>
                <w:rFonts w:ascii="Calibri" w:hAnsi="Calibri"/>
                <w:sz w:val="20"/>
                <w:szCs w:val="20"/>
                <w:lang w:val="es-ES"/>
              </w:rPr>
              <w:t>A</w:t>
            </w:r>
            <w:r w:rsidRPr="00C61445">
              <w:rPr>
                <w:rFonts w:ascii="Calibri" w:hAnsi="Calibri"/>
                <w:sz w:val="20"/>
                <w:szCs w:val="20"/>
                <w:lang w:val="es-ES"/>
              </w:rPr>
              <w:t>mbiente (CERAM) Universidad Austral de Chile</w:t>
            </w:r>
          </w:p>
          <w:p w:rsidR="00C61445" w:rsidRPr="00CB4D43" w:rsidRDefault="00C61445" w:rsidP="00C61445">
            <w:pPr>
              <w:pStyle w:val="Prrafodelista"/>
              <w:numPr>
                <w:ilvl w:val="0"/>
                <w:numId w:val="35"/>
              </w:numPr>
              <w:ind w:left="357" w:hanging="357"/>
              <w:rPr>
                <w:rFonts w:ascii="Calibri" w:hAnsi="Calibri"/>
                <w:sz w:val="20"/>
                <w:szCs w:val="20"/>
                <w:lang w:val="es-ES"/>
              </w:rPr>
            </w:pPr>
            <w:r>
              <w:rPr>
                <w:rFonts w:ascii="Calibri" w:hAnsi="Calibri"/>
                <w:sz w:val="20"/>
                <w:szCs w:val="20"/>
                <w:lang w:val="es-ES"/>
              </w:rPr>
              <w:t>Informe de Ensayo Fitoplancton VP 13463</w:t>
            </w:r>
          </w:p>
        </w:tc>
        <w:tc>
          <w:tcPr>
            <w:tcW w:w="1413" w:type="pct"/>
            <w:vAlign w:val="center"/>
          </w:tcPr>
          <w:p w:rsidR="00746952" w:rsidRDefault="005F5264" w:rsidP="008D7BE2">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Salmones Ays</w:t>
            </w:r>
            <w:r w:rsidR="00E02A2B">
              <w:rPr>
                <w:rFonts w:ascii="Calibri" w:eastAsia="Calibri" w:hAnsi="Calibri" w:cs="Times New Roman"/>
                <w:sz w:val="20"/>
                <w:szCs w:val="20"/>
                <w:lang w:val="es-ES"/>
              </w:rPr>
              <w:t>é</w:t>
            </w:r>
            <w:r>
              <w:rPr>
                <w:rFonts w:ascii="Calibri" w:eastAsia="Calibri" w:hAnsi="Calibri" w:cs="Times New Roman"/>
                <w:sz w:val="20"/>
                <w:szCs w:val="20"/>
                <w:lang w:val="es-ES"/>
              </w:rPr>
              <w:t>n S.A.</w:t>
            </w:r>
            <w:r w:rsidR="00A47F38">
              <w:rPr>
                <w:rFonts w:ascii="Calibri" w:eastAsia="Calibri" w:hAnsi="Calibri" w:cs="Times New Roman"/>
                <w:sz w:val="20"/>
                <w:szCs w:val="20"/>
                <w:lang w:val="es-ES"/>
              </w:rPr>
              <w:t xml:space="preserve"> (*)</w:t>
            </w:r>
          </w:p>
        </w:tc>
        <w:tc>
          <w:tcPr>
            <w:tcW w:w="972" w:type="pct"/>
          </w:tcPr>
          <w:p w:rsidR="00746952" w:rsidRDefault="00746952" w:rsidP="008D7BE2">
            <w:pPr>
              <w:spacing w:after="0" w:line="240" w:lineRule="auto"/>
              <w:ind w:left="149"/>
              <w:jc w:val="center"/>
              <w:rPr>
                <w:rFonts w:ascii="Calibri" w:eastAsia="Calibri" w:hAnsi="Calibri" w:cs="Times New Roman"/>
                <w:sz w:val="20"/>
                <w:szCs w:val="20"/>
                <w:lang w:val="es-ES" w:eastAsia="es-ES"/>
              </w:rPr>
            </w:pPr>
          </w:p>
          <w:p w:rsidR="00E006D7" w:rsidRDefault="00E006D7" w:rsidP="008D7BE2">
            <w:pPr>
              <w:spacing w:after="0" w:line="240" w:lineRule="auto"/>
              <w:ind w:left="149"/>
              <w:jc w:val="center"/>
              <w:rPr>
                <w:rFonts w:ascii="Calibri" w:eastAsia="Calibri" w:hAnsi="Calibri" w:cs="Times New Roman"/>
                <w:sz w:val="20"/>
                <w:szCs w:val="20"/>
                <w:lang w:val="es-ES" w:eastAsia="es-ES"/>
              </w:rPr>
            </w:pPr>
          </w:p>
          <w:p w:rsidR="00205C7A" w:rsidRDefault="00205C7A" w:rsidP="008D7BE2">
            <w:pPr>
              <w:spacing w:after="0" w:line="240" w:lineRule="auto"/>
              <w:ind w:left="149"/>
              <w:jc w:val="center"/>
              <w:rPr>
                <w:rFonts w:ascii="Calibri" w:eastAsia="Calibri" w:hAnsi="Calibri" w:cs="Times New Roman"/>
                <w:sz w:val="20"/>
                <w:szCs w:val="20"/>
                <w:lang w:val="es-ES" w:eastAsia="es-ES"/>
              </w:rPr>
            </w:pPr>
          </w:p>
          <w:p w:rsidR="00746952" w:rsidRDefault="0094499A" w:rsidP="008D7BE2">
            <w:pPr>
              <w:spacing w:after="0" w:line="240" w:lineRule="auto"/>
              <w:ind w:left="149"/>
              <w:jc w:val="center"/>
              <w:rPr>
                <w:rFonts w:ascii="Calibri" w:eastAsia="Calibri" w:hAnsi="Calibri" w:cs="Times New Roman"/>
                <w:sz w:val="20"/>
                <w:szCs w:val="20"/>
                <w:lang w:val="es-ES" w:eastAsia="es-ES"/>
              </w:rPr>
            </w:pPr>
            <w:r>
              <w:rPr>
                <w:rFonts w:ascii="Calibri" w:eastAsia="Calibri" w:hAnsi="Calibri" w:cs="Times New Roman"/>
                <w:sz w:val="20"/>
                <w:szCs w:val="20"/>
                <w:lang w:val="es-ES" w:eastAsia="es-ES"/>
              </w:rPr>
              <w:t>Cuarto r</w:t>
            </w:r>
            <w:r w:rsidR="005F5264">
              <w:rPr>
                <w:rFonts w:ascii="Calibri" w:eastAsia="Calibri" w:hAnsi="Calibri" w:cs="Times New Roman"/>
                <w:sz w:val="20"/>
                <w:szCs w:val="20"/>
                <w:lang w:val="es-ES" w:eastAsia="es-ES"/>
              </w:rPr>
              <w:t xml:space="preserve">eporte </w:t>
            </w:r>
            <w:r>
              <w:rPr>
                <w:rFonts w:ascii="Calibri" w:eastAsia="Calibri" w:hAnsi="Calibri" w:cs="Times New Roman"/>
                <w:sz w:val="20"/>
                <w:szCs w:val="20"/>
                <w:lang w:val="es-ES" w:eastAsia="es-ES"/>
              </w:rPr>
              <w:t>trimestral</w:t>
            </w:r>
          </w:p>
        </w:tc>
      </w:tr>
      <w:tr w:rsidR="0094499A" w:rsidRPr="008D7BE2" w:rsidTr="00045984">
        <w:trPr>
          <w:trHeight w:val="379"/>
        </w:trPr>
        <w:tc>
          <w:tcPr>
            <w:tcW w:w="258" w:type="pct"/>
          </w:tcPr>
          <w:p w:rsidR="00045984" w:rsidRDefault="00045984" w:rsidP="008D7BE2">
            <w:pPr>
              <w:spacing w:after="0" w:line="240" w:lineRule="auto"/>
              <w:jc w:val="center"/>
              <w:rPr>
                <w:rFonts w:ascii="Calibri" w:eastAsia="Calibri" w:hAnsi="Calibri" w:cs="Times New Roman"/>
                <w:sz w:val="20"/>
                <w:szCs w:val="20"/>
                <w:lang w:val="es-ES"/>
              </w:rPr>
            </w:pPr>
          </w:p>
          <w:p w:rsidR="00045984" w:rsidRDefault="00045984" w:rsidP="008D7BE2">
            <w:pPr>
              <w:spacing w:after="0" w:line="240" w:lineRule="auto"/>
              <w:jc w:val="center"/>
              <w:rPr>
                <w:rFonts w:ascii="Calibri" w:eastAsia="Calibri" w:hAnsi="Calibri" w:cs="Times New Roman"/>
                <w:sz w:val="20"/>
                <w:szCs w:val="20"/>
                <w:lang w:val="es-ES"/>
              </w:rPr>
            </w:pPr>
          </w:p>
          <w:p w:rsidR="00045984" w:rsidRDefault="00045984" w:rsidP="008D7BE2">
            <w:pPr>
              <w:spacing w:after="0" w:line="240" w:lineRule="auto"/>
              <w:jc w:val="center"/>
              <w:rPr>
                <w:rFonts w:ascii="Calibri" w:eastAsia="Calibri" w:hAnsi="Calibri" w:cs="Times New Roman"/>
                <w:sz w:val="20"/>
                <w:szCs w:val="20"/>
                <w:lang w:val="es-ES"/>
              </w:rPr>
            </w:pPr>
          </w:p>
          <w:p w:rsidR="00045984" w:rsidRDefault="00045984" w:rsidP="008D7BE2">
            <w:pPr>
              <w:spacing w:after="0" w:line="240" w:lineRule="auto"/>
              <w:jc w:val="center"/>
              <w:rPr>
                <w:rFonts w:ascii="Calibri" w:eastAsia="Calibri" w:hAnsi="Calibri" w:cs="Times New Roman"/>
                <w:sz w:val="20"/>
                <w:szCs w:val="20"/>
                <w:lang w:val="es-ES"/>
              </w:rPr>
            </w:pPr>
          </w:p>
          <w:p w:rsidR="00045984" w:rsidRDefault="00045984" w:rsidP="008D7BE2">
            <w:pPr>
              <w:spacing w:after="0" w:line="240" w:lineRule="auto"/>
              <w:jc w:val="center"/>
              <w:rPr>
                <w:rFonts w:ascii="Calibri" w:eastAsia="Calibri" w:hAnsi="Calibri" w:cs="Times New Roman"/>
                <w:sz w:val="20"/>
                <w:szCs w:val="20"/>
                <w:lang w:val="es-ES"/>
              </w:rPr>
            </w:pPr>
          </w:p>
          <w:p w:rsidR="00045984" w:rsidRDefault="00045984" w:rsidP="008D7BE2">
            <w:pPr>
              <w:spacing w:after="0" w:line="240" w:lineRule="auto"/>
              <w:jc w:val="center"/>
              <w:rPr>
                <w:rFonts w:ascii="Calibri" w:eastAsia="Calibri" w:hAnsi="Calibri" w:cs="Times New Roman"/>
                <w:sz w:val="20"/>
                <w:szCs w:val="20"/>
                <w:lang w:val="es-ES"/>
              </w:rPr>
            </w:pPr>
          </w:p>
          <w:p w:rsidR="00045984" w:rsidRDefault="00045984" w:rsidP="008D7BE2">
            <w:pPr>
              <w:spacing w:after="0" w:line="240" w:lineRule="auto"/>
              <w:jc w:val="center"/>
              <w:rPr>
                <w:rFonts w:ascii="Calibri" w:eastAsia="Calibri" w:hAnsi="Calibri" w:cs="Times New Roman"/>
                <w:sz w:val="20"/>
                <w:szCs w:val="20"/>
                <w:lang w:val="es-ES"/>
              </w:rPr>
            </w:pPr>
          </w:p>
          <w:p w:rsidR="00045984" w:rsidRDefault="00045984" w:rsidP="008D7BE2">
            <w:pPr>
              <w:spacing w:after="0" w:line="240" w:lineRule="auto"/>
              <w:jc w:val="center"/>
              <w:rPr>
                <w:rFonts w:ascii="Calibri" w:eastAsia="Calibri" w:hAnsi="Calibri" w:cs="Times New Roman"/>
                <w:sz w:val="20"/>
                <w:szCs w:val="20"/>
                <w:lang w:val="es-ES"/>
              </w:rPr>
            </w:pPr>
          </w:p>
          <w:p w:rsidR="00045984" w:rsidRDefault="00045984" w:rsidP="008D7BE2">
            <w:pPr>
              <w:spacing w:after="0" w:line="240" w:lineRule="auto"/>
              <w:jc w:val="center"/>
              <w:rPr>
                <w:rFonts w:ascii="Calibri" w:eastAsia="Calibri" w:hAnsi="Calibri" w:cs="Times New Roman"/>
                <w:sz w:val="20"/>
                <w:szCs w:val="20"/>
                <w:lang w:val="es-ES"/>
              </w:rPr>
            </w:pPr>
          </w:p>
          <w:p w:rsidR="00045984" w:rsidRDefault="00045984" w:rsidP="008D7BE2">
            <w:pPr>
              <w:spacing w:after="0" w:line="240" w:lineRule="auto"/>
              <w:jc w:val="center"/>
              <w:rPr>
                <w:rFonts w:ascii="Calibri" w:eastAsia="Calibri" w:hAnsi="Calibri" w:cs="Times New Roman"/>
                <w:sz w:val="20"/>
                <w:szCs w:val="20"/>
                <w:lang w:val="es-ES"/>
              </w:rPr>
            </w:pPr>
          </w:p>
          <w:p w:rsidR="00045984" w:rsidRDefault="00045984" w:rsidP="008D7BE2">
            <w:pPr>
              <w:spacing w:after="0" w:line="240" w:lineRule="auto"/>
              <w:jc w:val="center"/>
              <w:rPr>
                <w:rFonts w:ascii="Calibri" w:eastAsia="Calibri" w:hAnsi="Calibri" w:cs="Times New Roman"/>
                <w:sz w:val="20"/>
                <w:szCs w:val="20"/>
                <w:lang w:val="es-ES"/>
              </w:rPr>
            </w:pPr>
          </w:p>
          <w:p w:rsidR="00045984" w:rsidRDefault="00045984" w:rsidP="008D7BE2">
            <w:pPr>
              <w:spacing w:after="0" w:line="240" w:lineRule="auto"/>
              <w:jc w:val="center"/>
              <w:rPr>
                <w:rFonts w:ascii="Calibri" w:eastAsia="Calibri" w:hAnsi="Calibri" w:cs="Times New Roman"/>
                <w:sz w:val="20"/>
                <w:szCs w:val="20"/>
                <w:lang w:val="es-ES"/>
              </w:rPr>
            </w:pPr>
          </w:p>
          <w:p w:rsidR="0094499A" w:rsidRDefault="0094499A" w:rsidP="008D7BE2">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5</w:t>
            </w:r>
          </w:p>
        </w:tc>
        <w:tc>
          <w:tcPr>
            <w:tcW w:w="2357" w:type="pct"/>
            <w:tcMar>
              <w:top w:w="0" w:type="dxa"/>
              <w:left w:w="70" w:type="dxa"/>
              <w:bottom w:w="0" w:type="dxa"/>
              <w:right w:w="70" w:type="dxa"/>
            </w:tcMar>
            <w:vAlign w:val="center"/>
          </w:tcPr>
          <w:p w:rsidR="00603797" w:rsidRPr="00603797" w:rsidRDefault="00603797" w:rsidP="00603797">
            <w:pPr>
              <w:tabs>
                <w:tab w:val="left" w:pos="357"/>
              </w:tabs>
              <w:spacing w:after="0" w:line="240" w:lineRule="auto"/>
              <w:jc w:val="both"/>
              <w:rPr>
                <w:rFonts w:ascii="Calibri" w:eastAsia="Calibri" w:hAnsi="Calibri" w:cs="Times New Roman"/>
                <w:sz w:val="20"/>
                <w:szCs w:val="20"/>
                <w:lang w:val="es-ES"/>
              </w:rPr>
            </w:pPr>
            <w:r w:rsidRPr="00603797">
              <w:rPr>
                <w:rFonts w:ascii="Calibri" w:eastAsia="Calibri" w:hAnsi="Calibri" w:cs="Times New Roman"/>
                <w:sz w:val="20"/>
                <w:szCs w:val="20"/>
                <w:lang w:val="es-ES"/>
              </w:rPr>
              <w:t>-</w:t>
            </w:r>
            <w:r w:rsidRPr="00603797">
              <w:rPr>
                <w:rFonts w:ascii="Calibri" w:eastAsia="Calibri" w:hAnsi="Calibri" w:cs="Times New Roman"/>
                <w:sz w:val="20"/>
                <w:szCs w:val="20"/>
                <w:lang w:val="es-ES"/>
              </w:rPr>
              <w:tab/>
              <w:t>Registro</w:t>
            </w:r>
            <w:r>
              <w:rPr>
                <w:rFonts w:ascii="Calibri" w:eastAsia="Calibri" w:hAnsi="Calibri" w:cs="Times New Roman"/>
                <w:sz w:val="20"/>
                <w:szCs w:val="20"/>
                <w:lang w:val="es-ES"/>
              </w:rPr>
              <w:t>s</w:t>
            </w:r>
            <w:r w:rsidRPr="00603797">
              <w:rPr>
                <w:rFonts w:ascii="Calibri" w:eastAsia="Calibri" w:hAnsi="Calibri" w:cs="Times New Roman"/>
                <w:sz w:val="20"/>
                <w:szCs w:val="20"/>
                <w:lang w:val="es-ES"/>
              </w:rPr>
              <w:t xml:space="preserve"> de monitoreo interno</w:t>
            </w:r>
          </w:p>
          <w:p w:rsidR="00603797" w:rsidRPr="00603797" w:rsidRDefault="00603797" w:rsidP="00603797">
            <w:pPr>
              <w:tabs>
                <w:tab w:val="left" w:pos="348"/>
              </w:tabs>
              <w:spacing w:after="0" w:line="240" w:lineRule="auto"/>
              <w:jc w:val="both"/>
              <w:rPr>
                <w:rFonts w:ascii="Calibri" w:eastAsia="Calibri" w:hAnsi="Calibri" w:cs="Times New Roman"/>
                <w:sz w:val="20"/>
                <w:szCs w:val="20"/>
                <w:lang w:val="es-ES"/>
              </w:rPr>
            </w:pPr>
            <w:r w:rsidRPr="00603797">
              <w:rPr>
                <w:rFonts w:ascii="Calibri" w:eastAsia="Calibri" w:hAnsi="Calibri" w:cs="Times New Roman"/>
                <w:sz w:val="20"/>
                <w:szCs w:val="20"/>
                <w:lang w:val="es-ES"/>
              </w:rPr>
              <w:t>-</w:t>
            </w:r>
            <w:r w:rsidRPr="00603797">
              <w:rPr>
                <w:rFonts w:ascii="Calibri" w:eastAsia="Calibri" w:hAnsi="Calibri" w:cs="Times New Roman"/>
                <w:sz w:val="20"/>
                <w:szCs w:val="20"/>
                <w:lang w:val="es-ES"/>
              </w:rPr>
              <w:tab/>
              <w:t>Informes de resultados n° 55378 – 55433</w:t>
            </w:r>
          </w:p>
          <w:p w:rsidR="00603797" w:rsidRPr="00603797" w:rsidRDefault="00603797" w:rsidP="00045984">
            <w:pPr>
              <w:tabs>
                <w:tab w:val="left" w:pos="384"/>
              </w:tabs>
              <w:spacing w:after="0" w:line="240" w:lineRule="auto"/>
              <w:ind w:left="357" w:hanging="357"/>
              <w:jc w:val="both"/>
              <w:rPr>
                <w:rFonts w:ascii="Calibri" w:eastAsia="Calibri" w:hAnsi="Calibri" w:cs="Times New Roman"/>
                <w:sz w:val="20"/>
                <w:szCs w:val="20"/>
                <w:lang w:val="es-ES"/>
              </w:rPr>
            </w:pPr>
            <w:r w:rsidRPr="00603797">
              <w:rPr>
                <w:rFonts w:ascii="Calibri" w:eastAsia="Calibri" w:hAnsi="Calibri" w:cs="Times New Roman"/>
                <w:sz w:val="20"/>
                <w:szCs w:val="20"/>
                <w:lang w:val="es-ES"/>
              </w:rPr>
              <w:t>-</w:t>
            </w:r>
            <w:r w:rsidRPr="00603797">
              <w:rPr>
                <w:rFonts w:ascii="Calibri" w:eastAsia="Calibri" w:hAnsi="Calibri" w:cs="Times New Roman"/>
                <w:sz w:val="20"/>
                <w:szCs w:val="20"/>
                <w:lang w:val="es-ES"/>
              </w:rPr>
              <w:tab/>
              <w:t>Certificados de capacitación “Floración de Algas Nocivas e Implementación de un Plan de Monitoreo”</w:t>
            </w:r>
          </w:p>
          <w:p w:rsidR="00603797" w:rsidRPr="00603797" w:rsidRDefault="00603797" w:rsidP="00603797">
            <w:pPr>
              <w:tabs>
                <w:tab w:val="left" w:pos="348"/>
              </w:tabs>
              <w:spacing w:after="0" w:line="240" w:lineRule="auto"/>
              <w:jc w:val="both"/>
              <w:rPr>
                <w:rFonts w:ascii="Calibri" w:eastAsia="Calibri" w:hAnsi="Calibri" w:cs="Times New Roman"/>
                <w:sz w:val="20"/>
                <w:szCs w:val="20"/>
                <w:lang w:val="es-ES"/>
              </w:rPr>
            </w:pPr>
            <w:r w:rsidRPr="00603797">
              <w:rPr>
                <w:rFonts w:ascii="Calibri" w:eastAsia="Calibri" w:hAnsi="Calibri" w:cs="Times New Roman"/>
                <w:sz w:val="20"/>
                <w:szCs w:val="20"/>
                <w:lang w:val="es-ES"/>
              </w:rPr>
              <w:t>-</w:t>
            </w:r>
            <w:r w:rsidRPr="00603797">
              <w:rPr>
                <w:rFonts w:ascii="Calibri" w:eastAsia="Calibri" w:hAnsi="Calibri" w:cs="Times New Roman"/>
                <w:sz w:val="20"/>
                <w:szCs w:val="20"/>
                <w:lang w:val="es-ES"/>
              </w:rPr>
              <w:tab/>
              <w:t>Órdenes de compra Aquabc Chile SpA</w:t>
            </w:r>
          </w:p>
          <w:p w:rsidR="00603797" w:rsidRPr="00603797" w:rsidRDefault="00603797" w:rsidP="00603797">
            <w:pPr>
              <w:tabs>
                <w:tab w:val="left" w:pos="360"/>
              </w:tabs>
              <w:spacing w:after="0" w:line="240" w:lineRule="auto"/>
              <w:jc w:val="both"/>
              <w:rPr>
                <w:rFonts w:ascii="Calibri" w:eastAsia="Calibri" w:hAnsi="Calibri" w:cs="Times New Roman"/>
                <w:sz w:val="20"/>
                <w:szCs w:val="20"/>
                <w:lang w:val="es-ES"/>
              </w:rPr>
            </w:pPr>
            <w:r w:rsidRPr="00603797">
              <w:rPr>
                <w:rFonts w:ascii="Calibri" w:eastAsia="Calibri" w:hAnsi="Calibri" w:cs="Times New Roman"/>
                <w:sz w:val="20"/>
                <w:szCs w:val="20"/>
                <w:lang w:val="es-ES"/>
              </w:rPr>
              <w:t>-</w:t>
            </w:r>
            <w:r w:rsidRPr="00603797">
              <w:rPr>
                <w:rFonts w:ascii="Calibri" w:eastAsia="Calibri" w:hAnsi="Calibri" w:cs="Times New Roman"/>
                <w:sz w:val="20"/>
                <w:szCs w:val="20"/>
                <w:lang w:val="es-ES"/>
              </w:rPr>
              <w:tab/>
              <w:t>Orden de compra Farmalina Limitada</w:t>
            </w:r>
          </w:p>
          <w:p w:rsidR="00603797" w:rsidRPr="00603797" w:rsidRDefault="00603797" w:rsidP="00603797">
            <w:pPr>
              <w:tabs>
                <w:tab w:val="left" w:pos="348"/>
              </w:tabs>
              <w:spacing w:after="0" w:line="240" w:lineRule="auto"/>
              <w:jc w:val="both"/>
              <w:rPr>
                <w:rFonts w:ascii="Calibri" w:eastAsia="Calibri" w:hAnsi="Calibri" w:cs="Times New Roman"/>
                <w:sz w:val="20"/>
                <w:szCs w:val="20"/>
                <w:lang w:val="es-ES"/>
              </w:rPr>
            </w:pPr>
            <w:r w:rsidRPr="00603797">
              <w:rPr>
                <w:rFonts w:ascii="Calibri" w:eastAsia="Calibri" w:hAnsi="Calibri" w:cs="Times New Roman"/>
                <w:sz w:val="20"/>
                <w:szCs w:val="20"/>
                <w:lang w:val="es-ES"/>
              </w:rPr>
              <w:t>-</w:t>
            </w:r>
            <w:r w:rsidRPr="00603797">
              <w:rPr>
                <w:rFonts w:ascii="Calibri" w:eastAsia="Calibri" w:hAnsi="Calibri" w:cs="Times New Roman"/>
                <w:sz w:val="20"/>
                <w:szCs w:val="20"/>
                <w:lang w:val="es-ES"/>
              </w:rPr>
              <w:tab/>
              <w:t>Certificado de capacitación compromisos ambientales</w:t>
            </w:r>
          </w:p>
          <w:p w:rsidR="00603797" w:rsidRPr="00603797" w:rsidRDefault="00603797" w:rsidP="00603797">
            <w:pPr>
              <w:tabs>
                <w:tab w:val="left" w:pos="372"/>
              </w:tabs>
              <w:spacing w:after="0" w:line="240" w:lineRule="auto"/>
              <w:jc w:val="both"/>
              <w:rPr>
                <w:rFonts w:ascii="Calibri" w:eastAsia="Calibri" w:hAnsi="Calibri" w:cs="Times New Roman"/>
                <w:sz w:val="20"/>
                <w:szCs w:val="20"/>
                <w:lang w:val="es-ES"/>
              </w:rPr>
            </w:pPr>
            <w:r w:rsidRPr="00603797">
              <w:rPr>
                <w:rFonts w:ascii="Calibri" w:eastAsia="Calibri" w:hAnsi="Calibri" w:cs="Times New Roman"/>
                <w:sz w:val="20"/>
                <w:szCs w:val="20"/>
                <w:lang w:val="es-ES"/>
              </w:rPr>
              <w:t>-</w:t>
            </w:r>
            <w:r w:rsidRPr="00603797">
              <w:rPr>
                <w:rFonts w:ascii="Calibri" w:eastAsia="Calibri" w:hAnsi="Calibri" w:cs="Times New Roman"/>
                <w:sz w:val="20"/>
                <w:szCs w:val="20"/>
                <w:lang w:val="es-ES"/>
              </w:rPr>
              <w:tab/>
              <w:t>Propuesta protocolo de acción complementario al Plan de Contingencias</w:t>
            </w:r>
          </w:p>
          <w:p w:rsidR="00603797" w:rsidRPr="00603797" w:rsidRDefault="00603797" w:rsidP="00045984">
            <w:pPr>
              <w:tabs>
                <w:tab w:val="left" w:pos="348"/>
              </w:tabs>
              <w:spacing w:after="0" w:line="240" w:lineRule="auto"/>
              <w:ind w:left="357" w:hanging="357"/>
              <w:jc w:val="both"/>
              <w:rPr>
                <w:rFonts w:ascii="Calibri" w:eastAsia="Calibri" w:hAnsi="Calibri" w:cs="Times New Roman"/>
                <w:sz w:val="20"/>
                <w:szCs w:val="20"/>
                <w:lang w:val="es-ES"/>
              </w:rPr>
            </w:pPr>
            <w:r w:rsidRPr="00603797">
              <w:rPr>
                <w:rFonts w:ascii="Calibri" w:eastAsia="Calibri" w:hAnsi="Calibri" w:cs="Times New Roman"/>
                <w:sz w:val="20"/>
                <w:szCs w:val="20"/>
                <w:lang w:val="es-ES"/>
              </w:rPr>
              <w:t>-</w:t>
            </w:r>
            <w:r w:rsidRPr="00603797">
              <w:rPr>
                <w:rFonts w:ascii="Calibri" w:eastAsia="Calibri" w:hAnsi="Calibri" w:cs="Times New Roman"/>
                <w:sz w:val="20"/>
                <w:szCs w:val="20"/>
                <w:lang w:val="es-ES"/>
              </w:rPr>
              <w:tab/>
              <w:t>Informe de resultado n° 55503, 55571, 55615, 55720, 55777, 55817, 55870, 55944, 55970, 55998, 56030, 56096, 56140</w:t>
            </w:r>
          </w:p>
          <w:p w:rsidR="00603797" w:rsidRPr="00603797" w:rsidRDefault="00603797" w:rsidP="00603797">
            <w:pPr>
              <w:tabs>
                <w:tab w:val="left" w:pos="348"/>
              </w:tabs>
              <w:spacing w:after="0" w:line="240" w:lineRule="auto"/>
              <w:jc w:val="both"/>
              <w:rPr>
                <w:rFonts w:ascii="Calibri" w:eastAsia="Calibri" w:hAnsi="Calibri" w:cs="Times New Roman"/>
                <w:sz w:val="20"/>
                <w:szCs w:val="20"/>
                <w:lang w:val="es-ES"/>
              </w:rPr>
            </w:pPr>
            <w:r w:rsidRPr="00603797">
              <w:rPr>
                <w:rFonts w:ascii="Calibri" w:eastAsia="Calibri" w:hAnsi="Calibri" w:cs="Times New Roman"/>
                <w:sz w:val="20"/>
                <w:szCs w:val="20"/>
                <w:lang w:val="es-ES"/>
              </w:rPr>
              <w:t>-</w:t>
            </w:r>
            <w:r w:rsidRPr="00603797">
              <w:rPr>
                <w:rFonts w:ascii="Calibri" w:eastAsia="Calibri" w:hAnsi="Calibri" w:cs="Times New Roman"/>
                <w:sz w:val="20"/>
                <w:szCs w:val="20"/>
                <w:lang w:val="es-ES"/>
              </w:rPr>
              <w:tab/>
              <w:t>Certificados puerto cerrado mayo 2017, junio 2017, julio 2017</w:t>
            </w:r>
          </w:p>
          <w:p w:rsidR="00603797" w:rsidRPr="00603797" w:rsidRDefault="00603797" w:rsidP="00603797">
            <w:pPr>
              <w:tabs>
                <w:tab w:val="left" w:pos="348"/>
              </w:tabs>
              <w:spacing w:after="0" w:line="240" w:lineRule="auto"/>
              <w:jc w:val="both"/>
              <w:rPr>
                <w:rFonts w:ascii="Calibri" w:eastAsia="Calibri" w:hAnsi="Calibri" w:cs="Times New Roman"/>
                <w:sz w:val="20"/>
                <w:szCs w:val="20"/>
                <w:lang w:val="es-ES"/>
              </w:rPr>
            </w:pPr>
            <w:r w:rsidRPr="00603797">
              <w:rPr>
                <w:rFonts w:ascii="Calibri" w:eastAsia="Calibri" w:hAnsi="Calibri" w:cs="Times New Roman"/>
                <w:sz w:val="20"/>
                <w:szCs w:val="20"/>
                <w:lang w:val="es-ES"/>
              </w:rPr>
              <w:t>-</w:t>
            </w:r>
            <w:r w:rsidRPr="00603797">
              <w:rPr>
                <w:rFonts w:ascii="Calibri" w:eastAsia="Calibri" w:hAnsi="Calibri" w:cs="Times New Roman"/>
                <w:sz w:val="20"/>
                <w:szCs w:val="20"/>
                <w:lang w:val="es-ES"/>
              </w:rPr>
              <w:tab/>
              <w:t>Registro de capacitaciones n° 000201 - 000202</w:t>
            </w:r>
          </w:p>
          <w:p w:rsidR="00603797" w:rsidRPr="00603797" w:rsidRDefault="00603797" w:rsidP="00045984">
            <w:pPr>
              <w:tabs>
                <w:tab w:val="left" w:pos="384"/>
              </w:tabs>
              <w:spacing w:after="0" w:line="240" w:lineRule="auto"/>
              <w:ind w:left="354" w:hanging="354"/>
              <w:jc w:val="both"/>
              <w:rPr>
                <w:rFonts w:ascii="Calibri" w:eastAsia="Calibri" w:hAnsi="Calibri" w:cs="Times New Roman"/>
                <w:sz w:val="20"/>
                <w:szCs w:val="20"/>
                <w:lang w:val="es-ES"/>
              </w:rPr>
            </w:pPr>
            <w:r w:rsidRPr="00603797">
              <w:rPr>
                <w:rFonts w:ascii="Calibri" w:eastAsia="Calibri" w:hAnsi="Calibri" w:cs="Times New Roman"/>
                <w:sz w:val="20"/>
                <w:szCs w:val="20"/>
                <w:lang w:val="es-ES"/>
              </w:rPr>
              <w:t>-</w:t>
            </w:r>
            <w:r w:rsidRPr="00603797">
              <w:rPr>
                <w:rFonts w:ascii="Calibri" w:eastAsia="Calibri" w:hAnsi="Calibri" w:cs="Times New Roman"/>
                <w:sz w:val="20"/>
                <w:szCs w:val="20"/>
                <w:lang w:val="es-ES"/>
              </w:rPr>
              <w:tab/>
              <w:t>Informe de resultados n° 56140, 56117, 56228, 56280, 56322, 56362, 56436, 56449, 56494, 56552, 56581, 56608, 56698, 56734, 56819, 56886, 56927</w:t>
            </w:r>
          </w:p>
          <w:p w:rsidR="00603797" w:rsidRPr="00603797" w:rsidRDefault="00603797" w:rsidP="00603797">
            <w:pPr>
              <w:tabs>
                <w:tab w:val="left" w:pos="372"/>
              </w:tabs>
              <w:spacing w:after="0" w:line="240" w:lineRule="auto"/>
              <w:jc w:val="both"/>
              <w:rPr>
                <w:rFonts w:ascii="Calibri" w:eastAsia="Calibri" w:hAnsi="Calibri" w:cs="Times New Roman"/>
                <w:sz w:val="20"/>
                <w:szCs w:val="20"/>
                <w:lang w:val="es-ES"/>
              </w:rPr>
            </w:pPr>
            <w:r w:rsidRPr="00603797">
              <w:rPr>
                <w:rFonts w:ascii="Calibri" w:eastAsia="Calibri" w:hAnsi="Calibri" w:cs="Times New Roman"/>
                <w:sz w:val="20"/>
                <w:szCs w:val="20"/>
                <w:lang w:val="es-ES"/>
              </w:rPr>
              <w:t>-</w:t>
            </w:r>
            <w:r w:rsidRPr="00603797">
              <w:rPr>
                <w:rFonts w:ascii="Calibri" w:eastAsia="Calibri" w:hAnsi="Calibri" w:cs="Times New Roman"/>
                <w:sz w:val="20"/>
                <w:szCs w:val="20"/>
                <w:lang w:val="es-ES"/>
              </w:rPr>
              <w:tab/>
              <w:t>Certificados puerto cerrado agosto 2017, septiembre 2017, octubre 2017</w:t>
            </w:r>
          </w:p>
          <w:p w:rsidR="00603797" w:rsidRPr="00603797" w:rsidRDefault="00603797" w:rsidP="00603797">
            <w:pPr>
              <w:tabs>
                <w:tab w:val="left" w:pos="384"/>
              </w:tabs>
              <w:spacing w:after="0" w:line="240" w:lineRule="auto"/>
              <w:jc w:val="both"/>
              <w:rPr>
                <w:rFonts w:ascii="Calibri" w:eastAsia="Calibri" w:hAnsi="Calibri" w:cs="Times New Roman"/>
                <w:sz w:val="20"/>
                <w:szCs w:val="20"/>
                <w:lang w:val="es-ES"/>
              </w:rPr>
            </w:pPr>
            <w:r w:rsidRPr="00603797">
              <w:rPr>
                <w:rFonts w:ascii="Calibri" w:eastAsia="Calibri" w:hAnsi="Calibri" w:cs="Times New Roman"/>
                <w:sz w:val="20"/>
                <w:szCs w:val="20"/>
                <w:lang w:val="es-ES"/>
              </w:rPr>
              <w:t>-</w:t>
            </w:r>
            <w:r w:rsidRPr="00603797">
              <w:rPr>
                <w:rFonts w:ascii="Calibri" w:eastAsia="Calibri" w:hAnsi="Calibri" w:cs="Times New Roman"/>
                <w:sz w:val="20"/>
                <w:szCs w:val="20"/>
                <w:lang w:val="es-ES"/>
              </w:rPr>
              <w:tab/>
              <w:t>Correo electrónico Servicio Nacional de Pesca y Acuicultura</w:t>
            </w:r>
          </w:p>
          <w:p w:rsidR="00603797" w:rsidRPr="00603797" w:rsidRDefault="00603797" w:rsidP="0031253C">
            <w:pPr>
              <w:tabs>
                <w:tab w:val="left" w:pos="354"/>
              </w:tabs>
              <w:spacing w:after="0" w:line="240" w:lineRule="auto"/>
              <w:ind w:left="354" w:hanging="354"/>
              <w:jc w:val="both"/>
              <w:rPr>
                <w:rFonts w:ascii="Calibri" w:eastAsia="Calibri" w:hAnsi="Calibri" w:cs="Times New Roman"/>
                <w:sz w:val="20"/>
                <w:szCs w:val="20"/>
                <w:lang w:val="es-ES"/>
              </w:rPr>
            </w:pPr>
            <w:r w:rsidRPr="00603797">
              <w:rPr>
                <w:rFonts w:ascii="Calibri" w:eastAsia="Calibri" w:hAnsi="Calibri" w:cs="Times New Roman"/>
                <w:sz w:val="20"/>
                <w:szCs w:val="20"/>
                <w:lang w:val="es-ES"/>
              </w:rPr>
              <w:t>-</w:t>
            </w:r>
            <w:r w:rsidRPr="00603797">
              <w:rPr>
                <w:rFonts w:ascii="Calibri" w:eastAsia="Calibri" w:hAnsi="Calibri" w:cs="Times New Roman"/>
                <w:sz w:val="20"/>
                <w:szCs w:val="20"/>
                <w:lang w:val="es-ES"/>
              </w:rPr>
              <w:tab/>
              <w:t>Correo electrónico Centro Regional de Análisis de Recursos y Medio Ambiente (CERAM) Universidad Austral de Chile</w:t>
            </w:r>
          </w:p>
          <w:p w:rsidR="00603797" w:rsidRPr="00603797" w:rsidRDefault="00603797" w:rsidP="00045984">
            <w:pPr>
              <w:tabs>
                <w:tab w:val="left" w:pos="372"/>
              </w:tabs>
              <w:spacing w:after="0" w:line="240" w:lineRule="auto"/>
              <w:ind w:left="354" w:hanging="354"/>
              <w:jc w:val="both"/>
              <w:rPr>
                <w:rFonts w:ascii="Calibri" w:eastAsia="Calibri" w:hAnsi="Calibri" w:cs="Times New Roman"/>
                <w:sz w:val="20"/>
                <w:szCs w:val="20"/>
                <w:lang w:val="es-ES"/>
              </w:rPr>
            </w:pPr>
            <w:r w:rsidRPr="00603797">
              <w:rPr>
                <w:rFonts w:ascii="Calibri" w:eastAsia="Calibri" w:hAnsi="Calibri" w:cs="Times New Roman"/>
                <w:sz w:val="20"/>
                <w:szCs w:val="20"/>
                <w:lang w:val="es-ES"/>
              </w:rPr>
              <w:t>-</w:t>
            </w:r>
            <w:r w:rsidRPr="00603797">
              <w:rPr>
                <w:rFonts w:ascii="Calibri" w:eastAsia="Calibri" w:hAnsi="Calibri" w:cs="Times New Roman"/>
                <w:sz w:val="20"/>
                <w:szCs w:val="20"/>
                <w:lang w:val="es-ES"/>
              </w:rPr>
              <w:tab/>
              <w:t>Informe de resultado n° 56939,57037, 57107, 57261, 57354, 57434, 57504, 57527, 57644, 57703, 57774</w:t>
            </w:r>
          </w:p>
          <w:p w:rsidR="00603797" w:rsidRPr="00603797" w:rsidRDefault="00603797" w:rsidP="00603797">
            <w:pPr>
              <w:tabs>
                <w:tab w:val="left" w:pos="384"/>
              </w:tabs>
              <w:spacing w:after="0" w:line="240" w:lineRule="auto"/>
              <w:jc w:val="both"/>
              <w:rPr>
                <w:rFonts w:ascii="Calibri" w:eastAsia="Calibri" w:hAnsi="Calibri" w:cs="Times New Roman"/>
                <w:sz w:val="20"/>
                <w:szCs w:val="20"/>
                <w:lang w:val="es-ES"/>
              </w:rPr>
            </w:pPr>
            <w:r w:rsidRPr="00603797">
              <w:rPr>
                <w:rFonts w:ascii="Calibri" w:eastAsia="Calibri" w:hAnsi="Calibri" w:cs="Times New Roman"/>
                <w:sz w:val="20"/>
                <w:szCs w:val="20"/>
                <w:lang w:val="es-ES"/>
              </w:rPr>
              <w:t>-</w:t>
            </w:r>
            <w:r w:rsidRPr="00603797">
              <w:rPr>
                <w:rFonts w:ascii="Calibri" w:eastAsia="Calibri" w:hAnsi="Calibri" w:cs="Times New Roman"/>
                <w:sz w:val="20"/>
                <w:szCs w:val="20"/>
                <w:lang w:val="es-ES"/>
              </w:rPr>
              <w:tab/>
              <w:t>Correos electrónicos Servicio Nacional de Pesca y Acuicultura</w:t>
            </w:r>
          </w:p>
          <w:p w:rsidR="00603797" w:rsidRPr="00603797" w:rsidRDefault="00603797" w:rsidP="00045984">
            <w:pPr>
              <w:tabs>
                <w:tab w:val="left" w:pos="354"/>
              </w:tabs>
              <w:spacing w:after="0" w:line="240" w:lineRule="auto"/>
              <w:ind w:left="354" w:hanging="354"/>
              <w:jc w:val="both"/>
              <w:rPr>
                <w:rFonts w:ascii="Calibri" w:eastAsia="Calibri" w:hAnsi="Calibri" w:cs="Times New Roman"/>
                <w:sz w:val="20"/>
                <w:szCs w:val="20"/>
                <w:lang w:val="es-ES"/>
              </w:rPr>
            </w:pPr>
            <w:r w:rsidRPr="00603797">
              <w:rPr>
                <w:rFonts w:ascii="Calibri" w:eastAsia="Calibri" w:hAnsi="Calibri" w:cs="Times New Roman"/>
                <w:sz w:val="20"/>
                <w:szCs w:val="20"/>
                <w:lang w:val="es-ES"/>
              </w:rPr>
              <w:t>-</w:t>
            </w:r>
            <w:r w:rsidRPr="00603797">
              <w:rPr>
                <w:rFonts w:ascii="Calibri" w:eastAsia="Calibri" w:hAnsi="Calibri" w:cs="Times New Roman"/>
                <w:sz w:val="20"/>
                <w:szCs w:val="20"/>
                <w:lang w:val="es-ES"/>
              </w:rPr>
              <w:tab/>
              <w:t>Correos electrónicos Centro Regional de Análisis de Recursos y Medio Ambiente (CERAM) Universidad Austral de Chile</w:t>
            </w:r>
          </w:p>
          <w:p w:rsidR="0094499A" w:rsidRDefault="00603797" w:rsidP="00603797">
            <w:pPr>
              <w:tabs>
                <w:tab w:val="left" w:pos="384"/>
              </w:tabs>
              <w:spacing w:after="0" w:line="240" w:lineRule="auto"/>
              <w:jc w:val="both"/>
              <w:rPr>
                <w:rFonts w:ascii="Calibri" w:eastAsia="Calibri" w:hAnsi="Calibri" w:cs="Times New Roman"/>
                <w:sz w:val="20"/>
                <w:szCs w:val="20"/>
                <w:lang w:val="es-ES"/>
              </w:rPr>
            </w:pPr>
            <w:r w:rsidRPr="00603797">
              <w:rPr>
                <w:rFonts w:ascii="Calibri" w:eastAsia="Calibri" w:hAnsi="Calibri" w:cs="Times New Roman"/>
                <w:sz w:val="20"/>
                <w:szCs w:val="20"/>
                <w:lang w:val="es-ES"/>
              </w:rPr>
              <w:t>-</w:t>
            </w:r>
            <w:r w:rsidRPr="00603797">
              <w:rPr>
                <w:rFonts w:ascii="Calibri" w:eastAsia="Calibri" w:hAnsi="Calibri" w:cs="Times New Roman"/>
                <w:sz w:val="20"/>
                <w:szCs w:val="20"/>
                <w:lang w:val="es-ES"/>
              </w:rPr>
              <w:tab/>
              <w:t>Informe de Ensayo Fitoplancton VP 13463</w:t>
            </w:r>
          </w:p>
        </w:tc>
        <w:tc>
          <w:tcPr>
            <w:tcW w:w="1413" w:type="pct"/>
            <w:vAlign w:val="center"/>
          </w:tcPr>
          <w:p w:rsidR="0094499A" w:rsidRDefault="0094499A" w:rsidP="008D7BE2">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Salmones Ays</w:t>
            </w:r>
            <w:r w:rsidR="00E02A2B">
              <w:rPr>
                <w:rFonts w:ascii="Calibri" w:eastAsia="Calibri" w:hAnsi="Calibri" w:cs="Times New Roman"/>
                <w:sz w:val="20"/>
                <w:szCs w:val="20"/>
                <w:lang w:val="es-ES"/>
              </w:rPr>
              <w:t>é</w:t>
            </w:r>
            <w:r>
              <w:rPr>
                <w:rFonts w:ascii="Calibri" w:eastAsia="Calibri" w:hAnsi="Calibri" w:cs="Times New Roman"/>
                <w:sz w:val="20"/>
                <w:szCs w:val="20"/>
                <w:lang w:val="es-ES"/>
              </w:rPr>
              <w:t>n S.A.</w:t>
            </w:r>
          </w:p>
        </w:tc>
        <w:tc>
          <w:tcPr>
            <w:tcW w:w="972" w:type="pct"/>
          </w:tcPr>
          <w:p w:rsidR="0094499A" w:rsidRDefault="0094499A" w:rsidP="008D7BE2">
            <w:pPr>
              <w:spacing w:after="0" w:line="240" w:lineRule="auto"/>
              <w:ind w:left="149"/>
              <w:jc w:val="center"/>
              <w:rPr>
                <w:rFonts w:ascii="Calibri" w:eastAsia="Calibri" w:hAnsi="Calibri" w:cs="Times New Roman"/>
                <w:sz w:val="20"/>
                <w:szCs w:val="20"/>
                <w:lang w:val="es-ES" w:eastAsia="es-ES"/>
              </w:rPr>
            </w:pPr>
          </w:p>
          <w:p w:rsidR="00045984" w:rsidRDefault="00045984" w:rsidP="008D7BE2">
            <w:pPr>
              <w:spacing w:after="0" w:line="240" w:lineRule="auto"/>
              <w:ind w:left="149"/>
              <w:jc w:val="center"/>
              <w:rPr>
                <w:rFonts w:ascii="Calibri" w:eastAsia="Calibri" w:hAnsi="Calibri" w:cs="Times New Roman"/>
                <w:sz w:val="20"/>
                <w:szCs w:val="20"/>
                <w:lang w:val="es-ES" w:eastAsia="es-ES"/>
              </w:rPr>
            </w:pPr>
          </w:p>
          <w:p w:rsidR="00045984" w:rsidRDefault="00045984" w:rsidP="008D7BE2">
            <w:pPr>
              <w:spacing w:after="0" w:line="240" w:lineRule="auto"/>
              <w:ind w:left="149"/>
              <w:jc w:val="center"/>
              <w:rPr>
                <w:rFonts w:ascii="Calibri" w:eastAsia="Calibri" w:hAnsi="Calibri" w:cs="Times New Roman"/>
                <w:sz w:val="20"/>
                <w:szCs w:val="20"/>
                <w:lang w:val="es-ES" w:eastAsia="es-ES"/>
              </w:rPr>
            </w:pPr>
          </w:p>
          <w:p w:rsidR="00045984" w:rsidRDefault="00045984" w:rsidP="008D7BE2">
            <w:pPr>
              <w:spacing w:after="0" w:line="240" w:lineRule="auto"/>
              <w:ind w:left="149"/>
              <w:jc w:val="center"/>
              <w:rPr>
                <w:rFonts w:ascii="Calibri" w:eastAsia="Calibri" w:hAnsi="Calibri" w:cs="Times New Roman"/>
                <w:sz w:val="20"/>
                <w:szCs w:val="20"/>
                <w:lang w:val="es-ES" w:eastAsia="es-ES"/>
              </w:rPr>
            </w:pPr>
          </w:p>
          <w:p w:rsidR="00045984" w:rsidRDefault="00045984" w:rsidP="008D7BE2">
            <w:pPr>
              <w:spacing w:after="0" w:line="240" w:lineRule="auto"/>
              <w:ind w:left="149"/>
              <w:jc w:val="center"/>
              <w:rPr>
                <w:rFonts w:ascii="Calibri" w:eastAsia="Calibri" w:hAnsi="Calibri" w:cs="Times New Roman"/>
                <w:sz w:val="20"/>
                <w:szCs w:val="20"/>
                <w:lang w:val="es-ES" w:eastAsia="es-ES"/>
              </w:rPr>
            </w:pPr>
          </w:p>
          <w:p w:rsidR="00045984" w:rsidRDefault="00045984" w:rsidP="008D7BE2">
            <w:pPr>
              <w:spacing w:after="0" w:line="240" w:lineRule="auto"/>
              <w:ind w:left="149"/>
              <w:jc w:val="center"/>
              <w:rPr>
                <w:rFonts w:ascii="Calibri" w:eastAsia="Calibri" w:hAnsi="Calibri" w:cs="Times New Roman"/>
                <w:sz w:val="20"/>
                <w:szCs w:val="20"/>
                <w:lang w:val="es-ES" w:eastAsia="es-ES"/>
              </w:rPr>
            </w:pPr>
          </w:p>
          <w:p w:rsidR="00045984" w:rsidRDefault="00045984" w:rsidP="008D7BE2">
            <w:pPr>
              <w:spacing w:after="0" w:line="240" w:lineRule="auto"/>
              <w:ind w:left="149"/>
              <w:jc w:val="center"/>
              <w:rPr>
                <w:rFonts w:ascii="Calibri" w:eastAsia="Calibri" w:hAnsi="Calibri" w:cs="Times New Roman"/>
                <w:sz w:val="20"/>
                <w:szCs w:val="20"/>
                <w:lang w:val="es-ES" w:eastAsia="es-ES"/>
              </w:rPr>
            </w:pPr>
          </w:p>
          <w:p w:rsidR="00045984" w:rsidRDefault="00045984" w:rsidP="008D7BE2">
            <w:pPr>
              <w:spacing w:after="0" w:line="240" w:lineRule="auto"/>
              <w:ind w:left="149"/>
              <w:jc w:val="center"/>
              <w:rPr>
                <w:rFonts w:ascii="Calibri" w:eastAsia="Calibri" w:hAnsi="Calibri" w:cs="Times New Roman"/>
                <w:sz w:val="20"/>
                <w:szCs w:val="20"/>
                <w:lang w:val="es-ES" w:eastAsia="es-ES"/>
              </w:rPr>
            </w:pPr>
          </w:p>
          <w:p w:rsidR="00045984" w:rsidRDefault="00045984" w:rsidP="008D7BE2">
            <w:pPr>
              <w:spacing w:after="0" w:line="240" w:lineRule="auto"/>
              <w:ind w:left="149"/>
              <w:jc w:val="center"/>
              <w:rPr>
                <w:rFonts w:ascii="Calibri" w:eastAsia="Calibri" w:hAnsi="Calibri" w:cs="Times New Roman"/>
                <w:sz w:val="20"/>
                <w:szCs w:val="20"/>
                <w:lang w:val="es-ES" w:eastAsia="es-ES"/>
              </w:rPr>
            </w:pPr>
          </w:p>
          <w:p w:rsidR="00045984" w:rsidRDefault="00045984" w:rsidP="008D7BE2">
            <w:pPr>
              <w:spacing w:after="0" w:line="240" w:lineRule="auto"/>
              <w:ind w:left="149"/>
              <w:jc w:val="center"/>
              <w:rPr>
                <w:rFonts w:ascii="Calibri" w:eastAsia="Calibri" w:hAnsi="Calibri" w:cs="Times New Roman"/>
                <w:sz w:val="20"/>
                <w:szCs w:val="20"/>
                <w:lang w:val="es-ES" w:eastAsia="es-ES"/>
              </w:rPr>
            </w:pPr>
          </w:p>
          <w:p w:rsidR="00045984" w:rsidRDefault="00045984" w:rsidP="008D7BE2">
            <w:pPr>
              <w:spacing w:after="0" w:line="240" w:lineRule="auto"/>
              <w:ind w:left="149"/>
              <w:jc w:val="center"/>
              <w:rPr>
                <w:rFonts w:ascii="Calibri" w:eastAsia="Calibri" w:hAnsi="Calibri" w:cs="Times New Roman"/>
                <w:sz w:val="20"/>
                <w:szCs w:val="20"/>
                <w:lang w:val="es-ES" w:eastAsia="es-ES"/>
              </w:rPr>
            </w:pPr>
          </w:p>
          <w:p w:rsidR="00045984" w:rsidRDefault="00045984" w:rsidP="008D7BE2">
            <w:pPr>
              <w:spacing w:after="0" w:line="240" w:lineRule="auto"/>
              <w:ind w:left="149"/>
              <w:jc w:val="center"/>
              <w:rPr>
                <w:rFonts w:ascii="Calibri" w:eastAsia="Calibri" w:hAnsi="Calibri" w:cs="Times New Roman"/>
                <w:sz w:val="20"/>
                <w:szCs w:val="20"/>
                <w:lang w:val="es-ES" w:eastAsia="es-ES"/>
              </w:rPr>
            </w:pPr>
          </w:p>
          <w:p w:rsidR="0094499A" w:rsidRDefault="0094499A" w:rsidP="008D7BE2">
            <w:pPr>
              <w:spacing w:after="0" w:line="240" w:lineRule="auto"/>
              <w:ind w:left="149"/>
              <w:jc w:val="center"/>
              <w:rPr>
                <w:rFonts w:ascii="Calibri" w:eastAsia="Calibri" w:hAnsi="Calibri" w:cs="Times New Roman"/>
                <w:sz w:val="20"/>
                <w:szCs w:val="20"/>
                <w:lang w:val="es-ES" w:eastAsia="es-ES"/>
              </w:rPr>
            </w:pPr>
            <w:r>
              <w:rPr>
                <w:rFonts w:ascii="Calibri" w:eastAsia="Calibri" w:hAnsi="Calibri" w:cs="Times New Roman"/>
                <w:sz w:val="20"/>
                <w:szCs w:val="20"/>
                <w:lang w:val="es-ES" w:eastAsia="es-ES"/>
              </w:rPr>
              <w:t>Reporte final</w:t>
            </w:r>
          </w:p>
        </w:tc>
      </w:tr>
    </w:tbl>
    <w:p w:rsidR="00A47F38" w:rsidRPr="00A47F38" w:rsidRDefault="00A47F38">
      <w:pPr>
        <w:rPr>
          <w:rFonts w:ascii="Calibri" w:eastAsia="Calibri" w:hAnsi="Calibri" w:cs="Calibri"/>
          <w:sz w:val="20"/>
          <w:szCs w:val="20"/>
        </w:rPr>
      </w:pPr>
      <w:r w:rsidRPr="00A47F38">
        <w:rPr>
          <w:rFonts w:ascii="Calibri" w:eastAsia="Calibri" w:hAnsi="Calibri" w:cs="Calibri"/>
          <w:sz w:val="20"/>
          <w:szCs w:val="20"/>
        </w:rPr>
        <w:t>(*)</w:t>
      </w:r>
      <w:r>
        <w:rPr>
          <w:rFonts w:ascii="Calibri" w:eastAsia="Calibri" w:hAnsi="Calibri" w:cs="Calibri"/>
          <w:sz w:val="20"/>
          <w:szCs w:val="20"/>
        </w:rPr>
        <w:t xml:space="preserve"> Salmones Aysén S.A. asume titularidad RCA N° 78/2013</w:t>
      </w:r>
    </w:p>
    <w:p w:rsidR="00613EF9" w:rsidRPr="0046445A" w:rsidRDefault="00613EF9">
      <w:pPr>
        <w:rPr>
          <w:rFonts w:ascii="Calibri" w:eastAsia="Calibri" w:hAnsi="Calibri" w:cs="Calibri"/>
          <w:sz w:val="20"/>
          <w:szCs w:val="20"/>
        </w:rPr>
      </w:pPr>
      <w:r>
        <w:rPr>
          <w:rFonts w:ascii="Calibri" w:eastAsia="Calibri" w:hAnsi="Calibri" w:cs="Calibri"/>
          <w:sz w:val="28"/>
          <w:szCs w:val="32"/>
        </w:rPr>
        <w:br w:type="page"/>
      </w:r>
    </w:p>
    <w:p w:rsidR="008D7BE2" w:rsidRDefault="008D7BE2" w:rsidP="008D7BE2">
      <w:pPr>
        <w:pStyle w:val="Ttulo1"/>
      </w:pPr>
      <w:bookmarkStart w:id="45" w:name="_Toc382381121"/>
      <w:bookmarkStart w:id="46" w:name="_Toc391299717"/>
      <w:bookmarkStart w:id="47" w:name="_Toc41398600"/>
      <w:bookmarkStart w:id="48" w:name="_Toc390777030"/>
      <w:bookmarkStart w:id="49" w:name="_Toc449085419"/>
      <w:r w:rsidRPr="008D7BE2">
        <w:lastRenderedPageBreak/>
        <w:t>EVALUACIÓN DEL PLAN DE ACCIONES Y METAS CONTENIDO EN EL PROGRAMA DE CUMPLIMIENTO</w:t>
      </w:r>
      <w:bookmarkEnd w:id="45"/>
      <w:bookmarkEnd w:id="46"/>
      <w:r w:rsidRPr="008D7BE2">
        <w:t>.</w:t>
      </w:r>
      <w:bookmarkEnd w:id="47"/>
    </w:p>
    <w:p w:rsidR="008A0EAC" w:rsidRDefault="008A0EAC" w:rsidP="000850FE">
      <w:pPr>
        <w:pStyle w:val="Listaconnmeros"/>
        <w:numPr>
          <w:ilvl w:val="0"/>
          <w:numId w:val="0"/>
        </w:numPr>
        <w:rPr>
          <w:sz w:val="20"/>
          <w:szCs w:val="20"/>
        </w:rPr>
      </w:pPr>
    </w:p>
    <w:tbl>
      <w:tblPr>
        <w:tblStyle w:val="Tablaconcuadrcula1"/>
        <w:tblW w:w="5000" w:type="pct"/>
        <w:tblLook w:val="04A0" w:firstRow="1" w:lastRow="0" w:firstColumn="1" w:lastColumn="0" w:noHBand="0" w:noVBand="1"/>
      </w:tblPr>
      <w:tblGrid>
        <w:gridCol w:w="562"/>
        <w:gridCol w:w="1985"/>
        <w:gridCol w:w="1701"/>
        <w:gridCol w:w="1983"/>
        <w:gridCol w:w="1844"/>
        <w:gridCol w:w="2411"/>
        <w:gridCol w:w="3076"/>
      </w:tblGrid>
      <w:tr w:rsidR="008D7BE2" w:rsidRPr="008D7BE2" w:rsidTr="006B481F">
        <w:trPr>
          <w:trHeight w:val="687"/>
        </w:trPr>
        <w:tc>
          <w:tcPr>
            <w:tcW w:w="5000" w:type="pct"/>
            <w:gridSpan w:val="7"/>
            <w:shd w:val="clear" w:color="auto" w:fill="D9D9D9" w:themeFill="background1" w:themeFillShade="D9"/>
            <w:vAlign w:val="center"/>
          </w:tcPr>
          <w:bookmarkEnd w:id="48"/>
          <w:bookmarkEnd w:id="49"/>
          <w:p w:rsidR="008D7BE2" w:rsidRPr="00B666FD" w:rsidRDefault="000E6608" w:rsidP="00B666FD">
            <w:pPr>
              <w:jc w:val="both"/>
              <w:rPr>
                <w:highlight w:val="yellow"/>
              </w:rPr>
            </w:pPr>
            <w:r>
              <w:rPr>
                <w:b/>
              </w:rPr>
              <w:t>Hechos, actos y omisiones que constituyen la infracción</w:t>
            </w:r>
            <w:r w:rsidR="008D7BE2" w:rsidRPr="008D7BE2">
              <w:rPr>
                <w:b/>
              </w:rPr>
              <w:t>:</w:t>
            </w:r>
            <w:r>
              <w:t xml:space="preserve"> </w:t>
            </w:r>
            <w:r w:rsidR="00B666FD" w:rsidRPr="007E5801">
              <w:rPr>
                <w:rFonts w:cstheme="minorHAnsi"/>
              </w:rPr>
              <w:t>No ejecutar el “Plan de Contingencia, ensilaje de mortalidad masiva en centros de cultivos Australis Mar S.A.” con la celeridad que éste establece</w:t>
            </w:r>
            <w:r w:rsidR="00B666FD">
              <w:rPr>
                <w:rFonts w:cstheme="minorHAnsi"/>
              </w:rPr>
              <w:t>.</w:t>
            </w:r>
          </w:p>
        </w:tc>
      </w:tr>
      <w:tr w:rsidR="000E6608" w:rsidRPr="00B666FD" w:rsidTr="006B481F">
        <w:trPr>
          <w:trHeight w:val="687"/>
        </w:trPr>
        <w:tc>
          <w:tcPr>
            <w:tcW w:w="5000" w:type="pct"/>
            <w:gridSpan w:val="7"/>
            <w:shd w:val="clear" w:color="auto" w:fill="D9D9D9" w:themeFill="background1" w:themeFillShade="D9"/>
            <w:vAlign w:val="center"/>
          </w:tcPr>
          <w:p w:rsidR="000E6608" w:rsidRPr="00B666FD" w:rsidRDefault="000E6608" w:rsidP="006F4C41">
            <w:pPr>
              <w:jc w:val="both"/>
              <w:rPr>
                <w:bCs/>
              </w:rPr>
            </w:pPr>
            <w:r>
              <w:rPr>
                <w:b/>
              </w:rPr>
              <w:t>Normativa pertinente:</w:t>
            </w:r>
            <w:r w:rsidR="00721EA6" w:rsidRPr="00B666FD">
              <w:rPr>
                <w:bCs/>
              </w:rPr>
              <w:t xml:space="preserve"> </w:t>
            </w:r>
            <w:r w:rsidR="006F4C41" w:rsidRPr="00B666FD">
              <w:rPr>
                <w:bCs/>
              </w:rPr>
              <w:t xml:space="preserve">Considerandos 3.1.2.2 y 4.1 de la RCA N° 78/2013, de la Comisión de </w:t>
            </w:r>
            <w:r w:rsidR="00B666FD" w:rsidRPr="00B666FD">
              <w:rPr>
                <w:bCs/>
              </w:rPr>
              <w:t>Evaluación</w:t>
            </w:r>
            <w:r w:rsidR="006F4C41" w:rsidRPr="00B666FD">
              <w:rPr>
                <w:bCs/>
              </w:rPr>
              <w:t xml:space="preserve"> de la Región de Los Lagos, y Anexo 2 “Plan de Contingencia Ensilaje</w:t>
            </w:r>
            <w:r w:rsidR="00B666FD" w:rsidRPr="00B666FD">
              <w:rPr>
                <w:bCs/>
              </w:rPr>
              <w:t xml:space="preserve"> de Mortalidad usando Sistema de Ensilaje Centro Punta Perhue Código de Centro 104066”</w:t>
            </w:r>
            <w:r w:rsidR="00B666FD">
              <w:rPr>
                <w:bCs/>
              </w:rPr>
              <w:t>.</w:t>
            </w:r>
          </w:p>
        </w:tc>
      </w:tr>
      <w:tr w:rsidR="008D7BE2" w:rsidRPr="008D7BE2" w:rsidTr="006B481F">
        <w:trPr>
          <w:trHeight w:val="687"/>
        </w:trPr>
        <w:tc>
          <w:tcPr>
            <w:tcW w:w="5000" w:type="pct"/>
            <w:gridSpan w:val="7"/>
            <w:shd w:val="clear" w:color="auto" w:fill="D9D9D9" w:themeFill="background1" w:themeFillShade="D9"/>
            <w:vAlign w:val="center"/>
          </w:tcPr>
          <w:p w:rsidR="008D7BE2" w:rsidRPr="00B666FD" w:rsidRDefault="00721EA6" w:rsidP="008D7BE2">
            <w:pPr>
              <w:rPr>
                <w:bCs/>
                <w:lang w:val="es-CL"/>
              </w:rPr>
            </w:pPr>
            <w:r>
              <w:rPr>
                <w:b/>
                <w:lang w:val="es-CL"/>
              </w:rPr>
              <w:t>Descripción de los efectos producidos por la infracción:</w:t>
            </w:r>
            <w:r w:rsidRPr="00B666FD">
              <w:rPr>
                <w:bCs/>
                <w:lang w:val="es-CL"/>
              </w:rPr>
              <w:t xml:space="preserve"> </w:t>
            </w:r>
            <w:r w:rsidR="006F4C41" w:rsidRPr="00B666FD">
              <w:rPr>
                <w:bCs/>
                <w:lang w:val="es-CL"/>
              </w:rPr>
              <w:t>No se constatan efectos negativos sobre el medio ambiente, ni en la salud de la población</w:t>
            </w:r>
            <w:r w:rsidR="00B666FD">
              <w:rPr>
                <w:bCs/>
                <w:lang w:val="es-CL"/>
              </w:rPr>
              <w:t>.</w:t>
            </w:r>
          </w:p>
        </w:tc>
      </w:tr>
      <w:tr w:rsidR="007733E6" w:rsidRPr="008D7BE2" w:rsidTr="000409D5">
        <w:tc>
          <w:tcPr>
            <w:tcW w:w="207" w:type="pct"/>
            <w:shd w:val="clear" w:color="auto" w:fill="D9D9D9" w:themeFill="background1" w:themeFillShade="D9"/>
          </w:tcPr>
          <w:p w:rsidR="00342DF2" w:rsidRPr="008D7BE2" w:rsidRDefault="00342DF2" w:rsidP="008D7BE2">
            <w:pPr>
              <w:jc w:val="center"/>
              <w:rPr>
                <w:b/>
              </w:rPr>
            </w:pPr>
            <w:r>
              <w:rPr>
                <w:b/>
              </w:rPr>
              <w:t>N°</w:t>
            </w:r>
          </w:p>
        </w:tc>
        <w:tc>
          <w:tcPr>
            <w:tcW w:w="732" w:type="pct"/>
            <w:shd w:val="clear" w:color="auto" w:fill="D9D9D9" w:themeFill="background1" w:themeFillShade="D9"/>
            <w:vAlign w:val="center"/>
          </w:tcPr>
          <w:p w:rsidR="00342DF2" w:rsidRPr="008D7BE2" w:rsidRDefault="00342DF2" w:rsidP="008D7BE2">
            <w:pPr>
              <w:jc w:val="center"/>
              <w:rPr>
                <w:b/>
              </w:rPr>
            </w:pPr>
            <w:r w:rsidRPr="008D7BE2">
              <w:rPr>
                <w:b/>
              </w:rPr>
              <w:t>Acción</w:t>
            </w:r>
          </w:p>
        </w:tc>
        <w:tc>
          <w:tcPr>
            <w:tcW w:w="627" w:type="pct"/>
            <w:shd w:val="clear" w:color="auto" w:fill="D9D9D9" w:themeFill="background1" w:themeFillShade="D9"/>
            <w:vAlign w:val="center"/>
          </w:tcPr>
          <w:p w:rsidR="00342DF2" w:rsidRPr="008D7BE2" w:rsidRDefault="00342DF2" w:rsidP="000850FE">
            <w:pPr>
              <w:jc w:val="center"/>
              <w:rPr>
                <w:b/>
              </w:rPr>
            </w:pPr>
            <w:r>
              <w:rPr>
                <w:b/>
              </w:rPr>
              <w:t>Tipo de Acción</w:t>
            </w:r>
          </w:p>
        </w:tc>
        <w:tc>
          <w:tcPr>
            <w:tcW w:w="731" w:type="pct"/>
            <w:shd w:val="clear" w:color="auto" w:fill="D9D9D9" w:themeFill="background1" w:themeFillShade="D9"/>
            <w:vAlign w:val="center"/>
          </w:tcPr>
          <w:p w:rsidR="00342DF2" w:rsidRPr="00EA1096" w:rsidRDefault="00342DF2" w:rsidP="008D7BE2">
            <w:pPr>
              <w:jc w:val="center"/>
              <w:rPr>
                <w:b/>
              </w:rPr>
            </w:pPr>
            <w:r w:rsidRPr="00843BF5">
              <w:rPr>
                <w:b/>
              </w:rPr>
              <w:t>Plazo de ejecución</w:t>
            </w:r>
          </w:p>
        </w:tc>
        <w:tc>
          <w:tcPr>
            <w:tcW w:w="680" w:type="pct"/>
            <w:shd w:val="clear" w:color="auto" w:fill="D9D9D9" w:themeFill="background1" w:themeFillShade="D9"/>
            <w:vAlign w:val="center"/>
          </w:tcPr>
          <w:p w:rsidR="00342DF2" w:rsidRPr="008D7BE2" w:rsidRDefault="00342DF2" w:rsidP="008D7BE2">
            <w:pPr>
              <w:jc w:val="center"/>
              <w:rPr>
                <w:b/>
              </w:rPr>
            </w:pPr>
            <w:r>
              <w:rPr>
                <w:b/>
              </w:rPr>
              <w:t>Indicador de cumplimiento</w:t>
            </w:r>
          </w:p>
        </w:tc>
        <w:tc>
          <w:tcPr>
            <w:tcW w:w="889" w:type="pct"/>
            <w:shd w:val="clear" w:color="auto" w:fill="D9D9D9" w:themeFill="background1" w:themeFillShade="D9"/>
            <w:vAlign w:val="center"/>
          </w:tcPr>
          <w:p w:rsidR="00342DF2" w:rsidRPr="008D7BE2" w:rsidRDefault="00342DF2" w:rsidP="008D7BE2">
            <w:pPr>
              <w:jc w:val="center"/>
              <w:rPr>
                <w:b/>
              </w:rPr>
            </w:pPr>
            <w:r w:rsidRPr="008D7BE2">
              <w:rPr>
                <w:b/>
              </w:rPr>
              <w:t>Medios de verificación</w:t>
            </w:r>
          </w:p>
        </w:tc>
        <w:tc>
          <w:tcPr>
            <w:tcW w:w="1134" w:type="pct"/>
            <w:shd w:val="clear" w:color="auto" w:fill="D9D9D9" w:themeFill="background1" w:themeFillShade="D9"/>
            <w:vAlign w:val="center"/>
          </w:tcPr>
          <w:p w:rsidR="00342DF2" w:rsidRPr="008D7BE2" w:rsidRDefault="00342DF2" w:rsidP="008D7BE2">
            <w:pPr>
              <w:jc w:val="center"/>
              <w:rPr>
                <w:b/>
              </w:rPr>
            </w:pPr>
            <w:r w:rsidRPr="008D7BE2">
              <w:rPr>
                <w:b/>
              </w:rPr>
              <w:t>Resultados de la Fiscalización</w:t>
            </w:r>
          </w:p>
        </w:tc>
      </w:tr>
      <w:tr w:rsidR="007733E6" w:rsidRPr="008D7BE2" w:rsidTr="000409D5">
        <w:trPr>
          <w:trHeight w:val="556"/>
        </w:trPr>
        <w:tc>
          <w:tcPr>
            <w:tcW w:w="207" w:type="pct"/>
          </w:tcPr>
          <w:p w:rsidR="00342DF2" w:rsidRPr="008D7BE2" w:rsidRDefault="000850FE" w:rsidP="000850FE">
            <w:pPr>
              <w:jc w:val="center"/>
            </w:pPr>
            <w:r>
              <w:t>1</w:t>
            </w:r>
          </w:p>
        </w:tc>
        <w:tc>
          <w:tcPr>
            <w:tcW w:w="732" w:type="pct"/>
          </w:tcPr>
          <w:p w:rsidR="00342DF2" w:rsidRPr="008D7BE2" w:rsidRDefault="00040232" w:rsidP="000850FE">
            <w:pPr>
              <w:jc w:val="both"/>
            </w:pPr>
            <w:r>
              <w:t xml:space="preserve">Aplicar </w:t>
            </w:r>
            <w:r w:rsidR="000850FE">
              <w:t>un plan de monitoreo diario y permanente de algas nocivas</w:t>
            </w:r>
          </w:p>
        </w:tc>
        <w:tc>
          <w:tcPr>
            <w:tcW w:w="627" w:type="pct"/>
          </w:tcPr>
          <w:p w:rsidR="00342DF2" w:rsidRPr="008D7BE2" w:rsidRDefault="000850FE" w:rsidP="000850FE">
            <w:pPr>
              <w:jc w:val="center"/>
            </w:pPr>
            <w:r>
              <w:t>Por ejecutar</w:t>
            </w:r>
          </w:p>
        </w:tc>
        <w:tc>
          <w:tcPr>
            <w:tcW w:w="731" w:type="pct"/>
          </w:tcPr>
          <w:p w:rsidR="00342DF2" w:rsidRPr="008D7BE2" w:rsidRDefault="00CA65D1" w:rsidP="000409D5">
            <w:pPr>
              <w:jc w:val="both"/>
            </w:pPr>
            <w:r>
              <w:t>A contar del día siguiente a la fecha de notificación de la resolución que apruebe el PdC y durante toda la vida útil del proyecto</w:t>
            </w:r>
          </w:p>
        </w:tc>
        <w:tc>
          <w:tcPr>
            <w:tcW w:w="680" w:type="pct"/>
          </w:tcPr>
          <w:p w:rsidR="00342DF2" w:rsidRPr="008D7BE2" w:rsidRDefault="008725B0" w:rsidP="00A813D0">
            <w:pPr>
              <w:jc w:val="both"/>
            </w:pPr>
            <w:r>
              <w:t>Reporte semanal (o diario, si corresponde), que de cuenta del monitoreo diario</w:t>
            </w:r>
          </w:p>
        </w:tc>
        <w:tc>
          <w:tcPr>
            <w:tcW w:w="889" w:type="pct"/>
          </w:tcPr>
          <w:p w:rsidR="00342DF2" w:rsidRDefault="000409D5" w:rsidP="008D7BE2">
            <w:pPr>
              <w:rPr>
                <w:u w:val="single"/>
              </w:rPr>
            </w:pPr>
            <w:r w:rsidRPr="000409D5">
              <w:rPr>
                <w:u w:val="single"/>
              </w:rPr>
              <w:t>Reporte de avance</w:t>
            </w:r>
          </w:p>
          <w:p w:rsidR="000409D5" w:rsidRDefault="00B94CEA" w:rsidP="00B94CEA">
            <w:pPr>
              <w:jc w:val="both"/>
            </w:pPr>
            <w:r>
              <w:t>En los informes trimestrales se dará cuenta de los resultados del monitoreo diario durante el periodo del informe</w:t>
            </w:r>
          </w:p>
          <w:p w:rsidR="00BC114B" w:rsidRDefault="00BC114B" w:rsidP="00B94CEA">
            <w:pPr>
              <w:jc w:val="both"/>
            </w:pPr>
          </w:p>
          <w:p w:rsidR="00BC114B" w:rsidRDefault="00BC114B" w:rsidP="00B94CEA">
            <w:pPr>
              <w:jc w:val="both"/>
              <w:rPr>
                <w:u w:val="single"/>
              </w:rPr>
            </w:pPr>
            <w:r w:rsidRPr="00BC114B">
              <w:rPr>
                <w:u w:val="single"/>
              </w:rPr>
              <w:t>Reporte final</w:t>
            </w:r>
          </w:p>
          <w:p w:rsidR="00BC114B" w:rsidRPr="00BC114B" w:rsidRDefault="00BC114B" w:rsidP="00B94CEA">
            <w:pPr>
              <w:jc w:val="both"/>
            </w:pPr>
            <w:r>
              <w:t>E</w:t>
            </w:r>
            <w:r w:rsidRPr="00BC114B">
              <w:t xml:space="preserve">l reporte final incorporará </w:t>
            </w:r>
            <w:r w:rsidR="0009794F">
              <w:t>una evaluación de la implementación del monitoreo diario y permanente de algas nocivas</w:t>
            </w:r>
          </w:p>
        </w:tc>
        <w:tc>
          <w:tcPr>
            <w:tcW w:w="1134" w:type="pct"/>
          </w:tcPr>
          <w:p w:rsidR="00342DF2" w:rsidRPr="00EE0807" w:rsidRDefault="00372DF6" w:rsidP="00372DF6">
            <w:pPr>
              <w:jc w:val="both"/>
            </w:pPr>
            <w:r w:rsidRPr="00EE0807">
              <w:t xml:space="preserve">Con fecha </w:t>
            </w:r>
            <w:r w:rsidR="00FA3C74" w:rsidRPr="00EE0807">
              <w:t>22</w:t>
            </w:r>
            <w:r w:rsidRPr="00EE0807">
              <w:t xml:space="preserve"> de </w:t>
            </w:r>
            <w:r w:rsidR="00FA3C74" w:rsidRPr="00EE0807">
              <w:t>mayo</w:t>
            </w:r>
            <w:r w:rsidRPr="00EE0807">
              <w:t xml:space="preserve"> de 2017 el titular ingresó reporte </w:t>
            </w:r>
            <w:r w:rsidR="00FA3C74" w:rsidRPr="00EE0807">
              <w:t>de avance</w:t>
            </w:r>
            <w:r w:rsidRPr="00EE0807">
              <w:t xml:space="preserve"> y sus anexos. Para acreditar el cumplimiento de la acción se acompañó (Ver anexo 2): </w:t>
            </w:r>
            <w:r w:rsidR="00FA3C74" w:rsidRPr="00EE0807">
              <w:t xml:space="preserve">Registro de monitoreo interno, </w:t>
            </w:r>
            <w:r w:rsidR="00FC2BE1" w:rsidRPr="00EE0807">
              <w:t>informe de resultado n° 55378, informe de resultado n° 55433</w:t>
            </w:r>
            <w:r w:rsidR="00031F7D" w:rsidRPr="00EE0807">
              <w:t xml:space="preserve">, certificados de capacitación “Floración de Algas Nocivas e Implementación de un Plan de Monitoreo”, </w:t>
            </w:r>
            <w:r w:rsidR="0098576A" w:rsidRPr="00EE0807">
              <w:t>ó</w:t>
            </w:r>
            <w:r w:rsidR="00031F7D" w:rsidRPr="00EE0807">
              <w:t xml:space="preserve">rdenes de compra </w:t>
            </w:r>
            <w:r w:rsidR="006F1D2B" w:rsidRPr="00EE0807">
              <w:t>Aquabc Chile SpA n° 0000046088, Aquabc Chile SpA n° 0000046270</w:t>
            </w:r>
            <w:r w:rsidR="000501B2" w:rsidRPr="00EE0807">
              <w:t xml:space="preserve">, </w:t>
            </w:r>
            <w:r w:rsidR="006F1D2B" w:rsidRPr="00EE0807">
              <w:t>Farmalina Limitada n° 0000001986</w:t>
            </w:r>
            <w:r w:rsidR="000501B2" w:rsidRPr="00EE0807">
              <w:t xml:space="preserve"> y certificado de capacitación compromisos ambientales</w:t>
            </w:r>
          </w:p>
          <w:p w:rsidR="00372DF6" w:rsidRPr="00EE0807" w:rsidRDefault="00372DF6" w:rsidP="00372DF6">
            <w:pPr>
              <w:jc w:val="both"/>
            </w:pPr>
          </w:p>
          <w:p w:rsidR="0017305D" w:rsidRPr="00EE0807" w:rsidRDefault="00B53B11" w:rsidP="00372DF6">
            <w:pPr>
              <w:jc w:val="both"/>
            </w:pPr>
            <w:r w:rsidRPr="00EE0807">
              <w:t xml:space="preserve">Con fecha </w:t>
            </w:r>
            <w:r w:rsidR="003147C1" w:rsidRPr="00EE0807">
              <w:t>14</w:t>
            </w:r>
            <w:r w:rsidRPr="00EE0807">
              <w:t xml:space="preserve"> de </w:t>
            </w:r>
            <w:r w:rsidR="003147C1" w:rsidRPr="00EE0807">
              <w:t>agosto</w:t>
            </w:r>
            <w:r w:rsidRPr="00EE0807">
              <w:t xml:space="preserve"> de 2017 el titular ingresó reporte de avance y sus anexos. Para acreditar el cumplimiento de la acción se acompañó (Ver anexo 3): </w:t>
            </w:r>
            <w:r w:rsidR="0017305D" w:rsidRPr="00EE0807">
              <w:t xml:space="preserve">Registro de monitoreo interno diario y </w:t>
            </w:r>
            <w:r w:rsidR="0017305D" w:rsidRPr="00EE0807">
              <w:lastRenderedPageBreak/>
              <w:t xml:space="preserve">permanente de algas para el período comprendido entre el 14 de mayo y el 13 de agosto de 2017, </w:t>
            </w:r>
            <w:r w:rsidR="00A75489" w:rsidRPr="00EE0807">
              <w:t xml:space="preserve">informes de resultados n° 55503, 55571, 55615, 55720, 55777, 55817, 55870, 55944, 55970, 55998, 56030, 56096 y 56140, </w:t>
            </w:r>
            <w:r w:rsidR="00B52CD7" w:rsidRPr="00EE0807">
              <w:t xml:space="preserve">certificados </w:t>
            </w:r>
            <w:r w:rsidR="00A51F16" w:rsidRPr="00EE0807">
              <w:t>de puerto cerrado meses mayo 2017, junio 2017, julio 2017 y registros de capacitaciones n° 000201 y 000202</w:t>
            </w:r>
          </w:p>
          <w:p w:rsidR="0017305D" w:rsidRPr="00EE0807" w:rsidRDefault="0017305D" w:rsidP="00372DF6">
            <w:pPr>
              <w:jc w:val="both"/>
            </w:pPr>
          </w:p>
          <w:p w:rsidR="00FA3C74" w:rsidRDefault="003147C1" w:rsidP="00372DF6">
            <w:pPr>
              <w:jc w:val="both"/>
            </w:pPr>
            <w:r w:rsidRPr="00EE0807">
              <w:t xml:space="preserve">Con fecha </w:t>
            </w:r>
            <w:r w:rsidR="00A1118E" w:rsidRPr="00EE0807">
              <w:t>04</w:t>
            </w:r>
            <w:r w:rsidRPr="00EE0807">
              <w:t xml:space="preserve"> de </w:t>
            </w:r>
            <w:r w:rsidR="00A1118E" w:rsidRPr="00EE0807">
              <w:t>diciembre</w:t>
            </w:r>
            <w:r w:rsidRPr="00EE0807">
              <w:t xml:space="preserve"> de 2017 el titular ingresó reporte de avance y sus anexos. Para acreditar el cumplimiento de la acción se acompañó (Ver anexo </w:t>
            </w:r>
            <w:r w:rsidR="00606D2B" w:rsidRPr="00EE0807">
              <w:t>4</w:t>
            </w:r>
            <w:r w:rsidRPr="00EE0807">
              <w:t xml:space="preserve">): Registro de monitoreo interno diario y permanente de algas para el período comprendido entre el 14 de </w:t>
            </w:r>
            <w:r w:rsidR="00A3787B" w:rsidRPr="00EE0807">
              <w:t xml:space="preserve">agosto y </w:t>
            </w:r>
            <w:r w:rsidRPr="00EE0807">
              <w:t xml:space="preserve">el 13 de </w:t>
            </w:r>
            <w:r w:rsidR="00A3787B" w:rsidRPr="00EE0807">
              <w:t>noviembre</w:t>
            </w:r>
            <w:r w:rsidRPr="00EE0807">
              <w:t xml:space="preserve"> de 2017, informes de resultados n° 56140, </w:t>
            </w:r>
            <w:r w:rsidR="00A3787B" w:rsidRPr="00EE0807">
              <w:t xml:space="preserve">56117, 56228, 56280, 56322, 56362, 56436, </w:t>
            </w:r>
            <w:r w:rsidR="00CA63AD" w:rsidRPr="00EE0807">
              <w:t xml:space="preserve">56449, </w:t>
            </w:r>
            <w:r w:rsidR="00A3787B" w:rsidRPr="00EE0807">
              <w:t xml:space="preserve">56494, 56552, 56581, 56608, 56698, 56734, 56819, 56886 y 56927, </w:t>
            </w:r>
            <w:r w:rsidRPr="00EE0807">
              <w:t xml:space="preserve">certificados de puerto cerrado meses </w:t>
            </w:r>
            <w:r w:rsidR="00A3787B" w:rsidRPr="00EE0807">
              <w:t>agosto</w:t>
            </w:r>
            <w:r w:rsidRPr="00EE0807">
              <w:t xml:space="preserve"> 2017, </w:t>
            </w:r>
            <w:r w:rsidR="00A3787B" w:rsidRPr="00EE0807">
              <w:t>septiembre</w:t>
            </w:r>
            <w:r w:rsidRPr="00EE0807">
              <w:t xml:space="preserve"> 2017, </w:t>
            </w:r>
            <w:r w:rsidR="00A3787B" w:rsidRPr="00EE0807">
              <w:t>octubre</w:t>
            </w:r>
            <w:r w:rsidRPr="00EE0807">
              <w:t xml:space="preserve"> 2017</w:t>
            </w:r>
            <w:r w:rsidR="002E2E7A" w:rsidRPr="00EE0807">
              <w:t xml:space="preserve">, </w:t>
            </w:r>
            <w:r w:rsidR="00A3787B" w:rsidRPr="00EE0807">
              <w:t xml:space="preserve">correo electrónico del 04 de octubre de 2017 al Servicio Nacional de Pesca y </w:t>
            </w:r>
            <w:r w:rsidR="002E2E7A" w:rsidRPr="00EE0807">
              <w:t xml:space="preserve">Acuicultura y correo electrónico del 03 de octubre de 2017 al Centro </w:t>
            </w:r>
            <w:r w:rsidR="00C812EA" w:rsidRPr="00EE0807">
              <w:t>R</w:t>
            </w:r>
            <w:r w:rsidR="002E2E7A" w:rsidRPr="00EE0807">
              <w:t xml:space="preserve">egional de </w:t>
            </w:r>
            <w:r w:rsidR="00C812EA" w:rsidRPr="00EE0807">
              <w:t>A</w:t>
            </w:r>
            <w:r w:rsidR="002E2E7A" w:rsidRPr="00EE0807">
              <w:t xml:space="preserve">nálisis de Recursos y Medio </w:t>
            </w:r>
            <w:r w:rsidR="00C812EA" w:rsidRPr="00EE0807">
              <w:t>A</w:t>
            </w:r>
            <w:r w:rsidR="002E2E7A" w:rsidRPr="00EE0807">
              <w:t xml:space="preserve">mbiente (CERAM) de la </w:t>
            </w:r>
            <w:r w:rsidR="00C812EA" w:rsidRPr="00EE0807">
              <w:t>U</w:t>
            </w:r>
            <w:r w:rsidR="002E2E7A" w:rsidRPr="00EE0807">
              <w:t>niversidad Austral de Chile</w:t>
            </w:r>
          </w:p>
          <w:p w:rsidR="0094499A" w:rsidRPr="00EE0807" w:rsidRDefault="0094499A" w:rsidP="00372DF6">
            <w:pPr>
              <w:jc w:val="both"/>
            </w:pPr>
            <w:r w:rsidRPr="00EE0807">
              <w:lastRenderedPageBreak/>
              <w:t xml:space="preserve">Con fecha </w:t>
            </w:r>
            <w:r w:rsidR="001F17D4" w:rsidRPr="00EE0807">
              <w:t>16 d</w:t>
            </w:r>
            <w:r w:rsidRPr="00EE0807">
              <w:t xml:space="preserve">e </w:t>
            </w:r>
            <w:r w:rsidR="001F17D4" w:rsidRPr="00EE0807">
              <w:t xml:space="preserve">marzo </w:t>
            </w:r>
            <w:r w:rsidRPr="00EE0807">
              <w:t>de 201</w:t>
            </w:r>
            <w:r w:rsidR="001F17D4" w:rsidRPr="00EE0807">
              <w:t>8</w:t>
            </w:r>
            <w:r w:rsidRPr="00EE0807">
              <w:t xml:space="preserve"> el titular ingresó reporte de avance y sus anexos. Para acreditar el cumplimiento de la acción se acompañó (Ver anexo 5): Registro de monitoreo interno diario y permanente de algas para el período comprendido entre el 14 de </w:t>
            </w:r>
            <w:r w:rsidR="001F17D4" w:rsidRPr="00EE0807">
              <w:t xml:space="preserve">noviembre de 2017 </w:t>
            </w:r>
            <w:r w:rsidRPr="00EE0807">
              <w:t xml:space="preserve">y el </w:t>
            </w:r>
            <w:r w:rsidR="001F17D4" w:rsidRPr="00EE0807">
              <w:t>08</w:t>
            </w:r>
            <w:r w:rsidRPr="00EE0807">
              <w:t xml:space="preserve"> de </w:t>
            </w:r>
            <w:r w:rsidR="001F17D4" w:rsidRPr="00EE0807">
              <w:t>febrero</w:t>
            </w:r>
            <w:r w:rsidRPr="00EE0807">
              <w:t xml:space="preserve"> de 201</w:t>
            </w:r>
            <w:r w:rsidR="001F17D4" w:rsidRPr="00EE0807">
              <w:t>8</w:t>
            </w:r>
            <w:r w:rsidRPr="00EE0807">
              <w:t>, informes de resultados n° 56</w:t>
            </w:r>
            <w:r w:rsidR="00A24734" w:rsidRPr="00EE0807">
              <w:t>939, 57037, 57107, 57261, 57354, 57434, 57504, 57527, 57644, 57703 y 57774</w:t>
            </w:r>
            <w:r w:rsidRPr="00EE0807">
              <w:t>, certificados de puerto cerrado meses agosto 2017,</w:t>
            </w:r>
            <w:r w:rsidR="004D6D38" w:rsidRPr="00EE0807">
              <w:t xml:space="preserve"> certificado puerto cerrado enero 2018, </w:t>
            </w:r>
            <w:r w:rsidR="00331CBC" w:rsidRPr="00EE0807">
              <w:t>correos electrónicos del 12 de diciembre de 2017, 20 de diciembre de 2017, 27 de diciembre de 2017, 05 de enero de 2018, 08 de enero de 2018, 19 de enero de 2018, 24 de enero de 2018 y 02 de febrero de 2018 al Servicio Nacional de Pesca y Acuicultura</w:t>
            </w:r>
            <w:r w:rsidR="00C812EA" w:rsidRPr="00EE0807">
              <w:t xml:space="preserve">, </w:t>
            </w:r>
            <w:r w:rsidR="00331CBC" w:rsidRPr="00EE0807">
              <w:t xml:space="preserve">correos electrónicos del </w:t>
            </w:r>
            <w:r w:rsidR="00C812EA" w:rsidRPr="00EE0807">
              <w:t xml:space="preserve">07 de diciembre de 2017, 15 de diciembre de 2017, 21 de diciembre de 2017, 27 de diciembre de 2017, </w:t>
            </w:r>
            <w:r w:rsidR="00331CBC" w:rsidRPr="00EE0807">
              <w:t>0</w:t>
            </w:r>
            <w:r w:rsidR="00C812EA" w:rsidRPr="00EE0807">
              <w:t>5</w:t>
            </w:r>
            <w:r w:rsidR="00331CBC" w:rsidRPr="00EE0807">
              <w:t xml:space="preserve"> de </w:t>
            </w:r>
            <w:r w:rsidR="00C812EA" w:rsidRPr="00EE0807">
              <w:t>enero</w:t>
            </w:r>
            <w:r w:rsidR="00331CBC" w:rsidRPr="00EE0807">
              <w:t xml:space="preserve"> de 201</w:t>
            </w:r>
            <w:r w:rsidR="00C812EA" w:rsidRPr="00EE0807">
              <w:t xml:space="preserve">8, 12 de enero de 2018, 19 de enero de 2018, 26 de enero de 2018 y 02 de febrero de 2018 </w:t>
            </w:r>
            <w:r w:rsidR="00331CBC" w:rsidRPr="00EE0807">
              <w:t xml:space="preserve">al Centro </w:t>
            </w:r>
            <w:r w:rsidR="00C812EA" w:rsidRPr="00EE0807">
              <w:t>R</w:t>
            </w:r>
            <w:r w:rsidR="00331CBC" w:rsidRPr="00EE0807">
              <w:t xml:space="preserve">egional de </w:t>
            </w:r>
            <w:r w:rsidR="00C812EA" w:rsidRPr="00EE0807">
              <w:t>A</w:t>
            </w:r>
            <w:r w:rsidR="00331CBC" w:rsidRPr="00EE0807">
              <w:t xml:space="preserve">nálisis de Recursos y Medio </w:t>
            </w:r>
            <w:r w:rsidR="00C812EA" w:rsidRPr="00EE0807">
              <w:t>A</w:t>
            </w:r>
            <w:r w:rsidR="00331CBC" w:rsidRPr="00EE0807">
              <w:t xml:space="preserve">mbiente (CERAM) de la </w:t>
            </w:r>
            <w:r w:rsidR="00C812EA" w:rsidRPr="00EE0807">
              <w:t>U</w:t>
            </w:r>
            <w:r w:rsidR="00331CBC" w:rsidRPr="00EE0807">
              <w:t>niversidad Austral de Chile</w:t>
            </w:r>
            <w:r w:rsidR="00C61445" w:rsidRPr="00EE0807">
              <w:t xml:space="preserve">, </w:t>
            </w:r>
            <w:r w:rsidR="00C812EA" w:rsidRPr="00EE0807">
              <w:t xml:space="preserve">correos electrónicos de respuesta del CERAM Universidad </w:t>
            </w:r>
            <w:r w:rsidR="00C812EA" w:rsidRPr="00EE0807">
              <w:lastRenderedPageBreak/>
              <w:t>Austral de Chile del 11 de diciembre de 2017, 15 de diciembre de 2017, 27 de diciembre de 2017, 06 de enero de 2018, 12 de enero de 20918, 19 de enero de 2018, 26 de enero de 2018 y 02 de febrero de 2018</w:t>
            </w:r>
            <w:r w:rsidR="00C61445" w:rsidRPr="00EE0807">
              <w:t xml:space="preserve"> e Informe de Ensayo Fitoplancton VP 13463</w:t>
            </w:r>
          </w:p>
          <w:p w:rsidR="00FA3C74" w:rsidRPr="00EE0807" w:rsidRDefault="00FA3C74" w:rsidP="00372DF6">
            <w:pPr>
              <w:jc w:val="both"/>
            </w:pPr>
          </w:p>
          <w:p w:rsidR="009324CE" w:rsidRPr="00EE0807" w:rsidRDefault="00D74808" w:rsidP="009324CE">
            <w:pPr>
              <w:jc w:val="both"/>
            </w:pPr>
            <w:r w:rsidRPr="00EE0807">
              <w:t xml:space="preserve">Con fecha 27 de marzo de 2018 el titular ingresó reporte final y sus anexos. Para acreditar el cumplimiento de la acción se acompañó (Ver anexo 6): </w:t>
            </w:r>
            <w:r w:rsidR="003A3892" w:rsidRPr="00EE0807">
              <w:t xml:space="preserve">Registro de monitoreo interno diario y permanente de algas para el período comprendido entre el </w:t>
            </w:r>
            <w:r w:rsidR="00B5425E" w:rsidRPr="00EE0807">
              <w:t>2</w:t>
            </w:r>
            <w:r w:rsidR="00AF52C1" w:rsidRPr="00EE0807">
              <w:t>9</w:t>
            </w:r>
            <w:r w:rsidR="003A3892" w:rsidRPr="00EE0807">
              <w:t xml:space="preserve"> de a</w:t>
            </w:r>
            <w:r w:rsidR="00B5425E" w:rsidRPr="00EE0807">
              <w:t xml:space="preserve">bril de 2017 </w:t>
            </w:r>
            <w:r w:rsidR="003A3892" w:rsidRPr="00EE0807">
              <w:t xml:space="preserve">y el </w:t>
            </w:r>
            <w:r w:rsidR="00B5425E" w:rsidRPr="00EE0807">
              <w:t>08</w:t>
            </w:r>
            <w:r w:rsidR="003A3892" w:rsidRPr="00EE0807">
              <w:t xml:space="preserve"> de </w:t>
            </w:r>
            <w:r w:rsidR="00B5425E" w:rsidRPr="00EE0807">
              <w:t>febrero de 2018</w:t>
            </w:r>
            <w:r w:rsidR="00E841AA" w:rsidRPr="00EE0807">
              <w:t xml:space="preserve">, </w:t>
            </w:r>
            <w:r w:rsidR="009324CE" w:rsidRPr="00EE0807">
              <w:t xml:space="preserve">informe de resultado n° 55378, informe de resultado n° 55433, certificados de capacitación “Floración de Algas Nocivas e Implementación de un Plan de Monitoreo”, órdenes de compra Aquabc Chile SpA n° 0000046088, Aquabc Chile SpA n° 0000046270, Farmalina Limitada n° 0000001986, certificado de capacitación compromisos ambientales, informes de resultados n° 55503, 55571, 55615, 55720, 55777, 55817, 55870, 55944, 55970, 55998, 56030, 56096 y 56140, certificados de puerto cerrado meses mayo 2017, junio 2017, julio 2017, registros de capacitaciones </w:t>
            </w:r>
            <w:r w:rsidR="009324CE" w:rsidRPr="00EE0807">
              <w:lastRenderedPageBreak/>
              <w:t>n° 000201 y 000202</w:t>
            </w:r>
            <w:r w:rsidR="00E841AA" w:rsidRPr="00EE0807">
              <w:t xml:space="preserve">, </w:t>
            </w:r>
            <w:r w:rsidR="009324CE" w:rsidRPr="00EE0807">
              <w:t>informes de resultados n° 56140, 56117, 56228, 56280, 56322, 56362, 56436, 56449, 56494, 56552, 56581, 56608, 56698, 56734, 56819, 56886 y 56927, certificados de puerto cerrado meses agosto 2017, septiembre 2017, octubre 2017, correo electrónico del 04 de octubre de 2017 al Servicio Nacional de Pesca y Acuicultura</w:t>
            </w:r>
            <w:r w:rsidR="00E841AA" w:rsidRPr="00EE0807">
              <w:t xml:space="preserve">, </w:t>
            </w:r>
            <w:r w:rsidR="009324CE" w:rsidRPr="00EE0807">
              <w:t>correo electrónico del 03 de octubre de 2017 al Centro Regional de Análisis de Recursos y Medio Ambiente (CERAM) de la Universidad Austral de Chile</w:t>
            </w:r>
            <w:r w:rsidR="00E841AA" w:rsidRPr="00EE0807">
              <w:t xml:space="preserve">, </w:t>
            </w:r>
            <w:r w:rsidR="009324CE" w:rsidRPr="00EE0807">
              <w:t xml:space="preserve">informes de resultados n° 56939, 57037, 57107, 57261, 57354, 57434, 57504, 57527, 57644, 57703 y 57774, certificados de puerto cerrado meses agosto 2017, certificado puerto cerrado enero 2018, correos electrónicos del 12 de diciembre de 2017, 20 de diciembre de 2017, 27 de diciembre de 2017, 05 de enero de 2018, 08 de enero de 2018, 19 de enero de 2018, 24 de enero de 2018 y 02 de febrero de 2018 al Servicio Nacional de Pesca y Acuicultura, correos electrónicos del 07 de diciembre de 2017, 15 de diciembre de 2017, 21 de diciembre de 2017, 27 de diciembre de 2017, 05 de enero de 2018, 12 de enero de 2018, 19 de enero de 2018, 26 de enero de </w:t>
            </w:r>
            <w:r w:rsidR="009324CE" w:rsidRPr="00EE0807">
              <w:lastRenderedPageBreak/>
              <w:t>2018 y 02 de febrero de 2018 al Centro Regional de Análisis de Recursos y Medio Ambiente (CERAM) de la Universidad Austral de Chile, correos electrónicos de respuesta del CERAM Universidad Austral de Chile del 11 de diciembre de 2017, 15 de diciembre de 2017, 27 de diciembre de 2017, 06 de enero de 2018, 12 de enero de 20918, 19 de enero de 2018, 26 de enero de 2018 y 02 de febrero de 2018 e Informe de Ensayo Fitoplancton VP 13463</w:t>
            </w:r>
          </w:p>
          <w:p w:rsidR="009324CE" w:rsidRPr="00EE0807" w:rsidRDefault="009324CE" w:rsidP="00372DF6">
            <w:pPr>
              <w:jc w:val="both"/>
            </w:pPr>
          </w:p>
          <w:p w:rsidR="00372DF6" w:rsidRPr="00EE0807" w:rsidRDefault="00372DF6" w:rsidP="00036E0A">
            <w:pPr>
              <w:jc w:val="both"/>
            </w:pPr>
            <w:r w:rsidRPr="00EE0807">
              <w:t xml:space="preserve">La revisión de los medios de verificación da cuenta del cumplimiento de la acción n° 1, en tal sentido se constata </w:t>
            </w:r>
            <w:r w:rsidR="00036E0A" w:rsidRPr="00EE0807">
              <w:t xml:space="preserve">la efectiva implementación de </w:t>
            </w:r>
            <w:r w:rsidR="00036E0A" w:rsidRPr="00EE0807">
              <w:t>un plan de monitoreo diario y permanente de algas nocivas que incluso se extendió más allá de la vigencia establecida en el programa de cumplimiento</w:t>
            </w:r>
            <w:r w:rsidR="00D71DC4">
              <w:t xml:space="preserve"> (</w:t>
            </w:r>
            <w:r w:rsidR="00D71DC4" w:rsidRPr="0094629E">
              <w:t>Ver anexos 7, 8 y</w:t>
            </w:r>
            <w:r w:rsidR="00D71DC4">
              <w:t xml:space="preserve"> 9)</w:t>
            </w:r>
            <w:r w:rsidR="00036E0A" w:rsidRPr="00EE0807">
              <w:t>.</w:t>
            </w:r>
          </w:p>
        </w:tc>
      </w:tr>
      <w:tr w:rsidR="007733E6" w:rsidRPr="008D7BE2" w:rsidTr="000409D5">
        <w:trPr>
          <w:trHeight w:val="556"/>
        </w:trPr>
        <w:tc>
          <w:tcPr>
            <w:tcW w:w="207" w:type="pct"/>
          </w:tcPr>
          <w:p w:rsidR="00342DF2" w:rsidRPr="008D7BE2" w:rsidRDefault="00A73893" w:rsidP="00A73893">
            <w:pPr>
              <w:jc w:val="center"/>
            </w:pPr>
            <w:r>
              <w:lastRenderedPageBreak/>
              <w:t>2</w:t>
            </w:r>
          </w:p>
        </w:tc>
        <w:tc>
          <w:tcPr>
            <w:tcW w:w="732" w:type="pct"/>
          </w:tcPr>
          <w:p w:rsidR="00342DF2" w:rsidRPr="008D7BE2" w:rsidRDefault="00A73893" w:rsidP="00A73893">
            <w:pPr>
              <w:jc w:val="both"/>
            </w:pPr>
            <w:r>
              <w:t xml:space="preserve">Desarrollar y aplicar un protocolo de acción </w:t>
            </w:r>
            <w:r w:rsidR="00AF4ABB">
              <w:t xml:space="preserve">complementario al Plan de Contingencias, aplicable al CCS Perhue, estableciendo opciones alternativas para asegurar una </w:t>
            </w:r>
            <w:r w:rsidR="00AF4ABB">
              <w:lastRenderedPageBreak/>
              <w:t>respuesta oportuna ante eventos de mortalidades masivas que afecten a uno o más CCS o agrupaciones de concesiones</w:t>
            </w:r>
          </w:p>
        </w:tc>
        <w:tc>
          <w:tcPr>
            <w:tcW w:w="627" w:type="pct"/>
          </w:tcPr>
          <w:p w:rsidR="00342DF2" w:rsidRPr="008D7BE2" w:rsidRDefault="00A813D0" w:rsidP="00A813D0">
            <w:pPr>
              <w:jc w:val="center"/>
            </w:pPr>
            <w:r>
              <w:lastRenderedPageBreak/>
              <w:t>Por ejecutar</w:t>
            </w:r>
          </w:p>
        </w:tc>
        <w:tc>
          <w:tcPr>
            <w:tcW w:w="731" w:type="pct"/>
          </w:tcPr>
          <w:p w:rsidR="00342DF2" w:rsidRDefault="00A813D0" w:rsidP="00A813D0">
            <w:pPr>
              <w:jc w:val="both"/>
            </w:pPr>
            <w:r>
              <w:t>Un mes desde la notificación de la aprobación del PdC, para desarrollar la propuesta de protocolo e ingresarla a la SMA</w:t>
            </w:r>
          </w:p>
          <w:p w:rsidR="00A813D0" w:rsidRDefault="00A813D0" w:rsidP="00A813D0">
            <w:pPr>
              <w:jc w:val="both"/>
            </w:pPr>
          </w:p>
          <w:p w:rsidR="00A813D0" w:rsidRPr="008D7BE2" w:rsidRDefault="00A813D0" w:rsidP="00A813D0">
            <w:pPr>
              <w:jc w:val="both"/>
            </w:pPr>
            <w:r>
              <w:t xml:space="preserve">El protocolo de acción se implementará </w:t>
            </w:r>
            <w:r>
              <w:lastRenderedPageBreak/>
              <w:t>durante toda la vida útil del proyecto</w:t>
            </w:r>
          </w:p>
        </w:tc>
        <w:tc>
          <w:tcPr>
            <w:tcW w:w="680" w:type="pct"/>
          </w:tcPr>
          <w:p w:rsidR="00342DF2" w:rsidRPr="00A51AF7" w:rsidRDefault="00A813D0" w:rsidP="00A51AF7">
            <w:pPr>
              <w:pStyle w:val="Prrafodelista"/>
              <w:numPr>
                <w:ilvl w:val="0"/>
                <w:numId w:val="24"/>
              </w:numPr>
              <w:ind w:left="185" w:hanging="207"/>
            </w:pPr>
            <w:r w:rsidRPr="00A51AF7">
              <w:lastRenderedPageBreak/>
              <w:t>Presentación de</w:t>
            </w:r>
            <w:r w:rsidR="00A51AF7" w:rsidRPr="00A51AF7">
              <w:t xml:space="preserve"> </w:t>
            </w:r>
            <w:r w:rsidRPr="00A51AF7">
              <w:t xml:space="preserve">comprobante de ingreso </w:t>
            </w:r>
            <w:r w:rsidR="00A51AF7" w:rsidRPr="00A51AF7">
              <w:t>a la SMA entregando copia del protocolo</w:t>
            </w:r>
          </w:p>
          <w:p w:rsidR="00A51AF7" w:rsidRDefault="00A51AF7" w:rsidP="00A51AF7"/>
          <w:p w:rsidR="00A51AF7" w:rsidRPr="00A51AF7" w:rsidRDefault="00A51AF7" w:rsidP="009B5592">
            <w:pPr>
              <w:ind w:left="170" w:hanging="142"/>
              <w:jc w:val="both"/>
            </w:pPr>
            <w:r>
              <w:t xml:space="preserve">ii. Comunicación de contingencias a través del Sistema de seguimiento ambiental, </w:t>
            </w:r>
            <w:r>
              <w:lastRenderedPageBreak/>
              <w:t>cuando corresponda</w:t>
            </w:r>
          </w:p>
        </w:tc>
        <w:tc>
          <w:tcPr>
            <w:tcW w:w="889" w:type="pct"/>
          </w:tcPr>
          <w:p w:rsidR="00342DF2" w:rsidRDefault="00A813D0" w:rsidP="008D7BE2">
            <w:pPr>
              <w:rPr>
                <w:u w:val="single"/>
              </w:rPr>
            </w:pPr>
            <w:r w:rsidRPr="00A813D0">
              <w:rPr>
                <w:u w:val="single"/>
              </w:rPr>
              <w:lastRenderedPageBreak/>
              <w:t>Reporte de avance</w:t>
            </w:r>
          </w:p>
          <w:p w:rsidR="00A813D0" w:rsidRDefault="00D27838" w:rsidP="00AA169A">
            <w:pPr>
              <w:jc w:val="both"/>
            </w:pPr>
            <w:r>
              <w:t>E</w:t>
            </w:r>
            <w:r w:rsidRPr="00D27838">
              <w:t xml:space="preserve">n el primer informe </w:t>
            </w:r>
            <w:r w:rsidR="00AA169A">
              <w:t>trimestral se acompañará copia del ingreso del protocolo a la SMA</w:t>
            </w:r>
          </w:p>
          <w:p w:rsidR="00AA169A" w:rsidRDefault="00AA169A" w:rsidP="00AA169A">
            <w:pPr>
              <w:jc w:val="both"/>
            </w:pPr>
          </w:p>
          <w:p w:rsidR="00AA169A" w:rsidRDefault="00AA169A" w:rsidP="00AA169A">
            <w:pPr>
              <w:jc w:val="both"/>
            </w:pPr>
            <w:r>
              <w:t xml:space="preserve">En los informes trimestrales siguientes se dará cuenta de la </w:t>
            </w:r>
            <w:r w:rsidR="006E155F">
              <w:t>implementación del protocolo</w:t>
            </w:r>
            <w:r w:rsidR="00B57403">
              <w:t xml:space="preserve">, en particular, de </w:t>
            </w:r>
            <w:r w:rsidR="00B57403">
              <w:lastRenderedPageBreak/>
              <w:t>las acciones adoptadas durante el período del informe en caso de que ocurriesen eventos de mortalidades masivas</w:t>
            </w:r>
          </w:p>
          <w:p w:rsidR="00B57403" w:rsidRDefault="00B57403" w:rsidP="00AA169A">
            <w:pPr>
              <w:jc w:val="both"/>
            </w:pPr>
          </w:p>
          <w:p w:rsidR="00B57403" w:rsidRDefault="00B57403" w:rsidP="00AA169A">
            <w:pPr>
              <w:jc w:val="both"/>
              <w:rPr>
                <w:u w:val="single"/>
              </w:rPr>
            </w:pPr>
            <w:r w:rsidRPr="00B57403">
              <w:rPr>
                <w:u w:val="single"/>
              </w:rPr>
              <w:t>Reporte final</w:t>
            </w:r>
          </w:p>
          <w:p w:rsidR="00B57403" w:rsidRPr="00F95FBE" w:rsidRDefault="00EA22F3" w:rsidP="00AA169A">
            <w:pPr>
              <w:jc w:val="both"/>
            </w:pPr>
            <w:r w:rsidRPr="00F95FBE">
              <w:t xml:space="preserve">El reporte final incorporará una evaluación </w:t>
            </w:r>
            <w:r w:rsidR="00F95FBE" w:rsidRPr="00F95FBE">
              <w:t>de la implementación del protocolo durante todo el período de ejecución del PdC, así como el registro de ingreso al Sistema de seguimiento Ambiental de comunicación de contingencia en caso de que ocurriese</w:t>
            </w:r>
          </w:p>
        </w:tc>
        <w:tc>
          <w:tcPr>
            <w:tcW w:w="1134" w:type="pct"/>
          </w:tcPr>
          <w:p w:rsidR="00342DF2" w:rsidRDefault="0098576A" w:rsidP="0098576A">
            <w:pPr>
              <w:jc w:val="both"/>
            </w:pPr>
            <w:r w:rsidRPr="0098576A">
              <w:lastRenderedPageBreak/>
              <w:t xml:space="preserve">Con fecha 22 de mayo de 2017 el titular ingresó reporte de avance y sus anexos. Para acreditar el cumplimiento de la acción se acompañó (Ver anexo 2): </w:t>
            </w:r>
            <w:r w:rsidR="00055312">
              <w:t>Copia timbrada del 13 de marzo de 2017 del ingreso de la propuesta de protocolo de acción complementario al Plan de Contingencias del CCS Perhue</w:t>
            </w:r>
          </w:p>
          <w:p w:rsidR="00D31433" w:rsidRDefault="00D31433" w:rsidP="0098576A">
            <w:pPr>
              <w:jc w:val="both"/>
            </w:pPr>
          </w:p>
          <w:p w:rsidR="00D31433" w:rsidRDefault="00D31433" w:rsidP="0098576A">
            <w:pPr>
              <w:jc w:val="both"/>
            </w:pPr>
            <w:r w:rsidRPr="00D31433">
              <w:lastRenderedPageBreak/>
              <w:t xml:space="preserve">La revisión de los medios de verificación da cuenta del cumplimiento de la acción n° </w:t>
            </w:r>
            <w:r w:rsidR="0090574C">
              <w:t>2</w:t>
            </w:r>
            <w:r w:rsidRPr="00D31433">
              <w:t xml:space="preserve">, en tal sentido se constata la </w:t>
            </w:r>
            <w:r w:rsidR="0090574C">
              <w:t>presentación del comprobante de ingreso del protocolo a la SMA.</w:t>
            </w:r>
          </w:p>
          <w:p w:rsidR="0090574C" w:rsidRDefault="0090574C" w:rsidP="0098576A">
            <w:pPr>
              <w:jc w:val="both"/>
            </w:pPr>
          </w:p>
          <w:p w:rsidR="0090574C" w:rsidRPr="008D7BE2" w:rsidRDefault="0090574C" w:rsidP="0098576A">
            <w:pPr>
              <w:jc w:val="both"/>
            </w:pPr>
            <w:r>
              <w:t>A mayor detalle durante la vigencia del PdC no ocurrió ningún evento de mortalidad masiva en el CCS Perhue que activara la implementación del protocolo.</w:t>
            </w:r>
          </w:p>
        </w:tc>
      </w:tr>
      <w:tr w:rsidR="007733E6" w:rsidRPr="008D7BE2" w:rsidTr="000409D5">
        <w:trPr>
          <w:trHeight w:val="556"/>
        </w:trPr>
        <w:tc>
          <w:tcPr>
            <w:tcW w:w="207" w:type="pct"/>
          </w:tcPr>
          <w:p w:rsidR="0037411D" w:rsidRDefault="0037411D" w:rsidP="00A73893">
            <w:pPr>
              <w:jc w:val="center"/>
            </w:pPr>
            <w:r>
              <w:lastRenderedPageBreak/>
              <w:t>3</w:t>
            </w:r>
          </w:p>
        </w:tc>
        <w:tc>
          <w:tcPr>
            <w:tcW w:w="732" w:type="pct"/>
          </w:tcPr>
          <w:p w:rsidR="0037411D" w:rsidRDefault="009C6915" w:rsidP="00A73893">
            <w:pPr>
              <w:jc w:val="both"/>
            </w:pPr>
            <w:r>
              <w:t xml:space="preserve">Ingresar la propuesta </w:t>
            </w:r>
            <w:r w:rsidR="00271770">
              <w:t>de protocolo de acción a la SMA y obtener el pronunciamiento conforme por parte de la División de Sanción y Cumplimiento</w:t>
            </w:r>
            <w:r w:rsidR="005B58E8">
              <w:t xml:space="preserve"> referido a sus contenidos mínimos y a los </w:t>
            </w:r>
            <w:r w:rsidR="00003DD9">
              <w:t>objetivos</w:t>
            </w:r>
            <w:r w:rsidR="005B58E8">
              <w:t xml:space="preserve"> ambientales perseguidos con el mismo, para lo cual se considerarán los criterios de integridad, verificabilidad y </w:t>
            </w:r>
            <w:r w:rsidR="005B58E8">
              <w:lastRenderedPageBreak/>
              <w:t>efectividad de dicho instrumento, en base a la premisa básica que este protocolo de acción, persigue prevenir en todo momento, la diseminación de agentes patológicos, así como también, proteger y promover el buen estado sanitario de los peces, resguardar el medio ambiente, dando cumplimiento a la normativa legal correspondiente</w:t>
            </w:r>
          </w:p>
        </w:tc>
        <w:tc>
          <w:tcPr>
            <w:tcW w:w="627" w:type="pct"/>
          </w:tcPr>
          <w:p w:rsidR="0037411D" w:rsidRDefault="0037411D" w:rsidP="00A813D0">
            <w:pPr>
              <w:jc w:val="center"/>
            </w:pPr>
          </w:p>
        </w:tc>
        <w:tc>
          <w:tcPr>
            <w:tcW w:w="731" w:type="pct"/>
          </w:tcPr>
          <w:p w:rsidR="0037411D" w:rsidRDefault="002E48FC" w:rsidP="00A813D0">
            <w:pPr>
              <w:jc w:val="both"/>
            </w:pPr>
            <w:r>
              <w:t>Un mes desde la aprobación del PdC para ingresar la propuesta a la SMA</w:t>
            </w:r>
          </w:p>
        </w:tc>
        <w:tc>
          <w:tcPr>
            <w:tcW w:w="680" w:type="pct"/>
          </w:tcPr>
          <w:p w:rsidR="002E48FC" w:rsidRDefault="002E48FC" w:rsidP="009B5592">
            <w:pPr>
              <w:tabs>
                <w:tab w:val="left" w:pos="173"/>
              </w:tabs>
              <w:ind w:left="173" w:hanging="173"/>
              <w:jc w:val="both"/>
            </w:pPr>
            <w:r w:rsidRPr="002E48FC">
              <w:t>i.</w:t>
            </w:r>
            <w:r>
              <w:t xml:space="preserve"> </w:t>
            </w:r>
            <w:r w:rsidRPr="002E48FC">
              <w:t xml:space="preserve">Presentación de comprobante de ingreso a la SMA entregando copia del </w:t>
            </w:r>
            <w:r>
              <w:t>P</w:t>
            </w:r>
            <w:r w:rsidRPr="002E48FC">
              <w:t>rotocolo</w:t>
            </w:r>
          </w:p>
          <w:p w:rsidR="002E48FC" w:rsidRDefault="002E48FC" w:rsidP="002E48FC">
            <w:pPr>
              <w:jc w:val="both"/>
            </w:pPr>
          </w:p>
          <w:p w:rsidR="002E48FC" w:rsidRPr="002E48FC" w:rsidRDefault="002E48FC" w:rsidP="002E48FC">
            <w:pPr>
              <w:pStyle w:val="Prrafodelista"/>
              <w:numPr>
                <w:ilvl w:val="0"/>
                <w:numId w:val="24"/>
              </w:numPr>
              <w:ind w:left="259" w:hanging="259"/>
            </w:pPr>
            <w:r>
              <w:t xml:space="preserve">Dictación de Resolución emitida </w:t>
            </w:r>
            <w:r w:rsidR="009B5592">
              <w:t>por la SMA que se pronuncia sobre el protocolo de acción</w:t>
            </w:r>
          </w:p>
          <w:p w:rsidR="0037411D" w:rsidRPr="002E48FC" w:rsidRDefault="0037411D" w:rsidP="002E48FC"/>
        </w:tc>
        <w:tc>
          <w:tcPr>
            <w:tcW w:w="889" w:type="pct"/>
          </w:tcPr>
          <w:p w:rsidR="00D6690C" w:rsidRPr="00D6690C" w:rsidRDefault="00D6690C" w:rsidP="00D6690C">
            <w:pPr>
              <w:rPr>
                <w:u w:val="single"/>
              </w:rPr>
            </w:pPr>
            <w:r w:rsidRPr="00D6690C">
              <w:rPr>
                <w:u w:val="single"/>
              </w:rPr>
              <w:t>Reporte de avance</w:t>
            </w:r>
          </w:p>
          <w:p w:rsidR="0037411D" w:rsidRPr="00A813D0" w:rsidRDefault="00D6690C" w:rsidP="00D6690C">
            <w:pPr>
              <w:jc w:val="both"/>
              <w:rPr>
                <w:u w:val="single"/>
              </w:rPr>
            </w:pPr>
            <w:r w:rsidRPr="00D6690C">
              <w:t>En el primer informe trimestral</w:t>
            </w:r>
            <w:r>
              <w:t>,</w:t>
            </w:r>
            <w:r w:rsidRPr="00D6690C">
              <w:t xml:space="preserve"> se acompañará </w:t>
            </w:r>
            <w:r>
              <w:t>el comprobante de ingreso de la propuesta de protocolo, así como la resolución que emita la SMA, en caso de que se haya verificado tal decisión durante el período informado</w:t>
            </w:r>
          </w:p>
        </w:tc>
        <w:tc>
          <w:tcPr>
            <w:tcW w:w="1134" w:type="pct"/>
          </w:tcPr>
          <w:p w:rsidR="0037411D" w:rsidRPr="0033604E" w:rsidRDefault="003670C4" w:rsidP="003670C4">
            <w:pPr>
              <w:jc w:val="both"/>
            </w:pPr>
            <w:r w:rsidRPr="0033604E">
              <w:t>Con fecha 22 de mayo de 2017 el titular ingresó reporte de avance y sus anexos. Para acreditar el cumplimiento de la acción se acompañó (Ver anexo 2): Copia timbrada del 13 de marzo de 2017 del ingreso de la propuesta de protocolo de acción complementario al Plan de Contingencias del CCS Perhue</w:t>
            </w:r>
          </w:p>
          <w:p w:rsidR="00336E9F" w:rsidRPr="0033604E" w:rsidRDefault="00336E9F" w:rsidP="003670C4">
            <w:pPr>
              <w:jc w:val="both"/>
            </w:pPr>
          </w:p>
          <w:p w:rsidR="00336E9F" w:rsidRPr="0033604E" w:rsidRDefault="00336E9F" w:rsidP="003670C4">
            <w:pPr>
              <w:jc w:val="both"/>
            </w:pPr>
            <w:r w:rsidRPr="0033604E">
              <w:t xml:space="preserve">La revisión de los medios de verificación da cuenta del cumplimiento de la acción n° </w:t>
            </w:r>
            <w:r w:rsidR="00A00796" w:rsidRPr="0033604E">
              <w:t>3</w:t>
            </w:r>
            <w:r w:rsidRPr="0033604E">
              <w:t xml:space="preserve">, en tal sentido se constata </w:t>
            </w:r>
            <w:r w:rsidR="00A00796" w:rsidRPr="0033604E">
              <w:t xml:space="preserve">el ingreso del protocolo y su posterior aprobación por parte de la División de Sanción y Cumplimiento mediante </w:t>
            </w:r>
            <w:r w:rsidRPr="0033604E">
              <w:t xml:space="preserve">la </w:t>
            </w:r>
            <w:r w:rsidR="00A00796" w:rsidRPr="0033604E">
              <w:rPr>
                <w:rFonts w:cs="Calibri"/>
                <w:lang w:val="es-CL" w:eastAsia="en-US"/>
              </w:rPr>
              <w:t xml:space="preserve">Resolución N° </w:t>
            </w:r>
            <w:r w:rsidR="00A00796" w:rsidRPr="0033604E">
              <w:rPr>
                <w:rFonts w:cs="Calibri"/>
                <w:lang w:val="es-CL" w:eastAsia="en-US"/>
              </w:rPr>
              <w:t>13</w:t>
            </w:r>
            <w:r w:rsidR="00A00796" w:rsidRPr="0033604E">
              <w:rPr>
                <w:rFonts w:cs="Calibri"/>
                <w:lang w:val="es-CL" w:eastAsia="en-US"/>
              </w:rPr>
              <w:t xml:space="preserve">/ROL </w:t>
            </w:r>
            <w:r w:rsidR="00A00796" w:rsidRPr="0033604E">
              <w:rPr>
                <w:rFonts w:cs="Calibri"/>
                <w:lang w:val="es-CL" w:eastAsia="en-US"/>
              </w:rPr>
              <w:lastRenderedPageBreak/>
              <w:t xml:space="preserve">D-063-2016 </w:t>
            </w:r>
            <w:r w:rsidR="00A00796" w:rsidRPr="0033604E">
              <w:rPr>
                <w:rFonts w:cs="Calibri"/>
                <w:lang w:val="es-CL" w:eastAsia="en-US"/>
              </w:rPr>
              <w:t>del 14 de diciembre de 2018 (Ver anexo 10)</w:t>
            </w:r>
          </w:p>
        </w:tc>
      </w:tr>
      <w:tr w:rsidR="007733E6" w:rsidRPr="008D7BE2" w:rsidTr="000409D5">
        <w:trPr>
          <w:trHeight w:val="556"/>
        </w:trPr>
        <w:tc>
          <w:tcPr>
            <w:tcW w:w="207" w:type="pct"/>
          </w:tcPr>
          <w:p w:rsidR="00F07CA1" w:rsidRDefault="00F07CA1" w:rsidP="00A73893">
            <w:pPr>
              <w:jc w:val="center"/>
            </w:pPr>
            <w:r>
              <w:t>4</w:t>
            </w:r>
          </w:p>
        </w:tc>
        <w:tc>
          <w:tcPr>
            <w:tcW w:w="732" w:type="pct"/>
          </w:tcPr>
          <w:p w:rsidR="00F07CA1" w:rsidRDefault="00A62A4D" w:rsidP="00A73893">
            <w:pPr>
              <w:jc w:val="both"/>
            </w:pPr>
            <w:r>
              <w:t xml:space="preserve">Consultar la pertinencia de ingreso al Sistema de Evaluación de Impacto Ambiental de la implementación del protocolo de acción complementario al Plan de Contingencia Ensilaje de Mortalidad Masiva de peces, y del Plan de </w:t>
            </w:r>
            <w:r w:rsidR="00C33849">
              <w:t>M</w:t>
            </w:r>
            <w:r>
              <w:t xml:space="preserve">onitoreo </w:t>
            </w:r>
            <w:r w:rsidR="00C33849">
              <w:t>D</w:t>
            </w:r>
            <w:r>
              <w:t xml:space="preserve">iario y </w:t>
            </w:r>
            <w:r w:rsidR="00C33849">
              <w:t>P</w:t>
            </w:r>
            <w:r>
              <w:t>ermanente de Algas Nocivas</w:t>
            </w:r>
            <w:r w:rsidR="00C33849">
              <w:t xml:space="preserve"> (Acción 1), en centros de cultivo </w:t>
            </w:r>
            <w:r w:rsidR="00471716">
              <w:t xml:space="preserve">Australis Mar S.A., aprobado mediante </w:t>
            </w:r>
            <w:r w:rsidR="00471716">
              <w:lastRenderedPageBreak/>
              <w:t>RCA N° 78/2013, y formalizar su incorporación como antecedente para la fiscalización ambiental</w:t>
            </w:r>
          </w:p>
        </w:tc>
        <w:tc>
          <w:tcPr>
            <w:tcW w:w="627" w:type="pct"/>
          </w:tcPr>
          <w:p w:rsidR="00F07CA1" w:rsidRDefault="00D932B6" w:rsidP="00A813D0">
            <w:pPr>
              <w:jc w:val="center"/>
            </w:pPr>
            <w:r>
              <w:lastRenderedPageBreak/>
              <w:t>Por ejecutar</w:t>
            </w:r>
          </w:p>
        </w:tc>
        <w:tc>
          <w:tcPr>
            <w:tcW w:w="731" w:type="pct"/>
          </w:tcPr>
          <w:p w:rsidR="00F07CA1" w:rsidRDefault="00D932B6" w:rsidP="00A813D0">
            <w:pPr>
              <w:jc w:val="both"/>
            </w:pPr>
            <w:r>
              <w:t xml:space="preserve">1 mes a contar </w:t>
            </w:r>
            <w:r w:rsidR="00876807">
              <w:t>del pronunciamiento conforme de la División de Sanción y Cumplimiento</w:t>
            </w:r>
            <w:r w:rsidR="005F7ABE">
              <w:t>, en los términos indicados en la Acción N° 3</w:t>
            </w:r>
          </w:p>
        </w:tc>
        <w:tc>
          <w:tcPr>
            <w:tcW w:w="680" w:type="pct"/>
          </w:tcPr>
          <w:p w:rsidR="00F07CA1" w:rsidRDefault="00A529ED" w:rsidP="00A529ED">
            <w:pPr>
              <w:pStyle w:val="Prrafodelista"/>
              <w:numPr>
                <w:ilvl w:val="0"/>
                <w:numId w:val="26"/>
              </w:numPr>
              <w:tabs>
                <w:tab w:val="left" w:pos="173"/>
              </w:tabs>
              <w:ind w:left="173" w:hanging="269"/>
            </w:pPr>
            <w:r w:rsidRPr="00A529ED">
              <w:t xml:space="preserve">Presentación </w:t>
            </w:r>
            <w:r>
              <w:t>de comprobante de ingreso de la consulta de pertinencia a la Dirección Regional del Servicio de Evaluación de Impacto Ambiental de la Región de Los Lagos</w:t>
            </w:r>
          </w:p>
          <w:p w:rsidR="00173852" w:rsidRPr="00A529ED" w:rsidRDefault="00173852" w:rsidP="00A529ED">
            <w:pPr>
              <w:pStyle w:val="Prrafodelista"/>
              <w:numPr>
                <w:ilvl w:val="0"/>
                <w:numId w:val="26"/>
              </w:numPr>
              <w:tabs>
                <w:tab w:val="left" w:pos="173"/>
              </w:tabs>
              <w:ind w:left="173" w:hanging="269"/>
            </w:pPr>
            <w:r>
              <w:t xml:space="preserve">Resolución emitida </w:t>
            </w:r>
            <w:r w:rsidR="00883F64">
              <w:t xml:space="preserve">por la Dirección </w:t>
            </w:r>
            <w:r w:rsidR="00883F64" w:rsidRPr="00883F64">
              <w:t xml:space="preserve">Regional del Servicio de Evaluación de </w:t>
            </w:r>
            <w:r w:rsidR="00883F64" w:rsidRPr="00883F64">
              <w:lastRenderedPageBreak/>
              <w:t>Impacto Ambiental de la Región de Los</w:t>
            </w:r>
            <w:r w:rsidR="00883F64">
              <w:t xml:space="preserve"> Lagos que se pronuncie sobre la consulta de pertinencia</w:t>
            </w:r>
          </w:p>
        </w:tc>
        <w:tc>
          <w:tcPr>
            <w:tcW w:w="889" w:type="pct"/>
          </w:tcPr>
          <w:p w:rsidR="00F07CA1" w:rsidRDefault="00065B47" w:rsidP="00D6690C">
            <w:pPr>
              <w:rPr>
                <w:u w:val="single"/>
              </w:rPr>
            </w:pPr>
            <w:r>
              <w:rPr>
                <w:u w:val="single"/>
              </w:rPr>
              <w:lastRenderedPageBreak/>
              <w:t>Reporte de avance</w:t>
            </w:r>
          </w:p>
          <w:p w:rsidR="00065B47" w:rsidRPr="00065B47" w:rsidRDefault="00065B47" w:rsidP="00065B47">
            <w:pPr>
              <w:jc w:val="both"/>
            </w:pPr>
            <w:r w:rsidRPr="00065B47">
              <w:t xml:space="preserve">Se entregará copia </w:t>
            </w:r>
            <w:r>
              <w:t>del ingreso de la consulta de pertinencia, así como de la resolución del SEA y el comprobante de ingreso al Sistema de Seguimiento en los informes trimestrales correspondientes al período en el cual se hayan verificado estas acciones</w:t>
            </w:r>
          </w:p>
        </w:tc>
        <w:tc>
          <w:tcPr>
            <w:tcW w:w="1134" w:type="pct"/>
          </w:tcPr>
          <w:p w:rsidR="00F07CA1" w:rsidRPr="0033604E" w:rsidRDefault="00336E9F" w:rsidP="00336E9F">
            <w:pPr>
              <w:jc w:val="both"/>
            </w:pPr>
            <w:r w:rsidRPr="0033604E">
              <w:t xml:space="preserve">La revisión de los medios de verificación da cuenta del cumplimiento de la acción n° </w:t>
            </w:r>
            <w:r w:rsidR="00482C05" w:rsidRPr="0033604E">
              <w:t>4</w:t>
            </w:r>
            <w:r w:rsidRPr="0033604E">
              <w:t xml:space="preserve">, en tal sentido se constata </w:t>
            </w:r>
            <w:r w:rsidR="00B32B47" w:rsidRPr="0033604E">
              <w:t xml:space="preserve">la presentación de la </w:t>
            </w:r>
            <w:r w:rsidR="00205295" w:rsidRPr="0033604E">
              <w:t>Res. Ex. SEA Los Lagos N° 98 del 12 de febrero de 2019</w:t>
            </w:r>
            <w:r w:rsidR="00B32B47" w:rsidRPr="0033604E">
              <w:t xml:space="preserve"> que indica que el citado protocolo no debe ser sometido al </w:t>
            </w:r>
            <w:r w:rsidR="00B32B47" w:rsidRPr="0033604E">
              <w:t xml:space="preserve">Sistema de Evaluación de Impacto Ambiental </w:t>
            </w:r>
            <w:r w:rsidR="00B32B47" w:rsidRPr="0033604E">
              <w:t>(Ver anexo 11)</w:t>
            </w:r>
          </w:p>
          <w:p w:rsidR="00B32B47" w:rsidRPr="0033604E" w:rsidRDefault="00B32B47" w:rsidP="00336E9F">
            <w:pPr>
              <w:jc w:val="both"/>
            </w:pPr>
          </w:p>
          <w:p w:rsidR="00B32B47" w:rsidRPr="0033604E" w:rsidRDefault="00B32B47" w:rsidP="00336E9F">
            <w:pPr>
              <w:jc w:val="both"/>
            </w:pPr>
            <w:r w:rsidRPr="0033604E">
              <w:t>A mayor detalle durante la vigencia del PdC no ocurrió ningún evento de mortalidad masiva en el CCS Perhue que activara la implementación del protocolo</w:t>
            </w:r>
          </w:p>
        </w:tc>
      </w:tr>
      <w:tr w:rsidR="007733E6" w:rsidRPr="008D7BE2" w:rsidTr="000409D5">
        <w:trPr>
          <w:trHeight w:val="556"/>
        </w:trPr>
        <w:tc>
          <w:tcPr>
            <w:tcW w:w="207" w:type="pct"/>
          </w:tcPr>
          <w:p w:rsidR="00D36741" w:rsidRDefault="00D36741" w:rsidP="00A73893">
            <w:pPr>
              <w:jc w:val="center"/>
            </w:pPr>
            <w:r>
              <w:t>5</w:t>
            </w:r>
          </w:p>
        </w:tc>
        <w:tc>
          <w:tcPr>
            <w:tcW w:w="732" w:type="pct"/>
          </w:tcPr>
          <w:p w:rsidR="00D36741" w:rsidRDefault="004D0D38" w:rsidP="00A73893">
            <w:pPr>
              <w:jc w:val="both"/>
            </w:pPr>
            <w:r>
              <w:t xml:space="preserve">Capacitación del personal involucrado en las diferentes etapas del manejo de mortalidad sobre el contenido del protocolo de acción </w:t>
            </w:r>
            <w:r w:rsidR="00894AE7">
              <w:t>complementario al Plan de Contingencias, para conocimiento y correcta ejecución del mismo</w:t>
            </w:r>
          </w:p>
        </w:tc>
        <w:tc>
          <w:tcPr>
            <w:tcW w:w="627" w:type="pct"/>
          </w:tcPr>
          <w:p w:rsidR="00D36741" w:rsidRDefault="00894AE7" w:rsidP="00A813D0">
            <w:pPr>
              <w:jc w:val="center"/>
            </w:pPr>
            <w:r>
              <w:t>Por ejecutar</w:t>
            </w:r>
          </w:p>
        </w:tc>
        <w:tc>
          <w:tcPr>
            <w:tcW w:w="731" w:type="pct"/>
          </w:tcPr>
          <w:p w:rsidR="00D36741" w:rsidRDefault="007D32CA" w:rsidP="00A813D0">
            <w:pPr>
              <w:jc w:val="both"/>
            </w:pPr>
            <w:r>
              <w:t>1 mes del pronunciamiento conforme de la División de Sanción y Cumplimiento, en los términos indicados en la Acción N° 3</w:t>
            </w:r>
            <w:r w:rsidR="008F0022">
              <w:t>, del protocolo de acción por parte de la SMA y con frecuencia trimestral, en la medida que exista personal asociado al CCS Perhue</w:t>
            </w:r>
          </w:p>
        </w:tc>
        <w:tc>
          <w:tcPr>
            <w:tcW w:w="680" w:type="pct"/>
          </w:tcPr>
          <w:p w:rsidR="00D36741" w:rsidRDefault="00544B72" w:rsidP="009675E7">
            <w:pPr>
              <w:pStyle w:val="Prrafodelista"/>
              <w:numPr>
                <w:ilvl w:val="0"/>
                <w:numId w:val="29"/>
              </w:numPr>
              <w:tabs>
                <w:tab w:val="left" w:pos="173"/>
              </w:tabs>
              <w:ind w:left="257" w:hanging="257"/>
            </w:pPr>
            <w:r w:rsidRPr="00031C1E">
              <w:t xml:space="preserve">Programación de capacitaciones, </w:t>
            </w:r>
            <w:r w:rsidR="00031C1E" w:rsidRPr="00031C1E">
              <w:t>estableciendo un calendario de fechas estimadas</w:t>
            </w:r>
            <w:r w:rsidR="009675E7">
              <w:t xml:space="preserve"> en que se llevarán a cabo</w:t>
            </w:r>
          </w:p>
          <w:p w:rsidR="009675E7" w:rsidRDefault="001A4DDA" w:rsidP="009675E7">
            <w:pPr>
              <w:pStyle w:val="Prrafodelista"/>
              <w:numPr>
                <w:ilvl w:val="0"/>
                <w:numId w:val="29"/>
              </w:numPr>
              <w:tabs>
                <w:tab w:val="left" w:pos="173"/>
              </w:tabs>
              <w:ind w:left="257" w:hanging="257"/>
            </w:pPr>
            <w:r>
              <w:t xml:space="preserve">Registro de las </w:t>
            </w:r>
            <w:r w:rsidR="007037AA">
              <w:t>capacitaciones efectuadas, a través de un documento que indique fecha, contenidos, responsable de impartir la capacitación y firma de los asistentes</w:t>
            </w:r>
          </w:p>
          <w:p w:rsidR="007037AA" w:rsidRPr="00031C1E" w:rsidRDefault="007733E6" w:rsidP="009675E7">
            <w:pPr>
              <w:pStyle w:val="Prrafodelista"/>
              <w:numPr>
                <w:ilvl w:val="0"/>
                <w:numId w:val="29"/>
              </w:numPr>
              <w:tabs>
                <w:tab w:val="left" w:pos="173"/>
              </w:tabs>
              <w:ind w:left="257" w:hanging="257"/>
            </w:pPr>
            <w:r>
              <w:t xml:space="preserve">Registro fotográfico de realización de capacitaciones </w:t>
            </w:r>
          </w:p>
        </w:tc>
        <w:tc>
          <w:tcPr>
            <w:tcW w:w="889" w:type="pct"/>
          </w:tcPr>
          <w:p w:rsidR="00D36741" w:rsidRDefault="007733E6" w:rsidP="00D6690C">
            <w:pPr>
              <w:rPr>
                <w:u w:val="single"/>
              </w:rPr>
            </w:pPr>
            <w:r>
              <w:rPr>
                <w:u w:val="single"/>
              </w:rPr>
              <w:t>Reporte de avance</w:t>
            </w:r>
          </w:p>
          <w:p w:rsidR="00A12989" w:rsidRDefault="007733E6" w:rsidP="007733E6">
            <w:pPr>
              <w:jc w:val="both"/>
            </w:pPr>
            <w:r w:rsidRPr="007733E6">
              <w:t>En el prime</w:t>
            </w:r>
            <w:r>
              <w:t>r</w:t>
            </w:r>
            <w:r w:rsidRPr="007733E6">
              <w:t xml:space="preserve"> informe </w:t>
            </w:r>
            <w:r>
              <w:t xml:space="preserve">trimestral </w:t>
            </w:r>
            <w:r w:rsidRPr="007733E6">
              <w:t>de</w:t>
            </w:r>
            <w:r>
              <w:t>sde</w:t>
            </w:r>
            <w:r w:rsidRPr="007733E6">
              <w:t xml:space="preserve"> </w:t>
            </w:r>
            <w:r>
              <w:t xml:space="preserve">el pronunciamiento conforme de la División de Sanción y Cumplimiento </w:t>
            </w:r>
            <w:r w:rsidR="000360B1">
              <w:t xml:space="preserve">en los términos indicados en la Acción N° 3, del protocolo de acción por parte de la SMA, se acompañará un programa de capacitaciones, el registro de las capacitaciones efectuadas, así como registro fotográfico </w:t>
            </w:r>
            <w:r w:rsidR="00A12989">
              <w:t>de las mismas, en la medida que esta se haya verificado durante el período informado</w:t>
            </w:r>
          </w:p>
          <w:p w:rsidR="00A12989" w:rsidRDefault="00A12989" w:rsidP="007733E6">
            <w:pPr>
              <w:jc w:val="both"/>
            </w:pPr>
          </w:p>
          <w:p w:rsidR="007733E6" w:rsidRDefault="00A12989" w:rsidP="007733E6">
            <w:pPr>
              <w:jc w:val="both"/>
            </w:pPr>
            <w:r>
              <w:t>En los informes trimestrales siguientes, se adjuntará registro de las capacitaciones efectuadas, así como registro fotográfico de las mismas</w:t>
            </w:r>
          </w:p>
          <w:p w:rsidR="00A12989" w:rsidRDefault="00A12989" w:rsidP="007733E6">
            <w:pPr>
              <w:jc w:val="both"/>
            </w:pPr>
          </w:p>
          <w:p w:rsidR="00A12989" w:rsidRDefault="00A12989" w:rsidP="007733E6">
            <w:pPr>
              <w:jc w:val="both"/>
              <w:rPr>
                <w:u w:val="single"/>
              </w:rPr>
            </w:pPr>
            <w:r w:rsidRPr="00A12989">
              <w:rPr>
                <w:u w:val="single"/>
              </w:rPr>
              <w:t>Registro final</w:t>
            </w:r>
          </w:p>
          <w:p w:rsidR="00A12989" w:rsidRPr="00962432" w:rsidRDefault="00962432" w:rsidP="007733E6">
            <w:pPr>
              <w:jc w:val="both"/>
            </w:pPr>
            <w:r w:rsidRPr="00962432">
              <w:t>El reporte final</w:t>
            </w:r>
            <w:r>
              <w:t xml:space="preserve"> contemplará una </w:t>
            </w:r>
            <w:r>
              <w:lastRenderedPageBreak/>
              <w:t>evaluación de todo el período de ejecución del PdC</w:t>
            </w:r>
            <w:r w:rsidR="00E639CE">
              <w:t xml:space="preserve"> respecto del cumplimiento del programa de capacitaciones </w:t>
            </w:r>
          </w:p>
        </w:tc>
        <w:tc>
          <w:tcPr>
            <w:tcW w:w="1134" w:type="pct"/>
          </w:tcPr>
          <w:p w:rsidR="00D36741" w:rsidRPr="0033604E" w:rsidRDefault="00336E9F" w:rsidP="0033604E">
            <w:pPr>
              <w:jc w:val="both"/>
            </w:pPr>
            <w:r w:rsidRPr="0033604E">
              <w:lastRenderedPageBreak/>
              <w:t xml:space="preserve">La revisión de los medios de verificación da cuenta del cumplimiento de la acción n° </w:t>
            </w:r>
            <w:r w:rsidR="00205295" w:rsidRPr="0033604E">
              <w:t>5</w:t>
            </w:r>
            <w:r w:rsidRPr="0033604E">
              <w:t xml:space="preserve">, en tal sentido se constata la </w:t>
            </w:r>
            <w:r w:rsidR="00AE5EA4" w:rsidRPr="0033604E">
              <w:t xml:space="preserve">efectiva realización de capacitaciones para lo cual se acompañan: </w:t>
            </w:r>
            <w:r w:rsidR="00AE5EA4" w:rsidRPr="0033604E">
              <w:t xml:space="preserve">Capacitación compromisos ambientales </w:t>
            </w:r>
            <w:r w:rsidR="00AE5EA4" w:rsidRPr="0033604E">
              <w:t xml:space="preserve">del </w:t>
            </w:r>
            <w:r w:rsidR="00AE5EA4" w:rsidRPr="0033604E">
              <w:t>28 de abril de 2017</w:t>
            </w:r>
            <w:r w:rsidR="0033604E" w:rsidRPr="0033604E">
              <w:t xml:space="preserve">, capacitación compromisos ambientales del </w:t>
            </w:r>
            <w:r w:rsidR="006C20D9" w:rsidRPr="0033604E">
              <w:t>16 de noviembre de 2018</w:t>
            </w:r>
            <w:r w:rsidR="00AE5EA4" w:rsidRPr="0033604E">
              <w:t>, c</w:t>
            </w:r>
            <w:r w:rsidR="00AE5EA4" w:rsidRPr="0033604E">
              <w:t>ertificados de capacitación “Floración de Algas Nocivas e Implementación de un Plan de Monitoreo</w:t>
            </w:r>
            <w:r w:rsidR="00AE5EA4" w:rsidRPr="0033604E">
              <w:t>, c</w:t>
            </w:r>
            <w:r w:rsidR="00AE5EA4" w:rsidRPr="0033604E">
              <w:t>apacitación fitoplancton primer semestre 2018</w:t>
            </w:r>
            <w:r w:rsidR="00AE5EA4" w:rsidRPr="0033604E">
              <w:t>, c</w:t>
            </w:r>
            <w:r w:rsidR="00AE5EA4" w:rsidRPr="0033604E">
              <w:t>apacitación fitoplancton segundo semestre 2018</w:t>
            </w:r>
            <w:r w:rsidR="0033604E" w:rsidRPr="0033604E">
              <w:t>, r</w:t>
            </w:r>
            <w:r w:rsidR="0033604E" w:rsidRPr="0033604E">
              <w:t>egistro de capacitación n° 000201</w:t>
            </w:r>
            <w:r w:rsidR="0033604E" w:rsidRPr="0033604E">
              <w:t xml:space="preserve"> y r</w:t>
            </w:r>
            <w:r w:rsidR="0033604E" w:rsidRPr="0033604E">
              <w:t>egistro de capacitación n° 000202</w:t>
            </w:r>
            <w:r w:rsidR="0033604E">
              <w:t xml:space="preserve"> (Ver anexo 12)</w:t>
            </w:r>
          </w:p>
        </w:tc>
      </w:tr>
    </w:tbl>
    <w:p w:rsidR="00DA4378" w:rsidRPr="00496F72" w:rsidRDefault="00DA4378" w:rsidP="008D7BE2">
      <w:pPr>
        <w:spacing w:line="240" w:lineRule="auto"/>
        <w:rPr>
          <w:rFonts w:ascii="Calibri" w:eastAsia="Calibri" w:hAnsi="Calibri" w:cs="Calibri"/>
          <w:sz w:val="20"/>
          <w:szCs w:val="20"/>
        </w:rPr>
      </w:pPr>
    </w:p>
    <w:p w:rsidR="00DA4378" w:rsidRDefault="00DA4378" w:rsidP="004A20CC">
      <w:pPr>
        <w:pStyle w:val="Ttulo1"/>
        <w:sectPr w:rsidR="00DA4378" w:rsidSect="00045984">
          <w:footerReference w:type="default" r:id="rId13"/>
          <w:pgSz w:w="15840" w:h="12240" w:orient="landscape" w:code="1"/>
          <w:pgMar w:top="1134" w:right="1134" w:bottom="1134" w:left="1134" w:header="709" w:footer="709" w:gutter="0"/>
          <w:cols w:space="708"/>
          <w:titlePg/>
          <w:docGrid w:linePitch="360"/>
        </w:sectPr>
      </w:pPr>
      <w:bookmarkStart w:id="50" w:name="_Toc352840404"/>
      <w:bookmarkStart w:id="51" w:name="_Toc352841464"/>
      <w:bookmarkStart w:id="52" w:name="_Toc447875253"/>
      <w:bookmarkStart w:id="53" w:name="_Toc449085431"/>
    </w:p>
    <w:p w:rsidR="004A20CC" w:rsidRPr="0098474A" w:rsidRDefault="004A20CC" w:rsidP="004A20CC">
      <w:pPr>
        <w:pStyle w:val="Ttulo1"/>
        <w:rPr>
          <w:szCs w:val="24"/>
        </w:rPr>
      </w:pPr>
      <w:bookmarkStart w:id="54" w:name="_Toc41398601"/>
      <w:r w:rsidRPr="0098474A">
        <w:rPr>
          <w:szCs w:val="24"/>
        </w:rPr>
        <w:lastRenderedPageBreak/>
        <w:t>CONCLUSIONES</w:t>
      </w:r>
      <w:bookmarkEnd w:id="50"/>
      <w:bookmarkEnd w:id="51"/>
      <w:bookmarkEnd w:id="52"/>
      <w:bookmarkEnd w:id="53"/>
      <w:bookmarkEnd w:id="54"/>
    </w:p>
    <w:p w:rsidR="004A20CC" w:rsidRPr="00D12FEB" w:rsidRDefault="004A20CC" w:rsidP="00D12FEB">
      <w:pPr>
        <w:spacing w:after="0" w:line="240" w:lineRule="auto"/>
        <w:contextualSpacing/>
        <w:jc w:val="both"/>
        <w:rPr>
          <w:rFonts w:cstheme="minorHAnsi"/>
          <w:sz w:val="24"/>
          <w:szCs w:val="24"/>
        </w:rPr>
      </w:pPr>
    </w:p>
    <w:p w:rsidR="00746952" w:rsidRPr="00D12FEB" w:rsidRDefault="004A20CC" w:rsidP="00D12FEB">
      <w:pPr>
        <w:jc w:val="both"/>
        <w:rPr>
          <w:rFonts w:cstheme="minorHAnsi"/>
          <w:sz w:val="20"/>
          <w:szCs w:val="20"/>
        </w:rPr>
      </w:pPr>
      <w:r w:rsidRPr="00D12FEB">
        <w:rPr>
          <w:rFonts w:cstheme="minorHAnsi"/>
          <w:sz w:val="20"/>
          <w:szCs w:val="20"/>
        </w:rPr>
        <w:t xml:space="preserve">La Actividad de Fiscalización Ambiental realizada, consideró la verificación de las acciones N° </w:t>
      </w:r>
      <w:r w:rsidR="00746952" w:rsidRPr="00D12FEB">
        <w:rPr>
          <w:rFonts w:cstheme="minorHAnsi"/>
          <w:sz w:val="20"/>
          <w:szCs w:val="20"/>
        </w:rPr>
        <w:t>1</w:t>
      </w:r>
      <w:r w:rsidRPr="00D12FEB">
        <w:rPr>
          <w:rFonts w:cstheme="minorHAnsi"/>
          <w:sz w:val="20"/>
          <w:szCs w:val="20"/>
        </w:rPr>
        <w:t xml:space="preserve">, </w:t>
      </w:r>
      <w:r w:rsidR="00746952" w:rsidRPr="00D12FEB">
        <w:rPr>
          <w:rFonts w:cstheme="minorHAnsi"/>
          <w:sz w:val="20"/>
          <w:szCs w:val="20"/>
        </w:rPr>
        <w:t>2</w:t>
      </w:r>
      <w:r w:rsidRPr="00D12FEB">
        <w:rPr>
          <w:rFonts w:cstheme="minorHAnsi"/>
          <w:sz w:val="20"/>
          <w:szCs w:val="20"/>
        </w:rPr>
        <w:t xml:space="preserve">, </w:t>
      </w:r>
      <w:r w:rsidR="00746952" w:rsidRPr="00D12FEB">
        <w:rPr>
          <w:rFonts w:cstheme="minorHAnsi"/>
          <w:sz w:val="20"/>
          <w:szCs w:val="20"/>
        </w:rPr>
        <w:t>3, 4 y 5</w:t>
      </w:r>
      <w:r w:rsidRPr="00D12FEB">
        <w:rPr>
          <w:rFonts w:cstheme="minorHAnsi"/>
          <w:sz w:val="20"/>
          <w:szCs w:val="20"/>
        </w:rPr>
        <w:t xml:space="preserve">, asociadas al Programa de Cumplimiento </w:t>
      </w:r>
      <w:r w:rsidR="00D836AE" w:rsidRPr="00D12FEB">
        <w:rPr>
          <w:rFonts w:cstheme="minorHAnsi"/>
          <w:sz w:val="20"/>
          <w:szCs w:val="20"/>
        </w:rPr>
        <w:t xml:space="preserve">aprobado a través de la Resolución </w:t>
      </w:r>
      <w:r w:rsidR="00D12FEB" w:rsidRPr="00D12FEB">
        <w:rPr>
          <w:rFonts w:cstheme="minorHAnsi"/>
          <w:sz w:val="20"/>
          <w:szCs w:val="20"/>
        </w:rPr>
        <w:t xml:space="preserve">N° 6/ROL D-063-2016 </w:t>
      </w:r>
      <w:r w:rsidR="00D12FEB" w:rsidRPr="00D12FEB">
        <w:rPr>
          <w:rFonts w:cstheme="minorHAnsi"/>
          <w:sz w:val="20"/>
          <w:szCs w:val="20"/>
        </w:rPr>
        <w:t>d</w:t>
      </w:r>
      <w:r w:rsidR="00415EB0" w:rsidRPr="00D12FEB">
        <w:rPr>
          <w:rFonts w:cstheme="minorHAnsi"/>
          <w:sz w:val="20"/>
          <w:szCs w:val="20"/>
        </w:rPr>
        <w:t>e</w:t>
      </w:r>
      <w:r w:rsidR="00D836AE" w:rsidRPr="00D12FEB">
        <w:rPr>
          <w:rFonts w:cstheme="minorHAnsi"/>
          <w:sz w:val="20"/>
          <w:szCs w:val="20"/>
        </w:rPr>
        <w:t xml:space="preserve"> esta Superintendencia.</w:t>
      </w:r>
      <w:r w:rsidR="00746952" w:rsidRPr="00D12FEB">
        <w:rPr>
          <w:rFonts w:cstheme="minorHAnsi"/>
          <w:sz w:val="20"/>
          <w:szCs w:val="20"/>
        </w:rPr>
        <w:t xml:space="preserve"> </w:t>
      </w:r>
    </w:p>
    <w:p w:rsidR="004A20CC" w:rsidRPr="00D12FEB" w:rsidRDefault="004A20CC" w:rsidP="00D12FEB">
      <w:pPr>
        <w:jc w:val="both"/>
        <w:rPr>
          <w:rFonts w:cstheme="minorHAnsi"/>
          <w:sz w:val="20"/>
          <w:szCs w:val="20"/>
        </w:rPr>
      </w:pPr>
      <w:r w:rsidRPr="00D12FEB">
        <w:rPr>
          <w:rFonts w:cstheme="minorHAnsi"/>
          <w:sz w:val="20"/>
          <w:szCs w:val="20"/>
        </w:rPr>
        <w:t>Del total de acciones verificadas, se puede indicar que el Programa de Cumplimiento se encuentra en estado Conforme.</w:t>
      </w:r>
    </w:p>
    <w:p w:rsidR="00B32B47" w:rsidRDefault="00B32B47">
      <w:pPr>
        <w:rPr>
          <w:rFonts w:cstheme="minorHAnsi"/>
          <w:sz w:val="24"/>
          <w:szCs w:val="24"/>
        </w:rPr>
      </w:pPr>
    </w:p>
    <w:p w:rsidR="00A33BA6" w:rsidRDefault="00A33BA6">
      <w:pPr>
        <w:rPr>
          <w:rFonts w:cstheme="minorHAnsi"/>
          <w:sz w:val="24"/>
          <w:szCs w:val="24"/>
        </w:rPr>
      </w:pPr>
      <w:r>
        <w:rPr>
          <w:rFonts w:cstheme="minorHAnsi"/>
          <w:sz w:val="24"/>
          <w:szCs w:val="24"/>
        </w:rPr>
        <w:br w:type="page"/>
      </w:r>
    </w:p>
    <w:p w:rsidR="004A20CC" w:rsidRPr="0098474A" w:rsidRDefault="004A20CC" w:rsidP="004A20CC">
      <w:pPr>
        <w:pStyle w:val="Ttulo1"/>
        <w:rPr>
          <w:szCs w:val="24"/>
        </w:rPr>
      </w:pPr>
      <w:bookmarkStart w:id="55" w:name="_Toc449085432"/>
      <w:bookmarkStart w:id="56" w:name="_Toc41398602"/>
      <w:r w:rsidRPr="0098474A">
        <w:rPr>
          <w:szCs w:val="24"/>
        </w:rPr>
        <w:lastRenderedPageBreak/>
        <w:t>ANEXOS</w:t>
      </w:r>
      <w:bookmarkEnd w:id="55"/>
      <w:bookmarkEnd w:id="56"/>
    </w:p>
    <w:p w:rsidR="004A20CC" w:rsidRPr="0098474A" w:rsidRDefault="004A20CC" w:rsidP="004A20CC">
      <w:pPr>
        <w:spacing w:after="0" w:line="240" w:lineRule="auto"/>
        <w:jc w:val="both"/>
        <w:rPr>
          <w:rFonts w:ascii="Calibri" w:eastAsia="Calibri" w:hAnsi="Calibri" w:cs="Times New Roman"/>
        </w:rPr>
      </w:pPr>
    </w:p>
    <w:tbl>
      <w:tblPr>
        <w:tblStyle w:val="Tablaconcuadrcula2"/>
        <w:tblW w:w="5024" w:type="pct"/>
        <w:jc w:val="center"/>
        <w:tblLook w:val="04A0" w:firstRow="1" w:lastRow="0" w:firstColumn="1" w:lastColumn="0" w:noHBand="0" w:noVBand="1"/>
      </w:tblPr>
      <w:tblGrid>
        <w:gridCol w:w="1129"/>
        <w:gridCol w:w="8881"/>
      </w:tblGrid>
      <w:tr w:rsidR="004A20CC" w:rsidRPr="0098474A" w:rsidTr="008F344D">
        <w:trPr>
          <w:trHeight w:val="286"/>
          <w:jc w:val="center"/>
        </w:trPr>
        <w:tc>
          <w:tcPr>
            <w:tcW w:w="564" w:type="pct"/>
            <w:shd w:val="clear" w:color="auto" w:fill="D9D9D9"/>
          </w:tcPr>
          <w:p w:rsidR="004A20CC" w:rsidRPr="0098474A" w:rsidRDefault="004A20CC" w:rsidP="004A20CC">
            <w:pPr>
              <w:jc w:val="center"/>
              <w:rPr>
                <w:rFonts w:cs="Calibri"/>
                <w:b/>
                <w:sz w:val="22"/>
                <w:szCs w:val="22"/>
                <w:lang w:val="es-CL" w:eastAsia="en-US"/>
              </w:rPr>
            </w:pPr>
            <w:r w:rsidRPr="0098474A">
              <w:rPr>
                <w:rFonts w:cs="Calibri"/>
                <w:b/>
                <w:sz w:val="22"/>
                <w:szCs w:val="22"/>
                <w:lang w:val="es-CL" w:eastAsia="en-US"/>
              </w:rPr>
              <w:t>N° Anexo</w:t>
            </w:r>
          </w:p>
        </w:tc>
        <w:tc>
          <w:tcPr>
            <w:tcW w:w="4436" w:type="pct"/>
            <w:shd w:val="clear" w:color="auto" w:fill="D9D9D9"/>
          </w:tcPr>
          <w:p w:rsidR="004A20CC" w:rsidRPr="0098474A" w:rsidRDefault="004A20CC" w:rsidP="004A20CC">
            <w:pPr>
              <w:jc w:val="center"/>
              <w:rPr>
                <w:rFonts w:cs="Calibri"/>
                <w:b/>
                <w:sz w:val="22"/>
                <w:szCs w:val="22"/>
                <w:lang w:val="es-CL" w:eastAsia="en-US"/>
              </w:rPr>
            </w:pPr>
            <w:r w:rsidRPr="0098474A">
              <w:rPr>
                <w:rFonts w:cs="Calibri"/>
                <w:b/>
                <w:sz w:val="22"/>
                <w:szCs w:val="22"/>
                <w:lang w:val="es-CL" w:eastAsia="en-US"/>
              </w:rPr>
              <w:t>Nombre Anexo</w:t>
            </w:r>
          </w:p>
        </w:tc>
      </w:tr>
      <w:tr w:rsidR="004A20CC" w:rsidRPr="0098474A" w:rsidTr="008F344D">
        <w:trPr>
          <w:trHeight w:val="286"/>
          <w:jc w:val="center"/>
        </w:trPr>
        <w:tc>
          <w:tcPr>
            <w:tcW w:w="564" w:type="pct"/>
            <w:vAlign w:val="center"/>
          </w:tcPr>
          <w:p w:rsidR="004A20CC" w:rsidRPr="00E13066" w:rsidRDefault="004A20CC" w:rsidP="004A20CC">
            <w:pPr>
              <w:jc w:val="center"/>
              <w:rPr>
                <w:rFonts w:cs="Calibri"/>
                <w:lang w:val="es-CL" w:eastAsia="en-US"/>
              </w:rPr>
            </w:pPr>
            <w:r w:rsidRPr="00E13066">
              <w:rPr>
                <w:rFonts w:cs="Calibri"/>
                <w:lang w:val="es-CL" w:eastAsia="en-US"/>
              </w:rPr>
              <w:t>1</w:t>
            </w:r>
          </w:p>
        </w:tc>
        <w:tc>
          <w:tcPr>
            <w:tcW w:w="4436" w:type="pct"/>
            <w:vAlign w:val="center"/>
          </w:tcPr>
          <w:p w:rsidR="004A20CC" w:rsidRPr="00E13066" w:rsidRDefault="00415EB0" w:rsidP="004A20CC">
            <w:pPr>
              <w:jc w:val="both"/>
              <w:rPr>
                <w:rFonts w:cs="Calibri"/>
                <w:lang w:val="es-CL" w:eastAsia="en-US"/>
              </w:rPr>
            </w:pPr>
            <w:r w:rsidRPr="00E13066">
              <w:rPr>
                <w:rFonts w:cs="Calibri"/>
                <w:lang w:val="es-CL" w:eastAsia="en-US"/>
              </w:rPr>
              <w:t xml:space="preserve">Resolución N° </w:t>
            </w:r>
            <w:r w:rsidR="00FF2FE6">
              <w:rPr>
                <w:rFonts w:cs="Calibri"/>
                <w:lang w:val="es-CL" w:eastAsia="en-US"/>
              </w:rPr>
              <w:t>6</w:t>
            </w:r>
            <w:r w:rsidRPr="00E13066">
              <w:rPr>
                <w:rFonts w:cs="Calibri"/>
                <w:lang w:val="es-CL" w:eastAsia="en-US"/>
              </w:rPr>
              <w:t>/</w:t>
            </w:r>
            <w:r w:rsidR="00FF2FE6">
              <w:rPr>
                <w:rFonts w:cs="Calibri"/>
                <w:lang w:val="es-CL" w:eastAsia="en-US"/>
              </w:rPr>
              <w:t>ROL D-063-2016</w:t>
            </w:r>
            <w:r w:rsidRPr="00E13066">
              <w:rPr>
                <w:rFonts w:cs="Calibri"/>
                <w:lang w:val="es-CL" w:eastAsia="en-US"/>
              </w:rPr>
              <w:t xml:space="preserve"> Aprueba P de C</w:t>
            </w:r>
          </w:p>
        </w:tc>
      </w:tr>
      <w:tr w:rsidR="004A20CC" w:rsidRPr="0098474A" w:rsidTr="008F344D">
        <w:trPr>
          <w:trHeight w:val="264"/>
          <w:jc w:val="center"/>
        </w:trPr>
        <w:tc>
          <w:tcPr>
            <w:tcW w:w="564" w:type="pct"/>
            <w:vAlign w:val="center"/>
          </w:tcPr>
          <w:p w:rsidR="004A20CC" w:rsidRPr="00E13066" w:rsidRDefault="00BC49CA" w:rsidP="004A20CC">
            <w:pPr>
              <w:jc w:val="center"/>
              <w:rPr>
                <w:rFonts w:cs="Calibri"/>
                <w:lang w:val="es-CL" w:eastAsia="en-US"/>
              </w:rPr>
            </w:pPr>
            <w:r>
              <w:rPr>
                <w:rFonts w:cs="Calibri"/>
                <w:lang w:val="es-CL" w:eastAsia="en-US"/>
              </w:rPr>
              <w:t>2</w:t>
            </w:r>
          </w:p>
        </w:tc>
        <w:tc>
          <w:tcPr>
            <w:tcW w:w="4436" w:type="pct"/>
            <w:vAlign w:val="center"/>
          </w:tcPr>
          <w:p w:rsidR="00C93964" w:rsidRDefault="00C93964" w:rsidP="004A20CC">
            <w:pPr>
              <w:jc w:val="both"/>
              <w:rPr>
                <w:rFonts w:cs="Calibri"/>
                <w:lang w:val="es-CL" w:eastAsia="en-US"/>
              </w:rPr>
            </w:pPr>
            <w:r w:rsidRPr="00C93964">
              <w:rPr>
                <w:rFonts w:cs="Calibri"/>
                <w:lang w:val="es-CL" w:eastAsia="en-US"/>
              </w:rPr>
              <w:t>Registro de monitoreo interno</w:t>
            </w:r>
          </w:p>
          <w:p w:rsidR="00C93964" w:rsidRDefault="00BC49CA" w:rsidP="004A20CC">
            <w:pPr>
              <w:jc w:val="both"/>
              <w:rPr>
                <w:rFonts w:cs="Calibri"/>
                <w:lang w:val="es-CL" w:eastAsia="en-US"/>
              </w:rPr>
            </w:pPr>
            <w:r>
              <w:rPr>
                <w:rFonts w:cs="Calibri"/>
                <w:lang w:val="es-CL" w:eastAsia="en-US"/>
              </w:rPr>
              <w:t>I</w:t>
            </w:r>
            <w:r w:rsidR="00C93964" w:rsidRPr="00C93964">
              <w:rPr>
                <w:rFonts w:cs="Calibri"/>
                <w:lang w:val="es-CL" w:eastAsia="en-US"/>
              </w:rPr>
              <w:t>nforme de resultado n° 55378</w:t>
            </w:r>
          </w:p>
          <w:p w:rsidR="00C93964" w:rsidRDefault="00BC49CA" w:rsidP="004A20CC">
            <w:pPr>
              <w:jc w:val="both"/>
              <w:rPr>
                <w:rFonts w:cs="Calibri"/>
                <w:lang w:val="es-CL" w:eastAsia="en-US"/>
              </w:rPr>
            </w:pPr>
            <w:r>
              <w:rPr>
                <w:rFonts w:cs="Calibri"/>
                <w:lang w:val="es-CL" w:eastAsia="en-US"/>
              </w:rPr>
              <w:t>I</w:t>
            </w:r>
            <w:r w:rsidR="00C93964" w:rsidRPr="00C93964">
              <w:rPr>
                <w:rFonts w:cs="Calibri"/>
                <w:lang w:val="es-CL" w:eastAsia="en-US"/>
              </w:rPr>
              <w:t>nforme de resultado n° 55433</w:t>
            </w:r>
          </w:p>
          <w:p w:rsidR="00C93964" w:rsidRDefault="00BC49CA" w:rsidP="004A20CC">
            <w:pPr>
              <w:jc w:val="both"/>
              <w:rPr>
                <w:rFonts w:cs="Calibri"/>
                <w:lang w:val="es-CL" w:eastAsia="en-US"/>
              </w:rPr>
            </w:pPr>
            <w:r>
              <w:rPr>
                <w:rFonts w:cs="Calibri"/>
                <w:lang w:val="es-CL" w:eastAsia="en-US"/>
              </w:rPr>
              <w:t>C</w:t>
            </w:r>
            <w:r w:rsidR="00C93964" w:rsidRPr="00C93964">
              <w:rPr>
                <w:rFonts w:cs="Calibri"/>
                <w:lang w:val="es-CL" w:eastAsia="en-US"/>
              </w:rPr>
              <w:t>ertificados de capacitación “Floración de Algas Nocivas e Implementación de un Plan de Monitoreo”</w:t>
            </w:r>
          </w:p>
          <w:p w:rsidR="00C93964" w:rsidRDefault="00BC49CA" w:rsidP="004A20CC">
            <w:pPr>
              <w:jc w:val="both"/>
              <w:rPr>
                <w:rFonts w:cs="Calibri"/>
                <w:lang w:val="es-CL" w:eastAsia="en-US"/>
              </w:rPr>
            </w:pPr>
            <w:r>
              <w:rPr>
                <w:rFonts w:cs="Calibri"/>
                <w:lang w:val="es-CL" w:eastAsia="en-US"/>
              </w:rPr>
              <w:t>O</w:t>
            </w:r>
            <w:r w:rsidR="00C93964" w:rsidRPr="00C93964">
              <w:rPr>
                <w:rFonts w:cs="Calibri"/>
                <w:lang w:val="es-CL" w:eastAsia="en-US"/>
              </w:rPr>
              <w:t>rden de compra Aquabc Chile SpA n° 0000046088</w:t>
            </w:r>
            <w:r>
              <w:rPr>
                <w:rFonts w:cs="Calibri"/>
                <w:lang w:val="es-CL" w:eastAsia="en-US"/>
              </w:rPr>
              <w:t xml:space="preserve"> – 18 de abril de 2017</w:t>
            </w:r>
          </w:p>
          <w:p w:rsidR="00C93964" w:rsidRDefault="00BC49CA" w:rsidP="004A20CC">
            <w:pPr>
              <w:jc w:val="both"/>
              <w:rPr>
                <w:rFonts w:cs="Calibri"/>
                <w:lang w:val="es-CL" w:eastAsia="en-US"/>
              </w:rPr>
            </w:pPr>
            <w:r>
              <w:rPr>
                <w:rFonts w:cs="Calibri"/>
                <w:lang w:val="es-CL" w:eastAsia="en-US"/>
              </w:rPr>
              <w:t xml:space="preserve">Orden de compra </w:t>
            </w:r>
            <w:r w:rsidR="00C93964" w:rsidRPr="00C93964">
              <w:rPr>
                <w:rFonts w:cs="Calibri"/>
                <w:lang w:val="es-CL" w:eastAsia="en-US"/>
              </w:rPr>
              <w:t>Aquabc Chile SpA n° 0000046270</w:t>
            </w:r>
            <w:r>
              <w:rPr>
                <w:rFonts w:cs="Calibri"/>
                <w:lang w:val="es-CL" w:eastAsia="en-US"/>
              </w:rPr>
              <w:t xml:space="preserve"> – 05 de mayo de 2017</w:t>
            </w:r>
          </w:p>
          <w:p w:rsidR="00C93964" w:rsidRDefault="00BC49CA" w:rsidP="004A20CC">
            <w:pPr>
              <w:jc w:val="both"/>
              <w:rPr>
                <w:rFonts w:cs="Calibri"/>
                <w:lang w:val="es-CL" w:eastAsia="en-US"/>
              </w:rPr>
            </w:pPr>
            <w:r>
              <w:rPr>
                <w:rFonts w:cs="Calibri"/>
                <w:lang w:val="es-CL" w:eastAsia="en-US"/>
              </w:rPr>
              <w:t xml:space="preserve">Orden de compra </w:t>
            </w:r>
            <w:r w:rsidR="00C93964" w:rsidRPr="00C93964">
              <w:rPr>
                <w:rFonts w:cs="Calibri"/>
                <w:lang w:val="es-CL" w:eastAsia="en-US"/>
              </w:rPr>
              <w:t xml:space="preserve">Farmalina Limitada n° 0000001986 </w:t>
            </w:r>
            <w:r>
              <w:rPr>
                <w:rFonts w:cs="Calibri"/>
                <w:lang w:val="es-CL" w:eastAsia="en-US"/>
              </w:rPr>
              <w:t>– 04 de abril de 2017</w:t>
            </w:r>
          </w:p>
          <w:p w:rsidR="004A20CC" w:rsidRDefault="00BC49CA" w:rsidP="004A20CC">
            <w:pPr>
              <w:jc w:val="both"/>
              <w:rPr>
                <w:rFonts w:cs="Calibri"/>
                <w:lang w:val="es-CL" w:eastAsia="en-US"/>
              </w:rPr>
            </w:pPr>
            <w:r>
              <w:rPr>
                <w:rFonts w:cs="Calibri"/>
                <w:lang w:val="es-CL" w:eastAsia="en-US"/>
              </w:rPr>
              <w:t>C</w:t>
            </w:r>
            <w:r w:rsidR="00C93964" w:rsidRPr="00C93964">
              <w:rPr>
                <w:rFonts w:cs="Calibri"/>
                <w:lang w:val="es-CL" w:eastAsia="en-US"/>
              </w:rPr>
              <w:t>ertificado de capacitación compromisos ambientales</w:t>
            </w:r>
            <w:r>
              <w:rPr>
                <w:rFonts w:cs="Calibri"/>
                <w:lang w:val="es-CL" w:eastAsia="en-US"/>
              </w:rPr>
              <w:t xml:space="preserve"> – 28 de abril de 2017</w:t>
            </w:r>
          </w:p>
          <w:p w:rsidR="00BC49CA" w:rsidRPr="00E13066" w:rsidRDefault="00917905" w:rsidP="004A20CC">
            <w:pPr>
              <w:jc w:val="both"/>
              <w:rPr>
                <w:rFonts w:cs="Calibri"/>
                <w:lang w:val="es-CL" w:eastAsia="en-US"/>
              </w:rPr>
            </w:pPr>
            <w:r w:rsidRPr="00917905">
              <w:rPr>
                <w:rFonts w:cs="Calibri"/>
                <w:lang w:val="es-CL" w:eastAsia="en-US"/>
              </w:rPr>
              <w:t>Propuesta protocolo de acción complementario al Plan de Contingencias</w:t>
            </w:r>
            <w:r>
              <w:rPr>
                <w:rFonts w:cs="Calibri"/>
                <w:lang w:val="es-CL" w:eastAsia="en-US"/>
              </w:rPr>
              <w:t xml:space="preserve"> – 13 de marzo de 2017</w:t>
            </w:r>
          </w:p>
        </w:tc>
      </w:tr>
      <w:tr w:rsidR="004A20CC" w:rsidRPr="0098474A" w:rsidTr="008F344D">
        <w:trPr>
          <w:trHeight w:val="286"/>
          <w:jc w:val="center"/>
        </w:trPr>
        <w:tc>
          <w:tcPr>
            <w:tcW w:w="564" w:type="pct"/>
            <w:vAlign w:val="center"/>
          </w:tcPr>
          <w:p w:rsidR="004A20CC" w:rsidRPr="00BE0275" w:rsidRDefault="0017305D" w:rsidP="004A20CC">
            <w:pPr>
              <w:jc w:val="center"/>
              <w:rPr>
                <w:rFonts w:cs="Calibri"/>
                <w:lang w:val="es-CL" w:eastAsia="en-US"/>
              </w:rPr>
            </w:pPr>
            <w:r w:rsidRPr="00BE0275">
              <w:rPr>
                <w:rFonts w:cs="Calibri"/>
                <w:lang w:val="es-CL" w:eastAsia="en-US"/>
              </w:rPr>
              <w:t>3</w:t>
            </w:r>
          </w:p>
        </w:tc>
        <w:tc>
          <w:tcPr>
            <w:tcW w:w="4436" w:type="pct"/>
            <w:vAlign w:val="center"/>
          </w:tcPr>
          <w:p w:rsidR="00225AAB" w:rsidRDefault="00225AAB" w:rsidP="004A20CC">
            <w:pPr>
              <w:jc w:val="both"/>
              <w:rPr>
                <w:rFonts w:cs="Calibri"/>
                <w:lang w:val="es-CL" w:eastAsia="en-US"/>
              </w:rPr>
            </w:pPr>
            <w:r w:rsidRPr="00225AAB">
              <w:rPr>
                <w:rFonts w:cs="Calibri"/>
                <w:lang w:val="es-CL" w:eastAsia="en-US"/>
              </w:rPr>
              <w:t xml:space="preserve">Registro monitoreo interno diario permanente de algas </w:t>
            </w:r>
            <w:r>
              <w:rPr>
                <w:rFonts w:cs="Calibri"/>
                <w:lang w:val="es-CL" w:eastAsia="en-US"/>
              </w:rPr>
              <w:t>entre el</w:t>
            </w:r>
            <w:r w:rsidRPr="00225AAB">
              <w:rPr>
                <w:rFonts w:cs="Calibri"/>
                <w:lang w:val="es-CL" w:eastAsia="en-US"/>
              </w:rPr>
              <w:t xml:space="preserve"> 14 de mayo </w:t>
            </w:r>
            <w:r>
              <w:rPr>
                <w:rFonts w:cs="Calibri"/>
                <w:lang w:val="es-CL" w:eastAsia="en-US"/>
              </w:rPr>
              <w:t xml:space="preserve">al </w:t>
            </w:r>
            <w:r w:rsidRPr="00225AAB">
              <w:rPr>
                <w:rFonts w:cs="Calibri"/>
                <w:lang w:val="es-CL" w:eastAsia="en-US"/>
              </w:rPr>
              <w:t>13 de agosto de 2017</w:t>
            </w:r>
          </w:p>
          <w:p w:rsidR="00225AAB" w:rsidRDefault="00225AAB" w:rsidP="004A20CC">
            <w:pPr>
              <w:jc w:val="both"/>
              <w:rPr>
                <w:rFonts w:cs="Calibri"/>
                <w:lang w:val="es-CL" w:eastAsia="en-US"/>
              </w:rPr>
            </w:pPr>
            <w:r>
              <w:rPr>
                <w:rFonts w:cs="Calibri"/>
                <w:lang w:val="es-CL" w:eastAsia="en-US"/>
              </w:rPr>
              <w:t>I</w:t>
            </w:r>
            <w:r w:rsidRPr="00225AAB">
              <w:rPr>
                <w:rFonts w:cs="Calibri"/>
                <w:lang w:val="es-CL" w:eastAsia="en-US"/>
              </w:rPr>
              <w:t>nforme de resultado n° 55503</w:t>
            </w:r>
          </w:p>
          <w:p w:rsidR="00225AAB" w:rsidRDefault="00225AAB" w:rsidP="004A20CC">
            <w:pPr>
              <w:jc w:val="both"/>
              <w:rPr>
                <w:rFonts w:cs="Calibri"/>
                <w:lang w:val="es-CL" w:eastAsia="en-US"/>
              </w:rPr>
            </w:pPr>
            <w:r>
              <w:rPr>
                <w:rFonts w:cs="Calibri"/>
                <w:lang w:val="es-CL" w:eastAsia="en-US"/>
              </w:rPr>
              <w:t>Informe de resultado n°</w:t>
            </w:r>
            <w:r w:rsidRPr="00225AAB">
              <w:rPr>
                <w:rFonts w:cs="Calibri"/>
                <w:lang w:val="es-CL" w:eastAsia="en-US"/>
              </w:rPr>
              <w:t xml:space="preserve"> 55571</w:t>
            </w:r>
          </w:p>
          <w:p w:rsidR="00225AAB" w:rsidRDefault="00225AAB" w:rsidP="004A20CC">
            <w:pPr>
              <w:jc w:val="both"/>
              <w:rPr>
                <w:rFonts w:cs="Calibri"/>
                <w:lang w:val="es-CL" w:eastAsia="en-US"/>
              </w:rPr>
            </w:pPr>
            <w:r>
              <w:rPr>
                <w:rFonts w:cs="Calibri"/>
                <w:lang w:val="es-CL" w:eastAsia="en-US"/>
              </w:rPr>
              <w:t xml:space="preserve">Informe de resultado n° </w:t>
            </w:r>
            <w:r w:rsidRPr="00225AAB">
              <w:rPr>
                <w:rFonts w:cs="Calibri"/>
                <w:lang w:val="es-CL" w:eastAsia="en-US"/>
              </w:rPr>
              <w:t>55615</w:t>
            </w:r>
          </w:p>
          <w:p w:rsidR="00225AAB" w:rsidRDefault="00225AAB" w:rsidP="004A20CC">
            <w:pPr>
              <w:jc w:val="both"/>
              <w:rPr>
                <w:rFonts w:cs="Calibri"/>
                <w:lang w:val="es-CL" w:eastAsia="en-US"/>
              </w:rPr>
            </w:pPr>
            <w:r>
              <w:rPr>
                <w:rFonts w:cs="Calibri"/>
                <w:lang w:val="es-CL" w:eastAsia="en-US"/>
              </w:rPr>
              <w:t xml:space="preserve">Informe de resultado n° </w:t>
            </w:r>
            <w:r w:rsidRPr="00225AAB">
              <w:rPr>
                <w:rFonts w:cs="Calibri"/>
                <w:lang w:val="es-CL" w:eastAsia="en-US"/>
              </w:rPr>
              <w:t>55720</w:t>
            </w:r>
          </w:p>
          <w:p w:rsidR="00225AAB" w:rsidRDefault="00225AAB" w:rsidP="004A20CC">
            <w:pPr>
              <w:jc w:val="both"/>
              <w:rPr>
                <w:rFonts w:cs="Calibri"/>
                <w:lang w:val="es-CL" w:eastAsia="en-US"/>
              </w:rPr>
            </w:pPr>
            <w:r>
              <w:rPr>
                <w:rFonts w:cs="Calibri"/>
                <w:lang w:val="es-CL" w:eastAsia="en-US"/>
              </w:rPr>
              <w:t xml:space="preserve">Informe de resultado n° </w:t>
            </w:r>
            <w:r w:rsidRPr="00225AAB">
              <w:rPr>
                <w:rFonts w:cs="Calibri"/>
                <w:lang w:val="es-CL" w:eastAsia="en-US"/>
              </w:rPr>
              <w:t>55777</w:t>
            </w:r>
          </w:p>
          <w:p w:rsidR="00225AAB" w:rsidRDefault="00225AAB" w:rsidP="004A20CC">
            <w:pPr>
              <w:jc w:val="both"/>
              <w:rPr>
                <w:rFonts w:cs="Calibri"/>
                <w:lang w:val="es-CL" w:eastAsia="en-US"/>
              </w:rPr>
            </w:pPr>
            <w:r>
              <w:rPr>
                <w:rFonts w:cs="Calibri"/>
                <w:lang w:val="es-CL" w:eastAsia="en-US"/>
              </w:rPr>
              <w:t xml:space="preserve">Informe de resultado n° </w:t>
            </w:r>
            <w:r w:rsidRPr="00225AAB">
              <w:rPr>
                <w:rFonts w:cs="Calibri"/>
                <w:lang w:val="es-CL" w:eastAsia="en-US"/>
              </w:rPr>
              <w:t>55817</w:t>
            </w:r>
          </w:p>
          <w:p w:rsidR="00225AAB" w:rsidRDefault="00225AAB" w:rsidP="004A20CC">
            <w:pPr>
              <w:jc w:val="both"/>
              <w:rPr>
                <w:rFonts w:cs="Calibri"/>
                <w:lang w:val="es-CL" w:eastAsia="en-US"/>
              </w:rPr>
            </w:pPr>
            <w:r>
              <w:rPr>
                <w:rFonts w:cs="Calibri"/>
                <w:lang w:val="es-CL" w:eastAsia="en-US"/>
              </w:rPr>
              <w:t xml:space="preserve">Informe de resultado n° </w:t>
            </w:r>
            <w:r w:rsidRPr="00225AAB">
              <w:rPr>
                <w:rFonts w:cs="Calibri"/>
                <w:lang w:val="es-CL" w:eastAsia="en-US"/>
              </w:rPr>
              <w:t>55870</w:t>
            </w:r>
          </w:p>
          <w:p w:rsidR="00225AAB" w:rsidRDefault="00225AAB" w:rsidP="004A20CC">
            <w:pPr>
              <w:jc w:val="both"/>
              <w:rPr>
                <w:rFonts w:cs="Calibri"/>
                <w:lang w:val="es-CL" w:eastAsia="en-US"/>
              </w:rPr>
            </w:pPr>
            <w:r>
              <w:rPr>
                <w:rFonts w:cs="Calibri"/>
                <w:lang w:val="es-CL" w:eastAsia="en-US"/>
              </w:rPr>
              <w:t xml:space="preserve">Informe de resultado n° </w:t>
            </w:r>
            <w:r w:rsidRPr="00225AAB">
              <w:rPr>
                <w:rFonts w:cs="Calibri"/>
                <w:lang w:val="es-CL" w:eastAsia="en-US"/>
              </w:rPr>
              <w:t>55944</w:t>
            </w:r>
          </w:p>
          <w:p w:rsidR="00225AAB" w:rsidRDefault="00225AAB" w:rsidP="004A20CC">
            <w:pPr>
              <w:jc w:val="both"/>
              <w:rPr>
                <w:rFonts w:cs="Calibri"/>
                <w:lang w:val="es-CL" w:eastAsia="en-US"/>
              </w:rPr>
            </w:pPr>
            <w:r>
              <w:rPr>
                <w:rFonts w:cs="Calibri"/>
                <w:lang w:val="es-CL" w:eastAsia="en-US"/>
              </w:rPr>
              <w:t xml:space="preserve">Informe de resultado n° </w:t>
            </w:r>
            <w:r w:rsidRPr="00225AAB">
              <w:rPr>
                <w:rFonts w:cs="Calibri"/>
                <w:lang w:val="es-CL" w:eastAsia="en-US"/>
              </w:rPr>
              <w:t>55970</w:t>
            </w:r>
          </w:p>
          <w:p w:rsidR="00225AAB" w:rsidRDefault="00225AAB" w:rsidP="004A20CC">
            <w:pPr>
              <w:jc w:val="both"/>
              <w:rPr>
                <w:rFonts w:cs="Calibri"/>
                <w:lang w:val="es-CL" w:eastAsia="en-US"/>
              </w:rPr>
            </w:pPr>
            <w:r>
              <w:rPr>
                <w:rFonts w:cs="Calibri"/>
                <w:lang w:val="es-CL" w:eastAsia="en-US"/>
              </w:rPr>
              <w:t xml:space="preserve">Informe de resultado n° </w:t>
            </w:r>
            <w:r w:rsidRPr="00225AAB">
              <w:rPr>
                <w:rFonts w:cs="Calibri"/>
                <w:lang w:val="es-CL" w:eastAsia="en-US"/>
              </w:rPr>
              <w:t>55998</w:t>
            </w:r>
          </w:p>
          <w:p w:rsidR="00225AAB" w:rsidRDefault="00225AAB" w:rsidP="004A20CC">
            <w:pPr>
              <w:jc w:val="both"/>
              <w:rPr>
                <w:rFonts w:cs="Calibri"/>
                <w:lang w:val="es-CL" w:eastAsia="en-US"/>
              </w:rPr>
            </w:pPr>
            <w:r>
              <w:rPr>
                <w:rFonts w:cs="Calibri"/>
                <w:lang w:val="es-CL" w:eastAsia="en-US"/>
              </w:rPr>
              <w:t xml:space="preserve">Informe de resultado n° </w:t>
            </w:r>
            <w:r w:rsidRPr="00225AAB">
              <w:rPr>
                <w:rFonts w:cs="Calibri"/>
                <w:lang w:val="es-CL" w:eastAsia="en-US"/>
              </w:rPr>
              <w:t>56030</w:t>
            </w:r>
          </w:p>
          <w:p w:rsidR="00225AAB" w:rsidRDefault="00225AAB" w:rsidP="004A20CC">
            <w:pPr>
              <w:jc w:val="both"/>
              <w:rPr>
                <w:rFonts w:cs="Calibri"/>
                <w:lang w:val="es-CL" w:eastAsia="en-US"/>
              </w:rPr>
            </w:pPr>
            <w:r>
              <w:rPr>
                <w:rFonts w:cs="Calibri"/>
                <w:lang w:val="es-CL" w:eastAsia="en-US"/>
              </w:rPr>
              <w:t>Informe de resultado n°</w:t>
            </w:r>
            <w:r w:rsidRPr="00225AAB">
              <w:rPr>
                <w:rFonts w:cs="Calibri"/>
                <w:lang w:val="es-CL" w:eastAsia="en-US"/>
              </w:rPr>
              <w:t xml:space="preserve"> 56096</w:t>
            </w:r>
          </w:p>
          <w:p w:rsidR="00225AAB" w:rsidRDefault="00225AAB" w:rsidP="004A20CC">
            <w:pPr>
              <w:jc w:val="both"/>
              <w:rPr>
                <w:rFonts w:cs="Calibri"/>
                <w:lang w:val="es-CL" w:eastAsia="en-US"/>
              </w:rPr>
            </w:pPr>
            <w:r>
              <w:rPr>
                <w:rFonts w:cs="Calibri"/>
                <w:lang w:val="es-CL" w:eastAsia="en-US"/>
              </w:rPr>
              <w:t xml:space="preserve">Informe de resultado n° </w:t>
            </w:r>
            <w:r w:rsidRPr="00225AAB">
              <w:rPr>
                <w:rFonts w:cs="Calibri"/>
                <w:lang w:val="es-CL" w:eastAsia="en-US"/>
              </w:rPr>
              <w:t>56140</w:t>
            </w:r>
          </w:p>
          <w:p w:rsidR="00225AAB" w:rsidRDefault="00225AAB" w:rsidP="004A20CC">
            <w:pPr>
              <w:jc w:val="both"/>
              <w:rPr>
                <w:rFonts w:cs="Calibri"/>
                <w:lang w:val="es-CL" w:eastAsia="en-US"/>
              </w:rPr>
            </w:pPr>
            <w:r>
              <w:rPr>
                <w:rFonts w:cs="Calibri"/>
                <w:lang w:val="es-CL" w:eastAsia="en-US"/>
              </w:rPr>
              <w:t xml:space="preserve">Certificado </w:t>
            </w:r>
            <w:r w:rsidRPr="00225AAB">
              <w:rPr>
                <w:rFonts w:cs="Calibri"/>
                <w:lang w:val="es-CL" w:eastAsia="en-US"/>
              </w:rPr>
              <w:t xml:space="preserve">puerto cerrado </w:t>
            </w:r>
            <w:r>
              <w:rPr>
                <w:rFonts w:cs="Calibri"/>
                <w:lang w:val="es-CL" w:eastAsia="en-US"/>
              </w:rPr>
              <w:t>Mayo 2017</w:t>
            </w:r>
          </w:p>
          <w:p w:rsidR="00225AAB" w:rsidRDefault="00225AAB" w:rsidP="004A20CC">
            <w:pPr>
              <w:jc w:val="both"/>
              <w:rPr>
                <w:rFonts w:cs="Calibri"/>
                <w:lang w:val="es-CL" w:eastAsia="en-US"/>
              </w:rPr>
            </w:pPr>
            <w:r>
              <w:rPr>
                <w:rFonts w:cs="Calibri"/>
                <w:lang w:val="es-CL" w:eastAsia="en-US"/>
              </w:rPr>
              <w:t>Certificado puerto cerrado Junio</w:t>
            </w:r>
            <w:r w:rsidRPr="00225AAB">
              <w:rPr>
                <w:rFonts w:cs="Calibri"/>
                <w:lang w:val="es-CL" w:eastAsia="en-US"/>
              </w:rPr>
              <w:t xml:space="preserve"> 2017</w:t>
            </w:r>
          </w:p>
          <w:p w:rsidR="00225AAB" w:rsidRDefault="00225AAB" w:rsidP="004A20CC">
            <w:pPr>
              <w:jc w:val="both"/>
              <w:rPr>
                <w:rFonts w:cs="Calibri"/>
                <w:lang w:val="es-CL" w:eastAsia="en-US"/>
              </w:rPr>
            </w:pPr>
            <w:r>
              <w:rPr>
                <w:rFonts w:cs="Calibri"/>
                <w:lang w:val="es-CL" w:eastAsia="en-US"/>
              </w:rPr>
              <w:t>Certificado puerto cerrado J</w:t>
            </w:r>
            <w:r w:rsidRPr="00225AAB">
              <w:rPr>
                <w:rFonts w:cs="Calibri"/>
                <w:lang w:val="es-CL" w:eastAsia="en-US"/>
              </w:rPr>
              <w:t>ulio 2017</w:t>
            </w:r>
          </w:p>
          <w:p w:rsidR="00225AAB" w:rsidRDefault="00225AAB" w:rsidP="004A20CC">
            <w:pPr>
              <w:jc w:val="both"/>
              <w:rPr>
                <w:rFonts w:cs="Calibri"/>
                <w:lang w:val="es-CL" w:eastAsia="en-US"/>
              </w:rPr>
            </w:pPr>
            <w:r>
              <w:rPr>
                <w:rFonts w:cs="Calibri"/>
                <w:lang w:val="es-CL" w:eastAsia="en-US"/>
              </w:rPr>
              <w:t>Re</w:t>
            </w:r>
            <w:r w:rsidRPr="00225AAB">
              <w:rPr>
                <w:rFonts w:cs="Calibri"/>
                <w:lang w:val="es-CL" w:eastAsia="en-US"/>
              </w:rPr>
              <w:t>gistro de capacitaci</w:t>
            </w:r>
            <w:r>
              <w:rPr>
                <w:rFonts w:cs="Calibri"/>
                <w:lang w:val="es-CL" w:eastAsia="en-US"/>
              </w:rPr>
              <w:t xml:space="preserve">ón </w:t>
            </w:r>
            <w:r w:rsidRPr="00225AAB">
              <w:rPr>
                <w:rFonts w:cs="Calibri"/>
                <w:lang w:val="es-CL" w:eastAsia="en-US"/>
              </w:rPr>
              <w:t>n° 000201</w:t>
            </w:r>
          </w:p>
          <w:p w:rsidR="004A20CC" w:rsidRPr="00225AAB" w:rsidRDefault="00225AAB" w:rsidP="004A20CC">
            <w:pPr>
              <w:jc w:val="both"/>
              <w:rPr>
                <w:rFonts w:cs="Calibri"/>
                <w:lang w:val="es-CL" w:eastAsia="en-US"/>
              </w:rPr>
            </w:pPr>
            <w:r>
              <w:rPr>
                <w:rFonts w:cs="Calibri"/>
                <w:lang w:val="es-CL" w:eastAsia="en-US"/>
              </w:rPr>
              <w:t>Re</w:t>
            </w:r>
            <w:r w:rsidR="001E7CEB">
              <w:rPr>
                <w:rFonts w:cs="Calibri"/>
                <w:lang w:val="es-CL" w:eastAsia="en-US"/>
              </w:rPr>
              <w:t xml:space="preserve">gistro de capacitación n° </w:t>
            </w:r>
            <w:r w:rsidRPr="00225AAB">
              <w:rPr>
                <w:rFonts w:cs="Calibri"/>
                <w:lang w:val="es-CL" w:eastAsia="en-US"/>
              </w:rPr>
              <w:t>000202</w:t>
            </w:r>
          </w:p>
        </w:tc>
      </w:tr>
      <w:tr w:rsidR="004A20CC" w:rsidRPr="0098474A" w:rsidTr="008F344D">
        <w:trPr>
          <w:trHeight w:val="286"/>
          <w:jc w:val="center"/>
        </w:trPr>
        <w:tc>
          <w:tcPr>
            <w:tcW w:w="564" w:type="pct"/>
            <w:vAlign w:val="center"/>
          </w:tcPr>
          <w:p w:rsidR="004A20CC" w:rsidRPr="0098474A" w:rsidRDefault="00FB6DCD" w:rsidP="004A20CC">
            <w:pPr>
              <w:jc w:val="center"/>
              <w:rPr>
                <w:rFonts w:cs="Calibri"/>
                <w:sz w:val="22"/>
                <w:szCs w:val="22"/>
                <w:lang w:val="es-CL" w:eastAsia="en-US"/>
              </w:rPr>
            </w:pPr>
            <w:r>
              <w:rPr>
                <w:rFonts w:cs="Calibri"/>
                <w:sz w:val="22"/>
                <w:szCs w:val="22"/>
                <w:lang w:val="es-CL" w:eastAsia="en-US"/>
              </w:rPr>
              <w:t>4</w:t>
            </w:r>
          </w:p>
        </w:tc>
        <w:tc>
          <w:tcPr>
            <w:tcW w:w="4436" w:type="pct"/>
            <w:vAlign w:val="center"/>
          </w:tcPr>
          <w:p w:rsidR="00F17963" w:rsidRPr="00F17963" w:rsidRDefault="00F17963" w:rsidP="00F17963">
            <w:pPr>
              <w:jc w:val="both"/>
              <w:rPr>
                <w:rFonts w:cs="Calibri"/>
                <w:lang w:val="es-CL" w:eastAsia="en-US"/>
              </w:rPr>
            </w:pPr>
            <w:r w:rsidRPr="00F17963">
              <w:rPr>
                <w:rFonts w:cs="Calibri"/>
                <w:lang w:val="es-CL" w:eastAsia="en-US"/>
              </w:rPr>
              <w:t xml:space="preserve">Registro monitoreo interno diario permanente de algas entre el 14 de </w:t>
            </w:r>
            <w:r w:rsidR="00087BDD">
              <w:rPr>
                <w:rFonts w:cs="Calibri"/>
                <w:lang w:val="es-CL" w:eastAsia="en-US"/>
              </w:rPr>
              <w:t>agosto</w:t>
            </w:r>
            <w:r w:rsidRPr="00F17963">
              <w:rPr>
                <w:rFonts w:cs="Calibri"/>
                <w:lang w:val="es-CL" w:eastAsia="en-US"/>
              </w:rPr>
              <w:t xml:space="preserve"> al 13 de </w:t>
            </w:r>
            <w:r w:rsidR="00087BDD">
              <w:rPr>
                <w:rFonts w:cs="Calibri"/>
                <w:lang w:val="es-CL" w:eastAsia="en-US"/>
              </w:rPr>
              <w:t>noviembre</w:t>
            </w:r>
            <w:r w:rsidRPr="00F17963">
              <w:rPr>
                <w:rFonts w:cs="Calibri"/>
                <w:lang w:val="es-CL" w:eastAsia="en-US"/>
              </w:rPr>
              <w:t xml:space="preserve"> de 2017</w:t>
            </w:r>
          </w:p>
          <w:p w:rsidR="00F17963" w:rsidRPr="00F17963" w:rsidRDefault="00F17963" w:rsidP="00F17963">
            <w:pPr>
              <w:jc w:val="both"/>
              <w:rPr>
                <w:rFonts w:cs="Calibri"/>
                <w:lang w:val="es-CL" w:eastAsia="en-US"/>
              </w:rPr>
            </w:pPr>
            <w:r w:rsidRPr="00F17963">
              <w:rPr>
                <w:rFonts w:cs="Calibri"/>
                <w:lang w:val="es-CL" w:eastAsia="en-US"/>
              </w:rPr>
              <w:t>Informe de resultado n° 5</w:t>
            </w:r>
            <w:r>
              <w:rPr>
                <w:rFonts w:cs="Calibri"/>
                <w:lang w:val="es-CL" w:eastAsia="en-US"/>
              </w:rPr>
              <w:t>6140</w:t>
            </w:r>
          </w:p>
          <w:p w:rsidR="00F17963" w:rsidRPr="00F17963" w:rsidRDefault="00F17963" w:rsidP="00F17963">
            <w:pPr>
              <w:jc w:val="both"/>
              <w:rPr>
                <w:rFonts w:cs="Calibri"/>
                <w:lang w:val="es-CL" w:eastAsia="en-US"/>
              </w:rPr>
            </w:pPr>
            <w:r w:rsidRPr="00F17963">
              <w:rPr>
                <w:rFonts w:cs="Calibri"/>
                <w:lang w:val="es-CL" w:eastAsia="en-US"/>
              </w:rPr>
              <w:t>Informe de resultado n° 5</w:t>
            </w:r>
            <w:r>
              <w:rPr>
                <w:rFonts w:cs="Calibri"/>
                <w:lang w:val="es-CL" w:eastAsia="en-US"/>
              </w:rPr>
              <w:t>6117</w:t>
            </w:r>
          </w:p>
          <w:p w:rsidR="00F17963" w:rsidRPr="00F17963" w:rsidRDefault="00F17963" w:rsidP="00F17963">
            <w:pPr>
              <w:jc w:val="both"/>
              <w:rPr>
                <w:rFonts w:cs="Calibri"/>
                <w:lang w:val="es-CL" w:eastAsia="en-US"/>
              </w:rPr>
            </w:pPr>
            <w:r w:rsidRPr="00F17963">
              <w:rPr>
                <w:rFonts w:cs="Calibri"/>
                <w:lang w:val="es-CL" w:eastAsia="en-US"/>
              </w:rPr>
              <w:t>Informe de resultado n° 5</w:t>
            </w:r>
            <w:r>
              <w:rPr>
                <w:rFonts w:cs="Calibri"/>
                <w:lang w:val="es-CL" w:eastAsia="en-US"/>
              </w:rPr>
              <w:t>6228</w:t>
            </w:r>
          </w:p>
          <w:p w:rsidR="00F17963" w:rsidRPr="00F17963" w:rsidRDefault="00F17963" w:rsidP="00F17963">
            <w:pPr>
              <w:jc w:val="both"/>
              <w:rPr>
                <w:rFonts w:cs="Calibri"/>
                <w:lang w:val="es-CL" w:eastAsia="en-US"/>
              </w:rPr>
            </w:pPr>
            <w:r w:rsidRPr="00F17963">
              <w:rPr>
                <w:rFonts w:cs="Calibri"/>
                <w:lang w:val="es-CL" w:eastAsia="en-US"/>
              </w:rPr>
              <w:t>Informe de resultado n° 5</w:t>
            </w:r>
            <w:r>
              <w:rPr>
                <w:rFonts w:cs="Calibri"/>
                <w:lang w:val="es-CL" w:eastAsia="en-US"/>
              </w:rPr>
              <w:t>6280</w:t>
            </w:r>
          </w:p>
          <w:p w:rsidR="00F17963" w:rsidRPr="00F17963" w:rsidRDefault="00F17963" w:rsidP="00F17963">
            <w:pPr>
              <w:jc w:val="both"/>
              <w:rPr>
                <w:rFonts w:cs="Calibri"/>
                <w:lang w:val="es-CL" w:eastAsia="en-US"/>
              </w:rPr>
            </w:pPr>
            <w:r w:rsidRPr="00F17963">
              <w:rPr>
                <w:rFonts w:cs="Calibri"/>
                <w:lang w:val="es-CL" w:eastAsia="en-US"/>
              </w:rPr>
              <w:t>Informe de resultado n° 5</w:t>
            </w:r>
            <w:r>
              <w:rPr>
                <w:rFonts w:cs="Calibri"/>
                <w:lang w:val="es-CL" w:eastAsia="en-US"/>
              </w:rPr>
              <w:t>6322</w:t>
            </w:r>
          </w:p>
          <w:p w:rsidR="00F17963" w:rsidRPr="00F17963" w:rsidRDefault="00F17963" w:rsidP="00F17963">
            <w:pPr>
              <w:jc w:val="both"/>
              <w:rPr>
                <w:rFonts w:cs="Calibri"/>
                <w:lang w:val="es-CL" w:eastAsia="en-US"/>
              </w:rPr>
            </w:pPr>
            <w:r w:rsidRPr="00F17963">
              <w:rPr>
                <w:rFonts w:cs="Calibri"/>
                <w:lang w:val="es-CL" w:eastAsia="en-US"/>
              </w:rPr>
              <w:t>Informe de resultado n° 5</w:t>
            </w:r>
            <w:r>
              <w:rPr>
                <w:rFonts w:cs="Calibri"/>
                <w:lang w:val="es-CL" w:eastAsia="en-US"/>
              </w:rPr>
              <w:t>6362</w:t>
            </w:r>
          </w:p>
          <w:p w:rsidR="00F17963" w:rsidRDefault="00F17963" w:rsidP="00F17963">
            <w:pPr>
              <w:jc w:val="both"/>
              <w:rPr>
                <w:rFonts w:cs="Calibri"/>
                <w:lang w:val="es-CL" w:eastAsia="en-US"/>
              </w:rPr>
            </w:pPr>
            <w:r w:rsidRPr="00F17963">
              <w:rPr>
                <w:rFonts w:cs="Calibri"/>
                <w:lang w:val="es-CL" w:eastAsia="en-US"/>
              </w:rPr>
              <w:t>Informe de resultado n° 5</w:t>
            </w:r>
            <w:r>
              <w:rPr>
                <w:rFonts w:cs="Calibri"/>
                <w:lang w:val="es-CL" w:eastAsia="en-US"/>
              </w:rPr>
              <w:t>6436</w:t>
            </w:r>
          </w:p>
          <w:p w:rsidR="00CA63AD" w:rsidRPr="00F17963" w:rsidRDefault="00CA63AD" w:rsidP="00F17963">
            <w:pPr>
              <w:jc w:val="both"/>
              <w:rPr>
                <w:rFonts w:cs="Calibri"/>
                <w:lang w:val="es-CL" w:eastAsia="en-US"/>
              </w:rPr>
            </w:pPr>
            <w:r>
              <w:rPr>
                <w:rFonts w:cs="Calibri"/>
                <w:lang w:val="es-CL" w:eastAsia="en-US"/>
              </w:rPr>
              <w:t>Informe de resultado n° 56449</w:t>
            </w:r>
          </w:p>
          <w:p w:rsidR="00F17963" w:rsidRPr="00F17963" w:rsidRDefault="00F17963" w:rsidP="00F17963">
            <w:pPr>
              <w:jc w:val="both"/>
              <w:rPr>
                <w:rFonts w:cs="Calibri"/>
                <w:lang w:val="es-CL" w:eastAsia="en-US"/>
              </w:rPr>
            </w:pPr>
            <w:r w:rsidRPr="00F17963">
              <w:rPr>
                <w:rFonts w:cs="Calibri"/>
                <w:lang w:val="es-CL" w:eastAsia="en-US"/>
              </w:rPr>
              <w:t>Informe de resultado n° 5</w:t>
            </w:r>
            <w:r>
              <w:rPr>
                <w:rFonts w:cs="Calibri"/>
                <w:lang w:val="es-CL" w:eastAsia="en-US"/>
              </w:rPr>
              <w:t>6494</w:t>
            </w:r>
          </w:p>
          <w:p w:rsidR="00F17963" w:rsidRPr="00F17963" w:rsidRDefault="00F17963" w:rsidP="00F17963">
            <w:pPr>
              <w:jc w:val="both"/>
              <w:rPr>
                <w:rFonts w:cs="Calibri"/>
                <w:lang w:val="es-CL" w:eastAsia="en-US"/>
              </w:rPr>
            </w:pPr>
            <w:r w:rsidRPr="00F17963">
              <w:rPr>
                <w:rFonts w:cs="Calibri"/>
                <w:lang w:val="es-CL" w:eastAsia="en-US"/>
              </w:rPr>
              <w:t>Informe de resultado n° 5</w:t>
            </w:r>
            <w:r>
              <w:rPr>
                <w:rFonts w:cs="Calibri"/>
                <w:lang w:val="es-CL" w:eastAsia="en-US"/>
              </w:rPr>
              <w:t>6552</w:t>
            </w:r>
          </w:p>
          <w:p w:rsidR="00F17963" w:rsidRPr="00F17963" w:rsidRDefault="00F17963" w:rsidP="00F17963">
            <w:pPr>
              <w:jc w:val="both"/>
              <w:rPr>
                <w:rFonts w:cs="Calibri"/>
                <w:lang w:val="es-CL" w:eastAsia="en-US"/>
              </w:rPr>
            </w:pPr>
            <w:r w:rsidRPr="00F17963">
              <w:rPr>
                <w:rFonts w:cs="Calibri"/>
                <w:lang w:val="es-CL" w:eastAsia="en-US"/>
              </w:rPr>
              <w:t>Informe de resultado n° 5</w:t>
            </w:r>
            <w:r>
              <w:rPr>
                <w:rFonts w:cs="Calibri"/>
                <w:lang w:val="es-CL" w:eastAsia="en-US"/>
              </w:rPr>
              <w:t>6581</w:t>
            </w:r>
          </w:p>
          <w:p w:rsidR="00F17963" w:rsidRPr="00F17963" w:rsidRDefault="00F17963" w:rsidP="00F17963">
            <w:pPr>
              <w:jc w:val="both"/>
              <w:rPr>
                <w:rFonts w:cs="Calibri"/>
                <w:lang w:val="es-CL" w:eastAsia="en-US"/>
              </w:rPr>
            </w:pPr>
            <w:r w:rsidRPr="00F17963">
              <w:rPr>
                <w:rFonts w:cs="Calibri"/>
                <w:lang w:val="es-CL" w:eastAsia="en-US"/>
              </w:rPr>
              <w:t>Informe de resultado n° 5</w:t>
            </w:r>
            <w:r>
              <w:rPr>
                <w:rFonts w:cs="Calibri"/>
                <w:lang w:val="es-CL" w:eastAsia="en-US"/>
              </w:rPr>
              <w:t>6608</w:t>
            </w:r>
          </w:p>
          <w:p w:rsidR="00F17963" w:rsidRPr="00F17963" w:rsidRDefault="00F17963" w:rsidP="00F17963">
            <w:pPr>
              <w:jc w:val="both"/>
              <w:rPr>
                <w:rFonts w:cs="Calibri"/>
                <w:lang w:val="es-CL" w:eastAsia="en-US"/>
              </w:rPr>
            </w:pPr>
            <w:r w:rsidRPr="00F17963">
              <w:rPr>
                <w:rFonts w:cs="Calibri"/>
                <w:lang w:val="es-CL" w:eastAsia="en-US"/>
              </w:rPr>
              <w:t>Informe de resultado n° 5</w:t>
            </w:r>
            <w:r>
              <w:rPr>
                <w:rFonts w:cs="Calibri"/>
                <w:lang w:val="es-CL" w:eastAsia="en-US"/>
              </w:rPr>
              <w:t>6698</w:t>
            </w:r>
          </w:p>
          <w:p w:rsidR="00F17963" w:rsidRDefault="00F17963" w:rsidP="00F17963">
            <w:pPr>
              <w:jc w:val="both"/>
              <w:rPr>
                <w:rFonts w:cs="Calibri"/>
                <w:lang w:val="es-CL" w:eastAsia="en-US"/>
              </w:rPr>
            </w:pPr>
            <w:r w:rsidRPr="00F17963">
              <w:rPr>
                <w:rFonts w:cs="Calibri"/>
                <w:lang w:val="es-CL" w:eastAsia="en-US"/>
              </w:rPr>
              <w:t>Informe de resultado n° 5</w:t>
            </w:r>
            <w:r>
              <w:rPr>
                <w:rFonts w:cs="Calibri"/>
                <w:lang w:val="es-CL" w:eastAsia="en-US"/>
              </w:rPr>
              <w:t>6734</w:t>
            </w:r>
          </w:p>
          <w:p w:rsidR="00F17963" w:rsidRDefault="00F17963" w:rsidP="00F17963">
            <w:pPr>
              <w:jc w:val="both"/>
              <w:rPr>
                <w:rFonts w:cs="Calibri"/>
                <w:lang w:val="es-CL" w:eastAsia="en-US"/>
              </w:rPr>
            </w:pPr>
            <w:r>
              <w:rPr>
                <w:rFonts w:cs="Calibri"/>
                <w:lang w:val="es-CL" w:eastAsia="en-US"/>
              </w:rPr>
              <w:t>informe de resultado n° 56819</w:t>
            </w:r>
          </w:p>
          <w:p w:rsidR="00F17963" w:rsidRDefault="00F17963" w:rsidP="00F17963">
            <w:pPr>
              <w:jc w:val="both"/>
              <w:rPr>
                <w:rFonts w:cs="Calibri"/>
                <w:lang w:val="es-CL" w:eastAsia="en-US"/>
              </w:rPr>
            </w:pPr>
            <w:r>
              <w:rPr>
                <w:rFonts w:cs="Calibri"/>
                <w:lang w:val="es-CL" w:eastAsia="en-US"/>
              </w:rPr>
              <w:t xml:space="preserve">Informe de resultado n° </w:t>
            </w:r>
            <w:r w:rsidR="000C0369">
              <w:rPr>
                <w:rFonts w:cs="Calibri"/>
                <w:lang w:val="es-CL" w:eastAsia="en-US"/>
              </w:rPr>
              <w:t>56886</w:t>
            </w:r>
          </w:p>
          <w:p w:rsidR="00F17963" w:rsidRDefault="000C0369" w:rsidP="00F17963">
            <w:pPr>
              <w:jc w:val="both"/>
              <w:rPr>
                <w:rFonts w:cs="Calibri"/>
                <w:lang w:val="es-CL" w:eastAsia="en-US"/>
              </w:rPr>
            </w:pPr>
            <w:r>
              <w:rPr>
                <w:rFonts w:cs="Calibri"/>
                <w:lang w:val="es-CL" w:eastAsia="en-US"/>
              </w:rPr>
              <w:t>informe de resultado n° 56927</w:t>
            </w:r>
          </w:p>
          <w:p w:rsidR="00F17963" w:rsidRPr="00F17963" w:rsidRDefault="00F17963" w:rsidP="00F17963">
            <w:pPr>
              <w:jc w:val="both"/>
              <w:rPr>
                <w:rFonts w:cs="Calibri"/>
                <w:lang w:val="es-CL" w:eastAsia="en-US"/>
              </w:rPr>
            </w:pPr>
            <w:r w:rsidRPr="00F17963">
              <w:rPr>
                <w:rFonts w:cs="Calibri"/>
                <w:lang w:val="es-CL" w:eastAsia="en-US"/>
              </w:rPr>
              <w:t xml:space="preserve">Certificado puerto cerrado </w:t>
            </w:r>
            <w:r w:rsidR="000C0369">
              <w:rPr>
                <w:rFonts w:cs="Calibri"/>
                <w:lang w:val="es-CL" w:eastAsia="en-US"/>
              </w:rPr>
              <w:t>Agosto</w:t>
            </w:r>
            <w:r w:rsidRPr="00F17963">
              <w:rPr>
                <w:rFonts w:cs="Calibri"/>
                <w:lang w:val="es-CL" w:eastAsia="en-US"/>
              </w:rPr>
              <w:t xml:space="preserve"> 2017</w:t>
            </w:r>
          </w:p>
          <w:p w:rsidR="00F17963" w:rsidRPr="00F17963" w:rsidRDefault="00F17963" w:rsidP="00F17963">
            <w:pPr>
              <w:jc w:val="both"/>
              <w:rPr>
                <w:rFonts w:cs="Calibri"/>
                <w:lang w:val="es-CL" w:eastAsia="en-US"/>
              </w:rPr>
            </w:pPr>
            <w:r w:rsidRPr="00F17963">
              <w:rPr>
                <w:rFonts w:cs="Calibri"/>
                <w:lang w:val="es-CL" w:eastAsia="en-US"/>
              </w:rPr>
              <w:lastRenderedPageBreak/>
              <w:t xml:space="preserve">Certificado puerto cerrado </w:t>
            </w:r>
            <w:r w:rsidR="000C0369">
              <w:rPr>
                <w:rFonts w:cs="Calibri"/>
                <w:lang w:val="es-CL" w:eastAsia="en-US"/>
              </w:rPr>
              <w:t>Septiembre</w:t>
            </w:r>
            <w:r w:rsidRPr="00F17963">
              <w:rPr>
                <w:rFonts w:cs="Calibri"/>
                <w:lang w:val="es-CL" w:eastAsia="en-US"/>
              </w:rPr>
              <w:t xml:space="preserve"> 2017</w:t>
            </w:r>
          </w:p>
          <w:p w:rsidR="004A20CC" w:rsidRDefault="00F17963" w:rsidP="00F17963">
            <w:pPr>
              <w:jc w:val="both"/>
              <w:rPr>
                <w:rFonts w:cs="Calibri"/>
                <w:lang w:val="es-CL" w:eastAsia="en-US"/>
              </w:rPr>
            </w:pPr>
            <w:r w:rsidRPr="00F17963">
              <w:rPr>
                <w:rFonts w:cs="Calibri"/>
                <w:lang w:val="es-CL" w:eastAsia="en-US"/>
              </w:rPr>
              <w:t xml:space="preserve">Certificado puerto cerrado </w:t>
            </w:r>
            <w:r w:rsidR="000C0369">
              <w:rPr>
                <w:rFonts w:cs="Calibri"/>
                <w:lang w:val="es-CL" w:eastAsia="en-US"/>
              </w:rPr>
              <w:t>Octubre</w:t>
            </w:r>
            <w:r w:rsidRPr="00F17963">
              <w:rPr>
                <w:rFonts w:cs="Calibri"/>
                <w:lang w:val="es-CL" w:eastAsia="en-US"/>
              </w:rPr>
              <w:t xml:space="preserve"> 2017</w:t>
            </w:r>
          </w:p>
          <w:p w:rsidR="000C0369" w:rsidRDefault="000C0369" w:rsidP="000C0369">
            <w:pPr>
              <w:jc w:val="both"/>
              <w:rPr>
                <w:rFonts w:cs="Calibri"/>
              </w:rPr>
            </w:pPr>
            <w:r>
              <w:rPr>
                <w:rFonts w:cs="Calibri"/>
                <w:lang w:val="es-CL" w:eastAsia="en-US"/>
              </w:rPr>
              <w:t>C</w:t>
            </w:r>
            <w:r w:rsidRPr="000C0369">
              <w:rPr>
                <w:rFonts w:cs="Calibri"/>
              </w:rPr>
              <w:t xml:space="preserve">orreo electrónico del 04 de octubre de 2017 </w:t>
            </w:r>
            <w:r w:rsidR="002B7B0A">
              <w:rPr>
                <w:rFonts w:cs="Calibri"/>
              </w:rPr>
              <w:t xml:space="preserve">- </w:t>
            </w:r>
            <w:r w:rsidRPr="000C0369">
              <w:rPr>
                <w:rFonts w:cs="Calibri"/>
              </w:rPr>
              <w:t>Servicio Nacional de Pesca y Acuicultura</w:t>
            </w:r>
          </w:p>
          <w:p w:rsidR="000C0369" w:rsidRPr="00225AAB" w:rsidRDefault="000C0369" w:rsidP="000C0369">
            <w:pPr>
              <w:jc w:val="both"/>
              <w:rPr>
                <w:rFonts w:cs="Calibri"/>
                <w:lang w:val="es-CL" w:eastAsia="en-US"/>
              </w:rPr>
            </w:pPr>
            <w:r>
              <w:rPr>
                <w:rFonts w:cs="Calibri"/>
              </w:rPr>
              <w:t>C</w:t>
            </w:r>
            <w:r w:rsidRPr="000C0369">
              <w:rPr>
                <w:rFonts w:cs="Calibri"/>
              </w:rPr>
              <w:t xml:space="preserve">orreo electrónico del 03 de octubre de 2017 </w:t>
            </w:r>
            <w:r w:rsidR="002B7B0A">
              <w:rPr>
                <w:rFonts w:cs="Calibri"/>
              </w:rPr>
              <w:t xml:space="preserve">- </w:t>
            </w:r>
            <w:r w:rsidRPr="000C0369">
              <w:rPr>
                <w:rFonts w:cs="Calibri"/>
              </w:rPr>
              <w:t xml:space="preserve">CERAM </w:t>
            </w:r>
            <w:r>
              <w:rPr>
                <w:rFonts w:cs="Calibri"/>
              </w:rPr>
              <w:t>U</w:t>
            </w:r>
            <w:r w:rsidRPr="000C0369">
              <w:rPr>
                <w:rFonts w:cs="Calibri"/>
              </w:rPr>
              <w:t>niversidad Austral de Chile</w:t>
            </w:r>
          </w:p>
        </w:tc>
      </w:tr>
      <w:tr w:rsidR="000C0369" w:rsidRPr="0098474A" w:rsidTr="008F344D">
        <w:trPr>
          <w:trHeight w:val="286"/>
          <w:jc w:val="center"/>
        </w:trPr>
        <w:tc>
          <w:tcPr>
            <w:tcW w:w="564" w:type="pct"/>
            <w:vAlign w:val="center"/>
          </w:tcPr>
          <w:p w:rsidR="000C0369" w:rsidRPr="0098474A" w:rsidRDefault="00087BDD" w:rsidP="004A20CC">
            <w:pPr>
              <w:jc w:val="center"/>
              <w:rPr>
                <w:rFonts w:cs="Calibri"/>
              </w:rPr>
            </w:pPr>
            <w:r>
              <w:rPr>
                <w:rFonts w:cs="Calibri"/>
              </w:rPr>
              <w:lastRenderedPageBreak/>
              <w:t>5</w:t>
            </w:r>
          </w:p>
        </w:tc>
        <w:tc>
          <w:tcPr>
            <w:tcW w:w="4436" w:type="pct"/>
            <w:vAlign w:val="center"/>
          </w:tcPr>
          <w:p w:rsidR="004D5521" w:rsidRPr="004D5521" w:rsidRDefault="004D5521" w:rsidP="004D5521">
            <w:pPr>
              <w:jc w:val="both"/>
              <w:rPr>
                <w:rFonts w:cs="Calibri"/>
              </w:rPr>
            </w:pPr>
            <w:r w:rsidRPr="004D5521">
              <w:rPr>
                <w:rFonts w:cs="Calibri"/>
              </w:rPr>
              <w:t xml:space="preserve">Registro monitoreo interno diario permanente de algas </w:t>
            </w:r>
            <w:r w:rsidR="008F344D">
              <w:rPr>
                <w:rFonts w:cs="Calibri"/>
              </w:rPr>
              <w:t>d</w:t>
            </w:r>
            <w:r w:rsidRPr="004D5521">
              <w:rPr>
                <w:rFonts w:cs="Calibri"/>
              </w:rPr>
              <w:t xml:space="preserve">el 14 de </w:t>
            </w:r>
            <w:r w:rsidR="005A2734">
              <w:rPr>
                <w:rFonts w:cs="Calibri"/>
              </w:rPr>
              <w:t xml:space="preserve">noviembre de 2017 </w:t>
            </w:r>
            <w:r w:rsidR="008F344D">
              <w:rPr>
                <w:rFonts w:cs="Calibri"/>
              </w:rPr>
              <w:t xml:space="preserve">al </w:t>
            </w:r>
            <w:r w:rsidR="005A2734">
              <w:rPr>
                <w:rFonts w:cs="Calibri"/>
              </w:rPr>
              <w:t>08</w:t>
            </w:r>
            <w:r w:rsidRPr="004D5521">
              <w:rPr>
                <w:rFonts w:cs="Calibri"/>
              </w:rPr>
              <w:t xml:space="preserve"> de </w:t>
            </w:r>
            <w:r w:rsidR="005A2734">
              <w:rPr>
                <w:rFonts w:cs="Calibri"/>
              </w:rPr>
              <w:t xml:space="preserve">febrero </w:t>
            </w:r>
            <w:r w:rsidRPr="004D5521">
              <w:rPr>
                <w:rFonts w:cs="Calibri"/>
              </w:rPr>
              <w:t>de 201</w:t>
            </w:r>
            <w:r w:rsidR="005A2734">
              <w:rPr>
                <w:rFonts w:cs="Calibri"/>
              </w:rPr>
              <w:t>8</w:t>
            </w:r>
          </w:p>
          <w:p w:rsidR="004D5521" w:rsidRPr="004D5521" w:rsidRDefault="004D5521" w:rsidP="004D5521">
            <w:pPr>
              <w:jc w:val="both"/>
              <w:rPr>
                <w:rFonts w:cs="Calibri"/>
              </w:rPr>
            </w:pPr>
            <w:r w:rsidRPr="004D5521">
              <w:rPr>
                <w:rFonts w:cs="Calibri"/>
              </w:rPr>
              <w:t>Informe de resultado n° 5</w:t>
            </w:r>
            <w:r w:rsidR="005A2734">
              <w:rPr>
                <w:rFonts w:cs="Calibri"/>
              </w:rPr>
              <w:t>6939</w:t>
            </w:r>
          </w:p>
          <w:p w:rsidR="004D5521" w:rsidRPr="004D5521" w:rsidRDefault="004D5521" w:rsidP="004D5521">
            <w:pPr>
              <w:jc w:val="both"/>
              <w:rPr>
                <w:rFonts w:cs="Calibri"/>
              </w:rPr>
            </w:pPr>
            <w:r w:rsidRPr="004D5521">
              <w:rPr>
                <w:rFonts w:cs="Calibri"/>
              </w:rPr>
              <w:t>Informe de resultado n° 5</w:t>
            </w:r>
            <w:r w:rsidR="005A2734">
              <w:rPr>
                <w:rFonts w:cs="Calibri"/>
              </w:rPr>
              <w:t>7037</w:t>
            </w:r>
          </w:p>
          <w:p w:rsidR="004D5521" w:rsidRPr="004D5521" w:rsidRDefault="004D5521" w:rsidP="004D5521">
            <w:pPr>
              <w:jc w:val="both"/>
              <w:rPr>
                <w:rFonts w:cs="Calibri"/>
              </w:rPr>
            </w:pPr>
            <w:r w:rsidRPr="004D5521">
              <w:rPr>
                <w:rFonts w:cs="Calibri"/>
              </w:rPr>
              <w:t>Informe de resultado n° 5</w:t>
            </w:r>
            <w:r w:rsidR="005A2734">
              <w:rPr>
                <w:rFonts w:cs="Calibri"/>
              </w:rPr>
              <w:t>7107</w:t>
            </w:r>
          </w:p>
          <w:p w:rsidR="004D5521" w:rsidRPr="004D5521" w:rsidRDefault="004D5521" w:rsidP="004D5521">
            <w:pPr>
              <w:jc w:val="both"/>
              <w:rPr>
                <w:rFonts w:cs="Calibri"/>
              </w:rPr>
            </w:pPr>
            <w:r w:rsidRPr="004D5521">
              <w:rPr>
                <w:rFonts w:cs="Calibri"/>
              </w:rPr>
              <w:t>Informe de resultado n° 5</w:t>
            </w:r>
            <w:r w:rsidR="005A2734">
              <w:rPr>
                <w:rFonts w:cs="Calibri"/>
              </w:rPr>
              <w:t>7261</w:t>
            </w:r>
          </w:p>
          <w:p w:rsidR="004D5521" w:rsidRPr="004D5521" w:rsidRDefault="004D5521" w:rsidP="004D5521">
            <w:pPr>
              <w:jc w:val="both"/>
              <w:rPr>
                <w:rFonts w:cs="Calibri"/>
              </w:rPr>
            </w:pPr>
            <w:r w:rsidRPr="004D5521">
              <w:rPr>
                <w:rFonts w:cs="Calibri"/>
              </w:rPr>
              <w:t>Informe de resultado n° 5</w:t>
            </w:r>
            <w:r w:rsidR="005A2734">
              <w:rPr>
                <w:rFonts w:cs="Calibri"/>
              </w:rPr>
              <w:t>7354</w:t>
            </w:r>
          </w:p>
          <w:p w:rsidR="004D5521" w:rsidRPr="004D5521" w:rsidRDefault="004D5521" w:rsidP="004D5521">
            <w:pPr>
              <w:jc w:val="both"/>
              <w:rPr>
                <w:rFonts w:cs="Calibri"/>
              </w:rPr>
            </w:pPr>
            <w:r w:rsidRPr="004D5521">
              <w:rPr>
                <w:rFonts w:cs="Calibri"/>
              </w:rPr>
              <w:t>Informe de resultado n° 5</w:t>
            </w:r>
            <w:r w:rsidR="005A2734">
              <w:rPr>
                <w:rFonts w:cs="Calibri"/>
              </w:rPr>
              <w:t>7434</w:t>
            </w:r>
          </w:p>
          <w:p w:rsidR="004D5521" w:rsidRPr="004D5521" w:rsidRDefault="004D5521" w:rsidP="004D5521">
            <w:pPr>
              <w:jc w:val="both"/>
              <w:rPr>
                <w:rFonts w:cs="Calibri"/>
              </w:rPr>
            </w:pPr>
            <w:r w:rsidRPr="004D5521">
              <w:rPr>
                <w:rFonts w:cs="Calibri"/>
              </w:rPr>
              <w:t>Informe de resultado n° 5</w:t>
            </w:r>
            <w:r w:rsidR="005A2734">
              <w:rPr>
                <w:rFonts w:cs="Calibri"/>
              </w:rPr>
              <w:t>7504</w:t>
            </w:r>
          </w:p>
          <w:p w:rsidR="004D5521" w:rsidRPr="004D5521" w:rsidRDefault="004D5521" w:rsidP="004D5521">
            <w:pPr>
              <w:jc w:val="both"/>
              <w:rPr>
                <w:rFonts w:cs="Calibri"/>
              </w:rPr>
            </w:pPr>
            <w:r w:rsidRPr="004D5521">
              <w:rPr>
                <w:rFonts w:cs="Calibri"/>
              </w:rPr>
              <w:t>Informe de resultado n° 5</w:t>
            </w:r>
            <w:r w:rsidR="005A2734">
              <w:rPr>
                <w:rFonts w:cs="Calibri"/>
              </w:rPr>
              <w:t>7527</w:t>
            </w:r>
          </w:p>
          <w:p w:rsidR="004D5521" w:rsidRPr="004D5521" w:rsidRDefault="004D5521" w:rsidP="004D5521">
            <w:pPr>
              <w:jc w:val="both"/>
              <w:rPr>
                <w:rFonts w:cs="Calibri"/>
              </w:rPr>
            </w:pPr>
            <w:r w:rsidRPr="004D5521">
              <w:rPr>
                <w:rFonts w:cs="Calibri"/>
              </w:rPr>
              <w:t>Informe de resultado n° 5</w:t>
            </w:r>
            <w:r w:rsidR="005A2734">
              <w:rPr>
                <w:rFonts w:cs="Calibri"/>
              </w:rPr>
              <w:t>7644</w:t>
            </w:r>
          </w:p>
          <w:p w:rsidR="004D5521" w:rsidRPr="004D5521" w:rsidRDefault="004D5521" w:rsidP="004D5521">
            <w:pPr>
              <w:jc w:val="both"/>
              <w:rPr>
                <w:rFonts w:cs="Calibri"/>
              </w:rPr>
            </w:pPr>
            <w:r w:rsidRPr="004D5521">
              <w:rPr>
                <w:rFonts w:cs="Calibri"/>
              </w:rPr>
              <w:t>Informe de resultado n° 5</w:t>
            </w:r>
            <w:r w:rsidR="005A2734">
              <w:rPr>
                <w:rFonts w:cs="Calibri"/>
              </w:rPr>
              <w:t>7703</w:t>
            </w:r>
          </w:p>
          <w:p w:rsidR="004D5521" w:rsidRPr="004D5521" w:rsidRDefault="004D5521" w:rsidP="004D5521">
            <w:pPr>
              <w:jc w:val="both"/>
              <w:rPr>
                <w:rFonts w:cs="Calibri"/>
              </w:rPr>
            </w:pPr>
            <w:r w:rsidRPr="004D5521">
              <w:rPr>
                <w:rFonts w:cs="Calibri"/>
              </w:rPr>
              <w:t>Informe de resultado n° 5</w:t>
            </w:r>
            <w:r w:rsidR="005A2734">
              <w:rPr>
                <w:rFonts w:cs="Calibri"/>
              </w:rPr>
              <w:t>7774</w:t>
            </w:r>
          </w:p>
          <w:p w:rsidR="000C0369" w:rsidRDefault="004D5521" w:rsidP="004D5521">
            <w:pPr>
              <w:jc w:val="both"/>
              <w:rPr>
                <w:rFonts w:cs="Calibri"/>
              </w:rPr>
            </w:pPr>
            <w:r w:rsidRPr="004D5521">
              <w:rPr>
                <w:rFonts w:cs="Calibri"/>
              </w:rPr>
              <w:t xml:space="preserve">Certificado puerto cerrado </w:t>
            </w:r>
            <w:r>
              <w:rPr>
                <w:rFonts w:cs="Calibri"/>
              </w:rPr>
              <w:t xml:space="preserve">Enero </w:t>
            </w:r>
            <w:r w:rsidRPr="004D5521">
              <w:rPr>
                <w:rFonts w:cs="Calibri"/>
              </w:rPr>
              <w:t>201</w:t>
            </w:r>
            <w:r>
              <w:rPr>
                <w:rFonts w:cs="Calibri"/>
              </w:rPr>
              <w:t>8</w:t>
            </w:r>
          </w:p>
          <w:p w:rsidR="002B7B0A" w:rsidRDefault="002B7B0A" w:rsidP="004D5521">
            <w:pPr>
              <w:jc w:val="both"/>
              <w:rPr>
                <w:rFonts w:cs="Calibri"/>
              </w:rPr>
            </w:pPr>
            <w:r>
              <w:rPr>
                <w:rFonts w:cs="Calibri"/>
              </w:rPr>
              <w:t>Co</w:t>
            </w:r>
            <w:r w:rsidRPr="002B7B0A">
              <w:rPr>
                <w:rFonts w:cs="Calibri"/>
              </w:rPr>
              <w:t>rreo electrónico del 12 de diciembre de 2017</w:t>
            </w:r>
            <w:r>
              <w:rPr>
                <w:rFonts w:cs="Calibri"/>
              </w:rPr>
              <w:t xml:space="preserve"> – Servicio Nacional de Pesca y Acuicultura</w:t>
            </w:r>
          </w:p>
          <w:p w:rsidR="002B7B0A" w:rsidRDefault="002B7B0A" w:rsidP="004D5521">
            <w:pPr>
              <w:jc w:val="both"/>
              <w:rPr>
                <w:rFonts w:cs="Calibri"/>
              </w:rPr>
            </w:pPr>
            <w:r>
              <w:rPr>
                <w:rFonts w:cs="Calibri"/>
              </w:rPr>
              <w:t xml:space="preserve">Correo electrónico del </w:t>
            </w:r>
            <w:r w:rsidRPr="002B7B0A">
              <w:rPr>
                <w:rFonts w:cs="Calibri"/>
              </w:rPr>
              <w:t>20 de diciembre de 2017</w:t>
            </w:r>
            <w:r>
              <w:rPr>
                <w:rFonts w:cs="Calibri"/>
              </w:rPr>
              <w:t>- -</w:t>
            </w:r>
            <w:r>
              <w:t xml:space="preserve"> </w:t>
            </w:r>
            <w:r w:rsidRPr="002B7B0A">
              <w:rPr>
                <w:rFonts w:cs="Calibri"/>
              </w:rPr>
              <w:t>Servicio Nacional de Pesca y Acuicultura</w:t>
            </w:r>
          </w:p>
          <w:p w:rsidR="002B7B0A" w:rsidRDefault="002B7B0A" w:rsidP="004D5521">
            <w:pPr>
              <w:jc w:val="both"/>
              <w:rPr>
                <w:rFonts w:cs="Calibri"/>
              </w:rPr>
            </w:pPr>
            <w:r>
              <w:rPr>
                <w:rFonts w:cs="Calibri"/>
              </w:rPr>
              <w:t xml:space="preserve">Correo electrónico del </w:t>
            </w:r>
            <w:r w:rsidRPr="002B7B0A">
              <w:rPr>
                <w:rFonts w:cs="Calibri"/>
              </w:rPr>
              <w:t>27 de diciembre de 2017</w:t>
            </w:r>
            <w:r>
              <w:rPr>
                <w:rFonts w:cs="Calibri"/>
              </w:rPr>
              <w:t xml:space="preserve"> - </w:t>
            </w:r>
            <w:r w:rsidRPr="002B7B0A">
              <w:rPr>
                <w:rFonts w:cs="Calibri"/>
              </w:rPr>
              <w:t xml:space="preserve">Servicio Nacional de Pesca y Acuicultura </w:t>
            </w:r>
          </w:p>
          <w:p w:rsidR="002B7B0A" w:rsidRDefault="002B7B0A" w:rsidP="004D5521">
            <w:pPr>
              <w:jc w:val="both"/>
              <w:rPr>
                <w:rFonts w:cs="Calibri"/>
              </w:rPr>
            </w:pPr>
            <w:r>
              <w:rPr>
                <w:rFonts w:cs="Calibri"/>
              </w:rPr>
              <w:t xml:space="preserve">Correo electrónico del </w:t>
            </w:r>
            <w:r w:rsidRPr="002B7B0A">
              <w:rPr>
                <w:rFonts w:cs="Calibri"/>
              </w:rPr>
              <w:t>05 de enero de 2018</w:t>
            </w:r>
            <w:r>
              <w:rPr>
                <w:rFonts w:cs="Calibri"/>
              </w:rPr>
              <w:t xml:space="preserve"> - </w:t>
            </w:r>
            <w:r w:rsidRPr="002B7B0A">
              <w:rPr>
                <w:rFonts w:cs="Calibri"/>
              </w:rPr>
              <w:t>Servicio Nacional de Pesca y Acuicultura</w:t>
            </w:r>
          </w:p>
          <w:p w:rsidR="002B7B0A" w:rsidRDefault="002B7B0A" w:rsidP="004D5521">
            <w:pPr>
              <w:jc w:val="both"/>
              <w:rPr>
                <w:rFonts w:cs="Calibri"/>
              </w:rPr>
            </w:pPr>
            <w:r>
              <w:rPr>
                <w:rFonts w:cs="Calibri"/>
              </w:rPr>
              <w:t xml:space="preserve">Correo electrónico del </w:t>
            </w:r>
            <w:r w:rsidRPr="002B7B0A">
              <w:rPr>
                <w:rFonts w:cs="Calibri"/>
              </w:rPr>
              <w:t>08 de enero de 2018</w:t>
            </w:r>
            <w:r>
              <w:rPr>
                <w:rFonts w:cs="Calibri"/>
              </w:rPr>
              <w:t xml:space="preserve"> - </w:t>
            </w:r>
            <w:r w:rsidRPr="002B7B0A">
              <w:rPr>
                <w:rFonts w:cs="Calibri"/>
              </w:rPr>
              <w:t>Servicio Nacional de Pesca y Acuicultura</w:t>
            </w:r>
          </w:p>
          <w:p w:rsidR="002B7B0A" w:rsidRDefault="002B7B0A" w:rsidP="004D5521">
            <w:pPr>
              <w:jc w:val="both"/>
              <w:rPr>
                <w:rFonts w:cs="Calibri"/>
              </w:rPr>
            </w:pPr>
            <w:r>
              <w:rPr>
                <w:rFonts w:cs="Calibri"/>
              </w:rPr>
              <w:t>Correo electrónico del</w:t>
            </w:r>
            <w:r w:rsidRPr="002B7B0A">
              <w:rPr>
                <w:rFonts w:cs="Calibri"/>
              </w:rPr>
              <w:t xml:space="preserve"> 19 de enero de 2018</w:t>
            </w:r>
            <w:r>
              <w:rPr>
                <w:rFonts w:cs="Calibri"/>
              </w:rPr>
              <w:t xml:space="preserve"> - </w:t>
            </w:r>
            <w:r w:rsidRPr="002B7B0A">
              <w:rPr>
                <w:rFonts w:cs="Calibri"/>
              </w:rPr>
              <w:t>Servicio Nacional de Pesca y Acuicultura</w:t>
            </w:r>
          </w:p>
          <w:p w:rsidR="002B7B0A" w:rsidRDefault="002B7B0A" w:rsidP="004D5521">
            <w:pPr>
              <w:jc w:val="both"/>
              <w:rPr>
                <w:rFonts w:cs="Calibri"/>
              </w:rPr>
            </w:pPr>
            <w:r>
              <w:rPr>
                <w:rFonts w:cs="Calibri"/>
              </w:rPr>
              <w:t xml:space="preserve">Correo electrónico del </w:t>
            </w:r>
            <w:r w:rsidRPr="002B7B0A">
              <w:rPr>
                <w:rFonts w:cs="Calibri"/>
              </w:rPr>
              <w:t>24 de enero de 2018</w:t>
            </w:r>
            <w:r>
              <w:rPr>
                <w:rFonts w:cs="Calibri"/>
              </w:rPr>
              <w:t xml:space="preserve"> - </w:t>
            </w:r>
            <w:r w:rsidRPr="002B7B0A">
              <w:rPr>
                <w:rFonts w:cs="Calibri"/>
              </w:rPr>
              <w:t>Servicio Nacional de Pesca y Acuicultura</w:t>
            </w:r>
          </w:p>
          <w:p w:rsidR="002B7B0A" w:rsidRDefault="002B7B0A" w:rsidP="004D5521">
            <w:pPr>
              <w:jc w:val="both"/>
              <w:rPr>
                <w:rFonts w:cs="Calibri"/>
              </w:rPr>
            </w:pPr>
            <w:r>
              <w:rPr>
                <w:rFonts w:cs="Calibri"/>
              </w:rPr>
              <w:t xml:space="preserve">Correo electrónico del </w:t>
            </w:r>
            <w:r w:rsidRPr="002B7B0A">
              <w:rPr>
                <w:rFonts w:cs="Calibri"/>
              </w:rPr>
              <w:t xml:space="preserve">02 de febrero de 2018 </w:t>
            </w:r>
            <w:r>
              <w:rPr>
                <w:rFonts w:cs="Calibri"/>
              </w:rPr>
              <w:t xml:space="preserve">- </w:t>
            </w:r>
            <w:r w:rsidRPr="002B7B0A">
              <w:rPr>
                <w:rFonts w:cs="Calibri"/>
              </w:rPr>
              <w:t>Servicio Nacional de Pesca y Acuicultura</w:t>
            </w:r>
          </w:p>
          <w:p w:rsidR="002B7B0A" w:rsidRDefault="00205C7A" w:rsidP="004D5521">
            <w:pPr>
              <w:jc w:val="both"/>
              <w:rPr>
                <w:rFonts w:cs="Calibri"/>
              </w:rPr>
            </w:pPr>
            <w:r>
              <w:rPr>
                <w:rFonts w:cs="Calibri"/>
              </w:rPr>
              <w:t>C</w:t>
            </w:r>
            <w:r w:rsidR="002B7B0A" w:rsidRPr="002B7B0A">
              <w:rPr>
                <w:rFonts w:cs="Calibri"/>
              </w:rPr>
              <w:t>orreo electrónico del 07 de diciembre de 2017</w:t>
            </w:r>
            <w:r>
              <w:rPr>
                <w:rFonts w:cs="Calibri"/>
              </w:rPr>
              <w:t xml:space="preserve"> – CERAM Universidad Austral de Chile</w:t>
            </w:r>
          </w:p>
          <w:p w:rsidR="002B7B0A" w:rsidRDefault="00205C7A" w:rsidP="004D5521">
            <w:pPr>
              <w:jc w:val="both"/>
              <w:rPr>
                <w:rFonts w:cs="Calibri"/>
              </w:rPr>
            </w:pPr>
            <w:r>
              <w:rPr>
                <w:rFonts w:cs="Calibri"/>
              </w:rPr>
              <w:t xml:space="preserve">Correo electrónico del </w:t>
            </w:r>
            <w:r w:rsidR="002B7B0A" w:rsidRPr="002B7B0A">
              <w:rPr>
                <w:rFonts w:cs="Calibri"/>
              </w:rPr>
              <w:t>15 de diciembre de 2017</w:t>
            </w:r>
            <w:r>
              <w:rPr>
                <w:rFonts w:cs="Calibri"/>
              </w:rPr>
              <w:t xml:space="preserve"> - </w:t>
            </w:r>
            <w:r w:rsidRPr="00205C7A">
              <w:rPr>
                <w:rFonts w:cs="Calibri"/>
              </w:rPr>
              <w:t>CERAM Universidad Austral de Chile</w:t>
            </w:r>
          </w:p>
          <w:p w:rsidR="002B7B0A" w:rsidRDefault="00205C7A" w:rsidP="004D5521">
            <w:pPr>
              <w:jc w:val="both"/>
              <w:rPr>
                <w:rFonts w:cs="Calibri"/>
              </w:rPr>
            </w:pPr>
            <w:r>
              <w:rPr>
                <w:rFonts w:cs="Calibri"/>
              </w:rPr>
              <w:t>Correo electrónico</w:t>
            </w:r>
            <w:r w:rsidRPr="002B7B0A">
              <w:rPr>
                <w:rFonts w:cs="Calibri"/>
              </w:rPr>
              <w:t xml:space="preserve"> </w:t>
            </w:r>
            <w:r>
              <w:rPr>
                <w:rFonts w:cs="Calibri"/>
              </w:rPr>
              <w:t xml:space="preserve">del </w:t>
            </w:r>
            <w:r w:rsidR="002B7B0A" w:rsidRPr="002B7B0A">
              <w:rPr>
                <w:rFonts w:cs="Calibri"/>
              </w:rPr>
              <w:t>21 de diciembre de 2017</w:t>
            </w:r>
            <w:r>
              <w:rPr>
                <w:rFonts w:cs="Calibri"/>
              </w:rPr>
              <w:t xml:space="preserve"> - </w:t>
            </w:r>
            <w:r w:rsidRPr="00205C7A">
              <w:rPr>
                <w:rFonts w:cs="Calibri"/>
              </w:rPr>
              <w:t>CERAM Universidad Austral de Chile</w:t>
            </w:r>
          </w:p>
          <w:p w:rsidR="002B7B0A" w:rsidRDefault="00205C7A" w:rsidP="004D5521">
            <w:pPr>
              <w:jc w:val="both"/>
              <w:rPr>
                <w:rFonts w:cs="Calibri"/>
              </w:rPr>
            </w:pPr>
            <w:r>
              <w:rPr>
                <w:rFonts w:cs="Calibri"/>
              </w:rPr>
              <w:t>Correo electrónico</w:t>
            </w:r>
            <w:r w:rsidRPr="002B7B0A">
              <w:rPr>
                <w:rFonts w:cs="Calibri"/>
              </w:rPr>
              <w:t xml:space="preserve"> </w:t>
            </w:r>
            <w:r>
              <w:rPr>
                <w:rFonts w:cs="Calibri"/>
              </w:rPr>
              <w:t xml:space="preserve">del </w:t>
            </w:r>
            <w:r w:rsidR="002B7B0A" w:rsidRPr="002B7B0A">
              <w:rPr>
                <w:rFonts w:cs="Calibri"/>
              </w:rPr>
              <w:t>27 de diciembre de 2017</w:t>
            </w:r>
            <w:r>
              <w:rPr>
                <w:rFonts w:cs="Calibri"/>
              </w:rPr>
              <w:t xml:space="preserve"> - </w:t>
            </w:r>
            <w:r w:rsidRPr="00205C7A">
              <w:rPr>
                <w:rFonts w:cs="Calibri"/>
              </w:rPr>
              <w:t>CERAM Universidad Austral de Chile</w:t>
            </w:r>
          </w:p>
          <w:p w:rsidR="002B7B0A" w:rsidRDefault="00205C7A" w:rsidP="004D5521">
            <w:pPr>
              <w:jc w:val="both"/>
              <w:rPr>
                <w:rFonts w:cs="Calibri"/>
              </w:rPr>
            </w:pPr>
            <w:r>
              <w:rPr>
                <w:rFonts w:cs="Calibri"/>
              </w:rPr>
              <w:t>Correo electrónico</w:t>
            </w:r>
            <w:r w:rsidR="002B7B0A" w:rsidRPr="002B7B0A">
              <w:rPr>
                <w:rFonts w:cs="Calibri"/>
              </w:rPr>
              <w:t xml:space="preserve"> </w:t>
            </w:r>
            <w:r>
              <w:rPr>
                <w:rFonts w:cs="Calibri"/>
              </w:rPr>
              <w:t xml:space="preserve">del </w:t>
            </w:r>
            <w:r w:rsidR="002B7B0A" w:rsidRPr="002B7B0A">
              <w:rPr>
                <w:rFonts w:cs="Calibri"/>
              </w:rPr>
              <w:t>05 de enero de 2018</w:t>
            </w:r>
            <w:r>
              <w:rPr>
                <w:rFonts w:cs="Calibri"/>
              </w:rPr>
              <w:t xml:space="preserve"> - </w:t>
            </w:r>
            <w:r w:rsidRPr="00205C7A">
              <w:rPr>
                <w:rFonts w:cs="Calibri"/>
              </w:rPr>
              <w:t>CERAM Universidad Austral de Chile</w:t>
            </w:r>
          </w:p>
          <w:p w:rsidR="002B7B0A" w:rsidRDefault="00205C7A" w:rsidP="004D5521">
            <w:pPr>
              <w:jc w:val="both"/>
              <w:rPr>
                <w:rFonts w:cs="Calibri"/>
              </w:rPr>
            </w:pPr>
            <w:r>
              <w:rPr>
                <w:rFonts w:cs="Calibri"/>
              </w:rPr>
              <w:t>Correo electrónico</w:t>
            </w:r>
            <w:r w:rsidRPr="002B7B0A">
              <w:rPr>
                <w:rFonts w:cs="Calibri"/>
              </w:rPr>
              <w:t xml:space="preserve"> </w:t>
            </w:r>
            <w:r>
              <w:rPr>
                <w:rFonts w:cs="Calibri"/>
              </w:rPr>
              <w:t xml:space="preserve">del </w:t>
            </w:r>
            <w:r w:rsidR="002B7B0A" w:rsidRPr="002B7B0A">
              <w:rPr>
                <w:rFonts w:cs="Calibri"/>
              </w:rPr>
              <w:t>12 de enero de 2018</w:t>
            </w:r>
            <w:r>
              <w:rPr>
                <w:rFonts w:cs="Calibri"/>
              </w:rPr>
              <w:t xml:space="preserve"> - </w:t>
            </w:r>
            <w:r w:rsidRPr="00205C7A">
              <w:rPr>
                <w:rFonts w:cs="Calibri"/>
              </w:rPr>
              <w:t>CERAM Universidad Austral de Chile</w:t>
            </w:r>
          </w:p>
          <w:p w:rsidR="002B7B0A" w:rsidRDefault="00205C7A" w:rsidP="004D5521">
            <w:pPr>
              <w:jc w:val="both"/>
              <w:rPr>
                <w:rFonts w:cs="Calibri"/>
              </w:rPr>
            </w:pPr>
            <w:r>
              <w:rPr>
                <w:rFonts w:cs="Calibri"/>
              </w:rPr>
              <w:t>Correo electrónico</w:t>
            </w:r>
            <w:r w:rsidRPr="002B7B0A">
              <w:rPr>
                <w:rFonts w:cs="Calibri"/>
              </w:rPr>
              <w:t xml:space="preserve"> </w:t>
            </w:r>
            <w:r>
              <w:rPr>
                <w:rFonts w:cs="Calibri"/>
              </w:rPr>
              <w:t xml:space="preserve">del </w:t>
            </w:r>
            <w:r w:rsidR="002B7B0A" w:rsidRPr="002B7B0A">
              <w:rPr>
                <w:rFonts w:cs="Calibri"/>
              </w:rPr>
              <w:t>19 de enero de 2018</w:t>
            </w:r>
            <w:r>
              <w:rPr>
                <w:rFonts w:cs="Calibri"/>
              </w:rPr>
              <w:t xml:space="preserve"> - </w:t>
            </w:r>
            <w:r w:rsidRPr="00205C7A">
              <w:rPr>
                <w:rFonts w:cs="Calibri"/>
              </w:rPr>
              <w:t>CERAM Universidad Austral de Chile</w:t>
            </w:r>
          </w:p>
          <w:p w:rsidR="002B7B0A" w:rsidRDefault="00205C7A" w:rsidP="004D5521">
            <w:pPr>
              <w:jc w:val="both"/>
              <w:rPr>
                <w:rFonts w:cs="Calibri"/>
              </w:rPr>
            </w:pPr>
            <w:r>
              <w:rPr>
                <w:rFonts w:cs="Calibri"/>
              </w:rPr>
              <w:t>Correo electrónico</w:t>
            </w:r>
            <w:r w:rsidRPr="002B7B0A">
              <w:rPr>
                <w:rFonts w:cs="Calibri"/>
              </w:rPr>
              <w:t xml:space="preserve"> </w:t>
            </w:r>
            <w:r>
              <w:rPr>
                <w:rFonts w:cs="Calibri"/>
              </w:rPr>
              <w:t xml:space="preserve">del </w:t>
            </w:r>
            <w:r w:rsidR="002B7B0A" w:rsidRPr="002B7B0A">
              <w:rPr>
                <w:rFonts w:cs="Calibri"/>
              </w:rPr>
              <w:t xml:space="preserve">26 de enero de 2018 </w:t>
            </w:r>
            <w:r>
              <w:rPr>
                <w:rFonts w:cs="Calibri"/>
              </w:rPr>
              <w:t xml:space="preserve">- </w:t>
            </w:r>
            <w:r w:rsidRPr="00205C7A">
              <w:rPr>
                <w:rFonts w:cs="Calibri"/>
              </w:rPr>
              <w:t>CERAM Universidad Austral de Chile</w:t>
            </w:r>
          </w:p>
          <w:p w:rsidR="002B7B0A" w:rsidRDefault="00205C7A" w:rsidP="004D5521">
            <w:pPr>
              <w:jc w:val="both"/>
              <w:rPr>
                <w:rFonts w:cs="Calibri"/>
              </w:rPr>
            </w:pPr>
            <w:r>
              <w:rPr>
                <w:rFonts w:cs="Calibri"/>
              </w:rPr>
              <w:t>Correo electrónico</w:t>
            </w:r>
            <w:r w:rsidRPr="002B7B0A">
              <w:rPr>
                <w:rFonts w:cs="Calibri"/>
              </w:rPr>
              <w:t xml:space="preserve"> </w:t>
            </w:r>
            <w:r>
              <w:rPr>
                <w:rFonts w:cs="Calibri"/>
              </w:rPr>
              <w:t xml:space="preserve">del </w:t>
            </w:r>
            <w:r w:rsidR="002B7B0A" w:rsidRPr="002B7B0A">
              <w:rPr>
                <w:rFonts w:cs="Calibri"/>
              </w:rPr>
              <w:t xml:space="preserve">02 de febrero de 2018 </w:t>
            </w:r>
            <w:r>
              <w:rPr>
                <w:rFonts w:cs="Calibri"/>
              </w:rPr>
              <w:t>- C</w:t>
            </w:r>
            <w:r w:rsidR="002B7B0A" w:rsidRPr="002B7B0A">
              <w:rPr>
                <w:rFonts w:cs="Calibri"/>
              </w:rPr>
              <w:t>ERAM Universidad Austral de Chile</w:t>
            </w:r>
          </w:p>
          <w:p w:rsidR="00205C7A" w:rsidRDefault="00675E42" w:rsidP="004D5521">
            <w:pPr>
              <w:jc w:val="both"/>
              <w:rPr>
                <w:rFonts w:cs="Calibri"/>
              </w:rPr>
            </w:pPr>
            <w:r>
              <w:rPr>
                <w:rFonts w:cs="Calibri"/>
              </w:rPr>
              <w:t xml:space="preserve">Respuesta </w:t>
            </w:r>
            <w:r w:rsidR="002B7B0A" w:rsidRPr="002B7B0A">
              <w:rPr>
                <w:rFonts w:cs="Calibri"/>
              </w:rPr>
              <w:t>correos electrónico CERAM Universidad Austral de Chile del 11 de diciembre de 2017</w:t>
            </w:r>
          </w:p>
          <w:p w:rsidR="00205C7A" w:rsidRDefault="00675E42" w:rsidP="004D5521">
            <w:pPr>
              <w:jc w:val="both"/>
              <w:rPr>
                <w:rFonts w:cs="Calibri"/>
              </w:rPr>
            </w:pPr>
            <w:r>
              <w:rPr>
                <w:rFonts w:cs="Calibri"/>
              </w:rPr>
              <w:t xml:space="preserve">Respuesta </w:t>
            </w:r>
            <w:r w:rsidRPr="002B7B0A">
              <w:rPr>
                <w:rFonts w:cs="Calibri"/>
              </w:rPr>
              <w:t>correos electrónico CERAM Universidad Austral de Chile del</w:t>
            </w:r>
            <w:r>
              <w:rPr>
                <w:rFonts w:cs="Calibri"/>
              </w:rPr>
              <w:t xml:space="preserve"> </w:t>
            </w:r>
            <w:r w:rsidR="002B7B0A" w:rsidRPr="002B7B0A">
              <w:rPr>
                <w:rFonts w:cs="Calibri"/>
              </w:rPr>
              <w:t>15 de diciembre de 2017</w:t>
            </w:r>
          </w:p>
          <w:p w:rsidR="00205C7A" w:rsidRDefault="00675E42" w:rsidP="004D5521">
            <w:pPr>
              <w:jc w:val="both"/>
              <w:rPr>
                <w:rFonts w:cs="Calibri"/>
              </w:rPr>
            </w:pPr>
            <w:r>
              <w:rPr>
                <w:rFonts w:cs="Calibri"/>
              </w:rPr>
              <w:t xml:space="preserve">Respuesta </w:t>
            </w:r>
            <w:r w:rsidRPr="002B7B0A">
              <w:rPr>
                <w:rFonts w:cs="Calibri"/>
              </w:rPr>
              <w:t xml:space="preserve">correos electrónico CERAM Universidad Austral de Chile del </w:t>
            </w:r>
            <w:r w:rsidR="002B7B0A" w:rsidRPr="002B7B0A">
              <w:rPr>
                <w:rFonts w:cs="Calibri"/>
              </w:rPr>
              <w:t>27 de diciembre de 2017</w:t>
            </w:r>
          </w:p>
          <w:p w:rsidR="00205C7A" w:rsidRDefault="00675E42" w:rsidP="004D5521">
            <w:pPr>
              <w:jc w:val="both"/>
              <w:rPr>
                <w:rFonts w:cs="Calibri"/>
              </w:rPr>
            </w:pPr>
            <w:r>
              <w:rPr>
                <w:rFonts w:cs="Calibri"/>
              </w:rPr>
              <w:t xml:space="preserve">Respuesta </w:t>
            </w:r>
            <w:r w:rsidRPr="002B7B0A">
              <w:rPr>
                <w:rFonts w:cs="Calibri"/>
              </w:rPr>
              <w:t>correos electrónico CERAM Universidad Austral de Chile del</w:t>
            </w:r>
            <w:r w:rsidR="002B7B0A" w:rsidRPr="002B7B0A">
              <w:rPr>
                <w:rFonts w:cs="Calibri"/>
              </w:rPr>
              <w:t xml:space="preserve"> 06 de enero de 2018</w:t>
            </w:r>
          </w:p>
          <w:p w:rsidR="00205C7A" w:rsidRDefault="00675E42" w:rsidP="004D5521">
            <w:pPr>
              <w:jc w:val="both"/>
              <w:rPr>
                <w:rFonts w:cs="Calibri"/>
              </w:rPr>
            </w:pPr>
            <w:r>
              <w:rPr>
                <w:rFonts w:cs="Calibri"/>
              </w:rPr>
              <w:t xml:space="preserve">Respuesta </w:t>
            </w:r>
            <w:r w:rsidRPr="002B7B0A">
              <w:rPr>
                <w:rFonts w:cs="Calibri"/>
              </w:rPr>
              <w:t>correos electrónico CERAM Universidad Austral de Chile del</w:t>
            </w:r>
            <w:r w:rsidR="002B7B0A" w:rsidRPr="002B7B0A">
              <w:rPr>
                <w:rFonts w:cs="Calibri"/>
              </w:rPr>
              <w:t xml:space="preserve"> 12 de enero de 20918</w:t>
            </w:r>
          </w:p>
          <w:p w:rsidR="00205C7A" w:rsidRDefault="00675E42" w:rsidP="004D5521">
            <w:pPr>
              <w:jc w:val="both"/>
              <w:rPr>
                <w:rFonts w:cs="Calibri"/>
              </w:rPr>
            </w:pPr>
            <w:r>
              <w:rPr>
                <w:rFonts w:cs="Calibri"/>
              </w:rPr>
              <w:t xml:space="preserve">Respuesta </w:t>
            </w:r>
            <w:r w:rsidRPr="002B7B0A">
              <w:rPr>
                <w:rFonts w:cs="Calibri"/>
              </w:rPr>
              <w:t>correos electrónico CERAM Universidad Austral de Chile del</w:t>
            </w:r>
            <w:r w:rsidR="002B7B0A" w:rsidRPr="002B7B0A">
              <w:rPr>
                <w:rFonts w:cs="Calibri"/>
              </w:rPr>
              <w:t xml:space="preserve"> 19 de enero de 2018</w:t>
            </w:r>
          </w:p>
          <w:p w:rsidR="00205C7A" w:rsidRDefault="00675E42" w:rsidP="004D5521">
            <w:pPr>
              <w:jc w:val="both"/>
              <w:rPr>
                <w:rFonts w:cs="Calibri"/>
              </w:rPr>
            </w:pPr>
            <w:r>
              <w:rPr>
                <w:rFonts w:cs="Calibri"/>
              </w:rPr>
              <w:t xml:space="preserve">Respuesta </w:t>
            </w:r>
            <w:r w:rsidRPr="002B7B0A">
              <w:rPr>
                <w:rFonts w:cs="Calibri"/>
              </w:rPr>
              <w:t>correos electrónico CERAM Universidad Austral de Chile del</w:t>
            </w:r>
            <w:r w:rsidR="002B7B0A" w:rsidRPr="002B7B0A">
              <w:rPr>
                <w:rFonts w:cs="Calibri"/>
              </w:rPr>
              <w:t xml:space="preserve"> 26 de enero de 2018</w:t>
            </w:r>
          </w:p>
          <w:p w:rsidR="002B7B0A" w:rsidRDefault="00675E42" w:rsidP="004D5521">
            <w:pPr>
              <w:jc w:val="both"/>
              <w:rPr>
                <w:rFonts w:cs="Calibri"/>
              </w:rPr>
            </w:pPr>
            <w:r>
              <w:rPr>
                <w:rFonts w:cs="Calibri"/>
              </w:rPr>
              <w:t xml:space="preserve">Respuesta </w:t>
            </w:r>
            <w:r w:rsidRPr="002B7B0A">
              <w:rPr>
                <w:rFonts w:cs="Calibri"/>
              </w:rPr>
              <w:t>correos electrónico CERAM Universidad Austral de Chile del</w:t>
            </w:r>
            <w:r w:rsidR="002B7B0A" w:rsidRPr="002B7B0A">
              <w:rPr>
                <w:rFonts w:cs="Calibri"/>
              </w:rPr>
              <w:t xml:space="preserve"> 02 de febrero de 2018</w:t>
            </w:r>
          </w:p>
          <w:p w:rsidR="002B7B0A" w:rsidRPr="00F17963" w:rsidRDefault="002B7B0A" w:rsidP="00CF3AC7">
            <w:pPr>
              <w:jc w:val="both"/>
              <w:rPr>
                <w:rFonts w:cs="Calibri"/>
              </w:rPr>
            </w:pPr>
            <w:r w:rsidRPr="002B7B0A">
              <w:rPr>
                <w:rFonts w:cs="Calibri"/>
              </w:rPr>
              <w:t>Informe de Ensayo Fitoplancton VP 13463</w:t>
            </w:r>
          </w:p>
        </w:tc>
      </w:tr>
      <w:tr w:rsidR="00FB6DCD" w:rsidRPr="0098474A" w:rsidTr="008F344D">
        <w:trPr>
          <w:trHeight w:val="286"/>
          <w:jc w:val="center"/>
        </w:trPr>
        <w:tc>
          <w:tcPr>
            <w:tcW w:w="564" w:type="pct"/>
            <w:vAlign w:val="center"/>
          </w:tcPr>
          <w:p w:rsidR="00FB6DCD" w:rsidRPr="0098474A" w:rsidRDefault="00087BDD" w:rsidP="004A20CC">
            <w:pPr>
              <w:jc w:val="center"/>
              <w:rPr>
                <w:rFonts w:cs="Calibri"/>
              </w:rPr>
            </w:pPr>
            <w:r>
              <w:rPr>
                <w:rFonts w:cs="Calibri"/>
              </w:rPr>
              <w:t>6</w:t>
            </w:r>
          </w:p>
        </w:tc>
        <w:tc>
          <w:tcPr>
            <w:tcW w:w="4436" w:type="pct"/>
            <w:vAlign w:val="center"/>
          </w:tcPr>
          <w:p w:rsidR="0031253C" w:rsidRPr="0031253C" w:rsidRDefault="0031253C" w:rsidP="0031253C">
            <w:pPr>
              <w:jc w:val="both"/>
              <w:rPr>
                <w:rFonts w:cs="Calibri"/>
              </w:rPr>
            </w:pPr>
            <w:r w:rsidRPr="0031253C">
              <w:rPr>
                <w:rFonts w:cs="Calibri"/>
              </w:rPr>
              <w:t>Registro</w:t>
            </w:r>
            <w:r>
              <w:rPr>
                <w:rFonts w:cs="Calibri"/>
              </w:rPr>
              <w:t>s</w:t>
            </w:r>
            <w:r w:rsidRPr="0031253C">
              <w:rPr>
                <w:rFonts w:cs="Calibri"/>
              </w:rPr>
              <w:t xml:space="preserve"> de monitoreo interno</w:t>
            </w:r>
          </w:p>
          <w:p w:rsidR="0031253C" w:rsidRPr="0031253C" w:rsidRDefault="0031253C" w:rsidP="0031253C">
            <w:pPr>
              <w:jc w:val="both"/>
              <w:rPr>
                <w:rFonts w:cs="Calibri"/>
              </w:rPr>
            </w:pPr>
            <w:r w:rsidRPr="0031253C">
              <w:rPr>
                <w:rFonts w:cs="Calibri"/>
              </w:rPr>
              <w:t>Certificados de capacitación “Floración de Algas Nocivas e Implementación de un Plan de Monitoreo”</w:t>
            </w:r>
          </w:p>
          <w:p w:rsidR="0031253C" w:rsidRPr="0031253C" w:rsidRDefault="0031253C" w:rsidP="0031253C">
            <w:pPr>
              <w:jc w:val="both"/>
              <w:rPr>
                <w:rFonts w:cs="Calibri"/>
              </w:rPr>
            </w:pPr>
            <w:r w:rsidRPr="0031253C">
              <w:rPr>
                <w:rFonts w:cs="Calibri"/>
              </w:rPr>
              <w:t>Orden de compra Aquabc Chile SpA n° 0000046088 – 18 de abril de 2017</w:t>
            </w:r>
          </w:p>
          <w:p w:rsidR="0031253C" w:rsidRPr="0031253C" w:rsidRDefault="0031253C" w:rsidP="0031253C">
            <w:pPr>
              <w:jc w:val="both"/>
              <w:rPr>
                <w:rFonts w:cs="Calibri"/>
              </w:rPr>
            </w:pPr>
            <w:r w:rsidRPr="0031253C">
              <w:rPr>
                <w:rFonts w:cs="Calibri"/>
              </w:rPr>
              <w:t>Orden de compra Aquabc Chile SpA n° 0000046270 – 05 de mayo de 2017</w:t>
            </w:r>
          </w:p>
          <w:p w:rsidR="0031253C" w:rsidRPr="0031253C" w:rsidRDefault="0031253C" w:rsidP="0031253C">
            <w:pPr>
              <w:jc w:val="both"/>
              <w:rPr>
                <w:rFonts w:cs="Calibri"/>
              </w:rPr>
            </w:pPr>
            <w:r w:rsidRPr="0031253C">
              <w:rPr>
                <w:rFonts w:cs="Calibri"/>
              </w:rPr>
              <w:t>Orden de compra Farmalina Limitada n° 0000001986 – 04 de abril de 2017</w:t>
            </w:r>
          </w:p>
          <w:p w:rsidR="0031253C" w:rsidRPr="0031253C" w:rsidRDefault="0031253C" w:rsidP="0031253C">
            <w:pPr>
              <w:jc w:val="both"/>
              <w:rPr>
                <w:rFonts w:cs="Calibri"/>
              </w:rPr>
            </w:pPr>
            <w:r w:rsidRPr="0031253C">
              <w:rPr>
                <w:rFonts w:cs="Calibri"/>
              </w:rPr>
              <w:t>Certificado de capacitación compromisos ambientales – 28 de abril de 2017</w:t>
            </w:r>
          </w:p>
          <w:p w:rsidR="0031253C" w:rsidRPr="0031253C" w:rsidRDefault="0031253C" w:rsidP="0031253C">
            <w:pPr>
              <w:jc w:val="both"/>
              <w:rPr>
                <w:rFonts w:cs="Calibri"/>
              </w:rPr>
            </w:pPr>
            <w:r w:rsidRPr="0031253C">
              <w:rPr>
                <w:rFonts w:cs="Calibri"/>
              </w:rPr>
              <w:t>Propuesta protocolo de acción complementario al Plan de Contingencias – 13 de marzo de 2017</w:t>
            </w:r>
          </w:p>
          <w:p w:rsidR="00716F13" w:rsidRDefault="00716F13" w:rsidP="0031253C">
            <w:pPr>
              <w:jc w:val="both"/>
              <w:rPr>
                <w:rFonts w:cs="Calibri"/>
              </w:rPr>
            </w:pPr>
            <w:r w:rsidRPr="00716F13">
              <w:rPr>
                <w:rFonts w:cs="Calibri"/>
              </w:rPr>
              <w:t>Informe de resultado n° 55378 - Informe de resultado n° 55433</w:t>
            </w:r>
            <w:r>
              <w:rPr>
                <w:rFonts w:cs="Calibri"/>
              </w:rPr>
              <w:t xml:space="preserve"> - </w:t>
            </w:r>
            <w:r w:rsidR="0031253C" w:rsidRPr="0031253C">
              <w:rPr>
                <w:rFonts w:cs="Calibri"/>
              </w:rPr>
              <w:t>Informe de resultado n° 55503</w:t>
            </w:r>
          </w:p>
          <w:p w:rsidR="00716F13" w:rsidRDefault="0031253C" w:rsidP="0031253C">
            <w:pPr>
              <w:jc w:val="both"/>
              <w:rPr>
                <w:rFonts w:cs="Calibri"/>
              </w:rPr>
            </w:pPr>
            <w:r w:rsidRPr="0031253C">
              <w:rPr>
                <w:rFonts w:cs="Calibri"/>
              </w:rPr>
              <w:lastRenderedPageBreak/>
              <w:t>Informe de resultado n° 55571</w:t>
            </w:r>
            <w:r>
              <w:rPr>
                <w:rFonts w:cs="Calibri"/>
              </w:rPr>
              <w:t xml:space="preserve"> - </w:t>
            </w:r>
            <w:r w:rsidRPr="0031253C">
              <w:rPr>
                <w:rFonts w:cs="Calibri"/>
              </w:rPr>
              <w:t>Informe de resultado n° 55615</w:t>
            </w:r>
            <w:r w:rsidR="00716F13">
              <w:rPr>
                <w:rFonts w:cs="Calibri"/>
              </w:rPr>
              <w:t xml:space="preserve"> - </w:t>
            </w:r>
            <w:r w:rsidRPr="0031253C">
              <w:rPr>
                <w:rFonts w:cs="Calibri"/>
              </w:rPr>
              <w:t>Informe de resultado n° 55720</w:t>
            </w:r>
          </w:p>
          <w:p w:rsidR="00716F13" w:rsidRDefault="0031253C" w:rsidP="0031253C">
            <w:pPr>
              <w:jc w:val="both"/>
              <w:rPr>
                <w:rFonts w:cs="Calibri"/>
              </w:rPr>
            </w:pPr>
            <w:r w:rsidRPr="0031253C">
              <w:rPr>
                <w:rFonts w:cs="Calibri"/>
              </w:rPr>
              <w:t>Informe de resultado n° 55777</w:t>
            </w:r>
            <w:r>
              <w:rPr>
                <w:rFonts w:cs="Calibri"/>
              </w:rPr>
              <w:t xml:space="preserve"> - </w:t>
            </w:r>
            <w:r w:rsidRPr="0031253C">
              <w:rPr>
                <w:rFonts w:cs="Calibri"/>
              </w:rPr>
              <w:t>Informe de resultado n° 55817</w:t>
            </w:r>
            <w:r w:rsidR="00716F13">
              <w:rPr>
                <w:rFonts w:cs="Calibri"/>
              </w:rPr>
              <w:t xml:space="preserve"> - </w:t>
            </w:r>
            <w:r w:rsidRPr="0031253C">
              <w:rPr>
                <w:rFonts w:cs="Calibri"/>
              </w:rPr>
              <w:t>Informe de resultado n° 55870</w:t>
            </w:r>
          </w:p>
          <w:p w:rsidR="00716F13" w:rsidRDefault="0031253C" w:rsidP="0031253C">
            <w:pPr>
              <w:jc w:val="both"/>
              <w:rPr>
                <w:rFonts w:cs="Calibri"/>
              </w:rPr>
            </w:pPr>
            <w:r w:rsidRPr="0031253C">
              <w:rPr>
                <w:rFonts w:cs="Calibri"/>
              </w:rPr>
              <w:t>Informe de resultado n° 55944</w:t>
            </w:r>
            <w:r>
              <w:rPr>
                <w:rFonts w:cs="Calibri"/>
              </w:rPr>
              <w:t xml:space="preserve"> - </w:t>
            </w:r>
            <w:r w:rsidRPr="0031253C">
              <w:rPr>
                <w:rFonts w:cs="Calibri"/>
              </w:rPr>
              <w:t>Informe de resultado n° 55970</w:t>
            </w:r>
            <w:r w:rsidR="00716F13">
              <w:rPr>
                <w:rFonts w:cs="Calibri"/>
              </w:rPr>
              <w:t xml:space="preserve"> - </w:t>
            </w:r>
            <w:r w:rsidRPr="0031253C">
              <w:rPr>
                <w:rFonts w:cs="Calibri"/>
              </w:rPr>
              <w:t>Informe de resultado n° 55998</w:t>
            </w:r>
          </w:p>
          <w:p w:rsidR="00716F13" w:rsidRDefault="0031253C" w:rsidP="0031253C">
            <w:pPr>
              <w:jc w:val="both"/>
              <w:rPr>
                <w:rFonts w:cs="Calibri"/>
              </w:rPr>
            </w:pPr>
            <w:r w:rsidRPr="0031253C">
              <w:rPr>
                <w:rFonts w:cs="Calibri"/>
              </w:rPr>
              <w:t>Informe de resultado n° 56030</w:t>
            </w:r>
            <w:r>
              <w:rPr>
                <w:rFonts w:cs="Calibri"/>
              </w:rPr>
              <w:t xml:space="preserve"> - </w:t>
            </w:r>
            <w:r w:rsidRPr="0031253C">
              <w:rPr>
                <w:rFonts w:cs="Calibri"/>
              </w:rPr>
              <w:t>Informe de resultado n° 56096</w:t>
            </w:r>
            <w:r w:rsidR="00716F13">
              <w:rPr>
                <w:rFonts w:cs="Calibri"/>
              </w:rPr>
              <w:t xml:space="preserve"> - </w:t>
            </w:r>
            <w:r w:rsidRPr="0031253C">
              <w:rPr>
                <w:rFonts w:cs="Calibri"/>
              </w:rPr>
              <w:t>Informe de resultado n° 56140</w:t>
            </w:r>
          </w:p>
          <w:p w:rsidR="00716F13" w:rsidRDefault="0031253C" w:rsidP="0031253C">
            <w:pPr>
              <w:jc w:val="both"/>
              <w:rPr>
                <w:rFonts w:cs="Calibri"/>
              </w:rPr>
            </w:pPr>
            <w:r w:rsidRPr="0031253C">
              <w:rPr>
                <w:rFonts w:cs="Calibri"/>
              </w:rPr>
              <w:t>Informe de resultado n° 56117</w:t>
            </w:r>
            <w:r>
              <w:rPr>
                <w:rFonts w:cs="Calibri"/>
              </w:rPr>
              <w:t xml:space="preserve"> - </w:t>
            </w:r>
            <w:r w:rsidRPr="0031253C">
              <w:rPr>
                <w:rFonts w:cs="Calibri"/>
              </w:rPr>
              <w:t>Informe de resultado n° 56228</w:t>
            </w:r>
            <w:r w:rsidR="00716F13">
              <w:rPr>
                <w:rFonts w:cs="Calibri"/>
              </w:rPr>
              <w:t xml:space="preserve"> - </w:t>
            </w:r>
            <w:r w:rsidRPr="0031253C">
              <w:rPr>
                <w:rFonts w:cs="Calibri"/>
              </w:rPr>
              <w:t>Informe de resultado n° 56280</w:t>
            </w:r>
          </w:p>
          <w:p w:rsidR="00716F13" w:rsidRDefault="0031253C" w:rsidP="0031253C">
            <w:pPr>
              <w:jc w:val="both"/>
              <w:rPr>
                <w:rFonts w:cs="Calibri"/>
              </w:rPr>
            </w:pPr>
            <w:r w:rsidRPr="0031253C">
              <w:rPr>
                <w:rFonts w:cs="Calibri"/>
              </w:rPr>
              <w:t>Informe de resultado n° 56322</w:t>
            </w:r>
            <w:r>
              <w:rPr>
                <w:rFonts w:cs="Calibri"/>
              </w:rPr>
              <w:t xml:space="preserve"> - </w:t>
            </w:r>
            <w:r w:rsidRPr="0031253C">
              <w:rPr>
                <w:rFonts w:cs="Calibri"/>
              </w:rPr>
              <w:t>Informe de resultado n° 56362</w:t>
            </w:r>
            <w:r w:rsidR="00716F13">
              <w:rPr>
                <w:rFonts w:cs="Calibri"/>
              </w:rPr>
              <w:t xml:space="preserve"> - </w:t>
            </w:r>
            <w:r w:rsidRPr="0031253C">
              <w:rPr>
                <w:rFonts w:cs="Calibri"/>
              </w:rPr>
              <w:t>Informe de resultado n° 56436</w:t>
            </w:r>
          </w:p>
          <w:p w:rsidR="00716F13" w:rsidRDefault="0031253C" w:rsidP="0031253C">
            <w:pPr>
              <w:jc w:val="both"/>
              <w:rPr>
                <w:rFonts w:cs="Calibri"/>
              </w:rPr>
            </w:pPr>
            <w:r w:rsidRPr="0031253C">
              <w:rPr>
                <w:rFonts w:cs="Calibri"/>
              </w:rPr>
              <w:t>Informe de resultado n° 56449</w:t>
            </w:r>
            <w:r>
              <w:rPr>
                <w:rFonts w:cs="Calibri"/>
              </w:rPr>
              <w:t xml:space="preserve"> - </w:t>
            </w:r>
            <w:r w:rsidRPr="0031253C">
              <w:rPr>
                <w:rFonts w:cs="Calibri"/>
              </w:rPr>
              <w:t>Informe de resultado n° 56494</w:t>
            </w:r>
            <w:r w:rsidR="00716F13">
              <w:rPr>
                <w:rFonts w:cs="Calibri"/>
              </w:rPr>
              <w:t xml:space="preserve"> - </w:t>
            </w:r>
            <w:r w:rsidRPr="0031253C">
              <w:rPr>
                <w:rFonts w:cs="Calibri"/>
              </w:rPr>
              <w:t>Informe de resultado n° 56552</w:t>
            </w:r>
          </w:p>
          <w:p w:rsidR="00716F13" w:rsidRDefault="0031253C" w:rsidP="0031253C">
            <w:pPr>
              <w:jc w:val="both"/>
              <w:rPr>
                <w:rFonts w:cs="Calibri"/>
              </w:rPr>
            </w:pPr>
            <w:r w:rsidRPr="0031253C">
              <w:rPr>
                <w:rFonts w:cs="Calibri"/>
              </w:rPr>
              <w:t>Informe de resultado n° 56581</w:t>
            </w:r>
            <w:r>
              <w:rPr>
                <w:rFonts w:cs="Calibri"/>
              </w:rPr>
              <w:t xml:space="preserve"> - </w:t>
            </w:r>
            <w:r w:rsidRPr="0031253C">
              <w:rPr>
                <w:rFonts w:cs="Calibri"/>
              </w:rPr>
              <w:t>Informe de resultado n° 56608</w:t>
            </w:r>
            <w:r w:rsidR="00716F13">
              <w:rPr>
                <w:rFonts w:cs="Calibri"/>
              </w:rPr>
              <w:t xml:space="preserve"> - </w:t>
            </w:r>
            <w:r w:rsidRPr="0031253C">
              <w:rPr>
                <w:rFonts w:cs="Calibri"/>
              </w:rPr>
              <w:t>Informe de resultado n° 56698</w:t>
            </w:r>
          </w:p>
          <w:p w:rsidR="00716F13" w:rsidRDefault="0031253C" w:rsidP="0031253C">
            <w:pPr>
              <w:jc w:val="both"/>
              <w:rPr>
                <w:rFonts w:cs="Calibri"/>
              </w:rPr>
            </w:pPr>
            <w:r w:rsidRPr="0031253C">
              <w:rPr>
                <w:rFonts w:cs="Calibri"/>
              </w:rPr>
              <w:t>Informe de resultado n° 56734</w:t>
            </w:r>
            <w:r>
              <w:rPr>
                <w:rFonts w:cs="Calibri"/>
              </w:rPr>
              <w:t xml:space="preserve"> - I</w:t>
            </w:r>
            <w:r w:rsidRPr="0031253C">
              <w:rPr>
                <w:rFonts w:cs="Calibri"/>
              </w:rPr>
              <w:t>nforme de resultado n° 56819</w:t>
            </w:r>
            <w:r w:rsidR="00716F13">
              <w:rPr>
                <w:rFonts w:cs="Calibri"/>
              </w:rPr>
              <w:t xml:space="preserve"> - </w:t>
            </w:r>
            <w:r w:rsidRPr="0031253C">
              <w:rPr>
                <w:rFonts w:cs="Calibri"/>
              </w:rPr>
              <w:t>Informe de resultado n° 56886</w:t>
            </w:r>
          </w:p>
          <w:p w:rsidR="00716F13" w:rsidRDefault="0031253C" w:rsidP="0031253C">
            <w:pPr>
              <w:jc w:val="both"/>
              <w:rPr>
                <w:rFonts w:cs="Calibri"/>
              </w:rPr>
            </w:pPr>
            <w:r>
              <w:rPr>
                <w:rFonts w:cs="Calibri"/>
              </w:rPr>
              <w:t>I</w:t>
            </w:r>
            <w:r w:rsidRPr="0031253C">
              <w:rPr>
                <w:rFonts w:cs="Calibri"/>
              </w:rPr>
              <w:t>nforme de resultado n° 56927</w:t>
            </w:r>
            <w:r>
              <w:rPr>
                <w:rFonts w:cs="Calibri"/>
              </w:rPr>
              <w:t xml:space="preserve"> - </w:t>
            </w:r>
            <w:r w:rsidRPr="0031253C">
              <w:rPr>
                <w:rFonts w:cs="Calibri"/>
              </w:rPr>
              <w:t>Informe de resultado n° 56939</w:t>
            </w:r>
            <w:r w:rsidR="00716F13">
              <w:rPr>
                <w:rFonts w:cs="Calibri"/>
              </w:rPr>
              <w:t xml:space="preserve"> - </w:t>
            </w:r>
            <w:r w:rsidRPr="0031253C">
              <w:rPr>
                <w:rFonts w:cs="Calibri"/>
              </w:rPr>
              <w:t>Informe de resultado n° 57037</w:t>
            </w:r>
          </w:p>
          <w:p w:rsidR="00716F13" w:rsidRDefault="0031253C" w:rsidP="0031253C">
            <w:pPr>
              <w:jc w:val="both"/>
              <w:rPr>
                <w:rFonts w:cs="Calibri"/>
              </w:rPr>
            </w:pPr>
            <w:r w:rsidRPr="0031253C">
              <w:rPr>
                <w:rFonts w:cs="Calibri"/>
              </w:rPr>
              <w:t>Informe de resultado n° 57107</w:t>
            </w:r>
            <w:r>
              <w:rPr>
                <w:rFonts w:cs="Calibri"/>
              </w:rPr>
              <w:t xml:space="preserve"> - </w:t>
            </w:r>
            <w:r w:rsidRPr="0031253C">
              <w:rPr>
                <w:rFonts w:cs="Calibri"/>
              </w:rPr>
              <w:t>Informe de resultado n° 57261</w:t>
            </w:r>
            <w:r w:rsidR="00716F13">
              <w:rPr>
                <w:rFonts w:cs="Calibri"/>
              </w:rPr>
              <w:t xml:space="preserve"> - </w:t>
            </w:r>
            <w:r w:rsidRPr="0031253C">
              <w:rPr>
                <w:rFonts w:cs="Calibri"/>
              </w:rPr>
              <w:t>Informe de resultado n° 57354</w:t>
            </w:r>
          </w:p>
          <w:p w:rsidR="00716F13" w:rsidRDefault="0031253C" w:rsidP="0031253C">
            <w:pPr>
              <w:jc w:val="both"/>
              <w:rPr>
                <w:rFonts w:cs="Calibri"/>
              </w:rPr>
            </w:pPr>
            <w:r w:rsidRPr="0031253C">
              <w:rPr>
                <w:rFonts w:cs="Calibri"/>
              </w:rPr>
              <w:t>Informe de resultado n° 57434</w:t>
            </w:r>
            <w:r>
              <w:rPr>
                <w:rFonts w:cs="Calibri"/>
              </w:rPr>
              <w:t xml:space="preserve"> - </w:t>
            </w:r>
            <w:r w:rsidRPr="0031253C">
              <w:rPr>
                <w:rFonts w:cs="Calibri"/>
              </w:rPr>
              <w:t>Informe de resultado n° 57504</w:t>
            </w:r>
            <w:r w:rsidR="00716F13">
              <w:rPr>
                <w:rFonts w:cs="Calibri"/>
              </w:rPr>
              <w:t xml:space="preserve"> - </w:t>
            </w:r>
            <w:r w:rsidRPr="0031253C">
              <w:rPr>
                <w:rFonts w:cs="Calibri"/>
              </w:rPr>
              <w:t>Informe de resultado n° 57527</w:t>
            </w:r>
          </w:p>
          <w:p w:rsidR="0031253C" w:rsidRPr="0031253C" w:rsidRDefault="0031253C" w:rsidP="0031253C">
            <w:pPr>
              <w:jc w:val="both"/>
              <w:rPr>
                <w:rFonts w:cs="Calibri"/>
              </w:rPr>
            </w:pPr>
            <w:r w:rsidRPr="0031253C">
              <w:rPr>
                <w:rFonts w:cs="Calibri"/>
              </w:rPr>
              <w:t>Informe de resultado n° 57644</w:t>
            </w:r>
            <w:r>
              <w:rPr>
                <w:rFonts w:cs="Calibri"/>
              </w:rPr>
              <w:t xml:space="preserve"> - </w:t>
            </w:r>
            <w:r w:rsidRPr="0031253C">
              <w:rPr>
                <w:rFonts w:cs="Calibri"/>
              </w:rPr>
              <w:t>Informe de resultado n° 57703</w:t>
            </w:r>
            <w:r w:rsidR="00716F13">
              <w:rPr>
                <w:rFonts w:cs="Calibri"/>
              </w:rPr>
              <w:t xml:space="preserve"> - </w:t>
            </w:r>
            <w:r w:rsidRPr="0031253C">
              <w:rPr>
                <w:rFonts w:cs="Calibri"/>
              </w:rPr>
              <w:t>Informe de resultado n° 57774</w:t>
            </w:r>
          </w:p>
          <w:p w:rsidR="0031253C" w:rsidRPr="0031253C" w:rsidRDefault="0031253C" w:rsidP="0031253C">
            <w:pPr>
              <w:jc w:val="both"/>
              <w:rPr>
                <w:rFonts w:cs="Calibri"/>
              </w:rPr>
            </w:pPr>
            <w:r w:rsidRPr="0031253C">
              <w:rPr>
                <w:rFonts w:cs="Calibri"/>
              </w:rPr>
              <w:t>Certificado</w:t>
            </w:r>
            <w:r w:rsidR="00716F13">
              <w:rPr>
                <w:rFonts w:cs="Calibri"/>
              </w:rPr>
              <w:t>s</w:t>
            </w:r>
            <w:r w:rsidRPr="0031253C">
              <w:rPr>
                <w:rFonts w:cs="Calibri"/>
              </w:rPr>
              <w:t xml:space="preserve"> puerto cerrado Mayo 2017</w:t>
            </w:r>
            <w:r w:rsidR="00716F13">
              <w:rPr>
                <w:rFonts w:cs="Calibri"/>
              </w:rPr>
              <w:t xml:space="preserve"> - </w:t>
            </w:r>
            <w:r w:rsidRPr="0031253C">
              <w:rPr>
                <w:rFonts w:cs="Calibri"/>
              </w:rPr>
              <w:t>Junio 2017</w:t>
            </w:r>
            <w:r w:rsidR="00716F13">
              <w:rPr>
                <w:rFonts w:cs="Calibri"/>
              </w:rPr>
              <w:t xml:space="preserve"> - </w:t>
            </w:r>
            <w:r w:rsidRPr="0031253C">
              <w:rPr>
                <w:rFonts w:cs="Calibri"/>
              </w:rPr>
              <w:t>Julio 2017</w:t>
            </w:r>
          </w:p>
          <w:p w:rsidR="0031253C" w:rsidRPr="0031253C" w:rsidRDefault="0031253C" w:rsidP="0031253C">
            <w:pPr>
              <w:jc w:val="both"/>
              <w:rPr>
                <w:rFonts w:cs="Calibri"/>
              </w:rPr>
            </w:pPr>
            <w:r w:rsidRPr="0031253C">
              <w:rPr>
                <w:rFonts w:cs="Calibri"/>
              </w:rPr>
              <w:t>Registro de capacitación n° 000201</w:t>
            </w:r>
            <w:r w:rsidR="00716F13">
              <w:rPr>
                <w:rFonts w:cs="Calibri"/>
              </w:rPr>
              <w:t xml:space="preserve"> - </w:t>
            </w:r>
            <w:r w:rsidRPr="0031253C">
              <w:rPr>
                <w:rFonts w:cs="Calibri"/>
              </w:rPr>
              <w:t>Registro de capacitación n° 000202</w:t>
            </w:r>
          </w:p>
          <w:p w:rsidR="0031253C" w:rsidRPr="0031253C" w:rsidRDefault="0031253C" w:rsidP="0031253C">
            <w:pPr>
              <w:jc w:val="both"/>
              <w:rPr>
                <w:rFonts w:cs="Calibri"/>
              </w:rPr>
            </w:pPr>
            <w:r w:rsidRPr="0031253C">
              <w:rPr>
                <w:rFonts w:cs="Calibri"/>
              </w:rPr>
              <w:t>Certificado puerto cerrado Agosto 2017</w:t>
            </w:r>
            <w:r w:rsidR="00716F13">
              <w:rPr>
                <w:rFonts w:cs="Calibri"/>
              </w:rPr>
              <w:t xml:space="preserve"> - </w:t>
            </w:r>
            <w:r w:rsidRPr="0031253C">
              <w:rPr>
                <w:rFonts w:cs="Calibri"/>
              </w:rPr>
              <w:t>Septiembre 2017</w:t>
            </w:r>
            <w:r w:rsidR="00716F13">
              <w:rPr>
                <w:rFonts w:cs="Calibri"/>
              </w:rPr>
              <w:t xml:space="preserve"> - </w:t>
            </w:r>
            <w:r w:rsidRPr="0031253C">
              <w:rPr>
                <w:rFonts w:cs="Calibri"/>
              </w:rPr>
              <w:t>Octubre 2017</w:t>
            </w:r>
          </w:p>
          <w:p w:rsidR="0031253C" w:rsidRPr="0031253C" w:rsidRDefault="0031253C" w:rsidP="0031253C">
            <w:pPr>
              <w:jc w:val="both"/>
              <w:rPr>
                <w:rFonts w:cs="Calibri"/>
              </w:rPr>
            </w:pPr>
            <w:r w:rsidRPr="0031253C">
              <w:rPr>
                <w:rFonts w:cs="Calibri"/>
              </w:rPr>
              <w:t>Correo electrónico del 04 de octubre de 2017 - Servicio Nacional de Pesca y Acuicultura</w:t>
            </w:r>
          </w:p>
          <w:p w:rsidR="0031253C" w:rsidRPr="0031253C" w:rsidRDefault="0031253C" w:rsidP="0031253C">
            <w:pPr>
              <w:jc w:val="both"/>
              <w:rPr>
                <w:rFonts w:cs="Calibri"/>
              </w:rPr>
            </w:pPr>
            <w:r w:rsidRPr="0031253C">
              <w:rPr>
                <w:rFonts w:cs="Calibri"/>
              </w:rPr>
              <w:t>Correo electrónico del 03 de octubre de 2017 - CERAM Universidad Austral de Chile</w:t>
            </w:r>
          </w:p>
          <w:p w:rsidR="0031253C" w:rsidRPr="0031253C" w:rsidRDefault="0031253C" w:rsidP="0031253C">
            <w:pPr>
              <w:jc w:val="both"/>
              <w:rPr>
                <w:rFonts w:cs="Calibri"/>
              </w:rPr>
            </w:pPr>
            <w:r w:rsidRPr="0031253C">
              <w:rPr>
                <w:rFonts w:cs="Calibri"/>
              </w:rPr>
              <w:t>Certificado puerto cerrado Enero 2018</w:t>
            </w:r>
          </w:p>
          <w:p w:rsidR="0031253C" w:rsidRPr="0031253C" w:rsidRDefault="0031253C" w:rsidP="0031253C">
            <w:pPr>
              <w:jc w:val="both"/>
              <w:rPr>
                <w:rFonts w:cs="Calibri"/>
              </w:rPr>
            </w:pPr>
            <w:r w:rsidRPr="0031253C">
              <w:rPr>
                <w:rFonts w:cs="Calibri"/>
              </w:rPr>
              <w:t>Correo electrónico del 12 de diciembre de 2017 – Servicio Nacional de Pesca y Acuicultura</w:t>
            </w:r>
          </w:p>
          <w:p w:rsidR="0031253C" w:rsidRPr="0031253C" w:rsidRDefault="0031253C" w:rsidP="0031253C">
            <w:pPr>
              <w:jc w:val="both"/>
              <w:rPr>
                <w:rFonts w:cs="Calibri"/>
              </w:rPr>
            </w:pPr>
            <w:r w:rsidRPr="0031253C">
              <w:rPr>
                <w:rFonts w:cs="Calibri"/>
              </w:rPr>
              <w:t>Correo electrónico del 20 de diciembre de 2017- - Servicio Nacional de Pesca y Acuicultura</w:t>
            </w:r>
          </w:p>
          <w:p w:rsidR="0031253C" w:rsidRPr="0031253C" w:rsidRDefault="0031253C" w:rsidP="0031253C">
            <w:pPr>
              <w:jc w:val="both"/>
              <w:rPr>
                <w:rFonts w:cs="Calibri"/>
              </w:rPr>
            </w:pPr>
            <w:r w:rsidRPr="0031253C">
              <w:rPr>
                <w:rFonts w:cs="Calibri"/>
              </w:rPr>
              <w:t xml:space="preserve">Correo electrónico del 27 de diciembre de 2017 - Servicio Nacional de Pesca y Acuicultura </w:t>
            </w:r>
          </w:p>
          <w:p w:rsidR="0031253C" w:rsidRPr="0031253C" w:rsidRDefault="0031253C" w:rsidP="0031253C">
            <w:pPr>
              <w:jc w:val="both"/>
              <w:rPr>
                <w:rFonts w:cs="Calibri"/>
              </w:rPr>
            </w:pPr>
            <w:r w:rsidRPr="0031253C">
              <w:rPr>
                <w:rFonts w:cs="Calibri"/>
              </w:rPr>
              <w:t>Correo electrónico del 05 de enero de 2018 - Servicio Nacional de Pesca y Acuicultura</w:t>
            </w:r>
          </w:p>
          <w:p w:rsidR="0031253C" w:rsidRPr="0031253C" w:rsidRDefault="0031253C" w:rsidP="0031253C">
            <w:pPr>
              <w:jc w:val="both"/>
              <w:rPr>
                <w:rFonts w:cs="Calibri"/>
              </w:rPr>
            </w:pPr>
            <w:r w:rsidRPr="0031253C">
              <w:rPr>
                <w:rFonts w:cs="Calibri"/>
              </w:rPr>
              <w:t>Correo electrónico del 08 de enero de 2018 - Servicio Nacional de Pesca y Acuicultura</w:t>
            </w:r>
          </w:p>
          <w:p w:rsidR="0031253C" w:rsidRPr="0031253C" w:rsidRDefault="0031253C" w:rsidP="0031253C">
            <w:pPr>
              <w:jc w:val="both"/>
              <w:rPr>
                <w:rFonts w:cs="Calibri"/>
              </w:rPr>
            </w:pPr>
            <w:r w:rsidRPr="0031253C">
              <w:rPr>
                <w:rFonts w:cs="Calibri"/>
              </w:rPr>
              <w:t>Correo electrónico del 19 de enero de 2018 - Servicio Nacional de Pesca y Acuicultura</w:t>
            </w:r>
          </w:p>
          <w:p w:rsidR="0031253C" w:rsidRPr="0031253C" w:rsidRDefault="0031253C" w:rsidP="0031253C">
            <w:pPr>
              <w:jc w:val="both"/>
              <w:rPr>
                <w:rFonts w:cs="Calibri"/>
              </w:rPr>
            </w:pPr>
            <w:r w:rsidRPr="0031253C">
              <w:rPr>
                <w:rFonts w:cs="Calibri"/>
              </w:rPr>
              <w:t>Correo electrónico del 24 de enero de 2018 - Servicio Nacional de Pesca y Acuicultura</w:t>
            </w:r>
          </w:p>
          <w:p w:rsidR="0031253C" w:rsidRPr="0031253C" w:rsidRDefault="0031253C" w:rsidP="0031253C">
            <w:pPr>
              <w:jc w:val="both"/>
              <w:rPr>
                <w:rFonts w:cs="Calibri"/>
              </w:rPr>
            </w:pPr>
            <w:r w:rsidRPr="0031253C">
              <w:rPr>
                <w:rFonts w:cs="Calibri"/>
              </w:rPr>
              <w:t>Correo electrónico del 02 de febrero de 2018 - Servicio Nacional de Pesca y Acuicultura</w:t>
            </w:r>
          </w:p>
          <w:p w:rsidR="0031253C" w:rsidRPr="0031253C" w:rsidRDefault="0031253C" w:rsidP="0031253C">
            <w:pPr>
              <w:jc w:val="both"/>
              <w:rPr>
                <w:rFonts w:cs="Calibri"/>
              </w:rPr>
            </w:pPr>
            <w:r w:rsidRPr="0031253C">
              <w:rPr>
                <w:rFonts w:cs="Calibri"/>
              </w:rPr>
              <w:t>Correo electrónico del 07 de diciembre de 2017 – CERAM Universidad Austral de Chile</w:t>
            </w:r>
          </w:p>
          <w:p w:rsidR="0031253C" w:rsidRPr="0031253C" w:rsidRDefault="0031253C" w:rsidP="0031253C">
            <w:pPr>
              <w:jc w:val="both"/>
              <w:rPr>
                <w:rFonts w:cs="Calibri"/>
              </w:rPr>
            </w:pPr>
            <w:r w:rsidRPr="0031253C">
              <w:rPr>
                <w:rFonts w:cs="Calibri"/>
              </w:rPr>
              <w:t>Correo electrónico del 15 de diciembre de 2017 - CERAM Universidad Austral de Chile</w:t>
            </w:r>
          </w:p>
          <w:p w:rsidR="0031253C" w:rsidRPr="0031253C" w:rsidRDefault="0031253C" w:rsidP="0031253C">
            <w:pPr>
              <w:jc w:val="both"/>
              <w:rPr>
                <w:rFonts w:cs="Calibri"/>
              </w:rPr>
            </w:pPr>
            <w:r w:rsidRPr="0031253C">
              <w:rPr>
                <w:rFonts w:cs="Calibri"/>
              </w:rPr>
              <w:t>Correo electrónico del 21 de diciembre de 2017 - CERAM Universidad Austral de Chile</w:t>
            </w:r>
          </w:p>
          <w:p w:rsidR="0031253C" w:rsidRPr="0031253C" w:rsidRDefault="0031253C" w:rsidP="0031253C">
            <w:pPr>
              <w:jc w:val="both"/>
              <w:rPr>
                <w:rFonts w:cs="Calibri"/>
              </w:rPr>
            </w:pPr>
            <w:r w:rsidRPr="0031253C">
              <w:rPr>
                <w:rFonts w:cs="Calibri"/>
              </w:rPr>
              <w:t>Correo electrónico del 27 de diciembre de 2017 - CERAM Universidad Austral de Chile</w:t>
            </w:r>
          </w:p>
          <w:p w:rsidR="0031253C" w:rsidRPr="0031253C" w:rsidRDefault="0031253C" w:rsidP="0031253C">
            <w:pPr>
              <w:jc w:val="both"/>
              <w:rPr>
                <w:rFonts w:cs="Calibri"/>
              </w:rPr>
            </w:pPr>
            <w:r w:rsidRPr="0031253C">
              <w:rPr>
                <w:rFonts w:cs="Calibri"/>
              </w:rPr>
              <w:t>Correo electrónico del 05 de enero de 2018 - CERAM Universidad Austral de Chile</w:t>
            </w:r>
          </w:p>
          <w:p w:rsidR="0031253C" w:rsidRPr="0031253C" w:rsidRDefault="0031253C" w:rsidP="0031253C">
            <w:pPr>
              <w:jc w:val="both"/>
              <w:rPr>
                <w:rFonts w:cs="Calibri"/>
              </w:rPr>
            </w:pPr>
            <w:r w:rsidRPr="0031253C">
              <w:rPr>
                <w:rFonts w:cs="Calibri"/>
              </w:rPr>
              <w:t>Correo electrónico del 12 de enero de 2018 - CERAM Universidad Austral de Chile</w:t>
            </w:r>
          </w:p>
          <w:p w:rsidR="0031253C" w:rsidRPr="0031253C" w:rsidRDefault="0031253C" w:rsidP="0031253C">
            <w:pPr>
              <w:jc w:val="both"/>
              <w:rPr>
                <w:rFonts w:cs="Calibri"/>
              </w:rPr>
            </w:pPr>
            <w:r w:rsidRPr="0031253C">
              <w:rPr>
                <w:rFonts w:cs="Calibri"/>
              </w:rPr>
              <w:t>Correo electrónico del 19 de enero de 2018 - CERAM Universidad Austral de Chile</w:t>
            </w:r>
          </w:p>
          <w:p w:rsidR="0031253C" w:rsidRPr="0031253C" w:rsidRDefault="0031253C" w:rsidP="0031253C">
            <w:pPr>
              <w:jc w:val="both"/>
              <w:rPr>
                <w:rFonts w:cs="Calibri"/>
              </w:rPr>
            </w:pPr>
            <w:r w:rsidRPr="0031253C">
              <w:rPr>
                <w:rFonts w:cs="Calibri"/>
              </w:rPr>
              <w:t>Correo electrónico del 26 de enero de 2018 - CERAM Universidad Austral de Chile</w:t>
            </w:r>
          </w:p>
          <w:p w:rsidR="0031253C" w:rsidRPr="0031253C" w:rsidRDefault="0031253C" w:rsidP="0031253C">
            <w:pPr>
              <w:jc w:val="both"/>
              <w:rPr>
                <w:rFonts w:cs="Calibri"/>
              </w:rPr>
            </w:pPr>
            <w:r w:rsidRPr="0031253C">
              <w:rPr>
                <w:rFonts w:cs="Calibri"/>
              </w:rPr>
              <w:t>Correo electrónico del 02 de febrero de 2018 - CERAM Universidad Austral de Chile</w:t>
            </w:r>
          </w:p>
          <w:p w:rsidR="0031253C" w:rsidRPr="0031253C" w:rsidRDefault="0031253C" w:rsidP="0031253C">
            <w:pPr>
              <w:jc w:val="both"/>
              <w:rPr>
                <w:rFonts w:cs="Calibri"/>
              </w:rPr>
            </w:pPr>
            <w:r w:rsidRPr="0031253C">
              <w:rPr>
                <w:rFonts w:cs="Calibri"/>
              </w:rPr>
              <w:t>Respuesta correos electrónico CERAM Universidad Austral de Chile del 11 de diciembre de 2017</w:t>
            </w:r>
          </w:p>
          <w:p w:rsidR="0031253C" w:rsidRPr="0031253C" w:rsidRDefault="0031253C" w:rsidP="0031253C">
            <w:pPr>
              <w:jc w:val="both"/>
              <w:rPr>
                <w:rFonts w:cs="Calibri"/>
              </w:rPr>
            </w:pPr>
            <w:r w:rsidRPr="0031253C">
              <w:rPr>
                <w:rFonts w:cs="Calibri"/>
              </w:rPr>
              <w:t>Respuesta correos electrónico CERAM Universidad Austral de Chile del 15 de diciembre de 2017</w:t>
            </w:r>
          </w:p>
          <w:p w:rsidR="0031253C" w:rsidRPr="0031253C" w:rsidRDefault="0031253C" w:rsidP="0031253C">
            <w:pPr>
              <w:jc w:val="both"/>
              <w:rPr>
                <w:rFonts w:cs="Calibri"/>
              </w:rPr>
            </w:pPr>
            <w:r w:rsidRPr="0031253C">
              <w:rPr>
                <w:rFonts w:cs="Calibri"/>
              </w:rPr>
              <w:t>Respuesta correos electrónico CERAM Universidad Austral de Chile del 27 de diciembre de 2017</w:t>
            </w:r>
          </w:p>
          <w:p w:rsidR="0031253C" w:rsidRPr="0031253C" w:rsidRDefault="0031253C" w:rsidP="0031253C">
            <w:pPr>
              <w:jc w:val="both"/>
              <w:rPr>
                <w:rFonts w:cs="Calibri"/>
              </w:rPr>
            </w:pPr>
            <w:r w:rsidRPr="0031253C">
              <w:rPr>
                <w:rFonts w:cs="Calibri"/>
              </w:rPr>
              <w:t>Respuesta correos electrónico CERAM Universidad Austral de Chile del 06 de enero de 2018</w:t>
            </w:r>
          </w:p>
          <w:p w:rsidR="0031253C" w:rsidRPr="0031253C" w:rsidRDefault="0031253C" w:rsidP="0031253C">
            <w:pPr>
              <w:jc w:val="both"/>
              <w:rPr>
                <w:rFonts w:cs="Calibri"/>
              </w:rPr>
            </w:pPr>
            <w:r w:rsidRPr="0031253C">
              <w:rPr>
                <w:rFonts w:cs="Calibri"/>
              </w:rPr>
              <w:t>Respuesta correos electrónico CERAM Universidad Austral de Chile del 12 de enero de 20918</w:t>
            </w:r>
          </w:p>
          <w:p w:rsidR="0031253C" w:rsidRPr="0031253C" w:rsidRDefault="0031253C" w:rsidP="0031253C">
            <w:pPr>
              <w:jc w:val="both"/>
              <w:rPr>
                <w:rFonts w:cs="Calibri"/>
              </w:rPr>
            </w:pPr>
            <w:r w:rsidRPr="0031253C">
              <w:rPr>
                <w:rFonts w:cs="Calibri"/>
              </w:rPr>
              <w:t>Respuesta correos electrónico CERAM Universidad Austral de Chile del 19 de enero de 2018</w:t>
            </w:r>
          </w:p>
          <w:p w:rsidR="0031253C" w:rsidRPr="0031253C" w:rsidRDefault="0031253C" w:rsidP="0031253C">
            <w:pPr>
              <w:jc w:val="both"/>
              <w:rPr>
                <w:rFonts w:cs="Calibri"/>
              </w:rPr>
            </w:pPr>
            <w:r w:rsidRPr="0031253C">
              <w:rPr>
                <w:rFonts w:cs="Calibri"/>
              </w:rPr>
              <w:t>Respuesta correos electrónico CERAM Universidad Austral de Chile del 26 de enero de 2018</w:t>
            </w:r>
          </w:p>
          <w:p w:rsidR="0031253C" w:rsidRPr="0031253C" w:rsidRDefault="0031253C" w:rsidP="0031253C">
            <w:pPr>
              <w:jc w:val="both"/>
              <w:rPr>
                <w:rFonts w:cs="Calibri"/>
              </w:rPr>
            </w:pPr>
            <w:r w:rsidRPr="0031253C">
              <w:rPr>
                <w:rFonts w:cs="Calibri"/>
              </w:rPr>
              <w:t>Respuesta correos electrónico CERAM Universidad Austral de Chile del 02 de febrero de 2018</w:t>
            </w:r>
          </w:p>
          <w:p w:rsidR="00FB6DCD" w:rsidRPr="00F17963" w:rsidRDefault="0031253C" w:rsidP="0031253C">
            <w:pPr>
              <w:jc w:val="both"/>
              <w:rPr>
                <w:rFonts w:cs="Calibri"/>
              </w:rPr>
            </w:pPr>
            <w:r w:rsidRPr="0031253C">
              <w:rPr>
                <w:rFonts w:cs="Calibri"/>
              </w:rPr>
              <w:t>Informe de Ensayo Fitoplancton VP 13463</w:t>
            </w:r>
          </w:p>
        </w:tc>
      </w:tr>
      <w:tr w:rsidR="00BC3F8A" w:rsidRPr="0098474A" w:rsidTr="008F344D">
        <w:trPr>
          <w:trHeight w:val="286"/>
          <w:jc w:val="center"/>
        </w:trPr>
        <w:tc>
          <w:tcPr>
            <w:tcW w:w="564" w:type="pct"/>
            <w:vAlign w:val="center"/>
          </w:tcPr>
          <w:p w:rsidR="00BC3F8A" w:rsidRDefault="00D71DC4" w:rsidP="004A20CC">
            <w:pPr>
              <w:jc w:val="center"/>
              <w:rPr>
                <w:rFonts w:cs="Calibri"/>
              </w:rPr>
            </w:pPr>
            <w:r>
              <w:rPr>
                <w:rFonts w:cs="Calibri"/>
              </w:rPr>
              <w:lastRenderedPageBreak/>
              <w:t>7</w:t>
            </w:r>
          </w:p>
        </w:tc>
        <w:tc>
          <w:tcPr>
            <w:tcW w:w="4436" w:type="pct"/>
            <w:vAlign w:val="center"/>
          </w:tcPr>
          <w:p w:rsidR="00BC3F8A" w:rsidRPr="0031253C" w:rsidRDefault="00244454" w:rsidP="0031253C">
            <w:pPr>
              <w:jc w:val="both"/>
              <w:rPr>
                <w:rFonts w:cs="Calibri"/>
              </w:rPr>
            </w:pPr>
            <w:r>
              <w:rPr>
                <w:rFonts w:cs="Calibri"/>
              </w:rPr>
              <w:t>Reporte de continuidad Salmones Aysén S.A. del 15 de junio de 2018</w:t>
            </w:r>
          </w:p>
        </w:tc>
      </w:tr>
      <w:tr w:rsidR="00D71DC4" w:rsidRPr="0098474A" w:rsidTr="008F344D">
        <w:trPr>
          <w:trHeight w:val="286"/>
          <w:jc w:val="center"/>
        </w:trPr>
        <w:tc>
          <w:tcPr>
            <w:tcW w:w="564" w:type="pct"/>
            <w:vAlign w:val="center"/>
          </w:tcPr>
          <w:p w:rsidR="00D71DC4" w:rsidRDefault="00D71DC4" w:rsidP="004A20CC">
            <w:pPr>
              <w:jc w:val="center"/>
              <w:rPr>
                <w:rFonts w:cs="Calibri"/>
              </w:rPr>
            </w:pPr>
            <w:r>
              <w:rPr>
                <w:rFonts w:cs="Calibri"/>
              </w:rPr>
              <w:t>8</w:t>
            </w:r>
          </w:p>
        </w:tc>
        <w:tc>
          <w:tcPr>
            <w:tcW w:w="4436" w:type="pct"/>
            <w:vAlign w:val="center"/>
          </w:tcPr>
          <w:p w:rsidR="00D71DC4" w:rsidRPr="0031253C" w:rsidRDefault="00244454" w:rsidP="0031253C">
            <w:pPr>
              <w:jc w:val="both"/>
              <w:rPr>
                <w:rFonts w:cs="Calibri"/>
              </w:rPr>
            </w:pPr>
            <w:r>
              <w:rPr>
                <w:rFonts w:cs="Calibri"/>
              </w:rPr>
              <w:t>Reporte de continuidad Salmones Aysén S.A. del 04 de septiembre de 2018</w:t>
            </w:r>
          </w:p>
        </w:tc>
      </w:tr>
      <w:tr w:rsidR="00D71DC4" w:rsidRPr="0098474A" w:rsidTr="008F344D">
        <w:trPr>
          <w:trHeight w:val="286"/>
          <w:jc w:val="center"/>
        </w:trPr>
        <w:tc>
          <w:tcPr>
            <w:tcW w:w="564" w:type="pct"/>
            <w:vAlign w:val="center"/>
          </w:tcPr>
          <w:p w:rsidR="00D71DC4" w:rsidRDefault="00D71DC4" w:rsidP="004A20CC">
            <w:pPr>
              <w:jc w:val="center"/>
              <w:rPr>
                <w:rFonts w:cs="Calibri"/>
              </w:rPr>
            </w:pPr>
            <w:r>
              <w:rPr>
                <w:rFonts w:cs="Calibri"/>
              </w:rPr>
              <w:t>9</w:t>
            </w:r>
          </w:p>
        </w:tc>
        <w:tc>
          <w:tcPr>
            <w:tcW w:w="4436" w:type="pct"/>
            <w:vAlign w:val="center"/>
          </w:tcPr>
          <w:p w:rsidR="00D71DC4" w:rsidRPr="0031253C" w:rsidRDefault="00244454" w:rsidP="0031253C">
            <w:pPr>
              <w:jc w:val="both"/>
              <w:rPr>
                <w:rFonts w:cs="Calibri"/>
              </w:rPr>
            </w:pPr>
            <w:r>
              <w:rPr>
                <w:rFonts w:cs="Calibri"/>
              </w:rPr>
              <w:t>Reporte de continuidad Salmones Aysén S.A. del 04 de diciembre de 2018</w:t>
            </w:r>
          </w:p>
        </w:tc>
      </w:tr>
      <w:tr w:rsidR="00D71DC4" w:rsidRPr="0098474A" w:rsidTr="008F344D">
        <w:trPr>
          <w:trHeight w:val="286"/>
          <w:jc w:val="center"/>
        </w:trPr>
        <w:tc>
          <w:tcPr>
            <w:tcW w:w="564" w:type="pct"/>
            <w:vAlign w:val="center"/>
          </w:tcPr>
          <w:p w:rsidR="00D71DC4" w:rsidRDefault="00D71DC4" w:rsidP="004A20CC">
            <w:pPr>
              <w:jc w:val="center"/>
              <w:rPr>
                <w:rFonts w:cs="Calibri"/>
              </w:rPr>
            </w:pPr>
            <w:r>
              <w:rPr>
                <w:rFonts w:cs="Calibri"/>
              </w:rPr>
              <w:t>10</w:t>
            </w:r>
          </w:p>
        </w:tc>
        <w:tc>
          <w:tcPr>
            <w:tcW w:w="4436" w:type="pct"/>
            <w:vAlign w:val="center"/>
          </w:tcPr>
          <w:p w:rsidR="00D71DC4" w:rsidRPr="0031253C" w:rsidRDefault="00A00796" w:rsidP="0031253C">
            <w:pPr>
              <w:jc w:val="both"/>
              <w:rPr>
                <w:rFonts w:cs="Calibri"/>
              </w:rPr>
            </w:pPr>
            <w:r w:rsidRPr="00A00796">
              <w:rPr>
                <w:rFonts w:cs="Calibri"/>
              </w:rPr>
              <w:t xml:space="preserve">Resolución N° </w:t>
            </w:r>
            <w:r>
              <w:rPr>
                <w:rFonts w:cs="Calibri"/>
              </w:rPr>
              <w:t>13</w:t>
            </w:r>
            <w:r w:rsidRPr="00A00796">
              <w:rPr>
                <w:rFonts w:cs="Calibri"/>
              </w:rPr>
              <w:t xml:space="preserve">/ROL D-063-2016 </w:t>
            </w:r>
            <w:r>
              <w:rPr>
                <w:rFonts w:cs="Calibri"/>
              </w:rPr>
              <w:t>del 14 de diciembre de 2018</w:t>
            </w:r>
          </w:p>
        </w:tc>
      </w:tr>
      <w:tr w:rsidR="00A43951" w:rsidRPr="0098474A" w:rsidTr="008F344D">
        <w:trPr>
          <w:trHeight w:val="286"/>
          <w:jc w:val="center"/>
        </w:trPr>
        <w:tc>
          <w:tcPr>
            <w:tcW w:w="564" w:type="pct"/>
            <w:vAlign w:val="center"/>
          </w:tcPr>
          <w:p w:rsidR="00A43951" w:rsidRDefault="008C492A" w:rsidP="004A20CC">
            <w:pPr>
              <w:jc w:val="center"/>
              <w:rPr>
                <w:rFonts w:cs="Calibri"/>
              </w:rPr>
            </w:pPr>
            <w:r>
              <w:rPr>
                <w:rFonts w:cs="Calibri"/>
              </w:rPr>
              <w:t>11</w:t>
            </w:r>
          </w:p>
        </w:tc>
        <w:tc>
          <w:tcPr>
            <w:tcW w:w="4436" w:type="pct"/>
            <w:vAlign w:val="center"/>
          </w:tcPr>
          <w:p w:rsidR="00A43951" w:rsidRPr="00A00796" w:rsidRDefault="00205295" w:rsidP="0031253C">
            <w:pPr>
              <w:jc w:val="both"/>
              <w:rPr>
                <w:rFonts w:cs="Calibri"/>
              </w:rPr>
            </w:pPr>
            <w:r>
              <w:rPr>
                <w:rFonts w:cs="Calibri"/>
              </w:rPr>
              <w:t>Res. Ex. SEA Los Lagos N° 98 del 12 de febrero de 2019</w:t>
            </w:r>
          </w:p>
        </w:tc>
      </w:tr>
      <w:tr w:rsidR="00A43951" w:rsidRPr="0098474A" w:rsidTr="008F344D">
        <w:trPr>
          <w:trHeight w:val="286"/>
          <w:jc w:val="center"/>
        </w:trPr>
        <w:tc>
          <w:tcPr>
            <w:tcW w:w="564" w:type="pct"/>
            <w:vAlign w:val="center"/>
          </w:tcPr>
          <w:p w:rsidR="00A43951" w:rsidRDefault="008F344D" w:rsidP="004A20CC">
            <w:pPr>
              <w:jc w:val="center"/>
              <w:rPr>
                <w:rFonts w:cs="Calibri"/>
              </w:rPr>
            </w:pPr>
            <w:r>
              <w:rPr>
                <w:rFonts w:cs="Calibri"/>
              </w:rPr>
              <w:t>12</w:t>
            </w:r>
          </w:p>
        </w:tc>
        <w:tc>
          <w:tcPr>
            <w:tcW w:w="4436" w:type="pct"/>
            <w:vAlign w:val="center"/>
          </w:tcPr>
          <w:p w:rsidR="00B32B47" w:rsidRDefault="00B32B47" w:rsidP="00B32B47">
            <w:pPr>
              <w:jc w:val="both"/>
              <w:rPr>
                <w:rFonts w:cs="Calibri"/>
              </w:rPr>
            </w:pPr>
            <w:r w:rsidRPr="00B32B47">
              <w:rPr>
                <w:rFonts w:cs="Calibri"/>
              </w:rPr>
              <w:t>Capacitación compromisos ambientales – 28 de abril de 2017</w:t>
            </w:r>
          </w:p>
          <w:p w:rsidR="00AE5EA4" w:rsidRPr="00B32B47" w:rsidRDefault="00AE5EA4" w:rsidP="00B32B47">
            <w:pPr>
              <w:jc w:val="both"/>
              <w:rPr>
                <w:rFonts w:cs="Calibri"/>
              </w:rPr>
            </w:pPr>
            <w:r>
              <w:rPr>
                <w:rFonts w:cs="Calibri"/>
              </w:rPr>
              <w:lastRenderedPageBreak/>
              <w:t>C</w:t>
            </w:r>
            <w:r w:rsidRPr="00AE5EA4">
              <w:rPr>
                <w:rFonts w:cs="Calibri"/>
              </w:rPr>
              <w:t>ertificados de capacitación “Floración de Algas Nocivas e Implementación de un Plan de Monitoreo</w:t>
            </w:r>
          </w:p>
          <w:p w:rsidR="00B32B47" w:rsidRPr="00B32B47" w:rsidRDefault="00B32B47" w:rsidP="00B32B47">
            <w:pPr>
              <w:jc w:val="both"/>
              <w:rPr>
                <w:rFonts w:cs="Calibri"/>
              </w:rPr>
            </w:pPr>
            <w:r w:rsidRPr="00B32B47">
              <w:rPr>
                <w:rFonts w:cs="Calibri"/>
              </w:rPr>
              <w:t>Capacitación fitoplancton primer semestre 2018</w:t>
            </w:r>
          </w:p>
          <w:p w:rsidR="00A43951" w:rsidRDefault="00B32B47" w:rsidP="00B32B47">
            <w:pPr>
              <w:jc w:val="both"/>
              <w:rPr>
                <w:rFonts w:cs="Calibri"/>
              </w:rPr>
            </w:pPr>
            <w:r w:rsidRPr="00B32B47">
              <w:rPr>
                <w:rFonts w:cs="Calibri"/>
              </w:rPr>
              <w:t>Capacitación</w:t>
            </w:r>
            <w:r w:rsidRPr="00B32B47">
              <w:rPr>
                <w:rFonts w:cs="Calibri"/>
              </w:rPr>
              <w:t xml:space="preserve"> </w:t>
            </w:r>
            <w:r>
              <w:rPr>
                <w:rFonts w:cs="Calibri"/>
              </w:rPr>
              <w:t xml:space="preserve">fitoplancton </w:t>
            </w:r>
            <w:r w:rsidRPr="00B32B47">
              <w:rPr>
                <w:rFonts w:cs="Calibri"/>
              </w:rPr>
              <w:t>segundo semestre 2018</w:t>
            </w:r>
          </w:p>
          <w:p w:rsidR="006C20D9" w:rsidRDefault="006C20D9" w:rsidP="00B32B47">
            <w:pPr>
              <w:jc w:val="both"/>
              <w:rPr>
                <w:rFonts w:cs="Calibri"/>
              </w:rPr>
            </w:pPr>
            <w:r>
              <w:rPr>
                <w:rFonts w:cs="Calibri"/>
              </w:rPr>
              <w:t>Capacitación compromisos ambientales – 16 de noviembre de 2018</w:t>
            </w:r>
          </w:p>
          <w:p w:rsidR="0033604E" w:rsidRPr="0033604E" w:rsidRDefault="0033604E" w:rsidP="0033604E">
            <w:pPr>
              <w:jc w:val="both"/>
              <w:rPr>
                <w:rFonts w:cs="Calibri"/>
              </w:rPr>
            </w:pPr>
            <w:r w:rsidRPr="0033604E">
              <w:rPr>
                <w:rFonts w:cs="Calibri"/>
              </w:rPr>
              <w:t>Registro de capacitación n° 000201</w:t>
            </w:r>
          </w:p>
          <w:p w:rsidR="0033604E" w:rsidRPr="00A00796" w:rsidRDefault="0033604E" w:rsidP="0033604E">
            <w:pPr>
              <w:jc w:val="both"/>
              <w:rPr>
                <w:rFonts w:cs="Calibri"/>
              </w:rPr>
            </w:pPr>
            <w:r w:rsidRPr="0033604E">
              <w:rPr>
                <w:rFonts w:cs="Calibri"/>
              </w:rPr>
              <w:t>Registro de capacitación n° 000202</w:t>
            </w:r>
          </w:p>
        </w:tc>
      </w:tr>
    </w:tbl>
    <w:p w:rsidR="004A20CC" w:rsidRPr="008F344D" w:rsidRDefault="004A20CC" w:rsidP="008F344D">
      <w:pPr>
        <w:spacing w:line="240" w:lineRule="auto"/>
        <w:jc w:val="center"/>
        <w:rPr>
          <w:rFonts w:ascii="Calibri" w:eastAsia="Calibri" w:hAnsi="Calibri" w:cs="Calibri"/>
          <w:sz w:val="10"/>
          <w:szCs w:val="10"/>
        </w:rPr>
      </w:pPr>
    </w:p>
    <w:sectPr w:rsidR="004A20CC" w:rsidRPr="008F344D" w:rsidSect="00DA4378">
      <w:pgSz w:w="12240" w:h="15840" w:code="1"/>
      <w:pgMar w:top="1134" w:right="113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33566" w:rsidRDefault="00233566" w:rsidP="00E56524">
      <w:pPr>
        <w:spacing w:after="0" w:line="240" w:lineRule="auto"/>
      </w:pPr>
      <w:r>
        <w:separator/>
      </w:r>
    </w:p>
    <w:p w:rsidR="00233566" w:rsidRDefault="00233566"/>
  </w:endnote>
  <w:endnote w:type="continuationSeparator" w:id="0">
    <w:p w:rsidR="00233566" w:rsidRDefault="00233566" w:rsidP="00E56524">
      <w:pPr>
        <w:spacing w:after="0" w:line="240" w:lineRule="auto"/>
      </w:pPr>
      <w:r>
        <w:continuationSeparator/>
      </w:r>
    </w:p>
    <w:p w:rsidR="00233566" w:rsidRDefault="002335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12426020"/>
      <w:docPartObj>
        <w:docPartGallery w:val="Page Numbers (Bottom of Page)"/>
        <w:docPartUnique/>
      </w:docPartObj>
    </w:sdtPr>
    <w:sdtContent>
      <w:p w:rsidR="00AF52C1" w:rsidRDefault="00AF52C1">
        <w:pPr>
          <w:pStyle w:val="Piedepgina"/>
          <w:jc w:val="right"/>
        </w:pPr>
        <w:r>
          <w:fldChar w:fldCharType="begin"/>
        </w:r>
        <w:r>
          <w:instrText>PAGE   \* MERGEFORMAT</w:instrText>
        </w:r>
        <w:r>
          <w:fldChar w:fldCharType="separate"/>
        </w:r>
        <w:r w:rsidRPr="00D66A62">
          <w:rPr>
            <w:noProof/>
            <w:lang w:val="es-ES"/>
          </w:rPr>
          <w:t>3</w:t>
        </w:r>
        <w:r>
          <w:fldChar w:fldCharType="end"/>
        </w:r>
      </w:p>
    </w:sdtContent>
  </w:sdt>
  <w:p w:rsidR="00AF52C1" w:rsidRPr="00E56524" w:rsidRDefault="00AF52C1" w:rsidP="00C148DF">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rsidR="00AF52C1" w:rsidRPr="00E56524" w:rsidRDefault="00AF52C1" w:rsidP="00C148DF">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Pr>
        <w:rFonts w:ascii="Calibri" w:eastAsia="Calibri" w:hAnsi="Calibri" w:cs="Times New Roman"/>
        <w:color w:val="000000"/>
        <w:sz w:val="16"/>
        <w:szCs w:val="16"/>
      </w:rPr>
      <w:t>Aníbal Pinto 142, Oficina 604</w:t>
    </w:r>
    <w:r w:rsidRPr="00E56524">
      <w:rPr>
        <w:rFonts w:ascii="Calibri" w:eastAsia="Calibri" w:hAnsi="Calibri" w:cs="Times New Roman"/>
        <w:color w:val="000000"/>
        <w:sz w:val="16"/>
        <w:szCs w:val="16"/>
      </w:rPr>
      <w:t xml:space="preserve">, </w:t>
    </w:r>
    <w:r>
      <w:rPr>
        <w:rFonts w:ascii="Calibri" w:eastAsia="Calibri" w:hAnsi="Calibri" w:cs="Times New Roman"/>
        <w:color w:val="000000"/>
        <w:sz w:val="16"/>
        <w:szCs w:val="16"/>
      </w:rPr>
      <w:t>Puerto Montt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53478948"/>
      <w:docPartObj>
        <w:docPartGallery w:val="Page Numbers (Bottom of Page)"/>
        <w:docPartUnique/>
      </w:docPartObj>
    </w:sdtPr>
    <w:sdtContent>
      <w:p w:rsidR="00AF52C1" w:rsidRDefault="00AF52C1">
        <w:pPr>
          <w:pStyle w:val="Piedepgina"/>
          <w:jc w:val="right"/>
        </w:pPr>
        <w:r>
          <w:fldChar w:fldCharType="begin"/>
        </w:r>
        <w:r>
          <w:instrText>PAGE   \* MERGEFORMAT</w:instrText>
        </w:r>
        <w:r>
          <w:fldChar w:fldCharType="separate"/>
        </w:r>
        <w:r w:rsidRPr="00D66A62">
          <w:rPr>
            <w:noProof/>
            <w:lang w:val="es-ES"/>
          </w:rPr>
          <w:t>5</w:t>
        </w:r>
        <w:r>
          <w:fldChar w:fldCharType="end"/>
        </w:r>
      </w:p>
    </w:sdtContent>
  </w:sdt>
  <w:p w:rsidR="00AF52C1" w:rsidRPr="00E56524" w:rsidRDefault="00AF52C1" w:rsidP="00DA4378">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rsidR="00AF52C1" w:rsidRPr="00E56524" w:rsidRDefault="00AF52C1" w:rsidP="00DA4378">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Pr>
        <w:rFonts w:ascii="Calibri" w:eastAsia="Calibri" w:hAnsi="Calibri" w:cs="Times New Roman"/>
        <w:color w:val="000000"/>
        <w:sz w:val="16"/>
        <w:szCs w:val="16"/>
      </w:rPr>
      <w:t>Aníbal Pinto 142, Oficina 604, Puerto Montt</w:t>
    </w:r>
  </w:p>
  <w:p w:rsidR="00AF52C1" w:rsidRDefault="00AF52C1">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22303764"/>
      <w:docPartObj>
        <w:docPartGallery w:val="Page Numbers (Bottom of Page)"/>
        <w:docPartUnique/>
      </w:docPartObj>
    </w:sdtPr>
    <w:sdtContent>
      <w:p w:rsidR="00AF52C1" w:rsidRDefault="00AF52C1">
        <w:pPr>
          <w:pStyle w:val="Piedepgina"/>
          <w:jc w:val="right"/>
        </w:pPr>
        <w:r>
          <w:fldChar w:fldCharType="begin"/>
        </w:r>
        <w:r>
          <w:instrText>PAGE   \* MERGEFORMAT</w:instrText>
        </w:r>
        <w:r>
          <w:fldChar w:fldCharType="separate"/>
        </w:r>
        <w:r w:rsidRPr="00D66A62">
          <w:rPr>
            <w:noProof/>
            <w:lang w:val="es-ES"/>
          </w:rPr>
          <w:t>6</w:t>
        </w:r>
        <w:r>
          <w:fldChar w:fldCharType="end"/>
        </w:r>
      </w:p>
    </w:sdtContent>
  </w:sdt>
  <w:p w:rsidR="00AF52C1" w:rsidRPr="00E56524" w:rsidRDefault="00AF52C1" w:rsidP="00DA4378">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rsidR="00AF52C1" w:rsidRPr="00E56524" w:rsidRDefault="00AF52C1" w:rsidP="00DA4378">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Pr>
        <w:rFonts w:ascii="Calibri" w:eastAsia="Calibri" w:hAnsi="Calibri" w:cs="Times New Roman"/>
        <w:color w:val="000000"/>
        <w:sz w:val="16"/>
        <w:szCs w:val="16"/>
      </w:rPr>
      <w:t>Aníbal Pinto 142, Oficina 604, Puerto Montt</w:t>
    </w:r>
    <w:r w:rsidRPr="00E56524">
      <w:rPr>
        <w:rFonts w:ascii="Calibri" w:eastAsia="Calibri" w:hAnsi="Calibri" w:cs="Times New Roman"/>
        <w:color w:val="000000"/>
        <w:sz w:val="16"/>
        <w:szCs w:val="16"/>
      </w:rPr>
      <w:t xml:space="preserve"> </w:t>
    </w:r>
  </w:p>
  <w:p w:rsidR="00AF52C1" w:rsidRDefault="00AF52C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33566" w:rsidRDefault="00233566" w:rsidP="00E56524">
      <w:pPr>
        <w:spacing w:after="0" w:line="240" w:lineRule="auto"/>
      </w:pPr>
      <w:r>
        <w:separator/>
      </w:r>
    </w:p>
    <w:p w:rsidR="00233566" w:rsidRDefault="00233566"/>
  </w:footnote>
  <w:footnote w:type="continuationSeparator" w:id="0">
    <w:p w:rsidR="00233566" w:rsidRDefault="00233566" w:rsidP="00E56524">
      <w:pPr>
        <w:spacing w:after="0" w:line="240" w:lineRule="auto"/>
      </w:pPr>
      <w:r>
        <w:continuationSeparator/>
      </w:r>
    </w:p>
    <w:p w:rsidR="00233566" w:rsidRDefault="0023356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EE140C16"/>
    <w:lvl w:ilvl="0">
      <w:start w:val="1"/>
      <w:numFmt w:val="decimal"/>
      <w:pStyle w:val="Listaconnmeros2"/>
      <w:lvlText w:val="%1."/>
      <w:lvlJc w:val="left"/>
      <w:pPr>
        <w:tabs>
          <w:tab w:val="num" w:pos="643"/>
        </w:tabs>
        <w:ind w:left="643" w:hanging="360"/>
      </w:pPr>
    </w:lvl>
  </w:abstractNum>
  <w:abstractNum w:abstractNumId="1" w15:restartNumberingAfterBreak="0">
    <w:nsid w:val="FFFFFF88"/>
    <w:multiLevelType w:val="multilevel"/>
    <w:tmpl w:val="DA3820E0"/>
    <w:lvl w:ilvl="0">
      <w:start w:val="1"/>
      <w:numFmt w:val="decimal"/>
      <w:pStyle w:val="Listaconnmeros"/>
      <w:lvlText w:val="%1."/>
      <w:lvlJc w:val="left"/>
      <w:pPr>
        <w:tabs>
          <w:tab w:val="num" w:pos="360"/>
        </w:tabs>
        <w:ind w:left="360" w:hanging="360"/>
      </w:pPr>
    </w:lvl>
    <w:lvl w:ilvl="1">
      <w:start w:val="1"/>
      <w:numFmt w:val="decimal"/>
      <w:isLgl/>
      <w:lvlText w:val="%1.%2."/>
      <w:lvlJc w:val="left"/>
      <w:pPr>
        <w:ind w:left="989" w:hanging="705"/>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3698" w:hanging="720"/>
      </w:pPr>
      <w:rPr>
        <w:rFonts w:hint="default"/>
        <w:color w:val="auto"/>
        <w:sz w:val="22"/>
        <w:szCs w:val="22"/>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4B00B3D"/>
    <w:multiLevelType w:val="multilevel"/>
    <w:tmpl w:val="ADB47A7C"/>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3" w15:restartNumberingAfterBreak="0">
    <w:nsid w:val="050712AB"/>
    <w:multiLevelType w:val="hybridMultilevel"/>
    <w:tmpl w:val="B44A2602"/>
    <w:lvl w:ilvl="0" w:tplc="C57C9D80">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06103680"/>
    <w:multiLevelType w:val="hybridMultilevel"/>
    <w:tmpl w:val="CF6E552A"/>
    <w:lvl w:ilvl="0" w:tplc="C57C9D80">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15:restartNumberingAfterBreak="0">
    <w:nsid w:val="099D0544"/>
    <w:multiLevelType w:val="hybridMultilevel"/>
    <w:tmpl w:val="25EE90FC"/>
    <w:lvl w:ilvl="0" w:tplc="5E2AC8A0">
      <w:start w:val="1"/>
      <w:numFmt w:val="low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172C15CE"/>
    <w:multiLevelType w:val="hybridMultilevel"/>
    <w:tmpl w:val="6E342294"/>
    <w:lvl w:ilvl="0" w:tplc="CDC45F08">
      <w:start w:val="1"/>
      <w:numFmt w:val="lowerLetter"/>
      <w:lvlText w:val="%1."/>
      <w:lvlJc w:val="left"/>
      <w:pPr>
        <w:ind w:left="928" w:hanging="360"/>
      </w:pPr>
      <w:rPr>
        <w:b w:val="0"/>
        <w:color w:val="auto"/>
      </w:r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7" w15:restartNumberingAfterBreak="0">
    <w:nsid w:val="1E916B14"/>
    <w:multiLevelType w:val="hybridMultilevel"/>
    <w:tmpl w:val="5FC0DB7A"/>
    <w:lvl w:ilvl="0" w:tplc="E9642CAE">
      <w:start w:val="1"/>
      <w:numFmt w:val="lowerRoman"/>
      <w:lvlText w:val="%1."/>
      <w:lvlJc w:val="left"/>
      <w:pPr>
        <w:ind w:left="1800" w:hanging="720"/>
      </w:pPr>
      <w:rPr>
        <w:rFonts w:hint="default"/>
      </w:rPr>
    </w:lvl>
    <w:lvl w:ilvl="1" w:tplc="340A0019" w:tentative="1">
      <w:start w:val="1"/>
      <w:numFmt w:val="lowerLetter"/>
      <w:lvlText w:val="%2."/>
      <w:lvlJc w:val="left"/>
      <w:pPr>
        <w:ind w:left="2160" w:hanging="360"/>
      </w:pPr>
    </w:lvl>
    <w:lvl w:ilvl="2" w:tplc="340A001B" w:tentative="1">
      <w:start w:val="1"/>
      <w:numFmt w:val="lowerRoman"/>
      <w:lvlText w:val="%3."/>
      <w:lvlJc w:val="right"/>
      <w:pPr>
        <w:ind w:left="2880" w:hanging="180"/>
      </w:p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abstractNum w:abstractNumId="8" w15:restartNumberingAfterBreak="0">
    <w:nsid w:val="2097672D"/>
    <w:multiLevelType w:val="hybridMultilevel"/>
    <w:tmpl w:val="69D45DCC"/>
    <w:lvl w:ilvl="0" w:tplc="1EF62882">
      <w:start w:val="1"/>
      <w:numFmt w:val="low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15:restartNumberingAfterBreak="0">
    <w:nsid w:val="28C5515D"/>
    <w:multiLevelType w:val="hybridMultilevel"/>
    <w:tmpl w:val="38965F70"/>
    <w:lvl w:ilvl="0" w:tplc="B3B8246A">
      <w:start w:val="1"/>
      <w:numFmt w:val="low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15:restartNumberingAfterBreak="0">
    <w:nsid w:val="2D3F0F65"/>
    <w:multiLevelType w:val="hybridMultilevel"/>
    <w:tmpl w:val="3D84654C"/>
    <w:lvl w:ilvl="0" w:tplc="3252F4CE">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15:restartNumberingAfterBreak="0">
    <w:nsid w:val="30560E46"/>
    <w:multiLevelType w:val="hybridMultilevel"/>
    <w:tmpl w:val="5F2443B6"/>
    <w:lvl w:ilvl="0" w:tplc="C57C9D80">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15:restartNumberingAfterBreak="0">
    <w:nsid w:val="32F34AB2"/>
    <w:multiLevelType w:val="hybridMultilevel"/>
    <w:tmpl w:val="C9601B82"/>
    <w:lvl w:ilvl="0" w:tplc="CDC45F08">
      <w:start w:val="1"/>
      <w:numFmt w:val="lowerLetter"/>
      <w:lvlText w:val="%1."/>
      <w:lvlJc w:val="left"/>
      <w:pPr>
        <w:ind w:left="360" w:hanging="360"/>
      </w:pPr>
      <w:rPr>
        <w:b w:val="0"/>
        <w:color w:val="auto"/>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3" w15:restartNumberingAfterBreak="0">
    <w:nsid w:val="352209D5"/>
    <w:multiLevelType w:val="hybridMultilevel"/>
    <w:tmpl w:val="A3A0C7CC"/>
    <w:lvl w:ilvl="0" w:tplc="33580FAC">
      <w:start w:val="1"/>
      <w:numFmt w:val="low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15:restartNumberingAfterBreak="0">
    <w:nsid w:val="3A0B7F24"/>
    <w:multiLevelType w:val="hybridMultilevel"/>
    <w:tmpl w:val="700E624A"/>
    <w:lvl w:ilvl="0" w:tplc="CFE2B7D8">
      <w:start w:val="1"/>
      <w:numFmt w:val="low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 w15:restartNumberingAfterBreak="0">
    <w:nsid w:val="3BA74691"/>
    <w:multiLevelType w:val="hybridMultilevel"/>
    <w:tmpl w:val="BE100D0A"/>
    <w:lvl w:ilvl="0" w:tplc="C57C9D80">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15:restartNumberingAfterBreak="0">
    <w:nsid w:val="448F607F"/>
    <w:multiLevelType w:val="multilevel"/>
    <w:tmpl w:val="3B14E34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45800951"/>
    <w:multiLevelType w:val="multilevel"/>
    <w:tmpl w:val="0728F3CC"/>
    <w:lvl w:ilvl="0">
      <w:start w:val="1"/>
      <w:numFmt w:val="decimal"/>
      <w:pStyle w:val="IFA1"/>
      <w:lvlText w:val="%1"/>
      <w:lvlJc w:val="left"/>
      <w:pPr>
        <w:ind w:left="432" w:hanging="432"/>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1002" w:hanging="576"/>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64" w:hanging="864"/>
      </w:pPr>
      <w:rPr>
        <w:b/>
        <w:color w:val="auto"/>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47F4255D"/>
    <w:multiLevelType w:val="hybridMultilevel"/>
    <w:tmpl w:val="92E24AAA"/>
    <w:lvl w:ilvl="0" w:tplc="C57C9D80">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9" w15:restartNumberingAfterBreak="0">
    <w:nsid w:val="4CE0757F"/>
    <w:multiLevelType w:val="hybridMultilevel"/>
    <w:tmpl w:val="D5E8DB58"/>
    <w:lvl w:ilvl="0" w:tplc="F34EC2EE">
      <w:start w:val="1"/>
      <w:numFmt w:val="low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0" w15:restartNumberingAfterBreak="0">
    <w:nsid w:val="50162A68"/>
    <w:multiLevelType w:val="hybridMultilevel"/>
    <w:tmpl w:val="3684F6B2"/>
    <w:lvl w:ilvl="0" w:tplc="A514845E">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1" w15:restartNumberingAfterBreak="0">
    <w:nsid w:val="52792EC4"/>
    <w:multiLevelType w:val="hybridMultilevel"/>
    <w:tmpl w:val="E7B48848"/>
    <w:lvl w:ilvl="0" w:tplc="F34EC2EE">
      <w:start w:val="1"/>
      <w:numFmt w:val="low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2" w15:restartNumberingAfterBreak="0">
    <w:nsid w:val="533140F1"/>
    <w:multiLevelType w:val="multilevel"/>
    <w:tmpl w:val="3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62B7946"/>
    <w:multiLevelType w:val="hybridMultilevel"/>
    <w:tmpl w:val="97C2780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4" w15:restartNumberingAfterBreak="0">
    <w:nsid w:val="5D055E6D"/>
    <w:multiLevelType w:val="hybridMultilevel"/>
    <w:tmpl w:val="4C98E8C6"/>
    <w:lvl w:ilvl="0" w:tplc="D0B67CE2">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5" w15:restartNumberingAfterBreak="0">
    <w:nsid w:val="62F76FDC"/>
    <w:multiLevelType w:val="hybridMultilevel"/>
    <w:tmpl w:val="D5E8DB58"/>
    <w:lvl w:ilvl="0" w:tplc="F34EC2EE">
      <w:start w:val="1"/>
      <w:numFmt w:val="low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6" w15:restartNumberingAfterBreak="0">
    <w:nsid w:val="72E043F8"/>
    <w:multiLevelType w:val="multilevel"/>
    <w:tmpl w:val="46F6E2D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7" w15:restartNumberingAfterBreak="0">
    <w:nsid w:val="76A860CA"/>
    <w:multiLevelType w:val="multilevel"/>
    <w:tmpl w:val="38521A3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8" w15:restartNumberingAfterBreak="0">
    <w:nsid w:val="7C227917"/>
    <w:multiLevelType w:val="hybridMultilevel"/>
    <w:tmpl w:val="5948A8C8"/>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1"/>
  </w:num>
  <w:num w:numId="2">
    <w:abstractNumId w:val="0"/>
  </w:num>
  <w:num w:numId="3">
    <w:abstractNumId w:val="20"/>
  </w:num>
  <w:num w:numId="4">
    <w:abstractNumId w:val="23"/>
  </w:num>
  <w:num w:numId="5">
    <w:abstractNumId w:val="6"/>
  </w:num>
  <w:num w:numId="6">
    <w:abstractNumId w:val="1"/>
  </w:num>
  <w:num w:numId="7">
    <w:abstractNumId w:val="22"/>
  </w:num>
  <w:num w:numId="8">
    <w:abstractNumId w:val="16"/>
  </w:num>
  <w:num w:numId="9">
    <w:abstractNumId w:val="17"/>
  </w:num>
  <w:num w:numId="10">
    <w:abstractNumId w:val="26"/>
  </w:num>
  <w:num w:numId="11">
    <w:abstractNumId w:val="27"/>
  </w:num>
  <w:num w:numId="12">
    <w:abstractNumId w:val="2"/>
  </w:num>
  <w:num w:numId="13">
    <w:abstractNumId w:val="12"/>
  </w:num>
  <w:num w:numId="14">
    <w:abstractNumId w:val="17"/>
  </w:num>
  <w:num w:numId="15">
    <w:abstractNumId w:val="17"/>
  </w:num>
  <w:num w:numId="16">
    <w:abstractNumId w:val="17"/>
  </w:num>
  <w:num w:numId="17">
    <w:abstractNumId w:val="17"/>
  </w:num>
  <w:num w:numId="18">
    <w:abstractNumId w:val="2"/>
  </w:num>
  <w:num w:numId="19">
    <w:abstractNumId w:val="28"/>
  </w:num>
  <w:num w:numId="20">
    <w:abstractNumId w:val="14"/>
  </w:num>
  <w:num w:numId="21">
    <w:abstractNumId w:val="8"/>
  </w:num>
  <w:num w:numId="22">
    <w:abstractNumId w:val="5"/>
  </w:num>
  <w:num w:numId="23">
    <w:abstractNumId w:val="13"/>
  </w:num>
  <w:num w:numId="24">
    <w:abstractNumId w:val="9"/>
  </w:num>
  <w:num w:numId="25">
    <w:abstractNumId w:val="10"/>
  </w:num>
  <w:num w:numId="26">
    <w:abstractNumId w:val="19"/>
  </w:num>
  <w:num w:numId="27">
    <w:abstractNumId w:val="25"/>
  </w:num>
  <w:num w:numId="28">
    <w:abstractNumId w:val="7"/>
  </w:num>
  <w:num w:numId="29">
    <w:abstractNumId w:val="21"/>
  </w:num>
  <w:num w:numId="30">
    <w:abstractNumId w:val="24"/>
  </w:num>
  <w:num w:numId="31">
    <w:abstractNumId w:val="4"/>
  </w:num>
  <w:num w:numId="32">
    <w:abstractNumId w:val="3"/>
  </w:num>
  <w:num w:numId="33">
    <w:abstractNumId w:val="15"/>
  </w:num>
  <w:num w:numId="34">
    <w:abstractNumId w:val="11"/>
  </w:num>
  <w:num w:numId="3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B3B"/>
    <w:rsid w:val="00003DD9"/>
    <w:rsid w:val="00031478"/>
    <w:rsid w:val="00031C1E"/>
    <w:rsid w:val="00031F7D"/>
    <w:rsid w:val="000360B1"/>
    <w:rsid w:val="00036E0A"/>
    <w:rsid w:val="00040232"/>
    <w:rsid w:val="000409D5"/>
    <w:rsid w:val="00045984"/>
    <w:rsid w:val="00047CC6"/>
    <w:rsid w:val="00047E03"/>
    <w:rsid w:val="000501B2"/>
    <w:rsid w:val="00055312"/>
    <w:rsid w:val="000556C1"/>
    <w:rsid w:val="0006217C"/>
    <w:rsid w:val="00062C8D"/>
    <w:rsid w:val="00065B47"/>
    <w:rsid w:val="0007178C"/>
    <w:rsid w:val="000740D4"/>
    <w:rsid w:val="0007552A"/>
    <w:rsid w:val="00081801"/>
    <w:rsid w:val="00081B7A"/>
    <w:rsid w:val="0008338D"/>
    <w:rsid w:val="000850FE"/>
    <w:rsid w:val="00087BDD"/>
    <w:rsid w:val="0009794F"/>
    <w:rsid w:val="000A28D4"/>
    <w:rsid w:val="000C0369"/>
    <w:rsid w:val="000C31A5"/>
    <w:rsid w:val="000D13D1"/>
    <w:rsid w:val="000E3F40"/>
    <w:rsid w:val="000E6608"/>
    <w:rsid w:val="001029E5"/>
    <w:rsid w:val="0012388A"/>
    <w:rsid w:val="00145020"/>
    <w:rsid w:val="001520B1"/>
    <w:rsid w:val="0017305D"/>
    <w:rsid w:val="00173852"/>
    <w:rsid w:val="00191FC0"/>
    <w:rsid w:val="001A4DDA"/>
    <w:rsid w:val="001A6602"/>
    <w:rsid w:val="001B5DCF"/>
    <w:rsid w:val="001C286B"/>
    <w:rsid w:val="001C2BC9"/>
    <w:rsid w:val="001C3633"/>
    <w:rsid w:val="001E13F3"/>
    <w:rsid w:val="001E7CEB"/>
    <w:rsid w:val="001E7D01"/>
    <w:rsid w:val="001F17D4"/>
    <w:rsid w:val="00205295"/>
    <w:rsid w:val="00205C7A"/>
    <w:rsid w:val="00207C82"/>
    <w:rsid w:val="00225AAB"/>
    <w:rsid w:val="002330FA"/>
    <w:rsid w:val="00233566"/>
    <w:rsid w:val="00236422"/>
    <w:rsid w:val="00244454"/>
    <w:rsid w:val="002561F7"/>
    <w:rsid w:val="00262969"/>
    <w:rsid w:val="00271770"/>
    <w:rsid w:val="00273ABC"/>
    <w:rsid w:val="002B28E6"/>
    <w:rsid w:val="002B2E6F"/>
    <w:rsid w:val="002B7B0A"/>
    <w:rsid w:val="002C05EF"/>
    <w:rsid w:val="002D3B77"/>
    <w:rsid w:val="002E2E7A"/>
    <w:rsid w:val="002E48FC"/>
    <w:rsid w:val="002E7631"/>
    <w:rsid w:val="002E78C9"/>
    <w:rsid w:val="0030722C"/>
    <w:rsid w:val="0031253C"/>
    <w:rsid w:val="003147C1"/>
    <w:rsid w:val="0031512B"/>
    <w:rsid w:val="003156A5"/>
    <w:rsid w:val="00331CBC"/>
    <w:rsid w:val="0033604E"/>
    <w:rsid w:val="00336E9F"/>
    <w:rsid w:val="003376DD"/>
    <w:rsid w:val="00342DF2"/>
    <w:rsid w:val="003437A1"/>
    <w:rsid w:val="003670C4"/>
    <w:rsid w:val="00372DF6"/>
    <w:rsid w:val="0037411D"/>
    <w:rsid w:val="003838F0"/>
    <w:rsid w:val="003A3892"/>
    <w:rsid w:val="003B10A2"/>
    <w:rsid w:val="003C1349"/>
    <w:rsid w:val="00415EB0"/>
    <w:rsid w:val="00431263"/>
    <w:rsid w:val="004438A3"/>
    <w:rsid w:val="0044610D"/>
    <w:rsid w:val="0046445A"/>
    <w:rsid w:val="00471716"/>
    <w:rsid w:val="00482C05"/>
    <w:rsid w:val="00496F72"/>
    <w:rsid w:val="004A20CC"/>
    <w:rsid w:val="004A3FDC"/>
    <w:rsid w:val="004B2DEB"/>
    <w:rsid w:val="004B58F6"/>
    <w:rsid w:val="004D0D38"/>
    <w:rsid w:val="004D5521"/>
    <w:rsid w:val="004D6D38"/>
    <w:rsid w:val="004E09F0"/>
    <w:rsid w:val="004E1746"/>
    <w:rsid w:val="004F5B90"/>
    <w:rsid w:val="00501568"/>
    <w:rsid w:val="00536322"/>
    <w:rsid w:val="005365CB"/>
    <w:rsid w:val="005377D9"/>
    <w:rsid w:val="00541E5B"/>
    <w:rsid w:val="00544B72"/>
    <w:rsid w:val="00556C92"/>
    <w:rsid w:val="005863D4"/>
    <w:rsid w:val="00591581"/>
    <w:rsid w:val="005933B2"/>
    <w:rsid w:val="005A1478"/>
    <w:rsid w:val="005A2734"/>
    <w:rsid w:val="005B332F"/>
    <w:rsid w:val="005B58E8"/>
    <w:rsid w:val="005F5264"/>
    <w:rsid w:val="005F7ABE"/>
    <w:rsid w:val="00603797"/>
    <w:rsid w:val="00606D2B"/>
    <w:rsid w:val="00613EF9"/>
    <w:rsid w:val="006200A4"/>
    <w:rsid w:val="00622D4B"/>
    <w:rsid w:val="00635D36"/>
    <w:rsid w:val="00641FD0"/>
    <w:rsid w:val="006529EB"/>
    <w:rsid w:val="00662AFC"/>
    <w:rsid w:val="00663CDB"/>
    <w:rsid w:val="00664550"/>
    <w:rsid w:val="00675E42"/>
    <w:rsid w:val="006849AC"/>
    <w:rsid w:val="006B03F9"/>
    <w:rsid w:val="006B3943"/>
    <w:rsid w:val="006B481F"/>
    <w:rsid w:val="006C20D9"/>
    <w:rsid w:val="006D1046"/>
    <w:rsid w:val="006D140A"/>
    <w:rsid w:val="006D1A15"/>
    <w:rsid w:val="006D7484"/>
    <w:rsid w:val="006E155F"/>
    <w:rsid w:val="006F1D2B"/>
    <w:rsid w:val="006F4870"/>
    <w:rsid w:val="006F4C41"/>
    <w:rsid w:val="006F4EA6"/>
    <w:rsid w:val="007037AA"/>
    <w:rsid w:val="00716F13"/>
    <w:rsid w:val="007202C2"/>
    <w:rsid w:val="0072170B"/>
    <w:rsid w:val="00721EA6"/>
    <w:rsid w:val="00726BD1"/>
    <w:rsid w:val="00742F86"/>
    <w:rsid w:val="00746952"/>
    <w:rsid w:val="00764B8A"/>
    <w:rsid w:val="007733E6"/>
    <w:rsid w:val="007805CC"/>
    <w:rsid w:val="00791465"/>
    <w:rsid w:val="00795F39"/>
    <w:rsid w:val="007A7DEB"/>
    <w:rsid w:val="007D0EDE"/>
    <w:rsid w:val="007D32CA"/>
    <w:rsid w:val="007D4C4F"/>
    <w:rsid w:val="007E5801"/>
    <w:rsid w:val="008043E3"/>
    <w:rsid w:val="00810D59"/>
    <w:rsid w:val="008273C9"/>
    <w:rsid w:val="00843BF5"/>
    <w:rsid w:val="008470BD"/>
    <w:rsid w:val="00863EE2"/>
    <w:rsid w:val="008725B0"/>
    <w:rsid w:val="00876807"/>
    <w:rsid w:val="00883F64"/>
    <w:rsid w:val="00894AE7"/>
    <w:rsid w:val="008A0EAC"/>
    <w:rsid w:val="008A66DC"/>
    <w:rsid w:val="008C19B5"/>
    <w:rsid w:val="008C492A"/>
    <w:rsid w:val="008D7BE2"/>
    <w:rsid w:val="008F0022"/>
    <w:rsid w:val="008F344D"/>
    <w:rsid w:val="0090574C"/>
    <w:rsid w:val="009076E5"/>
    <w:rsid w:val="00917905"/>
    <w:rsid w:val="00926E6B"/>
    <w:rsid w:val="0093042A"/>
    <w:rsid w:val="009324CE"/>
    <w:rsid w:val="00933D7F"/>
    <w:rsid w:val="0094499A"/>
    <w:rsid w:val="0094629E"/>
    <w:rsid w:val="00946364"/>
    <w:rsid w:val="0095256C"/>
    <w:rsid w:val="00956221"/>
    <w:rsid w:val="00956D48"/>
    <w:rsid w:val="00962432"/>
    <w:rsid w:val="009675E7"/>
    <w:rsid w:val="0098474A"/>
    <w:rsid w:val="0098576A"/>
    <w:rsid w:val="00987770"/>
    <w:rsid w:val="0099216D"/>
    <w:rsid w:val="00992B8C"/>
    <w:rsid w:val="009A3990"/>
    <w:rsid w:val="009B4BCA"/>
    <w:rsid w:val="009B5592"/>
    <w:rsid w:val="009C6915"/>
    <w:rsid w:val="009D0211"/>
    <w:rsid w:val="00A00351"/>
    <w:rsid w:val="00A00796"/>
    <w:rsid w:val="00A1118E"/>
    <w:rsid w:val="00A12989"/>
    <w:rsid w:val="00A24734"/>
    <w:rsid w:val="00A33BA6"/>
    <w:rsid w:val="00A36CB2"/>
    <w:rsid w:val="00A37206"/>
    <w:rsid w:val="00A3787B"/>
    <w:rsid w:val="00A425B7"/>
    <w:rsid w:val="00A43951"/>
    <w:rsid w:val="00A47F38"/>
    <w:rsid w:val="00A51AF7"/>
    <w:rsid w:val="00A51F16"/>
    <w:rsid w:val="00A529ED"/>
    <w:rsid w:val="00A6065A"/>
    <w:rsid w:val="00A62A4D"/>
    <w:rsid w:val="00A73893"/>
    <w:rsid w:val="00A75489"/>
    <w:rsid w:val="00A813D0"/>
    <w:rsid w:val="00A858AE"/>
    <w:rsid w:val="00A9797F"/>
    <w:rsid w:val="00AA081B"/>
    <w:rsid w:val="00AA169A"/>
    <w:rsid w:val="00AB4A8F"/>
    <w:rsid w:val="00AD068E"/>
    <w:rsid w:val="00AD6A8F"/>
    <w:rsid w:val="00AE5EA4"/>
    <w:rsid w:val="00AF4ABB"/>
    <w:rsid w:val="00AF52C1"/>
    <w:rsid w:val="00B11911"/>
    <w:rsid w:val="00B164E6"/>
    <w:rsid w:val="00B32B3B"/>
    <w:rsid w:val="00B32B47"/>
    <w:rsid w:val="00B338F2"/>
    <w:rsid w:val="00B34D71"/>
    <w:rsid w:val="00B52CD7"/>
    <w:rsid w:val="00B53B11"/>
    <w:rsid w:val="00B5425E"/>
    <w:rsid w:val="00B54A74"/>
    <w:rsid w:val="00B54A9E"/>
    <w:rsid w:val="00B5591A"/>
    <w:rsid w:val="00B57403"/>
    <w:rsid w:val="00B666FD"/>
    <w:rsid w:val="00B75D9D"/>
    <w:rsid w:val="00B77411"/>
    <w:rsid w:val="00B8609F"/>
    <w:rsid w:val="00B94CEA"/>
    <w:rsid w:val="00BB091E"/>
    <w:rsid w:val="00BC114B"/>
    <w:rsid w:val="00BC3F8A"/>
    <w:rsid w:val="00BC49CA"/>
    <w:rsid w:val="00BD76FB"/>
    <w:rsid w:val="00BE0275"/>
    <w:rsid w:val="00BF184D"/>
    <w:rsid w:val="00BF33C7"/>
    <w:rsid w:val="00C1005C"/>
    <w:rsid w:val="00C11245"/>
    <w:rsid w:val="00C148DF"/>
    <w:rsid w:val="00C1726E"/>
    <w:rsid w:val="00C33849"/>
    <w:rsid w:val="00C54469"/>
    <w:rsid w:val="00C61445"/>
    <w:rsid w:val="00C80993"/>
    <w:rsid w:val="00C812EA"/>
    <w:rsid w:val="00C93964"/>
    <w:rsid w:val="00CA63AD"/>
    <w:rsid w:val="00CA65D1"/>
    <w:rsid w:val="00CA69DB"/>
    <w:rsid w:val="00CB4D43"/>
    <w:rsid w:val="00CE23C1"/>
    <w:rsid w:val="00CF3AC7"/>
    <w:rsid w:val="00D12FEB"/>
    <w:rsid w:val="00D13318"/>
    <w:rsid w:val="00D14AAD"/>
    <w:rsid w:val="00D200F9"/>
    <w:rsid w:val="00D20131"/>
    <w:rsid w:val="00D27838"/>
    <w:rsid w:val="00D27973"/>
    <w:rsid w:val="00D31433"/>
    <w:rsid w:val="00D36741"/>
    <w:rsid w:val="00D41CC0"/>
    <w:rsid w:val="00D42470"/>
    <w:rsid w:val="00D5776D"/>
    <w:rsid w:val="00D6690C"/>
    <w:rsid w:val="00D66A62"/>
    <w:rsid w:val="00D71DC4"/>
    <w:rsid w:val="00D74808"/>
    <w:rsid w:val="00D80AB6"/>
    <w:rsid w:val="00D83315"/>
    <w:rsid w:val="00D836AE"/>
    <w:rsid w:val="00D870B9"/>
    <w:rsid w:val="00D932B6"/>
    <w:rsid w:val="00DA0A05"/>
    <w:rsid w:val="00DA33AE"/>
    <w:rsid w:val="00DA4378"/>
    <w:rsid w:val="00DC7922"/>
    <w:rsid w:val="00DD0A8E"/>
    <w:rsid w:val="00DD6203"/>
    <w:rsid w:val="00DE166A"/>
    <w:rsid w:val="00DE7EF2"/>
    <w:rsid w:val="00DF60E9"/>
    <w:rsid w:val="00E006D7"/>
    <w:rsid w:val="00E02A2B"/>
    <w:rsid w:val="00E13066"/>
    <w:rsid w:val="00E131F5"/>
    <w:rsid w:val="00E17732"/>
    <w:rsid w:val="00E20496"/>
    <w:rsid w:val="00E22786"/>
    <w:rsid w:val="00E24CE8"/>
    <w:rsid w:val="00E4451E"/>
    <w:rsid w:val="00E46996"/>
    <w:rsid w:val="00E56524"/>
    <w:rsid w:val="00E639CE"/>
    <w:rsid w:val="00E65EF9"/>
    <w:rsid w:val="00E71D23"/>
    <w:rsid w:val="00E73FE7"/>
    <w:rsid w:val="00E841AA"/>
    <w:rsid w:val="00E93179"/>
    <w:rsid w:val="00EA1096"/>
    <w:rsid w:val="00EA22F3"/>
    <w:rsid w:val="00EC4CC4"/>
    <w:rsid w:val="00EE0807"/>
    <w:rsid w:val="00EE5B80"/>
    <w:rsid w:val="00EF1051"/>
    <w:rsid w:val="00EF2EC3"/>
    <w:rsid w:val="00EF3131"/>
    <w:rsid w:val="00F02213"/>
    <w:rsid w:val="00F03CD4"/>
    <w:rsid w:val="00F07CA1"/>
    <w:rsid w:val="00F17963"/>
    <w:rsid w:val="00F23745"/>
    <w:rsid w:val="00F3727E"/>
    <w:rsid w:val="00F444C7"/>
    <w:rsid w:val="00F67953"/>
    <w:rsid w:val="00F72D4E"/>
    <w:rsid w:val="00F7456A"/>
    <w:rsid w:val="00F8137E"/>
    <w:rsid w:val="00F85E0A"/>
    <w:rsid w:val="00F907E4"/>
    <w:rsid w:val="00F930A3"/>
    <w:rsid w:val="00F95FBE"/>
    <w:rsid w:val="00F9722B"/>
    <w:rsid w:val="00FA3C74"/>
    <w:rsid w:val="00FB6DCD"/>
    <w:rsid w:val="00FB7F28"/>
    <w:rsid w:val="00FC2BE1"/>
    <w:rsid w:val="00FC5FD6"/>
    <w:rsid w:val="00FD4F85"/>
    <w:rsid w:val="00FF2FE6"/>
    <w:rsid w:val="00FF3BFD"/>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857CD8"/>
  <w15:docId w15:val="{A449E930-6A75-420B-86DC-DAE720A64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4378"/>
  </w:style>
  <w:style w:type="paragraph" w:styleId="Ttulo1">
    <w:name w:val="heading 1"/>
    <w:aliases w:val="IFA2"/>
    <w:basedOn w:val="IFA1"/>
    <w:next w:val="Listaconnmeros"/>
    <w:link w:val="Ttulo1Car"/>
    <w:uiPriority w:val="9"/>
    <w:qFormat/>
    <w:rsid w:val="00987770"/>
    <w:pPr>
      <w:numPr>
        <w:numId w:val="12"/>
      </w:numPr>
    </w:pPr>
  </w:style>
  <w:style w:type="paragraph" w:styleId="Ttulo2">
    <w:name w:val="heading 2"/>
    <w:aliases w:val="IFA3"/>
    <w:basedOn w:val="Normal"/>
    <w:next w:val="Normal"/>
    <w:link w:val="Ttulo2Car"/>
    <w:uiPriority w:val="9"/>
    <w:unhideWhenUsed/>
    <w:qFormat/>
    <w:rsid w:val="00987770"/>
    <w:pPr>
      <w:numPr>
        <w:ilvl w:val="1"/>
        <w:numId w:val="12"/>
      </w:numPr>
      <w:spacing w:after="0" w:line="240" w:lineRule="auto"/>
      <w:contextualSpacing/>
      <w:jc w:val="both"/>
      <w:outlineLvl w:val="1"/>
    </w:pPr>
    <w:rPr>
      <w:rFonts w:ascii="Calibri" w:eastAsia="Calibri" w:hAnsi="Calibri" w:cs="Calibri"/>
      <w:b/>
    </w:rPr>
  </w:style>
  <w:style w:type="paragraph" w:styleId="Ttulo3">
    <w:name w:val="heading 3"/>
    <w:basedOn w:val="Normal"/>
    <w:next w:val="Normal"/>
    <w:link w:val="Ttulo3Car"/>
    <w:uiPriority w:val="99"/>
    <w:unhideWhenUsed/>
    <w:qFormat/>
    <w:rsid w:val="00987770"/>
    <w:pPr>
      <w:keepNext/>
      <w:keepLines/>
      <w:numPr>
        <w:ilvl w:val="2"/>
        <w:numId w:val="12"/>
      </w:numPr>
      <w:spacing w:before="40" w:after="0"/>
      <w:outlineLvl w:val="2"/>
    </w:pPr>
    <w:rPr>
      <w:rFonts w:asciiTheme="majorHAnsi" w:eastAsiaTheme="majorEastAsia" w:hAnsiTheme="majorHAnsi" w:cstheme="majorBidi"/>
      <w:b/>
      <w:szCs w:val="24"/>
    </w:rPr>
  </w:style>
  <w:style w:type="paragraph" w:styleId="Ttulo4">
    <w:name w:val="heading 4"/>
    <w:basedOn w:val="Normal"/>
    <w:next w:val="Normal"/>
    <w:link w:val="Ttulo4Car"/>
    <w:uiPriority w:val="9"/>
    <w:unhideWhenUsed/>
    <w:qFormat/>
    <w:rsid w:val="00987770"/>
    <w:pPr>
      <w:keepNext/>
      <w:keepLines/>
      <w:numPr>
        <w:ilvl w:val="3"/>
        <w:numId w:val="12"/>
      </w:numPr>
      <w:spacing w:before="40" w:after="0"/>
      <w:outlineLvl w:val="3"/>
    </w:pPr>
    <w:rPr>
      <w:rFonts w:eastAsiaTheme="majorEastAsia" w:cstheme="majorBidi"/>
      <w:b/>
      <w:iCs/>
    </w:rPr>
  </w:style>
  <w:style w:type="paragraph" w:styleId="Ttulo5">
    <w:name w:val="heading 5"/>
    <w:basedOn w:val="Normal"/>
    <w:next w:val="Normal"/>
    <w:link w:val="Ttulo5Car"/>
    <w:uiPriority w:val="9"/>
    <w:semiHidden/>
    <w:unhideWhenUsed/>
    <w:qFormat/>
    <w:rsid w:val="00E71D23"/>
    <w:pPr>
      <w:keepNext/>
      <w:keepLines/>
      <w:numPr>
        <w:ilvl w:val="4"/>
        <w:numId w:val="12"/>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E71D23"/>
    <w:pPr>
      <w:keepNext/>
      <w:keepLines/>
      <w:numPr>
        <w:ilvl w:val="5"/>
        <w:numId w:val="12"/>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E71D23"/>
    <w:pPr>
      <w:keepNext/>
      <w:keepLines/>
      <w:numPr>
        <w:ilvl w:val="6"/>
        <w:numId w:val="12"/>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E71D23"/>
    <w:pPr>
      <w:keepNext/>
      <w:keepLines/>
      <w:numPr>
        <w:ilvl w:val="7"/>
        <w:numId w:val="12"/>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E71D23"/>
    <w:pPr>
      <w:keepNext/>
      <w:keepLines/>
      <w:numPr>
        <w:ilvl w:val="8"/>
        <w:numId w:val="1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IFA2 Car"/>
    <w:basedOn w:val="Fuentedeprrafopredeter"/>
    <w:link w:val="Ttulo1"/>
    <w:uiPriority w:val="9"/>
    <w:rsid w:val="00987770"/>
    <w:rPr>
      <w:rFonts w:ascii="Calibri" w:eastAsia="Calibri" w:hAnsi="Calibri" w:cs="Calibri"/>
      <w:b/>
      <w:sz w:val="24"/>
      <w:szCs w:val="20"/>
    </w:rPr>
  </w:style>
  <w:style w:type="paragraph" w:styleId="TtuloTDC">
    <w:name w:val="TOC Heading"/>
    <w:basedOn w:val="Ttulo1"/>
    <w:next w:val="Normal"/>
    <w:uiPriority w:val="39"/>
    <w:unhideWhenUsed/>
    <w:qFormat/>
    <w:rsid w:val="00145020"/>
    <w:pPr>
      <w:numPr>
        <w:numId w:val="9"/>
      </w:numPr>
      <w:outlineLvl w:val="9"/>
    </w:pPr>
    <w:rPr>
      <w:lang w:eastAsia="es-CL"/>
    </w:rPr>
  </w:style>
  <w:style w:type="paragraph" w:customStyle="1" w:styleId="IFA1">
    <w:name w:val="IFA1"/>
    <w:basedOn w:val="Normal"/>
    <w:next w:val="Ttulo1"/>
    <w:qFormat/>
    <w:rsid w:val="0007552A"/>
    <w:pPr>
      <w:numPr>
        <w:numId w:val="9"/>
      </w:numPr>
      <w:spacing w:after="0" w:line="240" w:lineRule="auto"/>
      <w:contextualSpacing/>
      <w:outlineLvl w:val="0"/>
    </w:pPr>
    <w:rPr>
      <w:rFonts w:ascii="Calibri" w:eastAsia="Calibri" w:hAnsi="Calibri" w:cs="Calibri"/>
      <w:b/>
      <w:sz w:val="24"/>
      <w:szCs w:val="20"/>
    </w:rPr>
  </w:style>
  <w:style w:type="paragraph" w:styleId="Encabezado">
    <w:name w:val="header"/>
    <w:basedOn w:val="Normal"/>
    <w:link w:val="EncabezadoCar"/>
    <w:uiPriority w:val="99"/>
    <w:unhideWhenUsed/>
    <w:rsid w:val="00E56524"/>
    <w:pPr>
      <w:tabs>
        <w:tab w:val="center" w:pos="4419"/>
        <w:tab w:val="right" w:pos="8838"/>
      </w:tabs>
      <w:spacing w:after="0" w:line="240" w:lineRule="auto"/>
    </w:pPr>
  </w:style>
  <w:style w:type="paragraph" w:styleId="Listaconnmeros">
    <w:name w:val="List Number"/>
    <w:basedOn w:val="Normal"/>
    <w:uiPriority w:val="99"/>
    <w:semiHidden/>
    <w:unhideWhenUsed/>
    <w:rsid w:val="00145020"/>
    <w:pPr>
      <w:numPr>
        <w:numId w:val="1"/>
      </w:numPr>
      <w:contextualSpacing/>
    </w:pPr>
  </w:style>
  <w:style w:type="character" w:customStyle="1" w:styleId="EncabezadoCar">
    <w:name w:val="Encabezado Car"/>
    <w:basedOn w:val="Fuentedeprrafopredeter"/>
    <w:link w:val="Encabezado"/>
    <w:uiPriority w:val="99"/>
    <w:rsid w:val="00E56524"/>
  </w:style>
  <w:style w:type="paragraph" w:styleId="Piedepgina">
    <w:name w:val="footer"/>
    <w:basedOn w:val="Normal"/>
    <w:link w:val="PiedepginaCar"/>
    <w:uiPriority w:val="99"/>
    <w:unhideWhenUsed/>
    <w:rsid w:val="00E5652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6524"/>
  </w:style>
  <w:style w:type="character" w:customStyle="1" w:styleId="Ttulo2Car">
    <w:name w:val="Título 2 Car"/>
    <w:aliases w:val="IFA3 Car"/>
    <w:basedOn w:val="Fuentedeprrafopredeter"/>
    <w:link w:val="Ttulo2"/>
    <w:uiPriority w:val="9"/>
    <w:rsid w:val="00987770"/>
    <w:rPr>
      <w:rFonts w:ascii="Calibri" w:eastAsia="Calibri" w:hAnsi="Calibri" w:cs="Calibri"/>
      <w:b/>
    </w:rPr>
  </w:style>
  <w:style w:type="paragraph" w:styleId="Listaconnmeros2">
    <w:name w:val="List Number 2"/>
    <w:basedOn w:val="Normal"/>
    <w:uiPriority w:val="99"/>
    <w:semiHidden/>
    <w:unhideWhenUsed/>
    <w:rsid w:val="00B54A74"/>
    <w:pPr>
      <w:numPr>
        <w:numId w:val="2"/>
      </w:numPr>
      <w:contextualSpacing/>
    </w:pPr>
  </w:style>
  <w:style w:type="paragraph" w:styleId="Textodeglobo">
    <w:name w:val="Balloon Text"/>
    <w:basedOn w:val="Normal"/>
    <w:link w:val="TextodegloboCar"/>
    <w:uiPriority w:val="99"/>
    <w:semiHidden/>
    <w:unhideWhenUsed/>
    <w:rsid w:val="0079146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91465"/>
    <w:rPr>
      <w:rFonts w:ascii="Segoe UI" w:hAnsi="Segoe UI" w:cs="Segoe UI"/>
      <w:sz w:val="18"/>
      <w:szCs w:val="18"/>
    </w:rPr>
  </w:style>
  <w:style w:type="character" w:styleId="Refdecomentario">
    <w:name w:val="annotation reference"/>
    <w:basedOn w:val="Fuentedeprrafopredeter"/>
    <w:uiPriority w:val="99"/>
    <w:semiHidden/>
    <w:rsid w:val="009076E5"/>
    <w:rPr>
      <w:rFonts w:cs="Times New Roman"/>
      <w:sz w:val="16"/>
      <w:szCs w:val="16"/>
    </w:rPr>
  </w:style>
  <w:style w:type="paragraph" w:styleId="Textocomentario">
    <w:name w:val="annotation text"/>
    <w:basedOn w:val="Normal"/>
    <w:link w:val="TextocomentarioCar"/>
    <w:uiPriority w:val="99"/>
    <w:rsid w:val="009076E5"/>
    <w:pPr>
      <w:spacing w:after="0" w:line="240" w:lineRule="auto"/>
      <w:jc w:val="both"/>
    </w:pPr>
    <w:rPr>
      <w:rFonts w:eastAsia="Calibri" w:cs="Times New Roman"/>
      <w:sz w:val="20"/>
      <w:szCs w:val="20"/>
    </w:rPr>
  </w:style>
  <w:style w:type="character" w:customStyle="1" w:styleId="TextocomentarioCar">
    <w:name w:val="Texto comentario Car"/>
    <w:basedOn w:val="Fuentedeprrafopredeter"/>
    <w:link w:val="Textocomentario"/>
    <w:uiPriority w:val="99"/>
    <w:rsid w:val="009076E5"/>
    <w:rPr>
      <w:rFonts w:eastAsia="Calibri" w:cs="Times New Roman"/>
      <w:sz w:val="20"/>
      <w:szCs w:val="20"/>
    </w:rPr>
  </w:style>
  <w:style w:type="table" w:styleId="Tablaconcuadrcula">
    <w:name w:val="Table Grid"/>
    <w:basedOn w:val="Tablanormal"/>
    <w:uiPriority w:val="99"/>
    <w:rsid w:val="00E93179"/>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987770"/>
    <w:rPr>
      <w:rFonts w:asciiTheme="majorHAnsi" w:eastAsiaTheme="majorEastAsia" w:hAnsiTheme="majorHAnsi" w:cstheme="majorBidi"/>
      <w:b/>
      <w:szCs w:val="24"/>
    </w:rPr>
  </w:style>
  <w:style w:type="paragraph" w:styleId="TDC1">
    <w:name w:val="toc 1"/>
    <w:basedOn w:val="Normal"/>
    <w:next w:val="Normal"/>
    <w:autoRedefine/>
    <w:uiPriority w:val="39"/>
    <w:unhideWhenUsed/>
    <w:rsid w:val="00DE7EF2"/>
    <w:pPr>
      <w:tabs>
        <w:tab w:val="left" w:pos="660"/>
        <w:tab w:val="right" w:leader="dot" w:pos="9962"/>
      </w:tabs>
      <w:spacing w:after="100"/>
    </w:pPr>
    <w:rPr>
      <w:rFonts w:ascii="Calibri" w:eastAsia="Calibri" w:hAnsi="Calibri" w:cs="Calibri"/>
      <w:noProof/>
    </w:rPr>
  </w:style>
  <w:style w:type="paragraph" w:styleId="Continuarlista3">
    <w:name w:val="List Continue 3"/>
    <w:basedOn w:val="Normal"/>
    <w:uiPriority w:val="99"/>
    <w:semiHidden/>
    <w:unhideWhenUsed/>
    <w:rsid w:val="0093042A"/>
    <w:pPr>
      <w:spacing w:after="120"/>
      <w:ind w:left="849"/>
      <w:contextualSpacing/>
    </w:pPr>
  </w:style>
  <w:style w:type="paragraph" w:styleId="TDC2">
    <w:name w:val="toc 2"/>
    <w:basedOn w:val="Normal"/>
    <w:next w:val="Normal"/>
    <w:autoRedefine/>
    <w:uiPriority w:val="39"/>
    <w:unhideWhenUsed/>
    <w:rsid w:val="00DE7EF2"/>
    <w:pPr>
      <w:tabs>
        <w:tab w:val="left" w:pos="1100"/>
        <w:tab w:val="right" w:leader="dot" w:pos="9962"/>
      </w:tabs>
      <w:spacing w:after="100"/>
      <w:ind w:left="220"/>
    </w:pPr>
    <w:rPr>
      <w:rFonts w:ascii="Calibri" w:eastAsia="Calibri" w:hAnsi="Calibri" w:cs="Calibri"/>
      <w:b/>
      <w:bCs/>
      <w:noProof/>
    </w:rPr>
  </w:style>
  <w:style w:type="paragraph" w:styleId="TDC3">
    <w:name w:val="toc 3"/>
    <w:basedOn w:val="Normal"/>
    <w:next w:val="Normal"/>
    <w:autoRedefine/>
    <w:uiPriority w:val="39"/>
    <w:unhideWhenUsed/>
    <w:rsid w:val="00A37206"/>
    <w:pPr>
      <w:tabs>
        <w:tab w:val="left" w:pos="1320"/>
        <w:tab w:val="right" w:leader="dot" w:pos="9962"/>
      </w:tabs>
      <w:spacing w:after="100"/>
      <w:ind w:left="440"/>
    </w:pPr>
    <w:rPr>
      <w:rFonts w:ascii="Calibri" w:eastAsia="Calibri" w:hAnsi="Calibri" w:cs="Calibri"/>
      <w:b/>
      <w:bCs/>
      <w:noProof/>
    </w:rPr>
  </w:style>
  <w:style w:type="character" w:styleId="Hipervnculo">
    <w:name w:val="Hyperlink"/>
    <w:basedOn w:val="Fuentedeprrafopredeter"/>
    <w:uiPriority w:val="99"/>
    <w:unhideWhenUsed/>
    <w:rsid w:val="00C11245"/>
    <w:rPr>
      <w:color w:val="0563C1" w:themeColor="hyperlink"/>
      <w:u w:val="single"/>
    </w:rPr>
  </w:style>
  <w:style w:type="paragraph" w:styleId="Cita">
    <w:name w:val="Quote"/>
    <w:basedOn w:val="Normal"/>
    <w:next w:val="Normal"/>
    <w:link w:val="CitaCar"/>
    <w:uiPriority w:val="29"/>
    <w:qFormat/>
    <w:rsid w:val="00C11245"/>
    <w:pPr>
      <w:spacing w:before="200"/>
      <w:ind w:left="864" w:right="864"/>
      <w:jc w:val="center"/>
    </w:pPr>
    <w:rPr>
      <w:i/>
      <w:iCs/>
      <w:color w:val="404040" w:themeColor="text1" w:themeTint="BF"/>
    </w:rPr>
  </w:style>
  <w:style w:type="character" w:customStyle="1" w:styleId="CitaCar">
    <w:name w:val="Cita Car"/>
    <w:basedOn w:val="Fuentedeprrafopredeter"/>
    <w:link w:val="Cita"/>
    <w:uiPriority w:val="29"/>
    <w:rsid w:val="00C11245"/>
    <w:rPr>
      <w:i/>
      <w:iCs/>
      <w:color w:val="404040" w:themeColor="text1" w:themeTint="BF"/>
    </w:rPr>
  </w:style>
  <w:style w:type="paragraph" w:styleId="Prrafodelista">
    <w:name w:val="List Paragraph"/>
    <w:basedOn w:val="Normal"/>
    <w:uiPriority w:val="34"/>
    <w:qFormat/>
    <w:rsid w:val="000A28D4"/>
    <w:pPr>
      <w:spacing w:after="0" w:line="240" w:lineRule="auto"/>
      <w:ind w:left="720"/>
      <w:contextualSpacing/>
      <w:jc w:val="both"/>
    </w:pPr>
    <w:rPr>
      <w:rFonts w:eastAsia="Calibri" w:cs="Times New Roman"/>
    </w:rPr>
  </w:style>
  <w:style w:type="table" w:customStyle="1" w:styleId="Tablaconcuadrcula1">
    <w:name w:val="Tabla con cuadrícula1"/>
    <w:basedOn w:val="Tablanormal"/>
    <w:next w:val="Tablaconcuadrcula"/>
    <w:uiPriority w:val="99"/>
    <w:rsid w:val="002E78C9"/>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99"/>
    <w:rsid w:val="00A37206"/>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basedOn w:val="Fuentedeprrafopredeter"/>
    <w:link w:val="Ttulo4"/>
    <w:uiPriority w:val="9"/>
    <w:rsid w:val="00987770"/>
    <w:rPr>
      <w:rFonts w:eastAsiaTheme="majorEastAsia" w:cstheme="majorBidi"/>
      <w:b/>
      <w:iCs/>
    </w:rPr>
  </w:style>
  <w:style w:type="character" w:customStyle="1" w:styleId="Ttulo5Car">
    <w:name w:val="Título 5 Car"/>
    <w:basedOn w:val="Fuentedeprrafopredeter"/>
    <w:link w:val="Ttulo5"/>
    <w:uiPriority w:val="9"/>
    <w:semiHidden/>
    <w:rsid w:val="00E71D23"/>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E71D23"/>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E71D23"/>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E71D23"/>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E71D23"/>
    <w:rPr>
      <w:rFonts w:asciiTheme="majorHAnsi" w:eastAsiaTheme="majorEastAsia" w:hAnsiTheme="majorHAnsi" w:cstheme="majorBidi"/>
      <w:i/>
      <w:iCs/>
      <w:color w:val="272727" w:themeColor="text1" w:themeTint="D8"/>
      <w:sz w:val="21"/>
      <w:szCs w:val="21"/>
    </w:rPr>
  </w:style>
  <w:style w:type="paragraph" w:customStyle="1" w:styleId="IFA4">
    <w:name w:val="IFA 4"/>
    <w:basedOn w:val="Ttulo2"/>
    <w:link w:val="IFA4Car"/>
    <w:qFormat/>
    <w:rsid w:val="00C1005C"/>
  </w:style>
  <w:style w:type="character" w:customStyle="1" w:styleId="IFA4Car">
    <w:name w:val="IFA 4 Car"/>
    <w:basedOn w:val="Ttulo2Car"/>
    <w:link w:val="IFA4"/>
    <w:rsid w:val="00C1005C"/>
    <w:rPr>
      <w:rFonts w:ascii="Calibri" w:eastAsia="Calibri" w:hAnsi="Calibri" w:cs="Calibri"/>
      <w:b/>
    </w:rPr>
  </w:style>
  <w:style w:type="paragraph" w:styleId="Ttulo">
    <w:name w:val="Title"/>
    <w:basedOn w:val="Normal"/>
    <w:next w:val="Normal"/>
    <w:link w:val="TtuloCar"/>
    <w:uiPriority w:val="10"/>
    <w:qFormat/>
    <w:rsid w:val="00EF105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F1051"/>
    <w:rPr>
      <w:rFonts w:asciiTheme="majorHAnsi" w:eastAsiaTheme="majorEastAsia" w:hAnsiTheme="majorHAnsi" w:cstheme="majorBidi"/>
      <w:spacing w:val="-10"/>
      <w:kern w:val="28"/>
      <w:sz w:val="56"/>
      <w:szCs w:val="56"/>
    </w:rPr>
  </w:style>
  <w:style w:type="paragraph" w:styleId="Asuntodelcomentario">
    <w:name w:val="annotation subject"/>
    <w:basedOn w:val="Textocomentario"/>
    <w:next w:val="Textocomentario"/>
    <w:link w:val="AsuntodelcomentarioCar"/>
    <w:uiPriority w:val="99"/>
    <w:semiHidden/>
    <w:unhideWhenUsed/>
    <w:rsid w:val="006D7484"/>
    <w:pPr>
      <w:spacing w:after="160"/>
      <w:jc w:val="left"/>
    </w:pPr>
    <w:rPr>
      <w:rFonts w:eastAsiaTheme="minorHAnsi" w:cstheme="minorBidi"/>
      <w:b/>
      <w:bCs/>
    </w:rPr>
  </w:style>
  <w:style w:type="character" w:customStyle="1" w:styleId="AsuntodelcomentarioCar">
    <w:name w:val="Asunto del comentario Car"/>
    <w:basedOn w:val="TextocomentarioCar"/>
    <w:link w:val="Asuntodelcomentario"/>
    <w:uiPriority w:val="99"/>
    <w:semiHidden/>
    <w:rsid w:val="006D7484"/>
    <w:rPr>
      <w:rFonts w:eastAsia="Calibri" w:cs="Times New Roman"/>
      <w:b/>
      <w:bCs/>
      <w:sz w:val="20"/>
      <w:szCs w:val="20"/>
    </w:rPr>
  </w:style>
  <w:style w:type="paragraph" w:styleId="Revisin">
    <w:name w:val="Revision"/>
    <w:hidden/>
    <w:uiPriority w:val="99"/>
    <w:semiHidden/>
    <w:rsid w:val="00613EF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1.sigs.rels><?xml version="1.0" encoding="UTF-8" standalone="yes"?>
<Relationships xmlns="http://schemas.openxmlformats.org/package/2006/relationships"><Relationship Id="rId2" Type="http://schemas.openxmlformats.org/package/2006/relationships/digital-signature/signature" Target="sig1.xml"/><Relationship Id="rId1" Type="http://schemas.openxmlformats.org/package/2006/relationships/digital-signature/signature" Target="sig2.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itpZvnKEz18nUraoJl+GWD2sXOl+KBhNNDjb5DEua0o=</DigestValue>
    </Reference>
    <Reference Type="http://www.w3.org/2000/09/xmldsig#Object" URI="#idOfficeObject">
      <DigestMethod Algorithm="http://www.w3.org/2001/04/xmlenc#sha256"/>
      <DigestValue>JJ7CO9UGzdu3+8Yma2d5JuQc3X+zM4MRMha59BWA75g=</DigestValue>
    </Reference>
    <Reference Type="http://uri.etsi.org/01903#SignedProperties" URI="#idSignedProperties">
      <Transforms>
        <Transform Algorithm="http://www.w3.org/TR/2001/REC-xml-c14n-20010315"/>
      </Transforms>
      <DigestMethod Algorithm="http://www.w3.org/2001/04/xmlenc#sha256"/>
      <DigestValue>6OpiDaiEBnf9Ke0/K7j0BlB9TQsiLUh9XW8Vq8PfOZ8=</DigestValue>
    </Reference>
    <Reference Type="http://www.w3.org/2000/09/xmldsig#Object" URI="#idValidSigLnImg">
      <DigestMethod Algorithm="http://www.w3.org/2001/04/xmlenc#sha256"/>
      <DigestValue>9TcviF54ArGpkEItN36YgOEiLNCCSN9mcddFYZki2C8=</DigestValue>
    </Reference>
    <Reference Type="http://www.w3.org/2000/09/xmldsig#Object" URI="#idInvalidSigLnImg">
      <DigestMethod Algorithm="http://www.w3.org/2001/04/xmlenc#sha256"/>
      <DigestValue>mEVgzKFGochLQK6RfoSonyt+ls8iUi2MPWnRSeOt4sU=</DigestValue>
    </Reference>
  </SignedInfo>
  <SignatureValue>fA+SGPWw3uJsGbD1k60a8L5VeikqFyMQNLEe9+FeEKzmcTDPhwKoY0AvDHn2bsWZOKPETYFjNv1I
aKxUCKSxg699U/wfe9VGwCgrD+e6KYotrVS01NjRDGMA952CKz4VskMirI+J2KX9Pe2dt+xHYKOu
uCoC4og9JC8fOV7kRNiZAjsM/OiGWECfUIkY666aRNwAsE1R/mAdM7dXKmLWNsTfMrI8eZSbNDeA
tyTVCRVyP7ZaFl4jzH+gfr4EgKbSCxdFMkGO50th/Cw+BvDyNlVSvwPQdl0dftlIAgNCQVwUgJvo
UP+ndyie3b+LA/HdKWyCFkWfQ1CpFl18v4JRBw==</SignatureValue>
  <KeyInfo>
    <X509Data>
      <X509Certificate>MIIH+jCCBuKgAwIBAgIIf2CvkzgjuRA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</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Transform>
          <Transform Algorithm="http://www.w3.org/TR/2001/REC-xml-c14n-20010315"/>
        </Transforms>
        <DigestMethod Algorithm="http://www.w3.org/2001/04/xmlenc#sha256"/>
        <DigestValue>zQ63Ka4246aTKSLwlQG8zOXyQdzobYMndGqaW0Xjz20=</DigestValue>
      </Reference>
      <Reference URI="/word/document.xml?ContentType=application/vnd.openxmlformats-officedocument.wordprocessingml.document.main+xml">
        <DigestMethod Algorithm="http://www.w3.org/2001/04/xmlenc#sha256"/>
        <DigestValue>BGZ0R4FypNVc81InrK5ZfWfW5+BYmALlHW5awNAfLDs=</DigestValue>
      </Reference>
      <Reference URI="/word/endnotes.xml?ContentType=application/vnd.openxmlformats-officedocument.wordprocessingml.endnotes+xml">
        <DigestMethod Algorithm="http://www.w3.org/2001/04/xmlenc#sha256"/>
        <DigestValue>HrbmSfeoAmhbtskVbd5SslA72fDqcmSec9lDR2ezOAI=</DigestValue>
      </Reference>
      <Reference URI="/word/fontTable.xml?ContentType=application/vnd.openxmlformats-officedocument.wordprocessingml.fontTable+xml">
        <DigestMethod Algorithm="http://www.w3.org/2001/04/xmlenc#sha256"/>
        <DigestValue>Y8eDuF4nbhEjzMWAxZNf05NCZiGCJglrtM8qKQL5lec=</DigestValue>
      </Reference>
      <Reference URI="/word/footer1.xml?ContentType=application/vnd.openxmlformats-officedocument.wordprocessingml.footer+xml">
        <DigestMethod Algorithm="http://www.w3.org/2001/04/xmlenc#sha256"/>
        <DigestValue>vwZJ/mEQAMpOOubp1WjOIcg85R+YXoR6AInAIc2qaNU=</DigestValue>
      </Reference>
      <Reference URI="/word/footer2.xml?ContentType=application/vnd.openxmlformats-officedocument.wordprocessingml.footer+xml">
        <DigestMethod Algorithm="http://www.w3.org/2001/04/xmlenc#sha256"/>
        <DigestValue>h4pBrLE7/U001R/4qK/5MYssAauWCI4Pzzo3XgXrmHs=</DigestValue>
      </Reference>
      <Reference URI="/word/footer3.xml?ContentType=application/vnd.openxmlformats-officedocument.wordprocessingml.footer+xml">
        <DigestMethod Algorithm="http://www.w3.org/2001/04/xmlenc#sha256"/>
        <DigestValue>+ZHCrAH3Kkyq7k1fglP1Abf0Q8Voi9OOj+2sZNMiP8M=</DigestValue>
      </Reference>
      <Reference URI="/word/footnotes.xml?ContentType=application/vnd.openxmlformats-officedocument.wordprocessingml.footnotes+xml">
        <DigestMethod Algorithm="http://www.w3.org/2001/04/xmlenc#sha256"/>
        <DigestValue>zDbj/SqyqUPQibv0rOJN8BCkitq9/FNwp9Z9cVE5MT0=</DigestValue>
      </Reference>
      <Reference URI="/word/media/image1.jpeg?ContentType=image/jpeg">
        <DigestMethod Algorithm="http://www.w3.org/2001/04/xmlenc#sha256"/>
        <DigestValue>V1kLc46+MUTxrUH29X0cLTOQGhTuyO480VNLusBImow=</DigestValue>
      </Reference>
      <Reference URI="/word/media/image2.emf?ContentType=image/x-emf">
        <DigestMethod Algorithm="http://www.w3.org/2001/04/xmlenc#sha256"/>
        <DigestValue>Qh2LK1OpHIcw2MwAi4fsdQcZMQqfX/JiaUBGzLQjRpU=</DigestValue>
      </Reference>
      <Reference URI="/word/media/image3.emf?ContentType=image/x-emf">
        <DigestMethod Algorithm="http://www.w3.org/2001/04/xmlenc#sha256"/>
        <DigestValue>ae1lIK0+3qScB0k5jKVCGt9diK0Yj3T9g3nLl+wB+ts=</DigestValue>
      </Reference>
      <Reference URI="/word/numbering.xml?ContentType=application/vnd.openxmlformats-officedocument.wordprocessingml.numbering+xml">
        <DigestMethod Algorithm="http://www.w3.org/2001/04/xmlenc#sha256"/>
        <DigestValue>CSHGR0xmK3d0iGoMHCWZAVHjwBdcHu6vQefZZXs1OBU=</DigestValue>
      </Reference>
      <Reference URI="/word/settings.xml?ContentType=application/vnd.openxmlformats-officedocument.wordprocessingml.settings+xml">
        <DigestMethod Algorithm="http://www.w3.org/2001/04/xmlenc#sha256"/>
        <DigestValue>gbstnLlYvs7qvHX7HrZlSz8flc4fXklLWGa7Mk6Tq8o=</DigestValue>
      </Reference>
      <Reference URI="/word/styles.xml?ContentType=application/vnd.openxmlformats-officedocument.wordprocessingml.styles+xml">
        <DigestMethod Algorithm="http://www.w3.org/2001/04/xmlenc#sha256"/>
        <DigestValue>q4QVJZKuRGkAtHPy4l5gIEiCS4CbHdHsjr8iu418sZA=</DigestValue>
      </Reference>
      <Reference URI="/word/theme/theme1.xml?ContentType=application/vnd.openxmlformats-officedocument.theme+xml">
        <DigestMethod Algorithm="http://www.w3.org/2001/04/xmlenc#sha256"/>
        <DigestValue>A/qhjtRDgIpjRqWNzcSjcM7YKg6t7+FEy3l3D53WJQs=</DigestValue>
      </Reference>
      <Reference URI="/word/webSettings.xml?ContentType=application/vnd.openxmlformats-officedocument.wordprocessingml.webSettings+xml">
        <DigestMethod Algorithm="http://www.w3.org/2001/04/xmlenc#sha256"/>
        <DigestValue>Xg3hEfvJ+Z2rkGfrnNiD+pFqrxlY1D1O8Hz9BaIymlQ=</DigestValue>
      </Reference>
    </Manifest>
    <SignatureProperties>
      <SignatureProperty Id="idSignatureTime" Target="#idPackageSignature">
        <mdssi:SignatureTime xmlns:mdssi="http://schemas.openxmlformats.org/package/2006/digital-signature">
          <mdssi:Format>YYYY-MM-DDThh:mm:ssTZD</mdssi:Format>
          <mdssi:Value>2020-06-08T19:45:09Z</mdssi:Value>
        </mdssi:SignatureTime>
      </SignatureProperty>
    </SignatureProperties>
  </Object>
  <Object Id="idOfficeObject">
    <SignatureProperties>
      <SignatureProperty Id="idOfficeV1Details" Target="#idPackageSignature">
        <SignatureInfoV1 xmlns="http://schemas.microsoft.com/office/2006/digsig">
          <SetupID>{4617164B-0E03-45F4-87AA-F1F547CC8B2B}</SetupID>
          <SignatureText/>
          <SignatureImage>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X/ALHa/wDPvD/3wKPsdr/z7w/98CpqKAIfsdr/AM+8P/fAo+x2v/PvD/3wKmooAh+x2v8Az7w/98Cj7Ha/8+8P/fAqaigCH7Ha/wDPvD/3wKPsdr/z7w/98CpqKAIfsdr/AM+8P/fAo+x2v/PvD/3wKmooAh+x2v8Az7w/98Cj7Ha/8+8P/fAqaigCH7Ha/wDPvD/3wKPsdr/z7w/98CpqKAIfsdr/AM+8P/fAo+x2v/PvD/3wKmooAh+x2v8Az7w/98Cj7Ha/8+8P/fAqaigCH7Ha/wDPvD/3wKPsdr/z7w/98CpqKAIfsdr/AM+8P/fAo+x2v/PvD/3wKmooAh+x2v8Az7w/98Cj7Ha/8+8P/fAqaigCH7Ha/wDPvD/3wKPsdr/z7w/98CpqKAIfsdr/AM+8P/fAo+x2v/PvD/3wKmooAh+x2v8Az7w/98Cj7Ha/8+8P/fAqaigCH7Ha/wDPvD/3wKPsdr/z7w/98CpqKACiio7idLa3lnlOI4kLsfQAZNG4BLPFAm+aRI0zjc7AD9aeCGAKkEHkEVymiWC+Jrc63rUK3HnbvstrJgxwx5wOOhY4ySfbpUngTT9R03TbuHUIGtozcs1vA0gfy0PYEds/1Pet50YxT11X9aehCk21pozqKKKztc1u20HTXvLo5x8scYPzSN2UVlGLk1GO5TaSuzRornvCfiS415b2O+s/sl3aSBXi54BGRnPfg1lw+OZ7jxbDaxwJ/Y00zWsdztOXlAHQ5xjJA6dDmtlhqjlKNtiHVikn3O1ork9c8S6o2qzad4btIbmW0j8y6llztTuFHI5/z2ONrw9q413QrXUAnlmZTuTOdrAkH9RUyoThBTe39W+8aqJuyNKiiisSwooooAKKKKACm+YnmeXvXfjdtzzj1xTq8z0wyT+NItbMrFrjU5rQDPBjEYC/59q3o0PaqTvayM5z5beZ6ZRXPeNNcuNE0VTYYN9czLBBkZ+Y98d+Bj6kVZ8JarNrfhmzvrnb50gYPtGASrFc/jjNS6MlS9r0vYfOubk6mxRRRWRYVU1PVLTR7F7u+lEUKdzySewA7mrdclcRjxF47+zy/NY6PGsjJ2aZuRn1wP5H1Na0YKbblstWROTS03ZdsvGVndXkNvPaX9l9oOIJLqHYkp9Acnn/AOtXQVj+LdPTUvDF9Ew+dIjLG3dXUZBHp0x+Jp3hbU31jw1Y3sv+skTDn1ZSVJ/EiqnCLh7SCtrZ/oCbUuVmtRRRWBYUUUUAFFFFABWH4n1VLW0GnxQNd3t+rQw26HGQRgsT2AHf/wCuRtkgAknAHeua8LJ/at5eeIZgSblzDa5/ggU449MkEn/69bUopXnLZfn0Jk/srqc9Yv468P2sOnwabaXUMI2o/XI68kMOmccgV3umS3k2nQyalAlvdsP3kSPuCnPr/n8ao3Xia0gu3tLWK5v7qP8A1kVpHv8AL/3mOFH51JZeIbS7ultZEntLphlYLqMxsw/2ezfgTWtZzqrmcEuuhEEo6cxoXAlNvKLcoJth8sv90NjjPtmuY0vw1qN3qseqeKLmK5ng4toIh+6i/wBroMt/9b0GOqorCFWUE1Hr95o4pvU831+/l0nxPr1vZ8XOqRQRQgcfMQFz9cE/iav+LdKj0HwXp32RQTplzFLuAwWOTk/ixzUep2a3fxe08N92OATH6qGx+uK6DxvCJ/Bupqegi3/98kN/SvRdRRlRXezf5fl+Zy8t4zfrb8yn4AhKeGn1G45nv5pLiVj1PJA/ln8aT4agjwZbZ6GSTH/fRqfSJlg+G8Ey4Aj04ufqEJNP8BxeV4L05fVGb83Y/wBaxrSvCo+8l+Fy6as4ry/yOhorL1nxBaaKI0l3zXUxxDbQjdJIfYenvWFYeN7yTxZHomo6P9lklGV2zhyvy7hnAweB+Fc0aFScXJLQ1dSKdmzsaKy18Rac2vtoyz5vlXcU2nHTOM9M45ok8R6ZDrqaPJcgXzjIjwcdMgZ6ZI5x/iKj2c+z2v8ALuPmj3NSisfW/FOl+H5IY9QmZZJRlURCxCjqxx0H/wBf0NS3fiLTLPSI9Tmu1+xSkBJVBYHP0Gex/Kn7Kdk7PXYOeOuuxNpesWWswPNp86zRo5RiARgj2Nef+HWD2nhkN96fUJ5v++RXo9rbW1sjfZYYokkYyN5agBiepOOpPrXmXgt/tmu6PZ4JOmLcySDsNx2/4V24a3JUcdl/lL9TGr8UU/61R0fiYrdeNvD1q+PLg8y6fP8AsjIP5p+tXPh6hTwRp4IxnzD/AORGrnvG9+NO8VvM2OdIaOMHuzMy/wBf0rs/D1i2m+HrC0kGJI4VDj0bGT+pNKv7uGgu9v8A26/5hDWrL+u3+RpUVyGteJ9Se+vrfQI7Yx6bEZby4uASoIBOxQO/B/XpitDwb4l/4SjRftTxCKeNzHKq/dzgHI9iDXNLDzjDne3+exoqkXLlN+uW8G/vtQ8RXX8T6k8WfZOn866muT8LsNM8S67pM3yyS3BvYc/xo/XH04H/AOqnS1pzS7L8wn8UR/j/AMQ/2LojW8UMklzfq8MRUcL0BJ98NxWp4Y019I8N2NnL/rI48uPRmJYj8yareM9YTRPDdxcblW4YbLfIyfMPQj6cn8Kk8HTXdz4VsJ7+Zpp5ULl26kEkj9MVTT+rJpWV/v8A+GEmvateRtUVk+JNTvdJ0wXGnWDXsvmKpjUEkKc5OByew/GtK3keW2ikljMUjoGaMnJUkcjPtXO4tRUjS+tiSiiipGFFYGqeL9OsWNtbu97etwkFoN7Z+vQfz9qm8MHWG01n13as7SExp8u5U7BivGf8mtXRlGHPLT9fQlTTdkO8VztbeFdSkQkN5DKCO2eP61k3VxNYeG9H0fS22X19EkUbj/lmoUF5PwH881va5YHU9EvLNfvzRMq5/vY4/XFcf4Nvm1bxHGbhGSXTtNW2ZHGCsgbDH68V00EnScv5Xf8ADT8TOb9+3f8ApnZ6Vpdto2nx2logVEHJ7ue7E9yaxPFxW41HQLGL/j6e/SZSOqogJY/kf09q29U1az0e0a5vpljQdB/E59FHc1j+H7G6vtTn1/U4jDNMnlWsDdYYvf8A2j1/P1wMqTabrS/4d/1uVLX3EdJSVUn1KO31K2sminMlwGKusZKLtGTk9quVztNbmlzhjIG+MIXP3bTb/wCO5/rXTeJEEnhjVVIzm0l499hrK/4Rq6HxC/tzzIvsph27cndnbtxj9a6dlV1KsAVIwQRkEV01qkeaDj0SMoRdpJ9Wzz+1v/8Aiy7SKfmWBoSB7ybP5Gugg1KDw74HsbiYbvLtIlSMHmRyowo+p/qat6l4ftbvw3caRbRpbQyIQgRcBWzuBx9axND8NarJe2U/iGaF49MQR2kMRyCRx5je+APy7d9eelUi3J2XM3bq+y/rYjlnFpLtYd4Dg/tK0k8RX5E1/eOyhyOIkUlQqjsOD+lczpusQ3nxTudUZh9lSOUq46FEjI3D67SfxrpJvBF6j3Frputy2mk3LFpLYRhiueqq3YH/APXms/xL8PZ5205dAKQxxQm2k3vg7SSSx9c7mz/nG9OpRc5Xl8SsvJf1poZzhU5VZbfizL8MRTN450rVLriTVEnnwT937+APwA/OpJdNfV9E1nxJbf8AH5HqBuLaQcny4+nP0JP/AAEV0ninwtdXFhpz6C4iu9NHlwgkDKEBSMnvx/Otbw1ov9ieHLbT5druinzccgsxJP1HOKKmLjZVYvXRW8k2/utYI0Xfke3fz0/4JgeEbmHxN4h1jV5I1ZDFFBErjO1Sp3r+f8zXG3Fg+qahq2h6TeBtKsfNvolHzDcFxtU+mTj8zzXd3XgVYPDl5puh3klq1zN5jM5yCP7mRyF/M+uab4J8EN4YNxPeTxz3My+XiMHaq9T1654/KnHE0oc9SL7JL06/mDpTlaLXqy74a1yB/A1pqNzKAkFvtmY9cp8p/E4/Wua+Hc8aeIdSe6g+zT6kPtNqr94yzEhfXt9ce1dHqXgu0vLG00+1lNnpsUxlmt4xnzvqxOR+vX2FaOq+HdN1i3ihu7cYh/1TIdrR/Qjt7dK5vbUlGSV/f/BX09f8jXkm2m+n4nDeK7+x1Dx9pu9fMtLKWOG5l/gDliQpPTjBz9CO1ekTSCKIux6dM9z2H4nisn/hEtKXQZNIjt9ltJySDl9397J7/wD6unFZ9h4U1EXtqdX1hr2zsWD28ITblh91nPcj8f55VSdKrGKTty9+v9McYyi27bmFoN3Db/CzVryZx59x54lbPJkYbR/MfnWz8MTF/wAIVbiIKHEsglwOS249ffbt/Sln+HOlzar9qEs62zS+c9mG/dM307D/ACMVNN4C02S+lminvbeCZt8trDNtic+4/wA+2K1q1qNSMld6u+23kRCE4tO2yt/wTpgQwBBBB6EVk654ctdc8qSR5be7g5huYG2yJ+Pp/nitSGGO3gjhhUJHGoRFHQADAFPrz4zcJXizoaTVmcD4k8I+VoV7qGq6lc6lcW8DeT5nypGT3Cjv0rqvDC7fCukjGP8AQ4j/AOOCofGP/Io6nxn9w1ZWleL9NsPD2lWqtJd3v2WJfs1qnmPkIOD2B/HNdv72vQVtdf0/Aw92FT5HX1WvdQtdOh829uIoI+xkYDPsPU1gO/irVyBFHb6Nbk8s5Es2PYdP5VYtPBemxTC4vvN1G67y3bl//HemPrmsPZQh/El8lr+O35mnM38K+8gPi6bUWMfh7TJ709PPkHlwj8T1+nFIfDWpav8AN4g1ZzGw5tLP93H9CerD6/nXTqqooVFCqowABgAUtHt1H+FG3nu/v/ysHJf4ncp6dpFhpMXl2FpFAMYJVfmb6nqfxq5RRWEpOTu2WlbYK4jWdDtZviFbvctNAt7alYpYJDG3mqeeR/s/0rtqz9a0iPWLIQs7RSxsJIJl+9E46MK2w9X2ct7X0JnHmRXsPCmmWF0Lry5Lm6ByJ7mQyOPpngVs1n6dNqPywalajzFXm4hdTG/4EhgfbGPetCoqSk37zuVFJLQKKKKzGFFFFABRRRQAUUUUAFFFFABRRRQAUUVTvtXsdN2i8uo43b7qZy7fRRyfwFNRcnZIG7blyisj+09RvONP0x41/wCet63lD8EGWP4gUv8AZd/c83+rShT1itEEK/8AfXL/AJMKv2dvidv68iebsaU1xDbR+ZPLHEg/idgo/M1QbxHpn/LG5+0/9esbT/8AoANZF5d+GNFuNjRJeX2dojUG5nJ9MsSQfqRTvM8S60AsEUWiWnTfJiSYj2Xov481tHDq3NLRd3p/m38iHU6Lct3ni+wsIhJdw30MZ4DS2zJn/vrGay7vx+svlLpFk8glOBc3Z8iEH/ePX6ce2a07LwbplvMLi6WTULrHM143mH8jx+lbbRRvEYnRWjI2lSMgj0xVc+Gg9IuXq7L+vuFao93Y4zWtB1W+8P391rGrtIUtnlS1tBshBCkgE9WH1rW8E2drb+FrCW3gijeWFTI6qMue5J71V1Swfw7BPPZB30iRWW6sxz5KngvH6AZ5Xp/R/wAO7jz/AAZaAnLRM6H/AL6J/kRWtWUpYdtPS6206PoTFJVfOx09FFFecdAUUUUAFFFFACUtFFABRRRQAUUUUAFFFFABRRRQAUUUUAFFFZOq+IrXTZltUV7u/f7lrANzn3P90e5qoQlN2ihNpas1qx7nxJbLObbT45NRuwcGK2wQn+8/3V/E/hVRdH1LWzv164MFselhauQMf7bjlvoOKuXOqaL4YthC8lvaqPuwRD5j9FHJz61sqcU+Ve8+y2/4Py+8hye+yI/sGralk6he/YoT0gsT83/ApSM/98gVbttO0zQ4ZJYoobZeskznk/7ztyfxNZR1fXdXJXSdL+xQn/l51Dg49oxz9CeKfB4QinlE+u3c2qzg7lEvyxKfaMcVclZWqSsuy/q33u4k7/ChJvF8dy5h0Gyn1SYHBZBsiU+7nj/PWoxoGr6yN2vamYoW/wCXOx+RfozdT9P1rpIoo4Y1jiRUjUYVVGAPoKfUe2UP4Ubeb1f/AAPkh8l/iZR0zRrDR4fL0+1jhGMEgZY/Vjyfxq9RRWEpOTvJ3ZaSWiCiiikMR0WRGR1DKwwQRwRXG+Bwuk6trmgcgW9x58IPJKMBj8ht/OuzrnX0G6j8ex6zbNGLaW2MNyrH5ie2PyT8jXRRkuScJPdfiv6ZnNO6aOiooornNAooooAKKKKACiiigAooooAKKKKACiiigAooooAKZLLHBE8szrHGg3MzHAA9SafUN5ZwX9pJa3UYkglG10PcU1a+oHJ3XiabWzIunXUWm6UjbZNRnYK0nqIgf5/yPU03V9LsFe38M6bdanOf9ZMq4Dt/tyt/+qtS18D+HrSXzItLiLf9NGaQfkxIrcjjSKNUjRURRgKowB+Fdk61FLlgnb7vvtq/vRjGE95PU53+zfEOrc6jqKadA3/LCxHz495D0P04rQ0vw3pekHfa2q+d1M0nzyE+u4/0rUorCVebXKtF2Wn/AA/zNFBLUKKKQnFYlC0UUUAFFFFABRRRQAUUUUAFFFFABRRRQAUUUUAf/9kAAAhAAQgkAAAAGAAAAAIQwNsBAAAAAwAAAAAAAAAAAAAAAAAAABtAAABAAAAANAAAAAEAAAACAAAAAAAAvwAAAL8AAIBDAADgQgMAAAAAAACAAAAAgP7/GUMAAACAAAAAgP7/hUIhAAAACAAAAGIAAAAMAAAAAQAAABUAAAAMAAAABAAAABUAAAAMAAAABAAAAFEAAAB44AAAAAAAAAAAAACZAAAAQgAAAAAAAAAAAAAAAAAAAAAAAAAAAQAAcAAAAFAAAAAoAAAAeAAAAADgAAAAAAAAIADMAJoAAABDAAAAKAAAAAABAABwAAAAAQAQAAAAAAAAAAAAAAAAAAAAAAAAAAAAAAAAAP9//3//f/9//3//f/9//3//f/9//3//f/9//3//f/9//3//f/9//3//f/9//3//f/9//3//f/9//3//f/9//3//f/9//3//f/9//3//f/9//3//f/9//3//f/9//3//f/9//3//f/9//3//f/9//3//f/9//3//f/9//3//f/9//3//f/9//3//f/9//3//f/9//3//f/9//3//f/9//3//f/9//3//f/9//3//f/9//3//f/9//3/+f/9//3//f99//3//f/9//3//f/9//3//f/9//3//f/9//3//f/9//3//f/9//3//f/9//3//f/5//n/+f/9//3//f/9//3//f/9//3//f/9//3//f/9//3//f/9//3//f/9//3//f/9//3//f/9//3//f/9//3//f/9//3//f/9//3//f/9//3//f/9//3//f/9//3//f/9//3//f/9//3//f/9//3//f/9//3//f/9//3//f/9//3//f/9//3//f/9//3//f/9//3//f/9//3//f/9//3//f/9//3//f/9//3//f/9//3//f/9//3//f/9//3//f/9//3//f/9//3//f/9//3//f/9//3//f/9//3//f/9//3//f/9//3//f/9//3//f/9//3//f/9//3//f/9//3//f/9//3//f/9//3//f/9//3//f/9//3//f/9//3//f/9//3//f/9//3//f/9//3//f/9//3//f/9//3//f/9//3//f/9//3//f/9//3//f/9//3//f/9//3//f/9//3//f/9//3//f/9//3//f/9//3//f/9//3//f/9//3//f/9//3//f/9//3//f/9//3//f/9//3//f/9//3//f/9//3//f/9//3//f/9//3//f/9//3//f/9//3//f/9//3//f/9//3//f/9//3//f/9//3//f/9//3//f/9//3//f/97/3v/f/9//3//f/9//3//f/9//3//f/9//3//f/9//3/+f/9//3//f/9//3//f/9//3//f/9//3//f/9//3//f/9//3//f/9//3//f/9//3//f/9//3//f/9//3//f/9//3//f/9//3//f/9//3//f/9//3//f/9//3//f/9//3//f/9//3//f/9//3//f/9//3//f/9//3//f/9//3//f/9//3//f/9//3//f/9//3//f/9//3//f/9//3//f/9//3//f/9//3//f/9//3//f/9//3//f/9//3//f/9//3//f/9//3//f/9//3//f/9//3//f/9//3//f/9//3//f/9//3//f/9//3//f/9//3//f/9//3//f/9//3//f/9//3//f/9//3//f/9//3//f/9//3//f/9//3//f/9//3//f/9//3//f/9//3//f/9//3//f/9//3//f/9//3//f/9//3//f/9//3//f/9//3//f/9//3//f/9//3//f/9//3//f/9//3//f/9//3//f/9//3//f/9//3//f/9//3//f/9//3//f/9//3//f/9//3//f/9//3//f/9//3//f/9//3//f/9//3//f/9//3//f/9//3//f/9//3//f/9//3//f/9//3//f/9//3/df/5//n//f/9//3//f/9//3//f/5//n/9f/5//n/+f/9//3//f/9//3//f/9//3//f/9//3//f/9//3//f/9//3//f/9//3//f/9//3//f/9//3//f/9//3//f/9//3//f/9//3//f/9//3//f/9//3//f/9//3//f/9//3//f/9//3//f/9//3//f/9//3//f/9//3//f/9//3//f/9//3//f/9//3//f/9//3//f/9//3//f/9//3//f/9//3//f/9//3//f/9//3//f/9//3//f/9//3//f/9//3//f/9//3//f/9//3//f/9//3//f/9//3//f/9//3//f/9//3//f/9//3//f/9//3//f/9//3//f/9//3//f/9//3//f/9//3//f/9//3//f/9//3//f/9//3//f/9//3//f/9//3//f/9//3//f/9//3//f/9//3//f/9//3//f/9//3//f/9//3//f/9//3//f/9//3//f/9//3//f/9//3//f/9//3//f/9//3//f/9//3//f/9//3//f/9//3//f/9//3//f/9//3//f/9//3//f/9//3//f/9//3//f/9//3//f/9//3//f/9//3//f/9//3//f/9//3//f/9//3//f/9//3//f/9//3//f/9//3//f/9//3//f/9//3//f/9//3//f/97/3//f/9//3//f/9//3/9f/5//n//f/9//3//f/9//n//f/9//3//f/9//3//f/9//3//f/9//3//f/9//3//f/9//3//f/9//3//f/9//3//f/9//3//f/9//3//f/9//3//f/9//3//f/9//3//f/9//3//f/9//3//f/9//3//f/9//3//f/9//3//f/9//3//f/9//3//f/9//3//f/9//3//f/9//3//f/9//3//f/9//3//f/9//3//f/9//3//f/9//3//f/9//3//f/9//3//f/9//3//f/9//3//f/9//3//f/9//3//f/9//3//f/9//3//f/9//3//f/9//3//f/9//3//f/9//3//f/9//3//f/9//3//f/9//3//f/9//3//f/9//3//f/9//3//f/9//3//f/9//3//f/9//3//f/9//3//f/9//3//f/9//3//f/9//3//f/9//3//f/9//3//f/9//3//f/9//3//f/9//3//f/9//3//f/9//3//f/9//3//f/9//3//f/9//3//f/9//3//f/9//3//f/9//3//f/9//3//f/9//3//f/9//3//f/9//3//f/9//3//f/9//3//f/9//3//f/9//3//f/9//3//f/9//3//f/9//3//f/9//3//f/9//3f/e/97/3//f/9//3//f917/3//f/9//3//f/9//3//f/9//3//f/5//3//f/9//3//f/9//3//f/5//H/9f/5//3//f/9//3//f/9//3//f/9//3//f/9//3//f/9//3//f/9//3//f/9//3//f/9//3//f/9//3//f/9//3//f/9//3//f/9//3//f/9//3//f/9//3//f/9//3//f/9//3//f/9//3//f/9//3//f/9//3//f/9//3//f/9//3//f/9//3//f/9//3//f/9//3//f/9//3//f/9//3//f/9//3//f/9//3//f/9//3//f/9//3//f/9//3//f/9//3//f/9//3//f/9//3//f/9//3//f/9//3//f/9//3//f/9//3//f/9//3//f/9//3//f/9//3//f/9//3//f/9//3//f/9//3//f/9//3//f/9//3//f/9//3//f/9//3//f/9//3//f/9//3//f/9//3//f/9//3//f/9//3//f/9//3//f/9//3//f/9//3//f/9//3//f/9//3//f/9//3//f/9//3//f/9//3//f/9//3//f/9//3//f/9//3//f/9//3//f/9//3//f/9//3//f/9//3//f/9//3//f/9//3//f/9//3//f/9//3//f/9//3//f/9/n2//e/93/3v/e/97/3v/f/9//3//f/9//3//f/9//3//f/9//3//f/9//3//f/9//3//f/9//3//f/9//X/9f/1//3//f/9//3//f/9//3//f/9//3//f/9//3//f/9//3//f/9//3//f/9//3//f/9//3//f/9//3//f/9//3//f/9//3//f/9//3//f/9//3//f/9//3//f/9//3//f/9//3//f/9//3//f/9//3//f/9//3//f/9//3//f/9//3//f/9//3//f/9//3//f/9//3//f/9//3//f/9//3//f/9//3//f/9//3//f/9//3//f/9//3//f/9//3//f/9//3//f/9//3//f/9//3//f/9//3//f/9//3//f/9//3//f/9//3//f/9//3//f/9//3//f/9//3//f/9//3//f/9//3//f/9//3//f/9//3//f/9//3//f/9//3//f/9//3//f/9//3//f/9//3//f/9//3//f/9//3//f/9//3//f/9//3//f/9//3//f/9//3//f/9//3//f/9//3//f/9//3//f/9//3//f/9//3//f/9//3//f/9//3//f/9//3//f/9//3//f/9//3//f/9//3//f/9//3//f/9//3//f/9//3//f/9//3//f/9//3//f/9//3//f/9/G2MWQjQZNhUVETYdui2fTn9r/3+/d/9//3//f993/3v/e/9//3/+f/9//3//f/9//3//f/9//n/9f/1//X/+f/9//3//f/9//3//f/9//3//f/9//3//f/9//3//f/9//3//f/9//3//f/9//3//f/9//3//f/9//3//f/9//3//f/9//3//f/9//3//f/9//3//f/9//3//f/9//3//f/9//3//f/9//3//f/9//3//f/9//3//f/9//3//f/9//3//f/9//3//f/9//3//f/9//3//f/9//3//f/9//3//f/9//3//f/9//3//f/9//3//f/9//3//f/9//3//f/9//3//f/9//3//f/9//3//f/9//3//f/9//3//f/9//3//f/9//3//f/9//3//f/9//3//f/9//3//f/9//3//f/9//3//f/9//3//f/9//3//f/9//3//f/9//3//f/9//3//f/9//3//f/9//3//f/9//3//f/9//3//f/9//3//f/9//3//f/9//3//f/9//3//f/9//3//f/9//3//f/9//3//f/9//3//f/9//3//f/9//3//f/9//3//f/9//3//f/9//3//f/9//3//f/9//3//f/9//3//f/9//3//f/9//3//f/9//3//f/9//3//f/9//3//f/9/3392TswUVhk5ETgRFhE2GTUdVCVSJXlKHmP/f/9//3//e/97/3v/f/5//3//f/9//3//f/9//3/9f/1//X//f/9//3//f/9//3//f/9//3//f/9//3//f/9//3//f/9//3//f/9//3//f/9//3//f/9//3//f/9//3//f/9//3//f/9//3//f/9//3//f/9//3//f/9//3//f/9//3//f/9//3//f/9//3//f/9//3//f/9//3//f/9//3//f/9//3//f/9//3//f/9//3//f/9//3//f/9//3//f/9//3//f/9//3//f/9//3//f/9//3//f/9//3//f/9//3//f/9//3//f/9//3//f/9//3//f/9//3//f/9//3//f/9//3//f/9//3//f/9//3//f/9//3//f/9//3//f/9//3//f/9//3//f/9//3//f/9//3//f/9//3//f/9//3//f/9//3//f/9//3//f/9//3//f/9//3//f/9//3//f/9//3//f/9//3//f/9//3//f/9//3//f/9//3//f/9//3//f/9//3//f/9//3//f/9//3//f/9//3//f/9//3//f/9//3//f/9//3//f/9//3//f/9//3//f/9//3//f/9//3//f/9//3//f/9//3//f/9//3//f99//3//f99//3//fxtnszH0DFgR30LfYx9PWTpTIRMdNiEXIVkpX0p/a/97/3f/d/97/3//f/9//3//f/5//Xvde/9//3//f99//3//f/9//3//f/9//3//f/9//3//f/9//3//f/9//3//f/9//3//f/9//3//f/9//3//f/9//3//f/9//3//f/9//3//f/9//3//f/9//3//f/9//3//f/9//3//f/9//3//f/9//3//f/9//3//f/9//3//f/9//3//f/9//3//f/9//3//f/9//3//f/9//3//f/9//3//f/9//3//f/9//3//f/9//3//f/9//3//f/9//3//f/9//3//f/9//3//f/9//3//f/9//3//f/9//3//f/9//3//f/9//3//f/9//3//f/9//3//f/9//3//f/9//3//f/9//3//f/9//3//f/9//3//f/9//3//f/9//3//f/9//3//f/9//3//f/9//3//f/9//3//f/9//3//f/9//3//f/9//3//f/9//3//f/9//3//f/9//3//f/9//3//f/9//3//f/9//3//f/9//3//f/9//3//f/9//3//f/9//3//f/9//3//f/9//3//f/9//3//f/9//3//f/9//3//f/9//3//f/9//3//f/9//3//f/9//3//f/9//3//f/9/33v/f/9//3+faxoydxURCbs+/3P/b/93X1+fTrsxGCEXIVUltCn6Uv93/3//f/9//3/+e/x3/n/+f/9//3/fe997/3//f/9//3//f/9//3//f/9//3//f/9//3//f/9//3//f/9//3//f/9//3//f/9//3//f/9//3//f/9//3//f/9//3//f/9//3//f/9//3//f/9//3//f/9//3//f/9//3//f/9//3//f/9//3//f/9//3//f/9//3//f/9//3//f/9//3//f/9//3//f/9//3//f/9//3//f/9//3//f/9//3//f/9//3//f/9//3//f/9//3//f/9//3//f/9//3//f/9//3//f/9//3//f/9//3//f/9//3//f/9//3//f/9//3//f/9//3//f/9//3//f/9//3//f/9//3//f/9//3//f/9//3//f/9//3//f/9//3//f/9//3//f/9//3//f/9//3//f/9//3//f/9//3//f/9//3//f/9//3//f/9//3//f/9//3//f/9//3//f/9//3//f/9//3//f/9//3//f/9//3//f/9//3//f/9//3//f/9//3//f/9//3//f/9//3//f/9//3//f/9//3//f/9//3//f/9//3//f/9//3//f/9//3//f/9//3//f/9//3//f/9//3//f/9//3//f/9//29ZMlARchkWLv9z/2//d99v/3d/Y1g+cyV1JTUh8xj7PT9n/3v/f/97/3//e9133nf/f/9//3//f/9/3Xv/f/9//3//f/9//3//f/9//3//f/9//3//f/9//3//f/9//3//f/9//3//f/9//3//f/9//3//f/9//3//f/9//3//f/9//3//f/9//3//f/9//3//f/9//3//f/9//3//f/9//3//f/9//3//f/9//3//f/9//3//f/9//3//f/9//3//f/9//3//f/9//3//f/9//3//f/9//3//f/9//3//f/9//3//f/9//3//f/9//3//f/9//3//f/9//3//f/9//3//f/9//3//f/9//3//f/9//3//f/9//3//f/9//3//f/9//3//f/9//3//f/9//3//f/9//3//f/9//3//f/9//3//f/9//3//f/9//3//f/9//3//f/9//3//f/9//3//f/9//3//f/9//3//f/9//3//f/9//3//f/9//3//f/9//3//f/9//3//f/9//3//f/9//3//f/9//3//f/9//3//f/9//3//f/9//3//f/9//3//f/9//3//f/9//3//f/9//3//f/9//3//f/9//3//f/9//3//f/9//3//f/9//3//f/9//3//f/9//3//f/9//3//f/9//3v/d/9zHlMQEZUhcx3+Tv9z/3f/d/97/3f/d19jXEZWJXcp9Bx1Lb1Sv3P/d/97/3v/f/97/3//e/9//3/+f/5//3//f/9//3//f/9//3//f/9//3//f/9//3//f/9//3//f/9//3//f/9//3//f/9//3//f/9//3//f/9//3//f/9//3//f/9//3//f/9//3//f/9//3//f/9//3//f/9//3//f/9//3//f/9//3//f/9//3//f/9//3//f/9//3//f/9//3//f/9//3//f/9//3//f/9//3//f/9//3//f/9//3//f/9//3//f/9//3//f/9//3//f/9//3//f/9//3//f/9//3//f/9//3//f/9//3//f/9//3//f/9//3//f/9//3//f/9//3//f/9//3//f/9//3//f/9//3//f/9//3//f/9//3//f/9//3//f/9//3//f/9//3//f/9//3//f/9//3//f/9//3//f/9//3//f/9//3//f/9//3//f/9//3//f/9//3//f/9//3//f/9//3//f/9//3//f/9//3//f/9//3//f/9//3//f/9//3//f/9//3//f/9//3//f/9//3//f/9//3//f/9//3//f/9//3//f/9//3//f/9//3//f/9//3//f/9//3//f/9//3//f/9//3//f/97/3vfc/932TEVGZglv0rfb/93/3f+d/53/nv+e/9721bXNfIcFSFXJdo1v1L/d/97/3v+e/x723f+f/9//3//f/9//3//f/9//3//f/9//3//f/9//3//f/9//3//f/9//3//f/9//3//f/9//3//f/9//3//f/9//3//f/9//3//f/9//3//f/9//3//f/9//3//f/9//3//f/9//3//f/9//3//f/9//3//f/9//3//f/9//3//f/9//3//f/9//3//f/9//3//f/9//3//f/9//3//f/9//3//f/9//3//f/9//3//f/9//3//f/9//3//f/9//3//f/9//3//f/9//3//f/9//3//f/9//3//f/9//3//f/9//3//f/9//3//f/9//3//f/9//3//f/9//3//f/9//3//f/9//3//f/9//3//f/9//3//f/9//3//f/9//3//f/9//3//f/9//3//f/9//3//f/9//3//f/9//3//f/9//3//f/9//3//f/9//3//f/9//3//f/9//3//f/9//3//f/9//3//f/9//3//f/9//3//f/9//3//f/9//3//f/9//3//f/9//3//f/9//3//f/9//3//f/9//3//f/9//3//f/9//3//f/9//3//f/9//3//f/9//3//f/9//3//f/9//3/ed/9/v3P/e99SNR1UHTk6X2P/e/973HP8e/1//n//e/97v287QlclNyF4KTQhWUI9X/97/3//f/9//3//f/9//3//f/9//3//f/9//3//f/9//3//f/9//3//f/9//3//f/9//3//f/9//3//f/9//3//f/9//3//f/9//3//f/9//3//f/9//3//f/9//3//f/9//3//f/9//3//f/9//3//f/9//3//f/9//3//f/9//3//f/9//3//f/9//3//f/9//3//f/9//3//f/9//3//f/9//3//f/9//3//f/9//3//f/9//3//f/9//3//f/9//3//f/9//3//f/9//3//f/9//3//f/9//3//f/9//3//f/9//3//f/9//3//f/9//3//f/9//3//f/9//3//f/9//3//f/9//3//f/9//3//f/9//3//f/9//3//f/9//3//f/9//3//f/9//3//f/9//3//f/9//3//f/9//3//f/9//3//f/9//3//f/9//3//f/9//3//f/9//3//f/9//3//f/9//3//f/9//3//f/9//3//f/9//3//f/9//3//f/9//3//f/9//3//f/9//3//f/9//3//f/9//3//f/9//3//f/9//3//f/9//3//f/9//3//f/5//3//f/9//3//f997/3//f/9/fHP/f/9//3u/bxY2EBl0JXxK33v/f/9/v3v/f/97/3v/d/93/3c/X/k1NR0VHVcl2jXfWr93/3//f/9//3//f/9//3//f/9//3//f/9//3//f/9//3//f/9//3//f/9//3//f/9//3//f/9//3//f/9//3//f/9//3//f/9//3//f/9//3//f/9//3//f/9//3//f/9//3//f/9//3//f/9//3//f/9//3//f/9//3//f/9//3//f/9//3//f/9//3//f/9//3//f/9//3//f/9//3//f/9//3//f/9//3//f/9//3//f/9//3//f/9//3//f/9//3//f/9//3//f/9//3//f/9//3//f/9//3//f/9//3//f/9//3//f/9//3//f/9//3//f/9//3//f/9//3//f/9//3//f/9//3//f/9//3//f/9//3//f/9//3//f/9//3//f/9//3//f/9//3//f/9//3//f/9//3//f/9//3//f/9//3//f/9//3//f/9//3//f/9//3//f/9//3//f/9//3//f/9//3//f/9//3//f/9//3//f/9//3//f/9//3//f/9//3//f/9//3//f/9//3//f/9//3//f/9//3//f/9//3//f/9//3//f/9//3//f/9//3/+f/57/3//f/9//3//f/9/3n//f/5//n//f/9//3v9VtYxEh2XMR9j33//f997/3v9e/97/3f/e/97/3vfd35KeC0VHRUhmDEaQj9j/3v/f/9//3//f/9//3//f/9//3//f/9//3//f/9//3//f/9//3//f/9//3//f/9//3//f/9//3//f/9//3//f/9//3//f/9//3//f/9//3//f/9//3//f/9//3//f/9//3//f/9//3//f/9//3//f/9//3//f/9//3//f/9//3//f/9//3//f/5//3//f/9//3//f/9//3//f/9//3//f/9//3//f/9//3//f/9//3//f/9//3//f/9//3//f/9//3//f/9//3//f/9//3//f/9//3//f/9//3//f/9//3//f/9//3//f/9//3//f/9//3//f/9//3//f/9//3//f/9//3//f/9//3//f/9//3//f/9//3//f/9//3//f/9//3//f/9//3//f/9//3//f/9//3//f/9//3//f/9//3//f/9//3//f/9//3//f/9//3//f/9//3//f/9//3//f/9//3//f/9//3//f/9//3//f/9//3//f/9//3//f/9//3//f/9//3//f/9//3//f/9//3//f/9//3//f/9//3//f/9//3//f/9//3//f/9//3//f/9//3//f/9//3//f/9//3//f/9//3//f/9//3//f/97v3N6ShEd8BhbQp9r/3v/d/5//3v/e997/3//f/9/33v/fz5j9jlTIRMVNhnaLV9f/3v/d99v/3v/f/9//3v/f/9//3//f/1//X/9f/9/33//f/9//3//f/97/3//f/9//3//f/9//3v/f/97/3//f/9//3//f/5//n/+f/5//n/+f/5//3//f/9//3//f/9//3//f/9//3//f/9//3//f/9//3//f/9//3//f/9//3//f/1//X//f/9//3//f/9//3/+e/9//3//f997/3//f/9//3//f/9//3//f/9//3//f/9//3//f/9//3//f/9//3//f/9//3//f/9//3//f/9//3//f/9//3//f/9//3//f/9//3//f/9//3//f/9//3//f/9//3//f/9//3//f/9//3//f/9//3//f/9//3//f/9//3//f/9//3//f/9//3//f/9//3//f/9//3//f/9//3//f/9//3//f/9//3//f/9//3//f/9//3//f/9//3//f/9//3//f/9//3//f/9//3//f/9//3//f/9//3//f/9//3//f/9//3//f/9//3//f/9//3//f/9//3//f/9//3//f/9//3//f/9//3//f/9//3//f/9//3//f/9//3//f/9//3//f/9//3//f/9//3//f/9//3//f/9//3//e/9/f2sYOu8QdSXdTv97/3v/e/9//3//f/5/u3f/f95733v/e99vv0rZKTQVcx0wGZpG/3f/e99z/3v/f/9//3//f/9//3/+f/9/3n//f99//3//f/9//3//f/97/3//f/9//3//f/9//3//f/9//3//f/9//3/+f/5//n/+f/5//3//f/9//3//f/9//3//f/9//3//f/9//3//f/9//3//f/9//3//f/9//3//f/9//X/8f/9//3//f/9//3//f/97/3/fe/9//3//f/9//3//f/9//3//f/9//3//f/9//3//f/9//3//f/9//3//f/9//3//f/9//3//f/9//3//f/9//3//f/9//3//f/9//3//f/9//3//f/9//3//f/9//3//f/9//3//f/9//3//f/9//3//f/9//3//f/9//3//f/9//3//f/9//3//f/9//3//f/9//3//f/9//3//f/9//3//f/9//3//f/9//3//f/9//3//f/9//3//f/9//3//f/9//3//f/9//3//f/9//3//f/9//3//f/9//3//f/9//3//f/9//3//f/9//3//f/9//3//f/9//3//f/9//3//f/9//3//f/9//3//f/9//3//f/9//3//f/9//3//f/9//3//f/9//3//f/9//3//f/9//3//f/9//3v/f79zvE6UKTIdmS3fWv97/3/9e/x//X//f/9/33v/f/9//3f/d99rHVf1MXMhEhUSGZUpP1//e/93/nv+f/5//3//f/9//3//f/9//3/+f/9//3//f/9//3//f/9//3//f/9//n/9f/5//3//f/9//3//f/9//n//f/5//3/+f/9//3//f/9//3//f/9//3//f/9//3//f/9//3//f/9//3//f/9//3//f/9//3/+f/5//3//f/9//3//e/9//3ufa9xWX2v/e/9//3//f/9//3//f/9//3//f/9//3//f/9//3//f/9//3//f/9//3//f/9//3//f/9//3//f/9//3//f/9//3//f/9//3//f/9//3//f/9//3//f/9//3//f/9//3//f/9//3//f/9//3//f/9//3//f/9//3//f/9//3//f/9//3//f/9//3//f/9//3//f/9//3//f/9//3//f/9//3//f/9//3//f/9//3//f/9//3//f/9//3//f/9//3//f/9//3//f/9//3//f/9//3//f/9//3//f/9//3//f/9//3//f/9//3//f/9//3//f/9//3//f/9//3//f/9//3//f/9//3//f/9//3//f/9//3//f/9//3//f/9//3//f/9//3//f/9//3//f/9//3//f/9//3//f/97/3//e39rW0ZXJTYdGTp/Z/9//3v+d/9//3v/f/9//3vfd/97/3v/d/9zv2udSnUlUyExHbItd0bfb/93/3//e/97/3//f/9//3/9f/5//n//f/9//3//f/9//3//f/9//3/+f/9//3//f/9//3//f/9//3//f/9//3//f/9//3//f/9//3//f/9//3//f/9//3//f/9//3//f/9//3//f/9//3//f/9//3//f/9//3//f/9//3//f/9//3f/e/U1lC2TLf97/3//f/9//3//f/9//3//f/9//3//f/9//3//f/9//3//f/9//3//f/9//3//f/9//3//f/9//3//f/9//3//f/9//3//f/9//3//f/9//3//f/9//3//f/9//3//f/9//3//f/9//3//f/9//3//f/9//3//f/9//3//f/9//3//f/9//3//f/9//3//f/9//3//f/9//3//f/9//3//f/9//3//f/9//3//f/9//3//f/9//3//f/9//3//f/9//3//f/9//3//f/9//3//f/9//3//f/9//3//f/9//3//f/9//3//f/9//3//f/9//3//f/9//3//f/9//3//f/9//3//f/9//3//f/9//3//f/9//3//f/9//3//f/9//3//f/9//n//f/5//n/+f/9/3nv/f/9//3//e/97/3v/e19jOz4TGTUhXEafb/97/3//e/973Xf/f/9//3/cd/9//3f/d/93/3d/Y/Y10BQ2IRUd2jW+Ur9v/3v/e/97/Xfcd/1//n//f/9//3/+f/1//H/9f/1//n//f/9/33//f/9//3//f/9//3//f/9//3//f/9//3//f/9//3/+f/9//3//f/9//3//f/9//3//f/9//3//f/9//3//f/9//3//f/9//3//f/9//3//f/9//3v/d/93ERnQEDEh/3v/f/9//3//f/9//3//f/9//3//f/9//3//f/9//3//f/9//3//f/9//3//f/9//3//f/9//3//f/9//3//f/9//3//f/9//3//f/9//3//f/9//3//f/9//3//f/9//3//f/9//3//f/9//3//f/9//3//f/9//3//f/9//3//f/9//3//f/9//3//f/9//3//f/9//3//f/9//3//f/9//3//f/9//3//f/9//3//f/9//3//f/9//3//f/9//3//f/9//3//f/9//3//f/9//3//f/9//3//f/9//3//f/9//3//f/9//3//f/9//3//f/9//3//f/9//3//f/9//3//f/9//3//f/9//3//f/9//3//f/9//3//f/9//3//f/9//3//f/5//3/+f/9//n//f/9//3//f/9//3//f/97/3v/dz9fty0UGbgt/1a/b/97/3v/e/13/3//f/9//3//f/9z/3f/e/97/3ufb19GNyH1GDQh9jXbUp9n/3f/e/9//3//f/57/3/+f/5//H/9f/x//n//f/9//3//f99//3//f/9//3//f/9//3//f/9//3//f/9//3//f/9//3//f/9//3//f/9//3//f/9//3//f/9//3//f/9//3//f/9//3//f/9//3//f/9//3//f/93H1sUGfIUe0b/f/97/3//f/9//3//f/9//3//f/9//3//f/9//3//f/9//3//f/9//3//f/9//3//f/9//3//f/9//3//f/9//3//f/9//3//f/9//3//f/9//3//f/9//3//f/9//3//f/9//3//f/9//3//f/9//3//f/9//3//f/9//3//f/9//3//f/9//3//f/9//3//f/9//3//f/9//3//f/9//3//f/9//3//f/9//3//f/9//3//f/9//3//f/9//3//f/9//3//f/9//3//f/9//3//f/9//3//f/9//3//f/9//3//f/9//3//f/9//3//f/9//3//f/9//3//f/9//3//f/9//3//f/9//3//f/9//3//f/9//3//f/9//3//f/9//3//f/9//3/+f/9//n/+f917/3//f/9//3//f/9//3//e/93/3f/e/1WdCXxFHUl/1bfb/97/3//e/9//3/fe/9//3v/e/9/33P/e/97/3v/ex5b1DExHREZdil9Rn9nn2//e/97/3v+e/5//n/+f/9//3//f/9//3//f/5//3//f/9//3//f/9//3//f/9//3//f/9//3//f/9//n//f/9//3//f/9//3//f/9//3//f/9//3//f/9//3//f/9//X//f/9//3//f/9//3//f/93/3cbNjcd8xS/b/97/3f/f/9//3//f/9//3//f/9//3//f/9//3//f/9//3//f/9//3//f/9//3//f/9//3//f/9//3//f/9//3//f/9//3//f/9//3//f/9//3//f/9//3//f/9//3//f/9//3//f/9//3//f/9//3//f/9//3//f/9//3//f/9//3//f/9//3//f/9//3//f/9//3//f/9//3//f/9//3//f/9//3//f/9//3//f/9//3//f/9//3//f/9//3//f/9//3//f/9//3//f/9//3//f/9//3//f/9//3//f/9//3//f/9//3//f/9//3//f/9//3//f/9//3//f/9//3//f/9//3//f/9//3//f/9//3//f/9//3//f/9//3//f/9//3//f/9//3//f/9//3//f/5//3/+f/9//3//f95//3//f/9//3//f/97/3//d/9WlilTIZQp3FL/d/9//3//f/9//3//f/9/33f/f/9//3f/d/9//3f/d59rfUo1HfQYVyUcPv9a/3v/e/9//3f/f/9//3//f/9//3//f/5//X/9f/5//n//f/9//3//f/9//3//f/9//3//f/9//3//f/9//3//f/9//3//f/9//3//f/9//3//f/9//3//f/9//n/9f/5//3//f/9//3//f/97/3v/d7kt9xTzFP93/3v/d/9//3//f/9//3//f/9//3//f/9//3//f/9//3//f/9//3//f/9//3//f/9//3//f/9//3//f/9//3//f/9//3//f/9//3//f/9//3//f/9//3//f/9//3//f/9//3//f/9//3//f/9//3//f/9//3//f/9//3//f/9//3//f/9//3//f/9//3//f/9//3//f/9//3//f/9//3//f/9//3//f/9//3//f/9//3//f/9//3//f/9//3//f/9//3//f/9//3//f/9//3//f/9//3//f/9//3//f/9//3//f/9//3//f/9//3//f/9//3//f/9//3//f/9//3//f/9//3//f/9//3//f/9//3//f/9//3//f/9//3//f/9//3//f/9//3//f/9//3//f/9//3/+f/9//3//f/9//3//f/9//n//f/9//3//e/97/3f/d9xOtS3xFLct/1rfe/9//3/9e/5//3//f/9//3//f/9//3v/f/97/3v/e79zfEp2JTchFx1YJZ9Kf2v/e/97/3v/e/17/Hf+f/5//X/9f/5//X/9f/x//n/+f/9//3//f/9//3//f/9//3//f/9//3//f/9//3//f/9//3//f/9//3//f/9//3//f/9//3//f/t//X//f/9//3//f/9//3v/d/939BA4GZcp/3P/d/9//3//f/9//3//f/9//3//f/9//3//f/9//3//f/9//3//f/9//3//f/9//3//f/9//3//f/9//3//f/9//3//f/9//3//f/9//3//f/9//3//f/9//3//f/9//3//f/9//3//f/9//3//f/9//3//f/9//3//f/9//3//f/9//3//f/9//3//f/9//3//f/9//3//f/9//3//f/9//3//f/9//3//f/9//3//f/9//3//f/9//3//f/9//3//f/9//3//f/9//3//f/9//3//f/9//3//f/9//3//f/9//3//f/9//3//f/9//3//f/9//3//f/9//3//f/9//3//f/9//3//f/9//3//f/9//3//f/9//3//f/9//3//f/9//3//f/9//3//f/9//3//f/9//3//f/9//3//f/9//3//f/9//3//f/9//3//e/93/3v/d39j+DUQGVEl+1b/f/9//3//f/9//3//f/9//3v/e/97/3/fd/93/3v/f/97/1r8NVchNh13JdkxH1v/e/93/3v/f/5//n/+e/9//3/8e/x//n/+f/5//n//f/9//3//f/9//3//f/9//3//f/9//3//f/9//3//f/9//3//f/9//3//f/9//3//f/5//H/9f/9/33//f/5//3//e/93n2MVFRYVnkr/d/93/Xf/f/9//3//f/9//3//f/9//3//f/9//3//f/9//3//f/9//3//f/9//3//f/9//3//f/9//3//f/9//3//f/9//3//f/9//3//f/9//3//f/9//3//f/9//3//f/9//3//f/9//3//f/9//3//f/9//3//f/9//3//f/9//3//f/9//3//f/9//3//f/9//3//f/9//3//f/9//3//f/9//3//f/9//3//f/9//3//f/9//3//f/9//3//f/9//3//f/9//3//f/9//3//f/9//3//f/9//3//f/9//3//f/9//3//f/9//3//f/9//3//f/9//3//f/9//3//f/9//3//f/9//3//f/9//3//f/9//3//f/9//3//f/9//3//f/9//3//f/9//3//f/9//3//f/9//3//f/9//3//f99//3//f/9//3//f/97/3v/c/5v/3f/e59nNz4yIRMh32J/d/9//3/9f9x7/n//f/9//3//f/9//3//f/97/3f/b/93f2N8RngpWCU3IRYdnkq/b/97/3v/c/97/3v+d/5//n/9e/1//n//f/5/3n//f/9//3//f/9//3//f/9//3//f/9//3//f/9//3//f/9//3//f/9//3//f/9//3/8f/1//3//f/9//3/+e/97/3ebRtMQFRmfa/97/nf9e/9//3//f/9//3//f/9//3//f/9//3//f/9//3//f/9//3//f/9//3//f/9//3//f/9//3//f/9//3//f/9//3//f/9//3//f/9//3//f/9//3//f/9//3//f/9//3//f/9//3//f/9//3//f/9//3//f/9//3//f/9//3//f/9//3//f/9//3//f/9//3//f/9//3//f/9//3//f/9//3//f/9//3//f/9//3//f/9//3//f/9//3//f/9//3//f/9//3//f/9//3//f/9//3//f/9//3//f/9//3//f/9//3//f/9//3//f/9//3//f/9//3//f/9//3//f/9//3//f/9//3//f/9//3//f/9//3//f/9//3//f/9//3//f/9//3//f/9//3//f/9//3//f/9//3//f/9//3//f/9//3/ff/9//3//f/9//3//f/9//nv+e/53/3vfdz9jPEbyIFQxWE5da/9//3//f713/3v/f/9//n/+f/1//3/+f/5//nv/e/9333N+SpktNyFYJVYlO0Kfa/97/3f/c/973m//e/9//3//f/9//3//f/9//3//f/9//3//f/9//3//f/9//3//f/9//3//f/9//3//f/9//3//f/9//3//f/5//n//f/9//3/+f/5//3v/e7Yt8xS4Kf97/3v/f/1//3//f/9//3//f/9//3//f/9//3//f/9//3//f/9//3//f/9//3//f/9//3//f/9//3//f/9//3//f/9//3//f/9//3//f/9//3//f/9//3//f/9//3//f/9//3//f/9//3//f/9//3//f/9//3//f/9//3//f/9//3//f/9//3//f/9//3//f/9//3//f/9//3//f/9//3//f/9//3//f/9//3//f/9//3//f/9//3//f/9//3//f/9//3//f/9//3//f/9//3//f/9//3//f/9//3//f/9//3//f/9//3//f/9//3//f/9//3//f/9//3//f/9//3//f/9//3//f/9//3//f/9//3//f/9//3//f/9//3//f/9//3//f/9//3//f/9//3//f/9//3//f/9//3//f/9//3//f/9//3//f/9//3//f/9//3/+f/5//X/8d/17/3//e99333f/f/97u1ZRKTElGEJ/b/9//3//f/9//n//f/9//3/+f/573XP/f/57/Hf9d/97/3c/Y3UpmS0XHRUZ+jV/Z/9332//d/97/3v/d993/3//f/9//n//f/9//3//f/9//3//f/9//3//f/9//3//f/9//3//f/9//3//f/9//3//f/9//n//f/9//3//f/5//nv/e79vNB3zFL9O33P/e/5//X//f/9//3//f/9//3//f/9//3//f/9//3//f/9//3//f/9//3//f/9//3//f/9//3//f/9//3//f/9//3//f/9//3//f/9//3//f/9//3//f/9//3//f/9//3//f/9//3//f/9//3//f/9//3//f/9//3//f/9//3//f/9//3//f/9//3//f/9//3//f/9//3//f/9//3//f/9//3//f/9//3//f/9//3//f/9//3//f/9//3//f/9//3//f/9//3//f/9//3//f/9//3//f/9//3//f/9//3//f/9//3//f/9//3//f/9//3//f/9//3//f/9//3//f/9//3//f/9//3//f/9//3//f/9//3//f/9//3//f/9//3//f/9//3//f/9//3//f/9//3//f/9//3//f/9//3//f/9//3//f/9//3//f/9//3//f/9//n/+f/9//3++d/97/3//f953/3f/e/973lqVMfAcszF3Sv9//3v/f/97/3//e/9//3//f/57/Xv9f/x//Hv/e/97/3v/Whw6eCk1HfMU2DHeUt9v33P/e/93/3//f/9/3nv/f/5//3//f/9//3//f/9//3//f/9//3//f/9//3//f/9//3//f/9//3//f/9//3//f/9//3//f/9//3//f/97n06zEDQdn2v/d/9//3/9f/9//3//f/9//3//f/9//3//f/9//3//f/9//3//f/9//3//f/9//3//f/9//3//f/9//3//f/9//3//f/9//3//f/9//3//f/9//3//f/9//3//f/9//3//f/9//3//f/9//3//f/9//3//f/9//3//f/9//3//f/9//3//f/9//3//f/9//3//f/9//3//f/9//3//f/9//3//f/9//3//f/9//3//f/9//3//f/9//3//f/9//3//f/9//3//f/9//3//f/9//3//f/9//3//f/9//3//f/9//3//f/9//3//f/9//3//f/9//3//f/9//3//f/9//3//f/9//3//f/9//3//f/9//3//f/9//3//f/9//3//f/9//3//f/9//3/+f/9//3//f/9//3//f/9//3v/f/9//3//f/9//X/+f/57/3//f/9//3//f/9//3//f/9//3/+f/x7/n//e/93/3f/e/97f2saQjMlEiEZPj9n/3//f/9//3v/f/9//3//f/9/3nv/f/9//3v/e/97/3e/a5xKtik0GTUZ8RA6Pn9n/3v/e/9//3//f/9//n/+f/5//3//f/9//3//f/9//3//f/9//3//f/9//3//f/9//3//f/9//3//f/9//3//f/9//3//f/57v29XJdUUFB3/d/97/3/+f/5//3//f/9//3//f/9//3//f/9//3//f/9//3//f/9//3//f/9//3//f/9//3//f/9//3//f/9//3//f/9//3//f/9//3//f/9//3//f/9//3//f/9//3//f/9//3//f/9//3//f/9//3//f/9//3//f/9//3//f/5//3//f/9//3//f/9//3//f/9//3//f/9//3//f/9//3//f/9//3//f/9//3//f/9//3//f/9//3//f/9//3//f/9//3//f/9//3//f/9//3//f/9//3//f/9//3//f/9//3//f/9//3//f/9//3//f/9//3//f/9//3//f/9//3//f/9//3//f/9//3//f/9//3//f/9//3//f/9//3//f/9//3//f/9//3//f/9//3//f/9//3//f/9//3//f/9//3//f/9//3/+f/17/n/+f/9//3//f/9/33//f/9/33/+f/5//n/9f/9//3v/e/93/3v/e/9733vfWrg18BxyLdpa33f/f/97/3/ff/9//3//f/97/3v/f/57/nv/e/93/3v/dx9b+TVVJVMdVCHXMf9a/3f/e/93/3//f/9//n//f/9//3//f/9//3//f/9//3//f/9//3//f/9//3//f/9//3//f/9//3//f/9/33//f/9/vmvbTvYUOR11Jf93/3//f957/n//f/9//3//f/9//3//f/9//3//f/9//3//f/9//3//f/9//3//f/9//3//f/9//3//f/9//3//f/9//3//f/9//3//f/9//3//f/9//3//f/9//3//f/9//3//f/9//3//f/9//3//f/9//3//f/9/3n/+f/x/+3/7f/5//3//f/9//3//e/9//3//f/9//3//f/9//3//f/9//3//f/9//3//f/9//3//f/9//3//f/9//3//f/9//3//f/9//3//f/9//3//f/9//3//f/9//3//f/9//3//f/9//3//f/9//3//f/9//3//f/9//3//f/9//3//f/9//3//f/9//3//f/9//3//f/9//3//f/9//3//f/9//3//f/9//3//f/9//3//f/9//3//f/9//3//f/9//3//f/9//3//f/5//3//f/9//3//f/9//3//f/9//3//f/9//3//f/9//3//f/9//3//f/9//3//f997/3+fc5lObykuIfM121b/e/9//3v/e993/3v/e/9//3v/f/97/3//e/97/3v/e993ekYyITQhNR1WHTw6n2P/c/9z/3P/e/57/n/9e/5//3//f/9//3//f/9//3//f/9//3//e/9//nv9e/x7/n//f753/3//f55v/3e/X5MVFg1ZGTg2/3vff/9//3//f/9//3//f/9//3//f/9//3//f/9//3//f/9//3//f/9//3//f/9//3//f/9//3//f/9//3//f/9//3//f/9//3//f/9//3//f/9//3//f/9//3//f/9//3//f/9//3//f/9//3//f/5//3//f/9//3//f/1//H/7f/x//n//f/9//3v/e/9//3//f/9//3//f/9//3//f/9//3//f/9//3//f/9//3//f/9//3//f/9//3//f/9//3//f/9//3//f/9//3//f/9//3//f/9//3//f/9//3//f/9//3//f/9//3//f/9//3//f/9//3//f/9//3//f/9//3//f/9//3//f/9//3//f/9//3//f/9//3//f/9//3//f/9//3//f/9//3//f/9//3//f/9//3//f/9//3//f/9//3//f/9//3//f/9//3//f/9//3//f/9//3//f/9//3//f/9//3//f/9//3//f/9//3//f/9//3//e/9//3//f39neUaSKXEpFj4+X993/3//e/9//3f/f/9//3//e/9//3//f/9//3v/e/97P18aNjQZNRmXHRouP1P/d/93/3v/e/9//n/+f/9//3//f/9//3//f/9//3//f/9//3//f/9//nv9d/9//3/ff/9//3v/bxYmlRFZDVkVu0b/f/9//3//f/9//3//f/9//3//f/9//3//f/9//3//f/9//3//f/9//3//f/9//3//f/9//3//f/9//3//f/9//3//f/9//3//f/9//3//f/9//3//f/9//3//f/9//3//f/9//3//f/9//3//f/5//n/+f/9//3//f/9//n/8f/1//X//f/9//3//e/97uFIsJW0pGmf/f513/3//f/9//3//f/9//3//f/9//3//f/9//3//f/9//3//f/9//3//f/9//3//f/9//3//f/9//3//f/9//3//f/9//3//f/9//3//f/9//3//f/9//3//f/9//3//f/9//3//f/9//3//f/9//3//f/9//3//f/9//3//f/9//3//f/9//3//f/9//3//f/9//3//f/9//3//f/9//3//f/9//3//f/9//3//f/9//3//f/9//3//f/9//3//f/9//3//f/9//3//f/9//3//f/9//3//f/9//3//f/9//3//f/9//3//f/93/3v/d/97Hl83QjAhUCUWPj5j33f/f/97/3//f/9//3//f/9//3//f/9//3f/c/9332t5PhIRdyH1EDYZf0qfa/93/3f/f/9//3//f/9/3nv/f/9//3/+f/9//3//f/9//3//f/9//nv/f/9/33//e5lCcxVeLjsNOhX/Vv9//3//f/5//n//f/9//3//f/9//3//f/9//3//f/9//3//f/9//3//f/9//3//f/9//3//f/9//3//f/9//3//f/9//3//f/9//3//f/9//3//f/9//3//f/9//3//f/9//3//f/9//3//f/9//3/+f/9//3//f/9//3//f/9//n//f/9//39/bxU+bykUPp9z/3/ff/9//3//f/9//3//f/9//3//f/9//3//f/9//3//f/9//3//f/9//3//f/9//3//f/9//3//f/9//3//f/9//3//f/9//3//f/9//3//f/9//3//f/9//3//f/9//3//f/9//3//f/9//3//f/9//3//f/9//3//f/9//3//f/9//3//f/9//3//f/9//3//f/9//3//f/9//3//f/9//3//f/9//3//f/9//3//f/9//3//f/9//3//f/9//3//f/9//3//f/9//3//f/9//3//f/9//3//f/9//3//f/9//3//f/5//3//f/9//3//f/9//3v/e/9//39eZzVCbymwMfM5XWefb/9//3//f/97/3//f/9//3v/f/97/3v/d/93/3e/Tvw1NyHUFFYlOkJfY/93/3f/e/9//3v/f/9//3/9f/5//n//f/9//3//f/9//3//f/9733//f3lOkyX4Kf9nOxEZEZ9r/3v/f/9//n/+f/9//3//f/9//3//f/9//3//f/9//3//f/9//3//f/9//3//f/9//3//f/9//3//f/9//3//f/9//3//f/9//3//f/9//3//f/9//3//f/9//3//f/9//3//f/9//3//f/9//3/+f/5//n//f/9//3//f/9//3//e/9//38/Z/hBUSm6Wt97/3/fe/9//3+/e/9//3//f/9//3//f/9//3//f/9//3//f/9//3//f/9//3//f/9//3//f/9//3//f/9//3//f/9//3//f/9//3//f/9//3//f/9//3//f/9//3//f/9//3//f/9//3//f/9//3//f/9//3//f/9//3//f/9//3//f/9//3//f/9//3//f/9//3//f/9//3//f/9//3//f/9//3//f/9//3//f/9//3//f/9//3//f/9//3//f/9//3//f/9//3//f/9//3//f/9//3//f/9//3//f/9//3//f/5//n/+f/9//n//f/57/3v/e/9//3//f/9//3//e/9//3u/cxpfl05OKZAt9DnbVp9v/3//e993/3v+d/5z/3v/e/93/3f/e99z/3d/Z3xGNSHUFBkdvTFfY79r/3P/d/93/nv+e/5//Xv+f/9//3//f99/3n//f/9//3/ffzlKMCX1Nf9rv18XDTYV33P/f/9//3/9e/9//3//f/9//3//f/9//3//f/9//3//f/9//3//f/9//3//f/9//3//f/9//3//f/9//3//f/9//3//f/9//3//f/9//3//f/9//3//f/9//3//f/9//3//f/9//3//f/9//3//f/9//n//f/9//3//f/9//3//f/97/3+fczpC8BzcWr93/3//f79733//f/9//3//f/9//3//f/9//3//f/9//3//f/9//3//f/9//3//f/9//3//f/9//3//f/9//3//f/9//3//f/9//3//f/9//3//f/9//3//f/9//3//f/9//3//f/9//3//f/9//3//f/9//3//f/9//3//f/9//3//f/9//3//f/9//3//f/9//3//f/9//3//f/9//3//f/9//3//f/9//3//f/9//3//f/9//3//f/9//3//f/9//3//f/9//3//f/9//3//f/9//3//f/9//3//f/9//3//f/9//3/+f/9//n+8d/17/3//f/9//3//f/9//3/+f/9//3//f/9//3/fd/9/f2+6UnItzRgxJXxOn2//e/97/3//e/97/3v/f/97/3//d/93/3u/a19CWyHXFPMQtiW9Sn9j/3P/d/97/3f/f/97/3//f/9//n/+f/9//39/b/lBMy3VOd93/3fdRjYVVh3/e/9//3//f/9//3//f/9//3//f/9//3//f/9//3//f/9//3//f/9//3//f/9//3//f/9//3//f/9//3//f/9//3//f/9//3//f/9//3//f/9//3//f/9//3//f/9//3//f/9//3//f/9//3//f/9//n//f/9//3//f/9/33v/f/97/3+/d1lGcykYPv9//3/ff/9//3//f99//3//f/9//3//f/9//3//f/9//3//f/9//3//f/9//3//f/9//3//f/9//3//f/9//3//f/9//3//f/9//3//f/9//3//f/9//3//f/9//3//f/9//3//f/9//3//f/9//3//f/9//3//f/9//3//f/9//3//f/9//3//f/9//3//f/9//3//f/9//3//f/9//3//f/9//3//f/9//3//f/9//3//f/9//3//f/9//3//f/9//3//f/9//3//f/9//3//f/9//3//f/9//3//f/9//3//f/9//3//f/9//n/+f/5//3/+f/5//3//f/9//3//f/9//3//f99333v/e/9//3//f/97/3//e39rFT4OHc0Uky1ZRh9fv3f/f/9/33vfd/9//3v/c/9z/3ffbz9XliF3ITUVNhm5Kd9Ov2//d99z/3v/e/17/Xv+f/5/vnOfa5UtEiVbTv9//3ffa7pCNBm3Lf97/3//f/9//3//f/9//3//f/9//3//f/9//3//f/9//3//f/9//3//f/9//3//f/9//3//f/9//3//f/9//3//f/9//3//f/9//3//f/9//3//f/9//3//f/9//3//f/9//3//f/9//3//f/9//3//f/9//3//f/9//3//f/9//3//e19nLyFzKf97/3//f/9/33//f/9//3//f/9//3//f/9//3//f/9//3//f/9//3//f/9//3//f/9//3//f/9//3//f/9//3//f/9//3//f/9//3//f/9//3//f/9//3//f/9//3//f/9//3//f/9//3//f/9//3//f/9//3//f/9//3//f/9//3//f/9//3//f/9//3//f/9//3//f/9//3//f/9//3//f/9//3//f/9//3//f/9//3//f/9//3//f/9//3//f/9//3//f/9//3//f/9//3//f/9//3//f/9//3//f/9//3//f/9//3//f/9//3//f/5//3//f/9//3//f/9//3//f/9//3//f/9//3//f/9//3//f/9//3//e/9//3v/f/9733c/Y1lGki1QKZE1Nkq5Wn9z33v/f/97/3v/c/9z/3P/c39ffz55IRcVNxmaKbktX2P/c/97/3f/e/97nWdVQg0Z9TVfa99/33v/e/939S12Ifk1/3//f/9//3//f/97/3//f/9//3//f/9//3//f/9//3//f/9//3//f/9//3//f/9//3//f/9//3//f/9//3//f/9//3//f/9//3//f/9//3//f/9//3//f/9//3//f/9//3//f/9//3//f/9//3//f/9//3//f/9//3//f/9//3//f/9/cClPHT9f/3v/e/9//3//f/9//3//f/9//3//f/9//3//f/9//3//f/9//3//f/9//3//f/9//3//f/9//3//f/9//3//f/9//3//f/9//3//f/9//3//f/9//3//f/9//3//f/9//3//f/9//3//f/9//3//f/9//3//f/9//3//f/9//3//f/9//3//f/9//3//f/9//3//f/9//3//f/9//3//f/9//3//f/9//3//f/9//3//f/9//3//f/9//3//f/9//3//f/9//3//f/9//3//f/9//3//f/9//3//f/9//3//f/9//3//f/9//3//f/9//3//f/9//3//f/9//3//f/9//3//f/9//3//f/9//3//f/9//3//f/9//3v/f/97/3//d/97/3//f7x3GGNTStI97iRRLZU1OUbcUn9j32v/c/9v/3P/c99v307aLTYZFhUXFd0tn0Y/X/9S2S0zGfUtW1v/e/97/3//f/97/3OTIdMMn0r/f/9/33//f/9//3v/f/9//3//f/9//3//f/9//3//f/9//3//f/9//3//f/9//3//f/9//3//f/9//3//f/9//3//f/9//3//f/9//3//f/9//3//f/9//3//f/9//3//f/9//3//f/9//3//f/9//3//f/9//3//f/9//3//e/9//FqRKbIp32//e/9//3//f/9//n/+f/9//3//f/9//3//f/9//3//f/9//3//f/9//3//f/9//3//f/9//3//f/9//3//f/9//3//f/9//3//f/9//3//f/9//3//f/9//3//f/9//3//f/9//3//f/9//3//f/9//3//f/9//3//f/9//3//f/9//3//f/9//3//f/9//3//f/9//3//f/9//3//f/9//3//f/9//3//f/9//3//f/9//3//f/9//3//f/9//3//f/9//3//f/9//3//f/9//3//f/9//3//f/9//3//f/9//3//f/9//3//f/9//3//f/9//3//f/9//3//f/9//3//f/9//3//f/9//3//f/9//3//f/9//3//f/9//3//f/9//3v/f/5//3//f/9//3//f797X2/dWlhCsi1uHQwVcyFTIbUp1zEZNvgx2S2ZJTgd1QxbHVsd1wz+Lb9n/2//c/93/3//e/9//3f/c5QdeSHfTv97/3//f/9//3//f/9//3//f/9//3//f/9//3//f/9//3//f/9//3//f/9//3//f/9//3//f/9//3//f/9//3//f/9//3//f/9//3//f/9//3//f/9//3//f/9//3//f/9//3//f/9//3//f/9//3//f/9//3//f/5//3//f/97/3sWOnEl3E7/c/93/3v/f/9//3//f/9//n/de/9//3//f/9//3//f/9//3//f/9//3//f/9//3//f/9//3//f/9//3//f/9//3//f/9//3//f/9//3//f/9//3//f/9//3//f/9//3//f/9//3//f/9//3//f/9//3//f/9//3//f/9//3//f/9//3//f/9//3//f/9//3//f/9//3//f/9//3//f/9//3//f/9//3//f/9//3//f/9//3//f/9//3//f/9//3//f/9//3//f/9//3//f/9//3//f/9//3//f/9//3//f/9//3//f/9//3//f/9//3//f/9//3//f/9//3//f/9//3//f/5//n/+f/5//n//f/5//3//f/9//3//f/9//3//f/9//3//f/9//3//f/9//3//f/9//3//f/9//3f/d99z/3NdY1xfG1scV9tOu0qaQptG/k4/V/kpFBF5HVsZXBnfSr9r/3v/e/9//3v/e/9vMRE2Ed9O/3f/f/9//n/bd/5//3//f/9//3//f/9//3//f/9//3//f/9//3//f/9//3//f/9//3//f/9//3//f/9//3//f/9//3//f/9//3//f/9//3//f/9//3//f/9//3//f/9//3//f/9//3//f/9//3//f/9//3//f/9//3//f/9//3vfc3MlMRm/a/9v/3f/e/97/3ffd/97/3v/f/9//3//f/9//3//f/9//3//f/9//3//f/9//3//f/9//3//f/9//3//f/9//3//f/9//3//f/9//3//f/9//3//f/9//3//f/9//3//f/9//3//f/9//3//f/9//3//f/9//3//f/9//3//f/9//3//f/9//3//f/9//3//f/9//3//f/9//3//f/9//3//f/9//3//f/9//3//f/9//3//f/9//3//f/9//3//f/9//3//f/9//3//f/9//3//f/9//3//f/9//3//f/9//3//f/9//3//f/9//3//f/9//3//f/9//3//f/9//3//f/9//3/+f/9//n//f/9//3//f/9//3//f/9//3//f/9//3//f/9//3//f/9//3//f99//3//f/9//3//f/9//3//e/9//3//f/97/3v/e/97/3f/e/9v/3f/czs2FhE5GfYQMxk6Qn9v33v/e/93/28PBTUNH1P/e/5//n/9f/x//X//f/9//3//f/9//3//f/9//3//f/9//3//f/9//3//f/9//3//f/9//3//f/9//3//f/9//3//f/9//3//f/9//3//f/9//3//f/9//3//f/9//3//f/9//3//f/9//3//f/9//3//f/9//3/+f/9//3v/f19nMx1UIf93/2//d/9z/3v/e/97/3v/e/9//3//f/9//3//f/9//3//f/9//3//f/9//3//f/9//3//f/9//3//f/9//3//f/9//3//f/9//3//f/9//3//f/9//3//f/9//3//f/9//3//f/9//3//f/9//3//f/9//3//f/9//3//f/9//3//f/9//3//f/9//3//f/9//3//f/9//3//f/9//3//f/9//3//f/9//3//f/9//3//f/9//3//f/9//3//f/9//3//f/9//3//f/9//3//f/9//3//f/9//3//f/9//3//f/9//3//f/9//3//f/9//3//f/9//3//f/9//3//f/9//3//f/9//3//f/9//3//f/9//3//f/5//n/9f/1//X/9f/x//X/+f/9//3//f/9//3//f/9//3//f/9//3/+e/9//3//f/57/nv9e/1//Xv8d/53/3v/d99v/3f/dx5TOj4UHfQYFiG5Nb5Ov2e/W1ENVQ1fV/93/Hf9f/5//H/9f/5//3//f/9//3//f/9//3//f/9//3//f/9//3//f/9//3//f/9//3//f/9//3//f/9//3//f/9//3//f/9//3//f/9//3//f/9//3//f/9//3//f/9//3//f/9//3//f/9//3//f/9//3//f/9//3//f/93X2cUGZkpv0q9Rjc2FzY4Pv1Sv2//e/97/3/fe/9//3//f/9//3//f/9//3//f/9//3//f/9//3//f/9//3//f/9//3//f/9//3//f/9//3//f/9//3//f/9//3//f/9//3//f/9//3//f/9//3//f/9//3//f/9//3//f/9//3//f/9//3//f/9//3//f/9//3//f/9//3//f/9//3//f/9//3//f/9//3//f/9//3//f/9//3//f/9//3//f/9//3//f/9//3//f/9//3//f/9//3//f/9//3//f/9//3//f/9//3//f/9//3//f/9//3//f/9//3//f/9//3//f/9//3//f/9//3//f/9//3//f/9//3//f/9//3//f/9//3/+f/5//X/+f/1//n/9f/9//n//f/97/3//f/9//3//f/9//3//f/9//3//f/9//3/+f/5//X/9f/1//Xf/f/9//3//f/97/3v/e79zPkY2JdIYUyG0IVgqcw02CT9P/3v/f/9//3/+f/5//3//f/9//3//f/9//3//f/9//3//f/9//3//f/9//3//f/9//3//f/9//3//f/9//3//f/9//3//f/9//3//f/9//3//f/9//3//f/9//3//f/9//3//f/9//3//f/9//n//f/9//3//f/9//n//f/9733efStUU1hQWFVQZ8BB1ITIZ8BSUKVlCHl+/d/9//3//f/9//3//f/9//3//f/9//3//f/9//3//f/9//3//f/9//3//f/9//3//f/9//3//f/9//3//f/9//3//f/9//3//f/9//3//f/9//3//f/9//3//f/9//3//f/9//3//f/9//3//f/9//3//f/9//3//f/9//3//f/9//3//f/9//3//f/9//3//f/9//3//f/9//3//f/9//3//f/9//3//f/9//3//f/9//3//f/9//3//f/9//3//f/9//3//f/9//3//f/9//3//f/9//3//f/9//3//f/9//3//f/9//3//f/9//3/+f/9//3//f/9//3//f/9//3//f/9//3//f/9//3//f/9//3/ff/9//3//f/5//n/9f/5//X/+f/5//3//f/9//3//f757/3//f/9/33//f/9//3//f79733//f/9//n//f/9//3v/e993H184OjARUglWBRoFfzp/Y99333//f/9//3//f/9//3//f/9//3//f/9//3//f/9//3//f/9//3//f/9//3//f/9//3//f/9//3//f/9//3//f/9//3//f/9//3//f/9//3//f/9//3//f/9//3//f/9//3//f/9//3/+f/5//3//f/9//3//f/9//3efZ5kl9hT1GNoxH1ufZ79rH1tZQnIlDxlRJZtOv3P/f/9//3//f/9//3//f/9//3//f/9//3//f/9//3//f/9//3//f/9//3//f/9//3//f/9//3//f/9//3//f/9//3//f/9//3//f/9//3//f/9//3//f/9//3//f/9//3//f/9//3/+f/9//3//f/9//3//f/9//3//f/9//3//f/9//3//f/9//3//f/9//3//f/9//3//f/9//3//f/9//3//f/9//3//f/9//3//f/9//3//f/9//3//f/9//3//f/9//3//f/9//3//f/9//n/+f/9//3//f/9//3//f/9//3//f/9//3//f/9//3//f/9//3/+f/9//3//f/9//3//f/9//3//f/9//3//f/9//3//f/5//X/8f/1//X/+f/5//3//f/9//3//f/9//3//f/9//3//f/9//3/ff/9//3//f95//3//f/9//3//e/9//3/fd/97n1+dNhYBPAkaCVYdGT4/a99//3/fe/9//3//f/9//3//f/9//3//f/9//3//f/9//3//f/9//3//f/9//3//f/9//3//f/9//3//f/9//3//f/9//3//f/9//3//f/9//3//f/9//3//f/9//3//f/9//3//f/5//3//e/9/3nv/f957/3u/Y1YRNxE2GVxG33f/e/97/3//f/9//3v7VpMpEhmWKV9j/3v/e/9//3/ef99//3//f/9//3//f3ZS11b/f997/3//f/9//3//f/9//3//f/5//3//d/97/3vfe/5//n/de/9//3//f/9//3//f/9//3//f/5//n/+f/9//3//f/9//Xv8e/t3/Hv/f/9/33/df/1//Xv/f/9//3/ff/1/+3/8f/9//3f/e/9733/ff/5/3Hf/e/93/3v/e797/3/ff/5//n/+d/97/3/+e/9//3/ef/1//n//f/9//3//f99//3/df/9//3/ff/9//n/7e/1/33//f59//3//f91//n//f/9//3/+f/9//3/ff/9//3/+f/9/33//f99//3/+f/5//3//f/1//X/+f/9/33//f/9/3n/9f/5//3//f/9//3/ff99/33//f/9//3//f/5//3//f/9//3/ee/9//3//f/9//3//f/9//3//f/5//n//f/9//3v/d/9KVw0YCd4l8hBUIVUldy3fUv97/3//f/9//3/fe/9//3//f/9//3//f/9//3v/f/9//3/9f/1//n//f/9//3//f997/3//f/9//3//f/9//3//f/9//3//f/9//3//f/9//3//f/9//3//f/5//3/+f/9//3//f/97/3v/f/9//3/fbxoqFQV5FRQRWkr/f/9//3//f/9//n//e/9/n2t8QjMZlSkeV/93/3//e/9//3/ff/9/33vfe/peKyEsJZ5z/3v/f/9//3//f/9//3//f/9/3X//f/97/3f/e/9//n/cf/9//3//f/97/3/+f/9//3/ff99//n/+f/9//3//f/9//3//e/97/Xf+f/1733//f/9//n//f/97/3+/f99//n/8f/1//3v/e/97/3u/e/9//3/+f/97/3f/e/9733/ff/9//3/9d/53/3v/e/5//X//f/9//n/8e/9//3//f/9//3/ff75//3//f/9//3/8e/x//H//f/9//3/ff/9//n//f/9//3//f/9//X//f/9//3//f/5//n//f99//3//f/9//3/fe997/n/9f/9//3//f99//3/+f/5/3Xv/f/9//3/ff/9//3/ff/9//3//f/9//3//f/9//3/+f/9//3//f/5//3//f/9//3//f/9//n/9f/9//3//f/93/041DVgRv2NfXzo6Ex0UGZgpdSEfW19n33v/f/9//3//f/9//3//f/9//3//f957/3//f/5//Xv+f/57/3//f/9//3//f/9//3//f/9//3//f/9//3//f/9//3//f/9//3//f/9//3//f/9//3/+f/9//3/+f/9//3v/f/5//3//e/1S8QiZGf0pNBVaRv9//3//f/9//3//f/97/3v/e59rekIRGTIdX2f/d953/3/ff/9//3//f997XGsSQjNG33f/f/9//3//f/9//3//f/9//3/+f/9//3c/Vx1X/3//f/5//3//f/93/3//f/9//3//f/5//3/9f/9//3//f/9/v3c/Y3pGukr/d91v/3++e/9//3/fe/97/3vfc/9//3/ff99/33//f/97X19YPnpKv3P/f/9//3v/e/9vv2s4Qvc9/17/e/53/nv/e953/3//f/9/v3vdd/5//3vfc/93/3vfd997/3v/f/9//3//f/5//X/+f/9//3+/d793/Xv9f9t7/3//f/9//X/9f/9//3//f/9//X/+f/9//3/ee997/3//f/97/3//f99733v/f/9//3/9e/9//nv/f/57/3/+e/9//3/ee/57/3v9d/57/3//f/9//3/+f/9//3//f/9//3//f/9//3//f/9//3/8f/1//3//f/9//3ffSjUN0gDfY/9z/3efb31KlynzEDgdWB25Kb5Kn2f/d/93/nf+e/57/n//f/9//3//f/9//3//f/9//3//f/9//n//f/9//3//f/9//3//f/5//n//f/9//3//f/9//3//f/9//3//f/9//3//f/9//3//f/9//3//f/9//3/+e/979jE0Eb9C30o0GTpC33v/f/9//3//f/9//3//e/93/3v/d3tGdSkxHZ9v/3//f99//3//f/9//3//f/9/33v/f/9//3//f/9//3//f/9//3//f/9/33vcTpIdkiG5Ut9//3//f/97/3//f/9//3//f/9//3/+f/5//3//f/9//3/fVrgt0hA0HXMh/3f/e997/3//f/9//3tfY/tOXl//d993/3//f99333NSHVMZMhEXMv9//3//f/97/3d4OjId8xSXIV9b/3v9e/5//n//f99//3//f/9//3v/e/93H1dUHbkp+jHcTr9r/3//f/9//3//f5tz/n/+c/97v2//e/57/n/+f/9//3/9f/t7/3v/e/9//nf+f/17/n//f/9//3//f7xSW0adTt93/3//f79z/3/+f/97/2//d/97/3/+e/5//3//f/93/3v/e/9//3//f/9//3//f/9//3//f957/3//f/9//3//f/9//3//f/1//X//f/9//3//d/9ONQ11Fd9n/2//c/9//3v/d59n/C27JZklVB1RGbIl+1L/e/9//3//f75333//f/9/33//f/9//3//f/9//n/9f/1//n/+f/9//n//f/5//n/+f/9//3//f/9//3//f/9//3//f/9//3//f/9//3//f/9//3//f/9//3/+f/93v29zIRMVf18/VzIVty3/d/9//3//f/9//3//f/97/nf/d/97/3e2LXUpcyn/e997/3//f997/3//f/9//3//f/9//3//f/9//3//f/9//3//f/9/33/fe/YtMQ0PEfQ133//f/9//3//f/9//n/+f99//3//e/57/X/9f/97/38/Y3cl9BQVFTcdFRmXKZ9v/3v/e/97/3cZOvAQMRUPDVMV/1Lfc/97/3t4RlMd9AwWBRQJv3P/f95//38eU1QV0Qg2ERcFfjL/d/17/Xv+f99/v39fa/97/3f/d/9vdTrPCDYRtADUAFQRFi7/d/9//3//f99//3/+e/9vtCUyGVc6/3v/f/5//3/ef/x//n//d/9z/3f/e/97/nf9c/97/3O/b9UxUyGvDHUpEhkfX/97/3v/e95v32ufX3k63Erfc/9//3vfc/9z/288V59j/3v/f/9//3/fe/9//3//f/9//3//f/9//3//f/9//3//f/9//3//f/9//3//f/97/05UFREJ/2v/d/9//3//f/97/3f/c79ju0IYMpYhNBkUGXYlfEZ/Z/97/3//f/97/3v/f/9//3/ef/9//n//f/5//n/+f/5//n//f/5//3/+f/9//3//f/9//3//f/9//3//f/9//3//f/9//3//f/9//3//f/9//3//f/5//3d/YzMZNR3/c99vURl1Id9z/3/ef/9//3//f/9//3/+f/9//3f/e/97MyF1KXpO/3//f91z/3//f/9//3//f/9//3//f/9//3//f/9//3//f/9//3//f/9/9ylUEXMZ9DH/f/9//3//f/9//3v/f/9//3//f/9//3f+f/x//3//e55K0xDyDB9Tf2O0DFkhGzr/c/97/3eTJbAMVB0xFRANUxHxCDo2/3P/f/U18xBZFRYBNgX/Uv9/33//e9cl9AQUEXcRWQGZDf97/3/+f/5/33/ff59z0BBxJf933mvxKTMR9QRZCTgFVwkyDX5b/3v/f99//3//f/5z/3OUIRMNMhXdTv97/3//f/9//3//d19fekKZRv93v2//d/97vmu/a5IlERkSGTo+0BAzHXQlv2//c/97f2PWJREJdhkSEdcx/3v/e/9zeDovEZMhUR2zLT5n33v/f/9//3//f997/3//f/9//3//f/9//3//f/9//3//f/9//3//f/9//3sfU1MVcxn/b/97/3//f75z/nf/e/93/3f/e/93X2M8PngpFh14KVUl2DX+Vv97/3v/f/97/3//f/9//3//f/9//3//f/9//n//f/9//3//f/9//3//f/9//3//f/9//3//f/9//3//f/9//3//f/9//3//f/9//3+/f/9//X//d91KVRmYLf97/3f1MTQZX2P/f99//3//f/9//3/+e/9//3v/e/93/3veVlQlMiHfc/97/nv/f/9/3nv/f/9//3//f/9//3//f/9//3//f/9//3//f/9//3vXJRMJEg32Mf9//3//f/9//3//f/9//3//f993H18fV/57/Hv/e/972C0TFXIZ/2//bx9XthBZIf5O/3NbOpclExl8Rv9zv2MWJnQREgleOv9zFBkWERYJ+xVUBZUd/3v/f997NxF6EX063jpXAVYBn2v/f/9/3Xv/f99/NBk1FTIV3E7/d1xbEREVCRYBOAE4ARQFFi7/c/9//3+TLbMtv2f/c99rVhkWFTUZ/3e/b/97/39eZ7It8BSVKTEdEBlfY79r/3P/d7MlUx0yHV9jv2/fc7QtUSGxLf9332tVGZAAVxnTCLIEmSVdPp9n2CkSEVQVrwTxEJUpciWZUv9//3//f/9/33//f/9//3//f/9//3//f/9//3//f/9//3//f/9//3//e/xOURXvCP93/3ved/9//3/+f/17/X/+f913/3//f/9/n28/Y5gteSlXIVYdVR33LR9T/3ffd/9//3//f997/3//f/9//3//f/5//3//f/9//3//f/9//3//f/9//3//f/9//3//f/9//3//f/9//3//f/9//3//f99//3/+f/93fD42GT1C33v/e3hCVR2fSr93/3//f/5//n//f/9//3//f/9//3//e/93lS00JZ1O/3v/e/9//3//f/9//3//f/9//3//f/9//3//f/9//3//f/9//3//ezsyNAlUEVo6/3//f/9//3//f/9//3//f79z/Vo1GTQdnWv9e/9/33d1ITMVFSr/b/9v/3MeOtUQ2S3/b5kdFQ2/Sv97/3f/d/9v1R12EfUIX1s5GfYQuh1fQzIBcxGfZ/9/P2f4DBgJf1u/W5cBNQEfY79//3//e/9/3VZVFfMAdxmdRv9z/3tfX7chVhEWATkFeQ20Hf9z/38/ZzQdEhU2Nv9z/3e/Slgd9RB9Qr9r/3cdV5MpEBmUKdY1MSESHVchf2f/d1o6tynxEB9b33P/e/97/3+xLW0h/2/6LTcRNhlePv9SmCXTCDcVHjI3FfQQXT7fd39nOj60LW8t33v/f/9//3//f/9//n//f/9//3//f/9//3//f/9//3//f/9//3//f/97/U4xEXMZ/3P/e/9//3/ef/x7/n/+f/5//3/+f/9//3//f/97/3ufZ55GlyVVGZYdtiGUHf5Wn2//f/97/3v/f/9//3//f/9//3//f/9//3//f/9//3//f/9//3//f/9//3//f/9//3//f/9//3//f/9//3//f/9/33//f/57/3d7OlYdHEL/f99z/3MREXUh/3/fe957/3//f/9//3//f/97/3/+e/9//3v/WjQh8BT/d/97/3//f/9//3//f/9//3//f/9//3//f/9//3//f/9//3/ff/97+SVWDRMJWzrfd/9//3//f997/3//f/9//3u0KdUM9BA9X/93/3v/e1MdcxX0If9v/3P/b/93+jXzDD82FwkVCZ9r/3v/f/9//3P/bxIFWA2/IRoROBX6Jf9jkw1TCd9C/3u+UvgMOA3fa/9zMgGWEXxO/3//e/9z/3eVIVUNFQE4EV5C/3f/f/97/3vXJRQJGQX4BJYZ/2v/d3xCFhHUCP1O/3f/d/93XUIUFRUVP1f/b1UZEhW2LZ9v/3/fd/AYNyFYIb9rVR0UFdkx/3f/d/9//Xv/e/9311Lfb1YRFgnYLf97n3OfazMVFAlYEfQIdiH/e997/3v/d/97fmvfd/9//3//f/9//n//f/5//3/+f/5/3nv/f/9//nv+f/5/33v/f/9//3ucQlMZMBX/d/97/X/+f/9//3//f99//3/ff/9//3//f/9//3//d/97/3f/dx5T+C1VFXgdOBl6JT0+f2f/d/97/3f/e/93/3//f/9733v/f/5//n//f/9//3//f/9//3//f/9//n//f/9//3//f/9//3//f/9//3//f/9//nv/d3w+NhmfTr93/3/fc/cxVCG8Uv9//3//f/9//3//f/9//3/+e/1//3/fd/93lS0yHR9X/3v/f/9//3//f/9//3//f/9//3//f/9//3//f/9//3//f/9//3s7LlYNNA1bOv9//3//f/9//3//f/9//3//e3MhFhEVEZ9r/3v/f/97dB0zEVcu/2f/d/97/3efa3cdehk4CdIA33P/f/9/vnv/f/9z/T41CX0V+QhXFRkq/29YKlQFPCr/d1xCWhVZGf97/3dZKnQRW07ff/93/29fW1UVVQm6FTkVHjrfe/9//3//f/9z+i06EfgEFAn/b/9v+S34DBcR32v/e/9//39/a7cpVhX8JT8ueRl2HX9n/3+/e/9/n2/0GNUQuyn1EFcdn2f/e/97/X/8f/9//3u/c59jdxEWCXtG/3//f99zODI0CRYF9AS/Tt97/3/fe/97/3P/d/9//3//f/9//n//f/5//n/+f/9//3//f/9//3//f/17/n//f/9//3//e75G8AhRFf9z/3/9f/9//3//f/9//3/ff/9//3//f/9//3/9f/1//Xv/f/93/3v/d39nv0qbKXohVx0zGdYt/FLfc/97/3//e/9//3//f957/n/+f957/3//f/9//3/+f/5//n//f/5//3//f/9//3//f/9//3//f/9//3/+d/93nEI1HV1G/3//e/97X2MQGZMt33v/f/97/3//f/9//3//f/1//n//f/97/3u6SjAZ+DH/d/9//3//f/9//3//f/9//3//f/9//3//f/9//3//f/9//3//fzsydg00CXw+/3v/f/9//3//f/9//3//f/93UxkWCTYV33P/f/9//392HTUN1iH/b/xv/H/+e/97307zCHYNEgl/Y/9/33+/f/9//3f/b3QNOAkZBTURFyr/c19TEwGYEd9n+S04EXcd/3v/e/1GEQ2UMf9//2//bzsuNgmXDX8uORF6Jf9//3/+f/9//3ufZ7YI1wR4FZ9b/2eWGRYJ2SX/d/5//n//f/9/3FIQCTUJOQkWBf5K/3v/f/9/vnf/f55O9BQWFVgZVx3/d/97/3/6e/x/3n//f/9/P1s3BTYJ/Vb/f/5//38dTzMFFQH0BJ9vv3/ff/5//3v/d/97/3//f/9//n/+f/5//n/+f917/3//f/97/3v/e/97/3v/f/9/33v/f/9330pUFRAN/2//e/5//3//f/9//3//f/9//3//f/5//n/9f/5/3Hv/f/9/33v/f/9//3+/c99rHk8YLnYhNhlYIZkt+jlfZ/97/3v/e/97/3//f993/3//f993/3v/f/9//n/+f/5//n/+f/5//n//f/5//3//f99//3//f/9//3f/UjQdGj7/f/97/3v/f9U1USGaSv97/3v/f/9//3//f/1//n//f/97/3//e79vMB11If93/3//f/9//3//f/9//3//f/9//3//f/9//3//f/9//3//f/9/nT5VDVUNfD7/f/9//3//f/9//3//f/9//3dSFRUJdhn/e/9//3//f9stNxGUGf9v/Xv6e/5//3f/dxgqUw1SDd1S/3+/f/9//3//e/9zOCoXBToNNQ32Kf93/2+WERUBX1O4ITcRdh3/f/97n2PwEPAY/3v/b/9ndxUWBb86H0s5GfUU/3//f/5//X//ex9bOR34EBUN+iX/Z9EAVhGcPv97/X//f99//3//c9UlMwl7ERYJ/2v/c/5//n//f993/3uWJRURVxlePv93/3//f/t//H/+f99//39fXxYBNgkfX99//n//f99nUwV3CdIAv3Pff/9//n/+e/97/3//f/9//n//f/5//3/+f/5//3//f75z/3//f/97/3f/d99v/3//e/9/32/fSjMNMhH/b/97/3//f/9//3//f/9//3//f/9//n/9f/5//n//f/9//3//f/9/vn//f/9//3f/c/9332u/TnklNx14JVUlGT4/Y/93/3//e/9//3//e/9//3//f/9//3//f/9//3/+f/9//n//f/9//3//f99/33//f/9//3v/ex9bMx23Mb9z/3/+e/97v3MyHVMhX2P/f/9/v3f/f/9//H/+f/9//3//e/9//3ezLfEQv2//f/9//3//f/9//3//f/9//3//f/9//3//f/9//3//f99//3+9QlUNNA2cPv97/3/ff/9//3//f/9//3//c1MVFAXXIf97/n/ff/9/Pz44FXUV/2v/e9t//X//f/9332tSEREN9y3/e/9//3/8f/5/329fV/cEOw31CBgu/3f/d3syFAVeMpodFg24Jf93/3//d3Qh0BBfW/9r+z4VCRcNv2O/Y/UQ9BTfc/93/Hf/e/93f0pYHZMAFAlVDZgVNA3wCH9f/3v/f99//3/dd/97f1sRCfUE2yXfa/97/3/+f/9//3/fc71G8ggVEd9K/3f/d/9//X/9f/5//3/fe99v9QBXDd5W/3+/f/9//3NUDTUF8gS/b99/33/+f713/3//e/9//3v/f/5//3//f/9//3/fe/9//3/fd/97v2/cUrMp1C16Sv1av2//cx9PEwkTDf9v/3v/f/9//3//f/5//nv+e/97/3//e/9//3//f/5//n/df/9//3/ff79//3/+e/53/nP/d/93/3s/Xxs+9BhYJVcldilaQr9v/3f/c/97/3//e/97/3v/f/9//3//f/9//n//f/9//3//f/9//3/ff/9//3f/e/97X2cyIXUpv3P/f/5//nv/f3xG8hTYMb9z/3//e/9//X/+f/5//3//f/9//3v/e5IlMhlfX/9//3//f/9//3//f/9//3//f/9//3//f/9//3//f/9//3//f/9KVAlUDZs+/3//f/9//3//f/9//3//e/9zUxFUCTku/3/+f99/33/fUhYRVRX/b/9//3/+f/5//3f/dz5TcxnxEHxC/3//f/9//X//d/9zFg34CBcNGjL/e/93n1tVDVkROg05ERsy/3f/e/97ti1WHV02/2+zGVcVmSH/d99zNR1WIR9X/3f/e/93v2sVGbIIPTa4IfMENgnzBO8Q/3v/f/9//3//f/57/3v/cxIN9QhXGf9z/3v/f/9//3v/f/973EpWGTUNGS7/c/93/3v/f91//n//f793/3eYETYJWkL/f/9//3//dzMJEwEzCf93/3//f71//3//f/9//3//f/9//3//f/9//3//f/9//3//f/93mkpRITAVMRUQFTId7xjUMT9XH082DTUN32v/e/9//3//f/9//n/+f/57/3//f/9//3//f/9//3/+f/5//n//f/9//3//f/9//n//f/5//nv/e/9//3ffd15GVyE1HVQhUh0WNhxT33P/d/9//3v/f/9//3//f/9//3//f/9//3//f/9//3/ff/9//3v/d/93/3u/c5UtERm/b75v/3/9f/9/v2s+OvQUXEa/c/9//H/8f/5//3//f99//3+/c/97EBl0IZ9n/3//f/9//3//f/9//3//f/9//3//f/9//3//f/9//3/ef/9//k5TCVMNnD7/e/9//3//f91//3//f/9732sxDTIFnDr/e/9/33//f19fMhHzDN9vf3P/f91//X//e/93/3cdUzQVFRH/Up9r/3//f/9//3t0HfQI9wgcLv93/3f/b9cl+AT7BPoI+y3/b/9733N7QlgZmxlfTzINNhW/Tv97/3saPjQdGDL/a/9vvmO5JTcV0wyfX39bEwkWCRUNlCn/f99//3//f/9//nv/d19fFhX4FLUMX2P/d/97/3//f/97/3f1KVURNQ0RDb9n/3f/f/9//n/8f/1/3nP/d3wuVQ10IZ9z33//f/9zVBHxAFINHlP/f/9//3//f/9//3//f/9//3//f/9//3//f/9//3//e79zOD4xHREVUx0fU95KOz5VJY4IdiHbIRYJFAnfZ/93/3//f/9//3//f/9//3//f/9//3//f/9//3//e/9//3//f/97/3/+f/9//3/ff79//3//f/9//3//f/93/3v/dz9b9y00GRUVVh2UKbxOv3P/e/97/3v/e/9//3//f/9//3//f/9//3//f99//3//f/93/3v/f/9/GD4yHd5S/3f/e/5//3//e99zuTERGTU+3nP/f/9//3//f/9//3/fe/97P18QGZMl/3f/f/9//3//f/9//3//f/9//3//f/9//3//f/9//3//f/9//38fVzMNVBGcQv9//3//f/5//n//f/9/33e/ZxAFMQm8Pv97/3//f/9/328xFTUVH1f/f79/3X/9f/9//3f/c/97nkLzDHYhvUr/d/97/3+/axguFA0WDbkl/3P/d/93WTpbGdsIGw2ZIf9z/3f/ez9fFxH4CLohEg0zFf93/3//f39nrwx0Hf5G/293NhMR1AzfTv9z32syDVcRFA2cTt9/33//f/9/3Xf/f/93/1LWDNgUWiX5Mf93/3//e/9//3/fbzgydhU1DTINWDb/e/9//3/+f/1//H//f/93X1dTEREVH1//f99z/3eVGTQN8QSTIf93/3//f/9//3//f/9//3//f/9//3//f/9//3//f993WUIPGQ8ZnEr/d/9z/3P/e39rdiXTDBgNOA0UCd9j/3f/f/9//3//f/9//3//f/9//3//f/9//3//f/9//3//f/97/3/+e/57/n/ff/9//3/ff/9//3/+f/t3/n/+e/93/3P/e99vv0pVHVIhLx1RIfU1H1//e/9//3f/f/9//3//f/9//3//f/9//3//f/9//3//f/9/33efcxMZlyn/d/97/Hf+f/9/33u/b3dCLR2RKfxW/3v/d99z33P/d99ze0YxHbMpHFf/e/9//3//f/9//3//f/5//n/9f/5//n//f/9//3//f/9//3v/dz9bVhnyDJxGv3v/f/1//X//d/97/3/ff19bEAkxCf5O33f/f/9//3v/ezEZNBGdPv97/3//f/9//3//f953/3v/c5pGDhEPEXtC/3f/b/9z+ilVFRMN8Qz/a/93/3O/Z/QQ2BAZFZgl/3P/d/5z/3c2GToZ1QzRCLlG/3v/e/97/3fXKRMNFA0aLu8Irgw4Pv97/3f/d/ctNA3xDB5j33/+f/1//3//f/57/3deNhkNOR31FFQV/2v/e/9//3//e/93dCEWEbshNAl0Ff9z/3/+e/5//n/+f/9//3//c9MpMxl3Jf9z/2v/b1QRsgB5GfAMXl//e/5//3//f/9//3//f/9//3//f/5//3//e/93P1sSGQ4ZPV//e/9//3v/f/9//3tfY/UQ+Ag5DRMFf1v/e/9//3/ff/9//3//f/9//3//f993/39fZ/97/3v/f/97/3/+d/57/n/+f/9//3//f/9//3//f/9//3/+f/9//3//f/97/3//e/9/2U4UNlEhVCE1HZgpv07/d/93/3f/d/9//n//f/9//3//f/9//3//f/9//3//f993liU0Hd9v32//f9t3/n//f/9/v295SlIlEBlzIXlCHVeZRtQtEBkyHXtG33P/f/93/3//f/9//3//f/9//3//f/9//n//f/9//3//f/9//3//e/9zX182HRQROz7/f/9//n/9e/93/3v/f99/X1sRCTINH1f/f/9//3//e/9/UyFUEXs2/3v/f/9//3//f/9//3//d/97/3cdV5IhMhW3Jb9j/2/7LfIIMxUPDV9b/3P/d/9v+TWzEBUZW0L/e/53/nv/d/9Wkgw3IXUl/3f9d/57/3vfb99r8gg1EdEEVB15Rl1n/3//f/93Vz5zHVIZ/3//f/1//H//f/9//3//c14uOQm7KTUZNBF/V/97/3//f/9//3t0ITcVPzKZGVQVX1v/e/9//n//f99//3//f/97PV8zHRUZv0b/b/9rdBU3EfUM8QyfZ/97/Hv/f/9//3/+f/9//3//f/9//n//e/93/3PaLTQZFTb/e/9//3//f/9//3//f993XjoXCRcFMwn+Sv97/3//f/9//3//f/9//3//f/9//3+ZTnEpDR0cX/97/3//e/9//3//f/9//3//f/9//3//f/9//3//f/9//3//f/9//3//f/9//3//d/93f2cZOjUdNh2ZKZclP1v/d/9//3v/f/5//n//f/9//3//f/9//3//f/9//398RjIZekL/c/97/3+cd/9/33v/f/9//3/fWtY1Lx3sGC4hFTr+Wr9z/3v/f/9//3/+f/5//n//f/9//3//f/9//3//f/9//3//f/9//3//f/93/3c/WzYZ9QzaMf9//3//f/5//nf/f/9//3//TjMNEQlfX/9//3//f/9//3u2LTQRWjL/e/9//3//f/9//3//f/9//3//f/97Plv1MTIZEhV2IRIV8RDODFAdf2P/c/53/3u/c95W31b/e/97/Hf9e/9733e/c3xK/3f/e/17/X/dd/97/3e/Z5w+vEZfX/97/3//f/9//3v/c59j/3Pfd99//X/9f7x3/3//f/932yE5DT46uCk0Db5C33f/f/9//3+/b3QdFhHfRhsqMxEZNv97/3v+f/5//n//f/9//3/fc1tCExkyGV9X/2/XJfQM0giVJf93/nf9e/9//3//f/9//3//f/9//3/9f/9//3dfXxMVExWfZ/9//3//f/5//3/de/9//3vfa3YVNQk0DVs6/3v/f/9//3//f/9//3//f/9/33v/f28p7BgtHdIx/3f/e/97/3//f917/3//f/9//3//f/9//3//f/9//3//f/9//3//f/9//3//f/97/3ffc/97v284PhAZERnOEDEh/Vr/f997/3/9f9t7/3//f/9//3//f/9//3//e79vciFyIf93/3v/f99//3//f99733/ff/9//3//f993/3//f/9/33//f99//3/+f/5//X//f/9//3//f/9//3//f/9//3//f/9//n/+f/5//3//e19fNRUYEXkd/3//f/9//3/+e/9//3//f75CVAkSDX9f/3/ee/9//3//fxg2VRH5Kf97/3//f/9//3//f99//3//f993/3v/e/9z/VaTJfAUERkwHQ4ZFDrfc/93/3/+e/9//3v/f/9//nv9e/5/u2//f/9//3v/f/9//X/9f/x//3//d/97/3P/d/97/3v/f7x7/n//f/9//3P/d/9//3//f/5//3//f/9//3eZGTgN305dQnYVOjL/e/9//3//f99zMxU3Ff9K30IxDXQd33P/f/1//n/+f/9//3//f/9733N0JXIhzQizITAR0Ah2IR9X/3v/e/9//3//f/9//3//f/9//3//f/5//3v/e3o+NBmWKf97/3f/f/9//n/+f/9//3//e/9zejYyCVURtyX/e99//3/9f/9//3//f/9//3/fe/9/kC0uIZEtNUL/d/9//3v/f/9//n//f/9//3//f/9//3//f/9//3//f/9//3//f/9//3//f/9/v3P/e/9//3P/e/97v295QrYt8Ri2MV9r/3//f/1/+3//f/9//3//f/9//3//f/9//3c2Pi8d/Vb/e793/3//f/9//3//f/9//3//f/9//3//f/9//3//f/9/33/df/5//X/+f/5//3//f/9//3//f/9//3//f/9//n/+f/1//n/+f/97P1tVFRoNORGfa/9//3//f/5//n//f/9/OzJWDRMJn2P/f/9//3//f/97ekI0Dbch/3v/f/9//3//f/9//3//f/9//3//f/9//3v/f/97v2/9Wvxaf2v/f/9//3//f/5/3nv/f/9/3nv9e/5//n/de/9/vXf/f917/n/+f9t//n/9e/97/3P/e99z/3//f/9//n/+f/5//3/+d/97/3//f79z/3//f/9/vXf/e1cVWBEfV/9SVhW4Jd97/3//f/9/33cSFTcR30Z/V3MZ8hCfa/97/n/9f/5//3//f/9//3//e/931DEOFS4VLxW0Kf5S/3f/e/97/3/ff/9//3//f/9//3//f/9//n//f/93lCUTFd9O/3P/f793/3/+f/5//3//f91z/3ddU+0E8Qg0Gb9z33//f/1//3//f/9//n//f/97/389Y1VCuE6/c/9//3//f/57/n//f/9//3//f/9//3//f/9//3//f/9//3//f/9//3//f/9//3//f/9733f/e/97/3v/d/97WkYSHRMh/17/f/9//Hv8f/9//3//f/9//3//f/9//3v/f35nDhm0Lb9z/3v/f/9//X/9f/9//3//f99//3//f/9/33/ff99//3//f/9//n//f/9//3//f/9//3//f/9//3//f/9//3//f/5//n/+f/9//38/V1URPA34CB9X/3//f/9//n/+f/9//3v6JVcJVQ1fW/9//3//f/97/3+8SlURdhn/f/97/3//f/9//3//f/5//3//f/9//3v/f/9//3/fe/97/3//f/9//3/ff/5//3/+f/5//3/+f/9//3/ef/9/3X/+f/9//n//f/9/3X/+f/9/3nv/f/97/3//f/9/33/ef71/3n/+f/9//3//f/9//3//f/9//n//f/97dxlYET9bX181EVUZ/3v/f/9//3//fxMVWBm/Pv9v9iU0Ff9W/3/9f/1//n//f/9/33//f993/3//d59n+1KfZ79r/3f/f/97/3//f99//3//f/9//3//f/9//3//f/97/3fuDFQdP1//e/97/3//f/9//n//f/9//3//d/9vshkzEVUhn3P/f/9//X//f/9//3/+f/9/33v/f/9/33v/f/9//3v/f/9//3/+f/9//n//f/9//3//f/9//3//f/9//3//f/9//3//f/9//3//f/9//3//f/5//n//e/93fmcXPjIlW0q/e99733//f/1//3//f/9//3//f/9//3//f/97/3vUMTIhPEL/f993/3v8f/x//H/9f/5//3/+f/9//3//f/9//3/ff99/3n//f/9//3//f/9//3//f/5//n/+f/9//3//f/9//3//f/9//3//f/1OVRE8DfkIOjr/e/9//3/+f/5//3//e3gRWAVVCR9T/3v/f/9//3v/e/5SNRFVFf97/3v/f/9//3//f/9//3//f/5//n//f/9//3//f/9//3//f31z33//f/9//3//f95/3X/df/9//3//f/9//3+9e95//3/ef99//3//f/9/3n//f/97/3++d/9/33//f99//3//f/9//n/fd997v3P/e/9/3nv+f/9//3dWFXgZH1e/b/QMNRW/c/9//X//f/97diE3Eb8+/283MjUVfkb/f/1//H/9f/9//3//f997/3//e/97/3v/e/97/3v/e/97/3//f/9//3//f/9//3//f/9//3//f/5//3/fb80MNBlfX/93/3v/f/9//3/+f/9//3//f/93/2c+T5w+vUq/e/9//n/+f/9//3/de/9//3//f/9//3v/e/9//3v/d/53/3//f/9//3/ee/9//3//f/9//3//f/9//3//f/9//3//f/9//3//f/9//n/+f/17/Xv/f/9//3+/c39v/3//f/9//3//f513/3//f/9//3//f/9//3//f/9//n//e993MiEUHT9j/3//e/5//H/+f/5//3/+f/9//3//f/9//3//f/9//3//f/9//3//f/9//3//f/5//n/9f/9//n//f/9//3//f/9//3//f/9/HU9VEXwR+ATYKf93/3//f/9//3//f/97dw05AVYN30b/e/9//3//e/9//lZWFRUR/3vfe/9//3//f/9//3//f/9//3//f/5//n//f957/3++e/9//3//f71//3//f99//3//f/9//3//f/9//3/ff/9//3//f/9//3/ff99//3//f/9//3//e/9//3//f/9/33/ff99//3//f/9/PmfuHJIxv3f/f/5//3//c1URdxlfX/93NhUVEZ9z3nv+f/9/33uYLTcRnzr/cxYyVxkcNv9/3X/9f/17/3//f/9//3//f917/3//e/97/3v/e/13/3//f99/33//f91//3//f/9//3//f/9//3//e59nUh3xEN9v/3f/e/9//3//f99//3/ff/97fmc+U/9v/3P/d/9//3/ef/5//3//f/9//n//f/9//3/fe/9/33f/f/9//3//f/9//n//f/9//3//f/9//3//f/9//3//f/9//3//f/9//3//f/9//n/8f/x//n//f/9/33v/f/9//3//e/9//3//f/9//3//f/9//3//f/9//3//f/9//3/bd/9//3+9VhQhVSm/c/97/3f/c/9z/3veb/97/3v/d/97/3//e/97/3//f997/3//f/9//3//f/5//n/9e/17/nv/f/9//3//f/9/33//f/9//3+bPrcVOQlaEfMM32/fd/9//3++f/9/f2NXCXsJVglbMv93/3//e/97/3t/ZxUNNhU/Y/9//3/9e/9//3//f/9//3//f/5//n/+f/9//n//f/9//3//f/9//3//f/9//3//f/9//3//f/9//3//f/9//3//f/9//3//f/9/33//f/9//3//f/9//3//f/9//3/ff/9//3//f/9//39wLawUcSk9Z/9//3//f/97NBFWEV9f/3t4HRURX2f/f/5//3//f/k1FQkbJv9vHlNYGZkl/3//f/17/n//f/9//3//f/5//n//f/9//3//f/5//X/+f/9//3//f/9//3//f/9//3//f99//3//f/9/v2sPFRMV32//d/97/3//f/9//3+/f/9/sjVRITEVOTL/b/93/3/ef/5/3n//f/9//n//f/9//3//f/9//3//f/9//3//f/9//n//f/9//3//f/9//3//f/9//3//f/9//3//f/9//3//f/9//3//f/x//H/+f/9//3//f/9//3//f/9//n/+f/5//3//f/9//3//f/9//3//f/9//3/+f/5//n/fe/9/uDUzIbIp/3P/b/9z/2/fa/xSmEYdW39n/3ffc/9//3//e/97/3//f/9//3//f/9//3/+f/9//3//f/9//3+/d997/3//f/9/v3//f3o6lhHbHZoZeB3fTv9733f/f99//39eW1cJOQFXCbcd/3v/f/9//3v/f59nNhEXET9j/3//f/17/3//f/9//3//f/9//3/+f/9//n//f/9//3//f/9//3//f/9//3//f/9//3//f/9//3//f/9//3//f/9//3//f/9//3//f/9//3//f/9//3//f/9//3//f/9//3//f/9//3//fxQ+cSlXRp9z/3//f/9//3tVFVURX1//d7olFRFfZ/9//3/fe/9/Gj53FbgZ/3d/X1gVWB3/f/9//n//f/9//3//f/9//n/9f/9//3//f/9//n/8f/9//3//f/9//3/+f/9//3//f/9//3//f/9//3v/cw8VMxW/a/97/3v/f/9//3+/e/9//38PIdAQ8xBUGV9b/3f/f91//3/ff/9//3//f/5//3//f/9//3//f/9//3//f/9//3//f/9//3//f/9//3//f/9//3//f/9//3//f/9//3//f/9//3//f/9//X/9f/9//3//f/9//3//f/9//n/+f/1//n//f/9//3//f/9//3//f/9//3//f/5//n//f/9/v3v/f1IlUCG0Jf9S30r0DBMRdR1THTIdMRlRIdpS33P/e/97/3u9b/9//3//f/5//3/+f/9//3+/c19rf2/fe/9//3/fe/9//3/ff/9/OjJ2ETwuXDY2Gbgt/3f/e/9//3//e9tKFQU5BTcJMw3/d/97/3v/f/97328WERcRH1//f/9//n//f/9//3//f/9//3//f/9//n//f/9//3//f/9//3//f/9//3/+f/9//3//f/9//3/+f/5//X//f/9//3//f/9//n/+f/9//3//f/5//n/+f/5//3//f/9//3//f/9//3/+f/9//3ufb79z/3//f/9//3//ezQRVREeV/93+ylWFR5f/3//f99//3+cSncVVQ3/c99vFw1YGd9//3/+e/9//3//f/9//3/9f/1//3//f/9//3/9f/1//n//f/9//3//f/5//3//f/9//3//f/9//3//f/9zMRUTFZ9n/3f/e/9//3//f997/3//f7U1ViWzCPIINjL/d/5//X//f/9//3//f/9//3//f/9//3//f/9//3//f/9//n//f/9//3//f/9//3//f/9//3//f/9//3//f/9//3//f/9//3//f/9//3/+f/9//3//f/9//3//f/9//3//f/1//n/+f/9//3//f/9//3//f/9//3//f/9//3//f/9//3//f997/3uyKVIZ9gw8GRcRNxU1GbAI0RDxFK0Mki2/b/97/3v/e/9//3f/f/9//n/+f/9//3//fxU+7hjOGJQxP2f/f/9//3v/f/9/v3M6MnURvD5fWxQVNBmfZ/97/3//f/97FjI2DZsReA0SCX9n/3//f/53/3//dzcVFxH/Xt9//3/9f/9//3//f/9//3//f/9//3//f/9//3//f/9//3//f/9//3/+f/5//X//f/9//3//f/5//X/9f/1//3//f/9//3/+f/1//3//f/9//n/+f/1//n/+f/9//3//f/9//3/+f/5//3//f/97/3//f99/33//f/97dhk1Ef5W/3d+NnYZHlv/f/9//3//f/9adxETBd9r/3M3ETcV33//f/9//3v/f/9//3//f/5//X//f/9//3//f/5//X//f/9//3//f/9//n//f/9//3//f/9//3//f/97/3sxGTQZX1//e/97/3//f/9//3//f/9/n3PfVhYVExFxHZ5n/3/+f/9//3//f/97/3//f/9//3//f/9//3//f/9//3//f/9//3//f/9//3//f/9//3//f/9//3//f/9//3//f/9//3//f/9//3//f/9//3//f/9//3//f/9//3//f/9//3/+f/9//3//f/5//3//f/9//3//f/9//3//f/9//3/ff/9//3//d/9zfEI6GbcE1QzTDNEMVB0zHTMhGD5fZ/97/nf+f/9/3nf/f/5//3/de/9//3//f/971DVzKdAYrxS2MR5f/3v/e993/3+/c7cdVA27Qv93uC0TFRky/3ffe/9//3eUIVYRPy54ETQNfEb/f/97/Xf/f/93FxH4EP9a33/+e/1//3//f/9//3//f/9//3//f/9//3//f/9//3//f/9//3//f/5//X/+f/9//3//f/9//X/9f/1//n//f/9//3//f/1//n/+f/5//n//f/5//n/+f/9//n/+f/5//3/+f/5//n//f99333f/e/9/33//f/9//3uWHVURvEr/d58+dRncUv9/33//f/9/n2s0CTQJHlf/dxYNNhXff/9//3v/e/9//3//f/9//n/+f/9//3//f/9//n/+f/9//3//f/9//3//f/5//3//f/9/33//f/9//3//d5QlFBUfV/93/3v/f/9//3//f/9//3//e/97PDY0ERARuk7fe/9/33//f/9//3//f/9//3//f/9//3//f/9//3//f/9//3//f/9//3//f/9//3//f/9//3//f/9//3//f/9//3//f/9//3//f/9//3//f/9//3//f/9//3//f/9//3//f/9//3//f/5//n//f/9//3//f/9//n//f/9//3+ff/9//3+9d/97/3u+StMIFxVfX59nf2ffc993/3v/f993/3/+f9x7/n//f/9//3//f/5//3//f/97/38+Y1pGfEoTHa8QzhR/Z/9//3v/f/97dBVTDfxS/3sfW/MQVRl/X/9//3//d1MVVRG/Ph0iVQ22Lf9//3/+d/9//3c4EfgQ/17ff/9//X//f/9//3//f/9//3//f/9//3//f/9//3//f/9//3//f/9//n//f/9//3//f/9//3//f/5//3//f/9//3//f/9//3/+f/9//n//f/9//3//f/9//3//f/5//3/+f/9//3//f/9//3//f/9//3//f/9//3//e9glVRGcRv93/0Z0FbtK/3/ff/9//3//d3YRdw16Qv93VxE2Ed9//3//f/97/3/+f/9//3//f/9//3//f/9//3//f/9//3//f/9//3//f/9//3/+f/9//3//f/9//3//e/979zE1GX1G/3v/e/9//n//f/1//3//f/97/3e/ZzIRMxXWMf9//3//f/9//3//f/9//3//f/9//3//f/9//3//f/9//3//f/9//3//f/9//3//f/9//3//f/9//3//f/9//3//f/9//3//f/9//3//f/9//3//f/9//n//f/9//3//f/9//3//f/9//3//f/9//3//f/9//nv+f/9//3+/f/9/nX/+f7t3/3//d7QlMhlbPv9z/3f/c99333v/f99//3/+f/x//X/+f757/3//f/9//3//f/5//3v/e/97/3v/d/93Ex11KRAZf2ffd997/3syCTINX2P/e99ztyk3FVw2/3f/e59nVBXyDF9TH0N3ERIZP2P/e/97/3v/dxcR+RD/Xv9//n/9f/9//3//f/9//3//f/9//3//f/9//3//f/9//3//f/9//n/+f/9//3//f/9//3//f/9//3//f/9//3//f/9//3//f/9//3//f/9//3//f/9//3//f/9//3/+f/9//3//f/9//3//f/9/+3v9e99//3//f/9/+S1WFVs+/3P/RnQVeUL/f99//3//f/972R13EZMp/3c2DTURv3v/f/97/3v+e/5//3//f/9//3//f/9//3//f/9//3//f/9//3//f/97/3/+f/9//3//f/9//3//f/9//3d7QjQZ+TH/d/9/3nv/f/1//X/+f/9/3nP/e/9ztSFVGVUh33//f/9//n//e/9//3//f/9//3//f/9//3//f/9//3/+f/9//3//f/9//3//f/9//3//f/9//3//f/9//3//f/9//3//f/9//3//f/9//3//f/9//n//f/5//3//f/9//3//f/9//3//f/9//3//f/9//3//f/5//3//f99//3/ff/5//n/+e/971C0wGdtK/3Pfc/9//3//f/9//3//f/9//n/+f/9//3//f/9//3//f/5//3/+f/57/3v/e/9733O/c1Mh8BSUJZ9r/3s/WzINEA3/d/9//3+/TlcZ0Qjfa99rH1NVFRMR32f/b3UVERV6Rv97/3v/d/93GBX4EB9j/3//f/x//3//f/9//3//f/9//3//f/9//3//f/9//3//f/9//3//f/5//3//f/9//3//f/9//3//f/9//3//f/9//3//f/9//3//f/9//3//f/9//3//f/9//3//f/9//3//f/9//3//f/9//3/+f/5//3//f/9//386NlYVXDr/bx9LcxV4Qv9//3/ff/9//3tbMjUNMhXfbzcNFQ3fd/9//3//e/9//n//f/9//3//f/9//3//f/9//3//f/9//3//f/9//3//f/9//3//f/9//3//f/9//3v/e71GNRmXJf93/3/+f/5//n/+f91//n//f/9z/3c5Nlch9BT/f99//3/+f/9//3v/f/9//3//f/9//3//f/9//3//f/9//3//f/9//3//f/9//3//f/9//3//f/9//3//f/9//3//f/9//3//f/9//3//f/9//3//f/9//3//f/9//3//f/9//3//f/9//3//f/9//3//f/9//3//f/9//3//f95//3/+f/9//3uxLTAZmkL/d/9/33//f99/v3//f/9//3//f/97/3//f/9//3//f/9//3//f/9//n//f/9//3v/e/97P19zJdAM2S3/b79G8QxzJf9733v/f/93liE0EbYh/288MhMNliH/c/9v20YzGRQZf2P/d/9zP1s4GfYQn2//e/17/X//f/9//3//f/9//3//f/9//3//f/9//3//f/9//3//f/9//3//f/9//3//f/9//3//f/9//3//f/9//3//f/9//3//f/9//3//f/9//3//f/9//3//f/9//3//f/9//3//f/9//3v/f/9//3//f/9//3//f1g6UxX6Kf9r/0pRFbhG/3//f99//3//f9tGUxHTBH9b+AQ3Ed9r/3v/e/9//3//f/9//3//f/9//3//f/9//3//f/9//3//f/9//3//f/9//3//f/9//3/+f/5//X//f/93P1sUFVYh33Pfd/5//H//f99//3/+f/5//3v/czs+9hT2GP97/3v9f/1/vXf/f/9//3//f/9//3//f/9//3//f/9//3//f/9//3//f/9//3//f/9//3//f/9//3//f/9//3//f/9//3//f/9//3//f/9//3//f/9//3//f/9//3//f/9//3//f/9//3//f/9//3//f/9//3//f/9//3//f/9//3//f/9//3//f1VGUBl6Pv9/n3P/f99/v3//f/97+Vr/c99z/3//f717/3//f/9//3//f/9//3//f/5//3/+f/9//3v/d91StikTEfwpmR3wEJMt33vff/9//3tfXxENdhWfOnYVVRm3Kf93/3P/b1MddyF3If9z32v/UhUVVyH/d/97/3/8e/9//3//f/9//3//f/9//3//f/9//3//f/9//3//f/9//3//f/9//3//f/9//3//f/9//3//f/9//3//f/9//3//f/9//3//f/9//3//f/9//3//f/9//3//f/9//3//f/9//3//e/97/3//f/9//3//f/9//FJTGbkh/2vfRlIZ2k7/f/9//3/ee/97/3MPDTcR/yVbEdQE/2//d/17/X//f/9//3//f/9//3//f/9//3//f/9//3//f/9//3//f/9//3//f/9//3//f/5//X/+f/9//3vfbzQZNR0fX/97/3/9f99/33//f/9//n//e/93GjoXHRUZ/3v/e/1//X//f/9//3//f/9//3//f/9//3//f/9//3//f/9//3//f/9//3//f/9//3//f/9//3//f/9//3//f/9//3//f/9//3//f/9//3//f/9//3//f/9//3//f/9//3//f/9//3//f/9//3//f/9//3//f/9//3//f/9//3//f/9//3//f/9/PGMQFRERv2//e99//3//f1xrLSEuHVAhn2f/e/9//n/+f/9//3//f/9//3//f/5//3/+f/9//3v/f/97/3u9ShIV8ggzEREZmU7fe/9//3/fd/93ejrQBDMR8QgxER9X/3f/d/97f2PPDDMZdSGeQlQdrwjYMf93/3v/f/57/3//f/9//3//f/9//3//f/9//3//f/9//3//f/9//3//f/9//3//f/9//3//f/9//3//f/9//3//f/9//3//f/9//3//f/9//3//f/9//3//f/9//3//f/9//3//f/9//3//f/97/3//f/9//3//f/9//39fX1MZNRH/b38+VB27Tv9//3//f957/3v/d3EdVhVaFVoV8wj/c/93/HP+f/5//3//f/9//3//f/9//3//f/9//3//f/9//3//f/9//3//f/9//3//f/9//n/+f/1//3//c/93GjbyFFs+/3v/e/9/33//f7x7/n/+f/97/3eXKRUZlynfc/97/Xv8f/9//3//f/9//3//f/9//3//f/9//3//f/9//3//f/9//3//f/9//3//f/9//3//f/9//3//f/9//3//f/9//3//f/9//3//f/9//3//f/9//3//f/9//3//f/9//3//f/9//3//f/9//3//f/9//3//f/9//3//f/9//3//f/9//3/fdxc2EhWcSv97/3//f75333cwHe8Qzgw/W/9/33f/f91//3//f/9//3//f/9//3//f/9//3//f/97/3v/e99ve0JTFRARUSFdZ/9//3//f/9//3f/b5MdMRExFVEd/3vfb/93/3vfc9tOEBnxFDMdERlyIdtO/3v/e/9//3v/f/5//3//f/9//3//f/9//3//f/9//3//f/9//3//f/9//3//f/9//3//f/9//3//f/9//3//f/9//3//f/9//3//f/9//3//f/9//3//f/9//3//f/9//3//f/9//3//f/9//3//e/9//3//f/9//3//f79rMxUUDd9nXz40GR9b/3v/f99//3//f/9z207zEPUMFhFUGf93/3v+f/1//3//f/9//3//f/9//3//f/9//3//f/9//3//f/9//3//f/9//3//f/9//3//f/5//3//f/93/3v/UjMdcyHfb/97/3//f/9//n/bd/9//3f/c1QdExlbQv97/3v/f/17/3//f/9//3//f/9//3//f/9//3//f/9//3//f/9//3//f/9//3//f/9//3//f/9//3//f/9//3//f/9//3//f/9//3//f/9//3//f/9//3//f/9//3//f/9//3//f/9//3//f/9//3//f/9//3//f/9//3//f/9//3//f/9//3//f/9/329SHREZv2+/d/9//3vfc19fMxmVIZtG/3ffd/9//3//f/9//3//f/9//3//f/9//3//f/9//3/fd/9//3v/d7xKeUJ3Rv97/3//f/5//3//e/9zmkIvFcsIVz7/d/97/3v/e/9733M3PlIh8RQxHdpO/3P/e/97/3//f/9//X//f/9//3//f/9//3//f/9//3//f/9//3//f/9//3//f/9//3//f/9//3//f/9//3//f/9//3//f/9//3//f/9//3//f/9//3//f/9//3//f/9//3//f/9//3//f/9//3/+e/9//3//f/9//3//f/9/32+VIfQM/07cLRMVX2P/f/9/33v/f/9//3P/ezIZsQjSEHtC32//e/1//X//f/9//3//f/9//3//f/9//3//f/9//3//f/9//3//f/9//3/+e/9//3//f/9//3/+f/9//3v/c79vUh1SHbxK/3f/e997/3/9f/1//nf/e/9WMx0yGX9j/3v+d/5//3//f/9//3//f/9//3//f/9//3//f/9//3//f/9//3//f/9//3//f/9//3//f/9//3//f/9//3//f/9//3//f/9//3//f/9//3//f/9//3//f/9//3//f/9//3//f/9//3//f/9//3//f/9//3//f/9//3//f/9//3//f/9//3//f/9//3//d19fMR0QHX9r/3v/e/93P1fxDM8IHlP/e/9//3//f/9//3//f/9//3//f/9//3//f/5//3//f/9//3v/f/97/3v/d/9//3/9f/1//n//f/9//3f/e/9zn2f/e993/3v/f997/3//f/9/33Ofb59v/3P/e/9//3v/f/9//3/9f/9//3//f/9//3//f/9//3//f/9//3//f/9//3//f/9//3//f/9//3//f/9//3//f/9//3//f/9//3//f/9//3//f/9//3//f/9//3//f/9//3//f/9//3//f/9//3//f/9//n//f/9//3//f/9//3//dzk68xC7KVYdEhW/b/9733v/f/9//3//f/973VbYNTtCv3P/e/53/n/8e/9//3//f/9//3//f/9//3//f/9//3//f/9//3//f/9//3//f/9//nv/f/9//3//f/9//3//f993/3tYPjEZkyGfY/93/3//f/57/n//d/97GTrQEBc2/3f/f/1z/3//f/9//3//f/9//3//f/9//3//f/9//3//f/9//3//f/9//3//f/9//3//f/9//3//f/9//3//f/9//3//f/9//3//f/9//3//f/9//3//f/9//3//f/9//3//f/9//3//f/9//3//f/9//3//f/9//3//f/9//3//f/9//3//f/9//3//f/97/3s/Y5MtLyF5Sr9r32u0JXIZcBn/d/93/3/ff99//3//f/9//3//f/9//3//f99//3//f/9//3//f997/3//d/97/3//f9x7/X/9f/5//3//f99z/3v/d/97/3//f/9//3/+f9x3/3//f993/3v/e/17/nv/e/97/3//f/5//3//f/9//3//f/9//3//f/9//3//f/9//3//f/9//3//f/9//3//f/9//3//f/9//3//f/9//3//f/9//3//f/9//3//f/9//3//f/9//3//f/9//3//f/9//3//f/9//n//f/9//3//f/9//3//f/93P1/yEDQZ0RCVKd93/3vfe/9//nv/f/9/33f/f793n3P/f/9//3/+f/1//3//f/9//3//f/9//3//f/9//3//f/9//3//f/9//3//f/9//nv/f/9//3//f/9//3//f953/3//d/93LxmTIdYp/3P/e/9/m2//f/97n2tVIRIZPlv/e/57/Xv/f/9/33//f/9//3//f/9//3//f/9//3//f/9//3//f/9//3//f/9//3//f/9//3//f/9//3//f/9//3//f/9//3//f/9//3//f/9//3//f/9//3//f/9//3//f/9//3//f/9//3//f/9//3//f/9//3//f/9//3//f/9//3//f/9//3//f/9//3//e/9/v3OSLZIpMB0uFU8ZThn/c/93/3//f/9//3//f/9//3//f/9//3//f/9//3//f/9/3Xv/f/9//3//f/9//3//f/9//n/9f/x//n//f/9//3//e/9//3v/f/9//3//f/5//X//f/9/v3f/f/9/+3f+f/9//3//f/9//3//f/9//3//f/9//3//f/9//3//f/9//3//f/9//3//f/9//3//f/9//3//f/9//3//f/9//3//f/9//3//f/9//3//f/9//3//f/9//3//f/9//3//f/9//3//f/9//3//f/9//3//f/9//3//f/9//3//e3MhMh0xGVlC/3//e/9//3+8c/9//3//f/9//3//f997/3//f/9//n//f/9//3//f/9//3//f/9//3//f/9//3//f/9//3//f/9//3//f/57/3//f/9//3//f/9//3/fe/9/329fXw8RdB3fTv93/3//f/97/3vXMTQh2DX/e/97/Xv9f/9//3//f/9//3//f/9//3//f/9//3//f/9//3//f/9//3//f/9//3//f/9//3//f/9//3//f/9//3//f/9//3//f/9//3//f/9//3//f/9//3//f/9//3//f/9//3//f/9//3//f/9//3//f/9//3//f/9//3//f/9//3//f/9//3//f/9//3//f/9//3//f79zHl96SnhCf2P/b/93/3v/e/9//3//f/5//3//f/9//3//f/9//3//f/9//3//f/5//n/+f/9//3//f/9//3/+f/1//X//f/9//3//f/9//3//f/9//3//f/9//n//f/9//3//f/9//n/9f/1//3//f/9//3//f/9//3//f/9//3//f/9//3//f/9//3//f/9//3//f/9//3//f/9//3//f/9//3//f/9//3//f/9//3//f/9//3//f/9//3//f/9//3//f/9//3//f/9//3//f/9//3//f/9//3//f/9//3//f/9//3//e/97v2/9VvxW33P/e/97/3v/f/9//3/+f/9//3//f/9//3//f/9//n//f/9//3//f/9//3//f/9//3//f/9//3//f/9//3//f/9//3//f/5//3//f/9//3//f/9//3//f/9//3v/e99rWDoRETIVnEp/Z/97/3sXOvEYmC2fb/97/3v9e/1//3//f/9//3//f/9//3//f/9//3//f/9//3//f/9//3//f/9//3//f/9//3//f/9//3//f/9//3//f/9//3//f/9//3//f/9//3//f/9//3//f/9//3//f/9//3//f/9//3//f/9//3//f/9//3//f/9//3//f/9//3//f/9//3//f/9//3//f/9/33//f/9//3//f/97/3v/c/97/3//f/9//3//f/5//3/+f/9//3//f/9//3//f/9//3//f/5//3/+f/9//3//f/9//3//f/9//n//f/9//3//f/9//3//f/9//3//f/9//n//f/9//3//f/9//3//f/5//3//f/9//3//f/9//3//f/9//3//f/9//3//f/9//3//f/9//3//f/9//3//f/9//3//f/9//3//f/9//3//f/9//3//f/9//3//f/9//3//f/9//3//f/9//3//f/9//3//f/9//3//f/9//3//f/9//3//f/9//3/+f/97/3//f993/3f/e/9//Xv/f/9//3//f/9//3//f/9//3//f/9//n//f/9//3//f/9//3//f/9//3//f/9//3//f/9//3//f/9//3//f/9//3//f/9//3//f/9//3//f/9//3//f/9//3u/a3s+MhVTIVIlsi0OHTEhlS0fX/97/3//f/5//X//f/9//3//f/9//3//f/9//3//f/9//3//f/9//3//f/9//3//f/9//3//f/9//3//f/9//3//f/9//3//f/9//3//f/9//3//f/9//3//f/9//3//f/9//3//f/9//3//f/9//3//f/9//3//f/9//3//f/9//3//f/9//3//f/9//3//f/9//3//f91//X//f/97/3v/f/9//3//f/9/33//f/1//H/9f/9//3//f/9//3//f/9//3//f/9//3/+f/9//n//f/9//3//f/9//3//f/9//3//f/9//3//f/9//3//f/9//n/+f/9//3//f/9//n/+f/9//3/+f/5//n//f/9//3//f/9//3//f/9//3//f/9//3//f/9//3//f/9//3//f/9//3//f/9//3//f/9//3//f/9//3//f/9//3//f/9//3//f/9//3//f/9//3//f/9//3//f/9//3//f/9//3//f/9//3//f/9//3/+f/5//n//f/9//3//f/9//Hv9f/9//3//f/9//3//f/9//3//f/9//3//f/9//3//f/9//3//f/9//3//f/9//3//f/9//3//f/9//3//f/9//3//f/9//3//f/9//3//f/9/33//f/9//3v/e/9732veTnQpUiUPIe0Y9zkfY/97/3//e/9//n/+f/9//3//f/9//3//f/9//3//f/9//3//f/9//3//f/9//3//f/9//3//f/9//3//f/9//3//f/9//3//f/9//3//f/9//3//f/9//3//f/9//3//f/9//3//f/9//3//f/9//3//f/9//3//f/9//3//f/9//3//f/9//3//f/9//3//f/9//3//f99//n/9f/5//3//f/9//3//f/9//3//f/9//X/8f/5//3//f/9//3//f/9//3//f/9//3//f/9//3//f/9//3//f/9//3//f/9//3//f/9//3//f/9//3//f/9//3/+f/5//3//f/9//3//f/5//3//f/9//n/+f/9//3//f/9//3//f/9//3//f/9//3//f/9//3//f/9//3//f/9//3//f/9//3//f/9//3//f/9//3//f/9//3//f/9//3//f/9//3//f/9//3//f/9//3//f/9//3//f/9//3//f/9//3//f/9//3//f/9//X/+f/5//3//f/9//nv8f/x//3//f/9//3//f/9//3//f/9//3//f/9//3//f/9//3//f/9//3//f/9//3//f/9//3//f/9//3//f/9//3//f/9//3//f/5//3//f/9//3//f/9//3//f993/3v/e/93/3//f59z33v/e/9//3/fe/9//3//f/9//3//f/9//3//f/9//3//f/9//3//f/9//3//f/9//3//f/9//3//f/9//3//f/9//3//f/9//3//f/9//3//f/9//3//f/9//3//f/9//3//f/9//3//f/9//3//f/9//3//f/9//3//f/9//3//f/9//3//f/9//3//f/9//3//f/9//3//f/9//3/+f/5//X//f/9//3//f/9/33//f/9//3/9f/1//n//f/9//3//f/9//3//f/9//3//f/9//3//f/9//3//f/9//3//f/9//3//f/9//3//f/9//3//f/9//3//f/1//n//f/9//3//f/9//3//f/9//3//f/5//3//f/9//3//f/9//3//f/9//3//f/9//3//f/9//3//f/9//3//f/9//3//f/9//3//f/9//3//f/9//3//f/9//3//f/9//3//f/9//3//f/9//3//f/9//3//f/9//3//f/9//3//f/9//3//f/9//n/+f/1//n//f/9//3//f/1//X/+f/9//3//f/9//3//f/9//3//f/9//3//f/9//3//f/9//3//f/9//3//f/9//3//f/9//3//f/9//3//f/9/33//f/9//n/9e/5//3//f/9/33//f/9//3//f/97/3ffd997v3P/f/9//3//e/9//3//f/9//3//f/9//3//f/9//3//f/9//3//f/9//3//f/9//3//f/9//3//f/9//3//f/9//3//f/9//3//f/9//3//f/9//3//f/9//3//f/9//3//f/9//3//f/9//3//f/9//3//f/9//3//f/9//3//f/9//3//f/9//3//f/9//3//f/9//3//f/9//3//f/9//3//f/17/n/+f/9//3//f/9//3//f/9//3v/f/9//3//f/9//3//f/9//3//f/9//3//f/9//3//f/9//3//f/9//3//f/9//3//f/9//3//f/9//3//f/9//n/+f/9//3//f/9//3//f/9//3//f/9//3//f/9//3//f/9//3//f/9//3//f/9//3//f/9//3//f/9//3//f/9//3//f/9//3//f/9//3//f/9//3//f/9//3//f/9//3//f/9//3//f/9//3//f/9//3//f/9//3//f/9//3//f/9//3//f/9//3//f/1//X/+f/9//3//f/9//3/9f/9//3//f/9//3//f/9//3//f/9//3//f/9//3//f/9//3//f/9//3//f/9//3//f/9//3//f/9//3//f/9//3//f99//3/9f/1//nv/f/9//3/ff/9//n/+f/9//3/fd/9//3//f/97/3/8e/1//X//f/9//3//f/9//3//f/9//3//f/9//3//f/9//3//f/9//3//f/9//3//f/9//3//f/9//3//f/9//3//f/9//3//f/9//3//f/9//3//f/9//3//f/9//3//f/9//3//f/9//3//f/9//3//f/9//3//f/9//3//f/9//3//f/9//3//f/9//3//f/9//3/9f/5//3//f/9//3/+f/5//n/+f/1//X/9f/5//3f/f/9//3//f/9//3//f/9//3//f/9//3//f/9//3//f/9//3//f/9//3//f/9//3v/f/9//3//f/9//3//f/9//3/+f/5//3//f/9//3//f/9//3//f/9//3//f/9//3//f/9//3//f/9//3//f/9//3//f/9//3//f/9//3//f/9//3//f/9//3//f/9//3//f/9//3//f/9//3//f/9//3//f/9//3//f/9//3//f/9//3//f/9//3//f/9//3//f/5//3//f/9//3//f/5//n/+f/9/33/ff99//3//f/9//n//f/9//3//f/9//3//f/9//3//f/9//3//f/9//3//f/9//3//f/9//3//f/9//3//f/9//3//f/9//3//f99//3//f/1//Hv+e/97/3+/e/9//3/+f/x//n//f/9//nv/e/9/3nv8f/t/+X/7f/9//3//f/9//3//f/9//3//f/9//3//f/9//3//f/9//3//f/9//3//f/9//3//f/9//3//f/9//3//f/9//3//f/9//3//f/9//3//f/9//3//f/9//3//f/9//3//f/9//3//f/9//3//f/9//3//f/9//3//f/9//3//f/9//3//f/9//3//f/9//3/+f/5//n//f/9//3//f/9//X//f/5//X/9f/1//nv/f/9//3//f/9//3//f/9//3//f/9//3//f/9//3//f/9//3//f/9//3//f/9//3//f/9//3//f/9//3//f/9//3//f/9//3//f/9//3//f/9//3//f/9//3//f/9//3//f/9//3//f/9//3//f/9//3//f/9//3//f/9//3//f/9//3//f/9//3//f/9//3//f/9//3//f/9//3//f/9//3//f/9//3//f/9//3//f/9//3//f/9//3//f/9//3//f/9//3//f/9//3//f/9//3/+f/9//3//f/9//3//f/9//3//f/9//3//f/9//3//f/9//3//f/9//3//f/9//3//f/9//3//f/9//3//f/9//3//f/9//3//f/9//3//f/9//3/ff/9//n/+f/57/3//f/9//3//f/5//n/9f917/3//f/9//3//f/1/+3/5f/t//3//f/9//3//f/9//3//f/9//3//f/9//3//f/9//3//f/9//3//f/9//3//f/9//3//f/9//3//f/9//3//f/9//3//f/9//3//f/9//3//f/9//3//f/9//3//f/9//3//f/9//3//f/9//3//f/9//3//f/9//3//f/9//3//f/9//3//f/9//3//f/9//n//f/9//3//f/9//3//f/9//3//f/9//n//f/9//3//f/9//3//f/9//3//f/9//3//f/9//3//f/9//3//f/9//3//f/9//3//f/9//3//f/9//3//f/9//3//f/9//3//f/9//3//f/9//3//f/9//3//f/9//3//f/9//3//f/9//3//f/9//3//f/9//3//f/9//3//f/9//3//f/9//3//f/9//3//f/9//3//f/9//3//f/9//3//f/9//3//f/9//3//f/9//3//f/9//3//f/9//3//f/9//3//f/9//3//f/9//3//f/9//3//f/9//3//f/9//3//f/9//3//f/9//3//f/9//3//f/9//3//f/9//3//f/9//3//f/9//3//f/9//3//f/9//3//f/9//3//f/9//3//f/9//3//f/5//3//f/9//3//f/9//3//f/9//3//f/9//3//f/9//n/+f/1//n//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TAAAAGQAAAAAAAAAAAAAAJkAAABCAAAAAAAAAAAAAACaAAAAQwAAACkAqgAAAAAAAAAAAAAAgD8AAAAAAAAAAAAAgD8AAAAAAAAAAAAAAAAAAAAAAAAAAAAAAAAAAAAAAAAAACIAAAAMAAAA/////0YAAAAcAAAAEAAAAEVNRisCQAAADAAAAAAAAAAOAAAAFAAAAAAAAAAQAAAAFAAAAA==</SignatureImage>
          <SignatureComments/>
          <WindowsVersion>6.1</WindowsVersion>
          <OfficeVersion>16.0.12527/19</OfficeVersion>
          <ApplicationVersion>16.0.12527</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2020-06-08T19:45:09Z</xd:SigningTime>
          <xd:SigningCertificate>
            <xd:Cert>
              <xd:CertDigest>
                <DigestMethod Algorithm="http://www.w3.org/2001/04/xmlenc#sha256"/>
                <DigestValue>EqyrWmOwk9Soxz+S87LnM6nFzhNWPgJUNPRH5vkQ1CM=</DigestValue>
              </xd:CertDigest>
              <xd:IssuerSerial>
                <X509IssuerName>E=e-sign@esign-la.com, CN=ESign Class 3 Firma Electronica Avanzada para Estado de Chile CA, OU=Terminos de uso en www.esign-la.com/acuerdoterceros, O=E-Sign S.A., C=CL</X509IssuerName>
                <X509SerialNumber>9178529087417989392</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A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</Object>
  <Object Id="idInvalidSigLnImg">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B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22kEADS0diO2RUY1whddXAKwEyoHaIIt554yim5wriM=</DigestValue>
    </Reference>
    <Reference Type="http://www.w3.org/2000/09/xmldsig#Object" URI="#idOfficeObject">
      <DigestMethod Algorithm="http://www.w3.org/2001/04/xmlenc#sha256"/>
      <DigestValue>sSh2YuRSDKCyDnMkdIR9evq0FSZ1+LR2WRntaz/rylA=</DigestValue>
    </Reference>
    <Reference Type="http://uri.etsi.org/01903#SignedProperties" URI="#idSignedProperties">
      <Transforms>
        <Transform Algorithm="http://www.w3.org/TR/2001/REC-xml-c14n-20010315"/>
      </Transforms>
      <DigestMethod Algorithm="http://www.w3.org/2001/04/xmlenc#sha256"/>
      <DigestValue>6Ozt12SElfvWjzXvwi9samMyHnNuhaQEWLMq4Vd2SAA=</DigestValue>
    </Reference>
    <Reference Type="http://www.w3.org/2000/09/xmldsig#Object" URI="#idValidSigLnImg">
      <DigestMethod Algorithm="http://www.w3.org/2001/04/xmlenc#sha256"/>
      <DigestValue>jSFsxbTS4TlW1mK/qd83/TAX7thWOxQQL0gZqPlXBlk=</DigestValue>
    </Reference>
    <Reference Type="http://www.w3.org/2000/09/xmldsig#Object" URI="#idInvalidSigLnImg">
      <DigestMethod Algorithm="http://www.w3.org/2001/04/xmlenc#sha256"/>
      <DigestValue>qi0Ia8Ddp8wIiGPDVnBPWdh0AinEbUUcUoc2RSiZTE0=</DigestValue>
    </Reference>
  </SignedInfo>
  <SignatureValue>bvFonv8oIEDTyFox9e5yW0+QylBcaXj4X197N2S4v+8X5OQKYotlMiE10RQIqFZn9sxQ7dmnWMgK
O+Y49tQrFLzGgvy+ToIrZX0/vGO8SE1DRvGTFbpp2kobr6UPz0/vtPFHNxPoKJQ8xDfIVm4vKG5o
2v1bQvsnV4Nft1h0WIbunQSOtGSCQyra5yBx98lsTM7K3ZCN99EhPqeLYVz2t8kvDuP6rROKik4l
h7wObUxv9B0opJd5vEtGjUYp0ATs5EoM0R3YcraALtIt1OE1EII0PTss0bmFcfQnUEwyeto9Ovpo
aNuu5WlVtKSRIuFk56zKodYcbr+yq0sau7dSQg==</SignatureValue>
  <KeyInfo>
    <X509Data>
      <X509Certificate>MIIH5zCCBs+gAwIBAgIIdRQjRjRuaDk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E5MjcwMDEtNDAjBgNVHRIEHDAaoBgGCCsGAQQBwQECoAwWCjk5NTUxNzQwLUswDQYJKoZIhvcNAQELBQADggEBAEScegZDslqlSV7cbo5qN2wQbPXbmnNy2spKJaGXd+lUfomh55KDkt/4oNTwuy7o/YdC4WLSoR4tv0jSHAfzVV2qH2pU6QwQQCXStxQriK/C/vbEZtetCEMHy148A3JZRhY0rdud2edKi1vW3biPgbZn+6Y8l4d+AOjrkNXfN021BjxK/NPqCkV3h0oKzQmqt2a1UI5o+Xrqa441JU+oVNb/aMbOPfjKXN6tlfdONC1ANuok8qx7gdV2PvObBjxJYVQUC657YC4UFoLa/o6hSI2TdKfDJvCwvXyL2EythR8gue0zRP/zTA7kon9ZLX5qoH2Gn8E4uiUmTlQfXCkPqTg=</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6"/>
            <mdssi:RelationshipReference xmlns:mdssi="http://schemas.openxmlformats.org/package/2006/digital-signature" SourceId="rId11"/>
          </Transform>
          <Transform Algorithm="http://www.w3.org/TR/2001/REC-xml-c14n-20010315"/>
        </Transforms>
        <DigestMethod Algorithm="http://www.w3.org/2001/04/xmlenc#sha256"/>
        <DigestValue>zQ63Ka4246aTKSLwlQG8zOXyQdzobYMndGqaW0Xjz20=</DigestValue>
      </Reference>
      <Reference URI="/word/document.xml?ContentType=application/vnd.openxmlformats-officedocument.wordprocessingml.document.main+xml">
        <DigestMethod Algorithm="http://www.w3.org/2001/04/xmlenc#sha256"/>
        <DigestValue>BGZ0R4FypNVc81InrK5ZfWfW5+BYmALlHW5awNAfLDs=</DigestValue>
      </Reference>
      <Reference URI="/word/endnotes.xml?ContentType=application/vnd.openxmlformats-officedocument.wordprocessingml.endnotes+xml">
        <DigestMethod Algorithm="http://www.w3.org/2001/04/xmlenc#sha256"/>
        <DigestValue>HrbmSfeoAmhbtskVbd5SslA72fDqcmSec9lDR2ezOAI=</DigestValue>
      </Reference>
      <Reference URI="/word/fontTable.xml?ContentType=application/vnd.openxmlformats-officedocument.wordprocessingml.fontTable+xml">
        <DigestMethod Algorithm="http://www.w3.org/2001/04/xmlenc#sha256"/>
        <DigestValue>Y8eDuF4nbhEjzMWAxZNf05NCZiGCJglrtM8qKQL5lec=</DigestValue>
      </Reference>
      <Reference URI="/word/footer1.xml?ContentType=application/vnd.openxmlformats-officedocument.wordprocessingml.footer+xml">
        <DigestMethod Algorithm="http://www.w3.org/2001/04/xmlenc#sha256"/>
        <DigestValue>vwZJ/mEQAMpOOubp1WjOIcg85R+YXoR6AInAIc2qaNU=</DigestValue>
      </Reference>
      <Reference URI="/word/footer2.xml?ContentType=application/vnd.openxmlformats-officedocument.wordprocessingml.footer+xml">
        <DigestMethod Algorithm="http://www.w3.org/2001/04/xmlenc#sha256"/>
        <DigestValue>h4pBrLE7/U001R/4qK/5MYssAauWCI4Pzzo3XgXrmHs=</DigestValue>
      </Reference>
      <Reference URI="/word/footer3.xml?ContentType=application/vnd.openxmlformats-officedocument.wordprocessingml.footer+xml">
        <DigestMethod Algorithm="http://www.w3.org/2001/04/xmlenc#sha256"/>
        <DigestValue>+ZHCrAH3Kkyq7k1fglP1Abf0Q8Voi9OOj+2sZNMiP8M=</DigestValue>
      </Reference>
      <Reference URI="/word/footnotes.xml?ContentType=application/vnd.openxmlformats-officedocument.wordprocessingml.footnotes+xml">
        <DigestMethod Algorithm="http://www.w3.org/2001/04/xmlenc#sha256"/>
        <DigestValue>zDbj/SqyqUPQibv0rOJN8BCkitq9/FNwp9Z9cVE5MT0=</DigestValue>
      </Reference>
      <Reference URI="/word/media/image1.jpeg?ContentType=image/jpeg">
        <DigestMethod Algorithm="http://www.w3.org/2001/04/xmlenc#sha256"/>
        <DigestValue>V1kLc46+MUTxrUH29X0cLTOQGhTuyO480VNLusBImow=</DigestValue>
      </Reference>
      <Reference URI="/word/media/image2.emf?ContentType=image/x-emf">
        <DigestMethod Algorithm="http://www.w3.org/2001/04/xmlenc#sha256"/>
        <DigestValue>Qh2LK1OpHIcw2MwAi4fsdQcZMQqfX/JiaUBGzLQjRpU=</DigestValue>
      </Reference>
      <Reference URI="/word/media/image3.emf?ContentType=image/x-emf">
        <DigestMethod Algorithm="http://www.w3.org/2001/04/xmlenc#sha256"/>
        <DigestValue>ae1lIK0+3qScB0k5jKVCGt9diK0Yj3T9g3nLl+wB+ts=</DigestValue>
      </Reference>
      <Reference URI="/word/numbering.xml?ContentType=application/vnd.openxmlformats-officedocument.wordprocessingml.numbering+xml">
        <DigestMethod Algorithm="http://www.w3.org/2001/04/xmlenc#sha256"/>
        <DigestValue>CSHGR0xmK3d0iGoMHCWZAVHjwBdcHu6vQefZZXs1OBU=</DigestValue>
      </Reference>
      <Reference URI="/word/settings.xml?ContentType=application/vnd.openxmlformats-officedocument.wordprocessingml.settings+xml">
        <DigestMethod Algorithm="http://www.w3.org/2001/04/xmlenc#sha256"/>
        <DigestValue>gbstnLlYvs7qvHX7HrZlSz8flc4fXklLWGa7Mk6Tq8o=</DigestValue>
      </Reference>
      <Reference URI="/word/styles.xml?ContentType=application/vnd.openxmlformats-officedocument.wordprocessingml.styles+xml">
        <DigestMethod Algorithm="http://www.w3.org/2001/04/xmlenc#sha256"/>
        <DigestValue>q4QVJZKuRGkAtHPy4l5gIEiCS4CbHdHsjr8iu418sZA=</DigestValue>
      </Reference>
      <Reference URI="/word/theme/theme1.xml?ContentType=application/vnd.openxmlformats-officedocument.theme+xml">
        <DigestMethod Algorithm="http://www.w3.org/2001/04/xmlenc#sha256"/>
        <DigestValue>A/qhjtRDgIpjRqWNzcSjcM7YKg6t7+FEy3l3D53WJQs=</DigestValue>
      </Reference>
      <Reference URI="/word/webSettings.xml?ContentType=application/vnd.openxmlformats-officedocument.wordprocessingml.webSettings+xml">
        <DigestMethod Algorithm="http://www.w3.org/2001/04/xmlenc#sha256"/>
        <DigestValue>Xg3hEfvJ+Z2rkGfrnNiD+pFqrxlY1D1O8Hz9BaIymlQ=</DigestValue>
      </Reference>
    </Manifest>
    <SignatureProperties>
      <SignatureProperty Id="idSignatureTime" Target="#idPackageSignature">
        <mdssi:SignatureTime xmlns:mdssi="http://schemas.openxmlformats.org/package/2006/digital-signature">
          <mdssi:Format>YYYY-MM-DDThh:mm:ssTZD</mdssi:Format>
          <mdssi:Value>2020-06-08T14:37:00Z</mdssi:Value>
        </mdssi:SignatureTime>
      </SignatureProperty>
    </SignatureProperties>
  </Object>
  <Object Id="idOfficeObject">
    <SignatureProperties>
      <SignatureProperty Id="idOfficeV1Details" Target="#idPackageSignature">
        <SignatureInfoV1 xmlns="http://schemas.microsoft.com/office/2006/digsig">
          <SetupID>{0F1A3D1F-F7BD-4B17-A2DC-1439CE1878DD}</SetupID>
          <SignatureText/>
          <SignatureImage>AQAAAGwAAAAAAAAAAAAAAMsAAABYAAAAAAAAAAAAAAAYHAAAQwwAACBFTUYAAAEAfLkAAAwAAAABAAAAAAAAAAAAAAAAAAAAgAcAADgEAAClAgAAfQEAAAAAAAAAAAAAAAAAANVVCgBI0AUARgAAACwAAAAgAAAARU1GKwFAAQAcAAAAEAAAAAIQwNsBAAAAeAAAAHgAAABGAAAAyCkAALwpAABFTUYrIkAEAAwAAAAAAAAAHkAJAAwAAAAAAAAAJEABAAwAAAAAAAAAMEACABAAAAAEAAAAAACAPyFABwAMAAAAAAAAAAhAAAUUKQAACCkAAAIQwNsBAAAAAAAAAAAAAAAAAAAAAAAAAAEAAAD/2P/gABBKRklGAAEBAQB4AHgAAP/hEQhFeGlmAABNTQAqAAAACAAEATsAAgAAABUAAAhKh2kABAAAAAEAAAhgnJ0AAQAAACgAABDY6hwABwAACAwAAAA+AAAAABzqAAAAC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Sm9zw6kgTW9yYWdhIEVtaGFyZHQAAAAFkAMAAgAAABQAABCukAQAAgAAABQAABDCkpEAAgAAAAM5OQAAkpIAAgAAAAM5OQAA6hwABwAACAwAAAiiAAAAABzqAAAAC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397b/9//3//f/9//3//f/9//3//f/9//3//f/9//3//f/9//3//f/9//3//f/9//3//f/9//3//f/9//3//f/9//3//f/9//3//f/9//3//f/9//3//f/9//3//f/9//3//f/9//3//f/9//3//f/9//3//f/9//3//f/9//3//f/9//3//f/9//3//f/9//3//f/9//3//f/9//3//f/9//3//f/9//3//f/9//3//f/9//3//f/9//3//f/9//3//f/9//3//f/9//3//f/9//3//f/9//3//f/9//3//f/9//3//f/9//3//f/9//3//f/9//3//f/9//3//f/9//3//f/9//3//f/9//3//f/9//3//f/9//3//f/9//3//f/9//3//f/9//3//f/9//3//f/9//3//f/9//3//f/9//3//f/9//3//f/9//3//f/9//3//f/9//3//f/9//3//f/9//3//f/9//3//f/9//3//f/9//3//f/9//3//f/9//3//f/9//3//f/9//3//f/9//3+3Uv9//3//f/9//3//f/9//3//f/9//3//f/9//3//f/9//3//f/9//3//f/9//3//f/9//3//f/9//3//f/9//3//f/9//3//f/9//3//f/9//3//f/9//3//f/9//3//f/9//3//f/9//3//f/9//3//f/9//3//f/9//3//f/9//3//f/9//3//f/9//3//f/9//3//f/9//3//f/9//3//f/9//3//f/9//3//f/9//3//f/9//3//f/9//3//f/9//n//f/5//3//f/9//3//f/9//3//f/9//n//f/5//3/+f/9//3//f/9//3//f/9//3//f/9//3//f/9//3//f/9//3//f/9//3//f/9//3//f/9//3//f/9//3//f/9//3//f/9//3//f/9//3//f/9//3//f/9//3//f/9//3//f/9//3//f/9//3//f/9//3//f/9//n/+f/9//n//f/5//3//f/9//3//f/9//3//f/9//3//f/9//3//f/9//3//f/9//3//f/9//n//f/97/3MWNv9//3//f/9//3//f/9//3//f/9//3//f/9//3//f/9//3//f/9//3//f/9//3//f/9//3//f/9//3//f/9//3//f/9//3//f/9//3//f/9//3//f/9//3//f/9//3//f/9//3//f/9//3//f/9//3//f/9//3//f/9//3//f/9//3//f/9//3//f/9//3//f/9//3//f/9//3//f/9//3//f/9//3//f/9//3//f/9//3//f/9//3//f/9//3//f/9//3/+f/9//3//f/9//3//f/9//3//f/9//n/+f/9//n//f/9//3//f/9//3//f/9//3//f/9//3//f/9//3//f/9//3//f/9//3/+f/9//3//f/9//3//f/9//3//f/9//3//f/9//3//f/9//3//f/9//3//f/9//3//f/9//3//f/9//3//f/9//3//f/9//3//f/9//n//f/9//3/de/9//3//f/9//3/+f/9//3//f/9//3//f/9//3//f/9//3//f/9//3//f/9//3/+f/9732f3Ld93/3//f/9//3//f/9//3//f/9//3//f/9//3//f/9//3//f/9//3//f/9//3//f/9//3//f/9//3//f/9//3//f/9//3//f/9//3//f/9//3//f/9//3//f/9//3//f/9//3//f/9//3//f/9//3//f/9//3//f/9//3//f/9//3//f/9//3//f/9//3//f/9//3//f/9//3//f/9//3//f/9//3//f/9//3//f/9//3//f/9//3//f/9//3//f/9//3//f/9//3//f/9//3//f/9//3//f/9//3//f/9//3//f/9//3//f/9//3//f/9//3//f/9//3//f/9//3//f/9//3//f/9//3//f/9//3//f/9//3//f/9//3//f/9//3//f/9//3//f/9//3//f/9//3//f/9//3//f/9//3//f/9//3//f/5//3/ef/9//3//f/9//3//f/9//3//f/9//3/9f/9//3//f/9//3//f/9//3//f/9//3//f/9//3//f/9//3//f/9//n//f/97n2PWKd93/3//f/9//3//f/9//3//f/9//3//f/9//3//f/9//3//f/9//3//f/9//3//f/9//3//f/9//3//f/9//3//f/9//3//f/9//3//f/9//3//f/9//3//f/9//3//f/9//3//f/9//3//f/9//3//f/9//3//f/9//3//f/9//3//f/9//3//f/9//3//f/9//3//f/9//3//f/9//3//f/9//3//f/9//3//f/9//3//f/9//3//f/9//3//f/9//3//f/9//3//f/9//3/+f/9//3//f/9//3//f/9//3//f/9//3//f/9//3//f/5//3/+f/9//3//f/9//3//f/9//3//f/9//3//f/9//3//f/9//3/+f/9//3//f/9//3/+f/9//n//f/9//3//f/9//3//f/9//3//f/9//3//f/9//3/+f/5//n/+f/9//3//f/9/33v/f/9//3//f/9//nv9f/5//3//f/9//3//f/9//3//f/9//3//f/9//3//f/9//3//f/9//3/+f/97P1O1Jb93/3//f/9//3//f/9//3//f/9//3//f/9//3//f/9//3//f/9//3//f/9//3//f/9//3//f/9//3//f/9//3//f/9//3//f/9//3//f/9//3//f/9//3//f/9//3//f/9//3//f/9//3//f/9//3//f/9//3//f/9//3//f/9//3//f/9//3//f/9//3//f/9//3//f/9//3//f/9//3//f/9//3//f/9//3//f/9//3//f/9//3//f/9//3//f/9//3//f/9//3//f/9//n//f/5//3//f/9//3//f/9//3//f/9//3//f/9//n/+f/9//3//f/9//3//f/9//3//f/9//3//f/9//3//f/9//3//f/9//n/9f/1//3//f/9//3//f/5//3//f/9//3//f/9//3//f/9//3//f/9//3//f/9//3//f/1//X/+f/9//3/fe/9//3//f/9/33vfe/9//3//f/5//n//f/9//3//f/9//3//f/9//3//f/9//3//f/9//3//f/9//3//f/97/0qVIf97/3//f/9//3//f/9//3//f/9//3//f/9//3//f/9//3//f/9//3//f/9//3//f/9//3//f/9//3//f/9//3//f/9//3//f/9//3//f/9//3//f/9//3//f/9//3//f/9//3//f/9//3//f/9//3//f/9//3//f/9//3//f/9//3//f/9//3//f/9//3//f/9//3//f/9//3//f/9//3//f/9//3//f/9//3//f/9//3//f/9//3//f/9//3//f/9//3//f/9//3//f/5//3/+f/9//3//f/9//3//f/9//3//f/9//3//f/5//X/+f/9//3//f/9//3//f/9//3//f/9//3//f/9//3//f/9//3//f/9//n/9f/5//3//f/9//3//f/9//n//f/9//3//f/9//3//f/9//3//f/9//3//f/9//3/+f/1//H/8e997/3/fez9n9T1wLU8lcS2zMVlKP2f/f/9//nv/f/9//3//f/9//3//f/9//3//f/9//3//f/9//3//f/9//3//f/97fT6WId97/3//f/9//3//f/9//3//f/9//3//f/9//3//f/9//3//f/9//3//f/9//3//f/9//3//f/9//3//f/9//3//f/9//3//f/9//3//f/9//3//f/9//3//f/9//3//f/9//3//f/9//3//f/9//3//f/9//3//f/9//3//f/9//3//f/9//3//f/9//3//f/9//3//f/9//3//f/9//3//f/9//3//f/9//3//f/9//3//f/9//3//f/9//3//f/9//3//f/5//3/+f/9//n//f/5//n/+f/5//n//f/9//3//f/9//3//f/5//3//f/9//3//f/9//3//f/9//3//f/9//3//f/9//3//f/9//3//f/9//3//f/9//3//f/9//3//f/9//3//f/9//3//f/9//3//f/9//3//f/9//3//f/9//3//f/5//n//f/9/P2cZQjIlTiXQNblSVkrSNS8hMikZQl9r/3//f/9//3//f/9//3//f/9//3//f/9//3//f/9//3//f/9//3//f/93XDqWIf9//3//f/9//3//f/9//3//f/9//3//f/9//3//f/9//3//f/9//3//f/9//3//f/9//3//f/9//3//f/9//3//f/9//3//f/9//3//f/9//3//f/9//3//f/9//3//f/9//3//f/9//3//f/9//3//f/9//3//f/9//3//f/9//3//f/9//3//f/9//3//f/9//3//f/9//3//f/9//3//f/9//3//f/9//3//f/9//3//f/9//3//f/9//3//f/5//3/+f/9//3//f/9//3//f/9//3v/f/97/3//f/9//3//f/5//n/+f/9//3//f/9//3//f/9//3//f/9//3//f/9//3//f/9//3//f/9//3//f/9//3//f/9//3//f/9//3//f/9//3//f/9//3//f/9//3//f/9//3//f/9//3//f/9//3//f/9//nv/e/1eUiXwGFpKn2//f/97/3v/f79zOUYRIXQt/V7/f/9//3//f/9//3//f/9//3//f/9//3//f/9//3//f/9//3//f/93GjJ3If97/3//f/9//3//f/9//3//f/9//3//f/9//3//f/9//3//f/9//3//f/9//3//f/9//3//f/9//3//f/9//3//f/9//3//f/9//3//f/9//3//f/9//3//f/9//3//f/9//3//f/9//3//f/9//3//f/9//3//f/9//3//f/9//3//f/9//3//f/9//3//f/9//3//f/9//3//f/9//3//f/9//3//f/9//3//f/9//3//f/9//3//f/9//n/9f/5//nv/f/9//3+/d/9e+D2WMXUtdi2WMTpCP2P/f997/3//f/17/Xv/f/97/3/ff/9//3//f99//3//f/9//X//f/9//3//f/9//3//f/9//3//f/9//3//f/9//3//f/9/33ffe/9//3//e/9//3//f/1//3//f/9//3//f/9//3//f/9//3//f/93/38dXzIlMyW9Uv97/3v/f/9//3//e/9//3/cVnYtNCVfZ/97/3/9f/9//3//f/9//3//f/9//3//f/9//3//f/9//3//f/972Sm4Jf9//3//f/9//3//f/9//3//f/9//3//f/9//3//f/9//3//f/9//3//f/9//3//f/9//3//f/9//3//f/9//3//f/9//3//f/9//3//f/9//3//f/9//3//f/9//3//f/9//3//f/9//3//f/9//3//f/9//3//f/9//3//f/9//3//f/9//3//f/9//3//f/9//3//f/9//3//f/9//3//f/9//3//f/9//3//f/9//3//f/9//3//f/9//X/9f/57/3//e79zWUp0LfEcVSnZORtCGz75OTQl8RzxIL1a/3vfd/57/nf/e/9/33//f/9//3//f/9//3//e/5//3/+f/9/33v/f/9//3/+f/9//3//f/9//3+fc95aVkaxMXEtFkJ6Tj9n33f/e/97/3/+f/9//n//f/9/33//f/9//3//f/5//3/+d/9/n2+2NdEYW0b/e997/3v/e/9//3v/f/9//3f/f19rVinRGD9n/3v9e/9//3//f/9//3//f/9//3//f/9//3//f/9//3//f/97uCW5Kd97/3//f/9//3//f/9//3//f/9//3//f/9//3//f/9//3//f/9//3//f/9//3//f/9//3//f/9//3//f/9//3//f/9//3//f/9//3//f/9//3//f/9//3//f/9//3//f/9//3//f/9//3//f/9//3//f/9//3//f/9//3//f/9//3//f/9//3//f/9//3//f/9//3//f/9//3//f/9//3//f/9//3//f/9//3//f/9//3//f/9//3//f/9//n//e/97/3v/e9Y1lC21MT9jv3P/f/97/3v/e79z/Vq1NVMt1TlfZ/9z/3v/e/97/3//f/9/33//f/9//3/9e/9//3//f/9//3//f/9//3//f/5//3//f993eU5TKRAhLiHSNfQ9szVyLQ8h1DU9Y/9//3//f/9//3//f/9//3//f/9//3//f/9//3//e/97W0YUHbk1v3f/f/9//3//f/9//3//f/5//3//f/97f2+YMRIhX2f/f/9//3+/d/9//3//f/9//3//f/9//3//f/9//3//f/932Sm4Jf9//3//f/9//3//f/9//3//f/9//3//f/9//3//f/9//3//f/9//3//f/9//3//f/9//3//f/9//3//f/9//3//f/9//3//f/9//3//f/9//3//f/9//3//f/9//3//f/9//3//f/9//3//f/9//3//f/9//3//f/9//3//f/9//3//f/9//3//f/9//3//f/9//3//f/9//3//f/9//3//f/9//3//f/9//3//f/9//3//f/9//3//f/9//3v/d/97v3PWOXUt1jXfe/97/3//e/9//3v/e/97/3u/ezlKECFSJR5b/3f/d/97/3//f99//3//f/97/nv/f/9//3//f/9//3//f/9//3//e/9//39/b9M1Dx1zKZxS/3v/f/97/3/fd1hGDh1PJblS33f/f/9//3//f/9//3/9f/9//3//f/9//3//e39nNCUUHX9v/3//e/9//3//f/9//3/+f9x3/n//f993/39fa1UpdC2fc/9//3//f/9//3//f/9//3//f/9//3//f/9//3//f/97uCW4Jd97/3//f/9//3//f/9//3//f/9//3//f/9//3//f/9//3//f/9//3//f/9//3//f/9//3//f/9//3//f/9//3//f/9//3//f/9//3//f/9//3//f/9//3//f/9//3//f/9//3//f/9//3//f/9//3//f/9//3//f/9//3//f/9//3//f/9//3//f/9//3//f/9//3//f/9//3//f/9//3//f/9//3//f/9//3//f/9//3//f/9//3//f/9//3/fd/9/eUoxJdc5/3v/f/97/3v9e/5//n/+e/9//3//f997H2MzIVIdvE7/d/97/3//f/9//3//f/97/3ucZ55vfmv/f/9//3//f/9//3//f/97v3NwKQ4d9Tn/e/97/3vfe/9//3v/e/97f2tPIQ4dN0Lfe/9//3//f/9//n//f/9//3//f/9//3f/fxg+VSXYNf9//3v/f/5//3//f/9//3//f/9//3//f/9//3f/f51SNCU7Sv9//3//f/9//3//f/9//3//f/9//3//f/9//3//f/93uCW4Jf9//3//f/9//3//f/9//3//f/9//3//f/9//3//f/9//3//f/9//3//f/9//3//f/9//3//f/9//3//f/9//3//f/9//3//f/9//3//f/9//3//f/9//3//f/9//3//f/9//3//f/9//3//f/9//3//f/9//3//f/9//3//f/9//3//f/9//3//f/9//3//f/9//3//f/9//3//f/9//3//f/9//3//f/9//3//f/9//3//f/9//3//f/9//3//ex5jci1yLd93v3f/f/9//3/8e/1//n//f/9//3//f/9//3t/ZxEZUh2ZRv97/3//f/9//3//f/9/G1eRKcwY9UHfe/9//3//f/9//3//f39vMCUQIfU5/3v/d/97/3//f/9//3/ed/93/3v/e9U1EB06Rt97/3//f/5//n/+f/9//n//f/9//3vfc3QpMiE/Y993/3/+f/9//3//f/9/3n//f/9//3/+e/1//3//d/972Tl2Mf5e/3v/f/9//3//f/9//3//f/9//3//f/9//3//f/93lyG4Jd97/3//f/9//3//f/9//3//f/9//3//f/9//3//f/9//3//f/9//3//f/9//3//f/9//3//f/9//3//f/9//3//f/9//3//f/9//3//f/9//3//f/9//3//f/9//3//f/9//3//f/9//3//f/9//3//f/9//3//f/9//3//f/9//3//f/9//3//f/9//3//f/9//3//f/9//3//f/9//3//f/9//3//f/9//3//f/9//3//f/9//3//f/9//3v/exU+LiVfa/97/3v/f/9//n//f/5//3//f/9//3//f913/3//d79rciEQGR9f/3//f/9//3//f79zty1uBDIlP2f/f/9//3/+e/9//3//f9c5ESG2Mf9733P/d/97/3//f/5//Xv+f/5//3f/e99zuDVVJZ1S33v/f/5//X//f/9//n/+f/9//3sfXzQhky3/d/9/3Hf/f957/3/ff/9//3//f957/3/+f/5//n//f/97/3uUMXMtv3f/f957/3//f/9//3//f/9//3//f/9//3//f99ztyW3Jf9//3//f/9//3//f/9//3//f/9//3//f/9//3//f/9//3//f/9//3//f/9//3//f/9//3//f/9//3//f/9//3//f/9//3//f/9//3//f/9//3//f/9//3//f/9//3//f/9//3//f/9//3//f/9//3//f/9//3//f/9//3//f/9//3//f/9//3//f/9//3//f/9//3//f/9//3//f/9//3//f/9//3//f/9//3//f/9//3//f/9//3//f/9//3tfY1Al8z2/d/9//3//f/5//n//f/9//3//f99//3/+f/9//3//e/97X2NSIRAdP2ffe/9//3//d/9WsgwVGREh/3//f/9//n//f/9//3sfY/EcUym/c993/3//e/13/3//f/5//n/9f/5//3//f/97f29VKTMl/l7/f/9//n//f/9//X/+f99z/3scPjUhFj7/f/13/n//f/9/v3v/f99//3//f/9//3//f/57/3//f/9//3seY3MtGEL/f/9//3//f/9//3//f/9//3//f/9//3//f993lyG4Jf97/3//f/9//3//f/9//3//f/9//3//f/9//3//f/9//3//f/9//3//f/9//3//f/9//3//f/9//3//f/9//3//f/9//3//f/9//3//f/9//3//f/9//3//f/9//3//f/9//3//f/9//3//f/9//3//f/9//3//f/9//3//f/9//3//f/9//3//f/9//3//f/9//3//f/9//3//f/9//3//f/9//3//f/9//3//f/9//3//f/9//3//f/97/3v5NVAhXWP/f/5//3//f/9//3//f/9//3//f/9//3//f/97/3//f/9//3/8Vg8Zkynfc/97/3vfc1UhNhXyDBxb/3v/f/9//3//f/9/33e5NTQhV0b/e/9//3//f/9//3//f/9//3//f/9//3//f/9//3+9VjIltjXfe/97/3//f/9//n//f/97/3eYKVUhPmPfd/9//3//f/9//3//f/9//3//f/9//3//f/9//3//f/9//3//fzZCMCV/a/97/3/+f/9//3//f/9//3//f/9//3//f99zmSG6Jf9//3//f/9//3//f/9//3//f/9//3//f/9//3//f/9//3//f/9//n//f/5//3/+f/9//n//f/9//3//f/9//3//f/9//3//f/9//3//f/9//3//f/9//3//f/9//3//f/9//3//f/9//3//f/9//3//f/9//3//f/9//3//f/9//3//f/9//3//f/9//3//f/9//3//f/9//3//f/9//3//f/9//3//f/5//n//f/9//3//f/5//3//f/9/f2e4KZMl33P/f/5//n//f/9//3//f/9//3//f/9//3//e/9//3//f99//39/a3hGERkXNv93/3cfVzYZ9AgzFd9z/3//f/9//3//f/9//1oVIVUlv3P/f/5//3/ff/9//3//f/9//3//f/9//3//f/9//3/fexc+ESFaRv97/3//f/9//n//f/93v2tWIVYhn2v/f/9//3//f/9//3//f/5//3//f/9//3//f/9//3//f/9//3+/d39rki0YPt9733v/f/9//3//f/9//3//f/9//3/+f99zeR26Jf97/3//f/9//3//f/9//3//f/9//3//f/9//3//f/9//3//f/9//3//f/9//n//f/5//3//f/9//3//f/9//3//f/9//3//f/9//3//f/9//3//f/9//3//f/9//3//f/9//3//f/9//3//f/9//3//f/9//3//f/9//3//f/9//3//f/9//3//f/9//3//f/9//3//f/9//3//f/9//3//f/9//3//f/9//n//f/9//3//f/9//3//e/97nkpVHXpG/3v/f/9//n//f/9//3//f/9//3//f/9//3//f/9//3//f/9//3//f59vlCkxHRxX/3f7NdUQ9QxVHf9//3//f/9//3//e/9/lTEUITpC/3/9d/9//3//f/9//3//f/9//3//f/9//3//f/9//3//f19rUilyKb9z/3v/f/9//3//f/9/H1tWIZcp/3v/f/9//3//f/9//3/+f/9//3//f/9//3//f/9//3//f/9//3//f/9/3FYxIR9f/3//f/9//3v/f/9//3//f/9//n//f79zmSGZJf97/3//f/9//3//f/9//3//f/9//3//f/9//3//f/9//3//f/9//3//f/9//3//f/9//3//f/9//3//f/9//3//f/9//3//f/9//3//f/9//3//f/9//3//f/9//3//f/9//3//f/9//3//f/9//3//f/9//3//f/9//3//f/9//3//f/9//3//f/9//3//f/9//3//f/9//3//f/9//3//f/9//3//f/5//3//f/9//3//f/9//3/fe/9/lylVHV9f/3vfd/9//3//f/9//3//f/9//3//f/9//3//f/9//3//f99//3//f/9/vVJzJbMpX1sWGdYQFREZNv97/3//f/9//3//f19rMiFUJV9n/3v+e/57/3//f/9//3//f/9//3//f/9//3//f/9//3//e/9/mk5yKXpK/3//f/9//3//f/97m0ZVHRo2/3v/f/9//3//f/9//3//f/5//3//f/9//3//f/9//3//f/9/3nv/f993/3+0MdU1/3/fe/97/3//f/9//3//f/5//3//f99zeB25Jf97/3//f/9//3//f/9//3//f/9//3//f/9//3//f/9//3//f/9//3//f/9//3//f/9//3//f/9//3//f/9//3//f/9//3//f/9//3//f/9//3//f/9//3//f/9//3//f/9//3//f/9//3//f/9//3//f/9//3//f/9//3//f/9//3//f/9//3//f/9//3//f/9//3//f/9//3//f/9//3//f/9//3//f/9//3//f/9//3//f/9//3//f79zVCGWJf93/3v/f/9//3//f/9//3//f/9//3//f/9//3//f/9//3//f/9//3//f/9//3/1NXIhdiH3EPgQNhkfW/9//3//f/9//3//f71SMyWVMf97/3v/f/9//3//f/9//3//f/9//3//f/9//3//f/9//3v/f99333eSLbUxv3f/f/9//3//f/97FzZVIVxC/3//f/9//3//f/9//3//f/9//3//f/9//3//f/9//3//f/5//3//f/9//39fZ1Al/V7/e/9//3//f/9//3/+f/5//3//f793mCGYIf97/3//f/9//3//f/9//3//f/9//3//f/9//3//f/9//3//f/9//3//f/9//3//f/9//3//f/9//3//f/9//3//f/9//3//f/9//3//f/9//3//f/9//3//f/9//3//f/9//3//f/9//3//f/9//3//f/9//3//f/9//3//f/9//3//f/9//3//f/9//3//f/9//3//f/9//3//f/9//3//f/9//3//f/5//3//f/9//3//f/9//3//e91WVCEbOv93/3v/f/9//3//f/9//3//f/9//3//f/9//3//f/9//n/+f/9//3//f/9//38/Y1Mh8wzXCPgQNRnfc/9//3//f/9//3//f7YxNCV6Sv97/3v/f/9//3/ff/9//3//f/9//3//f/9//3//f/9//3//f/9//3uZTlMpfE7/f/9//3//f/931S1VHd9S/3v/f/9//3//f/9//n//f/9//3//f/9//3//f/9//3/+f/9//3//f/9/33v/ezdCkjH/f/97/3//f/9//n/+f/1//3/ff793dx2XId93/3//f/9//3//f/9//3//f/9//3//f/9//3//f/9//3//f/9//3//f/9//3//f/9//3//f/9//3//f/9//3//f/9//3//f/9//3//f/9//3//f/9//3//f/9//3//f/9//3//f/9//3//f/9//3//f/9//3//f/9//3//f/9//3//f/9//3//f/9//3//f/9//3//f/9//3//f/9//3//f/9//3//f/9//3//f/9//3//f/9//3v/e9U1dSX/Vv97/3v/f/9//3//f/9//3//f/9//3//f/9//3//f/9//3/9f/9//3//f/9//3//fzs+NhXXCNYMliX/e/9//3//f/9//39fZ1UlNCWfb/97/3//e/9//3//f/9//3//f/9//3//f/9//3//f/9//3//f/9//3+/c7c1VSnfd/9//3//f/97lCmWJT9f/3//f/9//3//f/9//3//f/9//3//f/9//3//f/9//3//f/9//3//f/9//3//f19rczH+Xv97/3v/f/9//n/+f/5//3//f79zeCGXIf97/3//f/9//3//f/9//3//f/9//3//f/9//3//f/9//3//f/9//3//f/9//3//f/9//3//f/9//3//f/9//3//f/9//3//f/9//3//f/9//3//f/9//3//f/9//3//f/9//3//f/9//3//f/9//3//f/9//3//f/9//3//f/9//3//f/9//3//f/9//3//f/9//3//f/9//3//f/9//3//f/9//3//f/9//3//f/9//3//f/9//3//e1MlUyG/b/97/3//f/9//3//f/9//3//f/9//n//f/9//3/ff/9//n/+f/9//3//f/9//3//f39jFhHXCBcRcyX/e/9//3/+f/9//3e7TjUluDHfd/9//3//f/9//3//f/9//3//f/9//3//f/9//3//f/9//3/+f/17/3//expGdi1fZ/97/3v/f99zcyF1IX9n/3v/f/9//n//e/9//3//f/9//3//f/9//3//f/9//3//f917/3//f/97/3//e/9/OEa0Mf93/3v/e/9//Xv+f/5//3//f993eCGYId97/3//f/9//3//f/9//3//f/9//3//f/9//3//f/9//3//f/97/3//e/9//3//f/9//3//f/9//3//f/9//3//f/9//3//f/9//3//f/9//3//f/9//3//f/9//3//f/9//3//f/9//3//f/9//3//f/9//3//f/9//3//f/9//3//f/9//3//f/9//3//f/9//3//f/9//3//f/9//3//f/9//3//f/9//3//f/9//3//f/9//3vfc3QpcyX/d/97/3//f/9//3//f/9//3//f/5//3//f/9//3//f/9//3/+f/9//3//f/9//3//e39jFhHWCBYRm0b/e/9//3//f/9//3/VMVYpGj7/f/9//3//f/9//3//f/9//3//f/9//3//f/9//3//f/9//3//f/5//3//f793EyG1Mf97/3//e59rdSUzGd9z/3//f/9//3//f/9//3//f/9//3//f/9//3//f/9//3//f/9//3//f/9//3//f/9/v3dyLZpO/3v/f/57/3/9e/9/33//f/97uylXHf97/3//f/9//3//f/9//3//f/9//3//f/9//3//f/9//3//f59ztTUwIVlKv3P/e/9//3//f/9//3//f/9//3//f/9//3//f/9//3//f/9//3//f/9//3//f/9//3//f/9//3//f/9//3//f/9//3//f/9//3//f/9//3//f/9//3//f/9//3//f/9//3//f/9//3//f/9//3//f/9//3//f/9//3//f/9//3//f/9//3//f/97/3tfY3UllC3/e/97/3//f/9//n//f/9//3/+f/5//Xv+f/9//3//f/9//3//f/9//3//f/9//n//f99OOBn2DBQR/E7/e/9//3/+f/9//3eVKRQd/1r/e/5//3//f/9//3//f/9//3//f/9//3//f/9//3//f/9//3/+f/5//nv/f7932Dl0Kb9z/3v/ez9fdSVUIf93/3//f/9//3//f/9//3//f/9//3//f/9//3//f/9//3//f/9//3//f/9//3//f/9/33u8VrQx/3vfd/9//n//f/9//3//f/97uil4Hb9z/3//f/9//3//f/9//3//f/9//3//f/9//3//f/9//3//f7UxrxCvFBEh7xxZRt93/3v/f/9//3//f/9//3/+f/9//3//f/9//3//f/9//3//f/9//3//f/9//3//f/9//3//f/9//3//f/9//3//f/9//3//f/9//3//f/9//3//f/9//3//f/9//3//f/9//3//f/9//3//f/9//3//f/9//3//f/9//3//f/9//3//f/9//3u/UlUlFz7/e/9//3//f/5//3//f/57/3//f/5//3//f/9//3//f/9//3//f/9//3//f/9//3//e1xCFhXUDLEImkb/d/9//3//f/97f2dUITQdv3P/f/5//3//f/9//3//f/9//3//f/9//3//f/9//3//f/9//3//f/5//3//f/9/3lYyHf5W/3v/e/9WNR2WKf97/3//f/9//3//f/9//3//f/9//3//f/9//3//f/9//3//f/9//3//f/9//3//f/9//3+/d3Mpf2v/e/9//3//f/9//3//f/93/C1YHX9r/3//f/9//3//f/9//3//f/9//3//f/9//3//f/9//3//fz9jcykQHVElDx2yMV5n/3//f/9//3//f/9//3//f/9//3//f/9//3//f/9//3//f/9//3//f/9//3//f/9//3//f/9//3//f/9//3//f/9//3//f/9//3//f/9//3//f/9//3//f/9//3//f/9//3//f/9//3//f/9//3//f/9//3//f/9//3//f/9//n//f/97/3sbOnYlekr/f/9//3/+f/5//3//f/9//3/+e/9//3//f/9//3//f/9//3//f/9//3//f/9//nv/dxs6FhXUDPIM1Sn/d99//3//f/97m0pUIXUl/3v/e/5//n//f/9//3//f/9//3//f/9//3//f/9//3//f/9//3//f/9//3//f/9/n3MRGfc1/3f/e75ONR2VJf97/3//f/9//3//f/9//3//f/9//3//f/9//3//f/9//3//f/9//3//f/9//3//f/9//3//f1lGOEL/f/97/3//f/9//3//f/97+y1XGf1a/3//f/9//3//f/9//3//f/9//3//f/9//3//f/9//3//f993/3/fd/97v3MTPvE5/3//f/9//3//f/9//3//f/9//3//f/9//3//f/9//3//f/9//3//f/9//3//f/9//3//f/9//3//f/9//3//f/9//3//f/9//3//f/9//3//f/9//3//f/9//3//f/9//3//f/9//3//f/9//3//f/9//3//f/9//3//f/9//3/+f/9//3faMXclHl//f/9//3//f/5//3//f/97/3//f/9//3//f/9//3//f/9//3//f/9//3//f/9//3//d9kx9hQ2GTUZVBm/a/9//3//f/97GDo0HRk6/3f/f/5//n/+f/9//3//f/9//3//f/9//3//f/9//3//f/9//3//f/9//3//f/9//3v4NVQh/3f/e79ONh22Lf97/3//f/9//3//f/9//3//f/9//3//f/9//3//f/9//3//f/9//3//f/9//3//f/9//3//f59vcSn/e/9//3//f/9//3//f/93PDJWFZtK/3//f/9//3//f/9//3//f/9//3//f/9//3//f/9//3//f/9//3v/f/9//3v/e/9//3v/f/9//3//f/9//3//f/9//3//f/9//3//f/9//3//f/9//3//f/9//3//f/9//3//f/9//3//f/9//3//f/9//3//f/9//3//f/9//3//f/9//3//f/9//3//f/9//3//f/9//3//f/9//3//f/9//3//f/9//3//f/9//n/+f/97/3eYKXclf2v/f/9//3/+f/9//3//f/9//3//f/9//3//f797/3//f/9//3//f/9//3//f/9//3P/dzYd9hQ2HZgl9AydRv9/33/+e/97lik1HXxG/3f/e/5//X/+f/9//3//f/9//3//f/9//3//f/9//3//f/5//3//f/9//3//f/57/3//VlQdPF//d15GNx22Lf97/3//f/9//3//f/9//3//f/9//3//f/9//3//f/9//3//f/9//3//f/9//3//f/9//3//f/979TmaVv9//3//f/9//3//f/97XDZ2GRg6/3//f/9//3//f/9//3//f/9//3//f/9//3//f/9//3//f/9//3//f/57/nv/f/9//nv/f/9//3//f/9//3//f/9//3//f/9//3//f/9//3//f/9//3//f/9//3//f/9//3//f/9//3//f/9//3//f/9//3//f/9//3//f/9//3//f/9//3//f/9//3//f/9//3//f/9//3//f/9//3//f/9//3//f/9//3//f/9//3/9e/9/32+ZKVch33f/f/9//3//f/9//3//f/9//3//f/972FrKHE8tn3P/f/9//3//f/9//3//f/97/3v/c1ch+BhYIb9Keh2YJf9//3//f/93dSU2HT9b/3f/f/9//n/9f/9//3//f/9//3//f/9//3//f/9//3//f/9//3//f/9//3//f/1//3u/b1UhNDr/dz0+Fh34Mf97/3//f/9//3//f/9//3//f/9//3//f/9//3//f/9//3//f/9//3//f/9//3//f/5//3//f/9/HmPUOb93/3//f/9//3//f/93nT52Gfc1/3//f/9//3//f/9//3//f/9//3//f/9//3//f/9//3//f/9/33v/f/9//3//f/9//3//f/9//3//f/9//3//f/9//3//f/9//3//f/9//3//f/9//3//f/9//3//f/9//3//f/9//3//f/9//3//f/9//3//f/9//3//f/9//3//f/9//3//f/9//3//f/9//3//f/9//3//f/9//3//f/9//3//f/9//3//f/9//n/+f/97v2+ZKTYh/3f/f/9//3//f/9//3//f/9//3//f/9/G2MtJYsUFUL/e/9//3//f/9//3//f/9//3dfX1gh9xg2Hd9zvCk2GX9r/3//e79v8hRWIX9n/3v/f/9//n//f/5//3//f/9//3//f/9//3//f/9//3//f/5//3//f/9/33//f/x7/3//d5UpLh3/e/05Nx34Nf97/3//f/9//3//f/9//3//f/9//3//f/9//3//f/9//3//f/9//3//f/9//3//f/9//n//f/9//39zMT9n/3//f/9//3//f/97nT6XIbYt/3//f/9//3//f/9//3//f/9//3//f/9//3//f/9//3//f/9//3//f/9//3//f/9//3//f/9//3//f/9//3//f/9//3//f/9//3//f/9//3//f/9//3//f/9//3//f/9//3//f/9//3//f/9//3//f/9//3//f/9//3//f/9//3//f/9//3//f/9//3//f/9//3//f/9//3//f/9//3//f/9//3//f/9//3//f/9//3//f/9/n2uZJXgl/3v/f/9//3//f/9//3//f/9//n//f/9//3seYxAhMCGea/97/3//f/5//n//f/9//3sfV1cZFhW2Ld93/1IVGVxG/3v/ex1XExkzHf9/33v/f/9//3//f/9//3//f/9//3//f/9//3//f/9//3//f/9//3//f/9//3//f/9//3//e7pKciU/Xx86FxkYNv97/3//f/9//3//f/9//3//f/9//3//f/9//3//f/9//3//f/9//3//f/9//3//f/9//3/+e/9/3397TpMt/3v/e/9//3//f/93P1eXIZUp/3v/f/9//3//f/9//3//f/9//3//f/9//3//f/9//3//f/9//3//f/9//3//f/9//3//f/9//3//f/9//3//f/9//3//f99//3//f/9//3//f/9//3//f/9//3//f/9//3//f/9//3//f/9//3//f/9//3//f/9//3//f/9//3//f/9//3//f/9//3//f/9//3//f/9//3//f/9//3//f/9//3//f/9//3//f/9//3//f/9/n2t4IXgh/3v/f/9//3//f/9//3//f/5//n/+e/9//3ufc7U1MCF4Sv9//3v/f/17/n/+f/9//3e+SjUV8wzWNf9/f2dVHVUl/3v/b3k+NBmWLd97/3//f/9//3//f/9//3//f/9//3//f/9//3//f/9//3//f/9//3//f/9//3//f/9//3//e79vMh0dOh8+WSHWLf93/3//f/9//3//f/9//3//f/9//3//f/9//3//f/9//3//f/9//3//f/9//3//f/9//3//f/9//3+fc9U1v2//f/5//3/ee/97X192IVMh/3f/f/9//3//f/9//3//f/9//3//f/9//3//f/9//3//f/9//3//f/9//3//f/9//3//f/9//3//f/9//3//f/9//n//f/9//3//f/9//3//f/9//3/+f/9//3//f/9//3//f/9//3//f/9//3//f/9//3//f/9//3//f/9//3//f/9//3//f/9//3//f/9//3//f/9//3//f/9//3//f/9//3//f/9//3//f/9//3//f/9/n2t4IXch/3v/f/9//3//f/9//3//f/9//n//f/97/3//f91aECGTLf93/3v/f/97/n//f/9//385OlYZ0wx5Sv9//3fXLTUhn2//dzc2ViHYNd97/3//f/9//3//f/9//3//f/9//3//f/9//3//f/9//3//f/9//3//f/9//3//f/9//3//f/97dCkUGR86WCH4Nf93/3//f/9//3//f/9//3//f/9//3//f/9//3//f/9//3//f/9//3//f/9//3//f/9//3//f/9/33//f1lG3FL/e/9//n//f/97n2tWHZUl/3f/f/9//3//f/9//3//f/9//3//f/9//3//f/9//3//f/9//3//f/9//3//f/9//3//f/9//3//f/9//3//f/9//3/+f/9//Xv/f/9//3/+e/9//3//f/9//3/+f/5//n//f/9//3//f/9//3//f/9//3//f/9//3//f/9//3//f/9//3//f/9//3//f/9//3//f/9//3//f/9//3//f/9//3//f/9//3//f/9//3//f/97n2tXHXch/3f/f/9//3//f/9//3//f/5//3//f/9//3//f39vcikwIX9r33v/f/97/3//f/9//3v3MTYVFBXcVt93/3P+UhQdGz7fa/gxFBUaOv9//3//f/9//3//f/9//3//f/9//3//f/9//3//f/9//3//f/9//3//f/9//3//f/9//3//e/93WUIUHZwpFhkZOv97/3v/f/9//3//f/9//3//f/9//3//f/9//3//f/9//3//f/9//3//f/9//3//f/9//3//f/9//3//f19n1THfd/5//n//f/97n2t2HXUlv2//f/9//3//f/9//3//f/9//3//f/9//3//f/9//3//f/9//3//f/9//3//f/9//3//f/9//3//f/9//3//f/9//3//f/9//3//e/9733f/f/97/3//f/9//n/+f/1//X/+f/9//n//f/9//3//f/9//3//f/9//3//f/9//3//f/9//3//f/9//3//f/9//3//f/9//3//f/9//3//f/9//3//f/9//3//f/9//3//f/9/f2t4IVch/3v/f/9//3//f/9//3//f/9//n//f/9//3//f/9/N0IyIZ1O/3//e/9//3//f/9//3v3MRYVFBVeZ/97/3vfc1UlFBn/c/ktNhk8Pv9//3//f/9//3//f/9//3//f/9//3//f/9//3//f/9//3//f/9//3//f/9//3//f/9//3//f/93f2dVITkh9hQZNv97/3//f/9//3//f/9//3//f/9//3//f/9//3//f/9//3//f/9//3//f/9//3//f/9//3//f/9//3//e/97GD4fX/9//X//f/97/3NVHVUhP1//f/9//3//f/9//3//f/9//3//f/9//3//f/9//3//f/9//3//f/9//3//f/9//3//f/9//3//f/9//3//f/9//3++b/9/33dYRv1W/3/fd993/3v/f/9//3/de/9//3//f/5//3/+f/9//3//f/9//3//f/9//3//f/9//3//f/9//3//f/9//3//f/9//3//f/9//3//f/9//3//f/9//3//f/9//3//f/9//3//f/9/n2tXHXch/3v/f/9//3//f/9//3//f/9//3//f/9//3//f/9/HmMTIdg1/3v/e/9//3/ef/9//3cYNvUU9Bh/b/9//3f/e3UpFRm/a9klNxl+Rv97/3//f/9//3//f/9//3//f/9//3//f/9//3//f/9//3//f/9//3//f/9//3//f/9//3//e/9//3dTIfUUNx2WKf97/3//f/9//3//f/9//3//f/9//3//f/9//3//f/9//3//f/9//3//f/9//3//f/9//3//f95//3//f/9/vlb3Pf9//3/+e/97/3NVITMZ/lb/f/9//3//f/9//3//f/9//3//f/9//3//f/9//3//f/9//3//f/9//3//f/9//3//f/9//3//f/9//3//f/9//3//f59r7hiNDI4MEh2WLV9n33f/e/9//3//f/9//3//f/9//n//f/5//3//f/9//3//f/9//3//f/9//3//f/9//3//f/9//3//f/9//3//f/9//3//f/9//3//f/9//3//f/9//3//f/9//3//f/9/n2t4JXch/3v/f/9//3//f/9//3//f/9//3//f/9//3//f/9/v3eYMVUl/3f/e/9//3//f/9//3vWLTgdNh3fd/9//3v/d/g19BR/PlcZOBmfRv97/3//f/9//3//f/9//3//f/9//3//f/9//3//f/9//3//f/9//3//f/9//3//f/9//3//f/9//3uVKRUZNx2WKf93/3//f/9//3//f/9//3//f/9//3//f/9//3//f/9//3//f/9//3//f/9//3//f/9//3//f/9//n//f993n2+VMZ9z/3//f/97/3e3KVYdW0L/f/9//3//f/9//3//f/9//3//f/9//3//f/9//3//f/9//3//f/9//3//f/9//3//f/9//3//f/9//3//f/9//3//e11jzBTxGNIY1Bj2HNUYNiWYMb5Wv3f/f/9/33f/f/9//3//f/9//3//f/9//3//f/9//3//f/9//3//f/9//3//f/9//3//f/9//3//f/9//3//f/9//3//f/9//3//f/9//3//f/9//3//f/9/n294IZgl/3v/f/9//3//f/9//3//f/9//3//f/9//3//f/9//38bPjQhf2P/e993/3//f/9//3NTITgdeSn/e/5//nv/fx9bNRl4HZohFxWfRv97/3//f/9//3//f/9//3//f/9//3//f/9//3//f/9//3//f/9//3//f/9//3//f/9//3//f/9//3t6RhUZ9RR2Jf97/3v/f/9//3//f/9//3//f/9//3//f/9//3//f/9//3//f/9//3//f/9//3//f/9//3//f/9//3/+f/9733tZSplS/3//f/97/3c6OlYdtin/f/9//3//f/9//3//f/9//3//f/9//3//f/9//3//f/9//3//f/9//3//f/9//3//f/9//3//f/9//3//f/9//3/fd/97HF9ZRjpCdy30HNMUFiHTGDQhdSkZPn9r/3//f/9//3//f/9//3//f/9//3//f/9//3//f/9//3//f/9//3//f/9//3//f/9//3//f/9//3//f/9//3//f/9//3//f/9//3//f/9//3//f/9/n2t4IVch/3v/f/9//3//f/9//3//f/9//3//f/9//3//f/9//38fX1QhmUb/d/9//3//f/9/33N0IRcd3Dn/f/9//3//e/93NR03GTgVWRm/Sv97/3//f/9//3//f/9//3//f/9//3//f/9//3//f/9//3//f/9//3//f/9//3//f/9//3//f/97/39/ZzUd9BR2Jd9z/3//f/9//3//f/9//3//f/9//3//f/9//3//f/9//3//f/9//3//f/9//3//f/9//3//f/9//3/+f/9/33u7VrQ1/3//e/97/3t7QlYdlyn/f/9//3//f/9//3//f/9//3//f/9//3//f/9//3//f/9//3//f/9//3//f/9//3//f/9//3//f/9//3//f/9//3//f/9//3//f/97/3vfc19jOD50JVQlNCHzGJktfk7/f/9/33//f/9//3//f/9//3//f/9//3//f/9//3//f/9//3//f/9//3//f/9//3//f/9//3//f/9//3//f/9//3//f/9//3//f/9//3//f/9/n29XIVch/3f/f/9//3//f/9//3//f/9//3//f/9//3//f/9//39/bzIh0y3/e/9//3//f/9/n2dUHdYU/D3/f/9//3//f9932DEWFTkVOBW/Sv93/3//f/9//3//f/9//3//f/9//3//f/9//3//f/9//3//f/9//3//f/9//3//f/9//3//f/9//3v/d3YlFRk0Hb9v/3v/f/9//3//f/9//3//f/9//3//f/9//3//f/9//3//f/9//3//f/9//3//f/9//3//f/9//3/+e/9//3+fc7Y1H2P/e/97/3f+UjYZdyHfd/9//3//f/9//3//f/9//3//f/9//3//f/9//3//f/9//3//f/9//3//f/9//3//f/9//3//f/9//3//f/9//3//f/9//3//f/9//3v/d/97/3u/bx5b+DU0HRUZdimTMV5v/3/ff/9//3/ff/9//3//f/9//3//f/9//3//f/9//3//f/9//3//f/9//3//f/9//3//f/9//3//f/9//3//f/9//3//f/9//3//f/9/v294JVch/3v/f/9//3//f/9//3//f/9//3//f/9//3//f/9//3//f5QtkiX/d/9//n//f/97f2M0GfYYPUb/f/9//3//f/97vU43GRgVORl+Qv97/3//f/9//3//f/9//3//f/9//3//f/9//3//f/9//3//f/9//3//f/9//3//f/9//3//f/9//3//d7ct9BQ0Hb9v/3//f/9//3//f/9//3//f/9//3//f/9//3//f/9//3//f/9//3//f/9//3//f/9//3//f/9//3//f/9//3//f1tKGUL/f/97/3t/Y1gdNhnfd/9//3//f/9//3//f/9//3//f/9//3//f/9//3//f/9//3//f/9//3//f/9//3//f/9//3//f/9//3//f/9//n/+f/9//3//f/9//3//e/9//3v/e/97/3u/a5xKciVxLRVG/3//f/9//3//f/9//3//f/9//3//f/9//3//f/9//3//f/9//3//f/9//3//f/9//3//f/9//3//f/9//3//f/9//3//f/9//3//f/9/v294IVcd/3f/f/9//3//f/9//3//f/9//3//f/9//3//f/9//3//e3pKkyW/a/9//n//f/97H1c1GfUYv1L/e/9//3//f/97n2s2GRcVFxVdPv97/3//f/9//3//f/9//3//f/9//3//f/9//3//f/9//3//f/9//3//f/9//3//f/9//3//f/9//3v/d/k10hD0GJ9v/3v/f/9//3//f/9//3//f/9//3//f/9//3//f/9//3//f/9//3//f/9//3//f/9//3//f/9//3//e/57/n//fx9jljF/Z/97/3ffb1cZNxmfb/9//3//f/9//3//f/9//3//f/9//3//f/9//3//f/9//3//f/9//3//f/9//3//f/9//3//f/9//3//f/9//n//f/9//3//f/9//3//f/97/3//e/93/3P/d/93/3scY1ZOv3f/f/9//3//f/9//3//f/9//3//f/9//3//f/9//3//f/9//3//f/9//3//f/9//3//f/9//3//f/9//3//f/9//3//f/9//3//f/9/v295JTYd33f/f/9//3//f/9//3//f/9//3//f/9//3//f/9//3//fz9jlSXdUv9//n//f/97vkoUGRUhH1//f/5//3//f/9//3eYJdUMFxUbOv9//n//f/9//3//f/9//3//f/9//3//f/9//3//f/9//3//f/9//3//f/9//3//f/9//3//f/5//3//e99SsQwVHV9j/3//f/9//3//f/9//3//f/9//3//f/9//3//f/9//3//f/9//3//f/9//3//f/9//3/+f/9//3//f/9//3//f997tjGaSv97/3vfc1gdNxl/a/9//3//f/9//3//f/9//3//f/9//3//f/9//3//f/9//3//f/9//3//f/9//3//f/9//3//f/9//3//f/9//3//f/9//3//f/9//3//f/9//3//f/9//3//e/9//3v/f797/3+/d/9//3//f/9//3//f/9//3//f/9//3//f/9//3//f/9//3//f/9//3//f/9//3//f/9//3//f/9//3//f/9//3//f/9//3//f/9/33N4IVcdX2f/f/9//3//f/9//3//f/9//3//f/9//3//f/9//3//f59vVB34Nf9//n//f/9/GjoVGTQhf2v/e/9//3//f/9//3v7NdUM1RDYMf97/3//f/9//3//f/9//3//f/9//3//f/9//3//f/9//3//f/9//3//f/9//3//f/9//3//f/9//n//e19f0hAVGT9f/3v/f/9//3//f/9//3//f/9//3//f/9//3//f/9//3//f/9//3//f/9//3//f/9//3//f/5//3v/f/9//3//f/97WkaULZ9r/3v/dzYVNxn9Wv9//3//f/9//3//f/9//3//f/9//3//f/9//3//f/9//3//f/9//3//f/9//3//f/9//3//f/9//3//f/9//3//f/9//3//f/9//3//f/9//3//f/9//3//f/5//3//f/9//3//f/9//3//f/9//3//f/9//3//f/9//3//f/9//3//f/9//3//f/9//3//f/9//3//f/9//3//f/9//3//f/9//3//f/9//3//f/9/33e6KVcd/Fb/f/9//3//f/9//3//f/9//3//f/9//3//f/9//3//f79zuS12Kf9//X//f/972TEVFXUpv3P/e/5//3//f/5//3v/VvYU1RBUIf97/n//f/9//3//f/9//3//f/9//3//f/9//3//f/9//3//f/9//3//f/9//3//f/9//3//f/9//n//e59r8xQ2Hf9W/3//f/9//3//f/9//3//f/9//3//f/9//3//f/9//3//f/9//3//f/9//3//f/9//3//f/5//nv/f/9//3//f/9/P190KZxO/3//d1cZNxl6Sv9//3//f/9//3//f/9//3//f/9//3//f/9//3//f/9//3//f/9//3//f/9//3//f/9//3//f/9//3//f/9//3//f/9//3//f/9//3//f/9//3//f/9//3//f/9//3//f957/3//f/9//n//f/5//3//f/9//3//f/9//3//f/9//3//f/9//3//f/9//3//f/9//3//f/9//3//f/9//3//f/9//3//f/9//3//f/9//3e5LXclWEb/f/9//3//f/5//3//f/9//3//f/9//3//f/9//3//f993XEKWKf9/3X//f993mCk2GZQp/3v+e/5//3//f/1//3+/bzYhtAwTGf93/3//f/9//3//f/9//3//f/9//3//f/9//3//f/9//3//f/9//3//f/9//3//f/9//3//f/9//Xv/f79vNB3zGL5O/3v/f/9//3//f/9//3//f/9//3//f/9//3//f/9//3//f/9//3//f/9//3//f/9//3//f/5//3//f/9//3//f/97/3eUKfg5/3f/d1YZVx32Od97/3//f/9//3//f/9//3//f/9//3//f/9//3//f/9//3//f/9//3//f/9//3//f/9//3//f/9//3//f/9//X/+f/5//3//f/9//3//f/5//n/+f/9//3//f99//3//f/9//3/de/5//3/de/9//3//f/9//3//f/9//3//f/9//3//f/9//3//f/9//3//f/9//3//f/9//3//f/9//3//f/9//3/+f/5//3//f/9/33ffUjMhky3/e/9//3/+f/5//3//f/9//3//f/9//3//f/9//3//f997f2eSKf9/33v/f/97eCUWGVhC/3v/f/9//3//f/5//3//e7Ut1BDTEL9r/3v9f/1//3//f/9//3//f/9//3//f/9//3//f/9//3//f/9//3//f/9//3//f/9//3//f/9//3//f/9/8BjxGDpC/3v/e/9//3//f/9//3//f/9//3//f/9//3//f/9//3//f/9//3//f/9//3//f/9//3//f/9//3//f/9//3//f/9//3uZSnIlP1//c5glNRl0Kf97/3//e/9//3//f/9//3//f/9//3//f/9//3//f/9//3//f/9//3//f/9//3//f/9//3//f/9//3//f/9//3//f/9//3//f/9//3//f/9//3//f/9//3//f/9//3//f/9//3//f/9//3//f/9//3//f/9//3//f/9//3//f/9//3//f/9//3//f/9//3//f/9//3//f/9//3//f/9//3//f/9//3/+f/5//n//f/97/3sfX1MlMiH/e/97/3/+f/9//3//f/9//3//e/9//3//f/9//3//f/9/n2twJfpW/3//f/97WCEXGZlG/3//f/9//3//f/5//3//e1hC1BD1EB9X/3f8e/x//3//f/9//3//f/9//3//f/9//3//f/9//3//f/9//3//f/9//3//f/9//3//f/9//3/fe9977xyuFNU1/3v/f/97/3//f/9//n//f/9//3//f/9//3//f/9//3//f/9//3//f/9//3//f/9//3//f/9//3//f/9//3//f997/3+/b3Il1y3/dz02Vh0zId93/3v/e/9//3/+f/9//3//f/9//3//f/9//3//f/9//3//f/9//3//f/9//3//f/9//3//f/9//3//f/9//3//f/9//3//f/9//3//f/9//3//f/9//3//f/9//3//f/9//3//f/9//3//f/9//3//f/9//3//f/9//3//f/9//3//f/9//3//f/9//3//f/9//3//f/9//3//f/9//3//f/9//3//f/5//3//f/9//3+/c3QpVCW/c/97/3v/f/9//3//f/9//3//f/9//3//f/9//3//f/9//3dxKRQ+/3//f993Nx0WGT1b/3v/f/9//3//f/9//3//fx5fFh3UEHtC/3v+f/1//3//f/9//3//f/9//3//f/9//3//f/9//3//f/9//3//f/9//3//f/9//3//f/57/3//e/9/7hytFHIp/3//e/9//3//f/9//3//f/9//3//f/9//3//f/9//3//f/9//3//f/9//3//f/9//3//f/9//3//f/9//3//f/9//3//e9QxlSU/Wx9XFRUzIb9v/3//e/9//3//f/5//3//f/9//3//f/9//3//f/9//3//f/9//3//f/9//3//f/9//3//f/9//3//f/9//3//f/9//3//f/9//3//f/9//3//f/9//3//f/9//3//f/9//3//f/9//3//f/9//3//f/9//3//f/9//3//f/9//3//f/9//3//f/9//3//f/9//3//f/9//3//f/9//3//f/9//3/+f/5//3//f/9//3//e3MpNSEfW/97/3//f/9/33//f/9//3//f/9//3//f/5//3//f/9/33f1OZIt/3//f39r9Rg2HZ9n/3//f/9//3//f/9//3//f993NiHTELUp/3v/e/5//3//f/9//3//f/9//3//f/9//3//f/9//3//f/9//3//f/9//3//f/9//3//f/5//3//f793DiGsEJIx/3v/f/9//3//f/9//3//f/9//3//f/9//3//f/9//3//f/9//3//f/9//3//f/9//3//f/9//3//f/9//n//f/9//3//dx9bVCGZKZ9KWB0SHZ9v/3v/f/9//3/+f/9//3//f/9//3//f/9//3//f/9//3//f/9//3//f/9//3//f/9//3//f/9//3//f/9//3//f/9//3//f/9//3//f/9//3//f/9//3//f/9//3//f/9//3//f/9//3//f/9//3//f/9//3//f/9//3//f/9//3//f/9//3//f/9//3//f/9//3//f/9//3//f/9//3//f/9//3//f/5//3//f/9/33f/e7QtFh3bMf97/3v/f/9//3//f/9//n//f/9//3//f/9//n//f/9//3tYRpMt33f/f51OFRl3Jf9z/3//f/9//3//f/9//3//f/97ly2yDDMh33P/f/9//3//f/9//3//f/9//3//f/9//3//f/9//3//f/9//3//f/9//3//f/9//3//f/5//3//f/9//F78Xr93/3//f/9//3//f/9//3//f/9//3//f/9//3//f/9//3//f/9//3//f/9//3//f/9//3//f/9//3//f/5//n/+f/9//3//f/93ty1XIb0tOB0yHX9r/3//f/9//3//f/5//3//f/9//3//f/9//3//f/9//3//f/9//3//f/9//3//f/9//3//f/9//3//f/9//3//f/9//3//f/9//3//f/9//3//f/9//3//f/9//3//f/9//3//f/9//3//f/9//3//f/9//3//f/9//3//f/9//3//f/9//3//f/9//3//f/9//3//f/9//3//f/9//3//f/9//3//f/9//3//f/9//3v/e7xONx03Hb9r/3v/f/9//3//f/9//3//f/9//3//f/9//3/+f/9//3u7TnMpv3P/e/k59Bj6Nf93/3v/f/9//3//f/9//3//f/97GTqxENAU/lr/e/9//3//f/9//3//f/9//3//f/9//3//f/9//3//f/9//3//f/9//3//f/9//3//f/9//n//f/9//3+/d/9//3//f/9//3//f/9//3//f/9//3//f/9//3//f/9//3//f/9//3//f/9//3//f/9//3//f/9//3/+f/9//X/+f/5//3//e/97H1tWITgd0xDwHF9r33v/f/9//3/+f/9//3//f/9//3//f/9//3//f/9//3//f/9//3//f/9//3//f/9//3//f/9//3//f/9//3//f/9//3//f/9//3//f/9//3//f/9//3//f/9//3//f/9//3//f/9//3//f/9//3//f/9//3//f/9//3//f/9//3//f/9//3//f/9//3//f/9//3//f/9//3//f/9//3//f/9//3//f/9//3//f/9//3//f79veCU2HR1b/3v/f/5//3//f/9//3//f/9//3//f/9//3//f/9//38/X3Upf2u/b1UlFBl8Rv9//nv/f/9//3//f/9//3//f/933VbQFK8QtTX/f/9//3//f/9//3//f/9//3//f/9//3//f/9//3//f/9//3//f/9//3//f/9//3//f/9//3//f/9//3//f/9//3//f/9//3//f/9//3//f/9//3//f/9//3//f/9//3//f/9//3//f/9//3//f/9//3//f/9//3//f/5//n/+f/5//3//f/97/3t1JVYh8xgwIV9r/3//f/9//3//f/9//3//f/9//3//f/9//3//f/9//3//f/9//3//f/9//3//f/9//3//f/9//3//f/9//3//f/9//3//f/9//3//f/9//3//f/9//3//f/9//3//f/9//3//f/9//3//f/9//3//f/9//3//f/9//3//f/9//3//f/9//3//f/9//3//f/9//3//f/9//3//f/9//3//f/9//3/ff/9//3//f/9//3/fd/9/ViFWHVg+/3f+e/5//3//f/9//3//f/9//3//f/9//3//f/9//3ufb1UhH1u/TtIQ8xi+Uv97/n/+f/9//3//f/9//3/+f/97X2cQHY0Q7xz/f/9//3//f/5//3//f/9//3//f/9//3//f/9//3//f/9//3//f/9//3//f/9//3//f/9//3//f/9//3v/e/9//3//f/5//3//f/9//3//f/9//3//f/9//3//f/9//3//f/9//3//f/9//3//f/9//3//f/9//3//f/9//n//f/9//3//f/9733M/YxEZMR1PJX9v/3//f/9//3//f/9//3//f/9//3//f/9//3//f/9//3//f/9//3//f/9//3//f/9//3//f/9//3//f/9//3//f/9//3//f/9//3//f/9//3//f/9//3//f/9//3//f/9//3//f/9//3//f/9//3//f/9//3//f/9//3//f/9//3//f/9//3//f/9//3//f/9//3//f/9//3//f/9//3//f/9//3//f/9//3//f/9//3//f/9/+DVVIZQlf2f/f/9//3/+f/9//3//f/9//3//f/9//3//f957/3/fd3Yluy03HZIMEx1fZ/9//n//f/9//3//f/9//3/9f/9/33cWQjEl1jn/f/9//3/+f/5//n//f/9//3//f/9//3//f/9//3//f/9//3//f/9//3//f/9//3//f/9//3//f/9//3//f/9//3//f/9//3//f/9//3//f/9//3//f/9//3//f/9//3//f/9//3//f/9//3//f/9//3//f/9//3//f/9//3//f/9//3//f/9//3+/b/tWFDq/c997/3//f/9//3//f/9//3//f/9//3//f/9//3//f/9//3//f/9//3//f/9//3//f/9//3//f/9//3//f/9//3//f/9//3//f/9//3//f/9//3//f/9//3//f/9//3//f/9//3//f/9//3//f/9//3//f/9//3//f/9//3//f/9//3//f/9//3//f/9//3//f/9//3//f/9//3//f/9//3//f/9//3//f/9//3//f/9//3//f/9/n2szHTMd/1rfc/9//X/9f/5//3//f/9//n/+f/5//n//f/9//3/fc5cptAj2EBUZEh1/b/9//3/+f/9//3//f/9//3/9f/5//3/fe59z/3//f/9//3/+f/5//3//f/9//3//f/9//3//f/9//3//f/9//3//f/9//3//f/9//3//f/9//3//f/9//3/+f/9//3//f/9//3//f/9//3//f/9//3//f/9//3//f/9//3//f/9//3//f/9//3//f/9//n//f/9//3//f/9//3//f/9//3//f/9//3//f/97/3vfe/9//3//f/9//3//f/9//3//f/9//3//f/9//3//f/9//3//f/9//3//f/9//3//f/9//3//f/9//3//f/9//3//f/9//3//f/9//3//f/9//3//f/9//3//f/9//3//f/9//3//f/9//3//f/9//3//f/9//3//f/9//3//f/9//3//f/9//3//f/9//3//f/9//3//f/9//3//f/9//3//f/9//3//f/9//3//f/9//3//f/9//3u2MRYdVyX/e/97/nv9f/9//3//f/9//3/9f/1//X//f/9//3//ezUdFxU/OvUUMiG/d/9//3//f/9//3//f/9//3/+f/x7/3//f/9//3//f/9//3/+f/9//n//f/9//3//f/9//3//f/9//3//f/9//3//f/9//3//f/9//3//f/9//3//f/9//3//f/5//3//f/9//3//f/9//3//f/9//3//f/9//3//f/9//3//f/9//3//f/9//3//f/9//3/+f/9//3//f/9//3//f/9//3//f/9//n/+e/9//3//f/9//3//f/9//3//f/9//3//f/9//3//f/9//3//f/9//3//f/9//3//f/9//3//f/9//3//f/9//3//f/9//3//f/9//3//f/9//3//f/9//3//f/9//3//f/9//3//f/9//3//f/9//3//f/9//3//f/9//3//f/9//3//f/9//3//f/9//3//f/9//3//f/9//3//f/9//3//f/9//3//f/9//3//f/9//3//f/9//3//f/9//38fXzYlWSVeRv93/3v9e/9//3//f/9//3/+f/1//nv/e/9/33d3RhQZ9hC/SjYZUiX/f/9//3//f/97/3//f/9//3/9f/1//3//f/9/33//f/9//n//f/5//3//f/9//3//f/9//3//f/9//3//f/9//3//f/9//3//f/9//3//f/9//3//f/9//3/+f/9//3//f/9//3//f/9//3//f/9//3//f/9//3//f/9//3//f/9//3//f/9//3//f/9//n//f/9//3//f/9//3//f/9//3//f/9//n/+f/5//n//f/9//3//f/9//3//f/9//3//f/9//3//f/9//3//f/9//3//f/9//3//f/9//3//f/9//3//f/9//3//f/9//3//f/9//3//f/9//3//f/9//3//f/9//3//f/9//3//f/9//3//f/9//3//f/9//3//f/9//3//f/9//3//f/9//3//f/9//3//f/9//3//f/9//3//f/9//3//f/9//3//f/9//3//f/9//3//f/9//3//f/9//3/fd/o9FiEUHb5S/3f/e/9//3v/f/9//3//f/9//3//f/97VEbrFNkteh3eKTYZtTX/f/9//3//f/97/3//f/9/33v+f/1//n//f/9//3//f/9//3//f/9//3//f/9//3//f/9//3//f/9//3//f/9//3//f/9//3//f/9//3//f/9//3//f/9//3//f/9//3//f/9//3//f/9//3//f/9//3//f/9//3//f/9//3//f/9//3//f/9//3//f/9//3//f/9//3//f/9//3//f/9//3//f/9//3//f/9//3//f/9//3//f/9//3//f/9//3//f/9//3//f/9//3//f/9//3//f/9//3//f/9//3//f/9//3//f/9//3//f/9//3//f/9//3//f/9//3//f/9//3//f/9//3//f/9//3//f/9//3//f/9//3//f/9//3//f/9//3//f/9//3//f/9//3//f/9//3//f/9//3//f/9//3//f/9//3//f/9//3//f/9//3//f/9//3//f/9//3//f/9//n//f59zuDVVITMdFzr/c/97/3//e/9//3v/f/97/39/a3AtbCn/d59GWRkYETYVOEb/f99//3//f/9//3//f/9//3/+f/5//n//f/9//3//f/9//n//f/9//3//f/9//3//f/9//3//f/9//3//f/9//3//f/9//3//f/9//3//f/9//3//f/9//3/+f/9//3//f/9//3/+f/9//3//f/9//3//f/9//3//f/9//3//f/9//3//f/9//3//f/9//3//f/9//3//f/9//3//f/9//3//f/9//n//f/9//3//f/9//3//f/9//3//f/9//3//f/9//3//f/9//3//f/9//3//f/9//3//f/9//3//f/9//3//f/9//3//f/9//3//f/9//3//f/9//3//f/9//3//f/9//3//f/9//3//f/9//3//f/9//3//f/9//3//f/9//3//f/9//3//f/9//3//f/9//3//f/9//3//f/9//3//f/9//3//f/9//3//f/9//3//f/9//3//f/9//3//f/9//n/df/9/f2vWMRIZEhmVKTk+X2f/f99733e/c/9atjFSKVdKvnP/e59jFxEYDfUQ/lr/f/9//3//f/9//3//f/9//3//f/5//3//f/9//3//f/9//3//f/9//3//f/9//3//f/9//3//f/9//3//f/9//3//f/9//3//f/9//3//f/9//3//f/9//3//f/9//3//f/9//3//f/5//3//f/9//3//f/9//3//f/9//3//f/9//3//f/9//3//f/9//3//f/9//3//f/9//3//f/9//3//f/9//3//f/9//3//f/9//3//f/9//3//f/9//3//f/9//3//f/9//3//f/9//3//f/9//3//f/9//3//f/9//3//f/9//3//f/9//3//f/9//3//f/9//3//f/9//3//f/9//3//f/9//3//f/9//3//f/9//3//f/9//3//f/9//3//f/9//3//f/9//3//f/9//3//f/9//3//f/9//3//f/9//3//f/9//3//f/9//3//f/9//3//f/9//3//f/9//X/+f/97/3//ex9bGDoxHTEhDh0NHZAtcCkwJXQtOkI/Z/9//3v/e59rNhXVDBQVX2f/f/9//3//e/9//3//f/9//3//f/9//3//f/9//3//f/9//3//f/9//3//f/9//3//f/9//3//f/9//3//f/9//3//f/9//3//f/9//3//f/9//3//f/9//3//f/9//3//f/9//3//f/9//3//f/9//3//f/9//3//f/9//3//f/9//3//f/9//3//f/9//3//f/9//3//f/9//3//f/9//3/+f/9//3//f/9//3//f/9//3//f/9//3//f/9//3//f/9//3//f/9//3//f/9//3//f/9//3//f/9//3//f/9//3//f/9//3//f/9//3//f/9//3//f/9//3//f/9//3//f/9//3//f/9//3//f/9//3//f/9//3//f/9//3//f/9//3//f/9//3//f/9//3//f/9//3//f/9//3//f/9//3//f/9//3//f/9//3//f/9//3//f/9//3//f/9//3//f/9//3//f/9//3//f/97/3vfdxxjuFaWUnZO+l5ea997/3//f997/3//f79zMyHzGBId33f/e/9//3//f/9//3//f/9//3//f/9//3//f/9//3//f/9//3//f/9//3//f/9//3//f/9//3//f/9//3//f/9//3//f/9//3//f/9//3//f/9//3//f/9//3//f/9//3//f/9//3//f/9//3//f/9//3//f/9//3//f/9//3//f/9//3//f/9//3//f/9//3//f/9//3//f/9//3//f/9//3//f/9//3//f/9//3//f/9//3//f/9//3//f/9//3//f/9//3//f/9//3//f/9//3//f/9//3//f/9//3//f/9//3//f/9//3//f/9//3//f/9//3//f/9//3//f/9//3//f/9//3//f/9//3//f/9//3//f/9//3//f/9//3//f/9//3//f/9//3//f/9//3//f/9//3//f/9//3//f/9//3//f/9//3//f/9//3//f/9//3//f/9//3//f/9//3//f/9//3//f/9//3//f/9//3//f/9//3/fe/9//3//f/9//3//f/9//3//f997zxhtDFIp33f/e/97/3//f/9//3//f/9//3//f/9//3//f/9//3//f/9//3//f/9//3//f/9//3//f/9//3//f/9//3//f/9//3//f/9//3//f/9//3//f/9//3//f/9//3//f/9//3//f/9//3//f/9//3//f/9//3//f/9//3//f/9//3//f/9//3//f/9//3//f/9//3//f/9//3//f/9//3//f/9//3//f/9//3//f/9//3//f/9//3//f/9//3//f/9//3//f/9//3//f/9//3//f/9//3//f/9//3//f/9//3//f/9//3//f/9//3//f/9//3//f/9//3//f/9//3//f/9//3//f/9//3//f/9//3//f/9//3//f/9//3//f/9//3//f/9//3//f/9//3//f/9//3//f/9//3//f/9//3//f/9//3//f/9//3//f/9//3//f/9//3//f/9//3//f/9//3//f/9//3//f/9//3//f/9//3//f/9//3//f/9//3//f/9//3//f/9//3/fd/9/7hzOGPY9/3//f/9//3//f/9//3//f/9//3//f/9//3//f/9//3//f/9//3//f/9//3//f/9//3//f/9//3//f/9//3//f/9//3//f/9//3//f/9//3//f/9//3//f/9//3//f/9//3//f/9//3//f/9//3//f/9//3//f/9//3//f/9//3//f/9//3//f/9//3//f/9//3//f/9//3//f/9//3//f/9//3//f/9//3//f/9//3//f/9//3//f/9//3//f/9//3//f/9//3//f/9//3//f/9//3//f/9//3//f/9//3//f/9//3//f/9//3//f/9//3//f/9//3//f/9//3//f/9//3//f/9//3//f/9//3//f/9//3//f/9//3//f/9//3//f/9//3//f/9//3//f/9//3//f/9//3//f/9//3//f/9//3//f/9//3//f/9//3//f/9//3//f/9//3//f/9//3//f/9//3//f/9//3//f/9//3//f/9//3//f/9/33v/f/9//3//f/5//3//f9937RwPIT5n/3v/f/9//3//f/9//3//f/9//3//f/9//3//f/9//3//f/9//3//f/9//3//f/9//3//f/9//3//f/9//3//f/9//3//f/9//3//f/9//3//f/9//3//f/9//3//f/9//3//f/9//3//f/9//3//f/9//3//f/9//3//f/9//3//f/9//3//f/9//3//f/9//3//f/9//3//f/9//3//f/9//3//f/9//3//f/9//3//f/9//3//f/9//3//f/9//3//f/9//3//f/9//3//f/9//3//f/9//3//f/9//3//f/9//3//f/9//3//f/9//3//f/9//3//f/9//3//f/9//3//f/9//3//f/9//3//f/9//3//f/9//3//f/9//3//f/9//3//f/9//3//f/9//3//f/9//3//f/9//3//f/9//3//f/9//3//f/9//3//f/9//3//f/9//3//f/9//3//f/9//3//f/9//3//f/9//3//f/9//3//f/9//3//f/9//3//f/5//3++d/9//3//f/97/3//f/9//3//f/9//3//f/9//3//f/9//3//f/9//3//f/9//3//f/9//3//f/9//3//f/9//3//f/9//3//f/9//3//f/9//3//f/9//3//f/9//3//f/9//3//f/9//3//f/9//3//f/9//3//f/9//3//f/9//3//f/9//3//f/9//3//f/9//3//f/9//3//f/9//3//f/9//3//f/9//3//f/9//3//f/9//3//f/9//3//f/9//3//f/9//3//f/9//3//f/9//3//f/9//3//f/9//3//f/9//3//f/9//3//f/9//3//f/9//3//f/9//3//f/9//3//f/9//3//f/9//3//f/9//3//f/9//3//f/9//3//f/9//3//f/9//3//f/9//3//f/9//3//f/9//3//f/9//3//f/9//3//f/9//3//f/9//3//f/9//3//f/9//3//f/9//3//f/9//3//f/9//3//f/9//3//f/9//3//f/9//3//f/9//3//f/9//n//f997/3//f/9//3//f/5//3//f/9//3//f/9//3//f/9//3//f/9//3//f/9//3//f/9//3//f/9//3//f/9//3//f/9//3//f/9//3//f/9//3//f/9//3//f/9//3//f/9//3//f/9//3//f/9//3//f/9//3//f/9//3//f/9//3//f/9//3//f/9//3//f/9//3//f/9//3//f/9//3//f/9//3//f/9//3//f/9//3//f/9//3//f/9//3//f/9//3//f/9//3//f/9//3//f/9//3//f/9//3//f/9//3//f/9//3//f/9//3//f/9//3//f/9//3//f/9//3//f/9//3//f/9//3//f/9//3//f/9//3//f/9//3//f/9//3//f/9//3//f/9//3//f/9//3//f/9//3//f/9//3//f/9//3//f/9//3//f/9//3//f/9//3//f/9//3//f/9//3//f/9//3//f/9//3//f/9//3//f/9//3//f/9//3//f/9//3//f/9//3//f/5//3//f/9//3//f/97/3/+f/9//3//f/9//3//f/9//3//f/9//3//f/9//3//f/9//3//f/9//3//f/9//3//f/9//3//f/9//3//f/9//3//f/9//3//f/9//3//f/9//3//f/9//3//f/9//3//f/9//3//f/9//3//f/9//3//f/9//3//f/9//3//f/9//3//f/9//3//f/9//3//f/9//3//f/9//3//f/9//3//f/9//3//f/9//3//f/9//3//f/9//3//f/9//3//f/9//3//f/9//3//f/9//3//f/9//3//f/9//3//f/9//3//f/9//3//f/9//3//f/9//3//f/9//3//f/9//3//f/9//3//f/9//3//f/9//3//f/9//3//f/9//3//f/9//3//f/9//3//f/9//3//f/9//3//f/9//3//f/9//3//f/9//3//f/9//3//f/9//3//f/9//3//f/9//3//f/9//3//f/9//3//f/9//3//f/5//3//f/9//3//f/9//3//f/9//3//f/9//3//f/9//n/+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9//3//f/9//3//f/5//3//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39MAAAAZAAAAAAAAAAAAAAAywAAAFgAAAAAAAAAAAAAAMwAAABZAAAAKQCqAAAAAAAAAAAAAACAPwAAAAAAAAAAAACAPwAAAAAAAAAAAAAAAAAAAAAAAAAAAAAAAAAAAAAAAAAAIgAAAAwAAAD/////RgAAABwAAAAQAAAARU1GKwJAAAAMAAAAAAAAAA4AAAAUAAAAAAAAABAAAAAUAAAA</SignatureImage>
          <SignatureComments/>
          <WindowsVersion>6.1</WindowsVersion>
          <OfficeVersion>16.0.12527/19</OfficeVersion>
          <ApplicationVersion>16.0.12527</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2020-06-08T14:37:00Z</xd:SigningTime>
          <xd:SigningCertificate>
            <xd:Cert>
              <xd:CertDigest>
                <DigestMethod Algorithm="http://www.w3.org/2001/04/xmlenc#sha256"/>
                <DigestValue>M8i4FI9vDOQ1bHtqbied2RR3iTSiXeafqHiMzs4Bu50=</DigestValue>
              </xd:CertDigest>
              <xd:IssuerSerial>
                <X509IssuerName>E=e-sign@esign-la.com, CN=ESign Class 3 Firma Electronica Avanzada para Estado de Chile CA, OU=Terminos de uso en www.esign-la.com/acuerdoterceros, O=E-Sign S.A., C=CL</X509IssuerName>
                <X509SerialNumber>8436406786406115385</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D8BAACfAAAAAAAAAAAAAAAULAAADRYAACBFTUYAAAEAkKkAAMs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ee/9//3//f/9//3//f/9//3//f/9//3//f/9//3//f/9//3//f/9//3//f/9//3//f/9//3//f/9//3//f/9//3//f/9//3//f/9//3//f/9//3//f/9//3//f/9//3//f/9//3//f/9//3//f/9//3//f/9//3//f/9//38AAP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3tv/3//f/9//3//f/9//3//f/9//3//f/9//3//f/9//3//f/9//3//f/9//3//f/9//3//f/9//3//f/9//3//f/9//3//f/9//3//f/9//3//f/9//3//f/9//3//f/9//3//f/9//3//f/9//3//f/9//3//f/9//38AAP9//3//f/9//3//f/9//3//f/9//3//f/9//3//f/9//3//f/9//3//f/9//3//f/9//3//f/9//3//f/9//3//f/9//3//f/9//3//f/9//3//f/9//3//f/9//3//f/9//3//f/9//3//f/9//3//f/9//3//f/9//3//f/9//3//f/9//3//f/9//3//f/9//3//f/9//3//f/9//3//f/9//3//f/9//3//f/9//3//f/9//3//f/9//3//f/9//3//f/9//3//f/9//3//f/9//3//f/9//3//f/9//3//f/9//3//f/9//3//f/9//3//f/9//3//f/9//3//f/9//3//f/9//3//f/9//3//f/9//3v/f7dS/3//f/9//3//f/9//3//f/9//3//f/9//3//f/9//3//f/9//3//f/9//3//f/9//3//f/9//3//f/9//3//f/9//3//f/9//3//f/9//3//f/9//3//f/9//3//f/9//3//f/9//3//f/9//3//f/9//3//f/9//38AAP9//3//f/9//3//f/9//3//f/9//3//f/9//3//f/9//3//f/9//3//f/9//3//f/9//3//f/9//3//f/9//3//f/9//3//f/5//n//f/9//3//f/9//3//f/9//n//f/5//n/+f/9//3//f/9//3//f/9//3//f/9//3//f/9//3//f/9//3//f/9//3//f/5//3//f/9//3//f/9//3//f/9//3//f/9//3//f/9//3//f/9//3//f/9//3//f/9//3//f/9//3//f/9//3//f/9//3//f/5//3/+f/9//n//f/5//3//f/9//3//f/5//3//f/9//3//f/9//3//f/9//3//f/9//3//f/9//3//f/5//3vfbxY2/3v/f/9//3//f/9//3//f/9//3//f/9//3//f/9//3//f/9//3//f/9//3//f/9//3//f/9//3//f/9//3//f/9//3//f/9//3//f/9//3//f/9//3//f/9//3//f/9//3//f/9//3//f/9//3//f/9//3//f/9//38AAP9//3//f/9//3//f/9//3//f/9//3//f/9//3//f/9//3//f/9//3//f/9//3//f/9//3//f/9//3//f/9//3//f/9//3//f/9//3//f/9//3//f/9//3//f/9//3/+f/9//n//f/5//3//f/9//3//f/9//3//f/9//3//f/9//3//f/9//3//f/9//3//f/9//3//f/9//3//f/9//3//f/9//3//f/9//3//f/9//3//f/9//3//f/9//3//f/9//3//f/9//3//f/9//3//f/9//3//f/9//3//f/5//3//f/5//3//f/9//3//f/9//3//f/9//3//f/9//3//f/9//3//f/9//3//f/9//3/+f/9//3vfa/ct/3v+f/9//3//f/9//3//f/9//3//f/9//3//f/9//3//f/9//3//f/9//3//f/9//3//f/9//3//f/9//3//f/9//3//f/9//3//f/9//3//f/9//3//f/9//3//f/9//3//f/9//3//f/9//3//f/9//3//f/9//38AAP9//3//f/9//3//f/9//3//f/9//3//f/9//3//f/9//3//f/9//3//f/9//3//f/9//3//f/9//3//f/9//3//f/9//3//f/9//3//f/9//3//f/9//3//f/9//3//f/9//3//f/9//3//f/9//3//f/9//3//f/5//3//f/9//3//f/9//3//f/9//3//f/9//3//f/9//3//f/9//3//f/9//3//f/9//3//f/9//3//f/9//3//f/9//3//f/9//3//f/9//3//f/5//3//f/9//3//f/9//3/fe/9//3//f/9//3/+f/5//n//f/9//3//f/9//3//f/9//3//f/9//3//f/9//3//f/9//3//f/5//3t/X9Ypv3f/f/9//3//f/9//3//f/9//3//f/9//3//f/9//3//f/9//3//f/9//3//f/9//3//f/9//3//f/9//3//f/9//3//f/9//3//f/9//3//f/9//3//f/9//3//f/9//3//f/9//3//f/9//3//f/9//3//f/9//38AAP9//3//f/9//3//f/9//3//f/9//3//f/9//3//f/9//3//f/9//3//f/9//3//f/9//3//f/9//3//f/9//3//f/9//3//f/9//3//f/9//3/+f/9//n//f/9//3//f/9//3//f/9//3//f/9//3//f/9//3/+f/9//n//f/9//3//f/9//3//f/9//3//f/9//3//f/9//3//f/5//n//f/9//3//f/9//n//f/9//3//f/9//3//f/9//3//f/9//3//f/9//3//f/5//X//f/1//3//f/9//3//f/9//3//f/9//3//f/1//n//f/9//3//f/9//3//f/9//3//f/9//3//f/9//3//f/9//3//f/9//3s/V7Ul33f/f/9//3//f/9//3//f/9//3//f/9//3//f/9//3//f/9//3//f/9//3//f/9//3//f/9//3//f/9//3//f/9//3//f/9//3//f/9//3//f/9//3//f/9//3//f/9//3//f/9//3//f/9//3//f/9//3//f/9//38AAP9//3//f/9//3//f/9//3//f/9//3//f/9//3//f/9//3//f/9//3//f/9//3//f/9//3//f/9//3//f/9//3//f/9//3//f/9//3//f/9//n/+f/5//3//f/9//3//f/9//3//f/9//3//f/9//3/+f/5//n//f/9//3//f/9//3//f/9//3//f/9//3//f/9//3//f/9//3/+f/x//n//f/9//3//f/5//n/+f/9//3//f/9//3//f/9//3//f/9//3//f/9//3//f/5//X/8f/5//3//f793/3//f/9//3/fe793/3//f/9//Xv/f/9//3//f/9//3//f/9//3//f/9//3//f/9//3//f/9//3//f/5//3vfSpUh33f/f/9//3//f/9//3//f/9//3//f/9//3//f/9//3//f/9//3//f/9//3//f/9//3//f/9//3//f/9//3//f/9//3//f/9//3//f/9//3//f/9//3//f/9//3//f/9//3//f/9//3//f/9//3//f/9//3//f/9//38AAP9//3//f/9//3//f/9//3//f/9//3//f/9//3//f/9//3//f/9//3//f/9//3//f/9//3//f/9//3//f/9//3//f/9//3//f/9//3//f/9//3/+f/9//n//f/9//3//f/9//3//f/9//3//f/9//n/+f/5//3//f/9//3//f/9//3//f/9//3//f/9//3//f/9//3//f/9//3/+f/5//n//f/9//3//f/9//3//f/9//3//f/9//3//f/9//3//f/9//3//f/9//3//f/9//X/9f9x3/3//f/9/P2cVQnApbylwKbQ1WUpfa/9//3/+e/9//3//f/9//3//f/9//3//f/9//3//f/9//3//f/9//3//f/9//3udQpUh/3v/f/9//3//f/9//3//f/9//3//f/9//3//f/9//3//f/9//3//f/9//3//f/9//3//f/9//3//f/9//3//f/9//3//f/9//3//f/9//3//f/9//3//f/9//3//f/9//3//f/9//3//f/9//3//f/9//3//f/9//38AAP9//3//f/9//3//f/9//3//f/9//3//f/9//3//f/9//3//f/9//3//f/9//3//f/9//3//f/9//3//f/9//3//f/9//3//f/5//3/+f/9//n//f/5//n/+f/5//X/+f/9//3//f/9//3//f/5//n/+f/9//3//f/9//3//f/9//3//f/9//3//f/9//3//f/9//3//f/9//3//f/5//3//f/9//3//f/9//3//f/9//3//f/9//3//f/9//3//f/9//3//f/9//3//f/9//n/9f/9//39fZ/g9UikuIdE1uFJ3SrI1LyUxJRlCP2f/f/9//3//f/9//3//f/9//3//f/9//3//f/9//3//f/9//3//f/9//3s7NpYh/3v/f/9//3//f/9//3//f/9//3//f/9//3//f/9//3//f/9//3//f/9//3//f/9//3//f/9//3//f/9//3//f/9//3//f/9//3//f/9//3//f/9//3//f/9//3//f/9//3//f/9//3//f/9//3//f/9//3//f/9//38AAP9//3//f/9//3//f/9//3//f/9//3//f/9//3//f/9//3//f/9//3//f/9//3//f/9//3//f/9//3//f/9//3//f/5//3/+f/9//3//f/9//3//f/9//3//f/9//3//f/9//3//f/9//3/+f/9//3//f/9//3//f/9//3//f/9//3/+f/9//3//f/9//3//f/9//3//f/9//3//f/9//3//f/9//3//f/9//3//f/9//3//f/9//3//f/9//3//f/9//3//f/9//3//f/9//3//f/97HV8yJfEcWkqfb/97/3//e/9/v3NaSvEclTH9Xv9//3//f/9//3//f/9//3//f/9//3//f/9//3//f/9//3//f/9//3cbNnYh/3//f/9//3//f/9//3//f/9//3//f/9//3//f/9//3//f/9//3//f/9//3//f/9//3//f/9//3//f/9//3//f/9//3//f/9//3//f/9//3//f/9//3//f/9//3//f/9//3//f/9//3//f/9//3//f/9//3//f/9//38AAP9//3//f/9//3//f/9//3//f/9//3//f/9//3//f/9//3//f/9//3//f/9//3//f/9//3//f/9//3//f/9//3/9f/1//X/+f/97/3//f793/174PXUtdS11LbYxGUI/Z99/33v/e/9//Hf9e/9//3//f99//3//f/9//3//f/9//3/+f/9//3/ff/9//3//f/5//3/+f/9//3//f997/3//e/9//3/fe993/3//f/9//3//f/5//n/+f/9/33//f/9//3/+f/9//3//f/9//3v/ex1fESEzJZ1O/3//d/9//3v/f/97/3//e9xWVSk0JT9n/3v+e/5//3//f/9//3//f/9//3//f/9//3//f/9//3//f/9//3u4Jbgp33v/f/9//3//f/9//3//f/9//3//f/9//3//f/9//3//f/9//3//f/9//3//f/9//3//f/9//3//f/9//3//f/9//3//f/9//3//f/9//3//f/9//3//f/9//3//f/9//3//f/9//3//f/9//3//f/9//3//f/9//38AAP9//3//f/9//3//f/9//3//f/9//3//f/9//3//f/9//3//f/9//3//f/9//3//f/9//3//f/9//3//f/9//3/9f/1//n//f/9/v3N6TnQt8RxUKfo9G0IbQtk5VSnxHBIlvFb/f953/3/9d/9//3//f/9//3//f/9//3//f/97/3//f/9//3//f/9//3//f/5//n//f/9//3//f7933VpXSpAxkjEWPptSP2Pfe/97/3v/e/9//n//f/9//3/ff/9//3//f/9//3//f/97/3ufb7Y18hw7Rv9/33f/f/97/3//e/9//3v/e/97f282KdEcP2f/f/17/3//f/9//3//f/9//3//f/9//3//f/9//3//f/9//3vZKbgl/3//f/9//3//f/9//3//f/9//3//f/9//3//f/9//3//f/9//3//f/9//3//f/9//3//f/9//3//f/9//3//f/9//3//f/9//3//f/9//3//f/9//3//f/9//3//f/9//3//f/9//3//f/9//3//f/9//3//f/9//38AAP9//3//f/9//3//f/9//3//f/9//3//f/9//3//f/9//3//f/9//3//f/9//3//f/9//3//f/9//3//f/9//3/9e/9//3f/f9931jV0LbUxH1/fd/97/3v/e/97n2/9WpQxUy20NX9n33P/e/93/3//f/9/33//f/9//3/+f/17/nv/f/9//3//f/9/3nv/f/5//n//e/9/v3N6TlIpECENIdI19DmzNVEpDyGzMT1j/3v/f/97/3//f/9//3//f/5//3//f/9//n//f/93/3s6QhQdmDG/d/9//3//f/9//3//f/9//3/+f/9/33t/b3cxEiE+Y/9//3//f55z/3//f/9//3//f/9//3//f/9//3//f/9//3u4Jbgp33v/f/9//3//f/9//3//f/9//3//f/9//3//f/9//3//f/9//3//f/9//3//f/9//3//f/9//3//f/9//3//f/9//3//f/9//3//f/9//3//f/9//3//f/9//3//f/9//3//f/9//3//f/9//3//f/9//3//f/9//38AAP9//3//f/9//3//f/9//3//f/9//3//f/9//3//f/9//3//f/9//3//f/9//3//f/9//3//f/9//3//f/9//3//f/93/3+/c/c9dC3XOd93/3v/f/97/3v/f/97/3/fe997OUoRIVIlH1v/d/97/3v/f/9//3//f/9//3v/f/57/3//f/9/33v/f/9//3//f/9//3//f35r9DkPHXMtm07/f/9//3//f/97WEYuIU8l2lLfd/9//3//f/9//3//f/5//3//f/9//3//f/9/X2dVKfQcn2//e/9//3//f/9//3//f/5/3Hf/f/9/33f/e39vVSmVMZ9z/3//f/9/33v/f/9//3//f/9//3//f/9//3//f/9//3e4Kbgl/3//f/9//3//f/9//3//f/9//3//f/9//3//f/9//3//f/9//3//f/9//3//f/9//3//f/9//3//f/9//3//f/9//3//f/9//3//f/9//3//f/9//3//f/9//3//f/9//3//f/9//3//f/9//3//f/9//3//f/9//38AAP9//3//f/9//3//f/9//3//f/9//3//f/9//3//f/9//3//f/9//3//f/9//3//f/9//3//f/9//3//f/9//3//e/93/3t6ShEh1znfe/9/33v/e/x3/n/+f/57/3v/f/9/33//XjMhMh3cTv9z/3v+e/9//3//f997/3v/d5xrfmt+b/9//3//f/9//3//f/9//3+fb3Et7Rj1Of97/3/fe997/3//e/97/39/Z08lDRlYRr93/3/fe/9//3//f/5//3//f/9//3//d/97OD40Idk5/3v/f/9//n/+e/9//3//f/9//3//f/9//3//e/97vVIUIVxK33v/f/9//3//f/9//3//f/9//3//f/9//3//f/9//3eXIbgl/3v/f/9//3//f/9//3//f/9//3//f/9//3//f/9//3//f/9//3//f/9//3//f/9//3//f/9//3//f/9//3//f/9//3//f/9//3//f/9//3//f/9//3//f/9//3//f/9//3//f/9//3//f/9//3//f/9//3//f/9//38AAP9//3//f/9//3//f/9//3//f/9//3//f/9//3//f/9//3//f/9//3//f/9//3//f/9//3//f/9//3//f/9//3//f/97P2NyLZMtv3ffe/9//3/+f/1//X/+f/5//3//f/9//3//f39nMhkyHZpK/3v/f/9//3//f/9//3scW5Ap7Rz0Pf9//3//f/9//3//f/9/f29RKQ8hFj7/e/97/3f/f/9//3//f/93/3f/f/939jnvGFtK33v/f/9//3/+f/9//3//f/9//3//d993dClTJT9j/3v/f/5//n//f/9//3/ee/9//3//f/17/n/+f/9733v6PXYtHl/fe/9//3//f/9//3//f/9//3//f/9//3//f/9/33e3JZgl/3//f/9//3//f/9//3//f/9//3//f/9//3//f/9//3//f/9//3//f/9//3//f/9//3//f/9//3//f/9//3//f/9//3//f/9//3//f/9//3//f/9//3//f/9//3//f/9//3//f/9//3//f/9//3//f/9//3//f/9//38AAP9//3//f/9//3//f/9//3//f/9//3//f/9//3//f/9//3//f/9//3//f/9//3//f/9//3//f/9//3//f/9//3/fe/9/9DkuJV5n/3vfd/9//3//f/5//n//f/9//3//f/9/3nv/e/93n2dzIe8UP1//e/9//n//f/9/33OWKW4IESE/Z/9//3/+e/5//3//f9971z3xHLY1/3vfc/9z/3//e/9//nv9e/1//3//d/97v3PYNTQlnlK/d/9//n/+f/9//3/9f/5//3v/f/9aVSVzKf97/3v8d/5/3nv/f/9//3//f/9/33//f/9//n/+f/97/3vfd5UxUynfe/9//nv/f/9//3//f/9//3//f/9//3//f/9/33eWIbgl/3v/f/9//3//f/9//3//f/9//3//f/9//3//f/9//3//f/9//3//f/9//3//f/9//3//f/9//3//f/9//3//f/9//3//f/9//3//f/9//3//f/9//3//f/9//3//f/9//3//f/9//3//f/9//3//f/9//3//f/9//38AAP9//3//f/9//3//f/9//3//f/9//3//f/9//3//f/9//3//f/9//3//f/9//3//f/9//3//f/9//3//f/9//3//fz9jcCnzOd97/3//f/9//3/+f/9//3//f/9//3//f/9//3//f/97/39fY3MlEB1fZ993/3//f/97/1bTEPQUMiX/f/9//3//f/9//3//ez9n8Rh0Kb9z/3v/e/9//Xf/f/9//3/9f/5//n//f/97/39/a3UtMyUfY/9//3/+f/9//3/9f/5/33f/dx0+FB03Qv97/Xv+f/9//3/ff/9//3//f/9//3//f/5//3//f/9//3//ex5flDEXQv9//3//f/9//3//f/9//3//f/9//3//f/9/33OYJZgl/3//f/9//3//f/9//3//f/9//3//f/9//3//f/9//3//f/9//3//f/9//3//f/9//3//f/9//3//f/9//3//f/9//3//f/9//3//f/9//3//f/9//3//f/9//3//f/9//3//f/9//3//f/9//3//f/9//3//f/9//38AAP9//3//f/9//3//f/9//3//f/9//3//f/9//3//f/9//3//f/9//3//f/9//n//f/9//3/ff/9//n//f/9//3//d/k1Lx1dY/97/n//f/9//3//f/9//3//f/9//3//f/9//3v/f/9//3//f9tWDxlzJf9z/3f/e79vVSEWEfIQ+1r/f/9//3//f/9//3/fe5gxNCVWQv9//3v/f/9//3//f/9//3//f/9//3//f/9//3v/f7xWMiWVMf9733f/f/9//3/9f/9//3v/e3glVSEdX993/3//f/97/3//f/9//3//f/9//3//f/9//3//f/9//3//e/9/FT5QJV9n/3//f/9//3//f/9//3//f/9//3//f/9/33N4Hbol/3v/f/9//3//f/9//3//f/9//3//f/9//3//f/9//3//f/9//n/+f/5//n/+f/5//n//f/5//3//f/9//3//f/9//3//f/9//3//f/9//3//f/9//3//f/9//3//f/9//3//f/9//3//f/9//3//f/9//3//f/9//38AAP9//3//f/9//3//f/9//3//f/9//3//f/9//3//f/9//3//f/9//3//f/9//3/+f/9//3//f/9//3//f/9//3ufZ5clsynfc/9//n/+f/9//3//f/9//3//f/9//3//f/9//3v/f/9//3//f59vWEYyHRc2/3v/dx9bFRX1DDMV33f/f/9//3//f/9//3/fWhYhVSXfc/9//3/+f/9//3//f/9//3//f/9//3//f/9//3//f/97Fz4xIVpG/3//f/9//3//f/9//3u/a3clViGfb/9//3//f/9//3//f/9//3//f/9//3//f/9//3//f/9//3//f793f2+SLTlC33f/f/9//3//f/9//3//f/9//3/+f/9/v3N5IZol/3v+f/9//3//f/9//3//f/9//3//f/9//3//f/9//3//f/9//3//f/9//3//f/9//3//f/9//3//f/9//3//f/9//3//f/9//3//f/9//3//f/9//3//f/9//3//f/9//3//f/9//3//f/9//3//f/9//3//f/9//38AAP9//3//f/9//3//f/9//3//f/9//3//f/9//3//f/9//3//f/9//3//f/9//n//f/9//3//f/9//n//f993/39+RlUhWUL/e/97/3/+f/9//3//f/9//3//f/9//3//f/9//3//f/9/33//f/9/n29zKVEd+1L/d/ox1RDUDHUd/3v/f/9//3//f/97/3u2MRMdO0L/e/53/3//f/9//3//f/9//3//f/9//3//f/9//3//f/9/f2tRJXMtv2//e/9//3//f/9//3s/W1Udlynfd/9//3//f/9//3//f/9//n//f/9//3//f/9//3//f/9//3//f/9//3/cVhAhH1//f/9//nv/f/9//3//f/9//n//f/9/v3N4Hbol/3f/f/9//3//f/9//3//f/9//3//f/9//3//f/9//3//f/9//3//f/9//3//f/9//3//f/9//3//f/9//3//f/9//3//f/9//3//f/9//3//f/9//3//f/9//3//f/9//3//f/9//3//f/9//3//f/9//3//f/9//38AAP9//3//f/9//3//f/9//3//f/9//3//f/9//3//f/9//3//f/9//3//f/9//3/+f/9//3//f/9//3//f/9//3u4LVUdX2P/e/97/3//f/9//3//f/9//3//f/9//3//f/9//3//f/9//3//f/9//3/dVnMl0y0/WzcZ1gwWFRk2/3/+f/9//3//f/9/f2sRIVUpX2f/e/53/3//f/9//3//f/9//3//f/9//3//f/9//3//f/9//3+7UnIpm07/e/9//3//f/9//3+aRlYh+jX/f/9//3//f/9//3//f/9//3//f/9//3//f/9//3//f/9//3//e/9//3v/e9U11DX/f993/3//f/9//3//f/9//3//f/9/v3OZIZkl/3v/f/9//3//f/9//3//f/9//3//f/9//3//f/9//3//f/9//3//f/9//3//f/9//3//f/9//3//f/9//3//f/9//3//f/9//3//f/9//3//f/9//3//f/9//3//f/9//3//f/9//3//f/9//3//f/9//3//f/9//38AAP9//3//f/9//3//f/9//3//f/9//3//f/9//3//f/9//3//f/9//3//f/9//n//f/9//3//f/9//3//f/97v3M0HZcl33P/e/97/3//f/9//3//f/9//3//f/9//3//f/9//3/+f/9//3//f/9//3/fe/Y1UR2WIfYQ+BQVFR9b/3v/f/9//3//e/9/nE5UJZQt/3v/d/9//3//f/9//3//f/9//3//f/9//3//f/9//3//f/9/33e/c5ItlDHfd/9//3//f/9//3cXNjUdfEL/e/9//3//f/9//3/+f/9//3//f/9//3//f/9//3//f/9//3//f/9//3v/fz9jUCncXv9//3v/f997/3//f/9//X//f/9/33d3HZgl/3v/f/9//3//f/9//3//f/9//3//f/9//3//f/9//3//f/9//3//f/9//3//f/9//3//f/9//3//f/9//3//f/9//3//f/9//3//f/9//3//f/9//3//f/9//3//f/9//3//f/9//3//f/9//3//f/9//3//f/9//38AAP9//3//f/9//3//f/9//3//f/9//3//f/9//3//f/9//3//f/9//3//f/9//3//f/9//3//f/9//3//f/9/3FZVIRo6/3v/e/9//3//f/9//3//f/9//3//f/9//3//f/9//3//f/5//3//f/9//3//fx9fdCHzDNcM+BBWHd9z/3//f/9//3//f/971zU0JZpO/3v/f/9//3//f/9//3//f/9//3//f/9//3//f/9//3//f/9//3//f5lOdC18Tv9//3//f/9//3u1LXYh31L/f/9//3//f/9//3//f/9//3//f/9//3//f/9//3//f/9//3//f/97/3/fd/9/N0KTNf9//3//f/9//3//f/5//n//f/9/v3N4IZch/3v/f/9//3//f/9//3//f/9//3//f/9//3//f/9//3//f/9//3//f/9//3//f/9//3//f/9//3//f/9//3//f/9//3//f/9//3//f/9//3//f/9//3//f/9//3//f/9//3//f/9//3//f/9//3//f/9//3//f/9//38AAP9//3//f/9//3//f/9//3//f/9//3//f/9//3//f/9//3//f/9//3//f/9//3//f/9//3//f/9//nv/f9931jVUIf9W/3f/e/9//3//f/9//3//f/9//3//f/9//3//f/9//3/+f/5//3//f/9//3//f/9/Ojo3GbYE9wx1If97/3//f/5//3//f19nNCFUJX9r/3v/f/97/3//f957/3//f/9//3//f/9//3//f/9//3//f/9//3//e793ljF1Lb9z/3//f/9//3eUKXUhP1//f/9//3//f/9//3//f/9//3//f/9//3//f/9//3//f/5//3//f/9//3//f/97X2tyLR5j/3f/e/9//3/+e/5//n//f99/v3d3IZch33f/f/9//3//f/9//3//f/9//3//f/9//3//f/9//3//f/9//3//f/9//3//f/9//3//f/9//3//f/9//3//f/9//3//f/9//3//f/9//3//f/9//3//f/9//3//f/9//3//f/9//3//f/9//3//f/9//3//f/9//38AAP9//3//f/9//3//f/9//3//f/9//3//f/9//3//f/9//3//f/9//3//f/9//3//f/9//3//f/9//3//f/97UiVUJZ9v/3//f/9//3//f/9//3//f/9//3//f/9//3//f/9//3//f/5//3//f/9//3//f/9/n2cWEdgMFxGUJf97/3//f/9//3//e7pOViWXMf97/3//f/9//3//f/9//3//f/9//3//f/9//3//f/9//3//f/9//Xv/f997O0ZVKV9r/3v/f/9/33dzIZUlf2f/f/9//3/+f/9//3//f/9//3//f/9//3//f/9//3//f/9/3Xv/f/9//3//f/9//3tZSpQx/3v/e/9//3/9e/5//3//f/9/33eZJZch/3v/f/9//3//f/9//3//f/9//3//f/9//3//f/9//3//f/9//3//f/9//3//f/9//3//f/9//3//f/9//3//f/9//3//f/9//3//f/9//3//f/9//3//f/9//3//f/9//3//f/9//3//f/9//3//f/9//3//f/9//38AAP9//3//f/9//3//f/9//3//f/9//3//f/9//3//f/9//3//f/9//3//f/9//3//f/9//3//f/9//3//e79zdClTIf93/3f/f/9//3/+f/9//3//f/9//3/+f/9//3//f/9//3/+f/5//3//f/9//3//f/97X18WEbUEFhWaRv97/3//f/9//3//e9U1ViUaPv97/3//f/9//3//f/9//3//f/9//3//f/9//3//f/9//3//f/5//n/+e/9/n3MzJZQt/3//f/97f2eVJRIZ33P/f/9//3//f/9//3//f/9//3//f/9//3//f/9//3//f/9//3//f/9//3//f/9//3+/d3Itekr/e/9//n/+f/17/3/ff/9//3uaJXgh/3v/f/9//3//f/9//3//f/9//3//f/9//3//f/9//3//f/9/n2+1NQ8deUqfb/97/3//f/9//3//f/9//3//f/5//3//f/9//3//f/9//3//f/9//3//f/9//3//f/9//3//f/9//3//f/9//3//f/9//3//f/9//38AAP9//3//f/9//3//f/9//3//f/9//3//f/9//3//f/9//3//f/9//3//f/9//3//f/9//3//f/9//3//e19ndSW0Lf97/3//f/9//n//f/9//3//f/9//n/+f/5//3//f/9//3//f/5//3//f/9//3//f/97/1I4GfcQ9BAdU/97/3//f/9//3//d5QpNSHfWv9//n//f/9//3//f/9//3//f/9//3//f/9//3//f/9//3//f/9//n/+f/9/33vYOXQpv3P/f/97P2N1IXQl/3f/f/9//3//f/9//3//f/9//3//f/9//3//f/9//3//f/9//3//f/9//3//f/9//3//f7tS1TX/e993/3//f/9//3/ff/9//3vbKVgd33f/f/9//3//f/9//3//f/9//3//f/9//3//f/9//3//f/9/tTWvENAYESEQHVhG/3v/e/9//3//f/9//3//f/9//n//f/9//3//f/9//3//f/9//3//f/9//3//f/9//3//f/9//3//f/9//3//f/9//3//f/9//38AAP9//3//f/9//3//f/9//3//f/9//3//f/9//3//f/9//3//f/9//3//f/9//3//f/9//3/+f/9//3v/e75OdSX2Of9//3v/f/5//3/+f/9/3nv/f/5//3/+f/9//3//f/9//3//f/9//3//f/9//3/+f/97PD4WFdQI0QiaQv93/3//f/57/3tfZ1QlEx2/c/97/n/+f/9//3//f/9//3//f/9//3//f/9//3//f/9//3//f/5//n//f/9//3/eWhEd/lb/e/9731JVIXUl/3v/f/9//3//f/9//3//f/9//3//f/9//3//f/9//3//f/9//3//f/9//3//f/9//3//f793cimfb993/3/+e/9//3//f/9//3vbKVgdX2f/f/9//3//f/9//3//f/9//3//f/9//3//f/9//3//f/9/H2N0Ke8YUiXuGLIxPWP/f/9//3//f/9//3//f/5//3//f/9//3//f/9//3//f/9//3//f/9//3//f/9//3//f/9//3//f/9//3//f/9//3//f/9//38AAP9//3//f/9//3//f/9//3//f/9//3//f/9//3//f/9//3//f/9//3//f/9//3//f/9//3//f/5//3//ezs+ViWaTv9//3//f/9//n//f/9//3//f/57/3//f/9//3//f/9//3//f/9//3//f/9//3//f/93Ozr2FPUQ8gzWLf93/3//f/9//3e8TlQhdin/e/9//n//f/9//3//f/9//3//f/9//3//f/9//3//f/9//3//f/9//3//f/9//3+fbzId9zX/e/97v041HbYp/3f/f/9//3//f/9//3//f/9//3//f/9//3//f/9//3//f/9//3//f/9//3//f/9//3//f/9/WkoXQv9//3v/f/9//3//f/9//3ccLlcZ/lr/f/9//3//f/9//3//f/9//3//f/9//3//f/9//3//f/9//3v/e/97/3vfcxM+8jn/e/9//3//f/9//3//f/9//3//f/9//3//f/9//3//f/9//3//f/9//3//f/9//3//f/9//3//f/9//3//f/9//3//f/9//38AAP9//3//f/9//3//f/9//3//f/9//3//f/9//3//f/9//3//f/9//3//f/9//3//f/9//3/+f/9//3v/e7ktdyX9Wv9//3//f/5//3//f/9/3nv/f/9//3//f/9//3//f/9//3//f/9//3//f/9//3//e/93uS32FBUVNRkzFb9r/3//f/9//3/4NTUd+TX/d/97/n/+f/9//3//f/9//3//f/9//3//f/9//3//f/9//n//f/9//3//f/9//3//e9cxdCHfc/97n0pWIZYp/3v/f/9//3//f/9//3//f/9//3//f/9//3//f/9//3//f/9//3//f/9//3//f/9//3//f/9/f2txKd97/3//f/9//3//f/9//3sbMlYZekr/f/9//3//f/9//3//f/9//3//f/9//3//f/9//3//f/9//3//e/9//3/fd/97/3//f/9//3//f/9//3//f/9//3//f/9//3//f/9//3//f/9//3//f/9//3//f/9//3//f/9//3//f/9//3//f/9//3//f/9//38AAP9//3//f/9//3//f/9//3//f/9//3//f/9//3//f/9//3//f/9//3//f/9//3//f/9//3//f/5//3//d7ktVyWfa/9//3//f/9//3//f/9//3//f/9//3//f99/33//f/9//3//f/9//3//f/9//3v/d/93ViH2FDcdmCUVEX1G/3/ef/9//3u3LTUZnUr/d/9//n/+f/5//3//f/9//3//f/9//3//f/9//3//f/9//3//f/9//3//f/9//3//f/9WMx1dY/93f0Y2Hdcx/3v/f/9//3//f/9//3//f/9//3//f/9//3//f/9//3//f/9//3//f/9//3//f/9//3//f/9//3/1ObpW/3//f/9//3//f/9//3dcOlYZOT7/f/9//3//f/9//3//f/9//3//f/9//3//f/9//3//f/9//3//f/9//nv/f/9//3/+e/9//3//f/9//3//f/9//3//f/9//3//f/9//3//f/9//3//f/9//3//f/9//3//f/9//3//f/9//3//f/9//3//f/9//38AAP9//3//f/9//3//f/9//3//f/9//3//f/9//3//f/9//3//f/9//3//f/9//3//f/9//3/+f/5//3vfc5glVyG/c/9//3//f/5//3//f/9//3//f/97/3+3VuocLymfc/97/3//f/9//3//f/9//3v/d/9zNyEYHTchv0pZGZgl33v/f/57/3tVITYdH1v/d/97/3/9f/5//n//f/9//3//f/9//3//f/9//3//f/9//n//f/9//3//f/9//Hv/f59rdSETOv93HD42Hdcx/3v/f/9//3//f/9//3//f/9//3//f/9//3//f/9//3//f/9//3//f/9//3//f/5//3/+f/9//3seY7Q1v3v/e/9//3//f/9//3d8OpYd1jH/f/9//3//f/9//3//f/9//3//f/9//3//f/9//3//f/9//3/fe99//3//f/9//3//f/9//3//f/9//3//f/9//3//f/9//3//f/9//3//f/9//3//f/9//3//f/9//3//f/9//3//f/9//3//f/9//3//f/9//38AAP9//3//f/9//3//f/9//3//f/9//3//f/9//3//f/9//3//f/9//3//f/9//3//f/9//3//f/17/3+/b7kpNh3/e/9//3//f/9//3//f/9//3//f/9//388Zy0lqxT1Pf9//3//f/9//3//f/9//3v/d19feSX3GFYhv2/dKTUZf2//f/9/n2sTGVYhn2v/e/9//3//f/5//3//f/9//3//f/9//3//f/9//3//f/9//3//f/9//3//f/9//X//f/97lSVPHf97HT4XHRk6/3v/f/9//3//f/9//3//f/9//3//f/9//3//f/9//3//f/9//3//f/9//3//f/9//3//f/97/3//f5Q1P2f/f/9//3//f/9//3u+QpYd1zH/f/9//3//f/9//3//f/9//3//f/9//3//f/9//3//f/9//3//f/9//3//f/9//3//f/9//3//f/9//3//f/9//3//f/9//3//f/9//3//f/9//3//f/9//3//f/9//3//f/9//3//f/9//3//f/9//3//f/9//38AAP9//3//f/9//3//f/9//3//f/9//3//f/9//3//f/9//3//f/9//3//f/9//3//f/9//3//f/9//3+fa3ghmCX/d/9//3//f/9//3//f/9//n//f/57/3/fdx5j7xwwIX1n/3//f/9//Xv+f/9//3//dz9XNhUWFZUt33ffTjUZO0L/f/93HVfyFDQd/3v/f/9//3//f/9//3//f/9//3//f/9//3//f/9//3//f/9//3//f/9//3//f/9//3//f/93uk5RIV9j/zk3Hfcx/3v/f/9//3//f/9//3//f/9//3//f/9//3//f/9//3//f/9//3//f/9//3//f/9//3/+f/9//3//f1pKky3/d/97/n//f/97/3sfU5chdCX/e/9//3//f/9//3//f/9//3//f/9//3//f/9//3//f/9//3//f/9//3//f/9//3//f/9//3//f/9//3//f/9//3//f/9/vnv/f99//3//f/9//3//f/9//3//f/9//3//f/9//3//f/9//3//f/9//3//f/9//38AAP9//3//f/9//3//f/9//3//f/9//3//f/9//3//f/9//3//f/9//3//f/9//3//f/9//3//f/9//3+fa3kleCH/e/9//3//f/9//3//f/5//n/+f/9//3//f59v1jUQIZhK/3v/f/9//nv+f/9//3//e71GVhXzDPc5/3ufazUdViX/e/9zeT5UHZYp/3//f/9//3//f/9//3//f/9//3//f/9//3//f/9//3//f/9//3//f/9//3//f/9//3//f/9/v29TIf05Pz5ZIfcx/3f/f/9//3//f/9//3//f/9//3//f/9//3//f/9//3//f/9//3//f/9//3//f/9//3//f/9//3/ff59z1TG/b/97/3/+f/9//3t/Y3YddCH/d/9//3//f/9//3//f/9//3//f/9//3//f/9//3//f/9//3//f/9//3//f/9//3//f/9//3//f/9//3//f/9//3//f/9//3//f/9//3//f/9//3/+f/9//3//f/9//3//f/9//3//f/9//3//f/9//3//f/9//38AAP9//3//f/9//3//f/9//3//f/9//3//f/9//3//f/9//3//f/9//3//f/9//3//f/9//3//f/9//3+fa1cddyH/e/9//3//f/9//3//f/9//n//f/9//3//f/9/vFYwIZIp/3vfd/9//nv+f/9//3//ezo6NhXzDFlG/3/fc9ctNB2/b/9zODZVHdk133f/f/9//3//f/9//3//f/9//3//f/9//3//f/9//3//f/9//3//f/9//3//f/9//3//f/97/3tzJRUZ/zVZIfcx/3f/f/9//3//f/9//3//f/9//3//f/9//3//f/9//3//f/9//3//f/9//3//f/9//3//f/9//3//f/9/eUa7Tv9//3/+f/97/3ufZ3YddCH/d/9//3//f/9//3//f/9//3//f/9//3//f/9//3//f/9//3//f/9//3//f/9//3//f/9//3//f/9//3//f/9//3//f/9//n/9e/5//3//f/57/nv/f/9//3/+f/5//n/+f/5//3//f/9//3//f/9//3//f/9//38AAP9//3//f/9//3//f/9//3//f/9//3//f/9//3//f/9//3//f/9//3//f/9//3//f/9//3//f/9//39/a3ghVx3/e/9//3//f/9//3//f/9//3/+f/9//3v/f/9/n3NyKVElf2v/e/9//3//f/9//3//f/cxVhkUFfxa33f/d95SNCEbOv9v9y01Gfo5/3//f/9//3//f/9//3//f/9//3//f/9//3//f/9//3//f/9//3//f/9//3//f/9//3//f/9//3daQhQZvC0WGRk6/3v/f/9//3//f/9//3//f/9//3//f/9//3//f/9//3//f/9//3//f/9//3//f/9//3//f/9//3//f/9/X2fWNd93/3/9f/9//3u/b1YdliW/b/9//3//f/9//3//f/9//3//f/9//3//f/9//3//f/9//3//f/9//3//f/9//3//f/9//3//f/9//3//f/9//3//f/9//3//e/9//3v/d/97/3//f/9//3//f/5//n/9f/9//n//f/9//3//f/9//3//f/9//38AAP9//3//f/9//3//f/9//3//f/9//3//f/9//3//f/9//3//f/9//3//f/9//3//f/9//3//f/9//3ufa1cdVyH/e/9//3//f/9//3//f/9//3//f/9//3//f/9//3s3QhIdvlL/e/97/3//f/9//3//d/cxFREVGT5j/3v/d/9zVCE0Hf9v+S0VFTw+/3v/f/9//3//f/9//3//f/9//3//f/9//3//f/9//3//f/9//3//f/9//3//f/9//3//f/9//3tfZ1UhOB32GPg1/3v/e/9//3//f/9//3//f/9//3//f/9//3//f/9//3//f/9//3//f/9//3//f/9//3//f/9//3//f997/3/4OR9f/3v9f/9//3vfb1YdVB0/X/9//3//f/9//3//f/9//3//f/9//3//f/9//3//f/9//3//f/9//3//f/9//3//f/9//3//f/9//3//f/9//3//f75v/3vfd1dG/Vr/e/97v3P/f/97/3/+e957/3//f/5//n/+f/9//n//f/9//3//f/9//38AAP9//3//f/9//3//f/9//3//f/9//3//f/9//3//f/9//3//f/9//3//f/9//3//f/9//3//f/9//3+fa3ghdyH/e/9//3//f/9//3//f/9//3//f/9//3//f/9//38eXzQh2DX/f/97/3//f/9//3//exgyFhn0FJ9v/3//e/97likVGd9r2SVYHX5C/3//f/9//3//f/9//3//f/9//3//f/9//3//f/9//3//f/9//3//f/9//3//f/9//3//f/9//3v/ezMdFhk3Hbct/3f/f/9//3//f/9//3//f/9//3//f/9//3//f/9//3//f/9//3//f/9//3//f/9//3//f/9//3//f/9//3vfWvc5/3/+f/9//3v/d1UdVB3eUv9//3//f/9//3//f/9//3//f/9//3//f/9//3//f/9//3//f/9//3//f/9//3//f/9//3//f/9//3//f/9//3//f/97v2/uGI0MbgwTIZYtX2u/d/9//3//f/9//3//f/9//n//f/9//3//f/9//3//f/9//38AAP9//3//f/9//3//f/9//3//f/9//3//f/9//3//f/9//3//f/9//3//f/9//3//f/9//3//f/9//3+fa3gheCX/e/9//3//f/9//3//f/9//3//f/9//3//f/9//3+/d3ctVSXfc/97/3v/f99//3//d9ctFxk2Hb93/3/+e/971zH0FF8+eBkXFZ9G/3f/f/9//3//f/9//3//f/9//3//f/9//3//f/9//3//f/9//3//f/9//3//f/9//3//f/97/3//d5Up9RQ3HXUl/3v/f/9//3//f/9//3//f/9//3//f/9//3//f/9//3//f/9//3//f/9//3//f/9//3//f/9//3//f/5/33d/b5U1n3P/f/57/3vfc7cpVR17Rv9//3//f/9//3//f/9//3//f/9//3//f/9//3//f/9//3//f/9//3//f/9//3//f/9//3//f/9//3//f/9//3//e/97PF/MFNAY0xjUFPYctBQ3JXctvla/c/9//3/fe/9//3//f/9//3//f/9//3//f/9//38AAP9//3//f/9//3//f/9//3//f/9//3//f/9//3//f/9//3//f/9//3//f/9//3//f/9//3//f/9//3+fa5kleCX/e/9//3//f/9//3//f/9//3//f/9//3//f/9//3//fxxCNCF/Z/97/3v/f/9//3//d1MdOSF4Kf9//nv/f/97P181GXkheh04FZ9G/3v+e/9//3//f/9//3//f/9//3//f/9//3//f/9//3//f/9//3//f/9//3//f/9//3//f/9//3//f1pCNR31FJYp/3v/f/9//3//f/9//3//f/9//3//f/9//3//f/9//3//f/9//3//f/9//3//f/9//3//f/9//3//f/9//3v/ezlGmlb/e/9//3v/dzo6dyGWKf9//3//f/9//3//f/9//3//f/9//3//f/9//3//f/9//3//f/9//3//f/9//3//f/9//3//f/9//3//f/9//3//f993/3/8WnpKOkKXLfQY1BgWIfQcNCGWLRg+n2//f/9//3//f/9//3//f/9//3//f/9//38AAP9//3//f/9//3//f/9//3//f/9//3//f/9//3//f/9//3//f/9//3//f/9//3//f/9//3//f/9//3ufa1cdVyH/d/9//3//f/9//3//f/9//3//f/9//3//f/9//3//f/9aVCF4Qv97/3//f/9//3+/b3Qh9xjcOf9//3/+f/9733c1HRYVOBU5Fb9K/3f/f/9//3//f/9//3//f/9//3//f/9//3//f/9//3//f/9//3//f/9//3//f/9//3//f/9//3//e59rFBn0FHUl/3f/e/9//3//f/9//3//f/9//3//f/9//3//f/9//3//f/9//3//f/9//3//f/9//3//f/9//3//f/57/3/fd7talDX/f/97/3v/d3tCNhmYKf97/3//f/9//3//f/9//3//f/9//3//f/9//3//f/9//3//f/9//3//f/9//3//f/9//3//f/9//3//f/9//3//f/9//3//f/9//3//d993P2M4PlMlVCUUHfMYeCmeTt97/3+/e/9//3//f/9//3//f/9//38AAP9//3//f/9//3//f/9//3//f/9//3//f/9//3//f/9//3//f/9//3//f/9//3//f/9//3//f/9//3+fa3glVyH/e/9//3//f/9//3//f/9//3//f/9//3//f/9//3//f59vMiH0Mf93/3/+f/9//3+fazQd9xj8Pf9//n//f/9//3fYLTcZOBU5GZ9G/3v/f/9//3//f/9//3//f/9//3//f/9//3//f/9//3//f/9//3//f/9//3//f/9//3//f/9//3//f993diUVGVUhv2//f/9//3//f/9//3//f/9//3//f/9//3//f/9//3//f/9//3//f/9//3//f/9//3//f/9//3//f/9//3//f59z1jkfX/9//3v/e95SVx1XIf97/3//f/9//3//f/9//3//f/9//3//f/9//3//f/9//3//f/9//3//f/9//3//f/9//3//f/9//3//f/9//3//f/9//3//f/9//3//f/93/3v/d99zHlf4NTQdNh1WKbQ1Xmv/f997/3//f/9//3//f/9//38AAP9//3//f/9//3//f/9//3//f/9//3//f/9//3//f/9//3//f/9//3//f/9//3//f/9//3//f/9//3+/b3ghVyH/d/9//3//f/9//3//f/9//3//f/9//3//f/9//3//f/97lC1xIf93/3/+f/9//39fXzQZ1RQ9Rv9//3//f/9//3u+ThYVGBUYFX5G/3f/f/9//3//f/9//3//f/9//3//f/9//3//f/9//3//f/9//3//f/9//3//f/9//3//f/9//3//e/97lin0FBQZv2//e/9//3//f/9//3//f/9//3//f/9//3//f/9//3//f/9//3//f/9//3//f/9//3//f/9//3v/f/97/3//f/9/OkYaQv97/3v/d39nNxk3Hb9z/3//f/9//3//f/9//3//f/9//3//f/9//3//f/9//3//f/9//3//f/9//3//f/9//3//f/9//3//f/9//3/+f/5//n//f/9//3//f/9//3v/e/97/3v/d79vm0ZzJVApFUb/f/9//3//f99//3//f/9//38AAP9//3//f/9//3//f/9//3//f/9//3//f/9//3//f/9//3//f/9//3//f/9//3//f/9//3//f/9//3+/b3glVh3/e/9//3//f/9//3//f/9//3//f/9//3//f/9//3//f/9/ekq0Kb9r/3/+f/9//3s/WzUZ9RyfUv9//3//f/9//3+fa1Yd9xAYFV0+/3v+f/9//3//f/9//3//f/9//3//f/9//3//f/9//3//f/9//3//f/9//3//f/9//3//f/9//3//f/93GjrSEBQZn2v/f/9//3//f/9//3//f/9//3//f/9//3//f/9//3//f/9//3//f/9//3//f/9//3//f/5//3//f/9//nv/f/9/P2eWMZ9r/3v/e99vWB03Gb9z/3//f/9//3//f/9//3//f/9//3//f/9//3//f/9//3//f/9//3//f/9//3//f/9//3//f/9//3//f/9//3//f/9//3//f/9//3//f/9//3//f/9//3f/d/93/3v/ez1nVk6/e/9//3//f/9//3//f/9//38AAP9//3//f/9//3//f/9//3//f/9//3//f/9//3//f/9//3//f/9//3//f/9//3//f/9//3//f/9//3+/b3ghVx2/c/9//3//f/9//3//f/9//3//f/9//3//f/9//3//f/97P2OUJd1S/3/+f/9//3+dSjUZFB0fY/97/3//f/9//3//e3cl1hD2EDs6/3v/f/9//3//f/9//3//f/9//3//f/9//3//f/9//3//f/9//3//f/9//3//f/9//3//f/9//n//f/97vk6yDBQZX2P/e/9//3//f/9//3//f/9//3//f/9//3//f/9//3//f/9//3//f/9//3//f/9//3/ef/9//3//f/9//3//f/9/33e2MXlG/3v/d/9zNxk3HV9r/3//f/9//3//f/9//3//f/9//3//f/9//3//f/9//3//f/9//3//f/9//3//f/9//3//f/9//3//f/9//3//f/9//3//f/9//3//f/9//3//f/97/3//e/9//3v/e/9/33v/f797/3//f/9//3//f/9//38AAP9//3//f/9//3//f/9//3//f/9//3//f/9//3//f/9//3//f/9//3//f/9//3//f/9//3//f/9//3+/c5klNx1/a/9//3//f/9//3//f/9//3//f/9//3//f/9//3//f/9/f2t1Ifg1/3/+f/9//387OhQVNSV/a/97/n//f/9//3//exw6tQz1ELgt/3/+f/9//3//f/9//3//f/9//3//f/9//3//f/9//3//f/9//3//f/9//3//f/9//3//f/9//n//f/97X2PSEDUdP1//f/9//3//f/9//3//f/9//3//f/9//3//f/9//3//f/9//3//f/9//3//f/9//3//f/9//3//e/9//3//f/9//39ZRrUxf2v/f/9zVxk3GR5f/3//f/9//3//f/9//3//f/9//3//f/9//3//f/9//3//f/9//3//f/9//3//f/9//3//f/9//3//f/9//3//f/9//3//f/9//3//f/9//3//f/9//3//f/9//3//f/9//3//f/9//3//f/9//3//f/9//38AAP9//3//f/9//3//f/9//3//f/9//3//f/9//3//f/9//3//f/9//3//f/9//3//f/9//3//f/9//3//d5klWCHbUv9//3//f/9//3//f/9//3//f/9//3//f/9//3//f/9/v3O4KZYp/3/9f/9//3vYLRUZVCW/d/93/n//f/9//n//e/9W9hTUDHQh/3v/f/9//3//f/9//3//f/9//3//f/9//3//f/9//3//f/9//3//f/9//3//f/9//3//f/9//3/9e/97n2fzFBUd/1r/e/9//n//f/9//3//f/9//3//f/9//3//f/9//3//f/9//3//f/9//3//f/9//3//f/9//n/+e/9//3/ff/9//3s/Y1MlvVL/e/93NhU3GVlK/3//f/9//3//f/9//3//f/9//3//f/9//3//f/9//3//f/9//3//f/9//3//f/9//3//f/9//3//f/9//3//f/9//3//f/9//3//f/9//3//f/9//3//f/9//3//f/9/3nv/f/9//3/+f/5//n/+f/9//38AAP9//3//f/9//3//f/9//3//f/9//3//f/9//3//f/9//3//f/9//3//f/9//3//f/9//3//f/9//3//d7ktdyV5Sv97/3//f/9//n//f/9//3//f/9//3//f/9//3//f/9/33ddQpYp/3/df/9/33e5LTYZlS3/e/9//n//f/9//n//f79zNh3UEBMZ/3f/f/9//3//f/9//3//f/9//3//f/9//3//f/9//3//f/9//3//f/9//3//f/9//3//f/9//3/+f/9733M0HRQZnU7/f/9//3//f/9//3//f/9//3//f/9//3//f/9//3//f/9//3//f/9//3//f/9//3//f/9//3//f/9//3//f/9//3//d5Qt9zn/e/93Vx1XGRc+33v/f/9//3//f/9//3//f/9//3//f/9//3//f/9//3//f/9//3//f/9//3//f/9//3//f/9//3//f/9//3/+f/1//3//f/9//3//f/9//3/+f/9//3//f/9//3//f/9//3//f917/3//f/1//3//f/9//38AAP9//3//f/9//3//f/9//3//f/9//3//f/9//3//f/9//3//f/9//3//f/9//3//f/1//3//f/9//3//e75OVCFyKf97/3//f/5//n//f/9//3//f/97/3//f/9//3//f/9/33tfY5Mp/3v/e/9//3tYIRYZOD7/f/9//3//f/9//n//f/93tS2zDPQQn2v/e/17/X//f/9//3//f/9//3//f/9//3//f/9//3//f/9//3//f/9//3//f/9//3//f/5//3//f/9//3vxHNAUOkL/e/9//3//f/9//3//f/9//3//f/9//3//f/9//3//f/9//3//f/9//3//f/9//3//f/9//3//f/9//3//f/9//3//f3lKciU/W/9zmCE1GVMl/3v/f/9//3//f/5//3//f/9//3//f/9//3//f/9//3//f/9//3//f/9//3//f/9//3//f/9//3//f/9//3//f/9//3//f/9//3//f/9//3//f/9//3//f/9//3//f/9//3//f/9//3//f/9//3//f/9//38AAP9//3//f/9//3//f/9//3//f/9//3//f/9//3//f/9//3//f/9//3//f/9//3//f/5//n//f/9//3/fdz9jUyVSJd93/3//f/9//3//f/9//3//e/9//3//f/9//3//f/9//3+/b3Al+1r/e/9//3tYIRYZukr/f/9//3//f/9//3//f/9/WEL0FNQQP1v/d/1//H//f/9//3//f/9//3//f/9//3//f/9//3//f/9//3//f/9//3//f/9//3//f/9//3//f997/3vvGM8Y1TX/e/97/3//f/9//3//f/5//3//f/9//3//f/9//3//f/9//3//f/9//3//f/9//3//f/9//3//f/9//3//f/9/33v/f99zciX3Mf9zXjpWGVMhv3P/f/97/3//f/9//n//f/9//3//f/9//3//f/9//3//f/9//3//f/9//3//f/9//3//f/9//3//f/9//3//f/9//3//f/9//3//f/9//3//f/9//3//f/9//3//f/9//3//f/9//3//f/9//3//f/9//38AAP9//3//f/9//3//f/9//3//f/9//3//f/9//3//f/9//3//f/9//3//f/9//3//f/5//n/+f/9//3//f59vdCk0Id9333f/f/9//3/ff/9//3//f/97/3//f/9//3//f/9//3/fc5Ep8zn/f/9//3sWHRYZHVf/f/9//3//f/9//n//f/9/Pl8VGdQQWj7/e/57/n//f/9//3//f/9//3//f/9//3//f/9//3//f/9//3//f/9//3//f/9//3//f/9//3//f/97/3/vHIwQcin/e/9//3v/f/9//3//f/9//3//f/9//3//f/9//3//f/9//3//f/9//3//f/9//3//f/9//3//f/9//3//f/9//3//f9931TF1JT9b/1IVFTIdv3P/e/9//3//f/5//3//f/9//3//f/9//3//f/9//3//f/9//3//f/9//3//f/9//3//f/9//3//f/9//3//f/9//3//f/9//3//f/9//3//f/9//3//f/9//3//f/9//3//f/9//3//f/9//3//f/9//38AAP9//3//f/9//3//f/9//3//f/9//3//f/9//3//f/9//3//f/9//3//f/9//3//f/9//n//f/9//3//f/97cylWJf9a/3//f/9//3//f/9//3/+f/9//3//f/9//3/+f/9//3//d/U1sjH/f/9/f2sWHTYdv2v/f/9//3//f/9//3//f/9/33NWJdMQti3/e/9//n//f/9//3//f/9//3//f/9//3//f/9//3//f/9//3//f/9//3//f/9//3//f/9//n//f/9/33sOIawUki3/f/9//3//f/9//3//f/9//3//f/9//3//f/9//3//f/9//3//f/9//3//f/9//3//f/9//3//f/9//3//f/9//3//f/97Hlt1JZkpv0o3HTMhn2//f/9//3//f/9//3//f/9//3//f/9//3//f/9//3//f/9//3//f/9//3//f/9//3//f/9//3//f/9//3//f/9//3//f/9//3//f/9//3//f/9//3//f/9//3//f/9//3//f/9//3//f/9//3//f/9//38AAP9//3//f/9//3//f/9//3//f/9//3//f/9//3//f/9//3//f/9//3//f/9//3//f/9//3//f/9//3//e993tTEVGdsx/3f/e/9//3//f/9//n/+f/9//3//f/9//n/+f/9//3//d3hGcinfd/97vU70FJcl33P/f/9//3//f/9//3//f/9//3t3KbIMMh3fd/97/3//f/9//3//f/9//3//f/9//3//f/9//3//f/9//3//f/9//3//f/9//3//f/9//3/+e/9//3/8Xtxa33f/e/9//3//f/9//3//f/9//3//f/9//3//f/9//3//f/9//3//f/9//3//f/9//3//f/9//3//f/9//n/+f/5//n//f/97/3uXLVghnCk4HREdf2v/e/9//3//f/5//3//f/9//3//f/9//3//f/9//3//f/9//3//f/9//3//f/9//3//f/9//3//f/9//3//f/9//3//f/9//3//f/9//3//f/9//3//f/9//3//f/9//3//f/9//3//f/9//3//f/9//38AAP9//3//f/9//3//f/9//3//f/9//3//f/9//3//f/9//3//f/9//3//f/9//3//f/9//3//f/9//3//e/9/m044ITYd32//e/9//3//f/9//3/+f/9//3//f/9//3//f/9//3//e7tOlC2/c/9/+TkVGfk1/3v/e/9//3//f/9//3//f/9//3saPrAM8Rj+Wv9//3//f/9//3//f/9//3//f/9//3//f/9//3//f/9//3//f/9//3//f/9//3//f/9//3//f/9//3//f997/3v/f/9//3//f/9//3//f/9//3//f/9//3//f/9//3//f/9//3//f/9//3//f/9//3//f/9//3//f/9//n/+f/5//3//f/97/3sfXzYhWSHTEBEdX2f/e/9//3//f/9//3//f/9//3//f/9//3//f/9//3//f/9//3//f/9//3//f/9//3//f/9//3//f/9//3//f/9//3//f/9//3//f/9//3//f/9//3//f/9//3//f/9//3//f/9//3//f/9//3//f/9//38AAP9//3//f/9//3//f/9//3//f/9//3//f/9//3//f/9//3//f/9//3//f/9//3//f/9//3//f/9//3//f/9/v3NYITYdHVf/e/5//n//f/9//3//f/9//3//f/9//3//f/5//3//ez9fdCV/a59vVSXzFHxK/3v+e/9//3//f/9//3//f/9//3u9UtAUjhC1Nf9//3//f/9//n//f/9//3//f/9//3//f/9//3//f/9//3//f/9//3//f/9//3//f/5//3//f/9//3//f/9//3//f/9//3//f/9//3//f/9//3//f/9//3//f/9//3//f/9//3//f/9//3//f/9//3//f/9//3//f/9//3/+f/5//nv/f/9//3v/d3UlNR0TGRAhf2v/e/9//3//f/9//3//f/9//3//f/9//3//f/9//3//f/9//3//f/9//3//f/9//3//f/9//3//f/9//3//f/9//3//f/9//3//f/9//3//f/9//3//f/9//3//f/9//3//f/9//3//f/9//3//f/9//38AAP9//3//f/9//3//f/9//3//f/9//3//f/9//3//f/9//3//f/9//3//f/9//3//f/9//3//f/9//3//f/97/3t2JVYdeUL/d/9//n//f/9//3//f/9//3//f/9//3//f/9//3//f59rdSUfW99S0hAUGb1S/3/+e/9//3//f/9//3//f/9//3t/ZxAdrhDuGP9//3//f/9//3/+f/9//3//f/9//3//f/9//3//f/9//3//f/9//3//f/9//3//f/9//3//f/9//3/fe/9//3//f/9//3//f/9//3//f/9//3//f/9//3//f/9//3//f/9//3//f/9//3//f/9//3//f/9//3//f/9//3//f/9//3//f/9//3v/dz9jER0RHVApf2//f/9//3//f/9//3//f/9//3//f/9//3//f/9//3//f/9//3//f/9//3//f/9//3//f/9//3//f/9//3//f/9//3//f/9//3//f/9//3//f/9//3//f/9//3//f/9//3//f/9//3//f/9//3//f/9//38AAP9//3//f/9//3//f/9//3//f/9//3//f/9//3//f/9//3//f/9//3//f/9//3//f/9//3//f/9//3//f/9//3/YMVUhcyV/Z/97/3/+f/5//3//f/9//3//f/9//3//f/9//3v/f/93VSG8LRcZsgzyHF9n/3/+f/5//3//f/9//3//f/17/3+/czdCMSX2Pf9//3//f/9//X/+f/9//3//f/9//3//f/9//3//f/9//3//f/9//3//f/9//3//f/9//3//f/9//3//f/9//3//f/9//3//f/9//3//f/9//3//f/9//3//f/9//3//f/9//3//f/9//3//f/9//3//f/9//3//f/9//3//f/9//3//f/9//3//e79z2lIVPp9v33v/f/9//3//f/9//3//f/9//3//f/9//3//f/9//3//f/9//3//f/9//3//f/9//3//f/9//3//f/9//3//f/9//3//f/9//3//f/9//3//f/9//3//f/9//3//f/9//3//f/9//3//f/9//3//f/9//38AAP9//3//f/9//3//f/9//3//f/9//3//f/9//3//f/9//3//f/9//3//f/9//3//f/9//3//f/9//3//f/9//3+fazMdVCH/Wt93/3/+f/1//3//f/9//3/+f/5//3/+e/9//3//f79zmCmTCPcU9RQSHX9r/3/+f/9//3//f/9//3//f/5//n//f997v3f/f/9//3//f/5//n/+f/9//3//f/9//3//f/9//3//f/9//3//f/9//3//f/9//3//f/9//3//f/9//3//f/9//n//f/9//3//f/9//3//f/9//3//f/9//3//f/9//3//f/9//3//f/9//3//f/9//3//f/5//3//f/9//3//f/9//3//f/9//3//f/9//3//e/97/3//f/9//3//f/9//3//f/9//3//f/9//3//f/9//3//f/9//3//f/9//3//f/9//3//f/9//3//f/9//3//f/9//3//f/9//3//f/9//3//f/9//3//f/9//3//f/9//3//f/9//3//f/9//3//f/9//38AAP9//3//f/9//3//f/9//3//f/9//3//f/9//3//f/9//3//f/9//3//f/9//3//f/9//3//f/9//3//f/9//3/fd9YxFR1XJf97/3v9d/1//n//f99//3//f/1//Hv+f/97/3//f/97NBkXFR82FhURHb93/3//f/9//3//f/9/33//f/1//Hv/f/9//3//f/9//3/+f/5//n//f/9//3//f/9//3//f/9//3//f/9//3//f/9//3//f/9//3//f/9//3//f/9//3//f/5//3//f/9//3//f/9//3//f/9//3//f/9//3//f/9//3//f/9//3//f/9//3//f/9//3/+f/9//3//f/9//3//f/9//3//f/9//3/+e/5//3//f/9//3//f/9//3//f/9//3//f/9//3//f/9//3//f/9//3//f/9//3//f/9//3//f/9//3//f/9//3//f/9//3//f/9//3//f/9//3//f/9//3//f/9//3//f/9//3//f/9//3//f/9//3//f/9//3//f/9//38AAP9//3//f/9//3//f/9//3//f/9//3//f/9//3//f/9//3//f/9//3//f/9//3//f/9//3//f/9//3//f/9//3//fx5fNyU4JX9K/3f/f/13/3//f/9//3//f/5//n/9e/9//3//e3dGNRn2EN9OFhVzKd9//3//f/9//3v/f/9//3//f/5//X//f/9//3/ff/9//3//f/5//3//f/9//3//f/9//3//f/9//3//f/9//3//f/9//3//f/9//3//f/9//3//f/9//3//f/5//n//f/9//3//f/9//3//f/9//3//f/9//3//f/9//3//f/9//3//f/9//3//f/9//3//f/5//3//f/9//3//f/9//3//f/9//3//f/5//n/+e/9//3//f/9//3//f/9//3//f/9//3//f/9//3//f/9//3//f/9//3//f/9//3//f/9//3//f/9//3//f/9//3//f/9//3//f/9//3//f/9//3//f/9//3//f/9//3//f/9//3//f/9//3//f/9//3//f/9//38AAP9//3//f/9//3//f/9//3//f/9//3//f/9//3//f/9//3//f/9//3//f/9//3//f/9//3//f/9//3//f/9//3//f9972jkWIfMY3lL/c/97/3v/e997/3//f/9//3v/f/97/3szRusYuCl6Hb4pNxm0Mf9//3//f/9//3v/f/9//3//f/1//n/9f/9//3//f/9//3/+f/9//3//f/9//3//f/9//3//f/9//3//f/9//3//f/9//3//f/9//3//f/9//3//f/9//3//f/5//3//f/9//3//f/5//3//f/9//3//f/9//3//f/9//3//f/9//3//f/9//3//f/9//3//f/9//3//f/9//3//f/9//3//f/9//3/+f/9//3//f/9//3//f/9//3//f/9//3//f/9//3//f/9//3//f/9//3//f/9//3//f/9//3//f/9//3//f/9//3//f/9//3//f/9//3//f/9//3//f/9//3//f/9//3//f/9//3//f/9//3//f/9//3//f/9//3//f/9//38AAP9//3//f/9//3//f/9//3//f/9//3//f/9//3//f/9//3//f/9//3//f/9//3//f/9//3//f/9//3//f/9//3/+f/9/v3e4NVYlMx04Pt9z/3v/e/9//3//f/97/3//e39vbymNLf93v0ZYGTkVNhVZRv9//3//f/9//3v/f/9//3//f/9//n/+f/9//3//f/9//3//f/9//3//f/9//3//f/9//3//f/9//3//f/9//3//f/9//3//f/9//3//f/9//3//f/9//3//f/9//3//f/9//3//f/9//n//f/9//3//f/9//3//f/9//3//f/9//3//f/9//3//f/9//3//f/9//3//f/9//3//f/9//3//f/9//3//f957/3//f/9//3//f/9//3//f/9//3//f/9//3//f/9//3//f/9//3//f/9//3//f/9//3//f/9//3//f/9//3//f/9//3//f/9//3//f/9//3//f/9//3//f/9//3//f/9//3//f/9//3//f/9//3//f/9//3//f/9//38AAP9//3//f/9//3//f/9//3//f/9//3//f/9//3//f/9//3//f/9//3//f/9//3//f/9//3//f/9//3//f/9//3/9f91//39/a7UtMhnxFJUpGD5fZ/97/3u/d79z31a2NVIlWEqeb/97f183EfcIFRHdWv9/33//f/97/3//f/9/33v/f/9//n/+f/9//3//f/9//3//f/9//3//f/9//3//f/9//3//f/9//3//f/9//3//f/9//3//f/9//3//f/9//3//f/9//3//f/5//3//f/9//3//f/5//3//f/9//3//f/9//3//f/9//3//f/9//3//f/9//3//f/9//3//f/9//3//f/9//3//f/9//n//f/9//3//f/9//3//f/9//3//f/9//3//f/9//3//f/9//3//f/9//3//f/9//3//f/9//3//f/9//3//f/9//3//f/9//3//f/9//3//f/9//3//f/9//3//f/9//3//f/9//3//f/9//3//f/9//3//f/9//3//f/9//3//f/9//38AAP9//3//f/9//3//f/9//3//f/9//3//f/9//3//f/9//3//f/9//3//f/9//3//f/9//3//f/9//3//f/9//3/+f/5//3//f/9/H1s5PhEdUiUOHS0hby2QLTAllTEaQl9r/3//f/93v2sWFfYM8xB/a/9//3//f/9//3//f/9//3//f/9//3//f/9//3//f/9//3//f/9//3//f/9//3//f/9//3//f/9//3//f/9//3//f/9//3//f/9//3//f/9//3//f/9//3//f/9//3//f/9//3//f/9//3//f/9//3//f/9//3//f/9//3//f/9//3//f/9//3//f/9//3//f/9//3//f/9//3//f/9//3//f/9//3//f/9//3//f/9//3//f/9//3//f/9//3//f/9//3//f/9//3//f/9//3//f/9//3//f/9//3//f/9//3//f/9//3//f/9//3//f/9//3//f/9//3//f/9//3//f/9//3//f/9//3//f/9//3//f/9//3//f/9//3//f/9//38AAP9//3//f/9//3//f/9//3//f/9//3//f/9//3//f/9//3//f/9//3//f/9//3//f/9//3//f/9//3//f/9//3/+f/9//3//f/9//3vfe997+17ZVnZOllLZWl5rv3f/f/9//3v/f/9/n280IdIUEh3fc/97/3//f/9//3//f/9//3//f/9//3//f/9//3//f/9//3//f/9//3//f/9//3//f/9//3//f/9//3//f/9//3//f/9//3//f/9//3//f/9//3//f/9//3//f/9//3//f/9//3//f/9//3//f/9//3//f/9//3//f/9//3//f/9//3//f/9//3//f/9//3//f/9//3//f/9//3//f/9//3//f/9//3//f/9//3//f/9//3//f/9//3//f/9//3//f/9//3//f/9//3//f/9//3//f/9//3//f/9//3//f/9//3//f/9//3//f/9//3//f/9//3//f/9//3//f/9//3//f/9//3//f/9//3//f/9//3//f/9//3//f/9//3//f/9//38AAP9//3//f/9//3//f/9//3//f/9//3//f/9//3//f/9//3//f/9//3//f/9//3//f/9//3//f/9//3//f/9//3//f/9//3//f/9//3//f/9//3//f/9//3//f/9//3//f/9//3//f/9//3vPGI4QUiX/e/97/3//f/9//3//f/9//3//f/9//3//f/9//3//f/9//3//f/9//3//f/9//3//f/9//3//f/9//3//f/9//3//f/9//3//f/9//3//f/9//3//f/9//3//f/9//3//f/9//3//f/9//3//f/9//3//f/9//3//f/9//3//f/9//3//f/9//3//f/9//3//f/9//3//f/9//3//f/9//3//f/9//3//f/9//3//f/9//3//f/9//3//f/9//3//f/9//3//f/9//3//f/9//3//f/9//3//f/9//3//f/9//3//f/9//3//f/9//3//f/9//3//f/9//3//f/9//3//f/9//3//f/9//3//f/9//3//f/9//3//f/9//3//f/9//38AAP9//3//f/9//3//f/9//3//f/9//3//f/9//3//f/9//3//f/9//3//f/9//3//f/9//3//f/9//3//f/9//3//f/9//3//f/9//3//f/9//3//f/9//3//f/9//3//f/9//3//f997/3/uHK0UFj7/e/9//3//f/9//3//f/9//3//f/9//3//f/9//3//f/9//3//f/9//3//f/9//3//f/9//3//f/9//3//f/9//3//f/9//3//f/9//3//f/9//3//f/9//3//f/9//3//f/9//3//f/9//3//f/9//3//f/9//3//f/9//3//f/9//3//f/9//3//f/9//3//f/9//3//f/9//3//f/9//3//f/9//3//f/9//3//f/9//3//f/9//3//f/9//3//f/9//3//f/9//3//f/9//3//f/9//3//f/9//3//f/9//3//f/9//3//f/9//3//f/9//3//f/9//3//f/9//3//f/9//3//f/9//3//f/9//3//f/9//3//f/9//3//f/9//38AAP9//3//f/9//3//f/9//3//f/9//3//f/9//3//f/9//3//f/9//3//f/9//3//f/9//3//f/9//3//f/9//3//f/9//3//f/9//3//f/9//3//f/9//3//f99//3//f/9//n//f/9/33vtHC8lPmP/f/9//3//f/9//3//f/9//3//f/9//3//f/9//3//f/9//3//f/9//3//f/9//3//f/9//3//f/9//3//f/9//3//f/9//3//f/9//3//f/9//3//f/9//3//f/9//3//f/9//3//f/9//3//f/9//3//f/9//3//f/9//3//f/9//3//f/9//3//f/9//3//f/9//3//f/9//3//f/9//3//f/9//3//f/9//3//f/9//3//f/9//3//f/9//3//f/9//3//f/9//3//f/9//3//f/9//3//f/9//3//f/9//3//f/9//3//f/9//3//f/9//3//f/9//3//f/9//3//f/9//3//f/9//3//f/9//3//f/9//3//f/9//3//f/9//38AAP9//3//f/9//3//f/9//3//f/9//3//f/9//3//f/9//3//f/9//3//f/9//3//f/9//3//f/9//3//f/9//3//f/9//3//f/9//3//f/9//3//f/9//3//f/9//3//f/5//3/+f957/3//f/9//3v/f/9//n//f/9//3//f/9//3//f/9//3//f/9//3//f/9//3//f/9//3//f/9//3//f/9//3//f/9//3//f/9//3//f/9//3//f/9//3//f/9//3//f/9//3//f/9//3//f/9//3//f/9//3//f/9//3//f/9//3//f/9//3//f/9//3//f/9//3//f/9//3//f/9//3//f/9//3//f/9//3//f/9//3//f/9//3//f/9//3//f/9//3//f/9//3//f/9//3//f/9//3//f/9//3//f/9//3//f/9//3//f/9//3//f/9//3//f/9//3//f/9//3//f/9//3//f/9//3//f/9//3//f/9//3//f/9//3//f/9//3//f/9//3//f/9//38AAP9//3//f/9//3//f/9//3//f/9//3//f/9//3//f/9//3//f/9//3//f/9//3//f/9//3//f/9//3//f/9//3//f/9//3//f/9//3//f/9//3//f/9//3//f/9//3//f/9//n//f/9//3//f/9//3//f/9//3//f/9//3//f/9//3//f/9//3//f/9//3//f/9//3//f/9//3//f/9//3//f/9//3//f/9//3//f/9//3//f/9//3//f/9//3//f/9//3//f/9//3//f/9//3//f/9//3//f/9//3//f/9//3//f/9//3//f/9//3//f/9//3//f/9//3//f/9//3//f/9//3//f/9//3//f/9//3//f/9//3//f/9//3//f/9//3//f/9//3//f/9//3//f/9//3//f/9//3//f/9//3//f/9//3//f/9//3//f/9//3//f/9//3//f/9//3//f/9//3//f/9//3//f/9//3//f/9//3//f/9//3//f/9//3//f/9//3//f/9//3//f/9//38AAP9//3//f/9//3//f/9//3//f/9//3//f/9//3//f/9//3//f/9//3//f/9//3//f/9//3//f/9//3//f/9//3//f/9//3//f/9//3//f/9//3//f/9//3//f/9//3//f/9//n/+f/9//3//f/9//3v/f/9//n//f/9//3//f/9//3//f/9//3//f/9//3//f/9//3//f/9//3//f/9//3//f/9//3//f/9//3//f/9//3//f/9//3//f/9//3//f/9//3//f/9//3//f/9//3//f/9//3//f/9//3//f/9//3//f/9//3//f/9//3//f/9//3//f/9//3//f/9//3//f/9//3//f/9//3//f/9//3//f/9//3//f/9//3//f/9//3//f/9//3//f/9//3//f/9//3//f/9//3//f/9//3//f/9//3//f/9//3//f/9//3//f/9//3//f/9//3//f/9//3//f/9//3//f/9//3//f/9//3//f/9//3//f/9//3//f/9//3//f/9//3//f/9//38AAP9//3//f/9//3//f/9//3//f/9//3//f/9//3//f/9//3//f/9//3//f/9//3//f/9//3//f/9//3//f/9//3//f/9//3//f/9//3//f/9//3//f/9//3//f/9//3//f/9//3//f/9//3//f/9//3//f/5//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38AAP9//3//f/9//3//f/9//3//f/9//3//f/9//3//f/9//3//f/9//3//f/9//3//f/9//3//f/9//3//f/9//3//f/9//3//f/9//3//f/9//3//f/9//3//f/9//3//f/9//3//f/9//3//f/5//3//f/9//3//f/9//3//f/9//3//f/9//3//f/9//3//f/9//3//f/9//3//f/9//3//f/9//3//f/9//3//f/9//3//f/9//3//f/9//3//f/9//3//f/9//3//f/9//3//f/9//3//f/9//3//f/9//3//f/9//3//f/9//3//f/9//3//f/9//3//f/9//3//f/9//3//f/9//3//f/9//3//f/9//3//f/9//3//f/9//3//f/9//3//f/9//3//f/9//3//f/9//3//f/9//3//f/9//3//f/9//3//f/9//3//f/9//3//f/9//3//f/9//3//f/9//3//f/9//3//f/9//3//f/9//3//f/9//3//f/9//3//f/9//3//f/9//38AAP9//3//f/9//3//f/9//3//f/9//3//f/9//3//f/9//3//f/9//3//f/9//3//f/9//3//f/9//3//f/9//3//f/9//3//f/9//3//f/9//3//f/9//3//f/9//3//f/9//3//f/9//3//f/9//3//f/9//3//f/9//n//f/9//3//f/9//3//f/9//3//f/9//3//f/9//3//f/9//3//f/9//3//f/9//3//f/9//3//f/9//3//f/9//3//f/9//3//f/9//3//f/9//3//f/9//3//f/9//3//f/9//3//f/9//3//f/9//3//f/9//3//f/9//3//f/9//3//f/9//3//f/9//3//f/9//3//f/9//3//f/9//3//f/9//3//f/9//3//f/9//3//f/9//3//f/9//3//f/9//3//f/9//3//f/9//3//f/9//3//f/9//3//f/9//3//f/9//3//f/9//3//f/9//3//f/9//3//f/9//3//f/9//3//f/9//3//f/9//3//f/9//38AAP9//3//f/9//3//f/9//3//f/9//3//f/9//3//f/9//3//f/9//3//f/9//3//f/9//3//f/9//3//f/9//3//f/9//3//f/9//3//f/9//3//f/9//3//f/9//3//f/9//3//f/9//3//f/5//3//f/9//3//f/5//n//f/9//3//f/9//3//f/9//3//f/9//3//f/9//3//f/9//3//f/9//3//f/9//3//f/9//3//f/9//3//f/9//3//f/9//3//f/9//3//f/9//3//f/9//3//f/9//3//f/9//3//f/9//3//f/9//3//f/9//3//f/9//3//f/9//3//f/9//3//f/9//3//f/9//3//f/9//3//f/9//3//f/9//3//f/9//3//f/9//3//f/9//3//f/9//3//f/9//3//f/9//3//f/9//3//f/9//3//f/9//3//f/9//3//f/9//3//f/9//3//f/9//3//f/9//3//f/9//3//f/9//3//f/9//3//f/9//3//f/9//38AAP9//3//f/9//3//f/9//3//f/9//3//f/9//3//f/9//3//f/9//3//f/9//3//f/9//3//f/9//3//f/9//3//f/9//3//f/9//3//f/9//3//f/9//3//f/9//3//f/9//3//f/9//3/+f/5//3//f/9//3//f/9//n//f/9//3//f/9//3//f/9//3//f/9//3//f/9//3//f/9//3//f/9//3//f/9//3//f/9//3//f/9//3//f/9//3//f/9//3//f/9//3//f/9//3//f/9//3//f/9//3//f/9//3//f/9//3//f/9//3//f/9//3//f/9//3//f/9//3//f/9//3//f/9//3//f/9//3//f/9//3//f/9//3//f/9//3//f/9//3//f/9//3//f/9//3//f/9//3//f/9//3//f/9//3//f/9//3//f/9//3//f/9//3//f/9//3//f/9//3//f/9//3//f/9//3//f/9//3//f/9//3//f/9//3//f/9//3//f/9//3//f/9//38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</Object>
  <Object Id="idInvalidSigLnImg">AQAAAGwAAAAAAAAAAAAAAD8BAACfAAAAAAAAAAAAAAAULAAADRYAACBFTUYAAAEAxK0AAN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957/3//f/9//3//f/9//3//f/9//3//f/9//3//f/9//3//f/9//3//f/9//3//f/9//3//f/9//3//f/9//3//f/9//3//f/9//3//f/9//3//f/9//3//f/9//3//f/9//3//f/9//3//f/9//3//f/9//3//f/9//3//fwAA/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e2//f/9//3//f/9//3//f/9//3//f/9//3//f/9//3//f/9//3//f/9//3//f/9//3//f/9//3//f/9//3//f/9//3//f/9//3//f/9//3//f/9//3//f/9//3//f/9//3//f/9//3//f/9//3//f/9//3//f/9//3//fwAA/3//f/9//3//f/9//3//f/9//3//f/9//3//f/9//3//f/9//3//f/9//3//f/9//3//f/9//3//f/9//3//f/9//3//f/9//3//f/9//3//f/9//3//f/9//3//f/9//3//f/9//3//f/9//3//f/9//3//f/9//3//f/9//3//f/9//3//f/9//3//f/9//3//f/9//3//f/9//3//f/9//3//f/9//3//f/9//3//f/9//3//f/9//3//f/9//3//f/9//3//f/9//3//f/9//3//f/9//3//f/9//3//f/9//3//f/9//3//f/9//3//f/9//3//f/9//3//f/9//3//f/9//3//f/9//3//f/9//3//e/9/t1L/f/9//3//f/9//3//f/9//3//f/9//3//f/9//3//f/9//3//f/9//3//f/9//3//f/9//3//f/9//3//f/9//3//f/9//3//f/9//3//f/9//3//f/9//3//f/9//3//f/9//3//f/9//3//f/9//3//f/9//3//fwAA/3//f/9//3//f/9//3//f/9//3//f/9//3//f/9//3//f/9//3//f/9//3//f/9//3//f/9//3//f/9//3//f/9//3//f/9//n/+f/9//3//f/9//3//f/9//3/+f/9//n/+f/5//3//f/9//3//f/9//3//f/9//3//f/9//3//f/9//3//f/9//3//f/9//n//f/9//3//f/9//3//f/9//3//f/9//3//f/9//3//f/9//3//f/9//3//f/9//3//f/9//3//f/9//3//f/9//3//f/9//n//f/5//3/+f/9//n//f/9//3//f/9//n//f/9//3//f/9//3//f/9//3//f/9//3//f/9//3//f/9//n//e99vFjb/e/9//3//f/9//3//f/9//3//f/9//3//f/9//3//f/9//3//f/9//3//f/9//3//f/9//3//f/9//3//f/9//3//f/9//3//f/9//3//f/9//3//f/9//3//f/9//3//f/9//3//f/9//3//f/9//3//f/9//3//fwAA/3//f/9//3//f/9//3//f/9//3//f/9//3//f/9//3//f/9//3//f/9//3//f/9//3//f/9//3//f/9//3//f/9//3//f/9//3//f/9//3//f/9//3//f/9//3//f/5//3/+f/9//n//f/9//3//f/9//3//f/9//3//f/9//3//f/9//3//f/9//3//f/9//3//f/9//3//f/9//3//f/9//3//f/9//3//f/9//3//f/9//3//f/9//3//f/9//3//f/9//3//f/9//3//f/9//3//f/9//3//f/9//n//f/9//n//f/9//3//f/9//3//f/9//3//f/9//3//f/9//3//f/9//3//f/9//3//f/5//3//e99r9y3/e/5//3//f/9//3//f/9//3//f/9//3//f/9//3//f/9//3//f/9//3//f/9//3//f/9//3//f/9//3//f/9//3//f/9//3//f/9//3//f/9//3//f/9//3//f/9//3//f/9//3//f/9//3//f/9//3//f/9//3//fwAA/3//f/9//3//f/9//3//f/9//3//f/9//3//f/9//3//f/9//3//f/9//3//f/9//3//f/9//3//f/9//3//f/9//3//f/9//3//f/9//3//f/9//3//f/9//3//f/9//3//f/9//3//f/9//3//f/9//3//f/9//n//f/9//3//f/9//3//f/9//3//f/9//3//f/9//3//f/9//3//f/9//3//f/9//3//f/9//3//f/9//3//f/9//3//f/9//3//f/9//3//f/9//n//f/9//3//f/9//3//f997/3//f/9//3//f/5//n/+f/9//3//f/9//3//f/9//3//f/9//3//f/9//3//f/9//3//f/9//n//e39f1im/d/9//3//f/9//3//f/9//3//f/9//3//f/9//3//f/9//3//f/9//3//f/9//3//f/9//3//f/9//3//f/9//3//f/9//3//f/9//3//f/9//3//f/9//3//f/9//3//f/9//3//f/9//3//f/9//3//f/9//3//fwAA/3//f/9//3//f/9//3//f/9//3//f/9//3//f/9//3//f/9//3//f/9//3//f/9//3//f/9//3//f/9//3//f/9//3//f/9//3//f/9//3//f/5//3/+f/9//3//f/9//3//f/9//3//f/9//3//f/9//3//f/5//3/+f/9//3//f/9//3//f/9//3//f/9//3//f/9//3//f/9//n/+f/9//3//f/9//3/+f/9//3//f/9//3//f/9//3//f/9//3//f/9//3//f/9//n/9f/9//X//f/9//3//f/9//3//f/9//3//f/9//X/+f/9//3//f/9//3//f/9//3//f/9//3//f/9//3//f/9//3//f/9//3//ez9XtSXfd/9//3//f/9//3//f/9//3//f/9//3//f/9//3//f/9//3//f/9//3//f/9//3//f/9//3//f/9//3//f/9//3//f/9//3//f/9//3//f/9//3//f/9//3//f/9//3//f/9//3//f/9//3//f/9//3//f/9//3//fwAA/3//f/9//3//f/9//3//f/9//3//f/9//3//f/9//3//f/9//3//f/9//3//f/9//3//f/9//3//f/9//3//f/9//3//f/9//3//f/9//3/+f/5//n//f/9//3//f/9//3//f/9//3//f/9//3//f/5//n/+f/9//3//f/9//3//f/9//3//f/9//3//f/9//3//f/9//3//f/5//H/+f/9//3//f/9//n/+f/5//3//f/9//3//f/9//3//f/9//3//f/9//3//f/9//n/9f/x//n//f/9/v3f/f/9//3//f997v3f/f/9//3/9e/9//3//f/9//3//f/9//3//f/9//3//f/9//3//f/9//3//f/9//n//e99KlSHfd/9//3//f/9//3//f/9//3//f/9//3//f/9//3//f/9//3//f/9//3//f/9//3//f/9//3//f/9//3//f/9//3//f/9//3//f/9//3//f/9//3//f/9//3//f/9//3//f/9//3//f/9//3//f/9//3//f/9//3//fwAA/3//f/9//3//f/9//3//f/9//3//f/9//3//f/9//3//f/9//3//f/9//3//f/9//3//f/9//3//f/9//3//f/9//3//f/9//3//f/9//3//f/5//3/+f/9//3//f/9//3//f/9//3//f/9//3/+f/5//n//f/9//3//f/9//3//f/9//3//f/9//3//f/9//3//f/9//3//f/5//n/+f/9//3//f/9//3//f/9//3//f/9//3//f/9//3//f/9//3//f/9//3//f/9//3/9f/1/3Hf/f/9//38/ZxVCcClvKXAptDVZSl9r/3//f/57/3//f/9//3//f/9//3//f/9//3//f/9//3//f/9//3//f/9//3//e51ClSH/e/9//3//f/9//3//f/9//3//f/9//3//f/9//3//f/9//3//f/9//3//f/9//3//f/9//3//f/9//3//f/9//3//f/9//3//f/9//3//f/9//3//f/9//3//f/9//3//f/9//3//f/9//3//f/9//3//f/9//3//fwAA/3//f/9//3//f/9//3//f/9//3//f/9//3//f/9//3//f/9//3//f/9//3//f/9//3//f/9//3//f/9//3//f/9//3//f/9//n//f/5//3/+f/9//n/+f/5//n/9f/5//3//f/9//3//f/9//n/+f/5//3//f/9//3//f/9//3//f/9//3//f/9//3//f/9//3//f/9//3//f/9//n//f/9//3//f/9//3//f/9//3//f/9//3//f/9//3//f/9//3//f/9//3//f/9//3/+f/1//3//f19n+D1SKS4h0TW4UndKsjUvJTElGUI/Z/9//3//f/9//3//f/9//3//f/9//3//f/9//3//f/9//3//f/9//3//ezs2liH/e/9//3//f/9//3//f/9//3//f/9//3//f/9//3//f/9//3//f/9//3//f/9//3//f/9//3//f/9//3//f/9//3//f/9//3//f/9//3//f/9//3//f/9//3//f/9//3//f/9//3//f/9//3//f/9//3//f/9//3//fwAA/3//f/9//3//f/9//3//f/9//3//f/9//3//f/9//3//f/9//3//f/9//3//f/9//3//f/9//3//f/9//3//f/9//n//f/5//3//f/9//3//f/9//3//f/9//3//f/9//3//f/9//3//f/5//3//f/9//3//f/9//3//f/9//3//f/5//3//f/9//3//f/9//3//f/9//3//f/9//3//f/9//3//f/9//3//f/9//3//f/9//3//f/9//3//f/9//3//f/9//3//f/9//3//f/9//3sdXzIl8RxaSp9v/3v/f/97/3+/c1pK8RyVMf1e/3//f/9//3//f/9//3//f/9//3//f/9//3//f/9//3//f/9//3//dxs2diH/f/9//3//f/9//3//f/9//3//f/9//3//f/9//3//f/9//3//f/9//3//f/9//3//f/9//3//f/9//3//f/9//3//f/9//3//f/9//3//f/9//3//f/9//3//f/9//3//f/9//3//f/9//3//f/9//3//f/9//3//fwAA/3//f/9//3//f/9//3//f/9//3//f/9//3//f/9//3//f/9//3//f/9//3//f/9//3//f/9//3//f/9//3//f/1//X/9f/5//3v/f/9/v3f/Xvg9dS11LXUttjEZQj9n33/fe/97/3/8d/17/3//f/9/33//f/9//3//f/9//3//f/5//3//f99//3//f/9//n//f/5//3//f/9/33v/f/97/3//f99733f/f/9//3//f/9//n/+f/5//3/ff/9//3//f/5//3//f/9//3//e/97HV8RITMlnU7/f/93/3//e/9//3v/f/973FZVKTQlP2f/e/57/n//f/9//3//f/9//3//f/9//3//f/9//3//f/9//3//e7gluCnfe/9//3//f/9//3//f/9//3//f/9//3//f/9//3//f/9//3//f/9//3//f/9//3//f/9//3//f/9//3//f/9//3//f/9//3//f/9//3//f/9//3//f/9//3//f/9//3//f/9//3//f/9//3//f/9//3//f/9//3//fwAA/3//f/9//3//f/9//3//f/9//3//f/9//3//f/9//3//f/9//3//f/9//3//f/9//3//f/9//3//f/9//3//f/1//X/+f/9//3+/c3pOdC3xHFQp+j0bQhtC2TlVKfEcEiW8Vv9/3nf/f/13/3//f/9//3//f/9//3//f/9//3v/f/9//3//f/9//3//f/9//n/+f/9//3//f/9/v3fdWldKkDGSMRY+m1I/Y997/3v/e/97/3/+f/9//3//f99//3//f/9//3//f/9//3v/e59vtjXyHDtG/3/fd/9//3v/f/97/3//e/97/3t/bzYp0Rw/Z/9//Xv/f/9//3//f/9//3//f/9//3//f/9//3//f/9//3//e9kpuCX/f/9//3//f/9//3//f/9//3//f/9//3//f/9//3//f/9//3//f/9//3//f/9//3//f/9//3//f/9//3//f/9//3//f/9//3//f/9//3//f/9//3//f/9//3//f/9//3//f/9//3//f/9//3//f/9//3//f/9//3//fwAA/3//f/9//3//f/9//3//f/9//3//f/9//3//f/9//3//f/9//3//f/9//3//f/9//3//f/9//3//f/9//3//f/17/3//d/9/33fWNXQttTEfX993/3v/e/97/3ufb/1alDFTLbQ1f2ffc/97/3f/f/9//3/ff/9//3//f/5//Xv+e/9//3//f/9//3/ee/9//n/+f/97/3+/c3pOUikQIQ0h0jX0ObM1USkPIbMxPWP/e/9//3v/f/9//3//f/9//n//f/9//3/+f/9//3f/ezpCFB2YMb93/3//f/9//3//f/9//3//f/5//3/fe39vdzESIT5j/3//f/9/nnP/f/9//3//f/9//3//f/9//3//f/9//3//e7gluCnfe/9//3//f/9//3//f/9//3//f/9//3//f/9//3//f/9//3//f/9//3//f/9//3//f/9//3//f/9//3//f/9//3//f/9//3//f/9//3//f/9//3//f/9//3//f/9//3//f/9//3//f/9//3//f/9//3//f/9//3//fwAA/3//f/9//3//f/9//3//f/9//3//f/9//3//f/9//3//f/9//3//f/9//3//f/9//3//f/9//3//f/9//3//f/9//3f/f79z9z10Ldc533f/e/9//3v/e/9//3v/f99733s5ShEhUiUfW/93/3v/e/9//3//f/9//3//e/9//nv/f/9//3/fe/9//3//f/9//3//f/9/fmv0OQ8dcy2bTv9//3//f/9//3tYRi4hTyXaUt93/3//f/9//3//f/9//n//f/9//3//f/9//39fZ1Up9Byfb/97/3//f/9//3//f/9//n/cd/9//3/fd/97f29VKZUxn3P/f/9//3/fe/9//3//f/9//3//f/9//3//f/9//3//d7gpuCX/f/9//3//f/9//3//f/9//3//f/9//3//f/9//3//f/9//3//f/9//3//f/9//3//f/9//3//f/9//3//f/9//3//f/9//3//f/9//3//f/9//3//f/9//3//f/9//3//f/9//3//f/9//3//f/9//3//f/9//3//fwAA/3//f/9//3//f/9//3//f/9//3//f/9//3//f/9//3//f/9//3//f/9//3//f/9//3//f/9//3//f/9//3//f/97/3f/e3pKESHXOd97/3/fe/97/Hf+f/5//nv/e/9//3/ff/9eMyEyHdxO/3P/e/57/3//f/9/33v/e/93nGt+a35v/3//f/9//3//f/9//3//f59vcS3tGPU5/3v/f99733v/f/97/3v/f39nTyUNGVhGv3f/f997/3//f/9//n//f/9//3//f/93/3s4PjQh2Tn/e/9//3/+f/57/3//f/9//3//f/9//3//f/97/3u9UhQhXErfe/9//3//f/9//3//f/9//3//f/9//3//f/9//3//d5chuCX/e/9//3//f/9//3//f/9//3//f/9//3//f/9//3//f/9//3//f/9//3//f/9//3//f/9//3//f/9//3//f/9//3//f/9//3//f/9//3//f/9//3//f/9//3//f/9//3//f/9//3//f/9//3//f/9//3//f/9//3//fwAA/3//f/9//3//f/9//3//f/9//3//f/9//3//f/9//3//f/9//3//f/9//3//f/9//3//f/9//3//f/9//3//f/9//3s/Y3Itky2/d997/3//f/5//X/9f/5//n//f/9//3//f/9/f2cyGTIdmkr/e/9//3//f/9//3//exxbkCntHPQ9/3//f/9//3//f/9//39/b1EpDyEWPv97/3v/d/9//3//f/9//3f/d/9//3f2Oe8YW0rfe/9//3//f/5//3//f/9//3//f/9333d0KVMlP2P/e/9//n/+f/9//3//f957/3//f/9//Xv+f/5//3vfe/o9di0eX997/3//f/9//3//f/9//3//f/9//3//f/9//3/fd7clmCX/f/9//3//f/9//3//f/9//3//f/9//3//f/9//3//f/9//3//f/9//3//f/9//3//f/9//3//f/9//3//f/9//3//f/9//3//f/9//3//f/9//3//f/9//3//f/9//3//f/9//3//f/9//3//f/9//3//f/9//3//fwAA/3//f/9//3//f/9//3//f/9//3//f/9//3//f/9//3//f/9//3//f/9//3//f/9//3//f/9//3//f/9//3//f997/3/0OS4lXmf/e993/3//f/9//n/+f/9//3//f/9//3/ee/97/3efZ3Mh7xQ/X/97/3/+f/9//3/fc5YpbggRIT9n/3//f/57/n//f/9/33vXPfEctjX/e99z/3P/f/97/3/+e/17/X//f/93/3u/c9g1NCWeUr93/3/+f/5//3//f/1//n//e/9//1pVJXMp/3v/e/x3/n/ee/9//3//f/9//3/ff/9//3/+f/5//3v/e993lTFTKd97/3/+e/9//3//f/9//3//f/9//3//f/9//3/fd5YhuCX/e/9//3//f/9//3//f/9//3//f/9//3//f/9//3//f/9//3//f/9//3//f/9//3//f/9//3//f/9//3//f/9//3//f/9//3//f/9//3//f/9//3//f/9//3//f/9//3//f/9//3//f/9//3//f/9//3//f/9//3//fwAA/3//f/9//3//f/9//3//f/9//3//f/9//3//f/9//3//f/9//3//f/9//3//f/9//3//f/9//3//f/9//3//f/9/P2NwKfM533v/f/9//3//f/5//3//f/9//3//f/9//3//f/9//3v/f19jcyUQHV9n33f/f/9//3v/VtMQ9BQyJf9//3//f/9//3//f/97P2fxGHQpv3P/e/97/3/9d/9//3//f/1//n/+f/9//3v/f39rdS0zJR9j/3//f/5//3//f/1//n/fd/93HT4UHTdC/3v9e/5//3//f99//3//f/9//3//f/9//n//f/9//3//f/97Hl+UMRdC/3//f/9//3//f/9//3//f/9//3//f/9//3/fc5glmCX/f/9//3//f/9//3//f/9//3//f/9//3//f/9//3//f/9//3//f/9//3//f/9//3//f/9//3//f/9//3//f/9//3//f/9//3//f/9//3//f/9//3//f/9//3//f/9//3//f/9//3//f/9//3//f/9//3//f/9//3//fwAA/3//f/9//3//f/9//3//f/9//3//f/9//3//f/9//3//f/9//3//f/9//3/+f/9//3//f99//3/+f/9//3//f/93+TUvHV1j/3v+f/9//3//f/9//3//f/9//3//f/9//3//e/9//3//f/9/21YPGXMl/3P/d/97v29VIRYR8hD7Wv9//3//f/9//3//f997mDE0JVZC/3//e/9//3//f/9//3//f/9//3//f/9//3//e/9/vFYyJZUx/3vfd/9//3//f/1//3//e/97eCVVIR1f33f/f/9//3v/f/9//3//f/9//3//f/9//3//f/9//3//f/97/38VPlAlX2f/f/9//3//f/9//3//f/9//3//f/9//3/fc3gduiX/e/9//3//f/9//3//f/9//3//f/9//3//f/9//3//f/9//3/+f/5//n/+f/5//n/+f/9//n//f/9//3//f/9//3//f/9//3//f/9//3//f/9//3//f/9//3//f/9//3//f/9//3//f/9//3//f/9//3//f/9//3//fwAA/3//f/9//3//f/9//3//f/9//3//f/9//3//f/9//3//f/9//3//f/9//3//f/5//3//f/9//3//f/9//3//e59nlyWzKd9z/3/+f/5//3//f/9//3//f/9//3//f/9//3//e/9//3//f/9/n29YRjIdFzb/e/93H1sVFfUMMxXfd/9//3//f/9//3//f99aFiFVJd9z/3//f/5//3//f/9//3//f/9//3//f/9//3//f/9//3sXPjEhWkb/f/9//3//f/9//3//e79rdyVWIZ9v/3//f/9//3//f/9//3//f/9//3//f/9//3//f/9//3//f/9/v3d/b5ItOULfd/9//3//f/9//3//f/9//3//f/5//3+/c3khmiX/e/5//3//f/9//3//f/9//3//f/9//3//f/9//3//f/9//3//f/9//3//f/9//3//f/9//3//f/9//3//f/9//3//f/9//3//f/9//3//f/9//3//f/9//3//f/9//3//f/9//3//f/9//3//f/9//3//f/9//3//fwAA/3//f/9//3//f/9//3//f/9//3//f/9//3//f/9//3//f/9//3//f/9//3/+f/9//3//f/9//3/+f/9/33f/f35GVSFZQv97/3v/f/5//3//f/9//3//f/9//3//f/9//3//f/9//3/ff/9//3+fb3MpUR37Uv93+jHVENQMdR3/e/9//3//f/9//3v/e7YxEx07Qv97/nf/f/9//3//f/9//3//f/9//3//f/9//3//f/9//39/a1Elcy2/b/97/3//f/9//3//ez9bVR2XKd93/3//f/9//3//f/9//3/+f/9//3//f/9//3//f/9//3//f/9//3//f9xWECEfX/9//3/+e/9//3//f/9//3/+f/9//3+/c3gduiX/d/9//3//f/9//3//f/9//3//f/9//3//f/9//3//f/9//3//f/9//3//f/9//3//f/9//3//f/9//3//f/9//3//f/9//3//f/9//3//f/9//3//f/9//3//f/9//3//f/9//3//f/9//3//f/9//3//f/9//3//fwAA/3//f/9//3//f/9//3//f/9//3//f/9//3//f/9//3//f/9//3//f/9//3//f/5//3//f/9//3//f/9//3//e7gtVR1fY/97/3v/f/9//3//f/9//3//f/9//3//f/9//3//f/9//3//f/9//3//f91WcyXTLT9bNxnWDBYVGTb/f/5//3//f/9//39/axEhVSlfZ/97/nf/f/9//3//f/9//3//f/9//3//f/9//3//f/9//3//f7tScimbTv97/3//f/9//3//f5pGViH6Nf9//3//f/9//3//f/9//3//f/9//3//f/9//3//f/9//3//f/97/3//e/971TXUNf9/33f/f/9//3//f/9//3//f/9//3+/c5khmSX/e/9//3//f/9//3//f/9//3//f/9//3//f/9//3//f/9//3//f/9//3//f/9//3//f/9//3//f/9//3//f/9//3//f/9//3//f/9//3//f/9//3//f/9//3//f/9//3//f/9//3//f/9//3//f/9//3//f/9//3//fwAA/3//f/9//3//f/9//3//f/9//3//f/9//3//f/9//3//f/9//3//f/9//3/+f/9//3//f/9//3//f/9//3u/czQdlyXfc/97/3v/f/9//3//f/9//3//f/9//3//f/9//3//f/5//3//f/9//3//f9979jVRHZYh9hD4FBUVH1v/e/9//3//f/97/3+cTlQllC3/e/93/3//f/9//3//f/9//3//f/9//3//f/9//3//f/9//3/fd79zki2UMd93/3//f/9//3//dxc2NR18Qv97/3//f/9//3//f/5//3//f/9//3//f/9//3//f/9//3//f/9//3//e/9/P2NQKdxe/3//e/9/33v/f/9//3/9f/9//3/fd3cdmCX/e/9//3//f/9//3//f/9//3//f/9//3//f/9//3//f/9//3//f/9//3//f/9//3//f/9//3//f/9//3//f/9//3//f/9//3//f/9//3//f/9//3//f/9//3//f/9//3//f/9//3//f/9//3//f/9//3//f/9//3//fwAA/3//f/9//3//f/9//3//f/9//3//f/9//3//f/9//3//f/9//3//f/9//3//f/9//3//f/9//3//f/9//3/cVlUhGjr/e/97/3//f/9//3//f/9//3//f/9//3//f/9//3//f/9//n//f/9//3//f/9/H190IfMM1wz4EFYd33P/f/9//3//f/9//3vXNTQlmk7/e/9//3//f/9//3//f/9//3//f/9//3//f/9//3//f/9//3//f/9/mU50LXxO/3//f/9//3//e7UtdiHfUv9//3//f/9//3//f/9//3//f/9//3//f/9//3//f/9//3//f/9//3v/f993/383QpM1/3//f/9//3//f/9//n/+f/9//3+/c3ghlyH/e/9//3//f/9//3//f/9//3//f/9//3//f/9//3//f/9//3//f/9//3//f/9//3//f/9//3//f/9//3//f/9//3//f/9//3//f/9//3//f/9//3//f/9//3//f/9//3//f/9//3//f/9//3//f/9//3//f/9//3//fwAA/3//f/9//3//f/9//3//f/9//3//f/9//3//f/9//3//f/9//3//f/9//3//f/9//3//f/9//3/+e/9/33fWNVQh/1b/d/97/3//f/9//3//f/9//3//f/9//3//f/9//3//f/5//n//f/9//3//f/9//386OjcZtgT3DHUh/3v/f/9//n//f/9/X2c0IVQlf2v/e/9//3v/f/9/3nv/f/9//3//f/9//3//f/9//3//f/9//3//f/97v3eWMXUtv3P/f/9//3//d5QpdSE/X/9//3//f/9//3//f/9//3//f/9//3//f/9//3//f/9//n//f/9//3//f/9//3tfa3ItHmP/d/97/3//f/57/n/+f/9/33+/d3chlyHfd/9//3//f/9//3//f/9//3//f/9//3//f/9//3//f/9//3//f/9//3//f/9//3//f/9//3//f/9//3//f/9//3//f/9//3//f/9//3//f/9//3//f/9//3//f/9//3//f/9//3//f/9//3//f/9//3//f/9//3//fwAA/3//f/9//3//f/9//3//f/9//3//f/9//3//f/9//3//f/9//3//f/9//3//f/9//3//f/9//3//f/9//3tSJVQln2//f/9//3//f/9//3//f/9//3//f/9//3//f/9//3//f/9//n//f/9//3//f/9//3+fZxYR2AwXEZQl/3v/f/9//3//f/97uk5WJZcx/3v/f/9//3//f/9//3//f/9//3//f/9//3//f/9//3//f/9//3/9e/9/33s7RlUpX2v/e/9//3/fd3MhlSV/Z/9//3//f/5//3//f/9//3//f/9//3//f/9//3//f/9//3/de/9//3//f/9//3//e1lKlDH/e/97/3//f/17/n//f/9//3/fd5kllyH/e/9//3//f/9//3//f/9//3//f/9//3//f/9//3//f/9//3//f/9//3//f/9//3//f/9//3//f/9//3//f/9//3//f/9//3//f/9//3//f/9//3//f/9//3//f/9//3//f/9//3//f/9//3//f/9//3//f/9//3//fwAA/3//f/9//3//f/9//3//f/9//3//f/9//3//f/9//3//f/9//3//f/9//3//f/9//3//f/9//3//f/97v3N0KVMh/3f/d/9//3//f/5//3//f/9//3//f/5//3//f/9//3//f/5//n//f/9//3//f/9//3tfXxYRtQQWFZpG/3v/f/9//3//f/971TVWJRo+/3v/f/9//3//f/9//3//f/9//3//f/9//3//f/9//3//f/9//n/+f/57/3+fczMllC3/f/9//3t/Z5UlEhnfc/9//3//f/9//3//f/9//3//f/9//3//f/9//3//f/9//3//f/9//3//f/9//3//f793ci16Sv97/3/+f/5//Xv/f99//3//e5oleCH/e/9//3//f/9//3//f/9//3//f/9//3//f/9//3//f/9//3+fb7U1Dx15Sp9v/3v/f/9//3//f/9//3//f/9//n//f/9//3//f/9//3//f/9//3//f/9//3//f/9//3//f/9//3//f/9//3//f/9//3//f/9//3//fwAA/3//f/9//3//f/9//3//f/9//3//f/9//3//f/9//3//f/9//3//f/9//3//f/9//3//f/9//3//f/97X2d1JbQt/3v/f/9//3/+f/9//3//f/9//3/+f/5//n//f/9//3//f/9//n//f/9//3//f/9//3v/UjgZ9xD0EB1T/3v/f/9//3//f/93lCk1Id9a/3/+f/9//3//f/9//3//f/9//3//f/9//3//f/9//3//f/9//3/+f/5//3/fe9g5dCm/c/9//3s/Y3UhdCX/d/9//3//f/9//3//f/9//3//f/9//3//f/9//3//f/9//3//f/9//3//f/9//3//f/9/u1LVNf9733f/f/9//3//f99//3//e9spWB3fd/9//3//f/9//3//f/9//3//f/9//3//f/9//3//f/9//3+1Na8Q0BgRIRAdWEb/e/97/3//f/9//3//f/9//3/+f/9//3//f/9//3//f/9//3//f/9//3//f/9//3//f/9//3//f/9//3//f/9//3//f/9//3//fwAA/3//f/9//3//f/9//3//f/9//3//f/9//3//f/9//3//f/9//3//f/9//3//f/9//3//f/5//3//e/97vk51JfY5/3//e/9//n//f/5//3/ee/9//n//f/5//3//f/9//3//f/9//3//f/9//3//f/5//3s8PhYV1AjRCJpC/3f/f/9//nv/e19nVCUTHb9z/3v+f/5//3//f/9//3//f/9//3//f/9//3//f/9//3//f/9//n/+f/9//3//f95aER3+Vv97/3vfUlUhdSX/e/9//3//f/9//3//f/9//3//f/9//3//f/9//3//f/9//3//f/9//3//f/9//3//f/9/v3dyKZ9v33f/f/57/3//f/9//3//e9spWB1fZ/9//3//f/9//3//f/9//3//f/9//3//f/9//3//f/9//38fY3Qp7xhSJe4YsjE9Y/9//3//f/9//3//f/9//n//f/9//3//f/9//3//f/9//3//f/9//3//f/9//3//f/9//3//f/9//3//f/9//3//f/9//3//fwAA/3//f/9//3//f/9//3//f/9//3//f/9//3//f/9//3//f/9//3//f/9//3//f/9//3//f/9//n//f/97Oz5WJZpO/3//f/9//3/+f/9//3//f/9//nv/f/9//3//f/9//3//f/9//3//f/9//3//f/9//3c7OvYU9RDyDNYt/3f/f/9//3//d7xOVCF2Kf97/3/+f/9//3//f/9//3//f/9//3//f/9//3//f/9//3//f/9//3//f/9//3//f59vMh33Nf97/3u/TjUdtin/d/9//3//f/9//3//f/9//3//f/9//3//f/9//3//f/9//3//f/9//3//f/9//3//f/9//39aShdC/3//e/9//3//f/9//3//dxwuVxn+Wv9//3//f/9//3//f/9//3//f/9//3//f/9//3//f/9//3//e/97/3v/e99zEz7yOf97/3//f/9//3//f/9//3//f/9//3//f/9//3//f/9//3//f/9//3//f/9//3//f/9//3//f/9//3//f/9//3//f/9//3//fwAA/3//f/9//3//f/9//3//f/9//3//f/9//3//f/9//3//f/9//3//f/9//3//f/9//3//f/5//3//e/97uS13Jf1a/3//f/9//n//f/9//3/ee/9//3//f/9//3//f/9//3//f/9//3//f/9//3//f/97/3e5LfYUFRU1GTMVv2v/f/9//3//f/g1NR35Nf93/3v+f/5//3//f/9//3//f/9//3//f/9//3//f/9//3/+f/9//3//f/9//3//f/971zF0Id9z/3ufSlYhlin/e/9//3//f/9//3//f/9//3//f/9//3//f/9//3//f/9//3//f/9//3//f/9//3//f/9//39/a3Ep33v/f/9//3//f/9//3//exsyVhl6Sv9//3//f/9//3//f/9//3//f/9//3//f/9//3//f/9//3//f/97/3//f993/3v/f/9//3//f/9//3//f/9//3//f/9//3//f/9//3//f/9//3//f/9//3//f/9//3//f/9//3//f/9//3//f/9//3//f/9//3//fwAA/3//f/9//3//f/9//3//f/9//3//f/9//3//f/9//3//f/9//3//f/9//3//f/9//3//f/9//n//f/93uS1XJZ9r/3//f/9//3//f/9//3//f/9//3//f/9/33/ff/9//3//f/9//3//f/9//3//e/93/3dWIfYUNx2YJRURfUb/f95//3//e7ctNRmdSv93/3/+f/5//n//f/9//3//f/9//3//f/9//3//f/9//3//f/9//3//f/9//3//f/9//1YzHV1j/3d/RjYd1zH/e/9//3//f/9//3//f/9//3//f/9//3//f/9//3//f/9//3//f/9//3//f/9//3//f/9//3//f/U5ulb/f/9//3//f/9//3//d1w6Vhk5Pv9//3//f/9//3//f/9//3//f/9//3//f/9//3//f/9//3//f/9//3/+e/9//3//f/57/3//f/9//3//f/9//3//f/9//3//f/9//3//f/9//3//f/9//3//f/9//3//f/9//3//f/9//3//f/9//3//f/9//3//fwAA/3//f/9//3//f/9//3//f/9//3//f/9//3//f/9//3//f/9//3//f/9//3//f/9//3//f/5//n//e99zmCVXIb9z/3//f/9//n//f/9//3//f/9//3v/f7dW6hwvKZ9z/3v/f/9//3//f/9//3//e/93/3M3IRgdNyG/SlkZmCXfe/9//nv/e1UhNh0fW/93/3v/f/1//n/+f/9//3//f/9//3//f/9//3//f/9//3/+f/9//3//f/9//3/8e/9/n2t1IRM6/3ccPjYd1zH/e/9//3//f/9//3//f/9//3//f/9//3//f/9//3//f/9//3//f/9//3//f/9//n//f/5//3//ex5jtDW/e/97/3//f/9//3//d3w6lh3WMf9//3//f/9//3//f/9//3//f/9//3//f/9//3//f/9//3//f99733//f/9//3//f/9//3//f/9//3//f/9//3//f/9//3//f/9//3//f/9//3//f/9//3//f/9//3//f/9//3//f/9//3//f/9//3//f/9//3//fwAA/3//f/9//3//f/9//3//f/9//3//f/9//3//f/9//3//f/9//3//f/9//3//f/9//3//f/9//Xv/f79vuSk2Hf97/3//f/9//3//f/9//3//f/9//3//fzxnLSWrFPU9/3//f/9//3//f/9//3//e/93X195JfcYViG/b90pNRl/b/9//3+faxMZViGfa/97/3//f/9//n//f/9//3//f/9//3//f/9//3//f/9//3//f/9//3//f/9//3/9f/9//3uVJU8d/3sdPhcdGTr/e/9//3//f/9//3//f/9//3//f/9//3//f/9//3//f/9//3//f/9//3//f/9//3//f/9//3v/f/9/lDU/Z/9//3//f/9//3//e75Clh3XMf9//3//f/9//3//f/9//3//f/9//3//f/9//3//f/9//3//f/9//3//f/9//3//f/9//3//f/9//3//f/9//3//f/9//3//f/9//3//f/9//3//f/9//3//f/9//3//f/9//3//f/9//3//f/9//3//f/9//3//fwAA/3//f/9//3//f/9//3//f/9//3//f/9//3//f/9//3//f/9//3//f/9//3//f/9//3//f/9//3//f59reCGYJf93/3//f/9//3//f/9//3/+f/9//nv/f993HmPvHDAhfWf/f/9//3/9e/5//3//f/93P1c2FRYVlS3fd99ONRk7Qv9//3cdV/IUNB3/e/9//3//f/9//3//f/9//3//f/9//3//f/9//3//f/9//3//f/9//3//f/9//3//f/9//3e6TlEhX2P/OTcd9zH/e/9//3//f/9//3//f/9//3//f/9//3//f/9//3//f/9//3//f/9//3//f/9//3//f/5//3//f/9/WkqTLf93/3v+f/9//3v/ex9TlyF0Jf97/3//f/9//3//f/9//3//f/9//3//f/9//3//f/9//3//f/9//3//f/9//3//f/9//3//f/9//3//f/9//3//f/9//3++e/9/33//f/9//3//f/9//3//f/9//3//f/9//3//f/9//3//f/9//3//f/9//3//fwAA/3//f/9//3//f/9//3//f/9//3//f/9//3//f/9//3//f/9//3//f/9//3//f/9//3//f/9//3//f59reSV4If97/3//f/9//3//f/9//n/+f/5//3//f/9/n2/WNRAhmEr/e/9//3/+e/5//3//f/97vUZWFfMM9zn/e59rNR1WJf97/3N5PlQdlin/f/9//3//f/9//3//f/9//3//f/9//3//f/9//3//f/9//3//f/9//3//f/9//3//f/9//3+/b1Mh/Tk/Plkh9zH/d/9//3//f/9//3//f/9//3//f/9//3//f/9//3//f/9//3//f/9//3//f/9//3//f/9//3//f99/n3PVMb9v/3v/f/5//3//e39jdh10If93/3//f/9//3//f/9//3//f/9//3//f/9//3//f/9//3//f/9//3//f/9//3//f/9//3//f/9//3//f/9//3//f/9//3//f/9//3//f/9//3//f/5//3//f/9//3//f/9//3//f/9//3//f/9//3//f/9//3//fwAA/3//f/9//3//f/9//3//f/9//3//f/9//3//f/9//3//f/9//3//f/9//3//f/9//3//f/9//3//f59rVx13If97/3//f/9//3//f/9//3/+f/9//3//f/9//3+8VjAhkin/e993/3/+e/5//3//f/97Ojo2FfMMWUb/f99z1y00Hb9v/3M4NlUd2TXfd/9//3//f/9//3//f/9//3//f/9//3//f/9//3//f/9//3//f/9//3//f/9//3//f/9//3v/e3MlFRn/NVkh9zH/d/9//3//f/9//3//f/9//3//f/9//3//f/9//3//f/9//3//f/9//3//f/9//3//f/9//3//f/9//395RrtO/3//f/5//3v/e59ndh10If93/3//f/9//3//f/9//3//f/9//3//f/9//3//f/9//3//f/9//3//f/9//3//f/9//3//f/9//3//f/9//3//f/9//3/+f/17/n//f/9//nv+e/9//3//f/5//n/+f/5//n//f/9//3//f/9//3//f/9//3//fwAA/3//f/9//3//f/9//3//f/9//3//f/9//3//f/9//3//f/9//3//f/9//3//f/9//3//f/9//3//f39reCFXHf97/3//f/9//3//f/9//3//f/5//3//e/9//3+fc3IpUSV/a/97/3//f/9//3//f/9/9zFWGRQV/Frfd/933lI0IRs6/2/3LTUZ+jn/f/9//3//f/9//3//f/9//3//f/9//3//f/9//3//f/9//3//f/9//3//f/9//3//f/9//3//d1pCFBm8LRYZGTr/e/9//3//f/9//3//f/9//3//f/9//3//f/9//3//f/9//3//f/9//3//f/9//3//f/9//3//f/9//39fZ9Y133f/f/1//3//e79vVh2WJb9v/3//f/9//3//f/9//3//f/9//3//f/9//3//f/9//3//f/9//3//f/9//3//f/9//3//f/9//3//f/9//3//f/9//3//f/97/3//e/93/3v/f/9//3//f/9//n/+f/1//3/+f/9//3//f/9//3//f/9//3//fwAA/3//f/9//3//f/9//3//f/9//3//f/9//3//f/9//3//f/9//3//f/9//3//f/9//3//f/9//3//e59rVx1XIf97/3//f/9//3//f/9//3//f/9//3//f/9//3//ezdCEh2+Uv97/3v/f/9//3//f/939zEVERUZPmP/e/93/3NUITQd/2/5LRUVPD7/e/9//3//f/9//3//f/9//3//f/9//3//f/9//3//f/9//3//f/9//3//f/9//3//f/9//3//e19nVSE4HfYY+DX/e/97/3//f/9//3//f/9//3//f/9//3//f/9//3//f/9//3//f/9//3//f/9//3//f/9//3//f/9/33v/f/g5H1//e/1//3//e99vVh1UHT9f/3//f/9//3//f/9//3//f/9//3//f/9//3//f/9//3//f/9//3//f/9//3//f/9//3//f/9//3//f/9//3//f/9/vm//e993V0b9Wv97/3u/c/9//3v/f/573nv/f/9//n/+f/5//3/+f/9//3//f/9//3//fwAA/3//f/9//3//f/9//3//f/9//3//f/9//3//f/9//3//f/9//3//f/9//3//f/9//3//f/9//3//f59reCF3If97/3//f/9//3//f/9//3//f/9//3//f/9//3//fx5fNCHYNf9//3v/f/9//3//f/97GDIWGfQUn2//f/97/3uWKRUZ32vZJVgdfkL/f/9//3//f/9//3//f/9//3//f/9//3//f/9//3//f/9//3//f/9//3//f/9//3//f/9//3//e/97Mx0WGTcdty3/d/9//3//f/9//3//f/9//3//f/9//3//f/9//3//f/9//3//f/9//3//f/9//3//f/9//3//f/9//3//e99a9zn/f/5//3//e/93VR1UHd5S/3//f/9//3//f/9//3//f/9//3//f/9//3//f/9//3//f/9//3//f/9//3//f/9//3//f/9//3//f/9//3//f/9//3u/b+4YjQxuDBMhli1fa793/3//f/9//3//f/9//3/+f/9//3//f/9//3//f/9//3//fwAA/3//f/9//3//f/9//3//f/9//3//f/9//3//f/9//3//f/9//3//f/9//3//f/9//3//f/9//3//f59reCF4Jf97/3//f/9//3//f/9//3//f/9//3//f/9//3//f793dy1VJd9z/3v/e/9/33//f/931y0XGTYdv3f/f/57/3vXMfQUXz54GRcVn0b/d/9//3//f/9//3//f/9//3//f/9//3//f/9//3//f/9//3//f/9//3//f/9//3//f/9//3v/f/93lSn1FDcddSX/e/9//3//f/9//3//f/9//3//f/9//3//f/9//3//f/9//3//f/9//3//f/9//3//f/9//3//f/9//n/fd39vlTWfc/9//nv/e99ztylVHXtG/3//f/9//3//f/9//3//f/9//3//f/9//3//f/9//3//f/9//3//f/9//3//f/9//3//f/9//3//f/9//3//f/97/3s8X8wU0BjTGNQU9hy0FDcldy2+Vr9z/3//f997/3//f/9//3//f/9//3//f/9//3//fwAA/3//f/9//3//f/9//3//f/9//3//f/9//3//f/9//3//f/9//3//f/9//3//f/9//3//f/9//3//f59rmSV4Jf97/3//f/9//3//f/9//3//f/9//3//f/9//3//f/9/HEI0IX9n/3v/e/9//3//f/93Ux05IXgp/3/+e/9//3s/XzUZeSF6HTgVn0b/e/57/3//f/9//3//f/9//3//f/9//3//f/9//3//f/9//3//f/9//3//f/9//3//f/9//3//f/9/WkI1HfUUlin/e/9//3//f/9//3//f/9//3//f/9//3//f/9//3//f/9//3//f/9//3//f/9//3//f/9//3//f/9//3//e/97OUaaVv97/3//e/93Ojp3IZYp/3//f/9//3//f/9//3//f/9//3//f/9//3//f/9//3//f/9//3//f/9//3//f/9//3//f/9//3//f/9//3//f/9/33f/f/xaeko6Qpct9BjUGBYh9Bw0IZYtGD6fb/9//3//f/9//3//f/9//3//f/9//3//fwAA/3//f/9//3//f/9//3//f/9//3//f/9//3//f/9//3//f/9//3//f/9//3//f/9//3//f/9//3//e59rVx1XIf93/3//f/9//3//f/9//3//f/9//3//f/9//3//f/9//1pUIXhC/3v/f/9//3//f79vdCH3GNw5/3//f/5//3vfdzUdFhU4FTkVv0r/d/9//3//f/9//3//f/9//3//f/9//3//f/9//3//f/9//3//f/9//3//f/9//3//f/9//3//f/97n2sUGfQUdSX/d/97/3//f/9//3//f/9//3//f/9//3//f/9//3//f/9//3//f/9//3//f/9//3//f/9//3//f/9//nv/f993u1qUNf9//3v/e/93e0I2GZgp/3v/f/9//3//f/9//3//f/9//3//f/9//3//f/9//3//f/9//3//f/9//3//f/9//3//f/9//3//f/9//3//f/9//3//f/9//3//f/9333c/Yzg+UyVUJRQd8xh4KZ5O33v/f797/3//f/9//3//f/9//3//fwAA/3//f/9//3//f/9//3//f/9//3//f/9//3//f/9//3//f/9//3//f/9//3//f/9//3//f/9//3//f59reCVXIf97/3//f/9//3//f/9//3//f/9//3//f/9//3//f/9/n28yIfQx/3f/f/5//3//f59rNB33GPw9/3/+f/9//3//d9gtNxk4FTkZn0b/e/9//3//f/9//3//f/9//3//f/9//3//f/9//3//f/9//3//f/9//3//f/9//3//f/9//3//f/9/33d2JRUZVSG/b/9//3//f/9//3//f/9//3//f/9//3//f/9//3//f/9//3//f/9//3//f/9//3//f/9//3//f/9//3//f/9/n3PWOR9f/3//e/973lJXHVch/3v/f/9//3//f/9//3//f/9//3//f/9//3//f/9//3//f/9//3//f/9//3//f/9//3//f/9//3//f/9//3//f/9//3//f/9//3//f/9//3f/e/9333MeV/g1NB02HVYptDVea/9/33v/f/9//3//f/9//3//fwAA/3//f/9//3//f/9//3//f/9//3//f/9//3//f/9//3//f/9//3//f/9//3//f/9//3//f/9//3//f79veCFXIf93/3//f/9//3//f/9//3//f/9//3//f/9//3//f/9//3uULXEh/3f/f/5//3//f19fNBnVFD1G/3//f/9//3//e75OFhUYFRgVfkb/d/9//3//f/9//3//f/9//3//f/9//3//f/9//3//f/9//3//f/9//3//f/9//3//f/9//3//f/97/3uWKfQUFBm/b/97/3//f/9//3//f/9//3//f/9//3//f/9//3//f/9//3//f/9//3//f/9//3//f/9//3//e/9//3v/f/9//386RhpC/3v/e/93f2c3GTcdv3P/f/9//3//f/9//3//f/9//3//f/9//3//f/9//3//f/9//3//f/9//3//f/9//3//f/9//3//f/9//3//f/5//n/+f/9//3//f/9//3//e/97/3v/e/93v2+bRnMlUCkVRv9//3//f/9/33//f/9//3//fwAA/3//f/9//3//f/9//3//f/9//3//f/9//3//f/9//3//f/9//3//f/9//3//f/9//3//f/9//3//f79veCVWHf97/3//f/9//3//f/9//3//f/9//3//f/9//3//f/9//396SrQpv2v/f/5//3//ez9bNRn1HJ9S/3//f/9//3//f59rVh33EBgVXT7/e/5//3//f/9//3//f/9//3//f/9//3//f/9//3//f/9//3//f/9//3//f/9//3//f/9//3//f/9//3caOtIQFBmfa/9//3//f/9//3//f/9//3//f/9//3//f/9//3//f/9//3//f/9//3//f/9//3//f/9//n//f/9//3/+e/9//38/Z5Yxn2v/e/97329YHTcZv3P/f/9//3//f/9//3//f/9//3//f/9//3//f/9//3//f/9//3//f/9//3//f/9//3//f/9//3//f/9//3//f/9//3//f/9//3//f/9//3//f/9//3//d/93/3f/e/97PWdWTr97/3//f/9//3//f/9//3//fwAA/3//f/9//3//f/9//3//f/9//3//f/9//3//f/9//3//f/9//3//f/9//3//f/9//3//f/9//3//f79veCFXHb9z/3//f/9//3//f/9//3//f/9//3//f/9//3//f/9//3s/Y5Ql3VL/f/5//3//f51KNRkUHR9j/3v/f/9//3//f/97dyXWEPYQOzr/e/9//3//f/9//3//f/9//3//f/9//3//f/9//3//f/9//3//f/9//3//f/9//3//f/9//3/+f/9//3u+TrIMFBlfY/97/3//f/9//3//f/9//3//f/9//3//f/9//3//f/9//3//f/9//3//f/9//3//f95//3//f/9//3//f/9//3/fd7YxeUb/e/93/3M3GTcdX2v/f/9//3//f/9//3//f/9//3//f/9//3//f/9//3//f/9//3//f/9//3//f/9//3//f/9//3//f/9//3//f/9//3//f/9//3//f/9//3//f/9//3v/f/97/3//e/97/3/fe/9/v3v/f/9//3//f/9//3//fwAA/3//f/9//3//f/9//3//f/9//3//f/9//3//f/9//3//f/9//3//f/9//3//f/9//3//f/9//3//f79zmSU3HX9r/3//f/9//3//f/9//3//f/9//3//f/9//3//f/9//39/a3Uh+DX/f/5//3//fzs6FBU1JX9r/3v+f/9//3//f/97HDq1DPUQuC3/f/5//3//f/9//3//f/9//3//f/9//3//f/9//3//f/9//3//f/9//3//f/9//3//f/9//3/+f/9//3tfY9IQNR0/X/9//3//f/9//3//f/9//3//f/9//3//f/9//3//f/9//3//f/9//3//f/9//3//f/9//3//f/97/3//f/9//3//f1lGtTF/a/9//3NXGTcZHl//f/9//3//f/9//3//f/9//3//f/9//3//f/9//3//f/9//3//f/9//3//f/9//3//f/9//3//f/9//3//f/9//3//f/9//3//f/9//3//f/9//3//f/9//3//f/9//3//f/9//3//f/9//3//f/9//3//fwAA/3//f/9//3//f/9//3//f/9//3//f/9//3//f/9//3//f/9//3//f/9//3//f/9//3//f/9//3//f/93mSVYIdtS/3//f/9//3//f/9//3//f/9//3//f/9//3//f/9//3+/c7gplin/f/1//3//e9gtFRlUJb93/3f+f/9//3/+f/97/1b2FNQMdCH/e/9//3//f/9//3//f/9//3//f/9//3//f/9//3//f/9//3//f/9//3//f/9//3//f/9//3//f/17/3ufZ/MUFR3/Wv97/3/+f/9//3//f/9//3//f/9//3//f/9//3//f/9//3//f/9//3//f/9//3//f/9//3/+f/57/3//f99//3//ez9jUyW9Uv97/3c2FTcZWUr/f/9//3//f/9//3//f/9//3//f/9//3//f/9//3//f/9//3//f/9//3//f/9//3//f/9//3//f/9//3//f/9//3//f/9//3//f/9//3//f/9//3//f/9//3//f/9//3/ee/9//3//f/5//n/+f/5//3//fwAA/3//f/9//3//f/9//3//f/9//3//f/9//3//f/9//3//f/9//3//f/9//3//f/9//3//f/9//3//f/93uS13JXlK/3v/f/9//3/+f/9//3//f/9//3//f/9//3//f/9//3/fd11Clin/f91//3/fd7ktNhmVLf97/3/+f/9//3/+f/9/v3M2HdQQExn/d/9//3//f/9//3//f/9//3//f/9//3//f/9//3//f/9//3//f/9//3//f/9//3//f/9//3//f/5//3vfczQdFBmdTv9//3//f/9//3//f/9//3//f/9//3//f/9//3//f/9//3//f/9//3//f/9//3//f/9//3//f/9//3//f/9//3//f/93lC33Of97/3dXHVcZFz7fe/9//3//f/9//3//f/9//3//f/9//3//f/9//3//f/9//3//f/9//3//f/9//3//f/9//3//f/9//3//f/5//X//f/9//3//f/9//3//f/5//3//f/9//3//f/9//3//f/9/3Xv/f/9//X//f/9//3//fwAA/3//f/9//3//f/9//3//f/9//3//f/9//3//f/9//3//f/9//3//f/9//3//f/9//X//f/9//3//f/97vk5UIXIp/3v/f/9//n/+f/9//3//f/9//3v/f/9//3//f/9//3/fe19jkyn/e/97/3//e1ghFhk4Pv9//3//f/9//3/+f/9//3e1LbMM9BCfa/97/Xv9f/9//3//f/9//3//f/9//3//f/9//3//f/9//3//f/9//3//f/9//3//f/9//n//f/9//3//e/Ec0BQ6Qv97/3//f/9//3//f/9//3//f/9//3//f/9//3//f/9//3//f/9//3//f/9//3//f/9//3//f/9//3//f/9//3//f/9/eUpyJT9b/3OYITUZUyX/e/9//3//f/9//n//f/9//3//f/9//3//f/9//3//f/9//3//f/9//3//f/9//3//f/9//3//f/9//3//f/9//3//f/9//3//f/9//3//f/9//3//f/9//3//f/9//3//f/9//3//f/9//3//f/9//3//fwAA/3//f/9//3//f/9//3//f/9//3//f/9//3//f/9//3//f/9//3//f/9//3//f/9//n/+f/9//3//f993P2NTJVIl33f/f/9//3//f/9//3//f/97/3//f/9//3//f/9//3//f79vcCX7Wv97/3//e1ghFhm6Sv9//3//f/9//3//f/9//39YQvQU1BA/W/93/X/8f/9//3//f/9//3//f/9//3//f/9//3//f/9//3//f/9//3//f/9//3//f/9//3//f/9/33v/e+8YzxjVNf97/3v/f/9//3//f/9//n//f/9//3//f/9//3//f/9//3//f/9//3//f/9//3//f/9//3//f/9//3//f/9//3/fe/9/33NyJfcx/3NeOlYZUyG/c/9//3v/f/9//3/+f/9//3//f/9//3//f/9//3//f/9//3//f/9//3//f/9//3//f/9//3//f/9//3//f/9//3//f/9//3//f/9//3//f/9//3//f/9//3//f/9//3//f/9//3//f/9//3//f/9//3//fwAA/3//f/9//3//f/9//3//f/9//3//f/9//3//f/9//3//f/9//3//f/9//3//f/9//n/+f/5//3//f/9/n290KTQh33ffd/9//3//f99//3//f/9//3v/f/9//3//f/9//3//f99zkSnzOf9//3//exYdFhkdV/9//3//f/9//3/+f/9//38+XxUZ1BBaPv97/nv+f/9//3//f/9//3//f/9//3//f/9//3//f/9//3//f/9//3//f/9//3//f/9//3//f/9//3v/f+8cjBByKf97/3//e/9//3//f/9//3//f/9//3//f/9//3//f/9//3//f/9//3//f/9//3//f/9//3//f/9//3//f/9//3//f/9/33fVMXUlP1v/UhUVMh2/c/97/3//f/9//n//f/9//3//f/9//3//f/9//3//f/9//3//f/9//3//f/9//3//f/9//3//f/9//3//f/9//3//f/9//3//f/9//3//f/9//3//f/9//3//f/9//3//f/9//3//f/9//3//f/9//3//fwAA/3//f/9//3//f/9//3//f/9//3//f/9//3//f/9//3//f/9//3//f/9//3//f/9//3/+f/9//3//f/9//3tzKVYl/1r/f/9//3//f/9//3//f/5//3//f/9//3//f/5//3//f/939TWyMf9//39/axYdNh2/a/9//3//f/9//3//f/9//3/fc1Yl0xC2Lf97/3/+f/9//3//f/9//3//f/9//3//f/9//3//f/9//3//f/9//3//f/9//3//f/9//3/+f/9//3/few4hrBSSLf9//3//f/9//3//f/9//3//f/9//3//f/9//3//f/9//3//f/9//3//f/9//3//f/9//3//f/9//3//f/9//3//f/9//3seW3UlmSm/SjcdMyGfb/9//3//f/9//3//f/9//3//f/9//3//f/9//3//f/9//3//f/9//3//f/9//3//f/9//3//f/9//3//f/9//3//f/9//3//f/9//3//f/9//3//f/9//3//f/9//3//f/9//3//f/9//3//f/9//3//fwAA/3//f/9//3//f/9//3//f/9//3//f/9//3//f/9//3//f/9//3//f/9//3//f/9//3//f/9//3//f/9733e1MRUZ2zH/d/97/3//f/9//3/+f/5//3//f/9//3/+f/5//3//f/93eEZyKd93/3u9TvQUlyXfc/9//3//f/9//3//f/9//3//e3cpsgwyHd93/3v/f/9//3//f/9//3//f/9//3//f/9//3//f/9//3//f/9//3//f/9//3//f/9//3//f/57/3//f/xe3Frfd/97/3//f/9//3//f/9//3//f/9//3//f/9//3//f/9//3//f/9//3//f/9//3//f/9//3//f/9//3/+f/5//n/+f/9//3v/e5ctWCGcKTgdER1/a/97/3//f/9//n//f/9//3//f/9//3//f/9//3//f/9//3//f/9//3//f/9//3//f/9//3//f/9//3//f/9//3//f/9//3//f/9//3//f/9//3//f/9//3//f/9//3//f/9//3//f/9//3//f/9//3//fwAA/3//f/9//3//f/9//3//f/9//3//f/9//3//f/9//3//f/9//3//f/9//3//f/9//3//f/9//3//f/97/3+bTjghNh3fb/97/3//f/9//3//f/5//3//f/9//3//f/9//3//f/97u06ULb9z/3/5ORUZ+TX/e/97/3//f/9//3//f/9//3//exo+sAzxGP5a/3//f/9//3//f/9//3//f/9//3//f/9//3//f/9//3//f/9//3//f/9//3//f/9//3//f/9//3//f/9/33v/e/9//3//f/9//3//f/9//3//f/9//3//f/9//3//f/9//3//f/9//3//f/9//3//f/9//3//f/9//3/+f/5//n//f/9//3v/ex9fNiFZIdMQER1fZ/97/3//f/9//3//f/9//3//f/9//3//f/9//3//f/9//3//f/9//3//f/9//3//f/9//3//f/9//3//f/9//3//f/9//3//f/9//3//f/9//3//f/9//3//f/9//3//f/9//3//f/9//3//f/9//3//fwAA/3//f/9//3//f/9//3//f/9//3//f/9//3//f/9//3//f/9//3//f/9//3//f/9//3//f/9//3//f/9//3+/c1ghNh0dV/97/n/+f/9//3//f/9//3//f/9//3//f/9//n//f/97P190JX9rn29VJfMUfEr/e/57/3//f/9//3//f/9//3//e71S0BSOELU1/3//f/9//3/+f/9//3//f/9//3//f/9//3//f/9//3//f/9//3//f/9//3//f/9//n//f/9//3//f/9//3//f/9//3//f/9//3//f/9//3//f/9//3//f/9//3//f/9//3//f/9//3//f/9//3//f/9//3//f/9//3//f/5//n/+e/9//3//e/93dSU1HRMZECF/a/97/3//f/9//3//f/9//3//f/9//3//f/9//3//f/9//3//f/9//3//f/9//3//f/9//3//f/9//3//f/9//3//f/9//3//f/9//3//f/9//3//f/9//3//f/9//3//f/9//3//f/9//3//f/9//3//fwAA/3//f/9//3//f/9//3//f/9//3//f/9//3//f/9//3//f/9//3//f/9//3//f/9//3//f/9//3//f/9//3v/e3YlVh15Qv93/3/+f/9//3//f/9//3//f/9//3//f/9//3//f/9/n2t1JR9b31LSEBQZvVL/f/57/3//f/9//3//f/9//3//e39nEB2uEO4Y/3//f/9//3//f/5//3//f/9//3//f/9//3//f/9//3//f/9//3//f/9//3//f/9//3//f/9//3//f997/3//f/9//3//f/9//3//f/9//3//f/9//3//f/9//3//f/9//3//f/9//3//f/9//3//f/9//3//f/9//3//f/9//3//f/9//3//e/93P2MRHREdUCl/b/9//3//f/9//3//f/9//3//f/9//3//f/9//3//f/9//3//f/9//3//f/9//3//f/9//3//f/9//3//f/9//3//f/9//3//f/9//3//f/9//3//f/9//3//f/9//3//f/9//3//f/9//3//f/9//3//fwAA/3//f/9//3//f/9//3//f/9//3//f/9//3//f/9//3//f/9//3//f/9//3//f/9//3//f/9//3//f/9//3//f9gxVSFzJX9n/3v/f/5//n//f/9//3//f/9//3//f/9//3//e/9//3dVIbwtFxmyDPIcX2f/f/5//n//f/9//3//f/9//Xv/f79zN0IxJfY9/3//f/9//3/9f/5//3//f/9//3//f/9//3//f/9//3//f/9//3//f/9//3//f/9//3//f/9//3//f/9//3//f/9//3//f/9//3//f/9//3//f/9//3//f/9//3//f/9//3//f/9//3//f/9//3//f/9//3//f/9//3//f/9//3//f/9//3//f/97v3PaUhU+n2/fe/9//3//f/9//3//f/9//3//f/9//3//f/9//3//f/9//3//f/9//3//f/9//3//f/9//3//f/9//3//f/9//3//f/9//3//f/9//3//f/9//3//f/9//3//f/9//3//f/9//3//f/9//3//f/9//3//fwAA/3//f/9//3//f/9//3//f/9//3//f/9//3//f/9//3//f/9//3//f/9//3//f/9//3//f/9//3//f/9//3//f59rMx1UIf9a33f/f/5//X//f/9//3//f/5//n//f/57/3//f/9/v3OYKZMI9xT1FBIdf2v/f/5//3//f/9//3//f/9//n/+f/9/33u/d/9//3//f/9//n/+f/5//3//f/9//3//f/9//3//f/9//3//f/9//3//f/9//3//f/9//3//f/9//3//f/9//3/+f/9//3//f/9//3//f/9//3//f/9//3//f/9//3//f/9//3//f/9//3//f/9//3//f/9//n//f/9//3//f/9//3//f/9//3//f/9//3//f/97/3v/f/9//3//f/9//3//f/9//3//f/9//3//f/9//3//f/9//3//f/9//3//f/9//3//f/9//3//f/9//3//f/9//3//f/9//3//f/9//3//f/9//3//f/9//3//f/9//3//f/9//3//f/9//3//f/9//3//fwAA/3//f/9//3//f/9//3//f/9//3//f/9//3//f/9//3//f/9//3//f/9//3//f/9//3//f/9//3//f/9//3//f9931jEVHVcl/3v/e/13/X/+f/9/33//f/9//X/8e/5//3v/f/9//3s0GRcVHzYWFREdv3f/f/9//3//f/9//3/ff/9//X/8e/9//3//f/9//3//f/5//n/+f/9//3//f/9//3//f/9//3//f/9//3//f/9//3//f/9//3//f/9//3//f/9//3//f/9//n//f/9//3//f/9//3//f/9//3//f/9//3//f/9//3//f/9//3//f/9//3//f/9//3//f/5//3//f/9//3//f/9//3//f/9//3//f/57/n//f/9//3//f/9//3//f/9//3//f/9//3//f/9//3//f/9//3//f/9//3//f/9//3//f/9//3//f/9//3//f/9//3//f/9//3//f/9//3//f/9//3//f/9//3//f/9//3//f/9//3//f/9//3//f/9//3//f/9//3//fwAA/3//f/9//3//f/9//3//f/9//3//f/9//3//f/9//3//f/9//3//f/9//3//f/9//3//f/9//3//f/9//3//f/9/Hl83JTglf0r/d/9//Xf/f/9//3//f/9//n/+f/17/3//f/97d0Y1GfYQ304WFXMp33//f/9//3//e/9//3//f/9//n/9f/9//3//f99//3//f/9//n//f/9//3//f/9//3//f/9//3//f/9//3//f/9//3//f/9//3//f/9//3//f/9//3//f/9//n/+f/9//3//f/9//3//f/9//3//f/9//3//f/9//3//f/9//3//f/9//3//f/9//3//f/9//n//f/9//3//f/9//3//f/9//3//f/9//n/+f/57/3//f/9//3//f/9//3//f/9//3//f/9//3//f/9//3//f/9//3//f/9//3//f/9//3//f/9//3//f/9//3//f/9//3//f/9//3//f/9//3//f/9//3//f/9//3//f/9//3//f/9//3//f/9//3//f/9//3//fwAA/3//f/9//3//f/9//3//f/9//3//f/9//3//f/9//3//f/9//3//f/9//3//f/9//3//f/9//3//f/9//3//f/9/33vaORYh8xjeUv9z/3v/e/9733v/f/9//3//e/9//3v/ezNG6xi4KXodvik3GbQx/3//f/9//3//e/9//3//f/9//X/+f/1//3//f/9//3//f/5//3//f/9//3//f/9//3//f/9//3//f/9//3//f/9//3//f/9//3//f/9//3//f/9//3//f/9//n//f/9//3//f/9//n//f/9//3//f/9//3//f/9//3//f/9//3//f/9//3//f/9//3//f/9//3//f/9//3//f/9//3//f/9//3//f/5//3//f/9//3//f/9//3//f/9//3//f/9//3//f/9//3//f/9//3//f/9//3//f/9//3//f/9//3//f/9//3//f/9//3//f/9//3//f/9//3//f/9//3//f/9//3//f/9//3//f/9//3//f/9//3//f/9//3//f/9//3//fwAA/3//f/9//3//f/9//3//f/9//3//f/9//3//f/9//3//f/9//3//f/9//3//f/9//3//f/9//3//f/9//3//f/5//3+/d7g1ViUzHTg+33P/e/97/3//f/9//3v/f/97f29vKY0t/3e/RlgZORU2FVlG/3//f/9//3//e/9//3//f/9//3/+f/5//3//f/9//3//f/9//3//f/9//3//f/9//3//f/9//3//f/9//3//f/9//3//f/9//3//f/9//3//f/9//3//f/9//3//f/9//3//f/9//3/+f/9//3//f/9//3//f/9//3//f/9//3//f/9//3//f/9//3//f/9//3//f/9//3//f/9//3//f/9//3//f/9/3nv/f/9//3//f/9//3//f/9//3//f/9//3//f/9//3//f/9//3//f/9//3//f/9//3//f/9//3//f/9//3//f/9//3//f/9//3//f/9//3//f/9//3//f/9//3//f/9//3//f/9//3//f/9//3//f/9//3//f/9//3//fwAA/3//f/9//3//f/9//3//f/9//3//f/9//3//f/9//3//f/9//3//f/9//3//f/9//3//f/9//3//f/9//3//f/1/3X//f39rtS0yGfEUlSkYPl9n/3v/e793v3PfVrY1UiVYSp5v/3t/XzcR9wgVEd1a/3/ff/9//3v/f/9//3/fe/9//3/+f/5//3//f/9//3//f/9//3//f/9//3//f/9//3//f/9//3//f/9//3//f/9//3//f/9//3//f/9//3//f/9//3//f/9//n//f/9//3//f/9//n//f/9//3//f/9//3//f/9//3//f/9//3//f/9//3//f/9//3//f/9//3//f/9//3//f/9//3/+f/9//3//f/9//3//f/9//3//f/9//3//f/9//3//f/9//3//f/9//3//f/9//3//f/9//3//f/9//3//f/9//3//f/9//3//f/9//3//f/9//3//f/9//3//f/9//3//f/9//3//f/9//3//f/9//3//f/9//3//f/9//3//f/9//3//fwAA/3//f/9//3//f/9//3//f/9//3//f/9//3//f/9//3//f/9//3//f/9//3//f/9//3//f/9//3//f/9//3//f/5//n//f/9//38fWzk+ER1SJQ4dLSFvLZAtMCWVMRpCX2v/f/9//3e/axYV9gzzEH9r/3//f/9//3//f/9//3//f/9//3//f/9//3//f/9//3//f/9//3//f/9//3//f/9//3//f/9//3//f/9//3//f/9//3//f/9//3//f/9//3//f/9//3//f/9//3//f/9//3//f/9//3//f/9//3//f/9//3//f/9//3//f/9//3//f/9//3//f/9//3//f/9//3//f/9//3//f/9//3//f/9//3//f/9//3//f/9//3//f/9//3//f/9//3//f/9//3//f/9//3//f/9//3//f/9//3//f/9//3//f/9//3//f/9//3//f/9//3//f/9//3//f/9//3//f/9//3//f/9//3//f/9//3//f/9//3//f/9//3//f/9//3//f/9//3//fwAA/3//f/9//3//f/9//3//f/9//3//f/9//3//f/9//3//f/9//3//f/9//3//f/9//3//f/9//3//f/9//3//f/5//3//f/9//3//e99733v7XtlWdk6WUtlaXmu/d/9//3//e/9//3+fbzQh0hQSHd9z/3v/f/9//3//f/9//3//f/9//3//f/9//3//f/9//3//f/9//3//f/9//3//f/9//3//f/9//3//f/9//3//f/9//3//f/9//3//f/9//3//f/9//3//f/9//3//f/9//3//f/9//3//f/9//3//f/9//3//f/9//3//f/9//3//f/9//3//f/9//3//f/9//3//f/9//3//f/9//3//f/9//3//f/9//3//f/9//3//f/9//3//f/9//3//f/9//3//f/9//3//f/9//3//f/9//3//f/9//3//f/9//3//f/9//3//f/9//3//f/9//3//f/9//3//f/9//3//f/9//3//f/9//3//f/9//3//f/9//3//f/9//3//f/9//3//fwAA/3//f/9//3//f/9//3//f/9//3//f/9//3//f/9//3//f/9//3//f/9//3//f/9//3//f/9//3//f/9//3//f/9//3//f/9//3//f/9//3//f/9//3//f/9//3//f/9//3//f/9//3//e88YjhBSJf97/3v/f/9//3//f/9//3//f/9//3//f/9//3//f/9//3//f/9//3//f/9//3//f/9//3//f/9//3//f/9//3//f/9//3//f/9//3//f/9//3//f/9//3//f/9//3//f/9//3//f/9//3//f/9//3//f/9//3//f/9//3//f/9//3//f/9//3//f/9//3//f/9//3//f/9//3//f/9//3//f/9//3//f/9//3//f/9//3//f/9//3//f/9//3//f/9//3//f/9//3//f/9//3//f/9//3//f/9//3//f/9//3//f/9//3//f/9//3//f/9//3//f/9//3//f/9//3//f/9//3//f/9//3//f/9//3//f/9//3//f/9//3//f/9//3//fwAA/3//f/9//3//f/9//3//f/9//3//f/9//3//f/9//3//f/9//3//f/9//3//f/9//3//f/9//3//f/9//3//f/9//3//f/9//3//f/9//3//f/9//3//f/9//3//f/9//3//f/9/33v/f+4crRQWPv97/3//f/9//3//f/9//3//f/9//3//f/9//3//f/9//3//f/9//3//f/9//3//f/9//3//f/9//3//f/9//3//f/9//3//f/9//3//f/9//3//f/9//3//f/9//3//f/9//3//f/9//3//f/9//3//f/9//3//f/9//3//f/9//3//f/9//3//f/9//3//f/9//3//f/9//3//f/9//3//f/9//3//f/9//3//f/9//3//f/9//3//f/9//3//f/9//3//f/9//3//f/9//3//f/9//3//f/9//3//f/9//3//f/9//3//f/9//3//f/9//3//f/9//3//f/9//3//f/9//3//f/9//3//f/9//3//f/9//3//f/9//3//f/9//3//fwAA/3//f/9//3//f/9//3//f/9//3//f/9//3//f/9//3//f/9//3//f/9//3//f/9//3//f/9//3//f/9//3//f/9//3//f/9//3//f/9//3//f/9//3//f/9/33//f/9//3/+f/9//3/fe+0cLyU+Y/9//3//f/9//3//f/9//3//f/9//3//f/9//3//f/9//3//f/9//3//f/9//3//f/9//3//f/9//3//f/9//3//f/9//3//f/9//3//f/9//3//f/9//3//f/9//3//f/9//3//f/9//3//f/9//3//f/9//3//f/9//3//f/9//3//f/9//3//f/9//3//f/9//3//f/9//3//f/9//3//f/9//3//f/9//3//f/9//3//f/9//3//f/9//3//f/9//3//f/9//3//f/9//3//f/9//3//f/9//3//f/9//3//f/9//3//f/9//3//f/9//3//f/9//3//f/9//3//f/9//3//f/9//3//f/9//3//f/9//3//f/9//3//f/9//3//fwAA/3//f/9//3//f/9//3//f/9//3//f/9//3//f/9//3//f/9//3//f/9//3//f/9//3//f/9//3//f/9//3//f/9//3//f/9//3//f/9//3//f/9//3//f/9//3//f/9//n//f/5/3nv/f/9//3//e/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wAA/3//f/9//3//f/9//3//f/9//3//f/9//3//f/9//3//f/9//3//f/9//3//f/9//3//f/9//3//f/9//3//f/9//3//f/9//3//f/9//3//f/9//3//f/9//3//f/9//3/+f/5//3//f/9//3//e/9//3/+f/9//3//f/9//3//f/9//3//f/9//3//f/9//3//f/9//3//f/9//3//f/9//3//f/9//3//f/9//3//f/9//3//f/9//3//f/9//3//f/9//3//f/9//3//f/9//3//f/9//3//f/9//3//f/9//3//f/9//3//f/9//3//f/9//3//f/9//3//f/9//3//f/9//3//f/9//3//f/9//3//f/9//3//f/9//3//f/9//3//f/9//3//f/9//3//f/9//3//f/9//3//f/9//3//f/9//3//f/9//3//f/9//3//f/9//3//f/9//3//f/9//3//f/9//3//f/9//3//f/9//3//f/9//3//f/9//3//f/9//3//f/9//3//fwAA/3//f/9//3//f/9//3//f/9//3//f/9//3//f/9//3//f/9//3//f/9//3//f/9//3//f/9//3//f/9//3//f/9//3//f/9//3//f/9//3//f/9//3//f/9//3//f/9//3//f/9//3//f/9//3//f/9//n//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wAA/3//f/9//3//f/9//3//f/9//3//f/9//3//f/9//3//f/9//3//f/9//3//f/9//3//f/9//3//f/9//3//f/9//3//f/9//3//f/9//3//f/9//3//f/9//3//f/9//3//f/9//3//f/9//n//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wAA/3//f/9//3//f/9//3//f/9//3//f/9//3//f/9//3//f/9//3//f/9//3//f/9//3//f/9//3//f/9//3//f/9//3//f/9//3//f/9//3//f/9//3//f/9//3//f/9//3//f/9//3//f/9//n//f/9//3//f/9//n/+f/9//3//f/9//3//f/9//3//f/9//3//f/9//3//f/9//3//f/9//3//f/9//3//f/9//3//f/9//3//f/9//3//f/9//3//f/9//3//f/9//3//f/9//3//f/9//3//f/9//3//f/9//3//f/9//3//f/9//3//f/9//3//f/9//3//f/9//3//f/9//3//f/9//3//f/9//3//f/9//3//f/9//3//f/9//3//f/9//3//f/9//3//f/9//3//f/9//3//f/9//3//f/9//3//f/9//3//f/9//3//f/9//3//f/9//3//f/9//3//f/9//3//f/9//3//f/9//3//f/9//3//f/9//3//f/9//3//f/9//3//fwAA/3//f/9//3//f/9//3//f/9//3//f/9//3//f/9//3//f/9//3//f/9//3//f/9//3//f/9//3//f/9//3//f/9//3//f/9//3//f/9//3//f/9//3//f/9//3//f/9//3//f/9//3//f/5//n//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640A6F-2C56-4D5F-A221-2BFFC3BE3F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1499</TotalTime>
  <Pages>22</Pages>
  <Words>5008</Words>
  <Characters>27545</Characters>
  <Application>Microsoft Office Word</Application>
  <DocSecurity>0</DocSecurity>
  <Lines>229</Lines>
  <Paragraphs>64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32489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Angélica Andrea Medina Rodríguez</dc:creator>
  <cp:keywords/>
  <dc:description/>
  <cp:lastModifiedBy>José Moraga Emhardt</cp:lastModifiedBy>
  <cp:revision>286</cp:revision>
  <dcterms:created xsi:type="dcterms:W3CDTF">2017-05-24T15:06:00Z</dcterms:created>
  <dcterms:modified xsi:type="dcterms:W3CDTF">2020-05-29T19:33:00Z</dcterms:modified>
</cp:coreProperties>
</file>