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7F81D" w14:textId="77777777" w:rsidR="00D870B9" w:rsidRPr="00577F64" w:rsidRDefault="00B32B3B" w:rsidP="00B32B3B">
      <w:pPr>
        <w:jc w:val="center"/>
        <w:rPr>
          <w:sz w:val="28"/>
          <w:szCs w:val="28"/>
        </w:rPr>
      </w:pPr>
      <w:r w:rsidRPr="00577F64">
        <w:rPr>
          <w:noProof/>
          <w:lang w:eastAsia="es-CL"/>
        </w:rPr>
        <w:drawing>
          <wp:inline distT="0" distB="0" distL="0" distR="0" wp14:anchorId="0C038EFA" wp14:editId="7F90C28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A0621E9" w14:textId="77777777" w:rsidR="00B32B3B" w:rsidRPr="00577F64" w:rsidRDefault="00B32B3B" w:rsidP="00B32B3B">
      <w:pPr>
        <w:jc w:val="center"/>
        <w:rPr>
          <w:sz w:val="28"/>
          <w:szCs w:val="28"/>
        </w:rPr>
      </w:pPr>
    </w:p>
    <w:p w14:paraId="584FDC62" w14:textId="77777777" w:rsidR="007A7DEB" w:rsidRPr="00577F64"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577F64">
        <w:rPr>
          <w:rFonts w:ascii="Calibri" w:eastAsia="Calibri" w:hAnsi="Calibri" w:cs="Times New Roman"/>
          <w:b/>
          <w:sz w:val="24"/>
          <w:szCs w:val="24"/>
        </w:rPr>
        <w:t>INFORME TÉCNICO DE FISCALIZACIÓN AMBIENTAL</w:t>
      </w:r>
      <w:bookmarkEnd w:id="0"/>
      <w:bookmarkEnd w:id="1"/>
      <w:bookmarkEnd w:id="2"/>
      <w:bookmarkEnd w:id="3"/>
    </w:p>
    <w:p w14:paraId="0AC67572" w14:textId="77777777" w:rsidR="007A7DEB" w:rsidRPr="00577F64" w:rsidRDefault="007A7DEB" w:rsidP="007A7DEB">
      <w:pPr>
        <w:spacing w:after="0" w:line="240" w:lineRule="auto"/>
        <w:jc w:val="center"/>
        <w:rPr>
          <w:rFonts w:ascii="Calibri" w:eastAsia="Calibri" w:hAnsi="Calibri" w:cs="Calibri"/>
          <w:b/>
          <w:sz w:val="24"/>
          <w:szCs w:val="24"/>
        </w:rPr>
      </w:pPr>
    </w:p>
    <w:p w14:paraId="7A9441B8" w14:textId="77777777" w:rsidR="008B4692" w:rsidRPr="00577F64" w:rsidRDefault="008B4692" w:rsidP="007A7DEB">
      <w:pPr>
        <w:spacing w:after="0" w:line="240" w:lineRule="auto"/>
        <w:jc w:val="center"/>
        <w:rPr>
          <w:rFonts w:ascii="Calibri" w:eastAsia="Calibri" w:hAnsi="Calibri" w:cs="Calibri"/>
          <w:b/>
          <w:sz w:val="24"/>
          <w:szCs w:val="24"/>
        </w:rPr>
      </w:pPr>
    </w:p>
    <w:p w14:paraId="24AA2F99" w14:textId="77777777" w:rsidR="00D22E71" w:rsidRPr="00577F64" w:rsidRDefault="00CE29FB" w:rsidP="007A7DEB">
      <w:pPr>
        <w:spacing w:after="0" w:line="240" w:lineRule="auto"/>
        <w:jc w:val="center"/>
        <w:rPr>
          <w:rFonts w:ascii="Calibri" w:eastAsia="Calibri" w:hAnsi="Calibri" w:cs="Calibri"/>
          <w:b/>
          <w:sz w:val="24"/>
          <w:szCs w:val="24"/>
        </w:rPr>
      </w:pPr>
      <w:r w:rsidRPr="00577F64">
        <w:rPr>
          <w:rFonts w:ascii="Calibri" w:eastAsia="Calibri" w:hAnsi="Calibri" w:cs="Calibri"/>
          <w:b/>
          <w:sz w:val="24"/>
          <w:szCs w:val="24"/>
        </w:rPr>
        <w:t>Fiscalización Ambiental</w:t>
      </w:r>
    </w:p>
    <w:p w14:paraId="2FF0CEE2" w14:textId="77777777" w:rsidR="004B4617" w:rsidRPr="00577F64" w:rsidRDefault="004B4617" w:rsidP="007A7DEB">
      <w:pPr>
        <w:spacing w:after="0" w:line="240" w:lineRule="auto"/>
        <w:jc w:val="center"/>
        <w:rPr>
          <w:rFonts w:ascii="Calibri" w:eastAsia="Calibri" w:hAnsi="Calibri" w:cs="Calibri"/>
          <w:b/>
          <w:sz w:val="24"/>
          <w:szCs w:val="24"/>
        </w:rPr>
      </w:pPr>
    </w:p>
    <w:p w14:paraId="443D86D3" w14:textId="77777777" w:rsidR="004B4617" w:rsidRPr="00577F64" w:rsidRDefault="004B4617" w:rsidP="007A7DEB">
      <w:pPr>
        <w:spacing w:after="0" w:line="240" w:lineRule="auto"/>
        <w:jc w:val="center"/>
        <w:rPr>
          <w:rFonts w:ascii="Calibri" w:eastAsia="Calibri" w:hAnsi="Calibri" w:cs="Calibri"/>
          <w:b/>
          <w:sz w:val="24"/>
          <w:szCs w:val="24"/>
        </w:rPr>
      </w:pPr>
    </w:p>
    <w:p w14:paraId="076A1483" w14:textId="77777777" w:rsidR="007A7DEB" w:rsidRPr="00577F64" w:rsidRDefault="008B4692" w:rsidP="007A7DEB">
      <w:pPr>
        <w:spacing w:after="0" w:line="240" w:lineRule="auto"/>
        <w:jc w:val="center"/>
        <w:rPr>
          <w:rFonts w:ascii="Calibri" w:eastAsia="Calibri" w:hAnsi="Calibri" w:cs="Times New Roman"/>
          <w:b/>
          <w:sz w:val="24"/>
          <w:szCs w:val="24"/>
        </w:rPr>
      </w:pPr>
      <w:r w:rsidRPr="00577F64">
        <w:rPr>
          <w:rFonts w:ascii="Calibri" w:eastAsia="Calibri" w:hAnsi="Calibri" w:cs="Times New Roman"/>
          <w:b/>
          <w:sz w:val="24"/>
          <w:szCs w:val="24"/>
        </w:rPr>
        <w:t>RILES VIÑA ERRAZURIZ PLANTA SAGRADA FAMILIA</w:t>
      </w:r>
    </w:p>
    <w:p w14:paraId="0BA1A07D" w14:textId="77777777" w:rsidR="008B4692" w:rsidRPr="00577F64" w:rsidRDefault="008B4692" w:rsidP="007A7DEB">
      <w:pPr>
        <w:spacing w:after="0" w:line="240" w:lineRule="auto"/>
        <w:jc w:val="center"/>
        <w:rPr>
          <w:rFonts w:ascii="Calibri" w:eastAsia="Calibri" w:hAnsi="Calibri" w:cs="Calibri"/>
          <w:b/>
          <w:sz w:val="24"/>
          <w:szCs w:val="24"/>
        </w:rPr>
      </w:pPr>
    </w:p>
    <w:p w14:paraId="5296860B" w14:textId="77777777" w:rsidR="004B4617" w:rsidRPr="00577F64" w:rsidRDefault="004B4617" w:rsidP="007A7DEB">
      <w:pPr>
        <w:spacing w:after="0" w:line="240" w:lineRule="auto"/>
        <w:jc w:val="center"/>
        <w:rPr>
          <w:rFonts w:ascii="Calibri" w:eastAsia="Calibri" w:hAnsi="Calibri" w:cs="Calibri"/>
          <w:b/>
          <w:sz w:val="24"/>
          <w:szCs w:val="24"/>
        </w:rPr>
      </w:pPr>
    </w:p>
    <w:p w14:paraId="73A13B65" w14:textId="77777777" w:rsidR="00CB2172" w:rsidRPr="00577F64" w:rsidRDefault="008B4692" w:rsidP="007A7DEB">
      <w:pPr>
        <w:spacing w:after="0" w:line="240" w:lineRule="auto"/>
        <w:jc w:val="center"/>
        <w:rPr>
          <w:rFonts w:ascii="Calibri" w:eastAsia="Calibri" w:hAnsi="Calibri" w:cs="Times New Roman"/>
          <w:b/>
          <w:sz w:val="24"/>
          <w:szCs w:val="24"/>
        </w:rPr>
      </w:pPr>
      <w:r w:rsidRPr="00577F64">
        <w:rPr>
          <w:rFonts w:ascii="Calibri" w:eastAsia="Calibri" w:hAnsi="Calibri" w:cs="Times New Roman"/>
          <w:b/>
          <w:sz w:val="24"/>
          <w:szCs w:val="24"/>
        </w:rPr>
        <w:t>DFZ-2020-377-VII-RCA</w:t>
      </w:r>
    </w:p>
    <w:p w14:paraId="0B708502" w14:textId="77777777" w:rsidR="008B4692" w:rsidRPr="00577F64" w:rsidRDefault="008B4692" w:rsidP="007A7DEB">
      <w:pPr>
        <w:spacing w:after="0" w:line="240" w:lineRule="auto"/>
        <w:jc w:val="center"/>
        <w:rPr>
          <w:rFonts w:ascii="Calibri" w:eastAsia="Calibri" w:hAnsi="Calibri" w:cs="Times New Roman"/>
          <w:b/>
          <w:sz w:val="24"/>
          <w:szCs w:val="24"/>
        </w:rPr>
      </w:pPr>
    </w:p>
    <w:p w14:paraId="76AB662E" w14:textId="77777777" w:rsidR="008B4692" w:rsidRPr="00577F64" w:rsidRDefault="008B4692" w:rsidP="007A7DEB">
      <w:pPr>
        <w:spacing w:after="0" w:line="240" w:lineRule="auto"/>
        <w:jc w:val="center"/>
        <w:rPr>
          <w:rFonts w:ascii="Calibri" w:eastAsia="Calibri" w:hAnsi="Calibri" w:cs="Times New Roman"/>
          <w:b/>
          <w:sz w:val="24"/>
          <w:szCs w:val="24"/>
        </w:rPr>
      </w:pPr>
    </w:p>
    <w:p w14:paraId="287BE55A" w14:textId="77777777" w:rsidR="00CB2172" w:rsidRPr="00577F64" w:rsidRDefault="008B4692" w:rsidP="007A7DEB">
      <w:pPr>
        <w:spacing w:after="0" w:line="240" w:lineRule="auto"/>
        <w:jc w:val="center"/>
        <w:rPr>
          <w:rFonts w:ascii="Calibri" w:eastAsia="Calibri" w:hAnsi="Calibri" w:cs="Times New Roman"/>
          <w:b/>
          <w:sz w:val="24"/>
          <w:szCs w:val="24"/>
        </w:rPr>
      </w:pPr>
      <w:r w:rsidRPr="00577F64">
        <w:rPr>
          <w:rFonts w:ascii="Calibri" w:eastAsia="Calibri" w:hAnsi="Calibri" w:cs="Times New Roman"/>
          <w:b/>
          <w:sz w:val="24"/>
          <w:szCs w:val="24"/>
        </w:rPr>
        <w:t>JUNIO DE 2020</w:t>
      </w:r>
    </w:p>
    <w:p w14:paraId="341A843D" w14:textId="77777777" w:rsidR="007A7DEB" w:rsidRPr="00577F64" w:rsidRDefault="007A7DEB" w:rsidP="007A7DEB">
      <w:pPr>
        <w:spacing w:after="0" w:line="240" w:lineRule="auto"/>
        <w:jc w:val="center"/>
        <w:rPr>
          <w:rFonts w:ascii="Calibri" w:eastAsia="Calibri" w:hAnsi="Calibri" w:cs="Times New Roman"/>
          <w:b/>
          <w:sz w:val="24"/>
          <w:szCs w:val="24"/>
        </w:rPr>
      </w:pPr>
    </w:p>
    <w:p w14:paraId="784FEA21" w14:textId="77777777" w:rsidR="004B4617" w:rsidRPr="00577F64" w:rsidRDefault="004B4617" w:rsidP="007A7DEB">
      <w:pPr>
        <w:spacing w:after="0" w:line="240" w:lineRule="auto"/>
        <w:jc w:val="center"/>
        <w:rPr>
          <w:rFonts w:ascii="Calibri" w:eastAsia="Calibri" w:hAnsi="Calibri" w:cs="Times New Roman"/>
          <w:b/>
          <w:sz w:val="24"/>
          <w:szCs w:val="24"/>
        </w:rPr>
      </w:pPr>
    </w:p>
    <w:p w14:paraId="2CD5E941" w14:textId="77777777" w:rsidR="008B4692" w:rsidRPr="00577F64" w:rsidRDefault="008B4692" w:rsidP="007A7DEB">
      <w:pPr>
        <w:spacing w:after="0" w:line="240" w:lineRule="auto"/>
        <w:jc w:val="center"/>
        <w:rPr>
          <w:rFonts w:ascii="Calibri" w:eastAsia="Calibri" w:hAnsi="Calibri" w:cs="Times New Roman"/>
          <w:b/>
          <w:sz w:val="24"/>
          <w:szCs w:val="24"/>
        </w:rPr>
      </w:pPr>
    </w:p>
    <w:p w14:paraId="2562206E" w14:textId="77777777" w:rsidR="008B4692" w:rsidRPr="00577F64" w:rsidRDefault="008B4692"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B4692" w:rsidRPr="00577F64" w14:paraId="255FB18C" w14:textId="77777777" w:rsidTr="008B4692">
        <w:trPr>
          <w:trHeight w:val="567"/>
          <w:jc w:val="center"/>
        </w:trPr>
        <w:tc>
          <w:tcPr>
            <w:tcW w:w="1210" w:type="dxa"/>
            <w:shd w:val="clear" w:color="auto" w:fill="D9D9D9"/>
            <w:vAlign w:val="center"/>
          </w:tcPr>
          <w:p w14:paraId="4082F02E" w14:textId="77777777" w:rsidR="008B4692" w:rsidRPr="00577F64" w:rsidRDefault="008B4692" w:rsidP="008B4692">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7A44F4D7" w14:textId="77777777" w:rsidR="008B4692" w:rsidRPr="00577F64" w:rsidRDefault="008B4692" w:rsidP="008B4692">
            <w:pPr>
              <w:spacing w:after="0" w:line="240" w:lineRule="auto"/>
              <w:jc w:val="center"/>
              <w:rPr>
                <w:rFonts w:ascii="Calibri" w:eastAsia="Calibri" w:hAnsi="Calibri" w:cs="Calibri"/>
                <w:b/>
                <w:sz w:val="18"/>
                <w:szCs w:val="18"/>
                <w:lang w:val="es-ES_tradnl"/>
              </w:rPr>
            </w:pPr>
            <w:r w:rsidRPr="00577F64">
              <w:rPr>
                <w:rFonts w:ascii="Calibri" w:eastAsia="Calibri" w:hAnsi="Calibri" w:cs="Calibri"/>
                <w:b/>
                <w:sz w:val="18"/>
                <w:szCs w:val="18"/>
                <w:lang w:val="es-ES_tradnl"/>
              </w:rPr>
              <w:t>Nombre</w:t>
            </w:r>
          </w:p>
        </w:tc>
        <w:tc>
          <w:tcPr>
            <w:tcW w:w="2662" w:type="dxa"/>
            <w:shd w:val="clear" w:color="auto" w:fill="D9D9D9"/>
            <w:vAlign w:val="center"/>
          </w:tcPr>
          <w:p w14:paraId="4271DE08" w14:textId="77777777" w:rsidR="008B4692" w:rsidRPr="00577F64" w:rsidRDefault="008B4692" w:rsidP="008B4692">
            <w:pPr>
              <w:spacing w:after="0" w:line="240" w:lineRule="auto"/>
              <w:jc w:val="center"/>
              <w:rPr>
                <w:rFonts w:ascii="Calibri" w:eastAsia="Calibri" w:hAnsi="Calibri" w:cs="Calibri"/>
                <w:b/>
                <w:sz w:val="18"/>
                <w:szCs w:val="18"/>
                <w:lang w:val="es-ES_tradnl"/>
              </w:rPr>
            </w:pPr>
            <w:r w:rsidRPr="00577F64">
              <w:rPr>
                <w:rFonts w:ascii="Calibri" w:eastAsia="Calibri" w:hAnsi="Calibri" w:cs="Calibri"/>
                <w:b/>
                <w:sz w:val="18"/>
                <w:szCs w:val="18"/>
                <w:lang w:val="es-ES_tradnl"/>
              </w:rPr>
              <w:t>Firma</w:t>
            </w:r>
          </w:p>
        </w:tc>
      </w:tr>
      <w:tr w:rsidR="008B4692" w:rsidRPr="00577F64" w14:paraId="59B29FBA" w14:textId="77777777" w:rsidTr="008B469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32B1D20" w14:textId="77777777" w:rsidR="008B4692" w:rsidRPr="00577F64" w:rsidRDefault="008B4692" w:rsidP="008B4692">
            <w:pPr>
              <w:spacing w:after="0" w:line="240" w:lineRule="auto"/>
              <w:jc w:val="center"/>
              <w:rPr>
                <w:rFonts w:ascii="Calibri" w:eastAsia="Calibri" w:hAnsi="Calibri" w:cs="Calibri"/>
                <w:sz w:val="18"/>
                <w:szCs w:val="18"/>
                <w:lang w:val="es-ES_tradnl"/>
              </w:rPr>
            </w:pPr>
            <w:r w:rsidRPr="00577F64">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8094998" w14:textId="77777777" w:rsidR="008B4692" w:rsidRPr="00577F64" w:rsidRDefault="008B4692" w:rsidP="008B4692">
            <w:pPr>
              <w:spacing w:after="0" w:line="240" w:lineRule="auto"/>
              <w:jc w:val="center"/>
              <w:rPr>
                <w:rFonts w:ascii="Calibri" w:eastAsia="Calibri" w:hAnsi="Calibri" w:cs="Calibri"/>
                <w:b/>
                <w:sz w:val="18"/>
                <w:szCs w:val="18"/>
                <w:lang w:val="es-ES_tradnl"/>
              </w:rPr>
            </w:pPr>
            <w:r w:rsidRPr="00577F64">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6758EE16" w14:textId="77777777" w:rsidR="008B4692" w:rsidRPr="00577F64" w:rsidRDefault="009D47DD" w:rsidP="008B4692">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F843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35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8B4692" w:rsidRPr="00577F64" w14:paraId="6DA3F9C7" w14:textId="77777777" w:rsidTr="008B469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A68554" w14:textId="77777777" w:rsidR="008B4692" w:rsidRPr="00577F64" w:rsidRDefault="008B4692" w:rsidP="008B4692">
            <w:pPr>
              <w:spacing w:after="0" w:line="240" w:lineRule="auto"/>
              <w:jc w:val="center"/>
              <w:rPr>
                <w:rFonts w:ascii="Calibri" w:eastAsia="Calibri" w:hAnsi="Calibri" w:cs="Calibri"/>
                <w:sz w:val="18"/>
                <w:szCs w:val="18"/>
                <w:lang w:val="es-ES_tradnl"/>
              </w:rPr>
            </w:pPr>
            <w:r w:rsidRPr="00577F64">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355AA6C" w14:textId="77777777" w:rsidR="008B4692" w:rsidRPr="00577F64" w:rsidRDefault="008B4692" w:rsidP="008B4692">
            <w:pPr>
              <w:spacing w:after="0" w:line="240" w:lineRule="auto"/>
              <w:jc w:val="center"/>
              <w:rPr>
                <w:rFonts w:ascii="Calibri" w:eastAsia="Calibri" w:hAnsi="Calibri" w:cs="Calibri"/>
                <w:b/>
                <w:sz w:val="18"/>
                <w:szCs w:val="18"/>
                <w:lang w:val="es-ES_tradnl"/>
              </w:rPr>
            </w:pPr>
            <w:r w:rsidRPr="00577F64">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3877F94E" w14:textId="77777777" w:rsidR="008B4692" w:rsidRPr="00577F64" w:rsidRDefault="009D47DD" w:rsidP="008B469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D680D44">
                <v:shape id="_x0000_i1026" type="#_x0000_t75" alt="Línea de firma de Microsoft Office..." style="width:113.95pt;height:54.35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46B23C55" w14:textId="77777777" w:rsidR="007A7DEB" w:rsidRPr="00577F64" w:rsidRDefault="007A7DEB" w:rsidP="007A7DEB">
      <w:pPr>
        <w:spacing w:after="0" w:line="240" w:lineRule="auto"/>
        <w:jc w:val="center"/>
        <w:rPr>
          <w:rFonts w:ascii="Calibri" w:eastAsia="Calibri" w:hAnsi="Calibri" w:cs="Times New Roman"/>
          <w:b/>
          <w:szCs w:val="28"/>
        </w:rPr>
      </w:pPr>
    </w:p>
    <w:p w14:paraId="3EC1583A" w14:textId="77777777" w:rsidR="007A7DEB" w:rsidRPr="00577F64" w:rsidRDefault="007A7DEB" w:rsidP="007A7DEB">
      <w:pPr>
        <w:spacing w:after="0" w:line="240" w:lineRule="auto"/>
        <w:jc w:val="center"/>
        <w:rPr>
          <w:rFonts w:ascii="Calibri" w:eastAsia="Calibri" w:hAnsi="Calibri" w:cs="Calibri"/>
          <w:b/>
          <w:sz w:val="28"/>
          <w:szCs w:val="32"/>
        </w:rPr>
        <w:sectPr w:rsidR="007A7DEB" w:rsidRPr="00577F64"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43480422" w:displacedByCustomXml="next"/>
    <w:sdt>
      <w:sdtPr>
        <w:rPr>
          <w:lang w:val="es-ES"/>
        </w:rPr>
        <w:id w:val="-818871519"/>
        <w:docPartObj>
          <w:docPartGallery w:val="Table of Contents"/>
          <w:docPartUnique/>
        </w:docPartObj>
      </w:sdtPr>
      <w:sdtEndPr>
        <w:rPr>
          <w:bCs/>
        </w:rPr>
      </w:sdtEndPr>
      <w:sdtContent>
        <w:p w14:paraId="1A6290A0" w14:textId="77777777" w:rsidR="004438A3" w:rsidRPr="00577F64"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577F64">
            <w:rPr>
              <w:rFonts w:ascii="Calibri" w:eastAsia="Calibri" w:hAnsi="Calibri" w:cs="Calibri"/>
              <w:b/>
              <w:sz w:val="24"/>
              <w:szCs w:val="20"/>
              <w:lang w:val="es-ES"/>
            </w:rPr>
            <w:t>Contenido</w:t>
          </w:r>
          <w:bookmarkEnd w:id="5"/>
          <w:bookmarkEnd w:id="4"/>
        </w:p>
        <w:p w14:paraId="5252FEA6" w14:textId="77777777" w:rsidR="00577F64" w:rsidRDefault="007A7DEB">
          <w:pPr>
            <w:pStyle w:val="TDC1"/>
            <w:tabs>
              <w:tab w:val="right" w:leader="dot" w:pos="9962"/>
            </w:tabs>
            <w:rPr>
              <w:rFonts w:eastAsiaTheme="minorEastAsia"/>
              <w:noProof/>
              <w:lang w:eastAsia="es-CL"/>
            </w:rPr>
          </w:pPr>
          <w:r w:rsidRPr="00577F64">
            <w:rPr>
              <w:rFonts w:ascii="Calibri" w:eastAsia="Calibri" w:hAnsi="Calibri" w:cs="Calibri"/>
              <w:b/>
              <w:sz w:val="24"/>
              <w:szCs w:val="20"/>
            </w:rPr>
            <w:fldChar w:fldCharType="begin"/>
          </w:r>
          <w:r w:rsidRPr="00577F64">
            <w:rPr>
              <w:rFonts w:ascii="Calibri" w:eastAsia="Calibri" w:hAnsi="Calibri" w:cs="Calibri"/>
              <w:b/>
              <w:sz w:val="24"/>
              <w:szCs w:val="20"/>
            </w:rPr>
            <w:instrText xml:space="preserve"> TOC \o "1-3" \h \z \u </w:instrText>
          </w:r>
          <w:r w:rsidRPr="00577F64">
            <w:rPr>
              <w:rFonts w:ascii="Calibri" w:eastAsia="Calibri" w:hAnsi="Calibri" w:cs="Calibri"/>
              <w:b/>
              <w:sz w:val="24"/>
              <w:szCs w:val="20"/>
            </w:rPr>
            <w:fldChar w:fldCharType="separate"/>
          </w:r>
          <w:hyperlink w:anchor="_Toc43480422" w:history="1"/>
        </w:p>
        <w:p w14:paraId="55000CCE" w14:textId="77777777" w:rsidR="00577F64" w:rsidRDefault="009D47DD">
          <w:pPr>
            <w:pStyle w:val="TDC1"/>
            <w:tabs>
              <w:tab w:val="left" w:pos="440"/>
              <w:tab w:val="right" w:leader="dot" w:pos="9962"/>
            </w:tabs>
            <w:rPr>
              <w:rFonts w:eastAsiaTheme="minorEastAsia"/>
              <w:noProof/>
              <w:lang w:eastAsia="es-CL"/>
            </w:rPr>
          </w:pPr>
          <w:hyperlink w:anchor="_Toc43480423" w:history="1">
            <w:r w:rsidR="00577F64" w:rsidRPr="005E40D4">
              <w:rPr>
                <w:rStyle w:val="Hipervnculo"/>
                <w:noProof/>
              </w:rPr>
              <w:t>1</w:t>
            </w:r>
            <w:r w:rsidR="00577F64">
              <w:rPr>
                <w:rFonts w:eastAsiaTheme="minorEastAsia"/>
                <w:noProof/>
                <w:lang w:eastAsia="es-CL"/>
              </w:rPr>
              <w:tab/>
            </w:r>
            <w:r w:rsidR="00577F64" w:rsidRPr="005E40D4">
              <w:rPr>
                <w:rStyle w:val="Hipervnculo"/>
                <w:noProof/>
              </w:rPr>
              <w:t>RESUMEN</w:t>
            </w:r>
            <w:r w:rsidR="00577F64">
              <w:rPr>
                <w:noProof/>
                <w:webHidden/>
              </w:rPr>
              <w:tab/>
            </w:r>
            <w:r w:rsidR="00577F64">
              <w:rPr>
                <w:noProof/>
                <w:webHidden/>
              </w:rPr>
              <w:fldChar w:fldCharType="begin"/>
            </w:r>
            <w:r w:rsidR="00577F64">
              <w:rPr>
                <w:noProof/>
                <w:webHidden/>
              </w:rPr>
              <w:instrText xml:space="preserve"> PAGEREF _Toc43480423 \h </w:instrText>
            </w:r>
            <w:r w:rsidR="00577F64">
              <w:rPr>
                <w:noProof/>
                <w:webHidden/>
              </w:rPr>
            </w:r>
            <w:r w:rsidR="00577F64">
              <w:rPr>
                <w:noProof/>
                <w:webHidden/>
              </w:rPr>
              <w:fldChar w:fldCharType="separate"/>
            </w:r>
            <w:r w:rsidR="00FE51F3">
              <w:rPr>
                <w:noProof/>
                <w:webHidden/>
              </w:rPr>
              <w:t>2</w:t>
            </w:r>
            <w:r w:rsidR="00577F64">
              <w:rPr>
                <w:noProof/>
                <w:webHidden/>
              </w:rPr>
              <w:fldChar w:fldCharType="end"/>
            </w:r>
          </w:hyperlink>
        </w:p>
        <w:p w14:paraId="7DF82741" w14:textId="77777777" w:rsidR="00577F64" w:rsidRDefault="009D47DD">
          <w:pPr>
            <w:pStyle w:val="TDC1"/>
            <w:tabs>
              <w:tab w:val="left" w:pos="440"/>
              <w:tab w:val="right" w:leader="dot" w:pos="9962"/>
            </w:tabs>
            <w:rPr>
              <w:rFonts w:eastAsiaTheme="minorEastAsia"/>
              <w:noProof/>
              <w:lang w:eastAsia="es-CL"/>
            </w:rPr>
          </w:pPr>
          <w:hyperlink w:anchor="_Toc43480424" w:history="1">
            <w:r w:rsidR="00577F64" w:rsidRPr="005E40D4">
              <w:rPr>
                <w:rStyle w:val="Hipervnculo"/>
                <w:noProof/>
              </w:rPr>
              <w:t>2</w:t>
            </w:r>
            <w:r w:rsidR="00577F64">
              <w:rPr>
                <w:rFonts w:eastAsiaTheme="minorEastAsia"/>
                <w:noProof/>
                <w:lang w:eastAsia="es-CL"/>
              </w:rPr>
              <w:tab/>
            </w:r>
            <w:r w:rsidR="00577F64" w:rsidRPr="005E40D4">
              <w:rPr>
                <w:rStyle w:val="Hipervnculo"/>
                <w:noProof/>
              </w:rPr>
              <w:t>IDENTIFICACIÓN DE LA UNIDAD FISCALIZABLE</w:t>
            </w:r>
            <w:r w:rsidR="00577F64">
              <w:rPr>
                <w:noProof/>
                <w:webHidden/>
              </w:rPr>
              <w:tab/>
            </w:r>
            <w:r w:rsidR="00577F64">
              <w:rPr>
                <w:noProof/>
                <w:webHidden/>
              </w:rPr>
              <w:fldChar w:fldCharType="begin"/>
            </w:r>
            <w:r w:rsidR="00577F64">
              <w:rPr>
                <w:noProof/>
                <w:webHidden/>
              </w:rPr>
              <w:instrText xml:space="preserve"> PAGEREF _Toc43480424 \h </w:instrText>
            </w:r>
            <w:r w:rsidR="00577F64">
              <w:rPr>
                <w:noProof/>
                <w:webHidden/>
              </w:rPr>
            </w:r>
            <w:r w:rsidR="00577F64">
              <w:rPr>
                <w:noProof/>
                <w:webHidden/>
              </w:rPr>
              <w:fldChar w:fldCharType="separate"/>
            </w:r>
            <w:r w:rsidR="00FE51F3">
              <w:rPr>
                <w:noProof/>
                <w:webHidden/>
              </w:rPr>
              <w:t>3</w:t>
            </w:r>
            <w:r w:rsidR="00577F64">
              <w:rPr>
                <w:noProof/>
                <w:webHidden/>
              </w:rPr>
              <w:fldChar w:fldCharType="end"/>
            </w:r>
          </w:hyperlink>
        </w:p>
        <w:p w14:paraId="3406E273" w14:textId="77777777" w:rsidR="00577F64" w:rsidRDefault="009D47DD">
          <w:pPr>
            <w:pStyle w:val="TDC2"/>
            <w:tabs>
              <w:tab w:val="left" w:pos="880"/>
              <w:tab w:val="right" w:leader="dot" w:pos="9962"/>
            </w:tabs>
            <w:rPr>
              <w:rFonts w:eastAsiaTheme="minorEastAsia"/>
              <w:noProof/>
              <w:lang w:eastAsia="es-CL"/>
            </w:rPr>
          </w:pPr>
          <w:hyperlink w:anchor="_Toc43480425" w:history="1">
            <w:r w:rsidR="00577F64" w:rsidRPr="005E40D4">
              <w:rPr>
                <w:rStyle w:val="Hipervnculo"/>
                <w:noProof/>
              </w:rPr>
              <w:t>2.1</w:t>
            </w:r>
            <w:r w:rsidR="00577F64">
              <w:rPr>
                <w:rFonts w:eastAsiaTheme="minorEastAsia"/>
                <w:noProof/>
                <w:lang w:eastAsia="es-CL"/>
              </w:rPr>
              <w:tab/>
            </w:r>
            <w:r w:rsidR="00577F64" w:rsidRPr="005E40D4">
              <w:rPr>
                <w:rStyle w:val="Hipervnculo"/>
                <w:noProof/>
              </w:rPr>
              <w:t>Antecedentes Generales</w:t>
            </w:r>
            <w:r w:rsidR="00577F64">
              <w:rPr>
                <w:noProof/>
                <w:webHidden/>
              </w:rPr>
              <w:tab/>
            </w:r>
            <w:r w:rsidR="00577F64">
              <w:rPr>
                <w:noProof/>
                <w:webHidden/>
              </w:rPr>
              <w:fldChar w:fldCharType="begin"/>
            </w:r>
            <w:r w:rsidR="00577F64">
              <w:rPr>
                <w:noProof/>
                <w:webHidden/>
              </w:rPr>
              <w:instrText xml:space="preserve"> PAGEREF _Toc43480425 \h </w:instrText>
            </w:r>
            <w:r w:rsidR="00577F64">
              <w:rPr>
                <w:noProof/>
                <w:webHidden/>
              </w:rPr>
            </w:r>
            <w:r w:rsidR="00577F64">
              <w:rPr>
                <w:noProof/>
                <w:webHidden/>
              </w:rPr>
              <w:fldChar w:fldCharType="separate"/>
            </w:r>
            <w:r w:rsidR="00FE51F3">
              <w:rPr>
                <w:noProof/>
                <w:webHidden/>
              </w:rPr>
              <w:t>3</w:t>
            </w:r>
            <w:r w:rsidR="00577F64">
              <w:rPr>
                <w:noProof/>
                <w:webHidden/>
              </w:rPr>
              <w:fldChar w:fldCharType="end"/>
            </w:r>
          </w:hyperlink>
        </w:p>
        <w:p w14:paraId="072A16BE" w14:textId="77777777" w:rsidR="00577F64" w:rsidRDefault="009D47DD">
          <w:pPr>
            <w:pStyle w:val="TDC2"/>
            <w:tabs>
              <w:tab w:val="left" w:pos="880"/>
              <w:tab w:val="right" w:leader="dot" w:pos="9962"/>
            </w:tabs>
            <w:rPr>
              <w:rFonts w:eastAsiaTheme="minorEastAsia"/>
              <w:noProof/>
              <w:lang w:eastAsia="es-CL"/>
            </w:rPr>
          </w:pPr>
          <w:hyperlink w:anchor="_Toc43480426" w:history="1">
            <w:r w:rsidR="00577F64" w:rsidRPr="005E40D4">
              <w:rPr>
                <w:rStyle w:val="Hipervnculo"/>
                <w:noProof/>
              </w:rPr>
              <w:t>2.2</w:t>
            </w:r>
            <w:r w:rsidR="00577F64">
              <w:rPr>
                <w:rFonts w:eastAsiaTheme="minorEastAsia"/>
                <w:noProof/>
                <w:lang w:eastAsia="es-CL"/>
              </w:rPr>
              <w:tab/>
            </w:r>
            <w:r w:rsidR="00577F64" w:rsidRPr="005E40D4">
              <w:rPr>
                <w:rStyle w:val="Hipervnculo"/>
                <w:noProof/>
              </w:rPr>
              <w:t>Ubicación y Layout</w:t>
            </w:r>
            <w:r w:rsidR="00577F64">
              <w:rPr>
                <w:noProof/>
                <w:webHidden/>
              </w:rPr>
              <w:tab/>
            </w:r>
            <w:r w:rsidR="00577F64">
              <w:rPr>
                <w:noProof/>
                <w:webHidden/>
              </w:rPr>
              <w:fldChar w:fldCharType="begin"/>
            </w:r>
            <w:r w:rsidR="00577F64">
              <w:rPr>
                <w:noProof/>
                <w:webHidden/>
              </w:rPr>
              <w:instrText xml:space="preserve"> PAGEREF _Toc43480426 \h </w:instrText>
            </w:r>
            <w:r w:rsidR="00577F64">
              <w:rPr>
                <w:noProof/>
                <w:webHidden/>
              </w:rPr>
            </w:r>
            <w:r w:rsidR="00577F64">
              <w:rPr>
                <w:noProof/>
                <w:webHidden/>
              </w:rPr>
              <w:fldChar w:fldCharType="separate"/>
            </w:r>
            <w:r w:rsidR="00FE51F3">
              <w:rPr>
                <w:noProof/>
                <w:webHidden/>
              </w:rPr>
              <w:t>4</w:t>
            </w:r>
            <w:r w:rsidR="00577F64">
              <w:rPr>
                <w:noProof/>
                <w:webHidden/>
              </w:rPr>
              <w:fldChar w:fldCharType="end"/>
            </w:r>
          </w:hyperlink>
        </w:p>
        <w:p w14:paraId="74B73D01" w14:textId="77777777" w:rsidR="00577F64" w:rsidRDefault="009D47DD">
          <w:pPr>
            <w:pStyle w:val="TDC1"/>
            <w:tabs>
              <w:tab w:val="left" w:pos="440"/>
              <w:tab w:val="right" w:leader="dot" w:pos="9962"/>
            </w:tabs>
            <w:rPr>
              <w:rFonts w:eastAsiaTheme="minorEastAsia"/>
              <w:noProof/>
              <w:lang w:eastAsia="es-CL"/>
            </w:rPr>
          </w:pPr>
          <w:hyperlink w:anchor="_Toc43480427" w:history="1">
            <w:r w:rsidR="00577F64" w:rsidRPr="005E40D4">
              <w:rPr>
                <w:rStyle w:val="Hipervnculo"/>
                <w:noProof/>
              </w:rPr>
              <w:t>3</w:t>
            </w:r>
            <w:r w:rsidR="00577F64">
              <w:rPr>
                <w:rFonts w:eastAsiaTheme="minorEastAsia"/>
                <w:noProof/>
                <w:lang w:eastAsia="es-CL"/>
              </w:rPr>
              <w:tab/>
            </w:r>
            <w:r w:rsidR="00577F64" w:rsidRPr="005E40D4">
              <w:rPr>
                <w:rStyle w:val="Hipervnculo"/>
                <w:noProof/>
              </w:rPr>
              <w:t>INSTRUMENTO DE CARÁCTER AMBIENTAL FISCALIZADO</w:t>
            </w:r>
            <w:r w:rsidR="00577F64">
              <w:rPr>
                <w:noProof/>
                <w:webHidden/>
              </w:rPr>
              <w:tab/>
            </w:r>
            <w:r w:rsidR="00577F64">
              <w:rPr>
                <w:noProof/>
                <w:webHidden/>
              </w:rPr>
              <w:fldChar w:fldCharType="begin"/>
            </w:r>
            <w:r w:rsidR="00577F64">
              <w:rPr>
                <w:noProof/>
                <w:webHidden/>
              </w:rPr>
              <w:instrText xml:space="preserve"> PAGEREF _Toc43480427 \h </w:instrText>
            </w:r>
            <w:r w:rsidR="00577F64">
              <w:rPr>
                <w:noProof/>
                <w:webHidden/>
              </w:rPr>
            </w:r>
            <w:r w:rsidR="00577F64">
              <w:rPr>
                <w:noProof/>
                <w:webHidden/>
              </w:rPr>
              <w:fldChar w:fldCharType="separate"/>
            </w:r>
            <w:r w:rsidR="00FE51F3">
              <w:rPr>
                <w:noProof/>
                <w:webHidden/>
              </w:rPr>
              <w:t>6</w:t>
            </w:r>
            <w:r w:rsidR="00577F64">
              <w:rPr>
                <w:noProof/>
                <w:webHidden/>
              </w:rPr>
              <w:fldChar w:fldCharType="end"/>
            </w:r>
          </w:hyperlink>
        </w:p>
        <w:p w14:paraId="34AC423B" w14:textId="77777777" w:rsidR="00577F64" w:rsidRDefault="009D47DD">
          <w:pPr>
            <w:pStyle w:val="TDC1"/>
            <w:tabs>
              <w:tab w:val="left" w:pos="440"/>
              <w:tab w:val="right" w:leader="dot" w:pos="9962"/>
            </w:tabs>
            <w:rPr>
              <w:rFonts w:eastAsiaTheme="minorEastAsia"/>
              <w:noProof/>
              <w:lang w:eastAsia="es-CL"/>
            </w:rPr>
          </w:pPr>
          <w:hyperlink w:anchor="_Toc43480428" w:history="1">
            <w:r w:rsidR="00577F64" w:rsidRPr="005E40D4">
              <w:rPr>
                <w:rStyle w:val="Hipervnculo"/>
                <w:noProof/>
              </w:rPr>
              <w:t>4</w:t>
            </w:r>
            <w:r w:rsidR="00577F64">
              <w:rPr>
                <w:rFonts w:eastAsiaTheme="minorEastAsia"/>
                <w:noProof/>
                <w:lang w:eastAsia="es-CL"/>
              </w:rPr>
              <w:tab/>
            </w:r>
            <w:r w:rsidR="00577F64" w:rsidRPr="005E40D4">
              <w:rPr>
                <w:rStyle w:val="Hipervnculo"/>
                <w:noProof/>
              </w:rPr>
              <w:t>ANTECEDENTES DE LA ACTIVIDAD DE FISCALIZACIÓN</w:t>
            </w:r>
            <w:r w:rsidR="00577F64">
              <w:rPr>
                <w:noProof/>
                <w:webHidden/>
              </w:rPr>
              <w:tab/>
            </w:r>
            <w:r w:rsidR="00577F64">
              <w:rPr>
                <w:noProof/>
                <w:webHidden/>
              </w:rPr>
              <w:fldChar w:fldCharType="begin"/>
            </w:r>
            <w:r w:rsidR="00577F64">
              <w:rPr>
                <w:noProof/>
                <w:webHidden/>
              </w:rPr>
              <w:instrText xml:space="preserve"> PAGEREF _Toc43480428 \h </w:instrText>
            </w:r>
            <w:r w:rsidR="00577F64">
              <w:rPr>
                <w:noProof/>
                <w:webHidden/>
              </w:rPr>
            </w:r>
            <w:r w:rsidR="00577F64">
              <w:rPr>
                <w:noProof/>
                <w:webHidden/>
              </w:rPr>
              <w:fldChar w:fldCharType="separate"/>
            </w:r>
            <w:r w:rsidR="00FE51F3">
              <w:rPr>
                <w:noProof/>
                <w:webHidden/>
              </w:rPr>
              <w:t>7</w:t>
            </w:r>
            <w:r w:rsidR="00577F64">
              <w:rPr>
                <w:noProof/>
                <w:webHidden/>
              </w:rPr>
              <w:fldChar w:fldCharType="end"/>
            </w:r>
          </w:hyperlink>
        </w:p>
        <w:p w14:paraId="4F759671" w14:textId="77777777" w:rsidR="00577F64" w:rsidRDefault="009D47DD">
          <w:pPr>
            <w:pStyle w:val="TDC2"/>
            <w:tabs>
              <w:tab w:val="left" w:pos="880"/>
              <w:tab w:val="right" w:leader="dot" w:pos="9962"/>
            </w:tabs>
            <w:rPr>
              <w:rFonts w:eastAsiaTheme="minorEastAsia"/>
              <w:noProof/>
              <w:lang w:eastAsia="es-CL"/>
            </w:rPr>
          </w:pPr>
          <w:hyperlink w:anchor="_Toc43480429" w:history="1">
            <w:r w:rsidR="00577F64" w:rsidRPr="005E40D4">
              <w:rPr>
                <w:rStyle w:val="Hipervnculo"/>
                <w:noProof/>
              </w:rPr>
              <w:t>4.1</w:t>
            </w:r>
            <w:r w:rsidR="00577F64">
              <w:rPr>
                <w:rFonts w:eastAsiaTheme="minorEastAsia"/>
                <w:noProof/>
                <w:lang w:eastAsia="es-CL"/>
              </w:rPr>
              <w:tab/>
            </w:r>
            <w:r w:rsidR="00577F64" w:rsidRPr="005E40D4">
              <w:rPr>
                <w:rStyle w:val="Hipervnculo"/>
                <w:noProof/>
              </w:rPr>
              <w:t>Motivo de la Actividad de Fiscalización</w:t>
            </w:r>
            <w:r w:rsidR="00577F64">
              <w:rPr>
                <w:noProof/>
                <w:webHidden/>
              </w:rPr>
              <w:tab/>
            </w:r>
            <w:r w:rsidR="00577F64">
              <w:rPr>
                <w:noProof/>
                <w:webHidden/>
              </w:rPr>
              <w:fldChar w:fldCharType="begin"/>
            </w:r>
            <w:r w:rsidR="00577F64">
              <w:rPr>
                <w:noProof/>
                <w:webHidden/>
              </w:rPr>
              <w:instrText xml:space="preserve"> PAGEREF _Toc43480429 \h </w:instrText>
            </w:r>
            <w:r w:rsidR="00577F64">
              <w:rPr>
                <w:noProof/>
                <w:webHidden/>
              </w:rPr>
            </w:r>
            <w:r w:rsidR="00577F64">
              <w:rPr>
                <w:noProof/>
                <w:webHidden/>
              </w:rPr>
              <w:fldChar w:fldCharType="separate"/>
            </w:r>
            <w:r w:rsidR="00FE51F3">
              <w:rPr>
                <w:noProof/>
                <w:webHidden/>
              </w:rPr>
              <w:t>7</w:t>
            </w:r>
            <w:r w:rsidR="00577F64">
              <w:rPr>
                <w:noProof/>
                <w:webHidden/>
              </w:rPr>
              <w:fldChar w:fldCharType="end"/>
            </w:r>
          </w:hyperlink>
        </w:p>
        <w:p w14:paraId="6D19520D" w14:textId="77777777" w:rsidR="00577F64" w:rsidRDefault="009D47DD">
          <w:pPr>
            <w:pStyle w:val="TDC2"/>
            <w:tabs>
              <w:tab w:val="left" w:pos="880"/>
              <w:tab w:val="right" w:leader="dot" w:pos="9962"/>
            </w:tabs>
            <w:rPr>
              <w:rFonts w:eastAsiaTheme="minorEastAsia"/>
              <w:noProof/>
              <w:lang w:eastAsia="es-CL"/>
            </w:rPr>
          </w:pPr>
          <w:hyperlink w:anchor="_Toc43480430" w:history="1">
            <w:r w:rsidR="00577F64" w:rsidRPr="005E40D4">
              <w:rPr>
                <w:rStyle w:val="Hipervnculo"/>
                <w:noProof/>
              </w:rPr>
              <w:t>4.2</w:t>
            </w:r>
            <w:r w:rsidR="00577F64">
              <w:rPr>
                <w:rFonts w:eastAsiaTheme="minorEastAsia"/>
                <w:noProof/>
                <w:lang w:eastAsia="es-CL"/>
              </w:rPr>
              <w:tab/>
            </w:r>
            <w:r w:rsidR="00577F64" w:rsidRPr="005E40D4">
              <w:rPr>
                <w:rStyle w:val="Hipervnculo"/>
                <w:noProof/>
              </w:rPr>
              <w:t>Materias Específicas Objeto de la Fiscalización Ambiental</w:t>
            </w:r>
            <w:r w:rsidR="00577F64">
              <w:rPr>
                <w:noProof/>
                <w:webHidden/>
              </w:rPr>
              <w:tab/>
            </w:r>
            <w:r w:rsidR="00577F64">
              <w:rPr>
                <w:noProof/>
                <w:webHidden/>
              </w:rPr>
              <w:fldChar w:fldCharType="begin"/>
            </w:r>
            <w:r w:rsidR="00577F64">
              <w:rPr>
                <w:noProof/>
                <w:webHidden/>
              </w:rPr>
              <w:instrText xml:space="preserve"> PAGEREF _Toc43480430 \h </w:instrText>
            </w:r>
            <w:r w:rsidR="00577F64">
              <w:rPr>
                <w:noProof/>
                <w:webHidden/>
              </w:rPr>
            </w:r>
            <w:r w:rsidR="00577F64">
              <w:rPr>
                <w:noProof/>
                <w:webHidden/>
              </w:rPr>
              <w:fldChar w:fldCharType="separate"/>
            </w:r>
            <w:r w:rsidR="00FE51F3">
              <w:rPr>
                <w:noProof/>
                <w:webHidden/>
              </w:rPr>
              <w:t>7</w:t>
            </w:r>
            <w:r w:rsidR="00577F64">
              <w:rPr>
                <w:noProof/>
                <w:webHidden/>
              </w:rPr>
              <w:fldChar w:fldCharType="end"/>
            </w:r>
          </w:hyperlink>
        </w:p>
        <w:p w14:paraId="7F6DB73A" w14:textId="77777777" w:rsidR="00577F64" w:rsidRDefault="009D47DD">
          <w:pPr>
            <w:pStyle w:val="TDC2"/>
            <w:tabs>
              <w:tab w:val="left" w:pos="880"/>
              <w:tab w:val="right" w:leader="dot" w:pos="9962"/>
            </w:tabs>
            <w:rPr>
              <w:rFonts w:eastAsiaTheme="minorEastAsia"/>
              <w:noProof/>
              <w:lang w:eastAsia="es-CL"/>
            </w:rPr>
          </w:pPr>
          <w:hyperlink w:anchor="_Toc43480431" w:history="1">
            <w:r w:rsidR="00577F64" w:rsidRPr="005E40D4">
              <w:rPr>
                <w:rStyle w:val="Hipervnculo"/>
                <w:noProof/>
              </w:rPr>
              <w:t>4.3</w:t>
            </w:r>
            <w:r w:rsidR="00577F64">
              <w:rPr>
                <w:rFonts w:eastAsiaTheme="minorEastAsia"/>
                <w:noProof/>
                <w:lang w:eastAsia="es-CL"/>
              </w:rPr>
              <w:tab/>
            </w:r>
            <w:r w:rsidR="00577F64" w:rsidRPr="005E40D4">
              <w:rPr>
                <w:rStyle w:val="Hipervnculo"/>
                <w:noProof/>
              </w:rPr>
              <w:t>Aspectos relativos a la ejecución de la Inspección Ambiental</w:t>
            </w:r>
            <w:r w:rsidR="00577F64">
              <w:rPr>
                <w:noProof/>
                <w:webHidden/>
              </w:rPr>
              <w:tab/>
            </w:r>
            <w:r w:rsidR="00577F64">
              <w:rPr>
                <w:noProof/>
                <w:webHidden/>
              </w:rPr>
              <w:fldChar w:fldCharType="begin"/>
            </w:r>
            <w:r w:rsidR="00577F64">
              <w:rPr>
                <w:noProof/>
                <w:webHidden/>
              </w:rPr>
              <w:instrText xml:space="preserve"> PAGEREF _Toc43480431 \h </w:instrText>
            </w:r>
            <w:r w:rsidR="00577F64">
              <w:rPr>
                <w:noProof/>
                <w:webHidden/>
              </w:rPr>
            </w:r>
            <w:r w:rsidR="00577F64">
              <w:rPr>
                <w:noProof/>
                <w:webHidden/>
              </w:rPr>
              <w:fldChar w:fldCharType="separate"/>
            </w:r>
            <w:r w:rsidR="00FE51F3">
              <w:rPr>
                <w:noProof/>
                <w:webHidden/>
              </w:rPr>
              <w:t>7</w:t>
            </w:r>
            <w:r w:rsidR="00577F64">
              <w:rPr>
                <w:noProof/>
                <w:webHidden/>
              </w:rPr>
              <w:fldChar w:fldCharType="end"/>
            </w:r>
          </w:hyperlink>
        </w:p>
        <w:p w14:paraId="2F1B2BAD" w14:textId="77777777" w:rsidR="00577F64" w:rsidRPr="00577F64" w:rsidRDefault="009D47DD">
          <w:pPr>
            <w:pStyle w:val="TDC3"/>
            <w:rPr>
              <w:rFonts w:asciiTheme="minorHAnsi" w:eastAsiaTheme="minorEastAsia" w:hAnsiTheme="minorHAnsi" w:cstheme="minorBidi"/>
              <w:b w:val="0"/>
              <w:bCs w:val="0"/>
              <w:lang w:eastAsia="es-CL"/>
            </w:rPr>
          </w:pPr>
          <w:hyperlink w:anchor="_Toc43480432" w:history="1">
            <w:r w:rsidR="00577F64" w:rsidRPr="00577F64">
              <w:rPr>
                <w:rStyle w:val="Hipervnculo"/>
                <w:b w:val="0"/>
                <w:bCs w:val="0"/>
              </w:rPr>
              <w:t>4.3.1</w:t>
            </w:r>
            <w:r w:rsidR="00577F64" w:rsidRPr="00577F64">
              <w:rPr>
                <w:rFonts w:asciiTheme="minorHAnsi" w:eastAsiaTheme="minorEastAsia" w:hAnsiTheme="minorHAnsi" w:cstheme="minorBidi"/>
                <w:b w:val="0"/>
                <w:bCs w:val="0"/>
                <w:lang w:eastAsia="es-CL"/>
              </w:rPr>
              <w:tab/>
            </w:r>
            <w:r w:rsidR="00577F64" w:rsidRPr="00577F64">
              <w:rPr>
                <w:rStyle w:val="Hipervnculo"/>
                <w:b w:val="0"/>
                <w:bCs w:val="0"/>
              </w:rPr>
              <w:t>Ejecución de la inspección</w:t>
            </w:r>
            <w:r w:rsidR="00577F64" w:rsidRPr="00577F64">
              <w:rPr>
                <w:b w:val="0"/>
                <w:bCs w:val="0"/>
                <w:webHidden/>
              </w:rPr>
              <w:tab/>
            </w:r>
            <w:r w:rsidR="00577F64" w:rsidRPr="00577F64">
              <w:rPr>
                <w:b w:val="0"/>
                <w:bCs w:val="0"/>
                <w:webHidden/>
              </w:rPr>
              <w:fldChar w:fldCharType="begin"/>
            </w:r>
            <w:r w:rsidR="00577F64" w:rsidRPr="00577F64">
              <w:rPr>
                <w:b w:val="0"/>
                <w:bCs w:val="0"/>
                <w:webHidden/>
              </w:rPr>
              <w:instrText xml:space="preserve"> PAGEREF _Toc43480432 \h </w:instrText>
            </w:r>
            <w:r w:rsidR="00577F64" w:rsidRPr="00577F64">
              <w:rPr>
                <w:b w:val="0"/>
                <w:bCs w:val="0"/>
                <w:webHidden/>
              </w:rPr>
            </w:r>
            <w:r w:rsidR="00577F64" w:rsidRPr="00577F64">
              <w:rPr>
                <w:b w:val="0"/>
                <w:bCs w:val="0"/>
                <w:webHidden/>
              </w:rPr>
              <w:fldChar w:fldCharType="separate"/>
            </w:r>
            <w:r w:rsidR="00FE51F3">
              <w:rPr>
                <w:b w:val="0"/>
                <w:bCs w:val="0"/>
                <w:webHidden/>
              </w:rPr>
              <w:t>7</w:t>
            </w:r>
            <w:r w:rsidR="00577F64" w:rsidRPr="00577F64">
              <w:rPr>
                <w:b w:val="0"/>
                <w:bCs w:val="0"/>
                <w:webHidden/>
              </w:rPr>
              <w:fldChar w:fldCharType="end"/>
            </w:r>
          </w:hyperlink>
        </w:p>
        <w:p w14:paraId="40674C36" w14:textId="77777777" w:rsidR="00577F64" w:rsidRPr="00577F64" w:rsidRDefault="009D47DD">
          <w:pPr>
            <w:pStyle w:val="TDC3"/>
            <w:rPr>
              <w:rFonts w:asciiTheme="minorHAnsi" w:eastAsiaTheme="minorEastAsia" w:hAnsiTheme="minorHAnsi" w:cstheme="minorBidi"/>
              <w:b w:val="0"/>
              <w:bCs w:val="0"/>
              <w:lang w:eastAsia="es-CL"/>
            </w:rPr>
          </w:pPr>
          <w:hyperlink w:anchor="_Toc43480433" w:history="1">
            <w:r w:rsidR="00577F64" w:rsidRPr="00577F64">
              <w:rPr>
                <w:rStyle w:val="Hipervnculo"/>
                <w:b w:val="0"/>
                <w:bCs w:val="0"/>
              </w:rPr>
              <w:t>4.3.2</w:t>
            </w:r>
            <w:r w:rsidR="00577F64" w:rsidRPr="00577F64">
              <w:rPr>
                <w:rFonts w:asciiTheme="minorHAnsi" w:eastAsiaTheme="minorEastAsia" w:hAnsiTheme="minorHAnsi" w:cstheme="minorBidi"/>
                <w:b w:val="0"/>
                <w:bCs w:val="0"/>
                <w:lang w:eastAsia="es-CL"/>
              </w:rPr>
              <w:tab/>
            </w:r>
            <w:r w:rsidR="00577F64" w:rsidRPr="00577F64">
              <w:rPr>
                <w:rStyle w:val="Hipervnculo"/>
                <w:b w:val="0"/>
                <w:bCs w:val="0"/>
              </w:rPr>
              <w:t xml:space="preserve">Esquema de recorrido </w:t>
            </w:r>
            <w:r w:rsidR="00577F64" w:rsidRPr="00577F64">
              <w:rPr>
                <w:rStyle w:val="Hipervnculo"/>
                <w:rFonts w:cs="Times New Roman"/>
                <w:b w:val="0"/>
                <w:bCs w:val="0"/>
                <w:iCs/>
              </w:rPr>
              <w:t>.</w:t>
            </w:r>
            <w:r w:rsidR="00577F64" w:rsidRPr="00577F64">
              <w:rPr>
                <w:b w:val="0"/>
                <w:bCs w:val="0"/>
                <w:webHidden/>
              </w:rPr>
              <w:tab/>
            </w:r>
            <w:r w:rsidR="00577F64" w:rsidRPr="00577F64">
              <w:rPr>
                <w:b w:val="0"/>
                <w:bCs w:val="0"/>
                <w:webHidden/>
              </w:rPr>
              <w:fldChar w:fldCharType="begin"/>
            </w:r>
            <w:r w:rsidR="00577F64" w:rsidRPr="00577F64">
              <w:rPr>
                <w:b w:val="0"/>
                <w:bCs w:val="0"/>
                <w:webHidden/>
              </w:rPr>
              <w:instrText xml:space="preserve"> PAGEREF _Toc43480433 \h </w:instrText>
            </w:r>
            <w:r w:rsidR="00577F64" w:rsidRPr="00577F64">
              <w:rPr>
                <w:b w:val="0"/>
                <w:bCs w:val="0"/>
                <w:webHidden/>
              </w:rPr>
            </w:r>
            <w:r w:rsidR="00577F64" w:rsidRPr="00577F64">
              <w:rPr>
                <w:b w:val="0"/>
                <w:bCs w:val="0"/>
                <w:webHidden/>
              </w:rPr>
              <w:fldChar w:fldCharType="separate"/>
            </w:r>
            <w:r w:rsidR="00FE51F3">
              <w:rPr>
                <w:b w:val="0"/>
                <w:bCs w:val="0"/>
                <w:webHidden/>
              </w:rPr>
              <w:t>8</w:t>
            </w:r>
            <w:r w:rsidR="00577F64" w:rsidRPr="00577F64">
              <w:rPr>
                <w:b w:val="0"/>
                <w:bCs w:val="0"/>
                <w:webHidden/>
              </w:rPr>
              <w:fldChar w:fldCharType="end"/>
            </w:r>
          </w:hyperlink>
        </w:p>
        <w:p w14:paraId="55E38E94" w14:textId="77777777" w:rsidR="00577F64" w:rsidRPr="00577F64" w:rsidRDefault="009D47DD">
          <w:pPr>
            <w:pStyle w:val="TDC3"/>
            <w:rPr>
              <w:rFonts w:asciiTheme="minorHAnsi" w:eastAsiaTheme="minorEastAsia" w:hAnsiTheme="minorHAnsi" w:cstheme="minorBidi"/>
              <w:b w:val="0"/>
              <w:bCs w:val="0"/>
              <w:lang w:eastAsia="es-CL"/>
            </w:rPr>
          </w:pPr>
          <w:hyperlink w:anchor="_Toc43480434" w:history="1">
            <w:r w:rsidR="00577F64" w:rsidRPr="00577F64">
              <w:rPr>
                <w:rStyle w:val="Hipervnculo"/>
                <w:b w:val="0"/>
                <w:bCs w:val="0"/>
              </w:rPr>
              <w:t>4.3.3</w:t>
            </w:r>
            <w:r w:rsidR="00577F64" w:rsidRPr="00577F64">
              <w:rPr>
                <w:rFonts w:asciiTheme="minorHAnsi" w:eastAsiaTheme="minorEastAsia" w:hAnsiTheme="minorHAnsi" w:cstheme="minorBidi"/>
                <w:b w:val="0"/>
                <w:bCs w:val="0"/>
                <w:lang w:eastAsia="es-CL"/>
              </w:rPr>
              <w:tab/>
            </w:r>
            <w:r w:rsidR="00577F64" w:rsidRPr="00577F64">
              <w:rPr>
                <w:rStyle w:val="Hipervnculo"/>
                <w:b w:val="0"/>
                <w:bCs w:val="0"/>
              </w:rPr>
              <w:t>Detalle del Recorrido de la Inspección</w:t>
            </w:r>
            <w:r w:rsidR="00577F64" w:rsidRPr="00577F64">
              <w:rPr>
                <w:b w:val="0"/>
                <w:bCs w:val="0"/>
                <w:webHidden/>
              </w:rPr>
              <w:tab/>
            </w:r>
            <w:r w:rsidR="00577F64" w:rsidRPr="00577F64">
              <w:rPr>
                <w:b w:val="0"/>
                <w:bCs w:val="0"/>
                <w:webHidden/>
              </w:rPr>
              <w:fldChar w:fldCharType="begin"/>
            </w:r>
            <w:r w:rsidR="00577F64" w:rsidRPr="00577F64">
              <w:rPr>
                <w:b w:val="0"/>
                <w:bCs w:val="0"/>
                <w:webHidden/>
              </w:rPr>
              <w:instrText xml:space="preserve"> PAGEREF _Toc43480434 \h </w:instrText>
            </w:r>
            <w:r w:rsidR="00577F64" w:rsidRPr="00577F64">
              <w:rPr>
                <w:b w:val="0"/>
                <w:bCs w:val="0"/>
                <w:webHidden/>
              </w:rPr>
            </w:r>
            <w:r w:rsidR="00577F64" w:rsidRPr="00577F64">
              <w:rPr>
                <w:b w:val="0"/>
                <w:bCs w:val="0"/>
                <w:webHidden/>
              </w:rPr>
              <w:fldChar w:fldCharType="separate"/>
            </w:r>
            <w:r w:rsidR="00FE51F3">
              <w:rPr>
                <w:b w:val="0"/>
                <w:bCs w:val="0"/>
                <w:webHidden/>
              </w:rPr>
              <w:t>8</w:t>
            </w:r>
            <w:r w:rsidR="00577F64" w:rsidRPr="00577F64">
              <w:rPr>
                <w:b w:val="0"/>
                <w:bCs w:val="0"/>
                <w:webHidden/>
              </w:rPr>
              <w:fldChar w:fldCharType="end"/>
            </w:r>
          </w:hyperlink>
        </w:p>
        <w:p w14:paraId="15E1B13D" w14:textId="77777777" w:rsidR="00577F64" w:rsidRPr="00577F64" w:rsidRDefault="009D47DD">
          <w:pPr>
            <w:pStyle w:val="TDC2"/>
            <w:tabs>
              <w:tab w:val="left" w:pos="880"/>
              <w:tab w:val="right" w:leader="dot" w:pos="9962"/>
            </w:tabs>
            <w:rPr>
              <w:rFonts w:eastAsiaTheme="minorEastAsia"/>
              <w:noProof/>
              <w:lang w:eastAsia="es-CL"/>
            </w:rPr>
          </w:pPr>
          <w:hyperlink w:anchor="_Toc43480435" w:history="1">
            <w:r w:rsidR="00577F64" w:rsidRPr="00577F64">
              <w:rPr>
                <w:rStyle w:val="Hipervnculo"/>
                <w:noProof/>
              </w:rPr>
              <w:t>4.4</w:t>
            </w:r>
            <w:r w:rsidR="00577F64" w:rsidRPr="00577F64">
              <w:rPr>
                <w:rFonts w:eastAsiaTheme="minorEastAsia"/>
                <w:noProof/>
                <w:lang w:eastAsia="es-CL"/>
              </w:rPr>
              <w:tab/>
            </w:r>
            <w:r w:rsidR="00577F64" w:rsidRPr="00577F64">
              <w:rPr>
                <w:rStyle w:val="Hipervnculo"/>
                <w:noProof/>
              </w:rPr>
              <w:t>Revisión Documental</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_Toc43480435 \h </w:instrText>
            </w:r>
            <w:r w:rsidR="00577F64" w:rsidRPr="00577F64">
              <w:rPr>
                <w:noProof/>
                <w:webHidden/>
              </w:rPr>
            </w:r>
            <w:r w:rsidR="00577F64" w:rsidRPr="00577F64">
              <w:rPr>
                <w:noProof/>
                <w:webHidden/>
              </w:rPr>
              <w:fldChar w:fldCharType="separate"/>
            </w:r>
            <w:r w:rsidR="00FE51F3">
              <w:rPr>
                <w:noProof/>
                <w:webHidden/>
              </w:rPr>
              <w:t>9</w:t>
            </w:r>
            <w:r w:rsidR="00577F64" w:rsidRPr="00577F64">
              <w:rPr>
                <w:noProof/>
                <w:webHidden/>
              </w:rPr>
              <w:fldChar w:fldCharType="end"/>
            </w:r>
          </w:hyperlink>
        </w:p>
        <w:p w14:paraId="0E59331A" w14:textId="77777777" w:rsidR="00577F64" w:rsidRPr="00577F64" w:rsidRDefault="009D47DD">
          <w:pPr>
            <w:pStyle w:val="TDC3"/>
            <w:rPr>
              <w:rFonts w:asciiTheme="minorHAnsi" w:eastAsiaTheme="minorEastAsia" w:hAnsiTheme="minorHAnsi" w:cstheme="minorBidi"/>
              <w:b w:val="0"/>
              <w:bCs w:val="0"/>
              <w:lang w:eastAsia="es-CL"/>
            </w:rPr>
          </w:pPr>
          <w:hyperlink w:anchor="_Toc43480436" w:history="1">
            <w:r w:rsidR="00577F64" w:rsidRPr="00577F64">
              <w:rPr>
                <w:rStyle w:val="Hipervnculo"/>
                <w:b w:val="0"/>
                <w:bCs w:val="0"/>
              </w:rPr>
              <w:t>4.4.1</w:t>
            </w:r>
            <w:r w:rsidR="00577F64" w:rsidRPr="00577F64">
              <w:rPr>
                <w:rFonts w:asciiTheme="minorHAnsi" w:eastAsiaTheme="minorEastAsia" w:hAnsiTheme="minorHAnsi" w:cstheme="minorBidi"/>
                <w:b w:val="0"/>
                <w:bCs w:val="0"/>
                <w:lang w:eastAsia="es-CL"/>
              </w:rPr>
              <w:tab/>
            </w:r>
            <w:r w:rsidR="00577F64" w:rsidRPr="00577F64">
              <w:rPr>
                <w:rStyle w:val="Hipervnculo"/>
                <w:b w:val="0"/>
                <w:bCs w:val="0"/>
              </w:rPr>
              <w:t>Documentos Revisados</w:t>
            </w:r>
            <w:r w:rsidR="00577F64" w:rsidRPr="00577F64">
              <w:rPr>
                <w:b w:val="0"/>
                <w:bCs w:val="0"/>
                <w:webHidden/>
              </w:rPr>
              <w:tab/>
            </w:r>
            <w:r w:rsidR="00577F64" w:rsidRPr="00577F64">
              <w:rPr>
                <w:b w:val="0"/>
                <w:bCs w:val="0"/>
                <w:webHidden/>
              </w:rPr>
              <w:fldChar w:fldCharType="begin"/>
            </w:r>
            <w:r w:rsidR="00577F64" w:rsidRPr="00577F64">
              <w:rPr>
                <w:b w:val="0"/>
                <w:bCs w:val="0"/>
                <w:webHidden/>
              </w:rPr>
              <w:instrText xml:space="preserve"> PAGEREF _Toc43480436 \h </w:instrText>
            </w:r>
            <w:r w:rsidR="00577F64" w:rsidRPr="00577F64">
              <w:rPr>
                <w:b w:val="0"/>
                <w:bCs w:val="0"/>
                <w:webHidden/>
              </w:rPr>
            </w:r>
            <w:r w:rsidR="00577F64" w:rsidRPr="00577F64">
              <w:rPr>
                <w:b w:val="0"/>
                <w:bCs w:val="0"/>
                <w:webHidden/>
              </w:rPr>
              <w:fldChar w:fldCharType="separate"/>
            </w:r>
            <w:r w:rsidR="00FE51F3">
              <w:rPr>
                <w:b w:val="0"/>
                <w:bCs w:val="0"/>
                <w:webHidden/>
              </w:rPr>
              <w:t>9</w:t>
            </w:r>
            <w:r w:rsidR="00577F64" w:rsidRPr="00577F64">
              <w:rPr>
                <w:b w:val="0"/>
                <w:bCs w:val="0"/>
                <w:webHidden/>
              </w:rPr>
              <w:fldChar w:fldCharType="end"/>
            </w:r>
          </w:hyperlink>
        </w:p>
        <w:p w14:paraId="0F0A19EE" w14:textId="77777777" w:rsidR="00577F64" w:rsidRPr="00577F64" w:rsidRDefault="009D47DD">
          <w:pPr>
            <w:pStyle w:val="TDC1"/>
            <w:tabs>
              <w:tab w:val="left" w:pos="440"/>
              <w:tab w:val="right" w:leader="dot" w:pos="9962"/>
            </w:tabs>
            <w:rPr>
              <w:rFonts w:eastAsiaTheme="minorEastAsia"/>
              <w:noProof/>
              <w:lang w:eastAsia="es-CL"/>
            </w:rPr>
          </w:pPr>
          <w:hyperlink w:anchor="_Toc43480437" w:history="1">
            <w:r w:rsidR="00577F64" w:rsidRPr="00577F64">
              <w:rPr>
                <w:rStyle w:val="Hipervnculo"/>
                <w:noProof/>
              </w:rPr>
              <w:t>5</w:t>
            </w:r>
            <w:r w:rsidR="00577F64" w:rsidRPr="00577F64">
              <w:rPr>
                <w:rFonts w:eastAsiaTheme="minorEastAsia"/>
                <w:noProof/>
                <w:lang w:eastAsia="es-CL"/>
              </w:rPr>
              <w:tab/>
            </w:r>
            <w:r w:rsidR="00577F64" w:rsidRPr="00577F64">
              <w:rPr>
                <w:rStyle w:val="Hipervnculo"/>
                <w:noProof/>
              </w:rPr>
              <w:t>HECHOS CONSTATADOS</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_Toc43480437 \h </w:instrText>
            </w:r>
            <w:r w:rsidR="00577F64" w:rsidRPr="00577F64">
              <w:rPr>
                <w:noProof/>
                <w:webHidden/>
              </w:rPr>
            </w:r>
            <w:r w:rsidR="00577F64" w:rsidRPr="00577F64">
              <w:rPr>
                <w:noProof/>
                <w:webHidden/>
              </w:rPr>
              <w:fldChar w:fldCharType="separate"/>
            </w:r>
            <w:r w:rsidR="00FE51F3">
              <w:rPr>
                <w:noProof/>
                <w:webHidden/>
              </w:rPr>
              <w:t>10</w:t>
            </w:r>
            <w:r w:rsidR="00577F64" w:rsidRPr="00577F64">
              <w:rPr>
                <w:noProof/>
                <w:webHidden/>
              </w:rPr>
              <w:fldChar w:fldCharType="end"/>
            </w:r>
          </w:hyperlink>
        </w:p>
        <w:p w14:paraId="11917CC1" w14:textId="77777777" w:rsidR="00577F64" w:rsidRPr="00577F64" w:rsidRDefault="009D47DD" w:rsidP="00577F64">
          <w:pPr>
            <w:pStyle w:val="TDC2"/>
            <w:tabs>
              <w:tab w:val="left" w:pos="880"/>
              <w:tab w:val="right" w:leader="dot" w:pos="9962"/>
            </w:tabs>
            <w:rPr>
              <w:rFonts w:eastAsiaTheme="minorEastAsia"/>
              <w:noProof/>
              <w:lang w:eastAsia="es-CL"/>
            </w:rPr>
          </w:pPr>
          <w:hyperlink w:anchor="_Toc43480438" w:history="1">
            <w:r w:rsidR="00577F64" w:rsidRPr="00577F64">
              <w:rPr>
                <w:rStyle w:val="Hipervnculo"/>
                <w:noProof/>
              </w:rPr>
              <w:t>5.1</w:t>
            </w:r>
            <w:r w:rsidR="00577F64" w:rsidRPr="00577F64">
              <w:rPr>
                <w:rFonts w:eastAsiaTheme="minorEastAsia"/>
                <w:noProof/>
                <w:lang w:eastAsia="es-CL"/>
              </w:rPr>
              <w:tab/>
            </w:r>
            <w:r w:rsidR="00577F64" w:rsidRPr="00577F64">
              <w:rPr>
                <w:rStyle w:val="Hipervnculo"/>
                <w:noProof/>
              </w:rPr>
              <w:t>Manejo de residuos industriales líquidos</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_Toc43480438 \h </w:instrText>
            </w:r>
            <w:r w:rsidR="00577F64" w:rsidRPr="00577F64">
              <w:rPr>
                <w:noProof/>
                <w:webHidden/>
              </w:rPr>
            </w:r>
            <w:r w:rsidR="00577F64" w:rsidRPr="00577F64">
              <w:rPr>
                <w:noProof/>
                <w:webHidden/>
              </w:rPr>
              <w:fldChar w:fldCharType="separate"/>
            </w:r>
            <w:r w:rsidR="00FE51F3">
              <w:rPr>
                <w:noProof/>
                <w:webHidden/>
              </w:rPr>
              <w:t>10</w:t>
            </w:r>
            <w:r w:rsidR="00577F64" w:rsidRPr="00577F64">
              <w:rPr>
                <w:noProof/>
                <w:webHidden/>
              </w:rPr>
              <w:fldChar w:fldCharType="end"/>
            </w:r>
          </w:hyperlink>
        </w:p>
        <w:p w14:paraId="156BC1EC" w14:textId="77777777" w:rsidR="00577F64" w:rsidRPr="00577F64" w:rsidRDefault="009D47DD" w:rsidP="00577F64">
          <w:pPr>
            <w:pStyle w:val="TDC2"/>
            <w:tabs>
              <w:tab w:val="left" w:pos="880"/>
              <w:tab w:val="right" w:leader="dot" w:pos="9962"/>
            </w:tabs>
            <w:rPr>
              <w:rFonts w:eastAsiaTheme="minorEastAsia"/>
              <w:noProof/>
              <w:lang w:eastAsia="es-CL"/>
            </w:rPr>
          </w:pPr>
          <w:hyperlink w:anchor="_Toc43480447" w:history="1">
            <w:r w:rsidR="00577F64" w:rsidRPr="00577F64">
              <w:rPr>
                <w:rStyle w:val="Hipervnculo"/>
                <w:noProof/>
              </w:rPr>
              <w:t>5.2</w:t>
            </w:r>
            <w:r w:rsidR="00577F64" w:rsidRPr="00577F64">
              <w:rPr>
                <w:rFonts w:eastAsiaTheme="minorEastAsia"/>
                <w:noProof/>
                <w:lang w:eastAsia="es-CL"/>
              </w:rPr>
              <w:tab/>
            </w:r>
            <w:r w:rsidR="00577F64" w:rsidRPr="00577F64">
              <w:rPr>
                <w:rStyle w:val="Hipervnculo"/>
                <w:noProof/>
              </w:rPr>
              <w:t>Cumplimiento del plan de riego</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_Toc43480447 \h </w:instrText>
            </w:r>
            <w:r w:rsidR="00577F64" w:rsidRPr="00577F64">
              <w:rPr>
                <w:noProof/>
                <w:webHidden/>
              </w:rPr>
            </w:r>
            <w:r w:rsidR="00577F64" w:rsidRPr="00577F64">
              <w:rPr>
                <w:noProof/>
                <w:webHidden/>
              </w:rPr>
              <w:fldChar w:fldCharType="separate"/>
            </w:r>
            <w:r w:rsidR="00FE51F3">
              <w:rPr>
                <w:noProof/>
                <w:webHidden/>
              </w:rPr>
              <w:t>16</w:t>
            </w:r>
            <w:r w:rsidR="00577F64" w:rsidRPr="00577F64">
              <w:rPr>
                <w:noProof/>
                <w:webHidden/>
              </w:rPr>
              <w:fldChar w:fldCharType="end"/>
            </w:r>
          </w:hyperlink>
        </w:p>
        <w:p w14:paraId="61FB2AFD" w14:textId="77777777" w:rsidR="00577F64" w:rsidRPr="00577F64" w:rsidRDefault="009D47DD" w:rsidP="00577F64">
          <w:pPr>
            <w:pStyle w:val="TDC2"/>
            <w:tabs>
              <w:tab w:val="left" w:pos="880"/>
              <w:tab w:val="right" w:leader="dot" w:pos="9962"/>
            </w:tabs>
            <w:rPr>
              <w:rFonts w:eastAsiaTheme="minorEastAsia"/>
              <w:noProof/>
              <w:lang w:eastAsia="es-CL"/>
            </w:rPr>
          </w:pPr>
          <w:hyperlink w:anchor="_Toc43480450" w:history="1">
            <w:r w:rsidR="00577F64" w:rsidRPr="00577F64">
              <w:rPr>
                <w:rStyle w:val="Hipervnculo"/>
                <w:noProof/>
              </w:rPr>
              <w:t>5.3</w:t>
            </w:r>
            <w:r w:rsidR="00577F64" w:rsidRPr="00577F64">
              <w:rPr>
                <w:rFonts w:eastAsiaTheme="minorEastAsia"/>
                <w:noProof/>
                <w:lang w:eastAsia="es-CL"/>
              </w:rPr>
              <w:tab/>
            </w:r>
            <w:r w:rsidR="00577F64" w:rsidRPr="00577F64">
              <w:rPr>
                <w:rStyle w:val="Hipervnculo"/>
                <w:noProof/>
              </w:rPr>
              <w:t>Manejo de residuos sólidos y lodos</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_Toc43480450 \h </w:instrText>
            </w:r>
            <w:r w:rsidR="00577F64" w:rsidRPr="00577F64">
              <w:rPr>
                <w:noProof/>
                <w:webHidden/>
              </w:rPr>
            </w:r>
            <w:r w:rsidR="00577F64" w:rsidRPr="00577F64">
              <w:rPr>
                <w:noProof/>
                <w:webHidden/>
              </w:rPr>
              <w:fldChar w:fldCharType="separate"/>
            </w:r>
            <w:r w:rsidR="00FE51F3">
              <w:rPr>
                <w:noProof/>
                <w:webHidden/>
              </w:rPr>
              <w:t>20</w:t>
            </w:r>
            <w:r w:rsidR="00577F64" w:rsidRPr="00577F64">
              <w:rPr>
                <w:noProof/>
                <w:webHidden/>
              </w:rPr>
              <w:fldChar w:fldCharType="end"/>
            </w:r>
          </w:hyperlink>
        </w:p>
        <w:p w14:paraId="7BAD04D9" w14:textId="77777777" w:rsidR="00577F64" w:rsidRPr="00577F64" w:rsidRDefault="009D47DD" w:rsidP="00577F64">
          <w:pPr>
            <w:pStyle w:val="TDC2"/>
            <w:tabs>
              <w:tab w:val="left" w:pos="880"/>
              <w:tab w:val="right" w:leader="dot" w:pos="9962"/>
            </w:tabs>
            <w:rPr>
              <w:rFonts w:eastAsiaTheme="minorEastAsia"/>
              <w:noProof/>
              <w:lang w:eastAsia="es-CL"/>
            </w:rPr>
          </w:pPr>
          <w:hyperlink w:anchor="_Toc43480453" w:history="1">
            <w:r w:rsidR="00577F64" w:rsidRPr="00577F64">
              <w:rPr>
                <w:rStyle w:val="Hipervnculo"/>
                <w:noProof/>
              </w:rPr>
              <w:t>5.4</w:t>
            </w:r>
            <w:r w:rsidR="00577F64" w:rsidRPr="00577F64">
              <w:rPr>
                <w:rFonts w:eastAsiaTheme="minorEastAsia"/>
                <w:noProof/>
                <w:lang w:eastAsia="es-CL"/>
              </w:rPr>
              <w:tab/>
            </w:r>
            <w:r w:rsidR="00577F64" w:rsidRPr="00577F64">
              <w:rPr>
                <w:rStyle w:val="Hipervnculo"/>
                <w:noProof/>
              </w:rPr>
              <w:t>Intervención/afectación de cursos de agua</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_Toc43480453 \h </w:instrText>
            </w:r>
            <w:r w:rsidR="00577F64" w:rsidRPr="00577F64">
              <w:rPr>
                <w:noProof/>
                <w:webHidden/>
              </w:rPr>
            </w:r>
            <w:r w:rsidR="00577F64" w:rsidRPr="00577F64">
              <w:rPr>
                <w:noProof/>
                <w:webHidden/>
              </w:rPr>
              <w:fldChar w:fldCharType="separate"/>
            </w:r>
            <w:r w:rsidR="00FE51F3">
              <w:rPr>
                <w:noProof/>
                <w:webHidden/>
              </w:rPr>
              <w:t>22</w:t>
            </w:r>
            <w:r w:rsidR="00577F64" w:rsidRPr="00577F64">
              <w:rPr>
                <w:noProof/>
                <w:webHidden/>
              </w:rPr>
              <w:fldChar w:fldCharType="end"/>
            </w:r>
          </w:hyperlink>
        </w:p>
        <w:p w14:paraId="379FE9F9" w14:textId="77777777" w:rsidR="00577F64" w:rsidRPr="00577F64" w:rsidRDefault="009D47DD" w:rsidP="00577F64">
          <w:pPr>
            <w:pStyle w:val="TDC2"/>
            <w:tabs>
              <w:tab w:val="left" w:pos="880"/>
              <w:tab w:val="right" w:leader="dot" w:pos="9962"/>
            </w:tabs>
            <w:rPr>
              <w:rFonts w:eastAsiaTheme="minorEastAsia"/>
              <w:noProof/>
              <w:lang w:eastAsia="es-CL"/>
            </w:rPr>
          </w:pPr>
          <w:hyperlink w:anchor="_Toc43480457" w:history="1">
            <w:r w:rsidR="00577F64" w:rsidRPr="00577F64">
              <w:rPr>
                <w:rStyle w:val="Hipervnculo"/>
                <w:noProof/>
              </w:rPr>
              <w:t>5.5</w:t>
            </w:r>
            <w:r w:rsidR="00577F64" w:rsidRPr="00577F64">
              <w:rPr>
                <w:rFonts w:eastAsiaTheme="minorEastAsia"/>
                <w:noProof/>
                <w:lang w:eastAsia="es-CL"/>
              </w:rPr>
              <w:tab/>
            </w:r>
            <w:r w:rsidR="00577F64" w:rsidRPr="00577F64">
              <w:rPr>
                <w:rStyle w:val="Hipervnculo"/>
                <w:noProof/>
              </w:rPr>
              <w:t>Manejo de áreas verdes</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_Toc43480457 \h </w:instrText>
            </w:r>
            <w:r w:rsidR="00577F64" w:rsidRPr="00577F64">
              <w:rPr>
                <w:noProof/>
                <w:webHidden/>
              </w:rPr>
            </w:r>
            <w:r w:rsidR="00577F64" w:rsidRPr="00577F64">
              <w:rPr>
                <w:noProof/>
                <w:webHidden/>
              </w:rPr>
              <w:fldChar w:fldCharType="separate"/>
            </w:r>
            <w:r w:rsidR="00FE51F3">
              <w:rPr>
                <w:noProof/>
                <w:webHidden/>
              </w:rPr>
              <w:t>25</w:t>
            </w:r>
            <w:r w:rsidR="00577F64" w:rsidRPr="00577F64">
              <w:rPr>
                <w:noProof/>
                <w:webHidden/>
              </w:rPr>
              <w:fldChar w:fldCharType="end"/>
            </w:r>
          </w:hyperlink>
        </w:p>
        <w:p w14:paraId="0CDFDA17" w14:textId="77777777" w:rsidR="00577F64" w:rsidRPr="00577F64" w:rsidRDefault="009D47DD">
          <w:pPr>
            <w:pStyle w:val="TDC1"/>
            <w:tabs>
              <w:tab w:val="left" w:pos="440"/>
              <w:tab w:val="right" w:leader="dot" w:pos="9962"/>
            </w:tabs>
            <w:rPr>
              <w:rFonts w:eastAsiaTheme="minorEastAsia"/>
              <w:noProof/>
              <w:lang w:eastAsia="es-CL"/>
            </w:rPr>
          </w:pPr>
          <w:hyperlink w:anchor="_Toc43480462" w:history="1">
            <w:r w:rsidR="00577F64" w:rsidRPr="00577F64">
              <w:rPr>
                <w:rStyle w:val="Hipervnculo"/>
                <w:noProof/>
              </w:rPr>
              <w:t>6</w:t>
            </w:r>
            <w:r w:rsidR="00577F64" w:rsidRPr="00577F64">
              <w:rPr>
                <w:rFonts w:eastAsiaTheme="minorEastAsia"/>
                <w:noProof/>
                <w:lang w:eastAsia="es-CL"/>
              </w:rPr>
              <w:tab/>
            </w:r>
            <w:r w:rsidR="00577F64" w:rsidRPr="00577F64">
              <w:rPr>
                <w:rStyle w:val="Hipervnculo"/>
                <w:noProof/>
              </w:rPr>
              <w:t>OTROS HECHOS</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_Toc43480462 \h </w:instrText>
            </w:r>
            <w:r w:rsidR="00577F64" w:rsidRPr="00577F64">
              <w:rPr>
                <w:noProof/>
                <w:webHidden/>
              </w:rPr>
            </w:r>
            <w:r w:rsidR="00577F64" w:rsidRPr="00577F64">
              <w:rPr>
                <w:noProof/>
                <w:webHidden/>
              </w:rPr>
              <w:fldChar w:fldCharType="separate"/>
            </w:r>
            <w:r w:rsidR="00FE51F3">
              <w:rPr>
                <w:noProof/>
                <w:webHidden/>
              </w:rPr>
              <w:t>27</w:t>
            </w:r>
            <w:r w:rsidR="00577F64" w:rsidRPr="00577F64">
              <w:rPr>
                <w:noProof/>
                <w:webHidden/>
              </w:rPr>
              <w:fldChar w:fldCharType="end"/>
            </w:r>
          </w:hyperlink>
        </w:p>
        <w:p w14:paraId="02BE55AA" w14:textId="77777777" w:rsidR="00577F64" w:rsidRPr="00577F64" w:rsidRDefault="009D47DD">
          <w:pPr>
            <w:pStyle w:val="TDC1"/>
            <w:tabs>
              <w:tab w:val="left" w:pos="440"/>
              <w:tab w:val="right" w:leader="dot" w:pos="9962"/>
            </w:tabs>
            <w:rPr>
              <w:rFonts w:eastAsiaTheme="minorEastAsia"/>
              <w:noProof/>
              <w:lang w:eastAsia="es-CL"/>
            </w:rPr>
          </w:pPr>
          <w:hyperlink w:anchor="_Toc43480463" w:history="1">
            <w:r w:rsidR="00577F64" w:rsidRPr="00577F64">
              <w:rPr>
                <w:rStyle w:val="Hipervnculo"/>
                <w:noProof/>
              </w:rPr>
              <w:t>7</w:t>
            </w:r>
            <w:r w:rsidR="00577F64" w:rsidRPr="00577F64">
              <w:rPr>
                <w:rFonts w:eastAsiaTheme="minorEastAsia"/>
                <w:noProof/>
                <w:lang w:eastAsia="es-CL"/>
              </w:rPr>
              <w:tab/>
            </w:r>
            <w:r w:rsidR="00577F64" w:rsidRPr="00577F64">
              <w:rPr>
                <w:rStyle w:val="Hipervnculo"/>
                <w:noProof/>
              </w:rPr>
              <w:t>CONCLUSIONES</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_Toc43480463 \h </w:instrText>
            </w:r>
            <w:r w:rsidR="00577F64" w:rsidRPr="00577F64">
              <w:rPr>
                <w:noProof/>
                <w:webHidden/>
              </w:rPr>
            </w:r>
            <w:r w:rsidR="00577F64" w:rsidRPr="00577F64">
              <w:rPr>
                <w:noProof/>
                <w:webHidden/>
              </w:rPr>
              <w:fldChar w:fldCharType="separate"/>
            </w:r>
            <w:r w:rsidR="00FE51F3">
              <w:rPr>
                <w:noProof/>
                <w:webHidden/>
              </w:rPr>
              <w:t>28</w:t>
            </w:r>
            <w:r w:rsidR="00577F64" w:rsidRPr="00577F64">
              <w:rPr>
                <w:noProof/>
                <w:webHidden/>
              </w:rPr>
              <w:fldChar w:fldCharType="end"/>
            </w:r>
          </w:hyperlink>
        </w:p>
        <w:p w14:paraId="5AE8FBCD" w14:textId="77777777" w:rsidR="00577F64" w:rsidRPr="00577F64" w:rsidRDefault="009D47DD">
          <w:pPr>
            <w:pStyle w:val="TDC1"/>
            <w:tabs>
              <w:tab w:val="left" w:pos="440"/>
              <w:tab w:val="right" w:leader="dot" w:pos="9962"/>
            </w:tabs>
            <w:rPr>
              <w:rFonts w:eastAsiaTheme="minorEastAsia"/>
              <w:noProof/>
              <w:lang w:eastAsia="es-CL"/>
            </w:rPr>
          </w:pPr>
          <w:hyperlink w:anchor="_Toc43480464" w:history="1">
            <w:r w:rsidR="00577F64" w:rsidRPr="00577F64">
              <w:rPr>
                <w:rStyle w:val="Hipervnculo"/>
                <w:noProof/>
              </w:rPr>
              <w:t>8</w:t>
            </w:r>
            <w:r w:rsidR="00577F64" w:rsidRPr="00577F64">
              <w:rPr>
                <w:rFonts w:eastAsiaTheme="minorEastAsia"/>
                <w:noProof/>
                <w:lang w:eastAsia="es-CL"/>
              </w:rPr>
              <w:tab/>
            </w:r>
            <w:r w:rsidR="00577F64" w:rsidRPr="00577F64">
              <w:rPr>
                <w:rStyle w:val="Hipervnculo"/>
                <w:noProof/>
              </w:rPr>
              <w:t>ANEXOS</w:t>
            </w:r>
            <w:r w:rsidR="00577F64" w:rsidRPr="00577F64">
              <w:rPr>
                <w:noProof/>
                <w:webHidden/>
              </w:rPr>
              <w:tab/>
            </w:r>
            <w:r w:rsidR="00577F64" w:rsidRPr="00577F64">
              <w:rPr>
                <w:noProof/>
                <w:webHidden/>
              </w:rPr>
              <w:fldChar w:fldCharType="begin"/>
            </w:r>
            <w:r w:rsidR="00577F64" w:rsidRPr="00577F64">
              <w:rPr>
                <w:noProof/>
                <w:webHidden/>
              </w:rPr>
              <w:instrText xml:space="preserve"> PAGEREF _Toc43480464 \h </w:instrText>
            </w:r>
            <w:r w:rsidR="00577F64" w:rsidRPr="00577F64">
              <w:rPr>
                <w:noProof/>
                <w:webHidden/>
              </w:rPr>
            </w:r>
            <w:r w:rsidR="00577F64" w:rsidRPr="00577F64">
              <w:rPr>
                <w:noProof/>
                <w:webHidden/>
              </w:rPr>
              <w:fldChar w:fldCharType="separate"/>
            </w:r>
            <w:r w:rsidR="00FE51F3">
              <w:rPr>
                <w:noProof/>
                <w:webHidden/>
              </w:rPr>
              <w:t>29</w:t>
            </w:r>
            <w:r w:rsidR="00577F64" w:rsidRPr="00577F64">
              <w:rPr>
                <w:noProof/>
                <w:webHidden/>
              </w:rPr>
              <w:fldChar w:fldCharType="end"/>
            </w:r>
          </w:hyperlink>
        </w:p>
        <w:p w14:paraId="3710C549" w14:textId="77777777" w:rsidR="007A7DEB" w:rsidRPr="00577F64" w:rsidRDefault="007A7DEB" w:rsidP="007A7DEB">
          <w:pPr>
            <w:spacing w:line="240" w:lineRule="auto"/>
          </w:pPr>
          <w:r w:rsidRPr="00577F64">
            <w:rPr>
              <w:b/>
              <w:bCs/>
              <w:lang w:val="es-ES"/>
            </w:rPr>
            <w:fldChar w:fldCharType="end"/>
          </w:r>
        </w:p>
      </w:sdtContent>
    </w:sdt>
    <w:p w14:paraId="196D5BE3" w14:textId="77777777" w:rsidR="007A7DEB" w:rsidRPr="00577F64" w:rsidRDefault="007A7DEB" w:rsidP="007A7DEB">
      <w:pPr>
        <w:spacing w:after="0" w:line="240" w:lineRule="auto"/>
        <w:jc w:val="center"/>
        <w:rPr>
          <w:rFonts w:ascii="Calibri" w:eastAsia="Calibri" w:hAnsi="Calibri" w:cs="Calibri"/>
          <w:b/>
          <w:sz w:val="20"/>
          <w:szCs w:val="20"/>
        </w:rPr>
      </w:pPr>
    </w:p>
    <w:p w14:paraId="136AC931" w14:textId="77777777" w:rsidR="00D14AAD" w:rsidRPr="00577F64" w:rsidRDefault="00D14AAD" w:rsidP="007A7DEB">
      <w:pPr>
        <w:spacing w:after="0" w:line="240" w:lineRule="auto"/>
        <w:jc w:val="center"/>
        <w:rPr>
          <w:rFonts w:ascii="Calibri" w:eastAsia="Calibri" w:hAnsi="Calibri" w:cs="Calibri"/>
          <w:b/>
          <w:sz w:val="20"/>
          <w:szCs w:val="20"/>
        </w:rPr>
      </w:pPr>
    </w:p>
    <w:p w14:paraId="02B51959" w14:textId="77777777" w:rsidR="00D14AAD" w:rsidRPr="00577F64" w:rsidRDefault="00D14AAD" w:rsidP="007A7DEB">
      <w:pPr>
        <w:spacing w:after="0" w:line="240" w:lineRule="auto"/>
        <w:jc w:val="center"/>
        <w:rPr>
          <w:rFonts w:ascii="Calibri" w:eastAsia="Calibri" w:hAnsi="Calibri" w:cs="Calibri"/>
          <w:b/>
          <w:sz w:val="20"/>
          <w:szCs w:val="20"/>
        </w:rPr>
      </w:pPr>
    </w:p>
    <w:p w14:paraId="789A15D0" w14:textId="77777777" w:rsidR="00D14AAD" w:rsidRPr="00577F64" w:rsidRDefault="00D14AAD" w:rsidP="007A7DEB">
      <w:pPr>
        <w:spacing w:after="0" w:line="240" w:lineRule="auto"/>
        <w:jc w:val="center"/>
        <w:rPr>
          <w:rFonts w:ascii="Calibri" w:eastAsia="Calibri" w:hAnsi="Calibri" w:cs="Calibri"/>
          <w:b/>
          <w:sz w:val="20"/>
          <w:szCs w:val="20"/>
        </w:rPr>
      </w:pPr>
    </w:p>
    <w:p w14:paraId="4A43CC64" w14:textId="77777777" w:rsidR="00D14AAD" w:rsidRPr="00577F64" w:rsidRDefault="00D14AAD" w:rsidP="007A7DEB">
      <w:pPr>
        <w:spacing w:after="0" w:line="240" w:lineRule="auto"/>
        <w:jc w:val="center"/>
        <w:rPr>
          <w:rFonts w:ascii="Calibri" w:eastAsia="Calibri" w:hAnsi="Calibri" w:cs="Calibri"/>
          <w:b/>
          <w:sz w:val="20"/>
          <w:szCs w:val="20"/>
        </w:rPr>
      </w:pPr>
    </w:p>
    <w:p w14:paraId="2605049A" w14:textId="77777777" w:rsidR="00D14AAD" w:rsidRPr="00577F64" w:rsidRDefault="00D14AAD" w:rsidP="007A7DEB">
      <w:pPr>
        <w:spacing w:after="0" w:line="240" w:lineRule="auto"/>
        <w:jc w:val="center"/>
        <w:rPr>
          <w:rFonts w:ascii="Calibri" w:eastAsia="Calibri" w:hAnsi="Calibri" w:cs="Calibri"/>
          <w:b/>
          <w:sz w:val="20"/>
          <w:szCs w:val="20"/>
        </w:rPr>
      </w:pPr>
    </w:p>
    <w:p w14:paraId="298E4D7B" w14:textId="77777777" w:rsidR="00D14AAD" w:rsidRPr="00577F64" w:rsidRDefault="00D14AAD" w:rsidP="007A7DEB">
      <w:pPr>
        <w:spacing w:after="0" w:line="240" w:lineRule="auto"/>
        <w:jc w:val="center"/>
        <w:rPr>
          <w:rFonts w:ascii="Calibri" w:eastAsia="Calibri" w:hAnsi="Calibri" w:cs="Calibri"/>
          <w:b/>
          <w:sz w:val="20"/>
          <w:szCs w:val="20"/>
        </w:rPr>
      </w:pPr>
    </w:p>
    <w:p w14:paraId="533F30BD" w14:textId="77777777" w:rsidR="004438A3" w:rsidRPr="00577F64" w:rsidRDefault="004438A3" w:rsidP="007A7DEB">
      <w:pPr>
        <w:spacing w:after="0" w:line="240" w:lineRule="auto"/>
        <w:jc w:val="center"/>
        <w:rPr>
          <w:rFonts w:ascii="Calibri" w:eastAsia="Calibri" w:hAnsi="Calibri" w:cs="Calibri"/>
          <w:b/>
          <w:sz w:val="20"/>
          <w:szCs w:val="20"/>
        </w:rPr>
      </w:pPr>
    </w:p>
    <w:p w14:paraId="3A3DA052" w14:textId="77777777" w:rsidR="004438A3" w:rsidRPr="00577F64" w:rsidRDefault="004438A3" w:rsidP="007A7DEB">
      <w:pPr>
        <w:spacing w:after="0" w:line="240" w:lineRule="auto"/>
        <w:jc w:val="center"/>
        <w:rPr>
          <w:rFonts w:ascii="Calibri" w:eastAsia="Calibri" w:hAnsi="Calibri" w:cs="Calibri"/>
          <w:b/>
          <w:sz w:val="20"/>
          <w:szCs w:val="20"/>
        </w:rPr>
      </w:pPr>
    </w:p>
    <w:p w14:paraId="693C4593" w14:textId="77777777" w:rsidR="004438A3" w:rsidRPr="00577F64" w:rsidRDefault="004438A3" w:rsidP="007A7DEB">
      <w:pPr>
        <w:spacing w:after="0" w:line="240" w:lineRule="auto"/>
        <w:jc w:val="center"/>
        <w:rPr>
          <w:rFonts w:ascii="Calibri" w:eastAsia="Calibri" w:hAnsi="Calibri" w:cs="Calibri"/>
          <w:b/>
          <w:sz w:val="20"/>
          <w:szCs w:val="20"/>
        </w:rPr>
      </w:pPr>
    </w:p>
    <w:p w14:paraId="484605CC" w14:textId="77777777" w:rsidR="004438A3" w:rsidRPr="00577F64" w:rsidRDefault="004438A3" w:rsidP="007A7DEB">
      <w:pPr>
        <w:spacing w:after="0" w:line="240" w:lineRule="auto"/>
        <w:jc w:val="center"/>
        <w:rPr>
          <w:rFonts w:ascii="Calibri" w:eastAsia="Calibri" w:hAnsi="Calibri" w:cs="Calibri"/>
          <w:b/>
          <w:sz w:val="20"/>
          <w:szCs w:val="20"/>
        </w:rPr>
      </w:pPr>
    </w:p>
    <w:p w14:paraId="41594471" w14:textId="77777777" w:rsidR="00D14AAD" w:rsidRPr="00577F64" w:rsidRDefault="00D14AAD" w:rsidP="00577F64">
      <w:pPr>
        <w:spacing w:after="0" w:line="240" w:lineRule="auto"/>
        <w:rPr>
          <w:rFonts w:ascii="Calibri" w:eastAsia="Calibri" w:hAnsi="Calibri" w:cs="Calibri"/>
          <w:b/>
          <w:sz w:val="20"/>
          <w:szCs w:val="20"/>
        </w:rPr>
      </w:pPr>
    </w:p>
    <w:p w14:paraId="18A37B05" w14:textId="77777777" w:rsidR="00D42470" w:rsidRPr="00577F64" w:rsidRDefault="00D42470" w:rsidP="00987770">
      <w:pPr>
        <w:pStyle w:val="Ttulo1"/>
      </w:pPr>
      <w:bookmarkStart w:id="6" w:name="_Toc449085405"/>
      <w:bookmarkStart w:id="7" w:name="_Toc43480423"/>
      <w:r w:rsidRPr="00577F64">
        <w:lastRenderedPageBreak/>
        <w:t>RESUMEN</w:t>
      </w:r>
      <w:bookmarkEnd w:id="6"/>
      <w:bookmarkEnd w:id="7"/>
    </w:p>
    <w:p w14:paraId="52B32BBB" w14:textId="77777777" w:rsidR="00D42470" w:rsidRPr="00577F64" w:rsidRDefault="00D42470" w:rsidP="00D42470">
      <w:pPr>
        <w:spacing w:after="0" w:line="240" w:lineRule="auto"/>
        <w:contextualSpacing/>
        <w:outlineLvl w:val="0"/>
        <w:rPr>
          <w:rFonts w:ascii="Calibri" w:eastAsia="Calibri" w:hAnsi="Calibri" w:cs="Calibri"/>
          <w:b/>
          <w:sz w:val="24"/>
          <w:szCs w:val="20"/>
        </w:rPr>
      </w:pPr>
    </w:p>
    <w:p w14:paraId="3EA198A0" w14:textId="77777777" w:rsidR="00D42470" w:rsidRPr="00577F64" w:rsidRDefault="00D42470" w:rsidP="00D42470">
      <w:pPr>
        <w:spacing w:after="0" w:line="240" w:lineRule="auto"/>
        <w:jc w:val="both"/>
        <w:rPr>
          <w:rFonts w:ascii="Calibri" w:eastAsia="Calibri" w:hAnsi="Calibri" w:cs="Calibri"/>
          <w:sz w:val="20"/>
          <w:szCs w:val="20"/>
        </w:rPr>
      </w:pPr>
      <w:r w:rsidRPr="00577F64">
        <w:rPr>
          <w:rFonts w:ascii="Calibri" w:eastAsia="Calibri" w:hAnsi="Calibri" w:cs="Calibri"/>
          <w:sz w:val="20"/>
          <w:szCs w:val="20"/>
        </w:rPr>
        <w:t>El presente documento da cuenta de los resultados de la actividad de fiscalización ambiental realizada por</w:t>
      </w:r>
      <w:r w:rsidR="00DE23FF" w:rsidRPr="00577F64">
        <w:rPr>
          <w:rFonts w:ascii="Calibri" w:eastAsia="Calibri" w:hAnsi="Calibri" w:cs="Calibri"/>
          <w:sz w:val="20"/>
          <w:szCs w:val="20"/>
        </w:rPr>
        <w:t xml:space="preserve"> la</w:t>
      </w:r>
      <w:r w:rsidRPr="00577F64">
        <w:rPr>
          <w:rFonts w:ascii="Calibri" w:eastAsia="Calibri" w:hAnsi="Calibri" w:cs="Calibri"/>
          <w:sz w:val="20"/>
          <w:szCs w:val="20"/>
        </w:rPr>
        <w:t xml:space="preserve"> </w:t>
      </w:r>
      <w:r w:rsidR="00DE23FF" w:rsidRPr="00577F64">
        <w:rPr>
          <w:rFonts w:ascii="Calibri" w:eastAsia="Calibri" w:hAnsi="Calibri" w:cs="Calibri"/>
          <w:sz w:val="20"/>
          <w:szCs w:val="20"/>
        </w:rPr>
        <w:t xml:space="preserve">Superintendencia del Medio Ambiente (SMA), </w:t>
      </w:r>
      <w:r w:rsidRPr="00577F64">
        <w:rPr>
          <w:rFonts w:ascii="Calibri" w:eastAsia="Calibri" w:hAnsi="Calibri" w:cs="Calibri"/>
          <w:sz w:val="20"/>
          <w:szCs w:val="20"/>
        </w:rPr>
        <w:t>junto a</w:t>
      </w:r>
      <w:r w:rsidR="00DE23FF" w:rsidRPr="00577F64">
        <w:rPr>
          <w:rFonts w:ascii="Calibri" w:eastAsia="Calibri" w:hAnsi="Calibri" w:cs="Calibri"/>
          <w:sz w:val="20"/>
          <w:szCs w:val="20"/>
        </w:rPr>
        <w:t>l</w:t>
      </w:r>
      <w:r w:rsidRPr="00577F64">
        <w:rPr>
          <w:rFonts w:ascii="Calibri" w:eastAsia="Calibri" w:hAnsi="Calibri" w:cs="Calibri"/>
          <w:sz w:val="20"/>
          <w:szCs w:val="20"/>
        </w:rPr>
        <w:t xml:space="preserve"> </w:t>
      </w:r>
      <w:r w:rsidR="00DE23FF" w:rsidRPr="00577F64">
        <w:rPr>
          <w:rFonts w:ascii="Calibri" w:eastAsia="Calibri" w:hAnsi="Calibri" w:cs="Calibri"/>
          <w:sz w:val="20"/>
          <w:szCs w:val="20"/>
        </w:rPr>
        <w:t>Servicio Agrícola y Ganadero (SAG) y a la Dirección General de Aguas (DGA)</w:t>
      </w:r>
      <w:r w:rsidRPr="00577F64">
        <w:rPr>
          <w:rFonts w:ascii="Calibri" w:eastAsia="Calibri" w:hAnsi="Calibri" w:cs="Calibri"/>
          <w:sz w:val="20"/>
          <w:szCs w:val="20"/>
        </w:rPr>
        <w:t>, a la unidad fiscalizable “</w:t>
      </w:r>
      <w:r w:rsidR="00DE23FF" w:rsidRPr="00577F64">
        <w:rPr>
          <w:rFonts w:ascii="Calibri" w:eastAsia="Calibri" w:hAnsi="Calibri" w:cs="Calibri"/>
          <w:sz w:val="20"/>
          <w:szCs w:val="20"/>
        </w:rPr>
        <w:t xml:space="preserve">RILes Viña Errazuriz Planta Sagrada Familia”, </w:t>
      </w:r>
      <w:r w:rsidR="005933B2" w:rsidRPr="00577F64">
        <w:rPr>
          <w:rFonts w:ascii="Calibri" w:eastAsia="Calibri" w:hAnsi="Calibri" w:cs="Calibri"/>
          <w:sz w:val="20"/>
          <w:szCs w:val="20"/>
        </w:rPr>
        <w:t xml:space="preserve">localizada en </w:t>
      </w:r>
      <w:r w:rsidR="00DE23FF" w:rsidRPr="00577F64">
        <w:rPr>
          <w:rFonts w:ascii="Calibri" w:eastAsia="Calibri" w:hAnsi="Calibri" w:cs="Calibri"/>
          <w:sz w:val="20"/>
          <w:szCs w:val="20"/>
        </w:rPr>
        <w:t>Camino El Descanso s/n, Comuna de Sagrada Familia</w:t>
      </w:r>
      <w:r w:rsidR="005933B2" w:rsidRPr="00577F64">
        <w:rPr>
          <w:rFonts w:ascii="Calibri" w:eastAsia="Calibri" w:hAnsi="Calibri" w:cs="Calibri"/>
          <w:sz w:val="20"/>
          <w:szCs w:val="20"/>
        </w:rPr>
        <w:t xml:space="preserve">, </w:t>
      </w:r>
      <w:r w:rsidR="00DE23FF" w:rsidRPr="00577F64">
        <w:rPr>
          <w:rFonts w:ascii="Calibri" w:eastAsia="Calibri" w:hAnsi="Calibri" w:cs="Calibri"/>
          <w:sz w:val="20"/>
          <w:szCs w:val="20"/>
        </w:rPr>
        <w:t>P</w:t>
      </w:r>
      <w:r w:rsidR="005933B2" w:rsidRPr="00577F64">
        <w:rPr>
          <w:rFonts w:ascii="Calibri" w:eastAsia="Calibri" w:hAnsi="Calibri" w:cs="Calibri"/>
          <w:sz w:val="20"/>
          <w:szCs w:val="20"/>
        </w:rPr>
        <w:t xml:space="preserve">rovincia </w:t>
      </w:r>
      <w:r w:rsidR="00DE23FF" w:rsidRPr="00577F64">
        <w:rPr>
          <w:rFonts w:ascii="Calibri" w:eastAsia="Calibri" w:hAnsi="Calibri" w:cs="Calibri"/>
          <w:sz w:val="20"/>
          <w:szCs w:val="20"/>
        </w:rPr>
        <w:t>Curicó, R</w:t>
      </w:r>
      <w:r w:rsidR="005933B2" w:rsidRPr="00577F64">
        <w:rPr>
          <w:rFonts w:ascii="Calibri" w:eastAsia="Calibri" w:hAnsi="Calibri" w:cs="Calibri"/>
          <w:sz w:val="20"/>
          <w:szCs w:val="20"/>
        </w:rPr>
        <w:t>egión</w:t>
      </w:r>
      <w:r w:rsidR="00DE23FF" w:rsidRPr="00577F64">
        <w:rPr>
          <w:rFonts w:ascii="Calibri" w:eastAsia="Calibri" w:hAnsi="Calibri" w:cs="Calibri"/>
          <w:sz w:val="20"/>
          <w:szCs w:val="20"/>
        </w:rPr>
        <w:t xml:space="preserve"> del Maule</w:t>
      </w:r>
      <w:r w:rsidRPr="00577F64">
        <w:rPr>
          <w:rFonts w:ascii="Calibri" w:eastAsia="Calibri" w:hAnsi="Calibri" w:cs="Calibri"/>
          <w:sz w:val="20"/>
          <w:szCs w:val="20"/>
        </w:rPr>
        <w:t xml:space="preserve">. La actividad de inspección fue desarrollada durante </w:t>
      </w:r>
      <w:r w:rsidR="00DE23FF" w:rsidRPr="00577F64">
        <w:rPr>
          <w:rFonts w:ascii="Calibri" w:eastAsia="Calibri" w:hAnsi="Calibri" w:cs="Calibri"/>
          <w:sz w:val="20"/>
          <w:szCs w:val="20"/>
        </w:rPr>
        <w:t xml:space="preserve">el día 28 de mayo de 2020. </w:t>
      </w:r>
    </w:p>
    <w:p w14:paraId="5868F6FC" w14:textId="77777777" w:rsidR="00D42470" w:rsidRPr="00577F64" w:rsidRDefault="00D42470" w:rsidP="00D42470">
      <w:pPr>
        <w:spacing w:after="0" w:line="240" w:lineRule="auto"/>
        <w:jc w:val="both"/>
        <w:rPr>
          <w:rFonts w:ascii="Calibri" w:eastAsia="Calibri" w:hAnsi="Calibri" w:cs="Calibri"/>
          <w:sz w:val="20"/>
          <w:szCs w:val="20"/>
        </w:rPr>
      </w:pPr>
    </w:p>
    <w:p w14:paraId="4DD7F89D" w14:textId="403272A2" w:rsidR="008A37ED" w:rsidRPr="00577F64" w:rsidRDefault="00DE23FF" w:rsidP="008A37ED">
      <w:pPr>
        <w:spacing w:after="0" w:line="240" w:lineRule="auto"/>
        <w:jc w:val="both"/>
        <w:rPr>
          <w:rFonts w:ascii="Calibri" w:eastAsia="Calibri" w:hAnsi="Calibri" w:cs="Calibri"/>
          <w:color w:val="FF0000"/>
          <w:sz w:val="20"/>
          <w:szCs w:val="20"/>
        </w:rPr>
      </w:pPr>
      <w:r w:rsidRPr="00577F64">
        <w:rPr>
          <w:rFonts w:ascii="Calibri" w:eastAsia="Calibri" w:hAnsi="Calibri" w:cs="Calibri"/>
          <w:sz w:val="20"/>
          <w:szCs w:val="20"/>
        </w:rPr>
        <w:t>El</w:t>
      </w:r>
      <w:r w:rsidR="00D42470" w:rsidRPr="00577F64">
        <w:rPr>
          <w:rFonts w:ascii="Calibri" w:eastAsia="Calibri" w:hAnsi="Calibri" w:cs="Calibri"/>
          <w:sz w:val="20"/>
          <w:szCs w:val="20"/>
        </w:rPr>
        <w:t xml:space="preserve"> proyecto que compone la unidad fiscalizable y que fue fiscalizado durante el desarrollo de la actividad, consiste en </w:t>
      </w:r>
      <w:r w:rsidR="008A37ED" w:rsidRPr="00577F64">
        <w:rPr>
          <w:rFonts w:ascii="Calibri" w:eastAsia="Calibri" w:hAnsi="Calibri" w:cs="Calibri"/>
          <w:sz w:val="20"/>
          <w:szCs w:val="20"/>
        </w:rPr>
        <w:t>la implementación y operación de un sistema de acondicionamiento de RILes correspondientes a las aguas de limpieza y del proceso productivo. El sistema es de características aeróbicas</w:t>
      </w:r>
      <w:r w:rsidR="001E4427">
        <w:rPr>
          <w:rFonts w:ascii="Calibri" w:eastAsia="Calibri" w:hAnsi="Calibri" w:cs="Calibri"/>
          <w:sz w:val="20"/>
          <w:szCs w:val="20"/>
        </w:rPr>
        <w:t>,</w:t>
      </w:r>
      <w:r w:rsidR="008A37ED" w:rsidRPr="00577F64">
        <w:rPr>
          <w:rFonts w:ascii="Calibri" w:eastAsia="Calibri" w:hAnsi="Calibri" w:cs="Calibri"/>
          <w:sz w:val="20"/>
          <w:szCs w:val="20"/>
        </w:rPr>
        <w:t xml:space="preserve"> de modalidad aireación extendida (equivalente a lodos activados), para su posterior disposición en suelo agrícola con alfalfa</w:t>
      </w:r>
      <w:r w:rsidR="001E4427">
        <w:rPr>
          <w:rFonts w:ascii="Calibri" w:eastAsia="Calibri" w:hAnsi="Calibri" w:cs="Calibri"/>
          <w:sz w:val="20"/>
          <w:szCs w:val="20"/>
        </w:rPr>
        <w:t>,</w:t>
      </w:r>
      <w:r w:rsidR="008A37ED" w:rsidRPr="00577F64">
        <w:rPr>
          <w:rFonts w:ascii="Calibri" w:eastAsia="Calibri" w:hAnsi="Calibri" w:cs="Calibri"/>
          <w:sz w:val="20"/>
          <w:szCs w:val="20"/>
        </w:rPr>
        <w:t xml:space="preserve"> por aspersión. El objetivo es disminuir la carga orgánica del RIL antes de ser dispuesto</w:t>
      </w:r>
      <w:r w:rsidR="00527816" w:rsidRPr="00577F64">
        <w:rPr>
          <w:rFonts w:ascii="Calibri" w:eastAsia="Calibri" w:hAnsi="Calibri" w:cs="Calibri"/>
          <w:sz w:val="20"/>
          <w:szCs w:val="20"/>
        </w:rPr>
        <w:t>,</w:t>
      </w:r>
      <w:r w:rsidR="008A37ED" w:rsidRPr="00577F64">
        <w:rPr>
          <w:rFonts w:ascii="Calibri" w:eastAsia="Calibri" w:hAnsi="Calibri" w:cs="Calibri"/>
          <w:sz w:val="20"/>
          <w:szCs w:val="20"/>
        </w:rPr>
        <w:t xml:space="preserve"> de manera de dar cumplimiento a lo dispuesto en la Guía Condiciones Básicas para la aplicación de RILes en Riego del SAG. La planta consta de las siguientes operaciones en su tratamiento:</w:t>
      </w:r>
      <w:r w:rsidR="008A37ED" w:rsidRPr="00577F64">
        <w:rPr>
          <w:rFonts w:ascii="Calibri" w:eastAsia="Calibri" w:hAnsi="Calibri" w:cs="Calibri"/>
          <w:color w:val="FF0000"/>
          <w:sz w:val="20"/>
          <w:szCs w:val="20"/>
        </w:rPr>
        <w:t xml:space="preserve"> </w:t>
      </w:r>
      <w:r w:rsidR="008A37ED" w:rsidRPr="00577F64">
        <w:rPr>
          <w:rFonts w:ascii="Calibri" w:eastAsia="Calibri" w:hAnsi="Calibri" w:cs="Calibri"/>
          <w:sz w:val="20"/>
          <w:szCs w:val="20"/>
        </w:rPr>
        <w:t>tratamientos primarios, separador de sólidos, pozo decantador-homogenizador y bombeo, filtro parabólico, sedimentador,</w:t>
      </w:r>
      <w:r w:rsidR="008A37ED" w:rsidRPr="00577F64">
        <w:rPr>
          <w:rFonts w:ascii="Calibri" w:eastAsia="Calibri" w:hAnsi="Calibri" w:cs="Calibri"/>
          <w:color w:val="FF0000"/>
          <w:sz w:val="20"/>
          <w:szCs w:val="20"/>
        </w:rPr>
        <w:t xml:space="preserve"> </w:t>
      </w:r>
      <w:r w:rsidR="008A37ED" w:rsidRPr="00577F64">
        <w:rPr>
          <w:rFonts w:ascii="Calibri" w:eastAsia="Calibri" w:hAnsi="Calibri" w:cs="Calibri"/>
          <w:sz w:val="20"/>
          <w:szCs w:val="20"/>
        </w:rPr>
        <w:t>tratamiento secundario y piscina de aireación forzada.</w:t>
      </w:r>
    </w:p>
    <w:p w14:paraId="71697B6B" w14:textId="77777777" w:rsidR="008A37ED" w:rsidRPr="00577F64" w:rsidRDefault="008A37ED" w:rsidP="00D42470">
      <w:pPr>
        <w:spacing w:after="0" w:line="240" w:lineRule="auto"/>
        <w:jc w:val="both"/>
        <w:rPr>
          <w:rFonts w:ascii="Calibri" w:eastAsia="Calibri" w:hAnsi="Calibri" w:cs="Calibri"/>
          <w:sz w:val="20"/>
          <w:szCs w:val="20"/>
        </w:rPr>
      </w:pPr>
    </w:p>
    <w:p w14:paraId="76B0B6A6" w14:textId="77777777" w:rsidR="000F1F7A" w:rsidRPr="00577F64" w:rsidRDefault="00D42470" w:rsidP="000F1F7A">
      <w:pPr>
        <w:spacing w:after="0" w:line="240" w:lineRule="auto"/>
        <w:jc w:val="both"/>
        <w:rPr>
          <w:rFonts w:ascii="Calibri" w:eastAsia="Calibri" w:hAnsi="Calibri" w:cs="Calibri"/>
          <w:color w:val="FF0000"/>
          <w:sz w:val="20"/>
          <w:szCs w:val="20"/>
        </w:rPr>
      </w:pPr>
      <w:r w:rsidRPr="00577F64">
        <w:rPr>
          <w:rFonts w:ascii="Calibri" w:eastAsia="Calibri" w:hAnsi="Calibri" w:cs="Calibri"/>
          <w:sz w:val="20"/>
          <w:szCs w:val="20"/>
        </w:rPr>
        <w:t>Las materias relevantes objeto de la fiscalización incluyeron</w:t>
      </w:r>
      <w:r w:rsidR="00DE23FF" w:rsidRPr="00577F64">
        <w:rPr>
          <w:rFonts w:ascii="Calibri" w:eastAsia="Calibri" w:hAnsi="Calibri" w:cs="Calibri"/>
          <w:sz w:val="20"/>
          <w:szCs w:val="20"/>
        </w:rPr>
        <w:t>:</w:t>
      </w:r>
      <w:r w:rsidRPr="00577F64">
        <w:rPr>
          <w:rFonts w:ascii="Calibri" w:eastAsia="Calibri" w:hAnsi="Calibri" w:cs="Calibri"/>
          <w:sz w:val="20"/>
          <w:szCs w:val="20"/>
        </w:rPr>
        <w:t xml:space="preserve"> </w:t>
      </w:r>
      <w:r w:rsidR="000F1F7A" w:rsidRPr="00577F64">
        <w:rPr>
          <w:rFonts w:ascii="Calibri" w:eastAsia="Calibri" w:hAnsi="Calibri" w:cs="Calibri"/>
          <w:sz w:val="20"/>
          <w:szCs w:val="20"/>
        </w:rPr>
        <w:t>manejo de residuos industriales líquidos, cumplimiento del plan de riego,</w:t>
      </w:r>
      <w:r w:rsidR="000F1F7A" w:rsidRPr="00577F64">
        <w:rPr>
          <w:rFonts w:ascii="Calibri" w:eastAsia="Calibri" w:hAnsi="Calibri" w:cs="Calibri"/>
          <w:color w:val="FF0000"/>
          <w:sz w:val="20"/>
          <w:szCs w:val="20"/>
        </w:rPr>
        <w:t xml:space="preserve"> </w:t>
      </w:r>
      <w:r w:rsidR="000F1F7A" w:rsidRPr="00577F64">
        <w:rPr>
          <w:rFonts w:ascii="Calibri" w:eastAsia="Calibri" w:hAnsi="Calibri" w:cs="Calibri"/>
          <w:sz w:val="20"/>
          <w:szCs w:val="20"/>
        </w:rPr>
        <w:t>manejo de residuos sólidos y lodos,</w:t>
      </w:r>
      <w:r w:rsidR="000F1F7A" w:rsidRPr="00577F64">
        <w:rPr>
          <w:rFonts w:ascii="Calibri" w:eastAsia="Calibri" w:hAnsi="Calibri" w:cs="Calibri"/>
          <w:color w:val="FF0000"/>
          <w:sz w:val="20"/>
          <w:szCs w:val="20"/>
        </w:rPr>
        <w:t xml:space="preserve"> </w:t>
      </w:r>
      <w:r w:rsidR="000F1F7A" w:rsidRPr="00577F64">
        <w:rPr>
          <w:rFonts w:ascii="Calibri" w:eastAsia="Calibri" w:hAnsi="Calibri" w:cs="Calibri"/>
          <w:sz w:val="20"/>
          <w:szCs w:val="20"/>
        </w:rPr>
        <w:t>intervención/afectación de cursos de agua y manejo de áreas verdes.</w:t>
      </w:r>
    </w:p>
    <w:p w14:paraId="745BE507" w14:textId="77777777" w:rsidR="000F1F7A" w:rsidRPr="00577F64" w:rsidRDefault="000F1F7A" w:rsidP="00D42470">
      <w:pPr>
        <w:spacing w:after="0" w:line="240" w:lineRule="auto"/>
        <w:jc w:val="both"/>
        <w:rPr>
          <w:rFonts w:ascii="Calibri" w:eastAsia="Calibri" w:hAnsi="Calibri" w:cs="Calibri"/>
          <w:sz w:val="20"/>
          <w:szCs w:val="20"/>
        </w:rPr>
      </w:pPr>
    </w:p>
    <w:p w14:paraId="046E3EF3" w14:textId="77777777" w:rsidR="00E809E1" w:rsidRPr="00577F64" w:rsidRDefault="00E809E1" w:rsidP="00E809E1">
      <w:pPr>
        <w:spacing w:after="0" w:line="276" w:lineRule="auto"/>
        <w:jc w:val="both"/>
        <w:rPr>
          <w:rFonts w:ascii="Calibri" w:eastAsia="Calibri" w:hAnsi="Calibri" w:cs="Calibri"/>
          <w:sz w:val="20"/>
          <w:szCs w:val="20"/>
        </w:rPr>
      </w:pPr>
      <w:r w:rsidRPr="00577F64">
        <w:rPr>
          <w:rFonts w:ascii="Calibri" w:eastAsia="Calibri" w:hAnsi="Calibri" w:cs="Calibri"/>
          <w:sz w:val="20"/>
          <w:szCs w:val="20"/>
        </w:rPr>
        <w:t>Los resultados de la actividad de fiscalización permitieron concluir que se verificó la conformidad en las materias relevantes objeto de la fiscalización.</w:t>
      </w:r>
    </w:p>
    <w:p w14:paraId="14719811" w14:textId="77777777" w:rsidR="00D42470" w:rsidRPr="00577F64" w:rsidRDefault="00D42470" w:rsidP="004438A3">
      <w:pPr>
        <w:spacing w:after="0" w:line="240" w:lineRule="auto"/>
        <w:jc w:val="both"/>
        <w:rPr>
          <w:rFonts w:ascii="Calibri" w:eastAsia="Calibri" w:hAnsi="Calibri" w:cs="Calibri"/>
          <w:sz w:val="20"/>
          <w:szCs w:val="20"/>
        </w:rPr>
      </w:pPr>
    </w:p>
    <w:p w14:paraId="64E388F5" w14:textId="77777777" w:rsidR="00D42470" w:rsidRPr="00577F64" w:rsidRDefault="00D42470" w:rsidP="004438A3">
      <w:pPr>
        <w:spacing w:after="0" w:line="276" w:lineRule="auto"/>
        <w:jc w:val="both"/>
        <w:rPr>
          <w:rFonts w:ascii="Calibri" w:eastAsia="Calibri" w:hAnsi="Calibri" w:cs="Calibri"/>
          <w:sz w:val="20"/>
          <w:szCs w:val="20"/>
        </w:rPr>
      </w:pPr>
    </w:p>
    <w:p w14:paraId="080A1578" w14:textId="77777777" w:rsidR="00D42470" w:rsidRPr="00577F64" w:rsidRDefault="00D42470" w:rsidP="004438A3">
      <w:pPr>
        <w:jc w:val="both"/>
        <w:rPr>
          <w:rFonts w:ascii="Calibri" w:eastAsia="Calibri" w:hAnsi="Calibri" w:cs="Calibri"/>
          <w:sz w:val="20"/>
          <w:szCs w:val="20"/>
        </w:rPr>
      </w:pPr>
    </w:p>
    <w:p w14:paraId="05E656BE" w14:textId="77777777" w:rsidR="00D42470" w:rsidRPr="00577F64" w:rsidRDefault="00D42470" w:rsidP="004438A3">
      <w:pPr>
        <w:jc w:val="both"/>
        <w:rPr>
          <w:rFonts w:ascii="Calibri" w:eastAsia="Calibri" w:hAnsi="Calibri" w:cs="Calibri"/>
          <w:sz w:val="20"/>
          <w:szCs w:val="20"/>
        </w:rPr>
      </w:pPr>
    </w:p>
    <w:p w14:paraId="709A68B3" w14:textId="77777777" w:rsidR="00D42470" w:rsidRPr="00577F64" w:rsidRDefault="00D42470" w:rsidP="004438A3">
      <w:pPr>
        <w:jc w:val="both"/>
        <w:rPr>
          <w:rFonts w:ascii="Calibri" w:eastAsia="Calibri" w:hAnsi="Calibri" w:cs="Calibri"/>
          <w:sz w:val="20"/>
          <w:szCs w:val="20"/>
        </w:rPr>
      </w:pPr>
    </w:p>
    <w:p w14:paraId="6EAF8546" w14:textId="77777777" w:rsidR="00D42470" w:rsidRPr="00577F64" w:rsidRDefault="00D42470" w:rsidP="004438A3">
      <w:pPr>
        <w:jc w:val="both"/>
        <w:rPr>
          <w:rFonts w:ascii="Calibri" w:eastAsia="Calibri" w:hAnsi="Calibri" w:cs="Calibri"/>
          <w:sz w:val="20"/>
          <w:szCs w:val="20"/>
        </w:rPr>
      </w:pPr>
    </w:p>
    <w:p w14:paraId="5E98BE25" w14:textId="77777777" w:rsidR="00D42470" w:rsidRPr="00577F64" w:rsidRDefault="00D42470" w:rsidP="004438A3">
      <w:pPr>
        <w:jc w:val="both"/>
        <w:rPr>
          <w:rFonts w:ascii="Calibri" w:eastAsia="Calibri" w:hAnsi="Calibri" w:cs="Calibri"/>
          <w:sz w:val="20"/>
          <w:szCs w:val="20"/>
        </w:rPr>
      </w:pPr>
    </w:p>
    <w:p w14:paraId="24C38B0D" w14:textId="77777777" w:rsidR="00D42470" w:rsidRPr="00577F64" w:rsidRDefault="00D42470" w:rsidP="004438A3">
      <w:pPr>
        <w:jc w:val="both"/>
        <w:rPr>
          <w:rFonts w:ascii="Calibri" w:eastAsia="Calibri" w:hAnsi="Calibri" w:cs="Calibri"/>
          <w:sz w:val="20"/>
          <w:szCs w:val="20"/>
        </w:rPr>
      </w:pPr>
    </w:p>
    <w:p w14:paraId="7CBA43FE" w14:textId="77777777" w:rsidR="00D42470" w:rsidRPr="00577F64" w:rsidRDefault="00D42470" w:rsidP="004438A3">
      <w:pPr>
        <w:jc w:val="both"/>
        <w:rPr>
          <w:rFonts w:ascii="Calibri" w:eastAsia="Calibri" w:hAnsi="Calibri" w:cs="Calibri"/>
          <w:sz w:val="20"/>
          <w:szCs w:val="20"/>
        </w:rPr>
      </w:pPr>
    </w:p>
    <w:p w14:paraId="10CF520D" w14:textId="77777777" w:rsidR="00D42470" w:rsidRPr="00577F64" w:rsidRDefault="00D42470" w:rsidP="004438A3">
      <w:pPr>
        <w:jc w:val="both"/>
        <w:rPr>
          <w:rFonts w:ascii="Calibri" w:eastAsia="Calibri" w:hAnsi="Calibri" w:cs="Calibri"/>
          <w:sz w:val="20"/>
          <w:szCs w:val="20"/>
        </w:rPr>
      </w:pPr>
    </w:p>
    <w:p w14:paraId="7C8B6A0D" w14:textId="77777777" w:rsidR="00D42470" w:rsidRPr="00577F64" w:rsidRDefault="00D42470" w:rsidP="004438A3">
      <w:pPr>
        <w:jc w:val="both"/>
        <w:rPr>
          <w:rFonts w:ascii="Calibri" w:eastAsia="Calibri" w:hAnsi="Calibri" w:cs="Calibri"/>
          <w:sz w:val="20"/>
          <w:szCs w:val="20"/>
        </w:rPr>
      </w:pPr>
    </w:p>
    <w:p w14:paraId="0B7070CF" w14:textId="77777777" w:rsidR="00D42470" w:rsidRPr="00577F64" w:rsidRDefault="00D42470" w:rsidP="004438A3">
      <w:pPr>
        <w:jc w:val="both"/>
        <w:rPr>
          <w:rFonts w:ascii="Calibri" w:eastAsia="Calibri" w:hAnsi="Calibri" w:cs="Calibri"/>
          <w:sz w:val="20"/>
          <w:szCs w:val="20"/>
        </w:rPr>
      </w:pPr>
    </w:p>
    <w:p w14:paraId="73A460E1" w14:textId="77777777" w:rsidR="00D42470" w:rsidRPr="00577F64" w:rsidRDefault="00D42470" w:rsidP="004438A3">
      <w:pPr>
        <w:jc w:val="both"/>
        <w:rPr>
          <w:rFonts w:ascii="Calibri" w:eastAsia="Calibri" w:hAnsi="Calibri" w:cs="Calibri"/>
          <w:sz w:val="20"/>
          <w:szCs w:val="20"/>
        </w:rPr>
      </w:pPr>
    </w:p>
    <w:p w14:paraId="042593F9" w14:textId="77777777" w:rsidR="00D42470" w:rsidRPr="00577F64" w:rsidRDefault="00D42470" w:rsidP="004438A3">
      <w:pPr>
        <w:jc w:val="both"/>
        <w:rPr>
          <w:rFonts w:ascii="Calibri" w:eastAsia="Calibri" w:hAnsi="Calibri" w:cs="Calibri"/>
          <w:sz w:val="20"/>
          <w:szCs w:val="20"/>
        </w:rPr>
      </w:pPr>
    </w:p>
    <w:p w14:paraId="30AA713A" w14:textId="77777777" w:rsidR="00D42470" w:rsidRPr="00577F64" w:rsidRDefault="00D42470" w:rsidP="004438A3">
      <w:pPr>
        <w:jc w:val="both"/>
        <w:rPr>
          <w:rFonts w:ascii="Calibri" w:eastAsia="Calibri" w:hAnsi="Calibri" w:cs="Calibri"/>
          <w:sz w:val="20"/>
          <w:szCs w:val="20"/>
        </w:rPr>
      </w:pPr>
    </w:p>
    <w:p w14:paraId="15C699A3" w14:textId="77777777" w:rsidR="00D42470" w:rsidRPr="00577F64" w:rsidRDefault="00D42470" w:rsidP="004438A3">
      <w:pPr>
        <w:jc w:val="both"/>
        <w:rPr>
          <w:rFonts w:ascii="Calibri" w:eastAsia="Calibri" w:hAnsi="Calibri" w:cs="Calibri"/>
          <w:sz w:val="20"/>
          <w:szCs w:val="20"/>
        </w:rPr>
      </w:pPr>
    </w:p>
    <w:p w14:paraId="7F00B457" w14:textId="77777777" w:rsidR="000F1F7A" w:rsidRPr="00577F64" w:rsidRDefault="000F1F7A" w:rsidP="004438A3">
      <w:pPr>
        <w:jc w:val="both"/>
        <w:rPr>
          <w:rFonts w:ascii="Calibri" w:eastAsia="Calibri" w:hAnsi="Calibri" w:cs="Calibri"/>
          <w:sz w:val="20"/>
          <w:szCs w:val="20"/>
        </w:rPr>
      </w:pPr>
    </w:p>
    <w:p w14:paraId="59135B4D" w14:textId="77777777" w:rsidR="00E809E1" w:rsidRPr="00577F64" w:rsidRDefault="00E809E1" w:rsidP="004438A3">
      <w:pPr>
        <w:jc w:val="both"/>
        <w:rPr>
          <w:rFonts w:ascii="Calibri" w:eastAsia="Calibri" w:hAnsi="Calibri" w:cs="Calibri"/>
          <w:sz w:val="20"/>
          <w:szCs w:val="20"/>
        </w:rPr>
      </w:pPr>
    </w:p>
    <w:p w14:paraId="56A26FD0" w14:textId="77777777" w:rsidR="00D42470" w:rsidRPr="00577F64" w:rsidRDefault="00D42470" w:rsidP="00987770">
      <w:pPr>
        <w:pStyle w:val="Ttulo1"/>
      </w:pPr>
      <w:bookmarkStart w:id="8" w:name="_Toc390777017"/>
      <w:bookmarkStart w:id="9" w:name="_Toc449085406"/>
      <w:bookmarkStart w:id="10" w:name="_Toc43480424"/>
      <w:r w:rsidRPr="00577F64">
        <w:lastRenderedPageBreak/>
        <w:t xml:space="preserve">IDENTIFICACIÓN </w:t>
      </w:r>
      <w:bookmarkEnd w:id="8"/>
      <w:r w:rsidRPr="00577F64">
        <w:t>DE LA UNIDAD FISCALIZABLE</w:t>
      </w:r>
      <w:bookmarkEnd w:id="9"/>
      <w:bookmarkEnd w:id="10"/>
    </w:p>
    <w:p w14:paraId="30A86C69" w14:textId="77777777" w:rsidR="0007552A" w:rsidRPr="00577F64" w:rsidRDefault="0007552A" w:rsidP="00987770">
      <w:pPr>
        <w:pStyle w:val="Ttulo1"/>
        <w:numPr>
          <w:ilvl w:val="0"/>
          <w:numId w:val="0"/>
        </w:numPr>
        <w:ind w:left="718"/>
      </w:pPr>
    </w:p>
    <w:p w14:paraId="4853B68F" w14:textId="77777777" w:rsidR="00D42470" w:rsidRPr="00577F64" w:rsidRDefault="00D42470" w:rsidP="00987770">
      <w:pPr>
        <w:pStyle w:val="Ttulo2"/>
      </w:pPr>
      <w:bookmarkStart w:id="11" w:name="_Toc449085407"/>
      <w:bookmarkStart w:id="12" w:name="_Toc43480425"/>
      <w:r w:rsidRPr="00577F64">
        <w:t>Antecedentes Generales</w:t>
      </w:r>
      <w:bookmarkEnd w:id="11"/>
      <w:bookmarkEnd w:id="12"/>
    </w:p>
    <w:p w14:paraId="4E8F718D" w14:textId="77777777" w:rsidR="008B4692" w:rsidRPr="00577F64" w:rsidRDefault="008B4692" w:rsidP="008B469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577F64" w14:paraId="49CB3888"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0413BF" w14:textId="77777777" w:rsidR="00E55815" w:rsidRPr="00577F64" w:rsidRDefault="00E55815" w:rsidP="00D42470">
            <w:pPr>
              <w:spacing w:after="0" w:line="240" w:lineRule="auto"/>
              <w:jc w:val="both"/>
              <w:rPr>
                <w:rFonts w:ascii="Calibri" w:eastAsia="Calibri" w:hAnsi="Calibri" w:cs="Calibri"/>
                <w:sz w:val="20"/>
                <w:szCs w:val="20"/>
              </w:rPr>
            </w:pPr>
            <w:r w:rsidRPr="00577F64">
              <w:rPr>
                <w:rFonts w:ascii="Calibri" w:eastAsia="Calibri" w:hAnsi="Calibri" w:cs="Calibri"/>
                <w:b/>
                <w:sz w:val="20"/>
                <w:szCs w:val="20"/>
              </w:rPr>
              <w:t>Identificación de la Unidad Fiscalizable:</w:t>
            </w:r>
            <w:r w:rsidRPr="00577F64">
              <w:rPr>
                <w:rFonts w:ascii="Calibri" w:eastAsia="Calibri" w:hAnsi="Calibri" w:cs="Calibri"/>
                <w:sz w:val="20"/>
                <w:szCs w:val="20"/>
              </w:rPr>
              <w:t xml:space="preserve"> </w:t>
            </w:r>
            <w:r w:rsidR="00126221" w:rsidRPr="00577F64">
              <w:rPr>
                <w:rFonts w:ascii="Calibri" w:eastAsia="Calibri" w:hAnsi="Calibri" w:cs="Calibri"/>
                <w:sz w:val="20"/>
                <w:szCs w:val="20"/>
              </w:rPr>
              <w:t>RILes Viña Errazuriz Planta Sagrada Familia.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7768B4F" w14:textId="77777777" w:rsidR="00E55815" w:rsidRPr="00577F64" w:rsidRDefault="008B4692" w:rsidP="00D42470">
            <w:pPr>
              <w:spacing w:after="0" w:line="240" w:lineRule="auto"/>
              <w:jc w:val="both"/>
              <w:rPr>
                <w:rFonts w:ascii="Calibri" w:eastAsia="Calibri" w:hAnsi="Calibri" w:cs="Calibri"/>
                <w:b/>
                <w:sz w:val="20"/>
                <w:szCs w:val="20"/>
                <w:lang w:eastAsia="es-ES"/>
              </w:rPr>
            </w:pPr>
            <w:r w:rsidRPr="00577F64">
              <w:rPr>
                <w:rFonts w:ascii="Calibri" w:eastAsia="Calibri" w:hAnsi="Calibri" w:cs="Calibri"/>
                <w:b/>
                <w:sz w:val="20"/>
                <w:szCs w:val="20"/>
                <w:lang w:eastAsia="es-ES"/>
              </w:rPr>
              <w:t xml:space="preserve"> </w:t>
            </w:r>
            <w:r w:rsidR="00E55815" w:rsidRPr="00577F64">
              <w:rPr>
                <w:rFonts w:ascii="Calibri" w:eastAsia="Calibri" w:hAnsi="Calibri" w:cs="Calibri"/>
                <w:b/>
                <w:sz w:val="20"/>
                <w:szCs w:val="20"/>
                <w:lang w:eastAsia="es-ES"/>
              </w:rPr>
              <w:t>Estado operacional de la Unidad Fiscalizable:</w:t>
            </w:r>
            <w:r w:rsidR="008A37ED" w:rsidRPr="00577F64">
              <w:rPr>
                <w:rFonts w:ascii="Calibri" w:eastAsia="Calibri" w:hAnsi="Calibri" w:cs="Calibri"/>
                <w:b/>
                <w:sz w:val="20"/>
                <w:szCs w:val="20"/>
                <w:lang w:eastAsia="es-ES"/>
              </w:rPr>
              <w:t xml:space="preserve"> </w:t>
            </w:r>
            <w:r w:rsidR="008A37ED" w:rsidRPr="00577F64">
              <w:rPr>
                <w:rFonts w:cs="Times New Roman"/>
                <w:color w:val="000000" w:themeColor="text1"/>
                <w:sz w:val="20"/>
                <w:szCs w:val="20"/>
              </w:rPr>
              <w:t>en detención.</w:t>
            </w:r>
          </w:p>
        </w:tc>
      </w:tr>
      <w:tr w:rsidR="00D42470" w:rsidRPr="00577F64" w14:paraId="36CC91A1"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44834A" w14:textId="77777777" w:rsidR="00D42470" w:rsidRPr="00577F64" w:rsidRDefault="00D42470" w:rsidP="00D42470">
            <w:pPr>
              <w:spacing w:after="0" w:line="240" w:lineRule="auto"/>
              <w:jc w:val="both"/>
              <w:rPr>
                <w:rFonts w:ascii="Calibri" w:eastAsia="Calibri" w:hAnsi="Calibri" w:cs="Calibri"/>
                <w:b/>
                <w:sz w:val="20"/>
                <w:szCs w:val="20"/>
              </w:rPr>
            </w:pPr>
            <w:r w:rsidRPr="00577F64">
              <w:rPr>
                <w:rFonts w:ascii="Calibri" w:eastAsia="Calibri" w:hAnsi="Calibri" w:cs="Calibri"/>
                <w:b/>
                <w:sz w:val="20"/>
                <w:szCs w:val="20"/>
              </w:rPr>
              <w:t>Región:</w:t>
            </w:r>
            <w:r w:rsidRPr="00577F64">
              <w:rPr>
                <w:rFonts w:ascii="Calibri" w:eastAsia="Calibri" w:hAnsi="Calibri" w:cs="Calibri"/>
                <w:sz w:val="20"/>
                <w:szCs w:val="20"/>
              </w:rPr>
              <w:t xml:space="preserve"> </w:t>
            </w:r>
            <w:r w:rsidR="00126221" w:rsidRPr="00577F64">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236D651B" w14:textId="77777777" w:rsidR="00D42470" w:rsidRPr="00577F64" w:rsidRDefault="00D42470" w:rsidP="00D42470">
            <w:pPr>
              <w:spacing w:after="100" w:line="276" w:lineRule="auto"/>
              <w:ind w:left="46"/>
              <w:jc w:val="both"/>
              <w:rPr>
                <w:rFonts w:ascii="Calibri" w:eastAsia="Calibri" w:hAnsi="Calibri" w:cs="Calibri"/>
                <w:sz w:val="20"/>
                <w:szCs w:val="20"/>
              </w:rPr>
            </w:pPr>
            <w:r w:rsidRPr="00577F64">
              <w:rPr>
                <w:rFonts w:ascii="Calibri" w:eastAsia="Calibri" w:hAnsi="Calibri" w:cs="Calibri"/>
                <w:b/>
                <w:sz w:val="20"/>
                <w:szCs w:val="20"/>
              </w:rPr>
              <w:t>Ubicación específica de la unidad fiscalizable:</w:t>
            </w:r>
            <w:r w:rsidRPr="00577F64">
              <w:rPr>
                <w:rFonts w:ascii="Calibri" w:eastAsia="Calibri" w:hAnsi="Calibri" w:cs="Calibri"/>
                <w:sz w:val="20"/>
                <w:szCs w:val="20"/>
              </w:rPr>
              <w:t xml:space="preserve"> </w:t>
            </w:r>
            <w:r w:rsidR="008A37ED" w:rsidRPr="00577F64">
              <w:rPr>
                <w:rFonts w:cs="Times New Roman"/>
                <w:color w:val="000000" w:themeColor="text1"/>
                <w:sz w:val="20"/>
                <w:szCs w:val="20"/>
              </w:rPr>
              <w:t>Camino El Descanso s/n, Sagrada Familia.</w:t>
            </w:r>
          </w:p>
        </w:tc>
      </w:tr>
      <w:tr w:rsidR="00D42470" w:rsidRPr="00577F64" w14:paraId="53B6DF42"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FB98A4" w14:textId="77777777" w:rsidR="00D42470" w:rsidRPr="00577F64" w:rsidRDefault="00D42470" w:rsidP="00D42470">
            <w:pPr>
              <w:spacing w:after="0" w:line="240" w:lineRule="auto"/>
              <w:jc w:val="both"/>
              <w:rPr>
                <w:rFonts w:ascii="Calibri" w:eastAsia="Calibri" w:hAnsi="Calibri" w:cs="Calibri"/>
                <w:sz w:val="20"/>
                <w:szCs w:val="20"/>
              </w:rPr>
            </w:pPr>
            <w:r w:rsidRPr="00577F64">
              <w:rPr>
                <w:rFonts w:ascii="Calibri" w:eastAsia="Calibri" w:hAnsi="Calibri" w:cs="Calibri"/>
                <w:b/>
                <w:sz w:val="20"/>
                <w:szCs w:val="20"/>
              </w:rPr>
              <w:t>Provincia:</w:t>
            </w:r>
            <w:r w:rsidRPr="00577F64">
              <w:rPr>
                <w:rFonts w:ascii="Calibri" w:eastAsia="Calibri" w:hAnsi="Calibri" w:cs="Calibri"/>
                <w:sz w:val="20"/>
                <w:szCs w:val="20"/>
              </w:rPr>
              <w:t xml:space="preserve"> </w:t>
            </w:r>
            <w:r w:rsidR="00126221" w:rsidRPr="00577F64">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14:paraId="2F1BAC89" w14:textId="77777777" w:rsidR="00D42470" w:rsidRPr="00577F64" w:rsidRDefault="00D42470" w:rsidP="00D42470">
            <w:pPr>
              <w:spacing w:after="0" w:line="240" w:lineRule="auto"/>
              <w:ind w:left="188"/>
              <w:jc w:val="both"/>
              <w:rPr>
                <w:rFonts w:ascii="Calibri" w:eastAsia="Calibri" w:hAnsi="Calibri" w:cs="Calibri"/>
                <w:b/>
                <w:sz w:val="20"/>
                <w:szCs w:val="20"/>
              </w:rPr>
            </w:pPr>
          </w:p>
        </w:tc>
      </w:tr>
      <w:tr w:rsidR="00D42470" w:rsidRPr="00577F64" w14:paraId="1604541C"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9FB880" w14:textId="77777777" w:rsidR="00D42470" w:rsidRPr="00577F64" w:rsidRDefault="00D42470" w:rsidP="00D42470">
            <w:pPr>
              <w:spacing w:after="100" w:line="276" w:lineRule="auto"/>
              <w:jc w:val="both"/>
              <w:rPr>
                <w:rFonts w:ascii="Calibri" w:eastAsia="Calibri" w:hAnsi="Calibri" w:cs="Calibri"/>
                <w:sz w:val="20"/>
                <w:szCs w:val="20"/>
              </w:rPr>
            </w:pPr>
            <w:r w:rsidRPr="00577F64">
              <w:rPr>
                <w:rFonts w:ascii="Calibri" w:eastAsia="Calibri" w:hAnsi="Calibri" w:cs="Calibri"/>
                <w:b/>
                <w:sz w:val="20"/>
                <w:szCs w:val="20"/>
              </w:rPr>
              <w:t>Comuna:</w:t>
            </w:r>
            <w:r w:rsidRPr="00577F64">
              <w:rPr>
                <w:rFonts w:ascii="Calibri" w:eastAsia="Calibri" w:hAnsi="Calibri" w:cs="Calibri"/>
                <w:sz w:val="20"/>
                <w:szCs w:val="20"/>
              </w:rPr>
              <w:t xml:space="preserve"> </w:t>
            </w:r>
            <w:r w:rsidR="00126221" w:rsidRPr="00577F64">
              <w:rPr>
                <w:rFonts w:ascii="Calibri" w:eastAsia="Calibri" w:hAnsi="Calibri" w:cs="Calibri"/>
                <w:sz w:val="20"/>
                <w:szCs w:val="20"/>
              </w:rPr>
              <w:t>Sagrada Familia.</w:t>
            </w:r>
          </w:p>
        </w:tc>
        <w:tc>
          <w:tcPr>
            <w:tcW w:w="2296" w:type="pct"/>
            <w:vMerge/>
            <w:tcBorders>
              <w:left w:val="single" w:sz="4" w:space="0" w:color="auto"/>
              <w:bottom w:val="single" w:sz="4" w:space="0" w:color="auto"/>
              <w:right w:val="single" w:sz="4" w:space="0" w:color="auto"/>
            </w:tcBorders>
            <w:shd w:val="clear" w:color="auto" w:fill="FFFFFF"/>
          </w:tcPr>
          <w:p w14:paraId="6F75D1F3" w14:textId="77777777" w:rsidR="00D42470" w:rsidRPr="00577F64" w:rsidRDefault="00D42470" w:rsidP="00D42470">
            <w:pPr>
              <w:spacing w:after="0" w:line="240" w:lineRule="auto"/>
              <w:ind w:left="188"/>
              <w:jc w:val="both"/>
              <w:rPr>
                <w:rFonts w:ascii="Calibri" w:eastAsia="Calibri" w:hAnsi="Calibri" w:cs="Calibri"/>
                <w:b/>
                <w:sz w:val="20"/>
                <w:szCs w:val="20"/>
              </w:rPr>
            </w:pPr>
          </w:p>
        </w:tc>
      </w:tr>
      <w:tr w:rsidR="00D42470" w:rsidRPr="00577F64" w14:paraId="4F1EC3A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1B8153" w14:textId="77777777" w:rsidR="00D42470" w:rsidRPr="00577F64" w:rsidRDefault="00D42470" w:rsidP="00D42470">
            <w:pPr>
              <w:spacing w:after="100" w:line="276" w:lineRule="auto"/>
              <w:jc w:val="both"/>
              <w:rPr>
                <w:rFonts w:ascii="Calibri" w:eastAsia="Calibri" w:hAnsi="Calibri" w:cs="Calibri"/>
                <w:sz w:val="20"/>
                <w:szCs w:val="20"/>
                <w:lang w:eastAsia="es-ES"/>
              </w:rPr>
            </w:pPr>
            <w:r w:rsidRPr="00577F64">
              <w:rPr>
                <w:rFonts w:ascii="Calibri" w:eastAsia="Calibri" w:hAnsi="Calibri" w:cs="Calibri"/>
                <w:b/>
                <w:sz w:val="20"/>
                <w:szCs w:val="20"/>
              </w:rPr>
              <w:t>Titular de la unidad fiscalizable:</w:t>
            </w:r>
            <w:r w:rsidRPr="00577F64">
              <w:rPr>
                <w:rFonts w:ascii="Calibri" w:eastAsia="Calibri" w:hAnsi="Calibri" w:cs="Calibri"/>
                <w:sz w:val="20"/>
                <w:szCs w:val="20"/>
              </w:rPr>
              <w:t xml:space="preserve"> </w:t>
            </w:r>
            <w:r w:rsidR="008A37ED" w:rsidRPr="00577F64">
              <w:rPr>
                <w:color w:val="000000"/>
                <w:sz w:val="20"/>
                <w:szCs w:val="20"/>
                <w:shd w:val="clear" w:color="auto" w:fill="FFFFFF"/>
              </w:rPr>
              <w:t xml:space="preserve">Viñedos Familia Chadwick </w:t>
            </w:r>
            <w:proofErr w:type="spellStart"/>
            <w:r w:rsidR="008A37ED" w:rsidRPr="00577F64">
              <w:rPr>
                <w:color w:val="000000"/>
                <w:sz w:val="20"/>
                <w:szCs w:val="20"/>
                <w:shd w:val="clear" w:color="auto" w:fill="FFFFFF"/>
              </w:rPr>
              <w:t>SpA</w:t>
            </w:r>
            <w:proofErr w:type="spellEnd"/>
            <w:r w:rsidR="008A37ED" w:rsidRPr="00577F64">
              <w:rPr>
                <w:color w:val="000000"/>
                <w:sz w:val="20"/>
                <w:szCs w:val="20"/>
                <w:shd w:val="clear" w:color="auto" w:fill="FFFFFF"/>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3D2E1D" w14:textId="77777777" w:rsidR="00D42470" w:rsidRPr="00577F64" w:rsidRDefault="00D42470" w:rsidP="00D42470">
            <w:pPr>
              <w:spacing w:after="100" w:line="276" w:lineRule="auto"/>
              <w:jc w:val="both"/>
              <w:rPr>
                <w:rFonts w:ascii="Calibri" w:eastAsia="Calibri" w:hAnsi="Calibri" w:cs="Calibri"/>
                <w:sz w:val="20"/>
                <w:szCs w:val="20"/>
                <w:lang w:val="es-ES" w:eastAsia="es-ES"/>
              </w:rPr>
            </w:pPr>
            <w:r w:rsidRPr="00577F64">
              <w:rPr>
                <w:rFonts w:ascii="Calibri" w:eastAsia="Calibri" w:hAnsi="Calibri" w:cs="Calibri"/>
                <w:b/>
                <w:sz w:val="20"/>
                <w:szCs w:val="20"/>
              </w:rPr>
              <w:t>RUT o RUN:</w:t>
            </w:r>
            <w:r w:rsidRPr="00577F64">
              <w:rPr>
                <w:rFonts w:ascii="Calibri" w:eastAsia="Calibri" w:hAnsi="Calibri" w:cs="Calibri"/>
                <w:sz w:val="20"/>
                <w:szCs w:val="20"/>
              </w:rPr>
              <w:t xml:space="preserve"> </w:t>
            </w:r>
            <w:r w:rsidR="008A37ED" w:rsidRPr="00577F64">
              <w:rPr>
                <w:color w:val="000000"/>
                <w:sz w:val="20"/>
                <w:szCs w:val="20"/>
                <w:shd w:val="clear" w:color="auto" w:fill="FFFFFF"/>
              </w:rPr>
              <w:t>89.458.100-K</w:t>
            </w:r>
          </w:p>
        </w:tc>
      </w:tr>
      <w:tr w:rsidR="00D42470" w:rsidRPr="00577F64" w14:paraId="3E61421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44FBEA" w14:textId="77777777" w:rsidR="00D42470" w:rsidRPr="00577F64" w:rsidRDefault="00D42470" w:rsidP="00D42470">
            <w:pPr>
              <w:spacing w:after="100" w:line="276" w:lineRule="auto"/>
              <w:jc w:val="both"/>
              <w:rPr>
                <w:rFonts w:ascii="Calibri" w:eastAsia="Calibri" w:hAnsi="Calibri" w:cs="Calibri"/>
                <w:sz w:val="20"/>
                <w:szCs w:val="20"/>
              </w:rPr>
            </w:pPr>
            <w:r w:rsidRPr="00577F64">
              <w:rPr>
                <w:rFonts w:ascii="Calibri" w:eastAsia="Calibri" w:hAnsi="Calibri" w:cs="Calibri"/>
                <w:b/>
                <w:sz w:val="20"/>
                <w:szCs w:val="20"/>
              </w:rPr>
              <w:t>Domicilio titular:</w:t>
            </w:r>
            <w:r w:rsidRPr="00577F64">
              <w:rPr>
                <w:rFonts w:ascii="Calibri" w:eastAsia="Calibri" w:hAnsi="Calibri" w:cs="Calibri"/>
                <w:sz w:val="20"/>
                <w:szCs w:val="20"/>
              </w:rPr>
              <w:t xml:space="preserve"> </w:t>
            </w:r>
            <w:r w:rsidR="008A37ED" w:rsidRPr="00577F64">
              <w:rPr>
                <w:color w:val="000000"/>
                <w:sz w:val="20"/>
                <w:szCs w:val="20"/>
                <w:shd w:val="clear" w:color="auto" w:fill="FFFFFF"/>
              </w:rPr>
              <w:t>Avenida Nueva Tajamar 481, Oficina 503, Torre Sur,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8131D2" w14:textId="77777777" w:rsidR="00D42470" w:rsidRPr="00577F64" w:rsidRDefault="00D42470" w:rsidP="00D42470">
            <w:pPr>
              <w:spacing w:after="100" w:line="276" w:lineRule="auto"/>
              <w:jc w:val="both"/>
              <w:rPr>
                <w:rFonts w:ascii="Calibri" w:eastAsia="Calibri" w:hAnsi="Calibri" w:cs="Calibri"/>
                <w:sz w:val="20"/>
                <w:szCs w:val="20"/>
              </w:rPr>
            </w:pPr>
            <w:r w:rsidRPr="00577F64">
              <w:rPr>
                <w:rFonts w:ascii="Calibri" w:eastAsia="Calibri" w:hAnsi="Calibri" w:cs="Calibri"/>
                <w:b/>
                <w:sz w:val="20"/>
                <w:szCs w:val="20"/>
              </w:rPr>
              <w:t>Correo electrónico:</w:t>
            </w:r>
            <w:r w:rsidRPr="00577F64">
              <w:rPr>
                <w:rFonts w:ascii="Calibri" w:eastAsia="Calibri" w:hAnsi="Calibri" w:cs="Calibri"/>
                <w:sz w:val="20"/>
                <w:szCs w:val="20"/>
              </w:rPr>
              <w:t xml:space="preserve"> </w:t>
            </w:r>
            <w:r w:rsidR="008A37ED" w:rsidRPr="00577F64">
              <w:rPr>
                <w:rFonts w:cs="Times New Roman"/>
                <w:bCs/>
                <w:color w:val="000000" w:themeColor="text1"/>
                <w:sz w:val="20"/>
                <w:szCs w:val="20"/>
              </w:rPr>
              <w:t>sramirez@chadwickwines.cl</w:t>
            </w:r>
          </w:p>
        </w:tc>
      </w:tr>
      <w:tr w:rsidR="00D42470" w:rsidRPr="00577F64" w14:paraId="035AC1B9"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326A6A" w14:textId="77777777" w:rsidR="00D42470" w:rsidRPr="00577F64"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294578" w14:textId="77777777" w:rsidR="00D42470" w:rsidRPr="00577F64" w:rsidRDefault="00D42470" w:rsidP="00D42470">
            <w:pPr>
              <w:spacing w:after="100" w:line="276" w:lineRule="auto"/>
              <w:jc w:val="both"/>
              <w:rPr>
                <w:rFonts w:ascii="Calibri" w:eastAsia="Calibri" w:hAnsi="Calibri" w:cs="Calibri"/>
                <w:sz w:val="20"/>
                <w:szCs w:val="20"/>
              </w:rPr>
            </w:pPr>
            <w:r w:rsidRPr="00577F64">
              <w:rPr>
                <w:rFonts w:ascii="Calibri" w:eastAsia="Calibri" w:hAnsi="Calibri" w:cs="Calibri"/>
                <w:b/>
                <w:sz w:val="20"/>
                <w:szCs w:val="20"/>
              </w:rPr>
              <w:t>Teléfono:</w:t>
            </w:r>
            <w:r w:rsidRPr="00577F64">
              <w:rPr>
                <w:rFonts w:ascii="Calibri" w:eastAsia="Calibri" w:hAnsi="Calibri" w:cs="Calibri"/>
                <w:sz w:val="20"/>
                <w:szCs w:val="20"/>
              </w:rPr>
              <w:t xml:space="preserve"> </w:t>
            </w:r>
            <w:r w:rsidR="008A37ED" w:rsidRPr="00577F64">
              <w:rPr>
                <w:color w:val="000000"/>
                <w:sz w:val="20"/>
                <w:szCs w:val="20"/>
                <w:shd w:val="clear" w:color="auto" w:fill="FFFFFF"/>
              </w:rPr>
              <w:t>2 23399100</w:t>
            </w:r>
          </w:p>
        </w:tc>
      </w:tr>
      <w:tr w:rsidR="008A37ED" w:rsidRPr="00577F64" w14:paraId="2DC4DD83" w14:textId="77777777" w:rsidTr="008A37ED">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C6815E" w14:textId="77777777" w:rsidR="008A37ED" w:rsidRPr="00577F64" w:rsidRDefault="008A37ED" w:rsidP="00D42470">
            <w:pPr>
              <w:spacing w:after="100" w:line="276" w:lineRule="auto"/>
              <w:jc w:val="both"/>
              <w:rPr>
                <w:rFonts w:ascii="Calibri" w:eastAsia="Calibri" w:hAnsi="Calibri" w:cs="Calibri"/>
                <w:sz w:val="20"/>
                <w:szCs w:val="20"/>
              </w:rPr>
            </w:pPr>
            <w:r w:rsidRPr="00577F64">
              <w:rPr>
                <w:rFonts w:ascii="Calibri" w:eastAsia="Calibri" w:hAnsi="Calibri" w:cs="Calibri"/>
                <w:b/>
                <w:sz w:val="20"/>
                <w:szCs w:val="20"/>
              </w:rPr>
              <w:t>Identificación representante legal:</w:t>
            </w:r>
            <w:r w:rsidRPr="00577F64">
              <w:rPr>
                <w:rFonts w:ascii="Calibri" w:eastAsia="Calibri" w:hAnsi="Calibri" w:cs="Calibri"/>
                <w:sz w:val="20"/>
                <w:szCs w:val="20"/>
              </w:rPr>
              <w:t xml:space="preserve"> </w:t>
            </w:r>
            <w:r w:rsidRPr="00577F64">
              <w:rPr>
                <w:color w:val="000000"/>
                <w:sz w:val="20"/>
                <w:szCs w:val="20"/>
                <w:shd w:val="clear" w:color="auto" w:fill="FFFFFF"/>
              </w:rPr>
              <w:t>Cristián Herrera.</w:t>
            </w:r>
          </w:p>
        </w:tc>
        <w:tc>
          <w:tcPr>
            <w:tcW w:w="2296"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195DBE9B" w14:textId="77777777" w:rsidR="00FF3A62" w:rsidRPr="00577F64" w:rsidRDefault="00FF3A62" w:rsidP="00D42470">
            <w:pPr>
              <w:spacing w:after="100" w:line="276" w:lineRule="auto"/>
              <w:jc w:val="both"/>
              <w:rPr>
                <w:rFonts w:ascii="Calibri" w:eastAsia="Calibri" w:hAnsi="Calibri" w:cs="Calibri"/>
                <w:b/>
                <w:sz w:val="20"/>
                <w:szCs w:val="20"/>
              </w:rPr>
            </w:pPr>
          </w:p>
          <w:p w14:paraId="3C65F06A" w14:textId="77777777" w:rsidR="008A37ED" w:rsidRPr="00577F64" w:rsidRDefault="008A37ED" w:rsidP="00D42470">
            <w:pPr>
              <w:spacing w:after="100" w:line="276" w:lineRule="auto"/>
              <w:jc w:val="both"/>
              <w:rPr>
                <w:rFonts w:ascii="Calibri" w:eastAsia="Calibri" w:hAnsi="Calibri" w:cs="Calibri"/>
                <w:sz w:val="20"/>
                <w:szCs w:val="20"/>
                <w:lang w:val="es-ES" w:eastAsia="es-ES"/>
              </w:rPr>
            </w:pPr>
            <w:r w:rsidRPr="00577F64">
              <w:rPr>
                <w:rFonts w:ascii="Calibri" w:eastAsia="Calibri" w:hAnsi="Calibri" w:cs="Calibri"/>
                <w:b/>
                <w:sz w:val="20"/>
                <w:szCs w:val="20"/>
              </w:rPr>
              <w:t>Teléfono:</w:t>
            </w:r>
            <w:r w:rsidRPr="00577F64">
              <w:rPr>
                <w:rFonts w:ascii="Calibri" w:eastAsia="Calibri" w:hAnsi="Calibri" w:cs="Calibri"/>
                <w:sz w:val="20"/>
                <w:szCs w:val="20"/>
              </w:rPr>
              <w:t xml:space="preserve"> </w:t>
            </w:r>
            <w:r w:rsidRPr="00577F64">
              <w:rPr>
                <w:color w:val="000000"/>
                <w:sz w:val="20"/>
                <w:szCs w:val="20"/>
                <w:shd w:val="clear" w:color="auto" w:fill="FFFFFF"/>
              </w:rPr>
              <w:t>2 23399100</w:t>
            </w:r>
          </w:p>
        </w:tc>
      </w:tr>
      <w:tr w:rsidR="008A37ED" w:rsidRPr="00577F64" w14:paraId="00005945" w14:textId="77777777" w:rsidTr="008A37ED">
        <w:trPr>
          <w:trHeight w:val="110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72BD9C" w14:textId="77777777" w:rsidR="008A37ED" w:rsidRPr="00577F64" w:rsidRDefault="008A37ED" w:rsidP="00D42470">
            <w:pPr>
              <w:spacing w:after="100" w:line="276" w:lineRule="auto"/>
              <w:jc w:val="both"/>
              <w:rPr>
                <w:rFonts w:ascii="Calibri" w:eastAsia="Calibri" w:hAnsi="Calibri" w:cs="Calibri"/>
                <w:sz w:val="20"/>
                <w:szCs w:val="20"/>
                <w:lang w:val="es-ES" w:eastAsia="es-ES"/>
              </w:rPr>
            </w:pPr>
            <w:r w:rsidRPr="00577F64">
              <w:rPr>
                <w:rFonts w:ascii="Calibri" w:eastAsia="Calibri" w:hAnsi="Calibri" w:cs="Calibri"/>
                <w:b/>
                <w:sz w:val="20"/>
                <w:szCs w:val="20"/>
              </w:rPr>
              <w:t>Domicilio representante legal:</w:t>
            </w:r>
            <w:r w:rsidRPr="00577F64">
              <w:rPr>
                <w:rFonts w:ascii="Calibri" w:eastAsia="Calibri" w:hAnsi="Calibri" w:cs="Calibri"/>
                <w:sz w:val="20"/>
                <w:szCs w:val="20"/>
              </w:rPr>
              <w:t xml:space="preserve"> </w:t>
            </w:r>
            <w:r w:rsidRPr="00577F64">
              <w:rPr>
                <w:color w:val="000000"/>
                <w:sz w:val="20"/>
                <w:szCs w:val="20"/>
                <w:shd w:val="clear" w:color="auto" w:fill="FFFFFF"/>
              </w:rPr>
              <w:t>Avenida Nueva Tajamar 481, Oficina 503, Torre Sur, Las Condes, Santiago.</w:t>
            </w:r>
          </w:p>
        </w:tc>
        <w:tc>
          <w:tcPr>
            <w:tcW w:w="2296"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E0ED66" w14:textId="77777777" w:rsidR="008A37ED" w:rsidRPr="00577F64" w:rsidRDefault="008A37ED" w:rsidP="00D42470">
            <w:pPr>
              <w:spacing w:after="100" w:line="276" w:lineRule="auto"/>
              <w:jc w:val="both"/>
              <w:rPr>
                <w:rFonts w:ascii="Calibri" w:eastAsia="Calibri" w:hAnsi="Calibri" w:cs="Calibri"/>
                <w:sz w:val="20"/>
                <w:szCs w:val="20"/>
                <w:lang w:val="es-ES" w:eastAsia="es-ES"/>
              </w:rPr>
            </w:pPr>
          </w:p>
        </w:tc>
      </w:tr>
    </w:tbl>
    <w:p w14:paraId="286D5F3F" w14:textId="77777777" w:rsidR="00D42470" w:rsidRPr="00577F64" w:rsidRDefault="00D42470" w:rsidP="00D42470">
      <w:pPr>
        <w:contextualSpacing/>
      </w:pPr>
    </w:p>
    <w:p w14:paraId="06EBA9B1" w14:textId="77777777" w:rsidR="00D42470" w:rsidRPr="00577F64" w:rsidRDefault="00D42470" w:rsidP="00D42470">
      <w:pPr>
        <w:contextualSpacing/>
      </w:pPr>
    </w:p>
    <w:p w14:paraId="19D9963D" w14:textId="77777777" w:rsidR="00D42470" w:rsidRPr="00577F64" w:rsidRDefault="00D42470" w:rsidP="00D42470">
      <w:pPr>
        <w:jc w:val="center"/>
        <w:rPr>
          <w:rFonts w:ascii="Calibri" w:eastAsia="Calibri" w:hAnsi="Calibri" w:cs="Calibri"/>
          <w:sz w:val="28"/>
          <w:szCs w:val="32"/>
        </w:rPr>
      </w:pPr>
    </w:p>
    <w:p w14:paraId="4B6558B5" w14:textId="77777777" w:rsidR="00D42470" w:rsidRPr="00577F64" w:rsidRDefault="00D42470" w:rsidP="00D42470">
      <w:pPr>
        <w:jc w:val="center"/>
        <w:rPr>
          <w:rFonts w:ascii="Calibri" w:eastAsia="Calibri" w:hAnsi="Calibri" w:cs="Calibri"/>
          <w:sz w:val="28"/>
          <w:szCs w:val="32"/>
        </w:rPr>
      </w:pPr>
    </w:p>
    <w:p w14:paraId="0A08FA97" w14:textId="77777777" w:rsidR="00D42470" w:rsidRPr="00577F64" w:rsidRDefault="00D42470" w:rsidP="00D42470">
      <w:pPr>
        <w:jc w:val="center"/>
        <w:rPr>
          <w:rFonts w:ascii="Calibri" w:eastAsia="Calibri" w:hAnsi="Calibri" w:cs="Calibri"/>
          <w:sz w:val="28"/>
          <w:szCs w:val="32"/>
        </w:rPr>
      </w:pPr>
    </w:p>
    <w:p w14:paraId="15821660" w14:textId="77777777" w:rsidR="00D42470" w:rsidRPr="00577F64" w:rsidRDefault="00D42470" w:rsidP="00D42470">
      <w:pPr>
        <w:jc w:val="center"/>
        <w:rPr>
          <w:rFonts w:ascii="Calibri" w:eastAsia="Calibri" w:hAnsi="Calibri" w:cs="Calibri"/>
          <w:sz w:val="28"/>
          <w:szCs w:val="32"/>
        </w:rPr>
      </w:pPr>
    </w:p>
    <w:p w14:paraId="3AA11819" w14:textId="77777777" w:rsidR="00D42470" w:rsidRPr="00577F64" w:rsidRDefault="00D42470" w:rsidP="00FE5654">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577F64"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51264BE6" w14:textId="77777777" w:rsidR="00D42470" w:rsidRPr="00577F64" w:rsidRDefault="00D42470" w:rsidP="00EF1051">
      <w:pPr>
        <w:pStyle w:val="Ttulo2"/>
      </w:pPr>
      <w:bookmarkStart w:id="22" w:name="_Toc449085408"/>
      <w:bookmarkStart w:id="23" w:name="_Toc43480426"/>
      <w:r w:rsidRPr="00577F64">
        <w:lastRenderedPageBreak/>
        <w:t>Ubicación</w:t>
      </w:r>
      <w:bookmarkEnd w:id="13"/>
      <w:bookmarkEnd w:id="14"/>
      <w:bookmarkEnd w:id="15"/>
      <w:bookmarkEnd w:id="16"/>
      <w:bookmarkEnd w:id="17"/>
      <w:bookmarkEnd w:id="18"/>
      <w:r w:rsidRPr="00577F64">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577F64" w14:paraId="4292F5B9"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53AA812" w14:textId="77777777" w:rsidR="00580639" w:rsidRPr="00577F64" w:rsidRDefault="00D42470" w:rsidP="00D42470">
            <w:pPr>
              <w:spacing w:after="0" w:line="240" w:lineRule="auto"/>
              <w:jc w:val="both"/>
              <w:rPr>
                <w:sz w:val="20"/>
                <w:szCs w:val="20"/>
              </w:rPr>
            </w:pPr>
            <w:bookmarkStart w:id="24" w:name="_Toc352840382"/>
            <w:bookmarkStart w:id="25" w:name="_Toc352841442"/>
            <w:bookmarkStart w:id="26" w:name="_Toc352940732"/>
            <w:bookmarkStart w:id="27" w:name="_Toc353998108"/>
            <w:bookmarkStart w:id="28" w:name="_Toc353998181"/>
            <w:r w:rsidRPr="00577F64">
              <w:rPr>
                <w:rFonts w:ascii="Calibri" w:eastAsia="Calibri" w:hAnsi="Calibri" w:cs="Times New Roman"/>
                <w:b/>
              </w:rPr>
              <w:t xml:space="preserve">Figura 1. Mapa de ubicación local </w:t>
            </w:r>
            <w:r w:rsidRPr="00577F64">
              <w:rPr>
                <w:rFonts w:ascii="Calibri" w:eastAsia="Calibri" w:hAnsi="Calibri" w:cs="Times New Roman"/>
                <w:bCs/>
                <w:sz w:val="20"/>
                <w:szCs w:val="20"/>
              </w:rPr>
              <w:t>(</w:t>
            </w:r>
            <w:bookmarkEnd w:id="24"/>
            <w:bookmarkEnd w:id="25"/>
            <w:r w:rsidR="00580639" w:rsidRPr="00577F64">
              <w:rPr>
                <w:sz w:val="20"/>
                <w:szCs w:val="20"/>
              </w:rPr>
              <w:t>Fuente: Declaración de Impacto Ambiental “Implementación Planta de Tratamiento para RILes con Disposición en Suelo, en Viña Errazuriz Planta Sagrada Familia”).</w:t>
            </w:r>
            <w:bookmarkEnd w:id="26"/>
            <w:bookmarkEnd w:id="27"/>
            <w:bookmarkEnd w:id="28"/>
          </w:p>
          <w:p w14:paraId="764E9B7E" w14:textId="77777777" w:rsidR="00580639" w:rsidRPr="00577F64" w:rsidRDefault="00580639" w:rsidP="00D42470">
            <w:pPr>
              <w:spacing w:after="0" w:line="240" w:lineRule="auto"/>
              <w:jc w:val="both"/>
              <w:rPr>
                <w:rFonts w:ascii="Calibri" w:eastAsia="Calibri" w:hAnsi="Calibri" w:cs="Times New Roman"/>
                <w:color w:val="FF0000"/>
                <w:sz w:val="20"/>
                <w:szCs w:val="20"/>
              </w:rPr>
            </w:pPr>
          </w:p>
          <w:p w14:paraId="40B032A0" w14:textId="77777777" w:rsidR="00D42470" w:rsidRPr="00577F64" w:rsidRDefault="0003733E" w:rsidP="00D42470">
            <w:pPr>
              <w:spacing w:after="0" w:line="240" w:lineRule="auto"/>
              <w:jc w:val="center"/>
              <w:rPr>
                <w:rFonts w:ascii="Calibri" w:eastAsia="Calibri" w:hAnsi="Calibri" w:cs="Calibri"/>
                <w:b/>
                <w:noProof/>
                <w:sz w:val="24"/>
                <w:szCs w:val="20"/>
                <w:lang w:eastAsia="es-CL"/>
              </w:rPr>
            </w:pPr>
            <w:r w:rsidRPr="00577F64">
              <w:rPr>
                <w:rFonts w:ascii="Calibri" w:eastAsia="Calibri" w:hAnsi="Calibri" w:cs="Times New Roman"/>
                <w:b/>
                <w:noProof/>
              </w:rPr>
              <mc:AlternateContent>
                <mc:Choice Requires="wps">
                  <w:drawing>
                    <wp:anchor distT="0" distB="0" distL="114300" distR="114300" simplePos="0" relativeHeight="251660288" behindDoc="0" locked="0" layoutInCell="1" allowOverlap="1" wp14:anchorId="5BD1C33E" wp14:editId="193BFDB0">
                      <wp:simplePos x="0" y="0"/>
                      <wp:positionH relativeFrom="column">
                        <wp:posOffset>3841535</wp:posOffset>
                      </wp:positionH>
                      <wp:positionV relativeFrom="paragraph">
                        <wp:posOffset>1110506</wp:posOffset>
                      </wp:positionV>
                      <wp:extent cx="228600" cy="114300"/>
                      <wp:effectExtent l="9525" t="6985" r="9525" b="12065"/>
                      <wp:wrapNone/>
                      <wp:docPr id="15" name="E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063E0858" id="Elipse 15" o:spid="_x0000_s1026" style="position:absolute;margin-left:302.5pt;margin-top:87.45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" fillcolor="red" strokecolor="red"/>
                  </w:pict>
                </mc:Fallback>
              </mc:AlternateContent>
            </w:r>
            <w:r w:rsidR="00580639" w:rsidRPr="00577F64">
              <w:rPr>
                <w:rFonts w:ascii="Calibri" w:eastAsia="Calibri" w:hAnsi="Calibri" w:cs="Times New Roman"/>
                <w:b/>
                <w:noProof/>
              </w:rPr>
              <mc:AlternateContent>
                <mc:Choice Requires="wps">
                  <w:drawing>
                    <wp:anchor distT="0" distB="0" distL="114300" distR="114300" simplePos="0" relativeHeight="251662336" behindDoc="0" locked="0" layoutInCell="1" allowOverlap="1" wp14:anchorId="2D800C73" wp14:editId="246A6482">
                      <wp:simplePos x="0" y="0"/>
                      <wp:positionH relativeFrom="column">
                        <wp:posOffset>3648289</wp:posOffset>
                      </wp:positionH>
                      <wp:positionV relativeFrom="paragraph">
                        <wp:posOffset>820000</wp:posOffset>
                      </wp:positionV>
                      <wp:extent cx="230003" cy="304306"/>
                      <wp:effectExtent l="0" t="0" r="74930" b="57785"/>
                      <wp:wrapNone/>
                      <wp:docPr id="18" name="Conector recto de flecha 18"/>
                      <wp:cNvGraphicFramePr/>
                      <a:graphic xmlns:a="http://schemas.openxmlformats.org/drawingml/2006/main">
                        <a:graphicData uri="http://schemas.microsoft.com/office/word/2010/wordprocessingShape">
                          <wps:wsp>
                            <wps:cNvCnPr/>
                            <wps:spPr>
                              <a:xfrm>
                                <a:off x="0" y="0"/>
                                <a:ext cx="230003" cy="30430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33BC21A9" id="_x0000_t32" coordsize="21600,21600" o:spt="32" o:oned="t" path="m,l21600,21600e" filled="f">
                      <v:path arrowok="t" fillok="f" o:connecttype="none"/>
                      <o:lock v:ext="edit" shapetype="t"/>
                    </v:shapetype>
                    <v:shape id="Conector recto de flecha 18" o:spid="_x0000_s1026" type="#_x0000_t32" style="position:absolute;margin-left:287.25pt;margin-top:64.55pt;width:18.1pt;height:23.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" strokecolor="black [3213]" strokeweight="1.25pt">
                      <v:stroke endarrow="block" joinstyle="miter"/>
                    </v:shape>
                  </w:pict>
                </mc:Fallback>
              </mc:AlternateContent>
            </w:r>
            <w:r w:rsidR="00580639" w:rsidRPr="00577F64">
              <w:rPr>
                <w:rFonts w:ascii="Calibri" w:eastAsia="Calibri" w:hAnsi="Calibri" w:cs="Times New Roman"/>
                <w:b/>
                <w:noProof/>
              </w:rPr>
              <mc:AlternateContent>
                <mc:Choice Requires="wps">
                  <w:drawing>
                    <wp:anchor distT="0" distB="0" distL="114300" distR="114300" simplePos="0" relativeHeight="251661312" behindDoc="0" locked="0" layoutInCell="1" allowOverlap="1" wp14:anchorId="209E82B4" wp14:editId="7C09050F">
                      <wp:simplePos x="0" y="0"/>
                      <wp:positionH relativeFrom="column">
                        <wp:posOffset>2699506</wp:posOffset>
                      </wp:positionH>
                      <wp:positionV relativeFrom="paragraph">
                        <wp:posOffset>593748</wp:posOffset>
                      </wp:positionV>
                      <wp:extent cx="2518691" cy="45720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69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BD406" w14:textId="77777777" w:rsidR="009D47DD" w:rsidRPr="00916510" w:rsidRDefault="009D47DD" w:rsidP="00580639">
                                  <w:pPr>
                                    <w:rPr>
                                      <w:b/>
                                    </w:rPr>
                                  </w:pPr>
                                  <w:r>
                                    <w:rPr>
                                      <w:b/>
                                    </w:rPr>
                                    <w:t>Planta Sagrada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E82B4" id="_x0000_t202" coordsize="21600,21600" o:spt="202" path="m,l,21600r21600,l21600,xe">
                      <v:stroke joinstyle="miter"/>
                      <v:path gradientshapeok="t" o:connecttype="rect"/>
                    </v:shapetype>
                    <v:shape id="Cuadro de texto 16" o:spid="_x0000_s1026" type="#_x0000_t202" style="position:absolute;left:0;text-align:left;margin-left:212.55pt;margin-top:46.75pt;width:198.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" filled="f" stroked="f">
                      <v:textbox>
                        <w:txbxContent>
                          <w:p w14:paraId="157BD406" w14:textId="77777777" w:rsidR="009D47DD" w:rsidRPr="00916510" w:rsidRDefault="009D47DD" w:rsidP="00580639">
                            <w:pPr>
                              <w:rPr>
                                <w:b/>
                              </w:rPr>
                            </w:pPr>
                            <w:r>
                              <w:rPr>
                                <w:b/>
                              </w:rPr>
                              <w:t>Planta Sagrada Familia</w:t>
                            </w:r>
                          </w:p>
                        </w:txbxContent>
                      </v:textbox>
                    </v:shape>
                  </w:pict>
                </mc:Fallback>
              </mc:AlternateContent>
            </w:r>
            <w:r w:rsidR="00580639" w:rsidRPr="00577F64">
              <w:rPr>
                <w:rFonts w:ascii="Calibri" w:eastAsia="Calibri" w:hAnsi="Calibri" w:cs="Times New Roman"/>
                <w:b/>
                <w:noProof/>
              </w:rPr>
              <mc:AlternateContent>
                <mc:Choice Requires="wps">
                  <w:drawing>
                    <wp:anchor distT="0" distB="0" distL="114300" distR="114300" simplePos="0" relativeHeight="251658240" behindDoc="0" locked="0" layoutInCell="1" allowOverlap="1" wp14:anchorId="01141035" wp14:editId="79BE6930">
                      <wp:simplePos x="0" y="0"/>
                      <wp:positionH relativeFrom="column">
                        <wp:posOffset>5139157</wp:posOffset>
                      </wp:positionH>
                      <wp:positionV relativeFrom="paragraph">
                        <wp:posOffset>1274987</wp:posOffset>
                      </wp:positionV>
                      <wp:extent cx="1143000" cy="22860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A32D" w14:textId="77777777" w:rsidR="009D47DD" w:rsidRDefault="009D47DD" w:rsidP="00580639">
                                  <w:pPr>
                                    <w:rPr>
                                      <w:b/>
                                    </w:rPr>
                                  </w:pPr>
                                  <w:r>
                                    <w:rPr>
                                      <w:b/>
                                    </w:rPr>
                                    <w:t xml:space="preserve">Enlace Lontué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41035" id="Cuadro de texto 13" o:spid="_x0000_s1027" type="#_x0000_t202" style="position:absolute;left:0;text-align:left;margin-left:404.65pt;margin-top:100.4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" filled="f" stroked="f">
                      <v:textbox>
                        <w:txbxContent>
                          <w:p w14:paraId="69EEA32D" w14:textId="77777777" w:rsidR="009D47DD" w:rsidRDefault="009D47DD" w:rsidP="00580639">
                            <w:pPr>
                              <w:rPr>
                                <w:b/>
                              </w:rPr>
                            </w:pPr>
                            <w:r>
                              <w:rPr>
                                <w:b/>
                              </w:rPr>
                              <w:t xml:space="preserve">Enlace Lontué </w:t>
                            </w:r>
                          </w:p>
                        </w:txbxContent>
                      </v:textbox>
                    </v:shape>
                  </w:pict>
                </mc:Fallback>
              </mc:AlternateContent>
            </w:r>
            <w:r w:rsidR="00580639" w:rsidRPr="00577F64">
              <w:rPr>
                <w:rFonts w:ascii="Calibri" w:eastAsia="Calibri" w:hAnsi="Calibri" w:cs="Times New Roman"/>
                <w:b/>
                <w:noProof/>
              </w:rPr>
              <mc:AlternateContent>
                <mc:Choice Requires="wps">
                  <w:drawing>
                    <wp:anchor distT="0" distB="0" distL="114300" distR="114300" simplePos="0" relativeHeight="251659264" behindDoc="0" locked="0" layoutInCell="1" allowOverlap="1" wp14:anchorId="18D64F87" wp14:editId="70B59B12">
                      <wp:simplePos x="0" y="0"/>
                      <wp:positionH relativeFrom="column">
                        <wp:posOffset>4676818</wp:posOffset>
                      </wp:positionH>
                      <wp:positionV relativeFrom="paragraph">
                        <wp:posOffset>1418345</wp:posOffset>
                      </wp:positionV>
                      <wp:extent cx="533400" cy="114300"/>
                      <wp:effectExtent l="28575" t="6985" r="9525" b="5969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D773D1B" id="Conector recto 1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111.7pt" to="410.2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">
                      <v:stroke endarrow="block"/>
                    </v:line>
                  </w:pict>
                </mc:Fallback>
              </mc:AlternateContent>
            </w:r>
            <w:r w:rsidR="00580639" w:rsidRPr="00577F64">
              <w:rPr>
                <w:noProof/>
              </w:rPr>
              <w:drawing>
                <wp:inline distT="0" distB="0" distL="0" distR="0" wp14:anchorId="020B081D" wp14:editId="7C42FCB3">
                  <wp:extent cx="5912631" cy="44538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0937" cy="4460147"/>
                          </a:xfrm>
                          <a:prstGeom prst="rect">
                            <a:avLst/>
                          </a:prstGeom>
                          <a:noFill/>
                          <a:ln>
                            <a:noFill/>
                          </a:ln>
                        </pic:spPr>
                      </pic:pic>
                    </a:graphicData>
                  </a:graphic>
                </wp:inline>
              </w:drawing>
            </w:r>
          </w:p>
        </w:tc>
      </w:tr>
      <w:tr w:rsidR="00D42470" w:rsidRPr="00577F64" w14:paraId="2AE3B70A" w14:textId="77777777" w:rsidTr="00556C92">
        <w:trPr>
          <w:trHeight w:val="229"/>
          <w:jc w:val="center"/>
        </w:trPr>
        <w:tc>
          <w:tcPr>
            <w:tcW w:w="1798" w:type="pct"/>
            <w:shd w:val="clear" w:color="auto" w:fill="FFFFFF"/>
            <w:tcMar>
              <w:top w:w="58" w:type="dxa"/>
              <w:left w:w="58" w:type="dxa"/>
              <w:bottom w:w="58" w:type="dxa"/>
              <w:right w:w="58" w:type="dxa"/>
            </w:tcMar>
            <w:hideMark/>
          </w:tcPr>
          <w:p w14:paraId="1AE98CA1" w14:textId="77777777" w:rsidR="00D42470" w:rsidRPr="00577F64" w:rsidRDefault="00D42470" w:rsidP="00D42470">
            <w:pPr>
              <w:spacing w:after="0" w:line="240" w:lineRule="auto"/>
              <w:jc w:val="both"/>
              <w:rPr>
                <w:rFonts w:ascii="Calibri" w:eastAsia="Calibri" w:hAnsi="Calibri" w:cs="Calibri"/>
                <w:b/>
                <w:sz w:val="20"/>
                <w:szCs w:val="18"/>
              </w:rPr>
            </w:pPr>
            <w:r w:rsidRPr="00577F64">
              <w:rPr>
                <w:rFonts w:ascii="Calibri" w:eastAsia="Calibri" w:hAnsi="Calibri" w:cs="Calibri"/>
                <w:b/>
                <w:sz w:val="20"/>
                <w:szCs w:val="18"/>
              </w:rPr>
              <w:t>Coordenadas UTM de referencia: DATUM WGS 84</w:t>
            </w:r>
          </w:p>
        </w:tc>
        <w:tc>
          <w:tcPr>
            <w:tcW w:w="928" w:type="pct"/>
            <w:shd w:val="clear" w:color="auto" w:fill="FFFFFF"/>
          </w:tcPr>
          <w:p w14:paraId="0CC4CED7" w14:textId="77777777" w:rsidR="00D42470" w:rsidRPr="00577F64" w:rsidRDefault="00D42470" w:rsidP="00D42470">
            <w:pPr>
              <w:spacing w:after="0" w:line="240" w:lineRule="auto"/>
              <w:jc w:val="both"/>
              <w:rPr>
                <w:rFonts w:ascii="Calibri" w:eastAsia="Calibri" w:hAnsi="Calibri" w:cs="Calibri"/>
                <w:b/>
                <w:sz w:val="20"/>
                <w:szCs w:val="18"/>
              </w:rPr>
            </w:pPr>
            <w:r w:rsidRPr="00577F64">
              <w:rPr>
                <w:rFonts w:ascii="Calibri" w:eastAsia="Calibri" w:hAnsi="Calibri" w:cs="Calibri"/>
                <w:b/>
                <w:sz w:val="20"/>
                <w:szCs w:val="18"/>
              </w:rPr>
              <w:t>Huso:</w:t>
            </w:r>
            <w:r w:rsidR="0003733E" w:rsidRPr="00577F64">
              <w:rPr>
                <w:rFonts w:ascii="Calibri" w:eastAsia="Calibri" w:hAnsi="Calibri" w:cs="Calibri"/>
                <w:b/>
                <w:sz w:val="20"/>
                <w:szCs w:val="18"/>
              </w:rPr>
              <w:t xml:space="preserve"> 19</w:t>
            </w:r>
          </w:p>
        </w:tc>
        <w:tc>
          <w:tcPr>
            <w:tcW w:w="1146" w:type="pct"/>
            <w:shd w:val="clear" w:color="auto" w:fill="FFFFFF"/>
          </w:tcPr>
          <w:p w14:paraId="753FB31E" w14:textId="77777777" w:rsidR="00D42470" w:rsidRPr="00577F64" w:rsidRDefault="00D42470" w:rsidP="00D42470">
            <w:pPr>
              <w:spacing w:after="0" w:line="240" w:lineRule="auto"/>
              <w:jc w:val="both"/>
              <w:rPr>
                <w:rFonts w:ascii="Calibri" w:eastAsia="Calibri" w:hAnsi="Calibri" w:cs="Calibri"/>
                <w:b/>
                <w:sz w:val="20"/>
                <w:szCs w:val="18"/>
              </w:rPr>
            </w:pPr>
            <w:r w:rsidRPr="00577F64">
              <w:rPr>
                <w:rFonts w:ascii="Calibri" w:eastAsia="Calibri" w:hAnsi="Calibri" w:cs="Calibri"/>
                <w:b/>
                <w:sz w:val="20"/>
                <w:szCs w:val="18"/>
              </w:rPr>
              <w:t>UTM N:</w:t>
            </w:r>
            <w:r w:rsidR="0003733E" w:rsidRPr="00577F64">
              <w:rPr>
                <w:rFonts w:ascii="Calibri" w:eastAsia="Times New Roman" w:hAnsi="Calibri" w:cs="Calibri"/>
                <w:color w:val="000000"/>
                <w:sz w:val="20"/>
                <w:szCs w:val="20"/>
                <w:lang w:eastAsia="es-CL"/>
              </w:rPr>
              <w:t xml:space="preserve"> 6.122.888  </w:t>
            </w:r>
          </w:p>
        </w:tc>
        <w:tc>
          <w:tcPr>
            <w:tcW w:w="1128" w:type="pct"/>
            <w:shd w:val="clear" w:color="auto" w:fill="FFFFFF"/>
          </w:tcPr>
          <w:p w14:paraId="27C77BC3" w14:textId="77777777" w:rsidR="00D42470" w:rsidRPr="00577F64" w:rsidRDefault="00D42470" w:rsidP="00D42470">
            <w:pPr>
              <w:spacing w:after="0" w:line="240" w:lineRule="auto"/>
              <w:jc w:val="both"/>
              <w:rPr>
                <w:rFonts w:ascii="Calibri" w:eastAsia="Calibri" w:hAnsi="Calibri" w:cs="Calibri"/>
                <w:b/>
                <w:sz w:val="20"/>
                <w:szCs w:val="16"/>
              </w:rPr>
            </w:pPr>
            <w:r w:rsidRPr="00577F64">
              <w:rPr>
                <w:rFonts w:ascii="Calibri" w:eastAsia="Calibri" w:hAnsi="Calibri" w:cs="Calibri"/>
                <w:b/>
                <w:sz w:val="20"/>
                <w:szCs w:val="16"/>
              </w:rPr>
              <w:t>UTM E:</w:t>
            </w:r>
            <w:r w:rsidR="0003733E" w:rsidRPr="00577F64">
              <w:rPr>
                <w:rFonts w:ascii="Calibri" w:eastAsia="Times New Roman" w:hAnsi="Calibri" w:cs="Calibri"/>
                <w:color w:val="000000"/>
                <w:sz w:val="20"/>
                <w:szCs w:val="20"/>
                <w:lang w:eastAsia="es-CL"/>
              </w:rPr>
              <w:t xml:space="preserve"> 284.575 </w:t>
            </w:r>
          </w:p>
        </w:tc>
      </w:tr>
      <w:tr w:rsidR="00D42470" w:rsidRPr="00577F64" w14:paraId="64685804" w14:textId="77777777" w:rsidTr="00556C92">
        <w:trPr>
          <w:trHeight w:val="728"/>
          <w:jc w:val="center"/>
        </w:trPr>
        <w:tc>
          <w:tcPr>
            <w:tcW w:w="5000" w:type="pct"/>
            <w:gridSpan w:val="4"/>
            <w:shd w:val="clear" w:color="auto" w:fill="FFFFFF"/>
            <w:tcMar>
              <w:top w:w="58" w:type="dxa"/>
              <w:left w:w="58" w:type="dxa"/>
              <w:bottom w:w="58" w:type="dxa"/>
              <w:right w:w="58" w:type="dxa"/>
            </w:tcMar>
          </w:tcPr>
          <w:p w14:paraId="7CF1D43E" w14:textId="77777777" w:rsidR="00D42470" w:rsidRPr="00577F64" w:rsidRDefault="00D42470" w:rsidP="00D42470">
            <w:pPr>
              <w:spacing w:after="0" w:line="240" w:lineRule="auto"/>
              <w:jc w:val="both"/>
              <w:rPr>
                <w:rFonts w:ascii="Calibri" w:eastAsia="Calibri" w:hAnsi="Calibri" w:cs="Calibri"/>
                <w:sz w:val="20"/>
                <w:szCs w:val="18"/>
              </w:rPr>
            </w:pPr>
            <w:r w:rsidRPr="00577F64">
              <w:rPr>
                <w:rFonts w:ascii="Calibri" w:eastAsia="Calibri" w:hAnsi="Calibri" w:cs="Calibri"/>
                <w:b/>
                <w:sz w:val="20"/>
                <w:szCs w:val="18"/>
              </w:rPr>
              <w:t xml:space="preserve">Ruta de acceso: </w:t>
            </w:r>
            <w:r w:rsidR="0003733E" w:rsidRPr="00577F64">
              <w:rPr>
                <w:rFonts w:cstheme="minorHAnsi"/>
                <w:sz w:val="20"/>
                <w:szCs w:val="18"/>
              </w:rPr>
              <w:t>se deben recorrer 2,5 km al Sur del cruce de Lontué por la Ruta 5 Sur, y luego se debe ingresar a un camino localizado al Poniente de dicha ruta y recorrerlo por 2,8 km (</w:t>
            </w:r>
            <w:r w:rsidR="00FF3A62" w:rsidRPr="00577F64">
              <w:rPr>
                <w:rFonts w:cstheme="minorHAnsi"/>
                <w:sz w:val="20"/>
                <w:szCs w:val="18"/>
              </w:rPr>
              <w:t xml:space="preserve">Ruta </w:t>
            </w:r>
            <w:r w:rsidR="0003733E" w:rsidRPr="00577F64">
              <w:rPr>
                <w:rFonts w:cstheme="minorHAnsi"/>
                <w:sz w:val="20"/>
                <w:szCs w:val="18"/>
              </w:rPr>
              <w:t xml:space="preserve">K-156), llegando a la localidad de Santa Rosa. Desde allí en dirección al Sur, se debe </w:t>
            </w:r>
            <w:r w:rsidR="00FF3A62" w:rsidRPr="00577F64">
              <w:rPr>
                <w:rFonts w:cstheme="minorHAnsi"/>
                <w:sz w:val="20"/>
                <w:szCs w:val="18"/>
              </w:rPr>
              <w:t xml:space="preserve">seguir recorriendo la Ruta K-156, hacia Sagrada Familia. Al recorrer unos 7 km, se debe tomar camino localizado a la izquierda (denominado El Descanso), y recorrerlo 500 metros, hasta llegar </w:t>
            </w:r>
            <w:r w:rsidR="0003733E" w:rsidRPr="00577F64">
              <w:rPr>
                <w:rFonts w:cstheme="minorHAnsi"/>
                <w:sz w:val="20"/>
                <w:szCs w:val="18"/>
              </w:rPr>
              <w:t>a la unidad fiscalizable.</w:t>
            </w:r>
          </w:p>
        </w:tc>
      </w:tr>
    </w:tbl>
    <w:p w14:paraId="12057749" w14:textId="77777777" w:rsidR="00D42470" w:rsidRPr="00577F64" w:rsidRDefault="00D42470" w:rsidP="00D42470">
      <w:pPr>
        <w:ind w:left="360" w:hanging="360"/>
        <w:contextualSpacing/>
        <w:sectPr w:rsidR="00D42470" w:rsidRPr="00577F64"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577F64" w14:paraId="40558EEA"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BDD939" w14:textId="77777777" w:rsidR="00D42470" w:rsidRPr="00577F64" w:rsidRDefault="00D42470" w:rsidP="006A4590">
            <w:pPr>
              <w:jc w:val="both"/>
              <w:rPr>
                <w:sz w:val="20"/>
                <w:szCs w:val="20"/>
              </w:rPr>
            </w:pPr>
            <w:r w:rsidRPr="00577F64">
              <w:rPr>
                <w:b/>
              </w:rPr>
              <w:lastRenderedPageBreak/>
              <w:t xml:space="preserve">Figura 2. Layout del proyecto </w:t>
            </w:r>
            <w:r w:rsidRPr="00577F64">
              <w:rPr>
                <w:sz w:val="20"/>
                <w:szCs w:val="20"/>
              </w:rPr>
              <w:t xml:space="preserve">(Fuente: </w:t>
            </w:r>
            <w:r w:rsidR="006A4590" w:rsidRPr="00577F64">
              <w:rPr>
                <w:sz w:val="20"/>
                <w:szCs w:val="20"/>
              </w:rPr>
              <w:t xml:space="preserve">Declaración de Impacto Ambiental “Implementación Planta de Tratamiento para RILes con </w:t>
            </w:r>
            <w:r w:rsidR="00580639" w:rsidRPr="00577F64">
              <w:rPr>
                <w:sz w:val="20"/>
                <w:szCs w:val="20"/>
              </w:rPr>
              <w:t>D</w:t>
            </w:r>
            <w:r w:rsidR="006A4590" w:rsidRPr="00577F64">
              <w:rPr>
                <w:sz w:val="20"/>
                <w:szCs w:val="20"/>
              </w:rPr>
              <w:t xml:space="preserve">isposición en </w:t>
            </w:r>
            <w:r w:rsidR="00580639" w:rsidRPr="00577F64">
              <w:rPr>
                <w:sz w:val="20"/>
                <w:szCs w:val="20"/>
              </w:rPr>
              <w:t>S</w:t>
            </w:r>
            <w:r w:rsidR="006A4590" w:rsidRPr="00577F64">
              <w:rPr>
                <w:sz w:val="20"/>
                <w:szCs w:val="20"/>
              </w:rPr>
              <w:t xml:space="preserve">uelo, en Viña Errazuriz </w:t>
            </w:r>
            <w:r w:rsidR="00580639" w:rsidRPr="00577F64">
              <w:rPr>
                <w:sz w:val="20"/>
                <w:szCs w:val="20"/>
              </w:rPr>
              <w:t>P</w:t>
            </w:r>
            <w:r w:rsidR="006A4590" w:rsidRPr="00577F64">
              <w:rPr>
                <w:sz w:val="20"/>
                <w:szCs w:val="20"/>
              </w:rPr>
              <w:t>lanta Sagrada Familia”).</w:t>
            </w:r>
          </w:p>
          <w:p w14:paraId="6C435844" w14:textId="77777777" w:rsidR="00580639" w:rsidRPr="00577F64" w:rsidRDefault="00580639" w:rsidP="006A4590">
            <w:pPr>
              <w:jc w:val="both"/>
              <w:rPr>
                <w:sz w:val="20"/>
                <w:szCs w:val="20"/>
              </w:rPr>
            </w:pPr>
          </w:p>
          <w:p w14:paraId="6E9E0C94" w14:textId="77777777" w:rsidR="00D42470" w:rsidRPr="00577F64" w:rsidRDefault="006A4590" w:rsidP="006A4590">
            <w:pPr>
              <w:jc w:val="center"/>
              <w:rPr>
                <w:rFonts w:cstheme="minorHAnsi"/>
                <w:lang w:eastAsia="es-ES"/>
              </w:rPr>
            </w:pPr>
            <w:r w:rsidRPr="00577F64">
              <w:rPr>
                <w:noProof/>
              </w:rPr>
              <w:drawing>
                <wp:inline distT="0" distB="0" distL="0" distR="0" wp14:anchorId="30E559C3" wp14:editId="69B16C9F">
                  <wp:extent cx="5486400" cy="3921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2047" t="17361" r="22752" b="24585"/>
                          <a:stretch>
                            <a:fillRect/>
                          </a:stretch>
                        </pic:blipFill>
                        <pic:spPr bwMode="auto">
                          <a:xfrm>
                            <a:off x="0" y="0"/>
                            <a:ext cx="5486400" cy="3921125"/>
                          </a:xfrm>
                          <a:prstGeom prst="rect">
                            <a:avLst/>
                          </a:prstGeom>
                          <a:noFill/>
                          <a:ln>
                            <a:noFill/>
                          </a:ln>
                        </pic:spPr>
                      </pic:pic>
                    </a:graphicData>
                  </a:graphic>
                </wp:inline>
              </w:drawing>
            </w:r>
          </w:p>
        </w:tc>
      </w:tr>
    </w:tbl>
    <w:p w14:paraId="2D58784E" w14:textId="77777777" w:rsidR="00D42470" w:rsidRPr="00577F64" w:rsidRDefault="00D42470" w:rsidP="00D42470">
      <w:pPr>
        <w:ind w:left="360" w:hanging="360"/>
        <w:contextualSpacing/>
        <w:rPr>
          <w:sz w:val="24"/>
          <w:szCs w:val="24"/>
        </w:rPr>
        <w:sectPr w:rsidR="00D42470" w:rsidRPr="00577F64" w:rsidSect="000A28D4">
          <w:type w:val="nextColumn"/>
          <w:pgSz w:w="15840" w:h="12240" w:orient="landscape" w:code="1"/>
          <w:pgMar w:top="1134" w:right="1134" w:bottom="1134" w:left="1134" w:header="709" w:footer="709" w:gutter="0"/>
          <w:pgNumType w:start="5"/>
          <w:cols w:space="708"/>
          <w:docGrid w:linePitch="360"/>
        </w:sectPr>
      </w:pPr>
    </w:p>
    <w:p w14:paraId="360C253F" w14:textId="77777777" w:rsidR="00D42470" w:rsidRPr="00577F64" w:rsidRDefault="00D42470" w:rsidP="00987770">
      <w:pPr>
        <w:pStyle w:val="Ttulo1"/>
      </w:pPr>
      <w:bookmarkStart w:id="29" w:name="_Toc390777020"/>
      <w:bookmarkStart w:id="30" w:name="_Toc449085409"/>
      <w:bookmarkStart w:id="31" w:name="_Toc43480427"/>
      <w:r w:rsidRPr="00577F64">
        <w:lastRenderedPageBreak/>
        <w:t>INSTRUMENTO DE CARÁCTER AMBIENTAL FISCALIZADO</w:t>
      </w:r>
      <w:bookmarkEnd w:id="29"/>
      <w:bookmarkEnd w:id="30"/>
      <w:bookmarkEnd w:id="31"/>
    </w:p>
    <w:p w14:paraId="0AFDC4B8" w14:textId="77777777" w:rsidR="00D14AAD" w:rsidRPr="00577F64"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1277"/>
        <w:gridCol w:w="1132"/>
        <w:gridCol w:w="1138"/>
        <w:gridCol w:w="1704"/>
        <w:gridCol w:w="2977"/>
        <w:gridCol w:w="1321"/>
      </w:tblGrid>
      <w:tr w:rsidR="005933B2" w:rsidRPr="00577F64" w14:paraId="2D6CE6CB" w14:textId="77777777" w:rsidTr="00EC1242">
        <w:trPr>
          <w:trHeight w:val="498"/>
        </w:trPr>
        <w:tc>
          <w:tcPr>
            <w:tcW w:w="5000" w:type="pct"/>
            <w:gridSpan w:val="7"/>
            <w:shd w:val="clear" w:color="000000" w:fill="D9D9D9"/>
            <w:noWrap/>
          </w:tcPr>
          <w:p w14:paraId="447090B9" w14:textId="77777777" w:rsidR="005933B2" w:rsidRPr="00577F64" w:rsidRDefault="005933B2" w:rsidP="002D3B77">
            <w:pPr>
              <w:spacing w:after="0" w:line="0" w:lineRule="atLeast"/>
              <w:rPr>
                <w:rFonts w:ascii="Calibri" w:eastAsia="Times New Roman" w:hAnsi="Calibri" w:cs="Calibri"/>
                <w:b/>
                <w:bCs/>
                <w:color w:val="000000"/>
                <w:sz w:val="20"/>
                <w:szCs w:val="20"/>
                <w:lang w:eastAsia="es-CL"/>
              </w:rPr>
            </w:pPr>
            <w:r w:rsidRPr="00577F64">
              <w:rPr>
                <w:rFonts w:ascii="Calibri" w:eastAsia="Times New Roman" w:hAnsi="Calibri" w:cs="Calibri"/>
                <w:b/>
                <w:bCs/>
                <w:color w:val="000000"/>
                <w:sz w:val="20"/>
                <w:szCs w:val="20"/>
                <w:lang w:eastAsia="es-CL"/>
              </w:rPr>
              <w:t>Identificación de Instrumento de Carácter Ambiental fiscalizado.</w:t>
            </w:r>
          </w:p>
        </w:tc>
      </w:tr>
      <w:tr w:rsidR="00EC1242" w:rsidRPr="00577F64" w14:paraId="3A8A414E" w14:textId="77777777" w:rsidTr="00EC1242">
        <w:trPr>
          <w:trHeight w:val="498"/>
        </w:trPr>
        <w:tc>
          <w:tcPr>
            <w:tcW w:w="208" w:type="pct"/>
            <w:shd w:val="clear" w:color="auto" w:fill="auto"/>
            <w:vAlign w:val="center"/>
            <w:hideMark/>
          </w:tcPr>
          <w:p w14:paraId="45DECE91" w14:textId="77777777" w:rsidR="00987C39" w:rsidRPr="00577F64" w:rsidRDefault="00987C39" w:rsidP="00D42470">
            <w:pPr>
              <w:spacing w:after="0" w:line="0" w:lineRule="atLeast"/>
              <w:jc w:val="center"/>
              <w:rPr>
                <w:rFonts w:ascii="Calibri" w:eastAsia="Times New Roman" w:hAnsi="Calibri" w:cs="Calibri"/>
                <w:b/>
                <w:bCs/>
                <w:sz w:val="20"/>
                <w:szCs w:val="20"/>
                <w:lang w:eastAsia="es-CL"/>
              </w:rPr>
            </w:pPr>
            <w:r w:rsidRPr="00577F64">
              <w:rPr>
                <w:rFonts w:ascii="Calibri" w:eastAsia="Times New Roman" w:hAnsi="Calibri" w:cs="Calibri"/>
                <w:b/>
                <w:bCs/>
                <w:sz w:val="20"/>
                <w:szCs w:val="20"/>
                <w:lang w:eastAsia="es-CL"/>
              </w:rPr>
              <w:t>N°</w:t>
            </w:r>
          </w:p>
        </w:tc>
        <w:tc>
          <w:tcPr>
            <w:tcW w:w="641" w:type="pct"/>
            <w:shd w:val="clear" w:color="auto" w:fill="auto"/>
            <w:vAlign w:val="center"/>
            <w:hideMark/>
          </w:tcPr>
          <w:p w14:paraId="0FA75BD5" w14:textId="77777777" w:rsidR="00987C39" w:rsidRPr="00577F64" w:rsidRDefault="00987C39" w:rsidP="00D42470">
            <w:pPr>
              <w:spacing w:after="0" w:line="0" w:lineRule="atLeast"/>
              <w:jc w:val="center"/>
              <w:rPr>
                <w:rFonts w:ascii="Calibri" w:eastAsia="Times New Roman" w:hAnsi="Calibri" w:cs="Calibri"/>
                <w:b/>
                <w:bCs/>
                <w:sz w:val="20"/>
                <w:szCs w:val="20"/>
                <w:lang w:eastAsia="es-CL"/>
              </w:rPr>
            </w:pPr>
            <w:r w:rsidRPr="00577F64">
              <w:rPr>
                <w:rFonts w:ascii="Calibri" w:eastAsia="Times New Roman" w:hAnsi="Calibri" w:cs="Calibri"/>
                <w:b/>
                <w:bCs/>
                <w:sz w:val="20"/>
                <w:szCs w:val="20"/>
                <w:lang w:eastAsia="es-CL"/>
              </w:rPr>
              <w:t>Tipo de instrumento</w:t>
            </w:r>
          </w:p>
        </w:tc>
        <w:tc>
          <w:tcPr>
            <w:tcW w:w="568" w:type="pct"/>
            <w:shd w:val="clear" w:color="auto" w:fill="auto"/>
            <w:vAlign w:val="center"/>
            <w:hideMark/>
          </w:tcPr>
          <w:p w14:paraId="227AB4FA" w14:textId="77777777" w:rsidR="00987C39" w:rsidRPr="00577F64" w:rsidRDefault="00987C39" w:rsidP="00D42470">
            <w:pPr>
              <w:spacing w:after="0" w:line="0" w:lineRule="atLeast"/>
              <w:jc w:val="center"/>
              <w:rPr>
                <w:rFonts w:ascii="Calibri" w:eastAsia="Times New Roman" w:hAnsi="Calibri" w:cs="Calibri"/>
                <w:b/>
                <w:bCs/>
                <w:sz w:val="20"/>
                <w:szCs w:val="20"/>
                <w:lang w:eastAsia="es-CL"/>
              </w:rPr>
            </w:pPr>
            <w:r w:rsidRPr="00577F64">
              <w:rPr>
                <w:rFonts w:ascii="Calibri" w:eastAsia="Times New Roman" w:hAnsi="Calibri" w:cs="Calibri"/>
                <w:b/>
                <w:bCs/>
                <w:sz w:val="20"/>
                <w:szCs w:val="20"/>
                <w:lang w:eastAsia="es-CL"/>
              </w:rPr>
              <w:t>N°/</w:t>
            </w:r>
          </w:p>
          <w:p w14:paraId="587D8FF1" w14:textId="77777777" w:rsidR="00987C39" w:rsidRPr="00577F64" w:rsidRDefault="00987C39" w:rsidP="00D42470">
            <w:pPr>
              <w:spacing w:after="0" w:line="0" w:lineRule="atLeast"/>
              <w:jc w:val="center"/>
              <w:rPr>
                <w:rFonts w:ascii="Calibri" w:eastAsia="Times New Roman" w:hAnsi="Calibri" w:cs="Calibri"/>
                <w:b/>
                <w:bCs/>
                <w:sz w:val="20"/>
                <w:szCs w:val="20"/>
                <w:lang w:eastAsia="es-CL"/>
              </w:rPr>
            </w:pPr>
            <w:r w:rsidRPr="00577F64">
              <w:rPr>
                <w:rFonts w:ascii="Calibri" w:eastAsia="Times New Roman" w:hAnsi="Calibri" w:cs="Calibri"/>
                <w:b/>
                <w:bCs/>
                <w:sz w:val="20"/>
                <w:szCs w:val="20"/>
                <w:lang w:eastAsia="es-CL"/>
              </w:rPr>
              <w:t>Descripción</w:t>
            </w:r>
          </w:p>
        </w:tc>
        <w:tc>
          <w:tcPr>
            <w:tcW w:w="571" w:type="pct"/>
            <w:vAlign w:val="center"/>
          </w:tcPr>
          <w:p w14:paraId="6408086F" w14:textId="77777777" w:rsidR="00987C39" w:rsidRPr="00577F64" w:rsidRDefault="00987C39" w:rsidP="00D42470">
            <w:pPr>
              <w:spacing w:after="0" w:line="0" w:lineRule="atLeast"/>
              <w:jc w:val="center"/>
              <w:rPr>
                <w:rFonts w:ascii="Calibri" w:eastAsia="Times New Roman" w:hAnsi="Calibri" w:cs="Calibri"/>
                <w:b/>
                <w:bCs/>
                <w:sz w:val="20"/>
                <w:szCs w:val="20"/>
                <w:lang w:eastAsia="es-CL"/>
              </w:rPr>
            </w:pPr>
            <w:r w:rsidRPr="00577F64">
              <w:rPr>
                <w:rFonts w:ascii="Calibri" w:eastAsia="Times New Roman" w:hAnsi="Calibri" w:cs="Calibri"/>
                <w:b/>
                <w:bCs/>
                <w:sz w:val="20"/>
                <w:szCs w:val="20"/>
                <w:lang w:eastAsia="es-CL"/>
              </w:rPr>
              <w:t>Fecha</w:t>
            </w:r>
          </w:p>
        </w:tc>
        <w:tc>
          <w:tcPr>
            <w:tcW w:w="855" w:type="pct"/>
            <w:shd w:val="clear" w:color="auto" w:fill="auto"/>
            <w:vAlign w:val="center"/>
            <w:hideMark/>
          </w:tcPr>
          <w:p w14:paraId="23387C24" w14:textId="77777777" w:rsidR="00987C39" w:rsidRPr="00577F64" w:rsidRDefault="00987C39" w:rsidP="00D42470">
            <w:pPr>
              <w:spacing w:after="0" w:line="0" w:lineRule="atLeast"/>
              <w:jc w:val="center"/>
              <w:rPr>
                <w:rFonts w:ascii="Calibri" w:eastAsia="Times New Roman" w:hAnsi="Calibri" w:cs="Calibri"/>
                <w:b/>
                <w:bCs/>
                <w:sz w:val="20"/>
                <w:szCs w:val="20"/>
                <w:lang w:eastAsia="es-CL"/>
              </w:rPr>
            </w:pPr>
            <w:r w:rsidRPr="00577F64">
              <w:rPr>
                <w:rFonts w:ascii="Calibri" w:eastAsia="Times New Roman" w:hAnsi="Calibri" w:cs="Calibri"/>
                <w:b/>
                <w:bCs/>
                <w:sz w:val="20"/>
                <w:szCs w:val="20"/>
                <w:lang w:eastAsia="es-CL"/>
              </w:rPr>
              <w:t>Comisión/ Institución</w:t>
            </w:r>
          </w:p>
        </w:tc>
        <w:tc>
          <w:tcPr>
            <w:tcW w:w="1494" w:type="pct"/>
            <w:shd w:val="clear" w:color="auto" w:fill="auto"/>
            <w:vAlign w:val="center"/>
            <w:hideMark/>
          </w:tcPr>
          <w:p w14:paraId="48FF478C" w14:textId="77777777" w:rsidR="00987C39" w:rsidRPr="00577F64" w:rsidRDefault="0085246F" w:rsidP="0085246F">
            <w:pPr>
              <w:spacing w:after="0" w:line="0" w:lineRule="atLeast"/>
              <w:jc w:val="center"/>
              <w:rPr>
                <w:rFonts w:ascii="Calibri" w:eastAsia="Times New Roman" w:hAnsi="Calibri" w:cs="Calibri"/>
                <w:b/>
                <w:bCs/>
                <w:sz w:val="20"/>
                <w:szCs w:val="20"/>
                <w:lang w:eastAsia="es-CL"/>
              </w:rPr>
            </w:pPr>
            <w:r w:rsidRPr="00577F64">
              <w:rPr>
                <w:rFonts w:ascii="Calibri" w:eastAsia="Times New Roman" w:hAnsi="Calibri" w:cs="Calibri"/>
                <w:b/>
                <w:bCs/>
                <w:sz w:val="20"/>
                <w:szCs w:val="20"/>
                <w:lang w:eastAsia="es-CL"/>
              </w:rPr>
              <w:t>Título</w:t>
            </w:r>
          </w:p>
        </w:tc>
        <w:tc>
          <w:tcPr>
            <w:tcW w:w="663" w:type="pct"/>
            <w:vAlign w:val="center"/>
          </w:tcPr>
          <w:p w14:paraId="046890DE" w14:textId="77777777" w:rsidR="00987C39" w:rsidRPr="00577F64" w:rsidRDefault="00987C39" w:rsidP="0085246F">
            <w:pPr>
              <w:spacing w:after="0" w:line="0" w:lineRule="atLeast"/>
              <w:jc w:val="center"/>
              <w:rPr>
                <w:rFonts w:ascii="Calibri" w:eastAsia="Times New Roman" w:hAnsi="Calibri" w:cs="Calibri"/>
                <w:b/>
                <w:bCs/>
                <w:sz w:val="20"/>
                <w:szCs w:val="20"/>
                <w:lang w:eastAsia="es-CL"/>
              </w:rPr>
            </w:pPr>
            <w:r w:rsidRPr="00577F64">
              <w:rPr>
                <w:rFonts w:ascii="Calibri" w:eastAsia="Times New Roman" w:hAnsi="Calibri" w:cs="Calibri"/>
                <w:b/>
                <w:bCs/>
                <w:sz w:val="20"/>
                <w:szCs w:val="20"/>
                <w:lang w:eastAsia="es-CL"/>
              </w:rPr>
              <w:t xml:space="preserve">Comentarios </w:t>
            </w:r>
          </w:p>
        </w:tc>
      </w:tr>
      <w:tr w:rsidR="00EC1242" w:rsidRPr="00577F64" w14:paraId="12313C7D" w14:textId="77777777" w:rsidTr="00EC1242">
        <w:trPr>
          <w:trHeight w:val="498"/>
        </w:trPr>
        <w:tc>
          <w:tcPr>
            <w:tcW w:w="208" w:type="pct"/>
            <w:shd w:val="clear" w:color="auto" w:fill="auto"/>
            <w:noWrap/>
            <w:vAlign w:val="center"/>
            <w:hideMark/>
          </w:tcPr>
          <w:p w14:paraId="64F83110" w14:textId="77777777" w:rsidR="00987C39" w:rsidRPr="00577F64" w:rsidRDefault="00EC1242" w:rsidP="00D42470">
            <w:pPr>
              <w:spacing w:after="0" w:line="0" w:lineRule="atLeast"/>
              <w:jc w:val="center"/>
              <w:rPr>
                <w:rFonts w:ascii="Calibri" w:eastAsia="Calibri" w:hAnsi="Calibri" w:cs="Times New Roman"/>
                <w:color w:val="000000"/>
                <w:sz w:val="20"/>
              </w:rPr>
            </w:pPr>
            <w:r w:rsidRPr="00577F64">
              <w:rPr>
                <w:rFonts w:ascii="Calibri" w:eastAsia="Calibri" w:hAnsi="Calibri" w:cs="Times New Roman"/>
                <w:color w:val="000000"/>
                <w:sz w:val="20"/>
              </w:rPr>
              <w:t>1</w:t>
            </w:r>
          </w:p>
        </w:tc>
        <w:tc>
          <w:tcPr>
            <w:tcW w:w="641" w:type="pct"/>
            <w:shd w:val="clear" w:color="auto" w:fill="auto"/>
            <w:noWrap/>
            <w:vAlign w:val="center"/>
          </w:tcPr>
          <w:p w14:paraId="207F29F3" w14:textId="77777777" w:rsidR="00EC1242" w:rsidRPr="00577F64" w:rsidRDefault="00EC1242" w:rsidP="00EC1242">
            <w:pPr>
              <w:spacing w:after="0" w:line="0" w:lineRule="atLeast"/>
              <w:jc w:val="center"/>
              <w:rPr>
                <w:rFonts w:ascii="Calibri" w:eastAsia="Calibri" w:hAnsi="Calibri" w:cs="Times New Roman"/>
                <w:color w:val="000000"/>
                <w:sz w:val="20"/>
              </w:rPr>
            </w:pPr>
          </w:p>
          <w:p w14:paraId="497921C6" w14:textId="77777777" w:rsidR="00EC1242" w:rsidRPr="00577F64" w:rsidRDefault="00EC1242" w:rsidP="00EC1242">
            <w:pPr>
              <w:spacing w:after="0" w:line="0" w:lineRule="atLeast"/>
              <w:jc w:val="center"/>
              <w:rPr>
                <w:rFonts w:ascii="Calibri" w:eastAsia="Calibri" w:hAnsi="Calibri" w:cs="Times New Roman"/>
                <w:color w:val="000000"/>
                <w:sz w:val="20"/>
              </w:rPr>
            </w:pPr>
            <w:r w:rsidRPr="00577F64">
              <w:rPr>
                <w:rFonts w:ascii="Calibri" w:eastAsia="Calibri" w:hAnsi="Calibri" w:cs="Times New Roman"/>
                <w:color w:val="000000"/>
                <w:sz w:val="20"/>
              </w:rPr>
              <w:t xml:space="preserve">RCA </w:t>
            </w:r>
          </w:p>
          <w:p w14:paraId="4711823E" w14:textId="77777777" w:rsidR="00987C39" w:rsidRPr="00577F64" w:rsidRDefault="00987C39" w:rsidP="00EC1242">
            <w:pPr>
              <w:spacing w:after="0" w:line="0" w:lineRule="atLeast"/>
              <w:jc w:val="center"/>
              <w:rPr>
                <w:rFonts w:ascii="Calibri" w:eastAsia="Calibri" w:hAnsi="Calibri" w:cs="Times New Roman"/>
                <w:color w:val="000000"/>
                <w:sz w:val="20"/>
              </w:rPr>
            </w:pPr>
          </w:p>
        </w:tc>
        <w:tc>
          <w:tcPr>
            <w:tcW w:w="568" w:type="pct"/>
            <w:shd w:val="clear" w:color="auto" w:fill="auto"/>
            <w:noWrap/>
            <w:vAlign w:val="center"/>
          </w:tcPr>
          <w:p w14:paraId="05BE7226" w14:textId="77777777" w:rsidR="00EC1242" w:rsidRPr="00577F64" w:rsidRDefault="00EC1242" w:rsidP="00EC1242">
            <w:pPr>
              <w:spacing w:after="0" w:line="0" w:lineRule="atLeast"/>
              <w:jc w:val="center"/>
              <w:rPr>
                <w:rFonts w:ascii="Calibri" w:eastAsia="Calibri" w:hAnsi="Calibri" w:cs="Times New Roman"/>
                <w:color w:val="000000"/>
                <w:sz w:val="20"/>
              </w:rPr>
            </w:pPr>
          </w:p>
          <w:p w14:paraId="762DC550" w14:textId="77777777" w:rsidR="00EC1242" w:rsidRPr="00577F64" w:rsidRDefault="00EC1242" w:rsidP="00EC1242">
            <w:pPr>
              <w:spacing w:after="0" w:line="0" w:lineRule="atLeast"/>
              <w:jc w:val="center"/>
              <w:rPr>
                <w:rFonts w:ascii="Calibri" w:eastAsia="Calibri" w:hAnsi="Calibri" w:cs="Times New Roman"/>
                <w:color w:val="000000"/>
                <w:sz w:val="20"/>
              </w:rPr>
            </w:pPr>
            <w:r w:rsidRPr="00577F64">
              <w:rPr>
                <w:rFonts w:ascii="Calibri" w:eastAsia="Calibri" w:hAnsi="Calibri" w:cs="Times New Roman"/>
                <w:color w:val="000000"/>
                <w:sz w:val="20"/>
              </w:rPr>
              <w:t>138</w:t>
            </w:r>
          </w:p>
          <w:p w14:paraId="54F78007" w14:textId="77777777" w:rsidR="00987C39" w:rsidRPr="00577F64" w:rsidRDefault="00987C39" w:rsidP="00EC1242">
            <w:pPr>
              <w:spacing w:after="0" w:line="0" w:lineRule="atLeast"/>
              <w:jc w:val="center"/>
              <w:rPr>
                <w:rFonts w:ascii="Calibri" w:eastAsia="Calibri" w:hAnsi="Calibri" w:cs="Times New Roman"/>
                <w:color w:val="000000"/>
                <w:sz w:val="20"/>
              </w:rPr>
            </w:pPr>
          </w:p>
        </w:tc>
        <w:tc>
          <w:tcPr>
            <w:tcW w:w="571" w:type="pct"/>
            <w:vAlign w:val="center"/>
          </w:tcPr>
          <w:p w14:paraId="35F77106" w14:textId="77777777" w:rsidR="00987C39" w:rsidRPr="00577F64" w:rsidRDefault="00EC1242" w:rsidP="00EC1242">
            <w:pPr>
              <w:spacing w:after="0" w:line="0" w:lineRule="atLeast"/>
              <w:jc w:val="center"/>
              <w:rPr>
                <w:rFonts w:ascii="Calibri" w:eastAsia="Calibri" w:hAnsi="Calibri" w:cs="Times New Roman"/>
                <w:color w:val="000000"/>
                <w:sz w:val="20"/>
              </w:rPr>
            </w:pPr>
            <w:r w:rsidRPr="00577F64">
              <w:rPr>
                <w:rFonts w:ascii="Calibri" w:eastAsia="Calibri" w:hAnsi="Calibri" w:cs="Times New Roman"/>
                <w:color w:val="000000"/>
                <w:sz w:val="20"/>
              </w:rPr>
              <w:t>03-05</w:t>
            </w:r>
            <w:r w:rsidR="009A4897" w:rsidRPr="00577F64">
              <w:rPr>
                <w:rFonts w:ascii="Calibri" w:eastAsia="Calibri" w:hAnsi="Calibri" w:cs="Times New Roman"/>
                <w:color w:val="000000"/>
                <w:sz w:val="20"/>
              </w:rPr>
              <w:t>-</w:t>
            </w:r>
            <w:r w:rsidRPr="00577F64">
              <w:rPr>
                <w:rFonts w:ascii="Calibri" w:eastAsia="Calibri" w:hAnsi="Calibri" w:cs="Times New Roman"/>
                <w:color w:val="000000"/>
                <w:sz w:val="20"/>
              </w:rPr>
              <w:t>2007</w:t>
            </w:r>
          </w:p>
        </w:tc>
        <w:tc>
          <w:tcPr>
            <w:tcW w:w="855" w:type="pct"/>
            <w:shd w:val="clear" w:color="auto" w:fill="auto"/>
            <w:noWrap/>
            <w:vAlign w:val="center"/>
          </w:tcPr>
          <w:p w14:paraId="70B7BCE8" w14:textId="77777777" w:rsidR="00EC1242" w:rsidRPr="00577F64" w:rsidRDefault="00EC1242" w:rsidP="00EC1242">
            <w:pPr>
              <w:spacing w:after="0" w:line="0" w:lineRule="atLeast"/>
              <w:jc w:val="center"/>
              <w:rPr>
                <w:rFonts w:ascii="Calibri" w:eastAsia="Calibri" w:hAnsi="Calibri" w:cs="Times New Roman"/>
                <w:color w:val="000000"/>
                <w:sz w:val="20"/>
              </w:rPr>
            </w:pPr>
            <w:r w:rsidRPr="00577F64">
              <w:rPr>
                <w:rFonts w:ascii="Calibri" w:eastAsia="Calibri" w:hAnsi="Calibri" w:cs="Times New Roman"/>
                <w:color w:val="000000"/>
                <w:sz w:val="20"/>
              </w:rPr>
              <w:t>Comisión Regional del Medio Ambiente de la</w:t>
            </w:r>
          </w:p>
          <w:p w14:paraId="53D7064B" w14:textId="77777777" w:rsidR="00987C39" w:rsidRPr="00577F64" w:rsidRDefault="00EC1242" w:rsidP="00EC1242">
            <w:pPr>
              <w:spacing w:after="0" w:line="0" w:lineRule="atLeast"/>
              <w:jc w:val="center"/>
              <w:rPr>
                <w:rFonts w:ascii="Calibri" w:eastAsia="Calibri" w:hAnsi="Calibri" w:cs="Times New Roman"/>
                <w:color w:val="000000"/>
                <w:sz w:val="20"/>
              </w:rPr>
            </w:pPr>
            <w:r w:rsidRPr="00577F64">
              <w:rPr>
                <w:rFonts w:ascii="Calibri" w:eastAsia="Calibri" w:hAnsi="Calibri" w:cs="Times New Roman"/>
                <w:color w:val="000000"/>
                <w:sz w:val="20"/>
              </w:rPr>
              <w:t>Región del Maule.</w:t>
            </w:r>
          </w:p>
        </w:tc>
        <w:tc>
          <w:tcPr>
            <w:tcW w:w="1494" w:type="pct"/>
            <w:shd w:val="clear" w:color="auto" w:fill="auto"/>
            <w:noWrap/>
            <w:vAlign w:val="center"/>
          </w:tcPr>
          <w:p w14:paraId="7B194861" w14:textId="77777777" w:rsidR="00987C39" w:rsidRPr="00577F64" w:rsidRDefault="00EC1242" w:rsidP="00D42470">
            <w:pPr>
              <w:spacing w:after="0" w:line="0" w:lineRule="atLeast"/>
              <w:jc w:val="both"/>
              <w:rPr>
                <w:rFonts w:ascii="Calibri" w:eastAsia="Calibri" w:hAnsi="Calibri" w:cs="Times New Roman"/>
                <w:color w:val="000000"/>
                <w:sz w:val="20"/>
              </w:rPr>
            </w:pPr>
            <w:r w:rsidRPr="00577F64">
              <w:rPr>
                <w:rFonts w:ascii="Calibri" w:eastAsia="Calibri" w:hAnsi="Calibri" w:cs="Times New Roman"/>
                <w:color w:val="000000"/>
                <w:sz w:val="20"/>
              </w:rPr>
              <w:t>Implementación Planta de Tratamiento para RILes con Disposición en Suelo, en Viña Errazuriz Planta Sagrada Familia PT</w:t>
            </w:r>
            <w:r w:rsidR="009A4897" w:rsidRPr="00577F64">
              <w:rPr>
                <w:rFonts w:ascii="Calibri" w:eastAsia="Calibri" w:hAnsi="Calibri" w:cs="Times New Roman"/>
                <w:color w:val="000000"/>
                <w:sz w:val="20"/>
              </w:rPr>
              <w:t xml:space="preserve"> </w:t>
            </w:r>
            <w:r w:rsidRPr="00577F64">
              <w:rPr>
                <w:rFonts w:ascii="Calibri" w:eastAsia="Calibri" w:hAnsi="Calibri" w:cs="Times New Roman"/>
                <w:color w:val="000000"/>
                <w:sz w:val="20"/>
              </w:rPr>
              <w:t>RILes, Viña Errazuriz-Sagrada Familia.</w:t>
            </w:r>
          </w:p>
        </w:tc>
        <w:tc>
          <w:tcPr>
            <w:tcW w:w="663" w:type="pct"/>
            <w:vAlign w:val="center"/>
          </w:tcPr>
          <w:p w14:paraId="13FAA8FA" w14:textId="77777777" w:rsidR="00987C39" w:rsidRPr="00577F64" w:rsidRDefault="00EC1242" w:rsidP="00D42470">
            <w:pPr>
              <w:spacing w:after="0" w:line="0" w:lineRule="atLeast"/>
              <w:jc w:val="both"/>
              <w:rPr>
                <w:rFonts w:ascii="Calibri" w:eastAsia="Times New Roman" w:hAnsi="Calibri" w:cs="Calibri"/>
                <w:color w:val="000000"/>
                <w:sz w:val="20"/>
                <w:szCs w:val="20"/>
                <w:lang w:eastAsia="es-CL"/>
              </w:rPr>
            </w:pPr>
            <w:r w:rsidRPr="00577F64">
              <w:rPr>
                <w:rFonts w:ascii="Calibri" w:eastAsia="Times New Roman" w:hAnsi="Calibri" w:cs="Calibri"/>
                <w:color w:val="000000"/>
                <w:sz w:val="20"/>
                <w:szCs w:val="20"/>
                <w:lang w:eastAsia="es-CL"/>
              </w:rPr>
              <w:t>Sin pertinencias declaradas.</w:t>
            </w:r>
          </w:p>
        </w:tc>
      </w:tr>
    </w:tbl>
    <w:p w14:paraId="05EA4DB2" w14:textId="77777777" w:rsidR="00D42470" w:rsidRPr="00577F64" w:rsidRDefault="00D42470" w:rsidP="00E22786">
      <w:pPr>
        <w:contextualSpacing/>
        <w:rPr>
          <w:sz w:val="24"/>
          <w:szCs w:val="24"/>
        </w:rPr>
      </w:pPr>
    </w:p>
    <w:p w14:paraId="08B367AE" w14:textId="77777777" w:rsidR="000F1F7A" w:rsidRPr="00577F64" w:rsidRDefault="000F1F7A" w:rsidP="00E22786">
      <w:pPr>
        <w:contextualSpacing/>
        <w:rPr>
          <w:sz w:val="24"/>
          <w:szCs w:val="24"/>
        </w:rPr>
      </w:pPr>
    </w:p>
    <w:p w14:paraId="659D32A9" w14:textId="77777777" w:rsidR="000F1F7A" w:rsidRPr="00577F64" w:rsidRDefault="000F1F7A" w:rsidP="00E22786">
      <w:pPr>
        <w:contextualSpacing/>
        <w:rPr>
          <w:sz w:val="24"/>
          <w:szCs w:val="24"/>
        </w:rPr>
      </w:pPr>
    </w:p>
    <w:p w14:paraId="5AAD5CED" w14:textId="77777777" w:rsidR="000F1F7A" w:rsidRPr="00577F64" w:rsidRDefault="000F1F7A" w:rsidP="00E22786">
      <w:pPr>
        <w:contextualSpacing/>
        <w:rPr>
          <w:sz w:val="24"/>
          <w:szCs w:val="24"/>
        </w:rPr>
      </w:pPr>
    </w:p>
    <w:p w14:paraId="47D2E0A4" w14:textId="77777777" w:rsidR="000F1F7A" w:rsidRPr="00577F64" w:rsidRDefault="000F1F7A" w:rsidP="00E22786">
      <w:pPr>
        <w:contextualSpacing/>
        <w:rPr>
          <w:sz w:val="24"/>
          <w:szCs w:val="24"/>
        </w:rPr>
      </w:pPr>
    </w:p>
    <w:p w14:paraId="0000C6AE" w14:textId="77777777" w:rsidR="000F1F7A" w:rsidRPr="00577F64" w:rsidRDefault="000F1F7A" w:rsidP="00E22786">
      <w:pPr>
        <w:contextualSpacing/>
        <w:rPr>
          <w:sz w:val="24"/>
          <w:szCs w:val="24"/>
        </w:rPr>
      </w:pPr>
    </w:p>
    <w:p w14:paraId="38D29F2F" w14:textId="77777777" w:rsidR="000F1F7A" w:rsidRPr="00577F64" w:rsidRDefault="000F1F7A" w:rsidP="00E22786">
      <w:pPr>
        <w:contextualSpacing/>
        <w:rPr>
          <w:sz w:val="24"/>
          <w:szCs w:val="24"/>
        </w:rPr>
      </w:pPr>
    </w:p>
    <w:p w14:paraId="03319ABB" w14:textId="77777777" w:rsidR="000F1F7A" w:rsidRPr="00577F64" w:rsidRDefault="000F1F7A" w:rsidP="00E22786">
      <w:pPr>
        <w:contextualSpacing/>
        <w:rPr>
          <w:sz w:val="24"/>
          <w:szCs w:val="24"/>
        </w:rPr>
      </w:pPr>
    </w:p>
    <w:p w14:paraId="2109B23B" w14:textId="77777777" w:rsidR="000F1F7A" w:rsidRPr="00577F64" w:rsidRDefault="000F1F7A" w:rsidP="00E22786">
      <w:pPr>
        <w:contextualSpacing/>
        <w:rPr>
          <w:sz w:val="24"/>
          <w:szCs w:val="24"/>
        </w:rPr>
      </w:pPr>
    </w:p>
    <w:p w14:paraId="0C07410E" w14:textId="77777777" w:rsidR="000F1F7A" w:rsidRPr="00577F64" w:rsidRDefault="000F1F7A" w:rsidP="00E22786">
      <w:pPr>
        <w:contextualSpacing/>
        <w:rPr>
          <w:sz w:val="24"/>
          <w:szCs w:val="24"/>
        </w:rPr>
      </w:pPr>
    </w:p>
    <w:p w14:paraId="0D57625F" w14:textId="77777777" w:rsidR="000F1F7A" w:rsidRPr="00577F64" w:rsidRDefault="000F1F7A" w:rsidP="00E22786">
      <w:pPr>
        <w:contextualSpacing/>
        <w:rPr>
          <w:sz w:val="24"/>
          <w:szCs w:val="24"/>
        </w:rPr>
      </w:pPr>
    </w:p>
    <w:p w14:paraId="6C659766" w14:textId="77777777" w:rsidR="000F1F7A" w:rsidRPr="00577F64" w:rsidRDefault="000F1F7A" w:rsidP="00E22786">
      <w:pPr>
        <w:contextualSpacing/>
        <w:rPr>
          <w:sz w:val="24"/>
          <w:szCs w:val="24"/>
        </w:rPr>
      </w:pPr>
    </w:p>
    <w:p w14:paraId="106E0970" w14:textId="77777777" w:rsidR="000F1F7A" w:rsidRPr="00577F64" w:rsidRDefault="000F1F7A" w:rsidP="00E22786">
      <w:pPr>
        <w:contextualSpacing/>
        <w:rPr>
          <w:sz w:val="24"/>
          <w:szCs w:val="24"/>
        </w:rPr>
      </w:pPr>
    </w:p>
    <w:p w14:paraId="686CB805" w14:textId="77777777" w:rsidR="000F1F7A" w:rsidRPr="00577F64" w:rsidRDefault="000F1F7A" w:rsidP="00E22786">
      <w:pPr>
        <w:contextualSpacing/>
        <w:rPr>
          <w:sz w:val="24"/>
          <w:szCs w:val="24"/>
        </w:rPr>
      </w:pPr>
    </w:p>
    <w:p w14:paraId="2DDC89B5" w14:textId="77777777" w:rsidR="000F1F7A" w:rsidRPr="00577F64" w:rsidRDefault="000F1F7A" w:rsidP="00E22786">
      <w:pPr>
        <w:contextualSpacing/>
        <w:rPr>
          <w:sz w:val="24"/>
          <w:szCs w:val="24"/>
        </w:rPr>
      </w:pPr>
    </w:p>
    <w:p w14:paraId="009BC232" w14:textId="77777777" w:rsidR="000F1F7A" w:rsidRPr="00577F64" w:rsidRDefault="000F1F7A" w:rsidP="00E22786">
      <w:pPr>
        <w:contextualSpacing/>
        <w:rPr>
          <w:sz w:val="24"/>
          <w:szCs w:val="24"/>
        </w:rPr>
      </w:pPr>
    </w:p>
    <w:p w14:paraId="727598AE" w14:textId="77777777" w:rsidR="000F1F7A" w:rsidRPr="00577F64" w:rsidRDefault="000F1F7A" w:rsidP="00E22786">
      <w:pPr>
        <w:contextualSpacing/>
        <w:rPr>
          <w:sz w:val="24"/>
          <w:szCs w:val="24"/>
        </w:rPr>
      </w:pPr>
    </w:p>
    <w:p w14:paraId="246F44F9" w14:textId="77777777" w:rsidR="000F1F7A" w:rsidRPr="00577F64" w:rsidRDefault="000F1F7A" w:rsidP="00E22786">
      <w:pPr>
        <w:contextualSpacing/>
        <w:rPr>
          <w:sz w:val="24"/>
          <w:szCs w:val="24"/>
        </w:rPr>
      </w:pPr>
    </w:p>
    <w:p w14:paraId="5BB5C9EA" w14:textId="77777777" w:rsidR="000F1F7A" w:rsidRPr="00577F64" w:rsidRDefault="000F1F7A" w:rsidP="00E22786">
      <w:pPr>
        <w:contextualSpacing/>
        <w:rPr>
          <w:sz w:val="24"/>
          <w:szCs w:val="24"/>
        </w:rPr>
      </w:pPr>
    </w:p>
    <w:p w14:paraId="680FFE75" w14:textId="77777777" w:rsidR="000F1F7A" w:rsidRPr="00577F64" w:rsidRDefault="000F1F7A" w:rsidP="00E22786">
      <w:pPr>
        <w:contextualSpacing/>
        <w:rPr>
          <w:sz w:val="24"/>
          <w:szCs w:val="24"/>
        </w:rPr>
      </w:pPr>
    </w:p>
    <w:p w14:paraId="48A1B049" w14:textId="77777777" w:rsidR="000F1F7A" w:rsidRPr="00577F64" w:rsidRDefault="000F1F7A" w:rsidP="00E22786">
      <w:pPr>
        <w:contextualSpacing/>
        <w:rPr>
          <w:sz w:val="24"/>
          <w:szCs w:val="24"/>
        </w:rPr>
      </w:pPr>
    </w:p>
    <w:p w14:paraId="7DF4BBEE" w14:textId="77777777" w:rsidR="000F1F7A" w:rsidRPr="00577F64" w:rsidRDefault="000F1F7A" w:rsidP="00E22786">
      <w:pPr>
        <w:contextualSpacing/>
        <w:rPr>
          <w:sz w:val="24"/>
          <w:szCs w:val="24"/>
        </w:rPr>
      </w:pPr>
    </w:p>
    <w:p w14:paraId="30DA8A61" w14:textId="77777777" w:rsidR="000F1F7A" w:rsidRPr="00577F64" w:rsidRDefault="000F1F7A" w:rsidP="00E22786">
      <w:pPr>
        <w:contextualSpacing/>
        <w:rPr>
          <w:sz w:val="24"/>
          <w:szCs w:val="24"/>
        </w:rPr>
      </w:pPr>
    </w:p>
    <w:p w14:paraId="4AFB7AE3" w14:textId="77777777" w:rsidR="000F1F7A" w:rsidRPr="00577F64" w:rsidRDefault="000F1F7A" w:rsidP="00E22786">
      <w:pPr>
        <w:contextualSpacing/>
        <w:rPr>
          <w:sz w:val="24"/>
          <w:szCs w:val="24"/>
        </w:rPr>
      </w:pPr>
    </w:p>
    <w:p w14:paraId="2CA63387" w14:textId="77777777" w:rsidR="000F1F7A" w:rsidRPr="00577F64" w:rsidRDefault="000F1F7A" w:rsidP="00E22786">
      <w:pPr>
        <w:contextualSpacing/>
        <w:rPr>
          <w:sz w:val="24"/>
          <w:szCs w:val="24"/>
        </w:rPr>
      </w:pPr>
    </w:p>
    <w:p w14:paraId="7F138C71" w14:textId="77777777" w:rsidR="000F1F7A" w:rsidRPr="00577F64" w:rsidRDefault="000F1F7A" w:rsidP="00E22786">
      <w:pPr>
        <w:contextualSpacing/>
        <w:rPr>
          <w:sz w:val="24"/>
          <w:szCs w:val="24"/>
        </w:rPr>
      </w:pPr>
    </w:p>
    <w:p w14:paraId="2BFFD96B" w14:textId="77777777" w:rsidR="000F1F7A" w:rsidRPr="00577F64" w:rsidRDefault="000F1F7A" w:rsidP="00E22786">
      <w:pPr>
        <w:contextualSpacing/>
        <w:rPr>
          <w:sz w:val="24"/>
          <w:szCs w:val="24"/>
        </w:rPr>
      </w:pPr>
    </w:p>
    <w:p w14:paraId="114495D9" w14:textId="77777777" w:rsidR="000F1F7A" w:rsidRPr="00577F64" w:rsidRDefault="000F1F7A" w:rsidP="00E22786">
      <w:pPr>
        <w:contextualSpacing/>
        <w:rPr>
          <w:sz w:val="24"/>
          <w:szCs w:val="24"/>
        </w:rPr>
      </w:pPr>
    </w:p>
    <w:p w14:paraId="0F354D3F" w14:textId="77777777" w:rsidR="000F1F7A" w:rsidRPr="00577F64" w:rsidRDefault="000F1F7A" w:rsidP="00E22786">
      <w:pPr>
        <w:contextualSpacing/>
        <w:rPr>
          <w:sz w:val="24"/>
          <w:szCs w:val="24"/>
        </w:rPr>
      </w:pPr>
    </w:p>
    <w:p w14:paraId="0AE13232" w14:textId="77777777" w:rsidR="000F1F7A" w:rsidRPr="00577F64" w:rsidRDefault="000F1F7A" w:rsidP="00E22786">
      <w:pPr>
        <w:contextualSpacing/>
        <w:rPr>
          <w:sz w:val="24"/>
          <w:szCs w:val="24"/>
        </w:rPr>
      </w:pPr>
    </w:p>
    <w:p w14:paraId="7C4F6680" w14:textId="77777777" w:rsidR="000F1F7A" w:rsidRPr="00577F64" w:rsidRDefault="000F1F7A" w:rsidP="00E22786">
      <w:pPr>
        <w:contextualSpacing/>
        <w:rPr>
          <w:sz w:val="24"/>
          <w:szCs w:val="24"/>
        </w:rPr>
      </w:pPr>
    </w:p>
    <w:p w14:paraId="0D1C4180" w14:textId="77777777" w:rsidR="00D42470" w:rsidRPr="00577F64" w:rsidRDefault="00D42470" w:rsidP="00987770">
      <w:pPr>
        <w:pStyle w:val="Ttulo1"/>
      </w:pPr>
      <w:bookmarkStart w:id="32" w:name="_Toc352840385"/>
      <w:bookmarkStart w:id="33" w:name="_Toc352841445"/>
      <w:bookmarkStart w:id="34" w:name="_Toc447875232"/>
      <w:bookmarkStart w:id="35" w:name="_Toc449085410"/>
      <w:bookmarkStart w:id="36" w:name="_Toc43480428"/>
      <w:r w:rsidRPr="00577F64">
        <w:lastRenderedPageBreak/>
        <w:t>ANTECEDENTES DE LA ACTIVIDAD DE FISCALIZACIÓN</w:t>
      </w:r>
      <w:bookmarkEnd w:id="32"/>
      <w:bookmarkEnd w:id="33"/>
      <w:bookmarkEnd w:id="34"/>
      <w:bookmarkEnd w:id="35"/>
      <w:bookmarkEnd w:id="36"/>
    </w:p>
    <w:p w14:paraId="10098EDD" w14:textId="77777777" w:rsidR="00D14AAD" w:rsidRPr="00577F64" w:rsidRDefault="00D14AAD" w:rsidP="00D14AAD">
      <w:pPr>
        <w:spacing w:after="0" w:line="240" w:lineRule="auto"/>
        <w:ind w:left="567"/>
        <w:contextualSpacing/>
        <w:outlineLvl w:val="0"/>
        <w:rPr>
          <w:rFonts w:ascii="Calibri" w:eastAsia="Calibri" w:hAnsi="Calibri" w:cs="Calibri"/>
          <w:b/>
          <w:sz w:val="24"/>
          <w:szCs w:val="20"/>
        </w:rPr>
      </w:pPr>
    </w:p>
    <w:p w14:paraId="59BA7313" w14:textId="77777777" w:rsidR="00D42470" w:rsidRPr="00577F64"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43480429"/>
      <w:r w:rsidRPr="00577F64">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60DD81FB" w14:textId="77777777" w:rsidR="005933B2" w:rsidRPr="00577F64"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577F64" w14:paraId="6C01829D" w14:textId="77777777" w:rsidTr="0031512B">
        <w:trPr>
          <w:trHeight w:val="350"/>
        </w:trPr>
        <w:tc>
          <w:tcPr>
            <w:tcW w:w="1210" w:type="pct"/>
            <w:gridSpan w:val="2"/>
            <w:vAlign w:val="center"/>
          </w:tcPr>
          <w:p w14:paraId="2CD07179" w14:textId="77777777" w:rsidR="00D42470" w:rsidRPr="00577F64" w:rsidRDefault="00D42470" w:rsidP="00D42470">
            <w:pPr>
              <w:rPr>
                <w:b/>
              </w:rPr>
            </w:pPr>
            <w:r w:rsidRPr="00577F64">
              <w:rPr>
                <w:b/>
              </w:rPr>
              <w:t>Motivo</w:t>
            </w:r>
          </w:p>
        </w:tc>
        <w:tc>
          <w:tcPr>
            <w:tcW w:w="3790" w:type="pct"/>
            <w:vAlign w:val="center"/>
          </w:tcPr>
          <w:p w14:paraId="539DE907" w14:textId="77777777" w:rsidR="00D42470" w:rsidRPr="00577F64" w:rsidRDefault="00D42470" w:rsidP="00D42470">
            <w:pPr>
              <w:rPr>
                <w:b/>
              </w:rPr>
            </w:pPr>
            <w:r w:rsidRPr="00577F64">
              <w:rPr>
                <w:b/>
              </w:rPr>
              <w:t>Descripción</w:t>
            </w:r>
          </w:p>
        </w:tc>
      </w:tr>
      <w:tr w:rsidR="00D42470" w:rsidRPr="00577F64" w14:paraId="20AF836D" w14:textId="77777777" w:rsidTr="0031512B">
        <w:trPr>
          <w:trHeight w:val="481"/>
        </w:trPr>
        <w:tc>
          <w:tcPr>
            <w:tcW w:w="246" w:type="pct"/>
            <w:vAlign w:val="center"/>
          </w:tcPr>
          <w:p w14:paraId="10FCAF68" w14:textId="77777777" w:rsidR="00D42470" w:rsidRPr="00577F64" w:rsidRDefault="00D42470" w:rsidP="00D42470">
            <w:pPr>
              <w:jc w:val="center"/>
            </w:pPr>
            <w:r w:rsidRPr="00577F64">
              <w:t>X</w:t>
            </w:r>
          </w:p>
        </w:tc>
        <w:tc>
          <w:tcPr>
            <w:tcW w:w="964" w:type="pct"/>
            <w:vAlign w:val="center"/>
          </w:tcPr>
          <w:p w14:paraId="48E1F1B0" w14:textId="77777777" w:rsidR="00D42470" w:rsidRPr="00577F64" w:rsidRDefault="00D42470" w:rsidP="00D42470">
            <w:r w:rsidRPr="00577F64">
              <w:t>Programada</w:t>
            </w:r>
            <w:r w:rsidR="00EC1242" w:rsidRPr="00577F64">
              <w:t>.</w:t>
            </w:r>
          </w:p>
        </w:tc>
        <w:tc>
          <w:tcPr>
            <w:tcW w:w="3790" w:type="pct"/>
            <w:vAlign w:val="center"/>
          </w:tcPr>
          <w:p w14:paraId="1F01BCAA" w14:textId="77777777" w:rsidR="00D42470" w:rsidRPr="00577F64" w:rsidRDefault="00EC1242" w:rsidP="00EC1242">
            <w:pPr>
              <w:jc w:val="both"/>
            </w:pPr>
            <w:r w:rsidRPr="00577F64">
              <w:t>Según Resolución Exenta SMA N°1947 del 30 de diciembre de 2019, que Fija Programa y Subprogramas de Fiscalización Ambiental de Resoluciones de Calificación Ambiental para el Año 2020.</w:t>
            </w:r>
          </w:p>
        </w:tc>
      </w:tr>
    </w:tbl>
    <w:p w14:paraId="0851B2E2" w14:textId="77777777" w:rsidR="005933B2" w:rsidRPr="00577F64" w:rsidRDefault="005933B2" w:rsidP="005933B2">
      <w:pPr>
        <w:spacing w:after="0" w:line="240" w:lineRule="auto"/>
        <w:ind w:left="576"/>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41484A1D" w14:textId="77777777" w:rsidR="00D42470" w:rsidRPr="00577F64" w:rsidRDefault="00D42470" w:rsidP="00987770">
      <w:pPr>
        <w:pStyle w:val="Ttulo2"/>
      </w:pPr>
      <w:bookmarkStart w:id="60" w:name="_Toc43480430"/>
      <w:r w:rsidRPr="00577F64">
        <w:t>Materia</w:t>
      </w:r>
      <w:r w:rsidR="008B4692" w:rsidRPr="00577F64">
        <w:t>s</w:t>
      </w:r>
      <w:r w:rsidRPr="00577F64">
        <w:t xml:space="preserve"> Específica</w:t>
      </w:r>
      <w:r w:rsidR="008B4692" w:rsidRPr="00577F64">
        <w:t>s</w:t>
      </w:r>
      <w:r w:rsidRPr="00577F64">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0D50155A" w14:textId="77777777" w:rsidR="00D14AAD" w:rsidRPr="00577F64"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577F64" w14:paraId="50B0402C"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44FD6DD" w14:textId="77777777" w:rsidR="000F1F7A" w:rsidRPr="00577F64" w:rsidRDefault="000F1F7A" w:rsidP="000F1F7A">
            <w:pPr>
              <w:spacing w:after="0" w:line="276" w:lineRule="auto"/>
              <w:jc w:val="both"/>
              <w:rPr>
                <w:rFonts w:eastAsia="Times New Roman" w:cs="Calibri"/>
                <w:sz w:val="20"/>
                <w:szCs w:val="20"/>
                <w:lang w:eastAsia="es-CL"/>
              </w:rPr>
            </w:pPr>
          </w:p>
          <w:p w14:paraId="15F2CCD5" w14:textId="77777777" w:rsidR="000F1F7A" w:rsidRPr="00577F64" w:rsidRDefault="000F1F7A" w:rsidP="00FE5654">
            <w:pPr>
              <w:pStyle w:val="Prrafodelista"/>
              <w:numPr>
                <w:ilvl w:val="0"/>
                <w:numId w:val="6"/>
              </w:numPr>
              <w:spacing w:line="276" w:lineRule="auto"/>
              <w:rPr>
                <w:rFonts w:eastAsia="Times New Roman" w:cs="Calibri"/>
                <w:sz w:val="20"/>
                <w:szCs w:val="20"/>
                <w:lang w:eastAsia="es-CL"/>
              </w:rPr>
            </w:pPr>
            <w:r w:rsidRPr="00577F64">
              <w:rPr>
                <w:rFonts w:eastAsia="Times New Roman" w:cs="Calibri"/>
                <w:sz w:val="20"/>
                <w:szCs w:val="20"/>
                <w:lang w:eastAsia="es-CL"/>
              </w:rPr>
              <w:t xml:space="preserve">Manejo de residuos industriales líquidos. </w:t>
            </w:r>
          </w:p>
          <w:p w14:paraId="1EA8B41D" w14:textId="77777777" w:rsidR="000F1F7A" w:rsidRPr="00577F64" w:rsidRDefault="000F1F7A" w:rsidP="00FE5654">
            <w:pPr>
              <w:pStyle w:val="Prrafodelista"/>
              <w:numPr>
                <w:ilvl w:val="0"/>
                <w:numId w:val="6"/>
              </w:numPr>
              <w:spacing w:line="276" w:lineRule="auto"/>
              <w:rPr>
                <w:rFonts w:eastAsia="Times New Roman" w:cs="Calibri"/>
                <w:sz w:val="20"/>
                <w:szCs w:val="20"/>
                <w:lang w:eastAsia="es-CL"/>
              </w:rPr>
            </w:pPr>
            <w:r w:rsidRPr="00577F64">
              <w:rPr>
                <w:rFonts w:eastAsia="Times New Roman" w:cs="Calibri"/>
                <w:sz w:val="20"/>
                <w:szCs w:val="20"/>
                <w:lang w:eastAsia="es-CL"/>
              </w:rPr>
              <w:t>Cumplimiento del plan de riego.</w:t>
            </w:r>
          </w:p>
          <w:p w14:paraId="491280DF" w14:textId="77777777" w:rsidR="000F1F7A" w:rsidRPr="00577F64" w:rsidRDefault="000F1F7A" w:rsidP="00FE5654">
            <w:pPr>
              <w:pStyle w:val="Prrafodelista"/>
              <w:numPr>
                <w:ilvl w:val="0"/>
                <w:numId w:val="6"/>
              </w:numPr>
              <w:spacing w:line="276" w:lineRule="auto"/>
              <w:rPr>
                <w:rFonts w:eastAsia="Times New Roman" w:cs="Calibri"/>
                <w:sz w:val="20"/>
                <w:szCs w:val="20"/>
                <w:lang w:eastAsia="es-CL"/>
              </w:rPr>
            </w:pPr>
            <w:r w:rsidRPr="00577F64">
              <w:rPr>
                <w:rFonts w:eastAsia="Times New Roman" w:cs="Calibri"/>
                <w:sz w:val="20"/>
                <w:szCs w:val="20"/>
                <w:lang w:eastAsia="es-CL"/>
              </w:rPr>
              <w:t>Manejo de residuos sólidos y lodos.</w:t>
            </w:r>
          </w:p>
          <w:p w14:paraId="65E6B7A9" w14:textId="77777777" w:rsidR="000F1F7A" w:rsidRPr="00577F64" w:rsidRDefault="000F1F7A" w:rsidP="00FE5654">
            <w:pPr>
              <w:pStyle w:val="Prrafodelista"/>
              <w:numPr>
                <w:ilvl w:val="0"/>
                <w:numId w:val="6"/>
              </w:numPr>
              <w:spacing w:line="276" w:lineRule="auto"/>
              <w:rPr>
                <w:rFonts w:eastAsia="Times New Roman" w:cs="Calibri"/>
                <w:sz w:val="20"/>
                <w:szCs w:val="20"/>
                <w:lang w:eastAsia="es-CL"/>
              </w:rPr>
            </w:pPr>
            <w:r w:rsidRPr="00577F64">
              <w:rPr>
                <w:rFonts w:eastAsia="Times New Roman" w:cs="Calibri"/>
                <w:sz w:val="20"/>
                <w:szCs w:val="20"/>
                <w:lang w:eastAsia="es-CL"/>
              </w:rPr>
              <w:t>Intervención/afectación de cursos de agua.</w:t>
            </w:r>
          </w:p>
          <w:p w14:paraId="5F20C7A0" w14:textId="77777777" w:rsidR="000F1F7A" w:rsidRPr="00577F64" w:rsidRDefault="000F1F7A" w:rsidP="00FE5654">
            <w:pPr>
              <w:pStyle w:val="Prrafodelista"/>
              <w:numPr>
                <w:ilvl w:val="0"/>
                <w:numId w:val="6"/>
              </w:numPr>
              <w:spacing w:line="276" w:lineRule="auto"/>
              <w:rPr>
                <w:rFonts w:eastAsia="Times New Roman" w:cs="Calibri"/>
                <w:sz w:val="20"/>
                <w:szCs w:val="20"/>
                <w:lang w:eastAsia="es-CL"/>
              </w:rPr>
            </w:pPr>
            <w:r w:rsidRPr="00577F64">
              <w:rPr>
                <w:rFonts w:eastAsia="Times New Roman" w:cs="Calibri"/>
                <w:sz w:val="20"/>
                <w:szCs w:val="20"/>
                <w:lang w:eastAsia="es-CL"/>
              </w:rPr>
              <w:t>Manejo de áreas verdes.</w:t>
            </w:r>
          </w:p>
          <w:p w14:paraId="07974149" w14:textId="77777777" w:rsidR="000F1F7A" w:rsidRPr="00577F64" w:rsidRDefault="000F1F7A" w:rsidP="000F1F7A">
            <w:pPr>
              <w:pStyle w:val="Prrafodelista"/>
              <w:spacing w:line="276" w:lineRule="auto"/>
              <w:rPr>
                <w:rFonts w:eastAsia="Times New Roman" w:cs="Calibri"/>
                <w:sz w:val="20"/>
                <w:szCs w:val="20"/>
                <w:lang w:eastAsia="es-CL"/>
              </w:rPr>
            </w:pPr>
          </w:p>
        </w:tc>
      </w:tr>
    </w:tbl>
    <w:p w14:paraId="149AA9BC" w14:textId="77777777" w:rsidR="00EC1242" w:rsidRPr="00577F64" w:rsidRDefault="00EC1242" w:rsidP="00D42470">
      <w:pPr>
        <w:spacing w:after="0" w:line="240" w:lineRule="auto"/>
        <w:jc w:val="both"/>
        <w:rPr>
          <w:rFonts w:ascii="Calibri" w:eastAsia="Calibri" w:hAnsi="Calibri" w:cs="Times New Roman"/>
        </w:rPr>
      </w:pPr>
    </w:p>
    <w:p w14:paraId="0C6E4B4B" w14:textId="77777777" w:rsidR="0059400A" w:rsidRPr="00577F64" w:rsidRDefault="00D42470" w:rsidP="0059400A">
      <w:pPr>
        <w:pStyle w:val="Ttulo2"/>
        <w:rPr>
          <w:rFonts w:asciiTheme="minorHAnsi" w:hAnsiTheme="minorHAnsi"/>
        </w:rPr>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43480431"/>
      <w:r w:rsidRPr="00577F64">
        <w:rPr>
          <w:rFonts w:asciiTheme="minorHAnsi" w:hAnsiTheme="minorHAnsi"/>
        </w:rPr>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E4B4659" w14:textId="77777777" w:rsidR="000F1F7A" w:rsidRPr="00577F64" w:rsidRDefault="000F1F7A" w:rsidP="000F1F7A"/>
    <w:p w14:paraId="28D6B6D3" w14:textId="77777777" w:rsidR="00D42470" w:rsidRPr="00577F64" w:rsidRDefault="00D42470" w:rsidP="00987770">
      <w:pPr>
        <w:pStyle w:val="Ttulo3"/>
        <w:rPr>
          <w:rFonts w:asciiTheme="minorHAnsi" w:hAnsiTheme="minorHAnsi"/>
        </w:rPr>
      </w:pPr>
      <w:bookmarkStart w:id="83" w:name="_Toc43480432"/>
      <w:bookmarkStart w:id="84" w:name="_Toc449085414"/>
      <w:r w:rsidRPr="00577F64">
        <w:rPr>
          <w:rFonts w:asciiTheme="minorHAnsi" w:hAnsiTheme="minorHAnsi"/>
        </w:rPr>
        <w:t>Ejecución de la inspección</w:t>
      </w:r>
      <w:bookmarkEnd w:id="83"/>
      <w:r w:rsidRPr="00577F64">
        <w:rPr>
          <w:rFonts w:asciiTheme="minorHAnsi" w:hAnsiTheme="minorHAnsi"/>
        </w:rPr>
        <w:t xml:space="preserve"> </w:t>
      </w:r>
      <w:bookmarkEnd w:id="75"/>
      <w:bookmarkEnd w:id="76"/>
      <w:bookmarkEnd w:id="77"/>
      <w:bookmarkEnd w:id="78"/>
      <w:bookmarkEnd w:id="79"/>
      <w:bookmarkEnd w:id="80"/>
      <w:bookmarkEnd w:id="81"/>
      <w:bookmarkEnd w:id="82"/>
      <w:bookmarkEnd w:id="84"/>
    </w:p>
    <w:p w14:paraId="5030851B" w14:textId="77777777" w:rsidR="00D14AAD" w:rsidRPr="00577F64"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577F64" w14:paraId="5163ED18"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6F4F72" w14:textId="77777777" w:rsidR="00D42470" w:rsidRPr="00577F64" w:rsidRDefault="00D42470" w:rsidP="00D42470">
            <w:pPr>
              <w:spacing w:after="0" w:line="0" w:lineRule="atLeast"/>
              <w:rPr>
                <w:rFonts w:ascii="Calibri" w:eastAsia="Calibri" w:hAnsi="Calibri" w:cs="Times New Roman"/>
                <w:b/>
                <w:sz w:val="20"/>
                <w:szCs w:val="20"/>
              </w:rPr>
            </w:pPr>
            <w:r w:rsidRPr="00577F64">
              <w:rPr>
                <w:rFonts w:ascii="Calibri" w:eastAsia="Calibri" w:hAnsi="Calibri" w:cs="Times New Roman"/>
                <w:b/>
                <w:sz w:val="20"/>
                <w:szCs w:val="20"/>
              </w:rPr>
              <w:t>Existió oposición al ingreso:</w:t>
            </w:r>
            <w:r w:rsidRPr="00577F64">
              <w:rPr>
                <w:rFonts w:ascii="Calibri" w:eastAsia="Calibri" w:hAnsi="Calibri" w:cs="Times New Roman"/>
                <w:sz w:val="20"/>
                <w:szCs w:val="20"/>
              </w:rPr>
              <w:t xml:space="preserve"> NO</w:t>
            </w:r>
            <w:r w:rsidR="00EC1242" w:rsidRPr="00577F64">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947C52B" w14:textId="77777777" w:rsidR="00D42470" w:rsidRPr="00577F64" w:rsidRDefault="00EC1242" w:rsidP="00D42470">
            <w:pPr>
              <w:spacing w:after="0" w:line="0" w:lineRule="atLeast"/>
              <w:rPr>
                <w:rFonts w:ascii="Calibri" w:eastAsia="Calibri" w:hAnsi="Calibri" w:cs="Times New Roman"/>
                <w:b/>
                <w:sz w:val="20"/>
                <w:szCs w:val="20"/>
              </w:rPr>
            </w:pPr>
            <w:r w:rsidRPr="00577F64">
              <w:rPr>
                <w:rFonts w:ascii="Calibri" w:eastAsia="Calibri" w:hAnsi="Calibri" w:cs="Times New Roman"/>
                <w:b/>
                <w:sz w:val="20"/>
                <w:szCs w:val="20"/>
              </w:rPr>
              <w:t xml:space="preserve"> </w:t>
            </w:r>
            <w:r w:rsidR="00D42470" w:rsidRPr="00577F64">
              <w:rPr>
                <w:rFonts w:ascii="Calibri" w:eastAsia="Calibri" w:hAnsi="Calibri" w:cs="Times New Roman"/>
                <w:b/>
                <w:sz w:val="20"/>
                <w:szCs w:val="20"/>
              </w:rPr>
              <w:t xml:space="preserve">Existió auxilio de fuerza pública: </w:t>
            </w:r>
            <w:r w:rsidR="00D42470" w:rsidRPr="00577F64">
              <w:rPr>
                <w:rFonts w:ascii="Calibri" w:eastAsia="Calibri" w:hAnsi="Calibri" w:cs="Times New Roman"/>
                <w:sz w:val="20"/>
                <w:szCs w:val="20"/>
              </w:rPr>
              <w:t>NO</w:t>
            </w:r>
            <w:r w:rsidRPr="00577F64">
              <w:rPr>
                <w:rFonts w:ascii="Calibri" w:eastAsia="Calibri" w:hAnsi="Calibri" w:cs="Times New Roman"/>
                <w:sz w:val="20"/>
                <w:szCs w:val="20"/>
              </w:rPr>
              <w:t>.</w:t>
            </w:r>
          </w:p>
        </w:tc>
      </w:tr>
      <w:tr w:rsidR="00D42470" w:rsidRPr="00577F64" w14:paraId="7912B0CF"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8B8FE8" w14:textId="77777777" w:rsidR="00D42470" w:rsidRPr="00577F64" w:rsidRDefault="00D42470" w:rsidP="00D42470">
            <w:pPr>
              <w:spacing w:after="0" w:line="0" w:lineRule="atLeast"/>
              <w:rPr>
                <w:rFonts w:ascii="Calibri" w:eastAsia="Calibri" w:hAnsi="Calibri" w:cs="Times New Roman"/>
                <w:b/>
                <w:sz w:val="20"/>
                <w:szCs w:val="20"/>
              </w:rPr>
            </w:pPr>
            <w:r w:rsidRPr="00577F64">
              <w:rPr>
                <w:rFonts w:ascii="Calibri" w:eastAsia="Calibri" w:hAnsi="Calibri" w:cs="Times New Roman"/>
                <w:b/>
                <w:sz w:val="20"/>
                <w:szCs w:val="20"/>
              </w:rPr>
              <w:t xml:space="preserve">Existió colaboración por parte de los fiscalizados: </w:t>
            </w:r>
            <w:r w:rsidRPr="00577F64">
              <w:rPr>
                <w:rFonts w:ascii="Calibri" w:eastAsia="Calibri" w:hAnsi="Calibri" w:cs="Times New Roman"/>
                <w:sz w:val="20"/>
                <w:szCs w:val="20"/>
              </w:rPr>
              <w:t>SI</w:t>
            </w:r>
            <w:r w:rsidR="00EC1242" w:rsidRPr="00577F64">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21C771E" w14:textId="77777777" w:rsidR="00D42470" w:rsidRPr="00577F64" w:rsidRDefault="00EC1242" w:rsidP="00D42470">
            <w:pPr>
              <w:spacing w:after="0" w:line="0" w:lineRule="atLeast"/>
              <w:rPr>
                <w:rFonts w:ascii="Calibri" w:eastAsia="Calibri" w:hAnsi="Calibri" w:cs="Times New Roman"/>
                <w:b/>
                <w:sz w:val="20"/>
                <w:szCs w:val="20"/>
              </w:rPr>
            </w:pPr>
            <w:r w:rsidRPr="00577F64">
              <w:rPr>
                <w:rFonts w:ascii="Calibri" w:eastAsia="Calibri" w:hAnsi="Calibri" w:cs="Times New Roman"/>
                <w:b/>
                <w:sz w:val="20"/>
                <w:szCs w:val="20"/>
              </w:rPr>
              <w:t xml:space="preserve"> </w:t>
            </w:r>
            <w:r w:rsidR="00D42470" w:rsidRPr="00577F64">
              <w:rPr>
                <w:rFonts w:ascii="Calibri" w:eastAsia="Calibri" w:hAnsi="Calibri" w:cs="Times New Roman"/>
                <w:b/>
                <w:sz w:val="20"/>
                <w:szCs w:val="20"/>
              </w:rPr>
              <w:t xml:space="preserve">Existió trato respetuoso y deferente: </w:t>
            </w:r>
            <w:r w:rsidR="00D42470" w:rsidRPr="00577F64">
              <w:rPr>
                <w:rFonts w:ascii="Calibri" w:eastAsia="Calibri" w:hAnsi="Calibri" w:cs="Times New Roman"/>
                <w:sz w:val="20"/>
                <w:szCs w:val="20"/>
              </w:rPr>
              <w:t>SI</w:t>
            </w:r>
            <w:r w:rsidRPr="00577F64">
              <w:rPr>
                <w:rFonts w:ascii="Calibri" w:eastAsia="Calibri" w:hAnsi="Calibri" w:cs="Times New Roman"/>
                <w:sz w:val="20"/>
                <w:szCs w:val="20"/>
              </w:rPr>
              <w:t>.</w:t>
            </w:r>
          </w:p>
        </w:tc>
      </w:tr>
      <w:tr w:rsidR="00D42470" w:rsidRPr="00577F64" w14:paraId="431CCF9D"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15E49E" w14:textId="77777777" w:rsidR="00D42470" w:rsidRPr="00577F64" w:rsidRDefault="00D42470" w:rsidP="00D42470">
            <w:pPr>
              <w:spacing w:after="0" w:line="0" w:lineRule="atLeast"/>
              <w:rPr>
                <w:rFonts w:ascii="Calibri" w:eastAsia="Calibri" w:hAnsi="Calibri" w:cs="Times New Roman"/>
                <w:b/>
                <w:color w:val="FF0000"/>
                <w:sz w:val="20"/>
                <w:szCs w:val="20"/>
              </w:rPr>
            </w:pPr>
            <w:r w:rsidRPr="00577F64">
              <w:rPr>
                <w:rFonts w:ascii="Calibri" w:eastAsia="Calibri" w:hAnsi="Calibri" w:cs="Times New Roman"/>
                <w:b/>
                <w:sz w:val="20"/>
                <w:szCs w:val="20"/>
              </w:rPr>
              <w:t>Observaciones:</w:t>
            </w:r>
            <w:r w:rsidRPr="00577F64">
              <w:rPr>
                <w:rFonts w:ascii="Calibri" w:eastAsia="Calibri" w:hAnsi="Calibri" w:cs="Times New Roman"/>
                <w:b/>
                <w:color w:val="FF0000"/>
                <w:sz w:val="20"/>
                <w:szCs w:val="20"/>
              </w:rPr>
              <w:t xml:space="preserve"> </w:t>
            </w:r>
          </w:p>
          <w:p w14:paraId="2BF05F23" w14:textId="32950C22" w:rsidR="00E75089" w:rsidRPr="00577F64" w:rsidRDefault="00EC1242" w:rsidP="00FE5654">
            <w:pPr>
              <w:pStyle w:val="Prrafodelista"/>
              <w:numPr>
                <w:ilvl w:val="0"/>
                <w:numId w:val="5"/>
              </w:numPr>
              <w:spacing w:line="0" w:lineRule="atLeast"/>
              <w:rPr>
                <w:rFonts w:ascii="Calibri" w:hAnsi="Calibri"/>
                <w:bCs/>
                <w:sz w:val="20"/>
                <w:szCs w:val="20"/>
              </w:rPr>
            </w:pPr>
            <w:r w:rsidRPr="00577F64">
              <w:rPr>
                <w:rFonts w:ascii="Calibri" w:hAnsi="Calibri"/>
                <w:bCs/>
                <w:sz w:val="20"/>
                <w:szCs w:val="20"/>
              </w:rPr>
              <w:t xml:space="preserve">Se </w:t>
            </w:r>
            <w:r w:rsidR="00915F0A" w:rsidRPr="00577F64">
              <w:rPr>
                <w:rFonts w:ascii="Calibri" w:hAnsi="Calibri"/>
                <w:bCs/>
                <w:sz w:val="20"/>
                <w:szCs w:val="20"/>
              </w:rPr>
              <w:t>realiz</w:t>
            </w:r>
            <w:r w:rsidR="00915F0A">
              <w:rPr>
                <w:rFonts w:ascii="Calibri" w:hAnsi="Calibri"/>
                <w:bCs/>
                <w:sz w:val="20"/>
                <w:szCs w:val="20"/>
              </w:rPr>
              <w:t>aron</w:t>
            </w:r>
            <w:r w:rsidR="00915F0A" w:rsidRPr="00577F64">
              <w:rPr>
                <w:rFonts w:ascii="Calibri" w:hAnsi="Calibri"/>
                <w:bCs/>
                <w:sz w:val="20"/>
                <w:szCs w:val="20"/>
              </w:rPr>
              <w:t xml:space="preserve"> </w:t>
            </w:r>
            <w:r w:rsidRPr="00577F64">
              <w:rPr>
                <w:rFonts w:ascii="Calibri" w:hAnsi="Calibri"/>
                <w:bCs/>
                <w:sz w:val="20"/>
                <w:szCs w:val="20"/>
              </w:rPr>
              <w:t>registros fotográficos y se tomaron coordenadas UTM (WGS 84), en los puntos inspeccionados.</w:t>
            </w:r>
          </w:p>
          <w:p w14:paraId="3F7E7E1B" w14:textId="77777777" w:rsidR="00E75089" w:rsidRPr="00577F64" w:rsidRDefault="00EC1242" w:rsidP="00FE5654">
            <w:pPr>
              <w:pStyle w:val="Prrafodelista"/>
              <w:numPr>
                <w:ilvl w:val="0"/>
                <w:numId w:val="5"/>
              </w:numPr>
              <w:spacing w:line="0" w:lineRule="atLeast"/>
              <w:rPr>
                <w:rFonts w:ascii="Calibri" w:hAnsi="Calibri"/>
                <w:bCs/>
                <w:sz w:val="20"/>
                <w:szCs w:val="20"/>
              </w:rPr>
            </w:pPr>
            <w:r w:rsidRPr="00577F64">
              <w:rPr>
                <w:rFonts w:ascii="Calibri" w:hAnsi="Calibri"/>
                <w:bCs/>
                <w:sz w:val="20"/>
                <w:szCs w:val="20"/>
              </w:rPr>
              <w:t>La presente acta se entregó al día siguiente de efectuada la inspección ambiental, vía correo electrónico.</w:t>
            </w:r>
          </w:p>
          <w:p w14:paraId="72B8BB14" w14:textId="77777777" w:rsidR="00E75089" w:rsidRPr="00577F64" w:rsidRDefault="00EC1242" w:rsidP="00FE5654">
            <w:pPr>
              <w:pStyle w:val="Prrafodelista"/>
              <w:numPr>
                <w:ilvl w:val="0"/>
                <w:numId w:val="5"/>
              </w:numPr>
              <w:spacing w:line="0" w:lineRule="atLeast"/>
              <w:rPr>
                <w:rFonts w:ascii="Calibri" w:hAnsi="Calibri"/>
                <w:bCs/>
                <w:sz w:val="20"/>
                <w:szCs w:val="20"/>
              </w:rPr>
            </w:pPr>
            <w:r w:rsidRPr="00577F64">
              <w:rPr>
                <w:rFonts w:ascii="Calibri" w:hAnsi="Calibri"/>
                <w:bCs/>
                <w:sz w:val="20"/>
                <w:szCs w:val="20"/>
              </w:rPr>
              <w:t xml:space="preserve">Al Sr. Gerardo Álvarez Ponce (Encargado de Bodega de Viña Errazuriz), se le consultó previamente para autorizar el envío del acta vía correo electrónico, </w:t>
            </w:r>
            <w:r w:rsidR="009A4897" w:rsidRPr="00577F64">
              <w:rPr>
                <w:color w:val="000000" w:themeColor="text1"/>
                <w:sz w:val="20"/>
                <w:szCs w:val="20"/>
              </w:rPr>
              <w:t>de acuerdo a l</w:t>
            </w:r>
            <w:r w:rsidR="009A4897" w:rsidRPr="00577F64">
              <w:rPr>
                <w:sz w:val="20"/>
                <w:szCs w:val="20"/>
              </w:rPr>
              <w:t>a situación de emergencia sanitaria</w:t>
            </w:r>
            <w:r w:rsidRPr="00577F64">
              <w:rPr>
                <w:rFonts w:ascii="Calibri" w:hAnsi="Calibri"/>
                <w:bCs/>
                <w:sz w:val="20"/>
                <w:szCs w:val="20"/>
              </w:rPr>
              <w:t xml:space="preserve">. Además, se conversó vía telefónica con el Sr. Carlos </w:t>
            </w:r>
            <w:proofErr w:type="spellStart"/>
            <w:r w:rsidRPr="00577F64">
              <w:rPr>
                <w:rFonts w:ascii="Calibri" w:hAnsi="Calibri"/>
                <w:bCs/>
                <w:sz w:val="20"/>
                <w:szCs w:val="20"/>
              </w:rPr>
              <w:t>Oyarzún</w:t>
            </w:r>
            <w:proofErr w:type="spellEnd"/>
            <w:r w:rsidRPr="00577F64">
              <w:rPr>
                <w:rFonts w:ascii="Calibri" w:hAnsi="Calibri"/>
                <w:bCs/>
                <w:sz w:val="20"/>
                <w:szCs w:val="20"/>
              </w:rPr>
              <w:t xml:space="preserve"> (perteneciente al grupo empresarial asociado a la unidad fiscalizable), al cual se le indicó sobre el envío del acta por medio de correo electrónico. </w:t>
            </w:r>
          </w:p>
          <w:p w14:paraId="33EDF656" w14:textId="77777777" w:rsidR="00E75089" w:rsidRPr="00577F64" w:rsidRDefault="00EC1242" w:rsidP="00FE5654">
            <w:pPr>
              <w:pStyle w:val="Prrafodelista"/>
              <w:numPr>
                <w:ilvl w:val="0"/>
                <w:numId w:val="5"/>
              </w:numPr>
              <w:spacing w:line="0" w:lineRule="atLeast"/>
              <w:rPr>
                <w:rFonts w:ascii="Calibri" w:hAnsi="Calibri"/>
                <w:bCs/>
                <w:sz w:val="20"/>
                <w:szCs w:val="20"/>
              </w:rPr>
            </w:pPr>
            <w:r w:rsidRPr="00577F64">
              <w:rPr>
                <w:rFonts w:ascii="Calibri" w:hAnsi="Calibri"/>
                <w:bCs/>
                <w:sz w:val="20"/>
                <w:szCs w:val="20"/>
              </w:rPr>
              <w:t xml:space="preserve">Por lo anterior se envió el acta a los siguientes correos electrónicos: coyarzun@caliterra.cl, mvaldes@caliterra.cl, rzamorano@caliterra.cl y </w:t>
            </w:r>
            <w:hyperlink r:id="rId14" w:history="1">
              <w:r w:rsidR="00E75089" w:rsidRPr="00577F64">
                <w:rPr>
                  <w:rStyle w:val="Hipervnculo"/>
                  <w:rFonts w:ascii="Calibri" w:hAnsi="Calibri"/>
                  <w:bCs/>
                  <w:color w:val="auto"/>
                  <w:sz w:val="20"/>
                  <w:szCs w:val="20"/>
                  <w:u w:val="none"/>
                </w:rPr>
                <w:t>gerardoalvarez71@gmail.com</w:t>
              </w:r>
            </w:hyperlink>
            <w:r w:rsidRPr="00577F64">
              <w:rPr>
                <w:rFonts w:ascii="Calibri" w:hAnsi="Calibri"/>
                <w:bCs/>
                <w:sz w:val="20"/>
                <w:szCs w:val="20"/>
              </w:rPr>
              <w:t>.</w:t>
            </w:r>
          </w:p>
          <w:p w14:paraId="4B1015B0" w14:textId="1AFF52D7" w:rsidR="00EC1242" w:rsidRPr="00577F64" w:rsidRDefault="00EC1242" w:rsidP="00FE5654">
            <w:pPr>
              <w:pStyle w:val="Prrafodelista"/>
              <w:numPr>
                <w:ilvl w:val="0"/>
                <w:numId w:val="5"/>
              </w:numPr>
              <w:spacing w:line="0" w:lineRule="atLeast"/>
              <w:rPr>
                <w:rFonts w:ascii="Calibri" w:hAnsi="Calibri"/>
                <w:bCs/>
                <w:sz w:val="20"/>
                <w:szCs w:val="20"/>
              </w:rPr>
            </w:pPr>
            <w:r w:rsidRPr="00577F64">
              <w:rPr>
                <w:rFonts w:ascii="Calibri" w:hAnsi="Calibri"/>
                <w:bCs/>
                <w:sz w:val="20"/>
                <w:szCs w:val="20"/>
              </w:rPr>
              <w:t xml:space="preserve">Lo anterior en consideración a disminuir el riesgo de contagio con Covid-19 y, además, a que en el momento de la fiscalización no se contaba con impresora para poder imprimir </w:t>
            </w:r>
            <w:r w:rsidR="00915F0A">
              <w:rPr>
                <w:rFonts w:ascii="Calibri" w:hAnsi="Calibri"/>
                <w:bCs/>
                <w:sz w:val="20"/>
                <w:szCs w:val="20"/>
              </w:rPr>
              <w:t>el</w:t>
            </w:r>
            <w:r w:rsidRPr="00577F64">
              <w:rPr>
                <w:rFonts w:ascii="Calibri" w:hAnsi="Calibri"/>
                <w:bCs/>
                <w:sz w:val="20"/>
                <w:szCs w:val="20"/>
              </w:rPr>
              <w:t xml:space="preserve"> acta.</w:t>
            </w:r>
          </w:p>
        </w:tc>
      </w:tr>
    </w:tbl>
    <w:p w14:paraId="4355893C" w14:textId="77777777" w:rsidR="005933B2" w:rsidRPr="00577F64"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437E9C69" w14:textId="77777777" w:rsidR="000F1F7A" w:rsidRPr="00577F64" w:rsidRDefault="000F1F7A" w:rsidP="005933B2">
      <w:pPr>
        <w:spacing w:after="0" w:line="240" w:lineRule="auto"/>
        <w:ind w:left="720"/>
        <w:contextualSpacing/>
        <w:jc w:val="both"/>
        <w:outlineLvl w:val="1"/>
        <w:rPr>
          <w:rFonts w:ascii="Calibri" w:eastAsia="Calibri" w:hAnsi="Calibri" w:cs="Calibri"/>
          <w:b/>
        </w:rPr>
      </w:pPr>
    </w:p>
    <w:p w14:paraId="6B434B46" w14:textId="77777777" w:rsidR="000F1F7A" w:rsidRPr="00577F64" w:rsidRDefault="000F1F7A" w:rsidP="005933B2">
      <w:pPr>
        <w:spacing w:after="0" w:line="240" w:lineRule="auto"/>
        <w:ind w:left="720"/>
        <w:contextualSpacing/>
        <w:jc w:val="both"/>
        <w:outlineLvl w:val="1"/>
        <w:rPr>
          <w:rFonts w:ascii="Calibri" w:eastAsia="Calibri" w:hAnsi="Calibri" w:cs="Calibri"/>
          <w:b/>
        </w:rPr>
      </w:pPr>
    </w:p>
    <w:p w14:paraId="0FABA230" w14:textId="77777777" w:rsidR="000F1F7A" w:rsidRPr="00577F64" w:rsidRDefault="000F1F7A" w:rsidP="005933B2">
      <w:pPr>
        <w:spacing w:after="0" w:line="240" w:lineRule="auto"/>
        <w:ind w:left="720"/>
        <w:contextualSpacing/>
        <w:jc w:val="both"/>
        <w:outlineLvl w:val="1"/>
        <w:rPr>
          <w:rFonts w:ascii="Calibri" w:eastAsia="Calibri" w:hAnsi="Calibri" w:cs="Calibri"/>
          <w:b/>
        </w:rPr>
      </w:pPr>
    </w:p>
    <w:p w14:paraId="4679B253" w14:textId="77777777" w:rsidR="000F1F7A" w:rsidRPr="00577F64" w:rsidRDefault="000F1F7A" w:rsidP="005933B2">
      <w:pPr>
        <w:spacing w:after="0" w:line="240" w:lineRule="auto"/>
        <w:ind w:left="720"/>
        <w:contextualSpacing/>
        <w:jc w:val="both"/>
        <w:outlineLvl w:val="1"/>
        <w:rPr>
          <w:rFonts w:ascii="Calibri" w:eastAsia="Calibri" w:hAnsi="Calibri" w:cs="Calibri"/>
          <w:b/>
        </w:rPr>
      </w:pPr>
    </w:p>
    <w:p w14:paraId="45BAFE68" w14:textId="77777777" w:rsidR="000F1F7A" w:rsidRPr="00577F64" w:rsidRDefault="000F1F7A" w:rsidP="005933B2">
      <w:pPr>
        <w:spacing w:after="0" w:line="240" w:lineRule="auto"/>
        <w:ind w:left="720"/>
        <w:contextualSpacing/>
        <w:jc w:val="both"/>
        <w:outlineLvl w:val="1"/>
        <w:rPr>
          <w:rFonts w:ascii="Calibri" w:eastAsia="Calibri" w:hAnsi="Calibri" w:cs="Calibri"/>
          <w:b/>
        </w:rPr>
      </w:pPr>
    </w:p>
    <w:p w14:paraId="31BEB6F8" w14:textId="77777777" w:rsidR="000F1F7A" w:rsidRPr="00577F64" w:rsidRDefault="000F1F7A" w:rsidP="005933B2">
      <w:pPr>
        <w:spacing w:after="0" w:line="240" w:lineRule="auto"/>
        <w:ind w:left="720"/>
        <w:contextualSpacing/>
        <w:jc w:val="both"/>
        <w:outlineLvl w:val="1"/>
        <w:rPr>
          <w:rFonts w:ascii="Calibri" w:eastAsia="Calibri" w:hAnsi="Calibri" w:cs="Calibri"/>
          <w:b/>
        </w:rPr>
      </w:pPr>
    </w:p>
    <w:p w14:paraId="7C7E241A" w14:textId="77777777" w:rsidR="000F1F7A" w:rsidRPr="00577F64" w:rsidRDefault="000F1F7A" w:rsidP="005933B2">
      <w:pPr>
        <w:spacing w:after="0" w:line="240" w:lineRule="auto"/>
        <w:ind w:left="720"/>
        <w:contextualSpacing/>
        <w:jc w:val="both"/>
        <w:outlineLvl w:val="1"/>
        <w:rPr>
          <w:rFonts w:ascii="Calibri" w:eastAsia="Calibri" w:hAnsi="Calibri" w:cs="Calibri"/>
          <w:b/>
        </w:rPr>
      </w:pPr>
    </w:p>
    <w:p w14:paraId="0E3BFBC0" w14:textId="77777777" w:rsidR="000F1F7A" w:rsidRPr="00577F64" w:rsidRDefault="000F1F7A" w:rsidP="005933B2">
      <w:pPr>
        <w:spacing w:after="0" w:line="240" w:lineRule="auto"/>
        <w:ind w:left="720"/>
        <w:contextualSpacing/>
        <w:jc w:val="both"/>
        <w:outlineLvl w:val="1"/>
        <w:rPr>
          <w:rFonts w:ascii="Calibri" w:eastAsia="Calibri" w:hAnsi="Calibri" w:cs="Calibri"/>
          <w:b/>
        </w:rPr>
      </w:pPr>
    </w:p>
    <w:p w14:paraId="2E35A36F" w14:textId="77777777" w:rsidR="00D42470" w:rsidRPr="00577F64" w:rsidRDefault="00D42470" w:rsidP="00EF1051">
      <w:pPr>
        <w:pStyle w:val="Ttulo3"/>
        <w:rPr>
          <w:rFonts w:asciiTheme="minorHAnsi" w:eastAsia="Calibri" w:hAnsiTheme="minorHAnsi"/>
        </w:rPr>
      </w:pPr>
      <w:bookmarkStart w:id="96" w:name="_Toc43480433"/>
      <w:r w:rsidRPr="00577F64">
        <w:rPr>
          <w:rFonts w:asciiTheme="minorHAnsi" w:eastAsia="Calibri" w:hAnsiTheme="minorHAnsi"/>
        </w:rPr>
        <w:lastRenderedPageBreak/>
        <w:t xml:space="preserve">Esquema de recorrido </w:t>
      </w:r>
      <w:bookmarkEnd w:id="85"/>
      <w:bookmarkEnd w:id="86"/>
      <w:bookmarkEnd w:id="87"/>
      <w:bookmarkEnd w:id="88"/>
      <w:bookmarkEnd w:id="89"/>
      <w:r w:rsidR="006D5F25" w:rsidRPr="00577F64">
        <w:rPr>
          <w:rFonts w:asciiTheme="minorHAnsi" w:eastAsia="Calibri" w:hAnsiTheme="minorHAnsi"/>
          <w:b w:val="0"/>
          <w:bCs/>
          <w:sz w:val="20"/>
          <w:szCs w:val="20"/>
        </w:rPr>
        <w:t>(</w:t>
      </w:r>
      <w:r w:rsidR="006D5F25" w:rsidRPr="00577F64">
        <w:rPr>
          <w:rFonts w:asciiTheme="minorHAnsi" w:hAnsiTheme="minorHAnsi"/>
          <w:b w:val="0"/>
          <w:bCs/>
          <w:color w:val="000000" w:themeColor="text1"/>
          <w:sz w:val="20"/>
          <w:szCs w:val="20"/>
        </w:rPr>
        <w:t xml:space="preserve">coordenadas UTM (WGS 84): </w:t>
      </w:r>
      <w:r w:rsidR="006D5F25" w:rsidRPr="00577F64">
        <w:rPr>
          <w:rFonts w:ascii="Calibri" w:eastAsia="Times New Roman" w:hAnsi="Calibri" w:cs="Calibri"/>
          <w:b w:val="0"/>
          <w:bCs/>
          <w:color w:val="000000"/>
          <w:sz w:val="20"/>
          <w:szCs w:val="20"/>
          <w:lang w:eastAsia="es-CL"/>
        </w:rPr>
        <w:t xml:space="preserve">6.122.888 </w:t>
      </w:r>
      <w:r w:rsidR="006D5F25" w:rsidRPr="00577F64">
        <w:rPr>
          <w:rFonts w:asciiTheme="minorHAnsi" w:hAnsiTheme="minorHAnsi" w:cs="Times New Roman"/>
          <w:b w:val="0"/>
          <w:bCs/>
          <w:iCs/>
          <w:sz w:val="20"/>
          <w:szCs w:val="20"/>
        </w:rPr>
        <w:t xml:space="preserve">N; </w:t>
      </w:r>
      <w:r w:rsidR="006D5F25" w:rsidRPr="00577F64">
        <w:rPr>
          <w:rFonts w:ascii="Calibri" w:eastAsia="Times New Roman" w:hAnsi="Calibri" w:cs="Calibri"/>
          <w:b w:val="0"/>
          <w:bCs/>
          <w:color w:val="000000"/>
          <w:sz w:val="20"/>
          <w:szCs w:val="20"/>
          <w:lang w:eastAsia="es-CL"/>
        </w:rPr>
        <w:t xml:space="preserve">284.575 </w:t>
      </w:r>
      <w:r w:rsidR="006D5F25" w:rsidRPr="00577F64">
        <w:rPr>
          <w:rFonts w:asciiTheme="minorHAnsi" w:hAnsiTheme="minorHAnsi" w:cs="Times New Roman"/>
          <w:b w:val="0"/>
          <w:bCs/>
          <w:iCs/>
          <w:sz w:val="20"/>
          <w:szCs w:val="20"/>
        </w:rPr>
        <w:t>E).</w:t>
      </w:r>
      <w:bookmarkEnd w:id="96"/>
    </w:p>
    <w:p w14:paraId="5ACB9305" w14:textId="77777777" w:rsidR="00D42470" w:rsidRPr="00577F64"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577F64" w14:paraId="046E90B1" w14:textId="77777777" w:rsidTr="0031512B">
        <w:tc>
          <w:tcPr>
            <w:tcW w:w="5000" w:type="pct"/>
          </w:tcPr>
          <w:p w14:paraId="4ED3FB69" w14:textId="77777777" w:rsidR="00D42470" w:rsidRPr="00577F64" w:rsidRDefault="00D42470" w:rsidP="00D42470"/>
          <w:p w14:paraId="3560C7C2" w14:textId="77777777" w:rsidR="00D42470" w:rsidRPr="00577F64" w:rsidRDefault="006D5F25" w:rsidP="00D42470">
            <w:r w:rsidRPr="00577F64">
              <w:rPr>
                <w:noProof/>
              </w:rPr>
              <w:drawing>
                <wp:inline distT="0" distB="0" distL="0" distR="0" wp14:anchorId="56A10759" wp14:editId="7AA3B746">
                  <wp:extent cx="6332220" cy="37890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2220" cy="3789045"/>
                          </a:xfrm>
                          <a:prstGeom prst="rect">
                            <a:avLst/>
                          </a:prstGeom>
                          <a:noFill/>
                          <a:ln>
                            <a:noFill/>
                          </a:ln>
                        </pic:spPr>
                      </pic:pic>
                    </a:graphicData>
                  </a:graphic>
                </wp:inline>
              </w:drawing>
            </w:r>
          </w:p>
          <w:p w14:paraId="5CDC246F" w14:textId="77777777" w:rsidR="00D42470" w:rsidRPr="00577F64" w:rsidRDefault="00D42470" w:rsidP="00D42470"/>
        </w:tc>
      </w:tr>
    </w:tbl>
    <w:p w14:paraId="20B18C07" w14:textId="77777777" w:rsidR="008B4692" w:rsidRPr="00577F64" w:rsidRDefault="008B4692" w:rsidP="00D42470"/>
    <w:p w14:paraId="5655A516" w14:textId="77777777" w:rsidR="00D42470" w:rsidRPr="00577F64" w:rsidRDefault="00D42470" w:rsidP="00EF1051">
      <w:pPr>
        <w:pStyle w:val="Ttulo3"/>
        <w:rPr>
          <w:rFonts w:asciiTheme="minorHAnsi" w:hAnsiTheme="minorHAnsi"/>
        </w:rPr>
      </w:pPr>
      <w:bookmarkStart w:id="97" w:name="_Toc43480434"/>
      <w:bookmarkStart w:id="98" w:name="_Toc390184275"/>
      <w:bookmarkStart w:id="99" w:name="_Toc390360006"/>
      <w:bookmarkStart w:id="100" w:name="_Toc390777027"/>
      <w:bookmarkStart w:id="101" w:name="_Toc447875238"/>
      <w:bookmarkStart w:id="102" w:name="_Toc449085416"/>
      <w:r w:rsidRPr="00577F64">
        <w:rPr>
          <w:rFonts w:asciiTheme="minorHAnsi" w:hAnsiTheme="minorHAnsi"/>
        </w:rPr>
        <w:t>Detalle del Recorrido de la Inspección</w:t>
      </w:r>
      <w:bookmarkEnd w:id="90"/>
      <w:bookmarkEnd w:id="91"/>
      <w:bookmarkEnd w:id="97"/>
      <w:r w:rsidR="00D14AAD" w:rsidRPr="00577F64">
        <w:rPr>
          <w:rFonts w:asciiTheme="minorHAnsi" w:hAnsiTheme="minorHAnsi"/>
        </w:rPr>
        <w:t xml:space="preserve"> </w:t>
      </w:r>
      <w:bookmarkEnd w:id="92"/>
      <w:bookmarkEnd w:id="93"/>
      <w:bookmarkEnd w:id="94"/>
      <w:bookmarkEnd w:id="95"/>
      <w:bookmarkEnd w:id="98"/>
      <w:bookmarkEnd w:id="99"/>
      <w:bookmarkEnd w:id="100"/>
      <w:bookmarkEnd w:id="101"/>
      <w:bookmarkEnd w:id="102"/>
    </w:p>
    <w:p w14:paraId="2EAB0DD7" w14:textId="77777777" w:rsidR="00C1005C" w:rsidRPr="00577F64" w:rsidRDefault="00C1005C" w:rsidP="00C1005C"/>
    <w:p w14:paraId="733ECA91" w14:textId="77777777" w:rsidR="00863EE2" w:rsidRPr="00577F64" w:rsidRDefault="008B4692" w:rsidP="00987770">
      <w:pPr>
        <w:pStyle w:val="Ttulo4"/>
      </w:pPr>
      <w:r w:rsidRPr="00577F64">
        <w:t>D</w:t>
      </w:r>
      <w:r w:rsidR="00863EE2" w:rsidRPr="00577F64">
        <w:t>ía de inspección</w:t>
      </w:r>
      <w:r w:rsidR="006B03F9" w:rsidRPr="00577F64">
        <w:t xml:space="preserve"> (</w:t>
      </w:r>
      <w:r w:rsidR="009A4897" w:rsidRPr="00577F64">
        <w:t>28</w:t>
      </w:r>
      <w:r w:rsidR="006B03F9" w:rsidRPr="00577F64">
        <w:t>/</w:t>
      </w:r>
      <w:r w:rsidR="009A4897" w:rsidRPr="00577F64">
        <w:t>05</w:t>
      </w:r>
      <w:r w:rsidR="006B03F9" w:rsidRPr="00577F64">
        <w:t>/</w:t>
      </w:r>
      <w:r w:rsidRPr="00577F64">
        <w:t>2020</w:t>
      </w:r>
      <w:r w:rsidR="006B03F9" w:rsidRPr="00577F64">
        <w:t>)</w:t>
      </w:r>
      <w:r w:rsidR="00863EE2" w:rsidRPr="00577F64">
        <w:t xml:space="preserve"> </w:t>
      </w:r>
    </w:p>
    <w:p w14:paraId="4AEE183B" w14:textId="77777777" w:rsidR="00EF1051" w:rsidRPr="00577F64"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577F64" w14:paraId="4EA19150" w14:textId="77777777" w:rsidTr="008B4692">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2B247D81" w14:textId="77777777" w:rsidR="00863EE2" w:rsidRPr="00577F64" w:rsidRDefault="00863EE2" w:rsidP="0007552A">
            <w:pPr>
              <w:spacing w:after="0" w:line="240" w:lineRule="auto"/>
              <w:jc w:val="center"/>
              <w:rPr>
                <w:rFonts w:ascii="Calibri" w:eastAsia="Calibri" w:hAnsi="Calibri" w:cs="Calibri"/>
                <w:b/>
                <w:sz w:val="20"/>
                <w:szCs w:val="20"/>
                <w:lang w:val="es-ES_tradnl"/>
              </w:rPr>
            </w:pPr>
            <w:r w:rsidRPr="00577F64">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31EF912F" w14:textId="77777777" w:rsidR="00863EE2" w:rsidRPr="00577F64" w:rsidRDefault="00863EE2" w:rsidP="0007552A">
            <w:pPr>
              <w:spacing w:after="0" w:line="240" w:lineRule="auto"/>
              <w:ind w:left="57" w:right="57"/>
              <w:jc w:val="center"/>
              <w:rPr>
                <w:rFonts w:ascii="Calibri" w:eastAsia="Calibri" w:hAnsi="Calibri" w:cs="Calibri"/>
                <w:b/>
                <w:sz w:val="20"/>
                <w:szCs w:val="20"/>
              </w:rPr>
            </w:pPr>
            <w:r w:rsidRPr="00577F64">
              <w:rPr>
                <w:rFonts w:ascii="Calibri" w:eastAsia="Calibri" w:hAnsi="Calibri" w:cs="Calibri"/>
                <w:b/>
                <w:sz w:val="20"/>
                <w:szCs w:val="20"/>
              </w:rPr>
              <w:t xml:space="preserve">Nombre/Descripción de estación  </w:t>
            </w:r>
          </w:p>
        </w:tc>
      </w:tr>
      <w:tr w:rsidR="00B019B1" w:rsidRPr="00577F64" w14:paraId="3ACF638D" w14:textId="77777777" w:rsidTr="00B019B1">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275090B7" w14:textId="77777777" w:rsidR="00B019B1" w:rsidRPr="00577F64" w:rsidRDefault="00B019B1" w:rsidP="00B019B1">
            <w:pPr>
              <w:spacing w:after="0" w:line="240" w:lineRule="auto"/>
              <w:jc w:val="center"/>
              <w:rPr>
                <w:rFonts w:ascii="Calibri" w:eastAsia="Times New Roman" w:hAnsi="Calibri" w:cs="Calibri"/>
                <w:sz w:val="20"/>
                <w:szCs w:val="20"/>
                <w:lang w:val="es-ES_tradnl" w:eastAsia="es-CL"/>
              </w:rPr>
            </w:pPr>
            <w:r w:rsidRPr="00577F64">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58CC9079" w14:textId="77777777" w:rsidR="00B019B1" w:rsidRPr="00577F64" w:rsidRDefault="00B019B1" w:rsidP="00B019B1">
            <w:pPr>
              <w:jc w:val="both"/>
              <w:rPr>
                <w:rFonts w:ascii="Calibri" w:eastAsia="Times New Roman" w:hAnsi="Calibri" w:cs="Calibri"/>
                <w:color w:val="000000"/>
                <w:sz w:val="20"/>
                <w:szCs w:val="20"/>
              </w:rPr>
            </w:pPr>
            <w:r w:rsidRPr="00577F64">
              <w:rPr>
                <w:rFonts w:ascii="Calibri" w:eastAsia="Times New Roman" w:hAnsi="Calibri" w:cs="Calibri"/>
                <w:color w:val="000000"/>
                <w:sz w:val="20"/>
                <w:szCs w:val="20"/>
                <w:lang w:eastAsia="es-CL"/>
              </w:rPr>
              <w:t xml:space="preserve">Bodega de vinos y primera etapa del sector de tratamiento de RILes. </w:t>
            </w:r>
          </w:p>
        </w:tc>
      </w:tr>
      <w:tr w:rsidR="00B019B1" w:rsidRPr="00577F64" w14:paraId="0E1466DD" w14:textId="77777777" w:rsidTr="00B019B1">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412AD9C9" w14:textId="77777777" w:rsidR="00B019B1" w:rsidRPr="00577F64" w:rsidRDefault="00B019B1" w:rsidP="00B019B1">
            <w:pPr>
              <w:spacing w:after="0" w:line="240" w:lineRule="auto"/>
              <w:jc w:val="center"/>
              <w:rPr>
                <w:rFonts w:ascii="Calibri" w:eastAsia="Times New Roman" w:hAnsi="Calibri" w:cs="Calibri"/>
                <w:sz w:val="20"/>
                <w:szCs w:val="20"/>
                <w:lang w:val="es-ES_tradnl" w:eastAsia="es-CL"/>
              </w:rPr>
            </w:pPr>
            <w:r w:rsidRPr="00577F64">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23F1CB63" w14:textId="77777777" w:rsidR="00B019B1" w:rsidRPr="00577F64" w:rsidRDefault="00B019B1" w:rsidP="00B019B1">
            <w:pPr>
              <w:jc w:val="both"/>
              <w:rPr>
                <w:rFonts w:ascii="Calibri" w:eastAsia="Times New Roman" w:hAnsi="Calibri" w:cs="Calibri"/>
                <w:color w:val="000000"/>
                <w:sz w:val="20"/>
                <w:szCs w:val="20"/>
              </w:rPr>
            </w:pPr>
            <w:r w:rsidRPr="00577F64">
              <w:rPr>
                <w:rFonts w:ascii="Calibri" w:eastAsia="Times New Roman" w:hAnsi="Calibri" w:cs="Calibri"/>
                <w:color w:val="000000"/>
                <w:sz w:val="20"/>
                <w:szCs w:val="20"/>
                <w:lang w:eastAsia="es-CL"/>
              </w:rPr>
              <w:t xml:space="preserve">Filtro parabólico y sedimentador/decantador. </w:t>
            </w:r>
          </w:p>
        </w:tc>
      </w:tr>
      <w:tr w:rsidR="00B019B1" w:rsidRPr="00577F64" w14:paraId="31552022" w14:textId="77777777" w:rsidTr="00B019B1">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FBAF437" w14:textId="77777777" w:rsidR="00B019B1" w:rsidRPr="00577F64" w:rsidRDefault="00B019B1" w:rsidP="00B019B1">
            <w:pPr>
              <w:spacing w:after="0" w:line="240" w:lineRule="auto"/>
              <w:jc w:val="center"/>
              <w:rPr>
                <w:rFonts w:ascii="Calibri" w:eastAsia="Times New Roman" w:hAnsi="Calibri" w:cs="Calibri"/>
                <w:sz w:val="20"/>
                <w:szCs w:val="20"/>
                <w:lang w:val="es-ES_tradnl" w:eastAsia="es-CL"/>
              </w:rPr>
            </w:pPr>
            <w:r w:rsidRPr="00577F64">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0237CA36" w14:textId="77777777" w:rsidR="00B019B1" w:rsidRPr="00577F64" w:rsidRDefault="00B019B1" w:rsidP="00B019B1">
            <w:pPr>
              <w:jc w:val="both"/>
              <w:rPr>
                <w:rFonts w:ascii="Calibri" w:eastAsia="Times New Roman" w:hAnsi="Calibri" w:cs="Calibri"/>
                <w:color w:val="000000"/>
                <w:sz w:val="20"/>
                <w:szCs w:val="20"/>
              </w:rPr>
            </w:pPr>
            <w:r w:rsidRPr="00577F64">
              <w:rPr>
                <w:rFonts w:ascii="Calibri" w:eastAsia="Times New Roman" w:hAnsi="Calibri" w:cs="Calibri"/>
                <w:color w:val="000000"/>
                <w:sz w:val="20"/>
                <w:szCs w:val="20"/>
                <w:lang w:eastAsia="es-CL"/>
              </w:rPr>
              <w:t xml:space="preserve">Piscina o tranque de aireación y de acumulación.  </w:t>
            </w:r>
          </w:p>
        </w:tc>
      </w:tr>
      <w:tr w:rsidR="00B019B1" w:rsidRPr="00577F64" w14:paraId="6BBA2249" w14:textId="77777777" w:rsidTr="00B019B1">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29BE79C5" w14:textId="77777777" w:rsidR="00B019B1" w:rsidRPr="00577F64" w:rsidRDefault="00B019B1" w:rsidP="00B019B1">
            <w:pPr>
              <w:spacing w:after="0" w:line="240" w:lineRule="auto"/>
              <w:jc w:val="center"/>
              <w:rPr>
                <w:rFonts w:ascii="Calibri" w:eastAsia="Times New Roman" w:hAnsi="Calibri" w:cs="Calibri"/>
                <w:sz w:val="20"/>
                <w:szCs w:val="20"/>
                <w:lang w:val="es-ES_tradnl" w:eastAsia="es-CL"/>
              </w:rPr>
            </w:pPr>
            <w:r w:rsidRPr="00577F64">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0B5234A4" w14:textId="77777777" w:rsidR="00B019B1" w:rsidRPr="00577F64" w:rsidRDefault="00B019B1" w:rsidP="00B019B1">
            <w:pPr>
              <w:jc w:val="both"/>
              <w:rPr>
                <w:rFonts w:ascii="Calibri" w:eastAsia="Times New Roman" w:hAnsi="Calibri" w:cs="Calibri"/>
                <w:color w:val="000000"/>
                <w:sz w:val="20"/>
                <w:szCs w:val="20"/>
              </w:rPr>
            </w:pPr>
            <w:r w:rsidRPr="00577F64">
              <w:rPr>
                <w:rFonts w:ascii="Calibri" w:eastAsia="Times New Roman" w:hAnsi="Calibri" w:cs="Calibri"/>
                <w:color w:val="000000"/>
                <w:sz w:val="20"/>
                <w:szCs w:val="20"/>
                <w:lang w:eastAsia="es-CL"/>
              </w:rPr>
              <w:t xml:space="preserve">Cancha de secado de lodos. </w:t>
            </w:r>
          </w:p>
        </w:tc>
      </w:tr>
      <w:tr w:rsidR="00B019B1" w:rsidRPr="00577F64" w14:paraId="051F3B06" w14:textId="77777777" w:rsidTr="00B019B1">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EC238E3" w14:textId="77777777" w:rsidR="00B019B1" w:rsidRPr="00577F64" w:rsidRDefault="00B019B1" w:rsidP="00B019B1">
            <w:pPr>
              <w:spacing w:after="0" w:line="240" w:lineRule="auto"/>
              <w:jc w:val="center"/>
              <w:rPr>
                <w:rFonts w:ascii="Calibri" w:eastAsia="Times New Roman" w:hAnsi="Calibri" w:cs="Calibri"/>
                <w:sz w:val="20"/>
                <w:szCs w:val="20"/>
                <w:lang w:val="es-ES_tradnl" w:eastAsia="es-CL"/>
              </w:rPr>
            </w:pPr>
            <w:r w:rsidRPr="00577F64">
              <w:rPr>
                <w:rFonts w:ascii="Calibri" w:eastAsia="Times New Roman" w:hAnsi="Calibri" w:cs="Calibri"/>
                <w:sz w:val="20"/>
                <w:szCs w:val="20"/>
                <w:lang w:val="es-ES_tradnl" w:eastAsia="es-CL"/>
              </w:rPr>
              <w:t>5</w:t>
            </w:r>
          </w:p>
        </w:tc>
        <w:tc>
          <w:tcPr>
            <w:tcW w:w="4291" w:type="pct"/>
            <w:tcBorders>
              <w:top w:val="single" w:sz="4" w:space="0" w:color="auto"/>
              <w:left w:val="single" w:sz="4" w:space="0" w:color="auto"/>
              <w:bottom w:val="single" w:sz="4" w:space="0" w:color="auto"/>
              <w:right w:val="single" w:sz="8" w:space="0" w:color="auto"/>
            </w:tcBorders>
            <w:vAlign w:val="center"/>
          </w:tcPr>
          <w:p w14:paraId="5C0D4BBB" w14:textId="77777777" w:rsidR="00B019B1" w:rsidRPr="00577F64" w:rsidRDefault="00B019B1" w:rsidP="00B019B1">
            <w:pPr>
              <w:jc w:val="both"/>
              <w:rPr>
                <w:rFonts w:ascii="Calibri" w:eastAsia="Times New Roman" w:hAnsi="Calibri" w:cs="Calibri"/>
                <w:color w:val="000000"/>
                <w:sz w:val="20"/>
                <w:szCs w:val="20"/>
              </w:rPr>
            </w:pPr>
            <w:r w:rsidRPr="00577F64">
              <w:rPr>
                <w:rFonts w:ascii="Calibri" w:eastAsia="Times New Roman" w:hAnsi="Calibri" w:cs="Calibri"/>
                <w:color w:val="000000"/>
                <w:sz w:val="20"/>
                <w:szCs w:val="20"/>
                <w:lang w:eastAsia="es-CL"/>
              </w:rPr>
              <w:t xml:space="preserve">Sector y sistema de riego. </w:t>
            </w:r>
          </w:p>
        </w:tc>
      </w:tr>
      <w:tr w:rsidR="00B019B1" w:rsidRPr="00577F64" w14:paraId="4067A1E9" w14:textId="77777777" w:rsidTr="00B019B1">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1A2812D9" w14:textId="77777777" w:rsidR="00B019B1" w:rsidRPr="00577F64" w:rsidRDefault="00B019B1" w:rsidP="00B019B1">
            <w:pPr>
              <w:spacing w:after="0" w:line="240" w:lineRule="auto"/>
              <w:jc w:val="center"/>
              <w:rPr>
                <w:rFonts w:ascii="Calibri" w:eastAsia="Times New Roman" w:hAnsi="Calibri" w:cs="Calibri"/>
                <w:sz w:val="20"/>
                <w:szCs w:val="20"/>
                <w:lang w:val="es-ES_tradnl" w:eastAsia="es-CL"/>
              </w:rPr>
            </w:pPr>
            <w:r w:rsidRPr="00577F64">
              <w:rPr>
                <w:rFonts w:ascii="Calibri" w:eastAsia="Times New Roman" w:hAnsi="Calibri" w:cs="Calibri"/>
                <w:sz w:val="20"/>
                <w:szCs w:val="20"/>
                <w:lang w:val="es-ES_tradnl" w:eastAsia="es-CL"/>
              </w:rPr>
              <w:t>6</w:t>
            </w:r>
          </w:p>
        </w:tc>
        <w:tc>
          <w:tcPr>
            <w:tcW w:w="4291" w:type="pct"/>
            <w:tcBorders>
              <w:top w:val="single" w:sz="4" w:space="0" w:color="auto"/>
              <w:left w:val="single" w:sz="4" w:space="0" w:color="auto"/>
              <w:bottom w:val="single" w:sz="4" w:space="0" w:color="auto"/>
              <w:right w:val="single" w:sz="8" w:space="0" w:color="auto"/>
            </w:tcBorders>
            <w:vAlign w:val="center"/>
          </w:tcPr>
          <w:p w14:paraId="0E67D51E" w14:textId="77777777" w:rsidR="00B019B1" w:rsidRPr="00577F64" w:rsidRDefault="00B019B1" w:rsidP="00B019B1">
            <w:pPr>
              <w:jc w:val="both"/>
              <w:rPr>
                <w:rFonts w:ascii="Calibri" w:eastAsia="Times New Roman" w:hAnsi="Calibri" w:cs="Calibri"/>
                <w:color w:val="000000"/>
                <w:sz w:val="20"/>
                <w:szCs w:val="20"/>
              </w:rPr>
            </w:pPr>
            <w:r w:rsidRPr="00577F64">
              <w:rPr>
                <w:rFonts w:ascii="Calibri" w:eastAsia="Times New Roman" w:hAnsi="Calibri" w:cs="Calibri"/>
                <w:color w:val="000000"/>
                <w:sz w:val="20"/>
                <w:szCs w:val="20"/>
                <w:lang w:eastAsia="es-CL"/>
              </w:rPr>
              <w:t xml:space="preserve">Áreas verdes. </w:t>
            </w:r>
          </w:p>
        </w:tc>
      </w:tr>
      <w:tr w:rsidR="00B019B1" w:rsidRPr="00577F64" w14:paraId="7B4AE3CF" w14:textId="77777777" w:rsidTr="00B019B1">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62BB4275" w14:textId="77777777" w:rsidR="00B019B1" w:rsidRPr="00577F64" w:rsidRDefault="00B019B1" w:rsidP="00B019B1">
            <w:pPr>
              <w:spacing w:after="0" w:line="240" w:lineRule="auto"/>
              <w:jc w:val="center"/>
              <w:rPr>
                <w:rFonts w:ascii="Calibri" w:eastAsia="Times New Roman" w:hAnsi="Calibri" w:cs="Calibri"/>
                <w:sz w:val="20"/>
                <w:szCs w:val="20"/>
                <w:lang w:val="es-ES_tradnl" w:eastAsia="es-CL"/>
              </w:rPr>
            </w:pPr>
            <w:r w:rsidRPr="00577F64">
              <w:rPr>
                <w:rFonts w:ascii="Calibri" w:eastAsia="Times New Roman" w:hAnsi="Calibri" w:cs="Calibri"/>
                <w:sz w:val="20"/>
                <w:szCs w:val="20"/>
                <w:lang w:val="es-ES_tradnl" w:eastAsia="es-CL"/>
              </w:rPr>
              <w:t>7</w:t>
            </w:r>
          </w:p>
        </w:tc>
        <w:tc>
          <w:tcPr>
            <w:tcW w:w="4291" w:type="pct"/>
            <w:tcBorders>
              <w:top w:val="single" w:sz="4" w:space="0" w:color="auto"/>
              <w:left w:val="single" w:sz="4" w:space="0" w:color="auto"/>
              <w:bottom w:val="single" w:sz="4" w:space="0" w:color="auto"/>
              <w:right w:val="single" w:sz="8" w:space="0" w:color="auto"/>
            </w:tcBorders>
            <w:vAlign w:val="center"/>
          </w:tcPr>
          <w:p w14:paraId="44F1620A" w14:textId="77777777" w:rsidR="00B019B1" w:rsidRPr="00577F64" w:rsidRDefault="00B019B1" w:rsidP="00B019B1">
            <w:pPr>
              <w:jc w:val="both"/>
              <w:rPr>
                <w:rFonts w:ascii="Calibri" w:eastAsia="Times New Roman" w:hAnsi="Calibri" w:cs="Calibri"/>
                <w:color w:val="000000"/>
                <w:sz w:val="20"/>
                <w:szCs w:val="20"/>
              </w:rPr>
            </w:pPr>
            <w:r w:rsidRPr="00577F64">
              <w:rPr>
                <w:rFonts w:ascii="Calibri" w:eastAsia="Times New Roman" w:hAnsi="Calibri" w:cs="Calibri"/>
                <w:color w:val="000000"/>
                <w:sz w:val="20"/>
                <w:szCs w:val="20"/>
                <w:lang w:eastAsia="es-CL"/>
              </w:rPr>
              <w:t xml:space="preserve">Pozo N°1 de extracción de aguas.  </w:t>
            </w:r>
          </w:p>
        </w:tc>
      </w:tr>
      <w:tr w:rsidR="00B019B1" w:rsidRPr="00577F64" w14:paraId="744AEA75" w14:textId="77777777" w:rsidTr="00B019B1">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31275A9" w14:textId="77777777" w:rsidR="00B019B1" w:rsidRPr="00577F64" w:rsidRDefault="00B019B1" w:rsidP="00B019B1">
            <w:pPr>
              <w:spacing w:after="0" w:line="240" w:lineRule="auto"/>
              <w:jc w:val="center"/>
              <w:rPr>
                <w:rFonts w:ascii="Calibri" w:eastAsia="Times New Roman" w:hAnsi="Calibri" w:cs="Calibri"/>
                <w:sz w:val="20"/>
                <w:szCs w:val="20"/>
                <w:lang w:val="es-ES_tradnl" w:eastAsia="es-CL"/>
              </w:rPr>
            </w:pPr>
            <w:r w:rsidRPr="00577F64">
              <w:rPr>
                <w:rFonts w:ascii="Calibri" w:eastAsia="Times New Roman" w:hAnsi="Calibri" w:cs="Calibri"/>
                <w:sz w:val="20"/>
                <w:szCs w:val="20"/>
                <w:lang w:val="es-ES_tradnl" w:eastAsia="es-CL"/>
              </w:rPr>
              <w:t>8</w:t>
            </w:r>
          </w:p>
        </w:tc>
        <w:tc>
          <w:tcPr>
            <w:tcW w:w="4291" w:type="pct"/>
            <w:tcBorders>
              <w:top w:val="single" w:sz="4" w:space="0" w:color="auto"/>
              <w:left w:val="single" w:sz="4" w:space="0" w:color="auto"/>
              <w:bottom w:val="single" w:sz="4" w:space="0" w:color="auto"/>
              <w:right w:val="single" w:sz="8" w:space="0" w:color="auto"/>
            </w:tcBorders>
            <w:vAlign w:val="center"/>
          </w:tcPr>
          <w:p w14:paraId="763898CD" w14:textId="77777777" w:rsidR="00B019B1" w:rsidRPr="00577F64" w:rsidRDefault="00B019B1" w:rsidP="00B019B1">
            <w:pPr>
              <w:jc w:val="both"/>
              <w:rPr>
                <w:rFonts w:ascii="Calibri" w:eastAsia="Times New Roman" w:hAnsi="Calibri" w:cs="Calibri"/>
                <w:color w:val="000000"/>
                <w:sz w:val="20"/>
                <w:szCs w:val="20"/>
                <w:lang w:eastAsia="es-CL"/>
              </w:rPr>
            </w:pPr>
            <w:r w:rsidRPr="00577F64">
              <w:rPr>
                <w:rFonts w:ascii="Calibri" w:eastAsia="Times New Roman" w:hAnsi="Calibri" w:cs="Calibri"/>
                <w:color w:val="000000"/>
                <w:sz w:val="20"/>
                <w:szCs w:val="20"/>
                <w:lang w:eastAsia="es-CL"/>
              </w:rPr>
              <w:t xml:space="preserve">Pozo N°2 de extracción de aguas. </w:t>
            </w:r>
          </w:p>
        </w:tc>
      </w:tr>
    </w:tbl>
    <w:p w14:paraId="79117054" w14:textId="77777777" w:rsidR="00D42470" w:rsidRPr="00577F64"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577F64"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2D0F4106" w14:textId="77777777" w:rsidR="00D42470" w:rsidRPr="00577F64" w:rsidRDefault="00D42470" w:rsidP="00F03CD4">
      <w:pPr>
        <w:pStyle w:val="Ttulo2"/>
        <w:rPr>
          <w:rFonts w:asciiTheme="minorHAnsi" w:hAnsiTheme="minorHAnsi"/>
        </w:rPr>
      </w:pPr>
      <w:bookmarkStart w:id="110" w:name="_Toc449085417"/>
      <w:bookmarkStart w:id="111" w:name="_Toc43480435"/>
      <w:bookmarkEnd w:id="103"/>
      <w:bookmarkEnd w:id="104"/>
      <w:bookmarkEnd w:id="105"/>
      <w:bookmarkEnd w:id="106"/>
      <w:bookmarkEnd w:id="107"/>
      <w:r w:rsidRPr="00577F64">
        <w:rPr>
          <w:rFonts w:asciiTheme="minorHAnsi" w:hAnsiTheme="minorHAnsi"/>
        </w:rPr>
        <w:lastRenderedPageBreak/>
        <w:t>Revisión Documental</w:t>
      </w:r>
      <w:bookmarkEnd w:id="110"/>
      <w:bookmarkEnd w:id="111"/>
    </w:p>
    <w:p w14:paraId="3D3E5C6B" w14:textId="77777777" w:rsidR="00F03CD4" w:rsidRPr="00577F64" w:rsidRDefault="00F03CD4" w:rsidP="00F03CD4"/>
    <w:p w14:paraId="1C6C5B86" w14:textId="77777777" w:rsidR="00C26F69" w:rsidRPr="00577F64" w:rsidRDefault="00D42470" w:rsidP="00C26F69">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43480436"/>
      <w:r w:rsidRPr="00577F64">
        <w:rPr>
          <w:rFonts w:asciiTheme="minorHAnsi" w:eastAsia="Calibri" w:hAnsiTheme="minorHAnsi"/>
        </w:rPr>
        <w:t>Documentos Revisados</w:t>
      </w:r>
      <w:bookmarkEnd w:id="108"/>
      <w:bookmarkEnd w:id="109"/>
      <w:bookmarkEnd w:id="112"/>
      <w:bookmarkEnd w:id="113"/>
      <w:bookmarkEnd w:id="114"/>
      <w:bookmarkEnd w:id="115"/>
      <w:bookmarkEnd w:id="116"/>
      <w:bookmarkEnd w:id="117"/>
      <w:bookmarkEnd w:id="118"/>
    </w:p>
    <w:p w14:paraId="03FFF7AE" w14:textId="77777777" w:rsidR="00C26F69" w:rsidRPr="00577F64" w:rsidRDefault="00C26F69" w:rsidP="00C26F69"/>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947"/>
        <w:gridCol w:w="3270"/>
        <w:gridCol w:w="6757"/>
      </w:tblGrid>
      <w:tr w:rsidR="00C26F69" w:rsidRPr="00577F64" w14:paraId="15C4F26F" w14:textId="77777777" w:rsidTr="006042D1">
        <w:trPr>
          <w:trHeight w:val="1221"/>
        </w:trPr>
        <w:tc>
          <w:tcPr>
            <w:tcW w:w="213" w:type="pct"/>
            <w:shd w:val="clear" w:color="auto" w:fill="D9D9D9"/>
            <w:vAlign w:val="center"/>
          </w:tcPr>
          <w:p w14:paraId="0DCD7314" w14:textId="77777777" w:rsidR="00C26F69" w:rsidRPr="00577F64" w:rsidRDefault="00C26F69" w:rsidP="006042D1">
            <w:pPr>
              <w:spacing w:after="0" w:line="240" w:lineRule="auto"/>
              <w:jc w:val="center"/>
              <w:rPr>
                <w:rFonts w:ascii="Calibri" w:eastAsia="Calibri" w:hAnsi="Calibri" w:cs="Times New Roman"/>
                <w:b/>
                <w:bCs/>
                <w:sz w:val="20"/>
                <w:szCs w:val="20"/>
                <w:lang w:val="es-ES" w:eastAsia="es-ES"/>
              </w:rPr>
            </w:pPr>
            <w:r w:rsidRPr="00577F64">
              <w:rPr>
                <w:rFonts w:ascii="Calibri" w:eastAsia="Calibri" w:hAnsi="Calibri" w:cs="Times New Roman"/>
                <w:b/>
                <w:bCs/>
                <w:sz w:val="20"/>
                <w:szCs w:val="20"/>
                <w:lang w:val="es-ES" w:eastAsia="es-ES"/>
              </w:rPr>
              <w:t>ID</w:t>
            </w:r>
          </w:p>
        </w:tc>
        <w:tc>
          <w:tcPr>
            <w:tcW w:w="1087" w:type="pct"/>
            <w:shd w:val="clear" w:color="auto" w:fill="D9D9D9"/>
            <w:tcMar>
              <w:top w:w="0" w:type="dxa"/>
              <w:left w:w="108" w:type="dxa"/>
              <w:bottom w:w="0" w:type="dxa"/>
              <w:right w:w="108" w:type="dxa"/>
            </w:tcMar>
            <w:vAlign w:val="center"/>
          </w:tcPr>
          <w:p w14:paraId="1DC487D5" w14:textId="77777777" w:rsidR="00C26F69" w:rsidRPr="00577F64" w:rsidRDefault="00C26F69" w:rsidP="006042D1">
            <w:pPr>
              <w:spacing w:after="0" w:line="240" w:lineRule="auto"/>
              <w:jc w:val="center"/>
              <w:rPr>
                <w:rFonts w:ascii="Calibri" w:eastAsia="Calibri" w:hAnsi="Calibri" w:cs="Times New Roman"/>
                <w:b/>
                <w:bCs/>
                <w:sz w:val="20"/>
                <w:szCs w:val="20"/>
                <w:lang w:val="es-ES" w:eastAsia="es-ES"/>
              </w:rPr>
            </w:pPr>
            <w:r w:rsidRPr="00577F64">
              <w:rPr>
                <w:rFonts w:ascii="Calibri" w:eastAsia="Calibri" w:hAnsi="Calibri" w:cs="Times New Roman"/>
                <w:b/>
                <w:bCs/>
                <w:sz w:val="20"/>
                <w:szCs w:val="20"/>
                <w:lang w:val="es-ES" w:eastAsia="es-ES"/>
              </w:rPr>
              <w:t>Nombre del documento revisado</w:t>
            </w:r>
          </w:p>
        </w:tc>
        <w:tc>
          <w:tcPr>
            <w:tcW w:w="1206" w:type="pct"/>
            <w:shd w:val="clear" w:color="auto" w:fill="D9D9D9"/>
            <w:vAlign w:val="center"/>
          </w:tcPr>
          <w:p w14:paraId="179BA763" w14:textId="77777777" w:rsidR="00C26F69" w:rsidRPr="00577F64" w:rsidRDefault="00C26F69" w:rsidP="006042D1">
            <w:pPr>
              <w:spacing w:after="0" w:line="240" w:lineRule="auto"/>
              <w:jc w:val="center"/>
              <w:rPr>
                <w:rFonts w:ascii="Calibri" w:eastAsia="Calibri" w:hAnsi="Calibri" w:cs="Times New Roman"/>
                <w:b/>
                <w:bCs/>
                <w:sz w:val="20"/>
                <w:szCs w:val="20"/>
                <w:lang w:val="es-ES" w:eastAsia="es-ES"/>
              </w:rPr>
            </w:pPr>
            <w:r w:rsidRPr="00577F64">
              <w:rPr>
                <w:rFonts w:ascii="Calibri" w:eastAsia="Calibri" w:hAnsi="Calibri" w:cs="Times New Roman"/>
                <w:b/>
                <w:bCs/>
                <w:sz w:val="20"/>
                <w:szCs w:val="20"/>
                <w:lang w:val="es-ES" w:eastAsia="es-ES"/>
              </w:rPr>
              <w:t xml:space="preserve">Origen/Fuente </w:t>
            </w:r>
            <w:r w:rsidRPr="00577F64">
              <w:rPr>
                <w:rFonts w:ascii="Calibri" w:eastAsia="Calibri" w:hAnsi="Calibri" w:cs="Times New Roman"/>
                <w:bCs/>
                <w:color w:val="FF0000"/>
                <w:sz w:val="20"/>
                <w:szCs w:val="20"/>
                <w:lang w:val="es-ES" w:eastAsia="es-ES"/>
              </w:rPr>
              <w:t xml:space="preserve"> </w:t>
            </w:r>
          </w:p>
        </w:tc>
        <w:tc>
          <w:tcPr>
            <w:tcW w:w="2493" w:type="pct"/>
            <w:shd w:val="clear" w:color="auto" w:fill="D9D9D9"/>
            <w:vAlign w:val="center"/>
          </w:tcPr>
          <w:p w14:paraId="49712C7F" w14:textId="77777777" w:rsidR="00C26F69" w:rsidRPr="00577F64" w:rsidRDefault="00C26F69" w:rsidP="006042D1">
            <w:pPr>
              <w:spacing w:after="0" w:line="240" w:lineRule="auto"/>
              <w:jc w:val="center"/>
              <w:rPr>
                <w:rFonts w:ascii="Calibri" w:eastAsia="Calibri" w:hAnsi="Calibri" w:cs="Times New Roman"/>
                <w:b/>
                <w:bCs/>
                <w:sz w:val="20"/>
                <w:szCs w:val="20"/>
                <w:lang w:val="es-ES" w:eastAsia="es-ES"/>
              </w:rPr>
            </w:pPr>
            <w:r w:rsidRPr="00577F64">
              <w:rPr>
                <w:rFonts w:ascii="Calibri" w:eastAsia="Calibri" w:hAnsi="Calibri" w:cs="Times New Roman"/>
                <w:b/>
                <w:bCs/>
                <w:sz w:val="20"/>
                <w:szCs w:val="20"/>
                <w:lang w:val="es-ES" w:eastAsia="es-ES"/>
              </w:rPr>
              <w:t>Observaciones</w:t>
            </w:r>
          </w:p>
        </w:tc>
      </w:tr>
      <w:tr w:rsidR="00C26F69" w:rsidRPr="00577F64" w14:paraId="269A66E9" w14:textId="77777777" w:rsidTr="006042D1">
        <w:trPr>
          <w:trHeight w:val="361"/>
        </w:trPr>
        <w:tc>
          <w:tcPr>
            <w:tcW w:w="213" w:type="pct"/>
            <w:vAlign w:val="center"/>
          </w:tcPr>
          <w:p w14:paraId="3F954E30" w14:textId="77777777" w:rsidR="00C26F69" w:rsidRPr="00577F64" w:rsidRDefault="00C26F69" w:rsidP="006042D1">
            <w:pPr>
              <w:spacing w:after="0" w:line="240" w:lineRule="auto"/>
              <w:jc w:val="center"/>
              <w:rPr>
                <w:rFonts w:ascii="Calibri" w:eastAsia="Calibri" w:hAnsi="Calibri" w:cs="Times New Roman"/>
                <w:sz w:val="20"/>
                <w:szCs w:val="20"/>
                <w:lang w:val="es-ES"/>
              </w:rPr>
            </w:pPr>
            <w:r w:rsidRPr="00577F64">
              <w:rPr>
                <w:rFonts w:ascii="Calibri" w:eastAsia="Calibri" w:hAnsi="Calibri" w:cs="Times New Roman"/>
                <w:sz w:val="20"/>
                <w:szCs w:val="20"/>
                <w:lang w:val="es-ES"/>
              </w:rPr>
              <w:t>1</w:t>
            </w:r>
          </w:p>
        </w:tc>
        <w:tc>
          <w:tcPr>
            <w:tcW w:w="1087" w:type="pct"/>
            <w:tcMar>
              <w:top w:w="0" w:type="dxa"/>
              <w:left w:w="108" w:type="dxa"/>
              <w:bottom w:w="0" w:type="dxa"/>
              <w:right w:w="108" w:type="dxa"/>
            </w:tcMar>
            <w:vAlign w:val="center"/>
          </w:tcPr>
          <w:p w14:paraId="5DE55450" w14:textId="77777777" w:rsidR="00C26F69" w:rsidRPr="00577F64" w:rsidRDefault="00C26F69" w:rsidP="006042D1">
            <w:pPr>
              <w:jc w:val="both"/>
              <w:rPr>
                <w:sz w:val="20"/>
                <w:szCs w:val="20"/>
              </w:rPr>
            </w:pPr>
            <w:r w:rsidRPr="00577F64">
              <w:rPr>
                <w:rFonts w:cs="Calibri"/>
                <w:sz w:val="20"/>
                <w:szCs w:val="20"/>
              </w:rPr>
              <w:t>Carta y archivos digitales del titular.</w:t>
            </w:r>
          </w:p>
        </w:tc>
        <w:tc>
          <w:tcPr>
            <w:tcW w:w="1206" w:type="pct"/>
            <w:vAlign w:val="center"/>
          </w:tcPr>
          <w:p w14:paraId="41E068D7" w14:textId="77777777" w:rsidR="00C26F69" w:rsidRPr="00577F64" w:rsidRDefault="00C26F69" w:rsidP="006042D1">
            <w:pPr>
              <w:jc w:val="center"/>
              <w:rPr>
                <w:sz w:val="20"/>
                <w:szCs w:val="20"/>
              </w:rPr>
            </w:pPr>
            <w:r w:rsidRPr="00577F64">
              <w:rPr>
                <w:color w:val="000000"/>
                <w:sz w:val="20"/>
                <w:szCs w:val="20"/>
                <w:shd w:val="clear" w:color="auto" w:fill="FFFFFF"/>
              </w:rPr>
              <w:t xml:space="preserve">Viñedos Familia Chadwick </w:t>
            </w:r>
            <w:proofErr w:type="spellStart"/>
            <w:r w:rsidRPr="00577F64">
              <w:rPr>
                <w:color w:val="000000"/>
                <w:sz w:val="20"/>
                <w:szCs w:val="20"/>
                <w:shd w:val="clear" w:color="auto" w:fill="FFFFFF"/>
              </w:rPr>
              <w:t>SpA</w:t>
            </w:r>
            <w:proofErr w:type="spellEnd"/>
            <w:r w:rsidRPr="00577F64">
              <w:rPr>
                <w:color w:val="000000"/>
                <w:sz w:val="20"/>
                <w:szCs w:val="20"/>
                <w:shd w:val="clear" w:color="auto" w:fill="FFFFFF"/>
              </w:rPr>
              <w:t>.</w:t>
            </w:r>
          </w:p>
        </w:tc>
        <w:tc>
          <w:tcPr>
            <w:tcW w:w="2493" w:type="pct"/>
            <w:vAlign w:val="center"/>
          </w:tcPr>
          <w:p w14:paraId="5922C989" w14:textId="77777777" w:rsidR="00C26F69" w:rsidRPr="00577F64" w:rsidRDefault="00C26F69" w:rsidP="006042D1">
            <w:pPr>
              <w:jc w:val="both"/>
              <w:rPr>
                <w:sz w:val="20"/>
                <w:szCs w:val="20"/>
              </w:rPr>
            </w:pPr>
            <w:r w:rsidRPr="00577F64">
              <w:rPr>
                <w:sz w:val="20"/>
                <w:szCs w:val="20"/>
              </w:rPr>
              <w:t>Titular entregó antecedentes solicitados en acta de inspección ambiental</w:t>
            </w:r>
            <w:r w:rsidRPr="00577F64">
              <w:rPr>
                <w:rFonts w:cs="Calibri"/>
                <w:sz w:val="20"/>
                <w:szCs w:val="20"/>
              </w:rPr>
              <w:t>.</w:t>
            </w:r>
            <w:r w:rsidRPr="00577F64">
              <w:rPr>
                <w:sz w:val="20"/>
                <w:szCs w:val="20"/>
              </w:rPr>
              <w:t xml:space="preserve"> Anexos 1 y 2. </w:t>
            </w:r>
          </w:p>
        </w:tc>
      </w:tr>
      <w:tr w:rsidR="00C26F69" w:rsidRPr="00577F64" w14:paraId="79488F0D" w14:textId="77777777" w:rsidTr="006042D1">
        <w:trPr>
          <w:trHeight w:val="361"/>
        </w:trPr>
        <w:tc>
          <w:tcPr>
            <w:tcW w:w="213" w:type="pct"/>
            <w:vAlign w:val="center"/>
          </w:tcPr>
          <w:p w14:paraId="0C6ABFD4" w14:textId="77777777" w:rsidR="00C26F69" w:rsidRPr="00577F64" w:rsidRDefault="00C26F69" w:rsidP="006042D1">
            <w:pPr>
              <w:spacing w:after="0" w:line="240" w:lineRule="auto"/>
              <w:jc w:val="center"/>
              <w:rPr>
                <w:rFonts w:ascii="Calibri" w:eastAsia="Calibri" w:hAnsi="Calibri" w:cs="Times New Roman"/>
                <w:sz w:val="20"/>
                <w:szCs w:val="20"/>
                <w:lang w:val="es-ES"/>
              </w:rPr>
            </w:pPr>
            <w:r w:rsidRPr="00577F64">
              <w:rPr>
                <w:rFonts w:ascii="Calibri" w:eastAsia="Calibri" w:hAnsi="Calibri" w:cs="Times New Roman"/>
                <w:sz w:val="20"/>
                <w:szCs w:val="20"/>
                <w:lang w:val="es-ES"/>
              </w:rPr>
              <w:t>2</w:t>
            </w:r>
          </w:p>
        </w:tc>
        <w:tc>
          <w:tcPr>
            <w:tcW w:w="1087" w:type="pct"/>
            <w:tcMar>
              <w:top w:w="0" w:type="dxa"/>
              <w:left w:w="108" w:type="dxa"/>
              <w:bottom w:w="0" w:type="dxa"/>
              <w:right w:w="108" w:type="dxa"/>
            </w:tcMar>
            <w:vAlign w:val="center"/>
          </w:tcPr>
          <w:p w14:paraId="764DF0EB" w14:textId="77777777" w:rsidR="00C26F69" w:rsidRPr="00577F64" w:rsidRDefault="00C26F69" w:rsidP="006042D1">
            <w:pPr>
              <w:jc w:val="both"/>
              <w:rPr>
                <w:rFonts w:cs="Calibri"/>
                <w:sz w:val="20"/>
                <w:szCs w:val="20"/>
              </w:rPr>
            </w:pPr>
            <w:r w:rsidRPr="00577F64">
              <w:rPr>
                <w:rFonts w:cs="Calibri"/>
                <w:sz w:val="20"/>
                <w:szCs w:val="20"/>
              </w:rPr>
              <w:t>ORD. N°813/2020.</w:t>
            </w:r>
          </w:p>
        </w:tc>
        <w:tc>
          <w:tcPr>
            <w:tcW w:w="1206" w:type="pct"/>
            <w:vAlign w:val="center"/>
          </w:tcPr>
          <w:p w14:paraId="27205D76" w14:textId="77777777" w:rsidR="00C26F69" w:rsidRPr="00577F64" w:rsidRDefault="00C26F69" w:rsidP="006042D1">
            <w:pPr>
              <w:jc w:val="center"/>
              <w:rPr>
                <w:color w:val="000000"/>
                <w:sz w:val="20"/>
                <w:szCs w:val="20"/>
                <w:shd w:val="clear" w:color="auto" w:fill="FFFFFF"/>
              </w:rPr>
            </w:pPr>
            <w:r w:rsidRPr="00577F64">
              <w:rPr>
                <w:color w:val="000000"/>
                <w:sz w:val="20"/>
                <w:szCs w:val="20"/>
                <w:shd w:val="clear" w:color="auto" w:fill="FFFFFF"/>
              </w:rPr>
              <w:t>DGA de la Región del Maule</w:t>
            </w:r>
          </w:p>
        </w:tc>
        <w:tc>
          <w:tcPr>
            <w:tcW w:w="2493" w:type="pct"/>
            <w:vAlign w:val="center"/>
          </w:tcPr>
          <w:p w14:paraId="1FAE3589" w14:textId="77777777" w:rsidR="00C26F69" w:rsidRPr="00577F64" w:rsidRDefault="00C26F69" w:rsidP="006042D1">
            <w:pPr>
              <w:jc w:val="both"/>
              <w:rPr>
                <w:sz w:val="20"/>
                <w:szCs w:val="20"/>
              </w:rPr>
            </w:pPr>
            <w:r w:rsidRPr="00577F64">
              <w:rPr>
                <w:rFonts w:cs="Calibri"/>
                <w:sz w:val="20"/>
                <w:szCs w:val="20"/>
              </w:rPr>
              <w:t>Envío de informe técnico de fiscalización (ITF) N°51/2020. Anexo 3.</w:t>
            </w:r>
          </w:p>
        </w:tc>
      </w:tr>
    </w:tbl>
    <w:p w14:paraId="6FA4CE18" w14:textId="77777777" w:rsidR="00C26F69" w:rsidRPr="00577F64" w:rsidRDefault="00C26F69" w:rsidP="00D42470">
      <w:pPr>
        <w:rPr>
          <w:rFonts w:ascii="Calibri" w:eastAsia="Calibri" w:hAnsi="Calibri" w:cs="Calibri"/>
          <w:sz w:val="28"/>
          <w:szCs w:val="32"/>
        </w:rPr>
      </w:pPr>
    </w:p>
    <w:p w14:paraId="20836FF9" w14:textId="77777777" w:rsidR="00C26F69" w:rsidRPr="00577F64" w:rsidRDefault="00C26F69" w:rsidP="00D42470">
      <w:pPr>
        <w:rPr>
          <w:rFonts w:ascii="Calibri" w:eastAsia="Calibri" w:hAnsi="Calibri" w:cs="Calibri"/>
          <w:sz w:val="28"/>
          <w:szCs w:val="32"/>
        </w:rPr>
      </w:pPr>
    </w:p>
    <w:p w14:paraId="6D6B63AB" w14:textId="77777777" w:rsidR="00C26F69" w:rsidRPr="00577F64" w:rsidRDefault="00C26F69" w:rsidP="00D42470">
      <w:pPr>
        <w:rPr>
          <w:rFonts w:ascii="Calibri" w:eastAsia="Calibri" w:hAnsi="Calibri" w:cs="Calibri"/>
          <w:sz w:val="28"/>
          <w:szCs w:val="32"/>
        </w:rPr>
      </w:pPr>
    </w:p>
    <w:p w14:paraId="4BDB8A83" w14:textId="77777777" w:rsidR="00C26F69" w:rsidRPr="00577F64" w:rsidRDefault="00C26F69" w:rsidP="00D42470">
      <w:pPr>
        <w:rPr>
          <w:rFonts w:ascii="Calibri" w:eastAsia="Calibri" w:hAnsi="Calibri" w:cs="Calibri"/>
          <w:sz w:val="28"/>
          <w:szCs w:val="32"/>
        </w:rPr>
      </w:pPr>
    </w:p>
    <w:p w14:paraId="405D92F0" w14:textId="77777777" w:rsidR="00C26F69" w:rsidRPr="00577F64" w:rsidRDefault="00C26F69" w:rsidP="00D42470">
      <w:pPr>
        <w:rPr>
          <w:rFonts w:ascii="Calibri" w:eastAsia="Calibri" w:hAnsi="Calibri" w:cs="Calibri"/>
          <w:sz w:val="28"/>
          <w:szCs w:val="32"/>
        </w:rPr>
      </w:pPr>
    </w:p>
    <w:p w14:paraId="60DAE8BD" w14:textId="77777777" w:rsidR="00C26F69" w:rsidRPr="00577F64" w:rsidRDefault="00C26F69" w:rsidP="00D42470">
      <w:pPr>
        <w:rPr>
          <w:rFonts w:ascii="Calibri" w:eastAsia="Calibri" w:hAnsi="Calibri" w:cs="Calibri"/>
          <w:sz w:val="28"/>
          <w:szCs w:val="32"/>
        </w:rPr>
      </w:pPr>
    </w:p>
    <w:p w14:paraId="491F758C" w14:textId="77777777" w:rsidR="00C26F69" w:rsidRPr="00577F64" w:rsidRDefault="00C26F69" w:rsidP="00D42470">
      <w:pPr>
        <w:rPr>
          <w:rFonts w:ascii="Calibri" w:eastAsia="Calibri" w:hAnsi="Calibri" w:cs="Calibri"/>
          <w:sz w:val="28"/>
          <w:szCs w:val="32"/>
        </w:rPr>
      </w:pPr>
    </w:p>
    <w:p w14:paraId="56ED625C" w14:textId="77777777" w:rsidR="0059400A" w:rsidRPr="00577F64" w:rsidRDefault="0059400A" w:rsidP="00D42470">
      <w:pPr>
        <w:rPr>
          <w:rFonts w:ascii="Calibri" w:eastAsia="Calibri" w:hAnsi="Calibri" w:cs="Calibri"/>
          <w:sz w:val="28"/>
          <w:szCs w:val="32"/>
        </w:rPr>
      </w:pPr>
    </w:p>
    <w:p w14:paraId="6BE34FD7" w14:textId="77777777" w:rsidR="00C26F69" w:rsidRPr="00577F64" w:rsidRDefault="00C26F69" w:rsidP="00D42470">
      <w:pPr>
        <w:rPr>
          <w:rFonts w:ascii="Calibri" w:eastAsia="Calibri" w:hAnsi="Calibri" w:cs="Calibri"/>
          <w:sz w:val="28"/>
          <w:szCs w:val="32"/>
        </w:rPr>
      </w:pPr>
    </w:p>
    <w:p w14:paraId="0A7AE4F1" w14:textId="77777777" w:rsidR="008F32A7" w:rsidRPr="00577F64" w:rsidRDefault="008F32A7" w:rsidP="00D42470">
      <w:pPr>
        <w:rPr>
          <w:rFonts w:ascii="Calibri" w:eastAsia="Calibri" w:hAnsi="Calibri" w:cs="Calibri"/>
          <w:sz w:val="28"/>
          <w:szCs w:val="32"/>
        </w:rPr>
      </w:pPr>
    </w:p>
    <w:p w14:paraId="27ADB284" w14:textId="77777777" w:rsidR="000F1F7A" w:rsidRPr="00577F64" w:rsidRDefault="000F1F7A" w:rsidP="00D42470">
      <w:pPr>
        <w:rPr>
          <w:rFonts w:ascii="Calibri" w:eastAsia="Calibri" w:hAnsi="Calibri" w:cs="Calibri"/>
          <w:sz w:val="28"/>
          <w:szCs w:val="32"/>
        </w:rPr>
      </w:pPr>
    </w:p>
    <w:p w14:paraId="4DA637F0" w14:textId="77777777" w:rsidR="00D42470" w:rsidRPr="00577F64" w:rsidRDefault="00D42470" w:rsidP="005863D4">
      <w:pPr>
        <w:pStyle w:val="Ttulo1"/>
      </w:pPr>
      <w:bookmarkStart w:id="119" w:name="_Toc390777030"/>
      <w:bookmarkStart w:id="120" w:name="_Toc449085419"/>
      <w:bookmarkStart w:id="121" w:name="_Toc43480437"/>
      <w:r w:rsidRPr="00577F64">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7CBCBEB0" w14:textId="77777777" w:rsidR="00D42470" w:rsidRPr="00577F64" w:rsidRDefault="00D42470" w:rsidP="00D42470">
      <w:pPr>
        <w:spacing w:after="0" w:line="240" w:lineRule="auto"/>
        <w:ind w:left="576"/>
        <w:contextualSpacing/>
        <w:outlineLvl w:val="0"/>
        <w:rPr>
          <w:rFonts w:ascii="Calibri" w:eastAsia="Calibri" w:hAnsi="Calibri" w:cs="Calibri"/>
          <w:b/>
          <w:sz w:val="24"/>
          <w:szCs w:val="20"/>
        </w:rPr>
      </w:pPr>
    </w:p>
    <w:p w14:paraId="6FEC513B" w14:textId="77777777" w:rsidR="003B037C" w:rsidRPr="00577F64" w:rsidRDefault="003B037C" w:rsidP="003B037C">
      <w:pPr>
        <w:pStyle w:val="Ttulo2"/>
      </w:pPr>
      <w:bookmarkStart w:id="130" w:name="_Toc43480438"/>
      <w:bookmarkEnd w:id="122"/>
      <w:bookmarkEnd w:id="123"/>
      <w:bookmarkEnd w:id="124"/>
      <w:bookmarkEnd w:id="125"/>
      <w:bookmarkEnd w:id="126"/>
      <w:bookmarkEnd w:id="127"/>
      <w:bookmarkEnd w:id="128"/>
      <w:bookmarkEnd w:id="129"/>
      <w:r w:rsidRPr="00577F64">
        <w:rPr>
          <w:bCs/>
        </w:rPr>
        <w:t>Manejo de residuos industriales líquidos</w:t>
      </w:r>
      <w:bookmarkEnd w:id="130"/>
    </w:p>
    <w:p w14:paraId="57F548D5" w14:textId="77777777" w:rsidR="00D14AAD" w:rsidRPr="00577F64"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577F64" w14:paraId="08E7E02F" w14:textId="77777777" w:rsidTr="00F14D23">
        <w:trPr>
          <w:trHeight w:val="142"/>
        </w:trPr>
        <w:tc>
          <w:tcPr>
            <w:tcW w:w="1389" w:type="pct"/>
          </w:tcPr>
          <w:p w14:paraId="77F7EBB7" w14:textId="77777777" w:rsidR="00D42470" w:rsidRPr="00577F64" w:rsidRDefault="00D42470" w:rsidP="00D42470">
            <w:pPr>
              <w:rPr>
                <w:lang w:val="es-CL"/>
              </w:rPr>
            </w:pPr>
            <w:r w:rsidRPr="00577F64">
              <w:rPr>
                <w:rFonts w:eastAsia="Times New Roman"/>
                <w:b/>
                <w:bCs/>
                <w:color w:val="000000"/>
                <w:lang w:eastAsia="es-CL"/>
              </w:rPr>
              <w:t>Número de hecho constatado: 1</w:t>
            </w:r>
            <w:r w:rsidR="008B4692" w:rsidRPr="00577F64">
              <w:rPr>
                <w:rFonts w:eastAsia="Times New Roman"/>
                <w:b/>
                <w:bCs/>
                <w:color w:val="000000"/>
                <w:lang w:eastAsia="es-CL"/>
              </w:rPr>
              <w:t>.</w:t>
            </w:r>
          </w:p>
        </w:tc>
        <w:tc>
          <w:tcPr>
            <w:tcW w:w="3611" w:type="pct"/>
          </w:tcPr>
          <w:p w14:paraId="7D1AD199" w14:textId="77777777" w:rsidR="00D42470" w:rsidRPr="00577F64" w:rsidRDefault="00D42470" w:rsidP="00D42470">
            <w:r w:rsidRPr="00577F64">
              <w:rPr>
                <w:rFonts w:eastAsia="Times New Roman"/>
                <w:b/>
                <w:bCs/>
                <w:color w:val="000000"/>
                <w:lang w:eastAsia="es-CL"/>
              </w:rPr>
              <w:t>Estación N°</w:t>
            </w:r>
            <w:r w:rsidRPr="00577F64">
              <w:rPr>
                <w:rFonts w:eastAsia="Times New Roman"/>
                <w:color w:val="000000"/>
                <w:lang w:eastAsia="es-CL"/>
              </w:rPr>
              <w:t>:</w:t>
            </w:r>
            <w:r w:rsidR="00EA0D1B" w:rsidRPr="00577F64">
              <w:rPr>
                <w:rFonts w:eastAsia="Times New Roman"/>
                <w:color w:val="000000"/>
                <w:lang w:eastAsia="es-CL"/>
              </w:rPr>
              <w:t xml:space="preserve"> 1, 2 y 3.</w:t>
            </w:r>
          </w:p>
        </w:tc>
      </w:tr>
      <w:tr w:rsidR="00F14D23" w:rsidRPr="00577F64" w14:paraId="459CCE4D" w14:textId="77777777" w:rsidTr="00F14D23">
        <w:trPr>
          <w:trHeight w:val="627"/>
        </w:trPr>
        <w:tc>
          <w:tcPr>
            <w:tcW w:w="5000" w:type="pct"/>
            <w:gridSpan w:val="2"/>
          </w:tcPr>
          <w:p w14:paraId="42901974" w14:textId="77777777" w:rsidR="00130292" w:rsidRPr="00577F64" w:rsidRDefault="00F14D23" w:rsidP="00130292">
            <w:pPr>
              <w:rPr>
                <w:b/>
              </w:rPr>
            </w:pPr>
            <w:r w:rsidRPr="00577F64">
              <w:rPr>
                <w:b/>
              </w:rPr>
              <w:t xml:space="preserve">Exigencias: </w:t>
            </w:r>
          </w:p>
          <w:p w14:paraId="2D2D61B1" w14:textId="77777777" w:rsidR="00130292" w:rsidRPr="00577F64" w:rsidRDefault="00A87171" w:rsidP="00130292">
            <w:pPr>
              <w:jc w:val="both"/>
              <w:rPr>
                <w:b/>
                <w:bCs/>
              </w:rPr>
            </w:pPr>
            <w:r w:rsidRPr="00577F64">
              <w:rPr>
                <w:rFonts w:asciiTheme="minorHAnsi" w:hAnsiTheme="minorHAnsi" w:cs="Calibri"/>
                <w:b/>
                <w:bCs/>
              </w:rPr>
              <w:t>RCA N°138/2007</w:t>
            </w:r>
            <w:r w:rsidR="00170BC6" w:rsidRPr="00577F64">
              <w:rPr>
                <w:rFonts w:asciiTheme="minorHAnsi" w:hAnsiTheme="minorHAnsi" w:cs="Calibri"/>
                <w:b/>
                <w:bCs/>
              </w:rPr>
              <w:t xml:space="preserve">; Considerando </w:t>
            </w:r>
            <w:r w:rsidR="00130292" w:rsidRPr="00577F64">
              <w:rPr>
                <w:rFonts w:asciiTheme="minorHAnsi" w:hAnsiTheme="minorHAnsi" w:cs="Calibri"/>
                <w:b/>
                <w:bCs/>
              </w:rPr>
              <w:t>3.</w:t>
            </w:r>
          </w:p>
          <w:p w14:paraId="41098204" w14:textId="77777777" w:rsidR="00A87171" w:rsidRPr="00577F64" w:rsidRDefault="00A87171" w:rsidP="00130292">
            <w:pPr>
              <w:jc w:val="both"/>
            </w:pPr>
            <w:r w:rsidRPr="00577F64">
              <w:rPr>
                <w:rFonts w:asciiTheme="minorHAnsi" w:eastAsia="Times New Roman" w:hAnsiTheme="minorHAnsi" w:cs="Arial"/>
                <w:color w:val="000000"/>
                <w:lang w:eastAsia="es-CL"/>
              </w:rPr>
              <w:t xml:space="preserve">Que, según los antecedentes señalados en la Declaración de Impacto Ambiental respectiva, el proyecto </w:t>
            </w:r>
            <w:r w:rsidR="00EA1D60" w:rsidRPr="00577F64">
              <w:rPr>
                <w:rFonts w:asciiTheme="minorHAnsi" w:eastAsia="Times New Roman" w:hAnsiTheme="minorHAnsi" w:cs="Arial"/>
                <w:color w:val="000000"/>
                <w:lang w:eastAsia="es-CL"/>
              </w:rPr>
              <w:t>“</w:t>
            </w:r>
            <w:r w:rsidRPr="00577F64">
              <w:rPr>
                <w:rFonts w:asciiTheme="minorHAnsi" w:eastAsia="Times New Roman" w:hAnsiTheme="minorHAnsi" w:cs="Arial"/>
                <w:color w:val="000000"/>
                <w:lang w:eastAsia="es-CL"/>
              </w:rPr>
              <w:t>Implementación Planta de Tratamiento para Riles con disposición en suelo, en Viña Errazuriz planta Sagrada Familia PT Riles, Viña Errazuriz - Sagrada Familia</w:t>
            </w:r>
            <w:r w:rsidR="00EA1D60" w:rsidRPr="00577F64">
              <w:rPr>
                <w:rFonts w:asciiTheme="minorHAnsi" w:eastAsia="Times New Roman" w:hAnsiTheme="minorHAnsi" w:cs="Arial"/>
                <w:color w:val="000000"/>
                <w:lang w:eastAsia="es-CL"/>
              </w:rPr>
              <w:t>”</w:t>
            </w:r>
            <w:r w:rsidRPr="00577F64">
              <w:rPr>
                <w:rFonts w:asciiTheme="minorHAnsi" w:eastAsia="Times New Roman" w:hAnsiTheme="minorHAnsi" w:cs="Arial"/>
                <w:color w:val="000000"/>
                <w:lang w:eastAsia="es-CL"/>
              </w:rPr>
              <w:t xml:space="preserve"> consiste en la implementación y operación de un Sistema de Acondicionamiento de RIL</w:t>
            </w:r>
            <w:r w:rsidR="00EA1D60" w:rsidRPr="00577F64">
              <w:rPr>
                <w:rFonts w:asciiTheme="minorHAnsi" w:eastAsia="Times New Roman" w:hAnsiTheme="minorHAnsi" w:cs="Arial"/>
                <w:color w:val="000000"/>
                <w:lang w:eastAsia="es-CL"/>
              </w:rPr>
              <w:t>es</w:t>
            </w:r>
            <w:r w:rsidRPr="00577F64">
              <w:rPr>
                <w:rFonts w:asciiTheme="minorHAnsi" w:eastAsia="Times New Roman" w:hAnsiTheme="minorHAnsi" w:cs="Arial"/>
                <w:color w:val="000000"/>
                <w:lang w:eastAsia="es-CL"/>
              </w:rPr>
              <w:t> correspondientes a las aguas de limpieza y del proceso productivo […] La superficie del proyecto, incluidas obras y/o acciones asociadas, serán:</w:t>
            </w:r>
          </w:p>
          <w:tbl>
            <w:tblPr>
              <w:tblW w:w="0" w:type="auto"/>
              <w:jc w:val="center"/>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355"/>
              <w:gridCol w:w="3264"/>
            </w:tblGrid>
            <w:tr w:rsidR="00A87171" w:rsidRPr="00577F64" w14:paraId="28E403E7" w14:textId="77777777" w:rsidTr="00130292">
              <w:trPr>
                <w:tblCellSpacing w:w="0" w:type="dxa"/>
                <w:jc w:val="center"/>
              </w:trPr>
              <w:tc>
                <w:tcPr>
                  <w:tcW w:w="2355" w:type="dxa"/>
                  <w:tcBorders>
                    <w:top w:val="single" w:sz="4" w:space="0" w:color="auto"/>
                    <w:left w:val="single" w:sz="4" w:space="0" w:color="auto"/>
                    <w:bottom w:val="single" w:sz="4" w:space="0" w:color="auto"/>
                    <w:right w:val="single" w:sz="4" w:space="0" w:color="auto"/>
                  </w:tcBorders>
                  <w:vAlign w:val="center"/>
                  <w:hideMark/>
                </w:tcPr>
                <w:p w14:paraId="24CDAE91" w14:textId="77777777" w:rsidR="00A87171" w:rsidRPr="00577F64" w:rsidRDefault="00A87171" w:rsidP="00130292">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b/>
                      <w:bCs/>
                      <w:sz w:val="20"/>
                      <w:szCs w:val="20"/>
                      <w:lang w:eastAsia="es-CL"/>
                    </w:rPr>
                    <w:t>Etapa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1AEC5B9" w14:textId="77777777" w:rsidR="00A87171" w:rsidRPr="00577F64" w:rsidRDefault="00A87171" w:rsidP="00130292">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b/>
                      <w:bCs/>
                      <w:sz w:val="20"/>
                      <w:szCs w:val="20"/>
                      <w:lang w:eastAsia="es-CL"/>
                    </w:rPr>
                    <w:t>Superficie requerida</w:t>
                  </w:r>
                </w:p>
              </w:tc>
            </w:tr>
            <w:tr w:rsidR="00A87171" w:rsidRPr="00577F64" w14:paraId="213F6126" w14:textId="77777777" w:rsidTr="00130292">
              <w:trPr>
                <w:tblCellSpacing w:w="0" w:type="dxa"/>
                <w:jc w:val="center"/>
              </w:trPr>
              <w:tc>
                <w:tcPr>
                  <w:tcW w:w="2355" w:type="dxa"/>
                  <w:tcBorders>
                    <w:top w:val="single" w:sz="4" w:space="0" w:color="auto"/>
                    <w:left w:val="single" w:sz="4" w:space="0" w:color="auto"/>
                    <w:bottom w:val="single" w:sz="4" w:space="0" w:color="auto"/>
                    <w:right w:val="single" w:sz="4" w:space="0" w:color="auto"/>
                  </w:tcBorders>
                  <w:vAlign w:val="center"/>
                  <w:hideMark/>
                </w:tcPr>
                <w:p w14:paraId="4E768984" w14:textId="77777777" w:rsidR="00A87171" w:rsidRPr="00577F64" w:rsidRDefault="00A87171" w:rsidP="00130292">
                  <w:pPr>
                    <w:spacing w:before="100" w:beforeAutospacing="1" w:after="100" w:afterAutospacing="1" w:line="240" w:lineRule="auto"/>
                    <w:jc w:val="both"/>
                    <w:rPr>
                      <w:rFonts w:eastAsia="Times New Roman" w:cs="Times New Roman"/>
                      <w:sz w:val="20"/>
                      <w:szCs w:val="20"/>
                      <w:lang w:eastAsia="es-CL"/>
                    </w:rPr>
                  </w:pPr>
                  <w:r w:rsidRPr="00577F64">
                    <w:rPr>
                      <w:rFonts w:eastAsia="Times New Roman" w:cs="Times New Roman"/>
                      <w:sz w:val="20"/>
                      <w:szCs w:val="20"/>
                      <w:lang w:eastAsia="es-CL"/>
                    </w:rPr>
                    <w:t>Construcción</w:t>
                  </w:r>
                </w:p>
              </w:tc>
              <w:tc>
                <w:tcPr>
                  <w:tcW w:w="3264" w:type="dxa"/>
                  <w:tcBorders>
                    <w:top w:val="single" w:sz="4" w:space="0" w:color="auto"/>
                    <w:left w:val="single" w:sz="4" w:space="0" w:color="auto"/>
                    <w:bottom w:val="single" w:sz="4" w:space="0" w:color="auto"/>
                    <w:right w:val="single" w:sz="4" w:space="0" w:color="auto"/>
                  </w:tcBorders>
                  <w:vAlign w:val="center"/>
                  <w:hideMark/>
                </w:tcPr>
                <w:p w14:paraId="34865A35" w14:textId="77777777" w:rsidR="00A87171" w:rsidRPr="00577F64" w:rsidRDefault="00A87171" w:rsidP="00130292">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5.000 m</w:t>
                  </w:r>
                  <w:r w:rsidRPr="00577F64">
                    <w:rPr>
                      <w:rFonts w:eastAsia="Times New Roman" w:cs="Times New Roman"/>
                      <w:sz w:val="20"/>
                      <w:szCs w:val="20"/>
                      <w:vertAlign w:val="superscript"/>
                      <w:lang w:eastAsia="es-CL"/>
                    </w:rPr>
                    <w:t>2</w:t>
                  </w:r>
                </w:p>
              </w:tc>
            </w:tr>
            <w:tr w:rsidR="00A87171" w:rsidRPr="00577F64" w14:paraId="02BC9171" w14:textId="77777777" w:rsidTr="00130292">
              <w:trPr>
                <w:tblCellSpacing w:w="0" w:type="dxa"/>
                <w:jc w:val="center"/>
              </w:trPr>
              <w:tc>
                <w:tcPr>
                  <w:tcW w:w="2355" w:type="dxa"/>
                  <w:tcBorders>
                    <w:top w:val="single" w:sz="4" w:space="0" w:color="auto"/>
                    <w:left w:val="single" w:sz="4" w:space="0" w:color="auto"/>
                    <w:bottom w:val="single" w:sz="4" w:space="0" w:color="auto"/>
                    <w:right w:val="single" w:sz="4" w:space="0" w:color="auto"/>
                  </w:tcBorders>
                  <w:vAlign w:val="center"/>
                  <w:hideMark/>
                </w:tcPr>
                <w:p w14:paraId="177EA3A2" w14:textId="77777777" w:rsidR="00A87171" w:rsidRPr="00577F64" w:rsidRDefault="00A87171" w:rsidP="00130292">
                  <w:pPr>
                    <w:spacing w:before="100" w:beforeAutospacing="1" w:after="100" w:afterAutospacing="1" w:line="240" w:lineRule="auto"/>
                    <w:jc w:val="both"/>
                    <w:rPr>
                      <w:rFonts w:eastAsia="Times New Roman" w:cs="Times New Roman"/>
                      <w:sz w:val="20"/>
                      <w:szCs w:val="20"/>
                      <w:lang w:eastAsia="es-CL"/>
                    </w:rPr>
                  </w:pPr>
                  <w:r w:rsidRPr="00577F64">
                    <w:rPr>
                      <w:rFonts w:eastAsia="Times New Roman" w:cs="Times New Roman"/>
                      <w:sz w:val="20"/>
                      <w:szCs w:val="20"/>
                      <w:lang w:eastAsia="es-CL"/>
                    </w:rPr>
                    <w:t>Operación</w:t>
                  </w:r>
                </w:p>
              </w:tc>
              <w:tc>
                <w:tcPr>
                  <w:tcW w:w="3264" w:type="dxa"/>
                  <w:tcBorders>
                    <w:top w:val="single" w:sz="4" w:space="0" w:color="auto"/>
                    <w:left w:val="single" w:sz="4" w:space="0" w:color="auto"/>
                    <w:bottom w:val="single" w:sz="4" w:space="0" w:color="auto"/>
                    <w:right w:val="single" w:sz="4" w:space="0" w:color="auto"/>
                  </w:tcBorders>
                  <w:vAlign w:val="center"/>
                  <w:hideMark/>
                </w:tcPr>
                <w:p w14:paraId="7058337F" w14:textId="77777777" w:rsidR="00A87171" w:rsidRPr="00577F64" w:rsidRDefault="00A87171" w:rsidP="00130292">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5.000 m</w:t>
                  </w:r>
                  <w:r w:rsidRPr="00577F64">
                    <w:rPr>
                      <w:rFonts w:eastAsia="Times New Roman" w:cs="Times New Roman"/>
                      <w:sz w:val="20"/>
                      <w:szCs w:val="20"/>
                      <w:vertAlign w:val="superscript"/>
                      <w:lang w:eastAsia="es-CL"/>
                    </w:rPr>
                    <w:t>2</w:t>
                  </w:r>
                  <w:r w:rsidRPr="00577F64">
                    <w:rPr>
                      <w:rFonts w:eastAsia="Times New Roman" w:cs="Times New Roman"/>
                      <w:sz w:val="20"/>
                      <w:szCs w:val="20"/>
                      <w:lang w:eastAsia="es-CL"/>
                    </w:rPr>
                    <w:t xml:space="preserve"> (30.000 m</w:t>
                  </w:r>
                  <w:r w:rsidRPr="00577F64">
                    <w:rPr>
                      <w:rFonts w:eastAsia="Times New Roman" w:cs="Times New Roman"/>
                      <w:sz w:val="20"/>
                      <w:szCs w:val="20"/>
                      <w:vertAlign w:val="superscript"/>
                      <w:lang w:eastAsia="es-CL"/>
                    </w:rPr>
                    <w:t>2</w:t>
                  </w:r>
                  <w:r w:rsidRPr="00577F64">
                    <w:rPr>
                      <w:rFonts w:eastAsia="Times New Roman" w:cs="Times New Roman"/>
                      <w:sz w:val="20"/>
                      <w:szCs w:val="20"/>
                      <w:lang w:eastAsia="es-CL"/>
                    </w:rPr>
                    <w:t xml:space="preserve"> zona de riego)</w:t>
                  </w:r>
                </w:p>
              </w:tc>
            </w:tr>
            <w:tr w:rsidR="00A87171" w:rsidRPr="00577F64" w14:paraId="372C46DF" w14:textId="77777777" w:rsidTr="00130292">
              <w:trPr>
                <w:tblCellSpacing w:w="0" w:type="dxa"/>
                <w:jc w:val="center"/>
              </w:trPr>
              <w:tc>
                <w:tcPr>
                  <w:tcW w:w="2355" w:type="dxa"/>
                  <w:tcBorders>
                    <w:top w:val="single" w:sz="4" w:space="0" w:color="auto"/>
                    <w:left w:val="single" w:sz="4" w:space="0" w:color="auto"/>
                    <w:bottom w:val="single" w:sz="4" w:space="0" w:color="auto"/>
                    <w:right w:val="single" w:sz="4" w:space="0" w:color="auto"/>
                  </w:tcBorders>
                  <w:vAlign w:val="center"/>
                  <w:hideMark/>
                </w:tcPr>
                <w:p w14:paraId="17244ABC" w14:textId="77777777" w:rsidR="00A87171" w:rsidRPr="00577F64" w:rsidRDefault="00A87171" w:rsidP="00130292">
                  <w:pPr>
                    <w:spacing w:before="100" w:beforeAutospacing="1" w:after="100" w:afterAutospacing="1" w:line="240" w:lineRule="auto"/>
                    <w:jc w:val="both"/>
                    <w:rPr>
                      <w:rFonts w:eastAsia="Times New Roman" w:cs="Times New Roman"/>
                      <w:sz w:val="20"/>
                      <w:szCs w:val="20"/>
                      <w:lang w:eastAsia="es-CL"/>
                    </w:rPr>
                  </w:pPr>
                  <w:r w:rsidRPr="00577F64">
                    <w:rPr>
                      <w:rFonts w:eastAsia="Times New Roman" w:cs="Times New Roman"/>
                      <w:sz w:val="20"/>
                      <w:szCs w:val="20"/>
                      <w:lang w:eastAsia="es-CL"/>
                    </w:rPr>
                    <w:t>Abandono</w:t>
                  </w:r>
                </w:p>
              </w:tc>
              <w:tc>
                <w:tcPr>
                  <w:tcW w:w="3264" w:type="dxa"/>
                  <w:tcBorders>
                    <w:top w:val="single" w:sz="4" w:space="0" w:color="auto"/>
                    <w:left w:val="single" w:sz="4" w:space="0" w:color="auto"/>
                    <w:bottom w:val="single" w:sz="4" w:space="0" w:color="auto"/>
                    <w:right w:val="single" w:sz="4" w:space="0" w:color="auto"/>
                  </w:tcBorders>
                  <w:vAlign w:val="center"/>
                  <w:hideMark/>
                </w:tcPr>
                <w:p w14:paraId="6653C7FE" w14:textId="77777777" w:rsidR="00A87171" w:rsidRPr="00577F64" w:rsidRDefault="00A87171" w:rsidP="00130292">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5.000 m</w:t>
                  </w:r>
                  <w:r w:rsidRPr="00577F64">
                    <w:rPr>
                      <w:rFonts w:eastAsia="Times New Roman" w:cs="Times New Roman"/>
                      <w:sz w:val="20"/>
                      <w:szCs w:val="20"/>
                      <w:vertAlign w:val="superscript"/>
                      <w:lang w:eastAsia="es-CL"/>
                    </w:rPr>
                    <w:t>2</w:t>
                  </w:r>
                </w:p>
              </w:tc>
            </w:tr>
          </w:tbl>
          <w:p w14:paraId="38A7AC8F"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130292" w:rsidRPr="00577F64">
              <w:rPr>
                <w:rFonts w:asciiTheme="minorHAnsi" w:hAnsiTheme="minorHAnsi" w:cs="Calibri"/>
                <w:b/>
                <w:bCs/>
              </w:rPr>
              <w:t>3.1.</w:t>
            </w:r>
          </w:p>
          <w:p w14:paraId="1393B1BC" w14:textId="77777777" w:rsidR="00130292" w:rsidRPr="00577F64" w:rsidRDefault="00A87171" w:rsidP="00130292">
            <w:pPr>
              <w:spacing w:before="100" w:beforeAutospacing="1" w:after="100" w:afterAutospacing="1"/>
              <w:jc w:val="both"/>
              <w:rPr>
                <w:rFonts w:asciiTheme="minorHAnsi" w:hAnsiTheme="minorHAnsi" w:cs="Arial"/>
                <w:color w:val="000000"/>
              </w:rPr>
            </w:pPr>
            <w:r w:rsidRPr="00577F64">
              <w:rPr>
                <w:rFonts w:asciiTheme="minorHAnsi" w:eastAsia="Times New Roman" w:hAnsiTheme="minorHAnsi" w:cs="Arial"/>
                <w:color w:val="000000"/>
                <w:lang w:eastAsia="es-CL"/>
              </w:rPr>
              <w:t>Consiste en la Implementación de un Sistema de tratamiento de Riles de características aeróbicas de modalidad aireación extendida (equivalente a lodos activados)</w:t>
            </w:r>
            <w:r w:rsidR="00170BC6" w:rsidRPr="00577F64">
              <w:rPr>
                <w:rFonts w:asciiTheme="minorHAnsi" w:eastAsia="Times New Roman" w:hAnsiTheme="minorHAnsi" w:cs="Arial"/>
                <w:color w:val="000000"/>
                <w:lang w:eastAsia="es-CL"/>
              </w:rPr>
              <w:t xml:space="preserve"> […]</w:t>
            </w:r>
          </w:p>
          <w:p w14:paraId="24162D39" w14:textId="77777777" w:rsidR="00A87171"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La planta constará de las siguientes operaciones en su tratamiento: tratamientos primarios, separador de sólidos, pozo decantador-homogenizador y bombeo, filtro parabólico, sedimentador, tratamiento secundario y piscina de aireación forzada.</w:t>
            </w:r>
          </w:p>
          <w:p w14:paraId="01D1B8D4"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130292" w:rsidRPr="00577F64">
              <w:rPr>
                <w:rFonts w:asciiTheme="minorHAnsi" w:hAnsiTheme="minorHAnsi" w:cs="Calibri"/>
                <w:b/>
                <w:bCs/>
              </w:rPr>
              <w:t>3.1. i)</w:t>
            </w:r>
          </w:p>
          <w:p w14:paraId="65AC5DAD" w14:textId="77777777" w:rsidR="00A87171"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Tratamiento Primario: Remoción de los sólidos gruesos presentes en los riles. Todos los riles provenientes desde la zona de vendimia llegarán a una cámara de decantación, desde ahí serán bombeados (bomba sumergida) hacia el filtro parabólico. La decantación consiste en la separación, por acción de la gravedad, de las partículas suspendidas cuyo peso específico sea mayor que el del agua.</w:t>
            </w:r>
          </w:p>
          <w:p w14:paraId="2092ACB0"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130292" w:rsidRPr="00577F64">
              <w:rPr>
                <w:rFonts w:asciiTheme="minorHAnsi" w:hAnsiTheme="minorHAnsi" w:cs="Calibri"/>
                <w:b/>
                <w:bCs/>
              </w:rPr>
              <w:t>3.1. ii)</w:t>
            </w:r>
          </w:p>
          <w:p w14:paraId="35F7A990" w14:textId="77777777" w:rsidR="00A87171"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Filtro Parabólico: Posee una estructura de plancha y perfil de acero inoxidable AISI 304L con un espesor de 1,5 mm, y una superficie filtrante con una placa perforada de acero inoxidable con espesor de 1,5 mm y abertura de 2 mm. Los riles pretratados provenientes de la zona del filtro serán bombeados al sedimentador de capacidad 10 m</w:t>
            </w:r>
            <w:r w:rsidRPr="00577F64">
              <w:rPr>
                <w:rFonts w:asciiTheme="minorHAnsi" w:eastAsia="Times New Roman" w:hAnsiTheme="minorHAnsi" w:cs="Arial"/>
                <w:color w:val="000000"/>
                <w:vertAlign w:val="superscript"/>
                <w:lang w:eastAsia="es-CL"/>
              </w:rPr>
              <w:t>3</w:t>
            </w:r>
            <w:r w:rsidRPr="00577F64">
              <w:rPr>
                <w:rFonts w:asciiTheme="minorHAnsi" w:eastAsia="Times New Roman" w:hAnsiTheme="minorHAnsi" w:cs="Arial"/>
                <w:color w:val="000000"/>
                <w:lang w:eastAsia="es-CL"/>
              </w:rPr>
              <w:t>, desde donde los riles serán bombeados a través de una tubería de PVC a la piscina de acumulación. </w:t>
            </w:r>
          </w:p>
          <w:p w14:paraId="7930DA0B"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lastRenderedPageBreak/>
              <w:t xml:space="preserve">RCA N°138/2007; Considerando </w:t>
            </w:r>
            <w:r w:rsidR="00130292" w:rsidRPr="00577F64">
              <w:rPr>
                <w:rFonts w:asciiTheme="minorHAnsi" w:hAnsiTheme="minorHAnsi" w:cs="Calibri"/>
                <w:b/>
                <w:bCs/>
              </w:rPr>
              <w:t>3.1. iii)</w:t>
            </w:r>
          </w:p>
          <w:p w14:paraId="6229C4F1" w14:textId="77777777" w:rsidR="00A87171"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Piscina de Aireación y de Acumulación: La piscina acumuladora dispondrá de un volumen de 2.000 m</w:t>
            </w:r>
            <w:r w:rsidRPr="00577F64">
              <w:rPr>
                <w:rFonts w:asciiTheme="minorHAnsi" w:eastAsia="Times New Roman" w:hAnsiTheme="minorHAnsi" w:cs="Arial"/>
                <w:color w:val="000000"/>
                <w:vertAlign w:val="superscript"/>
                <w:lang w:eastAsia="es-CL"/>
              </w:rPr>
              <w:t>3</w:t>
            </w:r>
            <w:r w:rsidRPr="00577F64">
              <w:rPr>
                <w:rFonts w:asciiTheme="minorHAnsi" w:eastAsia="Times New Roman" w:hAnsiTheme="minorHAnsi" w:cs="Arial"/>
                <w:color w:val="000000"/>
                <w:lang w:eastAsia="es-CL"/>
              </w:rPr>
              <w:t>, capaz de almacenar riles producidos en 200 días de trabajo fuera de vendimia en periodos de lluvias. Las Dimensiones de la piscina de aireación y acumulación será altura 1,7 metros, anchos 25,7 metros, largo 33,7 metros, coronamiento 1,65 metros y talud 2,33 metros. Para el recubrimiento de la piscina que posee una superficie total de 1.546 m</w:t>
            </w:r>
            <w:r w:rsidRPr="00577F64">
              <w:rPr>
                <w:rFonts w:asciiTheme="minorHAnsi" w:eastAsia="Times New Roman" w:hAnsiTheme="minorHAnsi" w:cs="Arial"/>
                <w:color w:val="000000"/>
                <w:vertAlign w:val="superscript"/>
                <w:lang w:eastAsia="es-CL"/>
              </w:rPr>
              <w:t>2</w:t>
            </w:r>
            <w:r w:rsidRPr="00577F64">
              <w:rPr>
                <w:rFonts w:asciiTheme="minorHAnsi" w:eastAsia="Times New Roman" w:hAnsiTheme="minorHAnsi" w:cs="Arial"/>
                <w:color w:val="000000"/>
                <w:lang w:eastAsia="es-CL"/>
              </w:rPr>
              <w:t xml:space="preserve"> se utilizará geotextil PAVCO REPAV 400 (130 gr/m</w:t>
            </w:r>
            <w:r w:rsidRPr="00577F64">
              <w:rPr>
                <w:rFonts w:asciiTheme="minorHAnsi" w:eastAsia="Times New Roman" w:hAnsiTheme="minorHAnsi" w:cs="Arial"/>
                <w:color w:val="000000"/>
                <w:vertAlign w:val="superscript"/>
                <w:lang w:eastAsia="es-CL"/>
              </w:rPr>
              <w:t>2</w:t>
            </w:r>
            <w:r w:rsidRPr="00577F64">
              <w:rPr>
                <w:rFonts w:asciiTheme="minorHAnsi" w:eastAsia="Times New Roman" w:hAnsiTheme="minorHAnsi" w:cs="Arial"/>
                <w:color w:val="000000"/>
                <w:lang w:eastAsia="es-CL"/>
              </w:rPr>
              <w:t>) y geomembrana ALKOR IBERICA PVC de 1mm de espesor, color negro resistente a la UV.</w:t>
            </w:r>
          </w:p>
          <w:p w14:paraId="77752F95"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130292" w:rsidRPr="00577F64">
              <w:rPr>
                <w:rFonts w:asciiTheme="minorHAnsi" w:hAnsiTheme="minorHAnsi" w:cs="Calibri"/>
                <w:b/>
                <w:bCs/>
              </w:rPr>
              <w:t>3.2. iii)</w:t>
            </w:r>
          </w:p>
          <w:p w14:paraId="65AF65C1" w14:textId="77777777" w:rsidR="00A87171"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 xml:space="preserve">Los residuos líquidos generados por el funcionamiento de la bodega, son de origen Industrial y Domésticos (estos son descargados y tratados en planta compacta marca </w:t>
            </w:r>
            <w:proofErr w:type="spellStart"/>
            <w:r w:rsidRPr="00577F64">
              <w:rPr>
                <w:rFonts w:asciiTheme="minorHAnsi" w:eastAsia="Times New Roman" w:hAnsiTheme="minorHAnsi" w:cs="Arial"/>
                <w:color w:val="000000"/>
                <w:lang w:eastAsia="es-CL"/>
              </w:rPr>
              <w:t>Ecoliq</w:t>
            </w:r>
            <w:proofErr w:type="spellEnd"/>
            <w:r w:rsidRPr="00577F64">
              <w:rPr>
                <w:rFonts w:asciiTheme="minorHAnsi" w:eastAsia="Times New Roman" w:hAnsiTheme="minorHAnsi" w:cs="Arial"/>
                <w:color w:val="000000"/>
                <w:lang w:eastAsia="es-CL"/>
              </w:rPr>
              <w:t xml:space="preserve"> y cuenta con autorización sanitaria).</w:t>
            </w:r>
          </w:p>
          <w:p w14:paraId="14DF9C6B"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130292" w:rsidRPr="00577F64">
              <w:rPr>
                <w:rFonts w:asciiTheme="minorHAnsi" w:hAnsiTheme="minorHAnsi" w:cs="Calibri"/>
                <w:b/>
                <w:bCs/>
              </w:rPr>
              <w:t>3.2. iv)</w:t>
            </w:r>
          </w:p>
          <w:p w14:paraId="61807FA6" w14:textId="77777777" w:rsidR="00A87171"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Considerando que el total de días de vendimia son 59 y que la relación entre la producción litros de vino y litros de riles es 2:1 (relación concordante con la pauta entregada por SAG), se tiene que la producción anual de riles es de 14.710 m</w:t>
            </w:r>
            <w:r w:rsidRPr="00577F64">
              <w:rPr>
                <w:rFonts w:asciiTheme="minorHAnsi" w:eastAsia="Times New Roman" w:hAnsiTheme="minorHAnsi" w:cs="Arial"/>
                <w:color w:val="000000"/>
                <w:vertAlign w:val="superscript"/>
                <w:lang w:eastAsia="es-CL"/>
              </w:rPr>
              <w:t>3</w:t>
            </w:r>
            <w:r w:rsidRPr="00577F64">
              <w:rPr>
                <w:rFonts w:asciiTheme="minorHAnsi" w:eastAsia="Times New Roman" w:hAnsiTheme="minorHAnsi" w:cs="Arial"/>
                <w:color w:val="000000"/>
                <w:lang w:eastAsia="es-CL"/>
              </w:rPr>
              <w:t>/año, mientras que en el período de pre y post vendimia (203 días) se estima una producción de riles de 10 (m</w:t>
            </w:r>
            <w:r w:rsidRPr="00577F64">
              <w:rPr>
                <w:rFonts w:asciiTheme="minorHAnsi" w:eastAsia="Times New Roman" w:hAnsiTheme="minorHAnsi" w:cs="Arial"/>
                <w:color w:val="000000"/>
                <w:vertAlign w:val="superscript"/>
                <w:lang w:eastAsia="es-CL"/>
              </w:rPr>
              <w:t>3</w:t>
            </w:r>
            <w:r w:rsidRPr="00577F64">
              <w:rPr>
                <w:rFonts w:asciiTheme="minorHAnsi" w:eastAsia="Times New Roman" w:hAnsiTheme="minorHAnsi" w:cs="Arial"/>
                <w:color w:val="000000"/>
                <w:lang w:eastAsia="es-CL"/>
              </w:rPr>
              <w:t xml:space="preserve">/día). </w:t>
            </w:r>
            <w:r w:rsidR="00170BC6" w:rsidRPr="00577F64">
              <w:rPr>
                <w:rFonts w:asciiTheme="minorHAnsi" w:eastAsia="Times New Roman" w:hAnsiTheme="minorHAnsi" w:cs="Arial"/>
                <w:color w:val="000000"/>
                <w:lang w:eastAsia="es-CL"/>
              </w:rPr>
              <w:t xml:space="preserve">[…] </w:t>
            </w:r>
            <w:r w:rsidRPr="00577F64">
              <w:rPr>
                <w:rFonts w:asciiTheme="minorHAnsi" w:eastAsia="Times New Roman" w:hAnsiTheme="minorHAnsi" w:cs="Arial"/>
                <w:color w:val="000000"/>
                <w:lang w:eastAsia="es-CL"/>
              </w:rPr>
              <w:t>los riles líquidos serán tratados en una planta modalidad aireación extendida, mediante inyección de aire</w:t>
            </w:r>
            <w:r w:rsidR="00170BC6" w:rsidRPr="00577F64">
              <w:rPr>
                <w:rFonts w:asciiTheme="minorHAnsi" w:eastAsia="Times New Roman" w:hAnsiTheme="minorHAnsi" w:cs="Arial"/>
                <w:color w:val="000000"/>
                <w:lang w:eastAsia="es-CL"/>
              </w:rPr>
              <w:t xml:space="preserve"> […]</w:t>
            </w:r>
          </w:p>
          <w:p w14:paraId="19ADE7C9" w14:textId="77777777" w:rsidR="00130292" w:rsidRPr="00577F64" w:rsidRDefault="00170BC6" w:rsidP="00A87171">
            <w:pPr>
              <w:spacing w:before="100" w:beforeAutospacing="1" w:after="100" w:afterAutospacing="1"/>
              <w:rPr>
                <w:rFonts w:asciiTheme="minorHAnsi" w:hAnsiTheme="minorHAnsi" w:cs="Calibri"/>
                <w:b/>
                <w:bCs/>
              </w:rPr>
            </w:pPr>
            <w:r w:rsidRPr="00577F64">
              <w:rPr>
                <w:rFonts w:asciiTheme="minorHAnsi" w:hAnsiTheme="minorHAnsi" w:cs="Calibri"/>
                <w:b/>
                <w:bCs/>
              </w:rPr>
              <w:t xml:space="preserve">RCA N°138/2007; Considerando </w:t>
            </w:r>
            <w:r w:rsidR="00130292" w:rsidRPr="00577F64">
              <w:rPr>
                <w:rFonts w:asciiTheme="minorHAnsi" w:hAnsiTheme="minorHAnsi" w:cs="Calibri"/>
                <w:b/>
                <w:bCs/>
              </w:rPr>
              <w:t>3.2 a)</w:t>
            </w:r>
          </w:p>
          <w:p w14:paraId="3FA1D3C0" w14:textId="77777777" w:rsidR="00A87171" w:rsidRPr="00577F64" w:rsidRDefault="00A87171" w:rsidP="00A87171">
            <w:pPr>
              <w:spacing w:before="100" w:beforeAutospacing="1" w:after="100" w:afterAutospacing="1"/>
              <w:rPr>
                <w:rFonts w:asciiTheme="minorHAnsi" w:hAnsiTheme="minorHAnsi" w:cs="Calibri"/>
                <w:b/>
                <w:bCs/>
              </w:rPr>
            </w:pPr>
            <w:r w:rsidRPr="00577F64">
              <w:rPr>
                <w:rFonts w:asciiTheme="minorHAnsi" w:eastAsia="Times New Roman" w:hAnsiTheme="minorHAnsi" w:cs="Arial"/>
                <w:color w:val="000000"/>
                <w:lang w:eastAsia="es-CL"/>
              </w:rPr>
              <w:t>Las características físico-químicas del Ril de la Planta de vinos a tratar durante la producción, es:</w:t>
            </w:r>
          </w:p>
          <w:tbl>
            <w:tblPr>
              <w:tblpPr w:leftFromText="45" w:rightFromText="45" w:vertAnchor="text" w:tblpXSpec="center"/>
              <w:tblOverlap w:val="never"/>
              <w:tblW w:w="0" w:type="auto"/>
              <w:tblCellMar>
                <w:left w:w="0" w:type="dxa"/>
                <w:right w:w="0" w:type="dxa"/>
              </w:tblCellMar>
              <w:tblLook w:val="04A0" w:firstRow="1" w:lastRow="0" w:firstColumn="1" w:lastColumn="0" w:noHBand="0" w:noVBand="1"/>
            </w:tblPr>
            <w:tblGrid>
              <w:gridCol w:w="4096"/>
              <w:gridCol w:w="1134"/>
              <w:gridCol w:w="3119"/>
            </w:tblGrid>
            <w:tr w:rsidR="00A87171" w:rsidRPr="00577F64" w14:paraId="2E97F8FA" w14:textId="77777777" w:rsidTr="00130292">
              <w:tc>
                <w:tcPr>
                  <w:tcW w:w="409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3E453C66" w14:textId="77777777" w:rsidR="00A87171" w:rsidRPr="00577F64" w:rsidRDefault="00A87171" w:rsidP="00A87171">
                  <w:pPr>
                    <w:spacing w:before="100" w:beforeAutospacing="1" w:after="100" w:afterAutospacing="1" w:line="240" w:lineRule="auto"/>
                    <w:jc w:val="center"/>
                    <w:rPr>
                      <w:rFonts w:eastAsia="Times New Roman" w:cs="Times New Roman"/>
                      <w:b/>
                      <w:bCs/>
                      <w:sz w:val="20"/>
                      <w:szCs w:val="20"/>
                      <w:lang w:eastAsia="es-CL"/>
                    </w:rPr>
                  </w:pPr>
                  <w:r w:rsidRPr="00577F64">
                    <w:rPr>
                      <w:rFonts w:eastAsia="Times New Roman" w:cs="Times New Roman"/>
                      <w:b/>
                      <w:bCs/>
                      <w:sz w:val="20"/>
                      <w:szCs w:val="20"/>
                      <w:lang w:eastAsia="es-CL"/>
                    </w:rPr>
                    <w:t>Parámetro</w:t>
                  </w:r>
                </w:p>
              </w:tc>
              <w:tc>
                <w:tcPr>
                  <w:tcW w:w="1134"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14:paraId="012AF21F" w14:textId="77777777" w:rsidR="00A87171" w:rsidRPr="00577F64" w:rsidRDefault="00A87171" w:rsidP="00A87171">
                  <w:pPr>
                    <w:spacing w:before="100" w:beforeAutospacing="1" w:after="100" w:afterAutospacing="1" w:line="240" w:lineRule="auto"/>
                    <w:jc w:val="center"/>
                    <w:rPr>
                      <w:rFonts w:eastAsia="Times New Roman" w:cs="Times New Roman"/>
                      <w:b/>
                      <w:bCs/>
                      <w:sz w:val="20"/>
                      <w:szCs w:val="20"/>
                      <w:lang w:eastAsia="es-CL"/>
                    </w:rPr>
                  </w:pPr>
                  <w:r w:rsidRPr="00577F64">
                    <w:rPr>
                      <w:rFonts w:eastAsia="Times New Roman" w:cs="Times New Roman"/>
                      <w:b/>
                      <w:bCs/>
                      <w:sz w:val="20"/>
                      <w:szCs w:val="20"/>
                      <w:lang w:eastAsia="es-CL"/>
                    </w:rPr>
                    <w:t>Unidades</w:t>
                  </w:r>
                </w:p>
              </w:tc>
              <w:tc>
                <w:tcPr>
                  <w:tcW w:w="311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14:paraId="6797334D" w14:textId="77777777" w:rsidR="00A87171" w:rsidRPr="00577F64" w:rsidRDefault="00A87171" w:rsidP="00130292">
                  <w:pPr>
                    <w:spacing w:before="100" w:beforeAutospacing="1" w:after="100" w:afterAutospacing="1" w:line="240" w:lineRule="auto"/>
                    <w:jc w:val="center"/>
                    <w:rPr>
                      <w:rFonts w:eastAsia="Times New Roman" w:cs="Times New Roman"/>
                      <w:b/>
                      <w:bCs/>
                      <w:sz w:val="20"/>
                      <w:szCs w:val="20"/>
                      <w:lang w:eastAsia="es-CL"/>
                    </w:rPr>
                  </w:pPr>
                  <w:r w:rsidRPr="00577F64">
                    <w:rPr>
                      <w:rFonts w:eastAsia="Times New Roman" w:cs="Times New Roman"/>
                      <w:b/>
                      <w:bCs/>
                      <w:sz w:val="20"/>
                      <w:szCs w:val="20"/>
                      <w:lang w:eastAsia="es-CL"/>
                    </w:rPr>
                    <w:t>Vendimia</w:t>
                  </w:r>
                  <w:r w:rsidR="00130292" w:rsidRPr="00577F64">
                    <w:rPr>
                      <w:rFonts w:eastAsia="Times New Roman" w:cs="Times New Roman"/>
                      <w:b/>
                      <w:bCs/>
                      <w:sz w:val="20"/>
                      <w:szCs w:val="20"/>
                      <w:lang w:eastAsia="es-CL"/>
                    </w:rPr>
                    <w:t xml:space="preserve"> </w:t>
                  </w:r>
                  <w:r w:rsidRPr="00577F64">
                    <w:rPr>
                      <w:rFonts w:eastAsia="Times New Roman" w:cs="Times New Roman"/>
                      <w:b/>
                      <w:bCs/>
                      <w:sz w:val="20"/>
                      <w:szCs w:val="20"/>
                      <w:lang w:eastAsia="es-CL"/>
                    </w:rPr>
                    <w:t>Valores Máximos</w:t>
                  </w:r>
                </w:p>
              </w:tc>
            </w:tr>
            <w:tr w:rsidR="00A87171" w:rsidRPr="00577F64" w14:paraId="692FA246"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17375242"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pH</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405B73BC"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 </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0F73D143"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7 – 11.0</w:t>
                  </w:r>
                </w:p>
              </w:tc>
            </w:tr>
            <w:tr w:rsidR="00A87171" w:rsidRPr="00577F64" w14:paraId="14F8F244"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63713457"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Temperatura</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08F1D071"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3FD62291"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15 - 20</w:t>
                  </w:r>
                </w:p>
              </w:tc>
            </w:tr>
            <w:tr w:rsidR="00A87171" w:rsidRPr="00577F64" w14:paraId="257034EA"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2D72C929"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a) Valores máximos</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279BF50D"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 </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2514AE52"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 </w:t>
                  </w:r>
                </w:p>
              </w:tc>
            </w:tr>
            <w:tr w:rsidR="00A87171" w:rsidRPr="00577F64" w14:paraId="51E10755"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5CAAC687"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Caudal máximo</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1E8F1ADD"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(m</w:t>
                  </w:r>
                  <w:r w:rsidRPr="00577F64">
                    <w:rPr>
                      <w:rFonts w:eastAsia="Times New Roman" w:cs="Times New Roman"/>
                      <w:sz w:val="20"/>
                      <w:szCs w:val="20"/>
                      <w:vertAlign w:val="superscript"/>
                      <w:lang w:eastAsia="es-CL"/>
                    </w:rPr>
                    <w:t>3</w:t>
                  </w:r>
                  <w:r w:rsidRPr="00577F64">
                    <w:rPr>
                      <w:rFonts w:eastAsia="Times New Roman" w:cs="Times New Roman"/>
                      <w:sz w:val="20"/>
                      <w:szCs w:val="20"/>
                      <w:lang w:eastAsia="es-CL"/>
                    </w:rPr>
                    <w:t>/día)</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73064063"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200</w:t>
                  </w:r>
                </w:p>
              </w:tc>
            </w:tr>
            <w:tr w:rsidR="00A87171" w:rsidRPr="00577F64" w14:paraId="4EC871F2"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40E31AFA"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Caudal medio</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638EAD27"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(m</w:t>
                  </w:r>
                  <w:r w:rsidRPr="00577F64">
                    <w:rPr>
                      <w:rFonts w:eastAsia="Times New Roman" w:cs="Times New Roman"/>
                      <w:sz w:val="20"/>
                      <w:szCs w:val="20"/>
                      <w:vertAlign w:val="superscript"/>
                      <w:lang w:eastAsia="es-CL"/>
                    </w:rPr>
                    <w:t>3</w:t>
                  </w:r>
                  <w:r w:rsidRPr="00577F64">
                    <w:rPr>
                      <w:rFonts w:eastAsia="Times New Roman" w:cs="Times New Roman"/>
                      <w:sz w:val="20"/>
                      <w:szCs w:val="20"/>
                      <w:lang w:eastAsia="es-CL"/>
                    </w:rPr>
                    <w:t>/día)</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7395A42E"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23</w:t>
                  </w:r>
                </w:p>
              </w:tc>
            </w:tr>
            <w:tr w:rsidR="00A87171" w:rsidRPr="00577F64" w14:paraId="3B154EA5"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7AC826DB"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Carga DBO</w:t>
                  </w:r>
                  <w:r w:rsidRPr="00577F64">
                    <w:rPr>
                      <w:rFonts w:eastAsia="Times New Roman" w:cs="Times New Roman"/>
                      <w:sz w:val="20"/>
                      <w:szCs w:val="20"/>
                      <w:vertAlign w:val="subscript"/>
                      <w:lang w:eastAsia="es-CL"/>
                    </w:rPr>
                    <w:t>5</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6B878682"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(Kg/día)</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4940193E"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112</w:t>
                  </w:r>
                </w:p>
              </w:tc>
            </w:tr>
            <w:tr w:rsidR="00A87171" w:rsidRPr="00577F64" w14:paraId="534B7B6B"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3B76D1BB"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Concentración DBO</w:t>
                  </w:r>
                  <w:r w:rsidRPr="00577F64">
                    <w:rPr>
                      <w:rFonts w:eastAsia="Times New Roman" w:cs="Times New Roman"/>
                      <w:sz w:val="20"/>
                      <w:szCs w:val="20"/>
                      <w:vertAlign w:val="subscript"/>
                      <w:lang w:eastAsia="es-CL"/>
                    </w:rPr>
                    <w:t>5</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5858B8D7"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(mg/L)</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5EB7FC00"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5.000</w:t>
                  </w:r>
                </w:p>
              </w:tc>
            </w:tr>
            <w:tr w:rsidR="00A87171" w:rsidRPr="00577F64" w14:paraId="3A2E3E7F"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11CA9589"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Carga DQO</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23D75E32"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(Kg/día)</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18456B33"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175</w:t>
                  </w:r>
                </w:p>
              </w:tc>
            </w:tr>
            <w:tr w:rsidR="00A87171" w:rsidRPr="00577F64" w14:paraId="47A4BE6A"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1B20661B"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Concentración DQO</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44F9D6BA"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(mg/L)</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3FAF6AE6"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7.000</w:t>
                  </w:r>
                </w:p>
              </w:tc>
            </w:tr>
            <w:tr w:rsidR="00A87171" w:rsidRPr="00577F64" w14:paraId="4626F7D6"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1629BF94"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Carga de Sólidos suspendidos totales</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5AA746CA"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(Kg/día)</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5E538BCC"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13 - 15</w:t>
                  </w:r>
                </w:p>
              </w:tc>
            </w:tr>
            <w:tr w:rsidR="00A87171" w:rsidRPr="00577F64" w14:paraId="2292978E" w14:textId="77777777" w:rsidTr="00130292">
              <w:tc>
                <w:tcPr>
                  <w:tcW w:w="4096"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5FFEA7B4"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Concentración de sólidos suspendidos totales</w:t>
                  </w:r>
                </w:p>
              </w:tc>
              <w:tc>
                <w:tcPr>
                  <w:tcW w:w="1134" w:type="dxa"/>
                  <w:tcBorders>
                    <w:top w:val="nil"/>
                    <w:left w:val="nil"/>
                    <w:bottom w:val="double" w:sz="4" w:space="0" w:color="auto"/>
                    <w:right w:val="double" w:sz="4" w:space="0" w:color="auto"/>
                  </w:tcBorders>
                  <w:tcMar>
                    <w:top w:w="0" w:type="dxa"/>
                    <w:left w:w="108" w:type="dxa"/>
                    <w:bottom w:w="0" w:type="dxa"/>
                    <w:right w:w="108" w:type="dxa"/>
                  </w:tcMar>
                  <w:hideMark/>
                </w:tcPr>
                <w:p w14:paraId="477491DC"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(mg/L)</w:t>
                  </w:r>
                </w:p>
              </w:tc>
              <w:tc>
                <w:tcPr>
                  <w:tcW w:w="3119" w:type="dxa"/>
                  <w:tcBorders>
                    <w:top w:val="nil"/>
                    <w:left w:val="nil"/>
                    <w:bottom w:val="double" w:sz="4" w:space="0" w:color="auto"/>
                    <w:right w:val="double" w:sz="4" w:space="0" w:color="auto"/>
                  </w:tcBorders>
                  <w:tcMar>
                    <w:top w:w="0" w:type="dxa"/>
                    <w:left w:w="108" w:type="dxa"/>
                    <w:bottom w:w="0" w:type="dxa"/>
                    <w:right w:w="108" w:type="dxa"/>
                  </w:tcMar>
                  <w:hideMark/>
                </w:tcPr>
                <w:p w14:paraId="5E0C8D38" w14:textId="77777777" w:rsidR="00A87171" w:rsidRPr="00577F64" w:rsidRDefault="00A87171" w:rsidP="00A87171">
                  <w:pPr>
                    <w:spacing w:before="100" w:beforeAutospacing="1" w:after="100" w:afterAutospacing="1" w:line="240" w:lineRule="auto"/>
                    <w:jc w:val="center"/>
                    <w:rPr>
                      <w:rFonts w:eastAsia="Times New Roman" w:cs="Times New Roman"/>
                      <w:sz w:val="20"/>
                      <w:szCs w:val="20"/>
                      <w:lang w:eastAsia="es-CL"/>
                    </w:rPr>
                  </w:pPr>
                  <w:r w:rsidRPr="00577F64">
                    <w:rPr>
                      <w:rFonts w:eastAsia="Times New Roman" w:cs="Times New Roman"/>
                      <w:sz w:val="20"/>
                      <w:szCs w:val="20"/>
                      <w:lang w:eastAsia="es-CL"/>
                    </w:rPr>
                    <w:t>500 - 600</w:t>
                  </w:r>
                </w:p>
              </w:tc>
            </w:tr>
          </w:tbl>
          <w:p w14:paraId="6CCCDFE0" w14:textId="77777777" w:rsidR="00A87171" w:rsidRPr="00577F64" w:rsidRDefault="00A87171" w:rsidP="00A87171">
            <w:pPr>
              <w:spacing w:before="100" w:beforeAutospacing="1" w:after="100" w:afterAutospacing="1"/>
              <w:rPr>
                <w:rFonts w:asciiTheme="minorHAnsi" w:eastAsia="Times New Roman" w:hAnsiTheme="minorHAnsi" w:cs="Arial"/>
                <w:color w:val="000000"/>
                <w:lang w:eastAsia="es-CL"/>
              </w:rPr>
            </w:pPr>
          </w:p>
          <w:p w14:paraId="0AB5848C" w14:textId="77777777" w:rsidR="00170BC6" w:rsidRPr="00577F64" w:rsidRDefault="00170BC6" w:rsidP="00A87171">
            <w:pPr>
              <w:spacing w:before="100" w:beforeAutospacing="1" w:after="100" w:afterAutospacing="1"/>
              <w:rPr>
                <w:rFonts w:asciiTheme="minorHAnsi" w:eastAsia="Times New Roman" w:hAnsiTheme="minorHAnsi" w:cs="Arial"/>
                <w:color w:val="000000"/>
                <w:lang w:eastAsia="es-CL"/>
              </w:rPr>
            </w:pPr>
          </w:p>
          <w:p w14:paraId="70AA9F2F" w14:textId="77777777" w:rsidR="00130292" w:rsidRPr="00577F64" w:rsidRDefault="00130292" w:rsidP="00A87171">
            <w:pPr>
              <w:spacing w:before="100" w:beforeAutospacing="1" w:after="100" w:afterAutospacing="1"/>
              <w:rPr>
                <w:rFonts w:asciiTheme="minorHAnsi" w:eastAsia="Times New Roman" w:hAnsiTheme="minorHAnsi" w:cs="Arial"/>
                <w:color w:val="000000"/>
                <w:lang w:eastAsia="es-CL"/>
              </w:rPr>
            </w:pPr>
          </w:p>
          <w:p w14:paraId="5CA9D458" w14:textId="77777777" w:rsidR="00130292" w:rsidRPr="00577F64" w:rsidRDefault="00130292" w:rsidP="00A87171">
            <w:pPr>
              <w:spacing w:before="100" w:beforeAutospacing="1" w:after="100" w:afterAutospacing="1"/>
              <w:rPr>
                <w:rFonts w:asciiTheme="minorHAnsi" w:eastAsia="Times New Roman" w:hAnsiTheme="minorHAnsi" w:cs="Arial"/>
                <w:color w:val="000000"/>
                <w:lang w:eastAsia="es-CL"/>
              </w:rPr>
            </w:pPr>
          </w:p>
          <w:p w14:paraId="7A4420FC" w14:textId="77777777" w:rsidR="00130292" w:rsidRPr="00577F64" w:rsidRDefault="00130292" w:rsidP="00A87171">
            <w:pPr>
              <w:spacing w:before="100" w:beforeAutospacing="1" w:after="100" w:afterAutospacing="1"/>
              <w:rPr>
                <w:rFonts w:asciiTheme="minorHAnsi" w:eastAsia="Times New Roman" w:hAnsiTheme="minorHAnsi" w:cs="Arial"/>
                <w:color w:val="000000"/>
                <w:lang w:eastAsia="es-CL"/>
              </w:rPr>
            </w:pPr>
          </w:p>
          <w:p w14:paraId="22B26EC4" w14:textId="77777777" w:rsidR="00130292" w:rsidRPr="00577F64" w:rsidRDefault="00130292" w:rsidP="00A87171">
            <w:pPr>
              <w:spacing w:before="100" w:beforeAutospacing="1" w:after="100" w:afterAutospacing="1"/>
              <w:rPr>
                <w:rFonts w:asciiTheme="minorHAnsi" w:eastAsia="Times New Roman" w:hAnsiTheme="minorHAnsi" w:cs="Arial"/>
                <w:color w:val="000000"/>
                <w:lang w:eastAsia="es-CL"/>
              </w:rPr>
            </w:pPr>
          </w:p>
          <w:p w14:paraId="32501B90" w14:textId="77777777" w:rsidR="00130292" w:rsidRPr="00577F64" w:rsidRDefault="00130292" w:rsidP="00A87171">
            <w:pPr>
              <w:spacing w:before="100" w:beforeAutospacing="1" w:after="100" w:afterAutospacing="1"/>
              <w:rPr>
                <w:rFonts w:asciiTheme="minorHAnsi" w:eastAsia="Times New Roman" w:hAnsiTheme="minorHAnsi" w:cs="Arial"/>
                <w:color w:val="000000"/>
                <w:lang w:eastAsia="es-CL"/>
              </w:rPr>
            </w:pPr>
          </w:p>
          <w:p w14:paraId="463E2C4B"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lastRenderedPageBreak/>
              <w:t xml:space="preserve">RCA N°138/2007; Considerando </w:t>
            </w:r>
            <w:r w:rsidR="00130292" w:rsidRPr="00577F64">
              <w:rPr>
                <w:rFonts w:asciiTheme="minorHAnsi" w:hAnsiTheme="minorHAnsi" w:cs="Calibri"/>
                <w:b/>
                <w:bCs/>
              </w:rPr>
              <w:t>3.2. b)</w:t>
            </w:r>
          </w:p>
          <w:p w14:paraId="5A360FF0" w14:textId="77777777" w:rsidR="00A87171"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 xml:space="preserve">La corriente de salida de la planta de tratamiento de riles (PTR) donde existirá un medidor de caudal. </w:t>
            </w:r>
          </w:p>
          <w:p w14:paraId="670E4A18"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130292" w:rsidRPr="00577F64">
              <w:rPr>
                <w:rFonts w:asciiTheme="minorHAnsi" w:hAnsiTheme="minorHAnsi" w:cs="Calibri"/>
                <w:b/>
                <w:bCs/>
              </w:rPr>
              <w:t>3.3.</w:t>
            </w:r>
          </w:p>
          <w:p w14:paraId="2A3D67BE" w14:textId="77777777" w:rsidR="00A87171"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 xml:space="preserve">Las emisiones de Riles y </w:t>
            </w:r>
            <w:proofErr w:type="spellStart"/>
            <w:r w:rsidRPr="00577F64">
              <w:rPr>
                <w:rFonts w:asciiTheme="minorHAnsi" w:eastAsia="Times New Roman" w:hAnsiTheme="minorHAnsi" w:cs="Arial"/>
                <w:color w:val="000000"/>
                <w:lang w:eastAsia="es-CL"/>
              </w:rPr>
              <w:t>Ris</w:t>
            </w:r>
            <w:proofErr w:type="spellEnd"/>
            <w:r w:rsidRPr="00577F64">
              <w:rPr>
                <w:rFonts w:asciiTheme="minorHAnsi" w:eastAsia="Times New Roman" w:hAnsiTheme="minorHAnsi" w:cs="Arial"/>
                <w:color w:val="000000"/>
                <w:lang w:eastAsia="es-CL"/>
              </w:rPr>
              <w:t xml:space="preserve"> del proyecto se producen principalmente durante la etapa de operación, en horario de día de lunes a sábado, por las actividades generadas por la producción de Vino, en períodos de </w:t>
            </w:r>
            <w:proofErr w:type="gramStart"/>
            <w:r w:rsidRPr="00577F64">
              <w:rPr>
                <w:rFonts w:asciiTheme="minorHAnsi" w:eastAsia="Times New Roman" w:hAnsiTheme="minorHAnsi" w:cs="Arial"/>
                <w:color w:val="000000"/>
                <w:lang w:eastAsia="es-CL"/>
              </w:rPr>
              <w:t>Febrero</w:t>
            </w:r>
            <w:proofErr w:type="gramEnd"/>
            <w:r w:rsidRPr="00577F64">
              <w:rPr>
                <w:rFonts w:asciiTheme="minorHAnsi" w:eastAsia="Times New Roman" w:hAnsiTheme="minorHAnsi" w:cs="Arial"/>
                <w:color w:val="000000"/>
                <w:lang w:eastAsia="es-CL"/>
              </w:rPr>
              <w:t xml:space="preserve"> a Mayo de cada año.</w:t>
            </w:r>
          </w:p>
          <w:p w14:paraId="10C1A284" w14:textId="77777777" w:rsidR="00130292" w:rsidRPr="00577F64" w:rsidRDefault="00170BC6" w:rsidP="00130292">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130292" w:rsidRPr="00577F64">
              <w:rPr>
                <w:rFonts w:asciiTheme="minorHAnsi" w:hAnsiTheme="minorHAnsi" w:cs="Calibri"/>
                <w:b/>
                <w:bCs/>
              </w:rPr>
              <w:t>3.3. ii)</w:t>
            </w:r>
          </w:p>
          <w:p w14:paraId="6F846829" w14:textId="77777777" w:rsidR="00F14D23" w:rsidRPr="00577F64" w:rsidRDefault="00A87171" w:rsidP="00130292">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w:t>
            </w:r>
            <w:r w:rsidR="00170BC6" w:rsidRPr="00577F64">
              <w:rPr>
                <w:rFonts w:asciiTheme="minorHAnsi" w:eastAsia="Times New Roman" w:hAnsiTheme="minorHAnsi" w:cs="Arial"/>
                <w:color w:val="000000"/>
                <w:lang w:eastAsia="es-CL"/>
              </w:rPr>
              <w:t xml:space="preserve"> </w:t>
            </w:r>
            <w:r w:rsidRPr="00577F64">
              <w:rPr>
                <w:rFonts w:asciiTheme="minorHAnsi" w:eastAsia="Times New Roman" w:hAnsiTheme="minorHAnsi" w:cs="Arial"/>
                <w:color w:val="000000"/>
                <w:lang w:eastAsia="es-CL"/>
              </w:rPr>
              <w:t>los riles líquidos serán tratados en una planta tipo lodos activados modalidad aireación extendida</w:t>
            </w:r>
            <w:r w:rsidR="00170BC6" w:rsidRPr="00577F64">
              <w:rPr>
                <w:rFonts w:asciiTheme="minorHAnsi" w:eastAsia="Times New Roman" w:hAnsiTheme="minorHAnsi" w:cs="Arial"/>
                <w:color w:val="000000"/>
                <w:lang w:eastAsia="es-CL"/>
              </w:rPr>
              <w:t xml:space="preserve"> […]</w:t>
            </w:r>
          </w:p>
        </w:tc>
      </w:tr>
      <w:tr w:rsidR="00F14D23" w:rsidRPr="00577F64" w14:paraId="31EEB710" w14:textId="77777777" w:rsidTr="00F14D23">
        <w:trPr>
          <w:trHeight w:val="627"/>
        </w:trPr>
        <w:tc>
          <w:tcPr>
            <w:tcW w:w="5000" w:type="pct"/>
            <w:gridSpan w:val="2"/>
          </w:tcPr>
          <w:p w14:paraId="2BA33EE9" w14:textId="77777777" w:rsidR="00F14D23" w:rsidRPr="00577F64" w:rsidRDefault="00F14D23" w:rsidP="00F14D23">
            <w:r w:rsidRPr="00577F64">
              <w:rPr>
                <w:b/>
              </w:rPr>
              <w:lastRenderedPageBreak/>
              <w:t>Hechos:</w:t>
            </w:r>
            <w:r w:rsidRPr="00577F64">
              <w:t xml:space="preserve"> </w:t>
            </w:r>
          </w:p>
          <w:p w14:paraId="30B12971" w14:textId="77777777" w:rsidR="007E0133" w:rsidRPr="00577F64" w:rsidRDefault="007E0133"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L</w:t>
            </w:r>
            <w:bookmarkStart w:id="131" w:name="_Hlk43715207"/>
            <w:r w:rsidRPr="00577F64">
              <w:rPr>
                <w:rFonts w:eastAsia="Times New Roman" w:cs="Calibri"/>
                <w:color w:val="000000"/>
                <w:lang w:eastAsia="es-CL"/>
              </w:rPr>
              <w:t>a actividad de inspección ambiental comenzó con la reunión informativa, en la cual estuvo presente el Sr. Gerardo Álvarez Ponce (Encargado de Bodega de Viña Errazuriz).</w:t>
            </w:r>
          </w:p>
          <w:p w14:paraId="178FA1C1" w14:textId="77777777" w:rsidR="007E0133" w:rsidRPr="00577F64" w:rsidRDefault="007E0133"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 xml:space="preserve">El Sr. Álvarez informó que la unidad fiscalizable está detenida desde el año 2018, en el cual fue realizada la última vendimia y producción de vino. Desde allí en adelante la unidad fiscalizable se encuentra en proceso de venta, por lo que no han existido operaciones productivas. Sólo se han realizado mantenciones periódicas de los equipos. </w:t>
            </w:r>
          </w:p>
          <w:p w14:paraId="7C3D2A73" w14:textId="77777777" w:rsidR="007E0133" w:rsidRPr="00577F64" w:rsidRDefault="007E0133"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Además, actualmente se utilizan algunas cubas que albergan vino (aproximadamente 1.000.000 de litros de la producción 2018, en espera de su comercialización), según lo indicado por el Sr. Álvarez.</w:t>
            </w:r>
          </w:p>
          <w:p w14:paraId="5192669A" w14:textId="77777777" w:rsidR="007E0133" w:rsidRPr="00577F64" w:rsidRDefault="007E0133"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Se indicó que los años 2019 y 2020 no hubo producción de vino.</w:t>
            </w:r>
          </w:p>
          <w:p w14:paraId="78770047" w14:textId="77777777" w:rsidR="007E0133" w:rsidRPr="00577F64" w:rsidRDefault="007E0133"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Se informó que debido a que la unidad fiscalizable se encuentra detenida</w:t>
            </w:r>
            <w:r w:rsidR="008A3C17" w:rsidRPr="00577F64">
              <w:rPr>
                <w:rFonts w:eastAsia="Times New Roman" w:cs="Calibri"/>
                <w:color w:val="000000"/>
                <w:lang w:eastAsia="es-CL"/>
              </w:rPr>
              <w:t>,</w:t>
            </w:r>
            <w:r w:rsidRPr="00577F64">
              <w:rPr>
                <w:rFonts w:eastAsia="Times New Roman" w:cs="Calibri"/>
                <w:color w:val="000000"/>
                <w:lang w:eastAsia="es-CL"/>
              </w:rPr>
              <w:t xml:space="preserve"> sólo trabajan en ella tres personas (encargado de bodega, encargado de campo y laboratorista).</w:t>
            </w:r>
          </w:p>
          <w:p w14:paraId="085297F0" w14:textId="77777777" w:rsidR="007E0133" w:rsidRPr="00577F64" w:rsidRDefault="007E0133"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Se indicó que la producción de uvas de la superficie que aún se mantiene cultivada, y como parte del predio, fue cosechada y vendida a terceros.</w:t>
            </w:r>
          </w:p>
          <w:p w14:paraId="639B7447" w14:textId="77777777" w:rsidR="007E0133" w:rsidRPr="00577F64" w:rsidRDefault="007E0133"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Finalmente, se indicó que la generación de residuos líquidos es mínima, los cuales se generan por labores de limpieza de cubas.</w:t>
            </w:r>
          </w:p>
          <w:p w14:paraId="5DC8BA6F" w14:textId="77777777" w:rsidR="00037ABC" w:rsidRPr="00577F64" w:rsidRDefault="007E0133" w:rsidP="00FE5654">
            <w:pPr>
              <w:pStyle w:val="Prrafodelista"/>
              <w:numPr>
                <w:ilvl w:val="0"/>
                <w:numId w:val="13"/>
              </w:numPr>
              <w:rPr>
                <w:rFonts w:eastAsia="Times New Roman" w:cs="Calibri"/>
                <w:color w:val="000000"/>
                <w:lang w:eastAsia="es-CL"/>
              </w:rPr>
            </w:pPr>
            <w:r w:rsidRPr="00577F64">
              <w:rPr>
                <w:rFonts w:eastAsia="Times New Roman"/>
                <w:color w:val="000000"/>
                <w:lang w:eastAsia="es-CL"/>
              </w:rPr>
              <w:t>Posteriormente, durante las actividades de inspección, se constató</w:t>
            </w:r>
            <w:r w:rsidR="00926ADD" w:rsidRPr="00577F64">
              <w:rPr>
                <w:rFonts w:eastAsia="Times New Roman"/>
                <w:color w:val="000000"/>
                <w:lang w:eastAsia="es-CL"/>
              </w:rPr>
              <w:t xml:space="preserve"> la existencia de una b</w:t>
            </w:r>
            <w:r w:rsidR="00037ABC" w:rsidRPr="00577F64">
              <w:rPr>
                <w:rFonts w:eastAsia="Times New Roman" w:cs="Calibri"/>
                <w:color w:val="000000"/>
                <w:lang w:eastAsia="es-CL"/>
              </w:rPr>
              <w:t xml:space="preserve">odega de vinos y </w:t>
            </w:r>
            <w:r w:rsidR="00926ADD" w:rsidRPr="00577F64">
              <w:rPr>
                <w:rFonts w:eastAsia="Times New Roman" w:cs="Calibri"/>
                <w:color w:val="000000"/>
                <w:lang w:eastAsia="es-CL"/>
              </w:rPr>
              <w:t xml:space="preserve">de la </w:t>
            </w:r>
            <w:r w:rsidR="00037ABC" w:rsidRPr="00577F64">
              <w:rPr>
                <w:rFonts w:eastAsia="Times New Roman" w:cs="Calibri"/>
                <w:color w:val="000000"/>
                <w:lang w:eastAsia="es-CL"/>
              </w:rPr>
              <w:t>primera etapa del sector de tratamiento de RILes (</w:t>
            </w:r>
            <w:r w:rsidR="00037ABC" w:rsidRPr="00577F64">
              <w:rPr>
                <w:color w:val="000000" w:themeColor="text1"/>
              </w:rPr>
              <w:t xml:space="preserve">coordenadas UTM (WGS 84): </w:t>
            </w:r>
            <w:r w:rsidR="00037ABC" w:rsidRPr="00577F64">
              <w:rPr>
                <w:rFonts w:eastAsia="Times New Roman" w:cs="Calibri"/>
                <w:color w:val="000000"/>
                <w:lang w:eastAsia="es-CL"/>
              </w:rPr>
              <w:t>6.122.888 N – 284.575 E)</w:t>
            </w:r>
            <w:r w:rsidR="00926ADD" w:rsidRPr="00577F64">
              <w:rPr>
                <w:rFonts w:eastAsia="Times New Roman" w:cs="Calibri"/>
                <w:color w:val="000000"/>
                <w:lang w:eastAsia="es-CL"/>
              </w:rPr>
              <w:t>.</w:t>
            </w:r>
            <w:r w:rsidR="00977F6F" w:rsidRPr="00577F64">
              <w:rPr>
                <w:rFonts w:eastAsia="Times New Roman" w:cs="Calibri"/>
                <w:color w:val="000000"/>
                <w:lang w:eastAsia="es-CL"/>
              </w:rPr>
              <w:t xml:space="preserve"> Fotografía 1.</w:t>
            </w:r>
          </w:p>
          <w:p w14:paraId="78A50AB7" w14:textId="77777777" w:rsidR="00926ADD" w:rsidRPr="00577F64" w:rsidRDefault="00037ABC"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 xml:space="preserve">Se constató que la bodega de vinos posee pisos de concreto y sistemas de evacuación de RILes que se dirigen hacia la primera etapa de tratamiento. </w:t>
            </w:r>
            <w:r w:rsidR="00C229EC" w:rsidRPr="00577F64">
              <w:rPr>
                <w:rFonts w:eastAsia="Times New Roman" w:cs="Calibri"/>
                <w:color w:val="000000"/>
                <w:lang w:eastAsia="es-CL"/>
              </w:rPr>
              <w:t xml:space="preserve">Fotografía </w:t>
            </w:r>
            <w:r w:rsidR="00977F6F" w:rsidRPr="00577F64">
              <w:rPr>
                <w:rFonts w:eastAsia="Times New Roman" w:cs="Calibri"/>
                <w:color w:val="000000"/>
                <w:lang w:eastAsia="es-CL"/>
              </w:rPr>
              <w:t>2</w:t>
            </w:r>
            <w:r w:rsidR="00C229EC" w:rsidRPr="00577F64">
              <w:rPr>
                <w:rFonts w:eastAsia="Times New Roman" w:cs="Calibri"/>
                <w:color w:val="000000"/>
                <w:lang w:eastAsia="es-CL"/>
              </w:rPr>
              <w:t>.</w:t>
            </w:r>
          </w:p>
          <w:p w14:paraId="6E98F8E0" w14:textId="77777777" w:rsidR="00926ADD" w:rsidRPr="00577F64" w:rsidRDefault="00037ABC"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 xml:space="preserve">Se constató que la bodega y planta de tratamiento estaban detenidas y sin operación, sin la presencia de residuos sólidos ni RILes. Al estar sin operación, no se constató la realización del tratamiento primario (remoción de los sólidos gruesos presentes en los RILes). </w:t>
            </w:r>
          </w:p>
          <w:p w14:paraId="7D90A6E0" w14:textId="77777777" w:rsidR="00037ABC" w:rsidRPr="00577F64" w:rsidRDefault="00037ABC"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Se constató que la bodega posee cámara de recepción y decantación, desde donde los RILes pueden ser bombeados hacia el filtro parabólico.</w:t>
            </w:r>
            <w:r w:rsidR="00C229EC" w:rsidRPr="00577F64">
              <w:rPr>
                <w:rFonts w:eastAsia="Times New Roman" w:cs="Calibri"/>
                <w:color w:val="000000"/>
                <w:lang w:eastAsia="es-CL"/>
              </w:rPr>
              <w:t xml:space="preserve"> Fotografía</w:t>
            </w:r>
            <w:r w:rsidR="00977F6F" w:rsidRPr="00577F64">
              <w:rPr>
                <w:rFonts w:eastAsia="Times New Roman" w:cs="Calibri"/>
                <w:color w:val="000000"/>
                <w:lang w:eastAsia="es-CL"/>
              </w:rPr>
              <w:t>s 3 y 4.</w:t>
            </w:r>
            <w:r w:rsidR="00C229EC" w:rsidRPr="00577F64">
              <w:rPr>
                <w:rFonts w:eastAsia="Times New Roman" w:cs="Calibri"/>
                <w:color w:val="000000"/>
                <w:lang w:eastAsia="es-CL"/>
              </w:rPr>
              <w:t xml:space="preserve"> </w:t>
            </w:r>
          </w:p>
          <w:p w14:paraId="315EE92B" w14:textId="77777777" w:rsidR="00926ADD" w:rsidRPr="00577F64" w:rsidRDefault="00926ADD" w:rsidP="00FE5654">
            <w:pPr>
              <w:pStyle w:val="Prrafodelista"/>
              <w:numPr>
                <w:ilvl w:val="0"/>
                <w:numId w:val="13"/>
              </w:numPr>
              <w:rPr>
                <w:rFonts w:eastAsia="Times New Roman" w:cs="Calibri"/>
                <w:color w:val="000000"/>
                <w:lang w:eastAsia="es-CL"/>
              </w:rPr>
            </w:pPr>
            <w:r w:rsidRPr="00577F64">
              <w:rPr>
                <w:rFonts w:eastAsia="Times New Roman"/>
                <w:color w:val="000000"/>
                <w:lang w:eastAsia="es-CL"/>
              </w:rPr>
              <w:t>Posteriormente, durante las actividades de inspección, se constató la existencia de un f</w:t>
            </w:r>
            <w:r w:rsidR="00037ABC" w:rsidRPr="00577F64">
              <w:rPr>
                <w:rFonts w:eastAsia="Times New Roman" w:cs="Calibri"/>
                <w:color w:val="000000"/>
                <w:lang w:eastAsia="es-CL"/>
              </w:rPr>
              <w:t>iltro parabólico y sedimentador/decantador (</w:t>
            </w:r>
            <w:r w:rsidR="00037ABC" w:rsidRPr="00577F64">
              <w:rPr>
                <w:color w:val="000000" w:themeColor="text1"/>
              </w:rPr>
              <w:t xml:space="preserve">coordenadas UTM (WGS 84): </w:t>
            </w:r>
            <w:r w:rsidR="00037ABC" w:rsidRPr="00577F64">
              <w:rPr>
                <w:rFonts w:eastAsia="Times New Roman" w:cs="Calibri"/>
                <w:color w:val="000000"/>
                <w:lang w:eastAsia="es-CL"/>
              </w:rPr>
              <w:t>6.122.936 N – 284.529 E)</w:t>
            </w:r>
            <w:r w:rsidRPr="00577F64">
              <w:rPr>
                <w:rFonts w:eastAsia="Times New Roman" w:cs="Calibri"/>
                <w:color w:val="000000"/>
                <w:lang w:eastAsia="es-CL"/>
              </w:rPr>
              <w:t xml:space="preserve">. </w:t>
            </w:r>
            <w:r w:rsidR="00C229EC" w:rsidRPr="00577F64">
              <w:rPr>
                <w:rFonts w:eastAsia="Times New Roman" w:cs="Calibri"/>
                <w:color w:val="000000"/>
                <w:lang w:eastAsia="es-CL"/>
              </w:rPr>
              <w:t>Fotografía 5.</w:t>
            </w:r>
          </w:p>
          <w:p w14:paraId="2123F1F6" w14:textId="77777777" w:rsidR="00037ABC" w:rsidRPr="00577F64" w:rsidRDefault="00037ABC"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Se constató la existencia de cámaras en donde llegan los RILes desde la bodega y posteriormente se dirigen hacia el filtro parabólico, el cual posee una estructura de plancha y perfil de acero inoxidable</w:t>
            </w:r>
            <w:r w:rsidR="00C229EC" w:rsidRPr="00577F64">
              <w:rPr>
                <w:rFonts w:eastAsia="Times New Roman" w:cs="Calibri"/>
                <w:color w:val="000000"/>
                <w:lang w:eastAsia="es-CL"/>
              </w:rPr>
              <w:t xml:space="preserve"> (Fotografías 6 y 7)</w:t>
            </w:r>
            <w:r w:rsidRPr="00577F64">
              <w:rPr>
                <w:rFonts w:eastAsia="Times New Roman" w:cs="Calibri"/>
                <w:color w:val="000000"/>
                <w:lang w:eastAsia="es-CL"/>
              </w:rPr>
              <w:t xml:space="preserve">. Desde allí los RILes pueden ser bombeados al sedimentador (localizado al costado del filtro parabólico), y </w:t>
            </w:r>
            <w:r w:rsidR="008A3C17" w:rsidRPr="00577F64">
              <w:rPr>
                <w:rFonts w:eastAsia="Times New Roman" w:cs="Calibri"/>
                <w:color w:val="000000"/>
                <w:lang w:eastAsia="es-CL"/>
              </w:rPr>
              <w:t>luego</w:t>
            </w:r>
            <w:r w:rsidRPr="00577F64">
              <w:rPr>
                <w:rFonts w:eastAsia="Times New Roman" w:cs="Calibri"/>
                <w:color w:val="000000"/>
                <w:lang w:eastAsia="es-CL"/>
              </w:rPr>
              <w:t xml:space="preserve"> pueden ser bombeados a través de una tubería de PVC a la piscina de acumulación mediante un sistema de impulsión. Al momento de la inspección, todos los componentes estaban </w:t>
            </w:r>
            <w:r w:rsidRPr="00577F64">
              <w:rPr>
                <w:rFonts w:cs="Arial"/>
                <w:color w:val="222222"/>
                <w:shd w:val="clear" w:color="auto" w:fill="FFFFFF"/>
              </w:rPr>
              <w:t xml:space="preserve">en desuso. </w:t>
            </w:r>
          </w:p>
          <w:p w14:paraId="7B062DF3" w14:textId="77777777" w:rsidR="00926ADD" w:rsidRPr="00577F64" w:rsidRDefault="00926ADD" w:rsidP="00FE5654">
            <w:pPr>
              <w:pStyle w:val="Prrafodelista"/>
              <w:numPr>
                <w:ilvl w:val="0"/>
                <w:numId w:val="13"/>
              </w:numPr>
              <w:rPr>
                <w:rFonts w:eastAsia="Times New Roman" w:cs="Calibri"/>
                <w:color w:val="000000"/>
                <w:lang w:eastAsia="es-CL"/>
              </w:rPr>
            </w:pPr>
            <w:r w:rsidRPr="00577F64">
              <w:rPr>
                <w:rFonts w:eastAsia="Times New Roman"/>
                <w:color w:val="000000"/>
                <w:lang w:eastAsia="es-CL"/>
              </w:rPr>
              <w:lastRenderedPageBreak/>
              <w:t>Posteriormente, durante las actividades de inspección, se constató la existencia de una p</w:t>
            </w:r>
            <w:r w:rsidR="00037ABC" w:rsidRPr="00577F64">
              <w:rPr>
                <w:rFonts w:eastAsia="Times New Roman" w:cs="Calibri"/>
                <w:color w:val="000000"/>
                <w:lang w:eastAsia="es-CL"/>
              </w:rPr>
              <w:t>iscina o tranque de aireación y de acumulación (</w:t>
            </w:r>
            <w:r w:rsidR="00037ABC" w:rsidRPr="00577F64">
              <w:rPr>
                <w:color w:val="000000" w:themeColor="text1"/>
              </w:rPr>
              <w:t xml:space="preserve">coordenadas UTM (WGS 84): </w:t>
            </w:r>
            <w:r w:rsidR="00037ABC" w:rsidRPr="00577F64">
              <w:rPr>
                <w:rFonts w:eastAsia="Times New Roman" w:cs="Calibri"/>
                <w:color w:val="000000"/>
                <w:lang w:eastAsia="es-CL"/>
              </w:rPr>
              <w:t>6.122.715 N – 284.837 E)</w:t>
            </w:r>
            <w:r w:rsidRPr="00577F64">
              <w:rPr>
                <w:rFonts w:eastAsia="Times New Roman" w:cs="Calibri"/>
                <w:color w:val="000000"/>
                <w:lang w:eastAsia="es-CL"/>
              </w:rPr>
              <w:t>.</w:t>
            </w:r>
            <w:r w:rsidR="00037ABC" w:rsidRPr="00577F64">
              <w:rPr>
                <w:rFonts w:eastAsia="Times New Roman" w:cs="Calibri"/>
                <w:color w:val="000000"/>
                <w:lang w:eastAsia="es-CL"/>
              </w:rPr>
              <w:t xml:space="preserve"> </w:t>
            </w:r>
            <w:r w:rsidR="00C229EC" w:rsidRPr="00577F64">
              <w:rPr>
                <w:rFonts w:eastAsia="Times New Roman" w:cs="Calibri"/>
                <w:color w:val="000000"/>
                <w:lang w:eastAsia="es-CL"/>
              </w:rPr>
              <w:t>Fotografía 8.</w:t>
            </w:r>
            <w:r w:rsidR="00037ABC" w:rsidRPr="00577F64">
              <w:rPr>
                <w:rFonts w:eastAsia="Times New Roman" w:cs="Calibri"/>
                <w:color w:val="000000"/>
                <w:lang w:eastAsia="es-CL"/>
              </w:rPr>
              <w:t xml:space="preserve">    </w:t>
            </w:r>
          </w:p>
          <w:p w14:paraId="371DBD56" w14:textId="77777777" w:rsidR="00926ADD" w:rsidRPr="00577F64" w:rsidRDefault="00037ABC"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La piscina posee recubrimiento con geotextil y/o geomembrana, de color negro.</w:t>
            </w:r>
          </w:p>
          <w:p w14:paraId="0AF5620A" w14:textId="77777777" w:rsidR="00BA7FC9" w:rsidRPr="00577F64" w:rsidRDefault="00037ABC" w:rsidP="00BA7FC9">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Se estimó que posee una capacidad total de almacenamiento aproximado de 3500 m</w:t>
            </w:r>
            <w:r w:rsidR="00926ADD" w:rsidRPr="00577F64">
              <w:rPr>
                <w:rFonts w:eastAsia="Times New Roman" w:cs="Calibri"/>
                <w:color w:val="000000"/>
                <w:vertAlign w:val="superscript"/>
                <w:lang w:eastAsia="es-CL"/>
              </w:rPr>
              <w:t>3</w:t>
            </w:r>
            <w:r w:rsidRPr="00577F64">
              <w:rPr>
                <w:rFonts w:eastAsia="Times New Roman" w:cs="Calibri"/>
                <w:color w:val="000000"/>
                <w:lang w:eastAsia="es-CL"/>
              </w:rPr>
              <w:t>.</w:t>
            </w:r>
            <w:r w:rsidR="00BA7FC9" w:rsidRPr="00577F64">
              <w:rPr>
                <w:rFonts w:eastAsia="Times New Roman" w:cs="Calibri"/>
                <w:color w:val="000000"/>
                <w:lang w:eastAsia="es-CL"/>
              </w:rPr>
              <w:t xml:space="preserve"> Según el Considerando 3.1. iii) de la RCA N°138/2007, l</w:t>
            </w:r>
            <w:r w:rsidR="00BA7FC9" w:rsidRPr="00577F64">
              <w:rPr>
                <w:rFonts w:eastAsia="Times New Roman" w:cs="Arial"/>
                <w:color w:val="000000"/>
                <w:lang w:eastAsia="es-CL"/>
              </w:rPr>
              <w:t>a piscina acumuladora dispondrá de un volumen de 2.000 m</w:t>
            </w:r>
            <w:r w:rsidR="00BA7FC9" w:rsidRPr="00577F64">
              <w:rPr>
                <w:rFonts w:eastAsia="Times New Roman" w:cs="Arial"/>
                <w:color w:val="000000"/>
                <w:vertAlign w:val="superscript"/>
                <w:lang w:eastAsia="es-CL"/>
              </w:rPr>
              <w:t>3</w:t>
            </w:r>
            <w:r w:rsidR="00BA7FC9" w:rsidRPr="00577F64">
              <w:rPr>
                <w:rFonts w:eastAsia="Times New Roman" w:cs="Arial"/>
                <w:color w:val="000000"/>
                <w:lang w:eastAsia="es-CL"/>
              </w:rPr>
              <w:t>.</w:t>
            </w:r>
            <w:r w:rsidR="00BA7FC9" w:rsidRPr="00577F64">
              <w:rPr>
                <w:rFonts w:eastAsia="Times New Roman" w:cs="Calibri"/>
                <w:color w:val="000000"/>
                <w:lang w:eastAsia="es-CL"/>
              </w:rPr>
              <w:t xml:space="preserve"> No obstante, según lo indicado por el Sr. Álvarez, la piscina posee un porcentaje de ocupación aproximada del 15%.</w:t>
            </w:r>
          </w:p>
          <w:p w14:paraId="02BECC4A" w14:textId="77777777" w:rsidR="00926ADD" w:rsidRPr="00577F64" w:rsidRDefault="00037ABC" w:rsidP="00FE5654">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 xml:space="preserve">Al momento de la inspección la piscina poseía acumulación de aguas lluvias en su interior y RILes asociados a labores de mantención de la unidad fiscalizable. Además, se constató que se realizaba aireación/oxigenación, lo cual según lo señalado por el Sr. Álvarez, se realiza para evitar el deterioro de los motores y del sistema. </w:t>
            </w:r>
          </w:p>
          <w:p w14:paraId="6CAFDE44" w14:textId="77777777" w:rsidR="008B4692" w:rsidRPr="00577F64" w:rsidRDefault="00037ABC" w:rsidP="00BA7FC9">
            <w:pPr>
              <w:pStyle w:val="Prrafodelista"/>
              <w:numPr>
                <w:ilvl w:val="0"/>
                <w:numId w:val="13"/>
              </w:numPr>
              <w:rPr>
                <w:rFonts w:eastAsia="Times New Roman" w:cs="Calibri"/>
                <w:color w:val="000000"/>
                <w:lang w:eastAsia="es-CL"/>
              </w:rPr>
            </w:pPr>
            <w:r w:rsidRPr="00577F64">
              <w:rPr>
                <w:rFonts w:eastAsia="Times New Roman" w:cs="Calibri"/>
                <w:color w:val="000000"/>
                <w:lang w:eastAsia="es-CL"/>
              </w:rPr>
              <w:t>Se constató que el sistema de neutralización no estaba operativo.</w:t>
            </w:r>
            <w:bookmarkEnd w:id="131"/>
          </w:p>
        </w:tc>
      </w:tr>
    </w:tbl>
    <w:p w14:paraId="2DF1C1FF" w14:textId="77777777" w:rsidR="00D42470" w:rsidRPr="00577F64" w:rsidRDefault="00D42470" w:rsidP="00D42470">
      <w:pPr>
        <w:rPr>
          <w:rFonts w:ascii="Calibri" w:eastAsia="Calibri" w:hAnsi="Calibri" w:cs="Calibri"/>
          <w:sz w:val="28"/>
          <w:szCs w:val="32"/>
        </w:rPr>
      </w:pPr>
    </w:p>
    <w:p w14:paraId="2EAC1DAB" w14:textId="77777777" w:rsidR="00D42470" w:rsidRPr="00577F64" w:rsidRDefault="00D42470" w:rsidP="00D42470">
      <w:pPr>
        <w:rPr>
          <w:rFonts w:ascii="Calibri" w:eastAsia="Calibri" w:hAnsi="Calibri" w:cs="Calibri"/>
          <w:sz w:val="28"/>
          <w:szCs w:val="32"/>
        </w:rPr>
      </w:pPr>
    </w:p>
    <w:p w14:paraId="1BFAEE48" w14:textId="77777777" w:rsidR="00D42470" w:rsidRPr="00577F64" w:rsidRDefault="00D42470" w:rsidP="00D42470">
      <w:pPr>
        <w:rPr>
          <w:rFonts w:ascii="Calibri" w:eastAsia="Calibri" w:hAnsi="Calibri" w:cs="Calibri"/>
          <w:sz w:val="28"/>
          <w:szCs w:val="32"/>
        </w:rPr>
      </w:pPr>
    </w:p>
    <w:p w14:paraId="04940CBD" w14:textId="77777777" w:rsidR="00D42470" w:rsidRPr="00577F64" w:rsidRDefault="00D42470" w:rsidP="00D42470">
      <w:pPr>
        <w:rPr>
          <w:rFonts w:ascii="Calibri" w:eastAsia="Calibri" w:hAnsi="Calibri" w:cs="Calibri"/>
          <w:sz w:val="28"/>
          <w:szCs w:val="32"/>
        </w:rPr>
      </w:pPr>
    </w:p>
    <w:p w14:paraId="3EB95433" w14:textId="77777777" w:rsidR="00D42470" w:rsidRPr="00577F64" w:rsidRDefault="00D42470" w:rsidP="00D42470">
      <w:pPr>
        <w:rPr>
          <w:rFonts w:ascii="Calibri" w:eastAsia="Calibri" w:hAnsi="Calibri" w:cs="Calibri"/>
          <w:sz w:val="28"/>
          <w:szCs w:val="32"/>
        </w:rPr>
      </w:pPr>
    </w:p>
    <w:p w14:paraId="66E00270" w14:textId="77777777" w:rsidR="003D6006" w:rsidRPr="00577F64" w:rsidRDefault="003D6006" w:rsidP="00D42470">
      <w:pPr>
        <w:rPr>
          <w:rFonts w:ascii="Calibri" w:eastAsia="Calibri" w:hAnsi="Calibri" w:cs="Calibri"/>
          <w:sz w:val="28"/>
          <w:szCs w:val="32"/>
        </w:rPr>
      </w:pPr>
    </w:p>
    <w:p w14:paraId="3ACA81B1" w14:textId="77777777" w:rsidR="003D6006" w:rsidRPr="00577F64" w:rsidRDefault="003D6006" w:rsidP="00D42470">
      <w:pPr>
        <w:rPr>
          <w:rFonts w:ascii="Calibri" w:eastAsia="Calibri" w:hAnsi="Calibri" w:cs="Calibri"/>
          <w:sz w:val="28"/>
          <w:szCs w:val="32"/>
        </w:rPr>
      </w:pPr>
    </w:p>
    <w:p w14:paraId="05DE3893" w14:textId="77777777" w:rsidR="003D6006" w:rsidRPr="00577F64" w:rsidRDefault="003D6006" w:rsidP="00D42470">
      <w:pPr>
        <w:rPr>
          <w:rFonts w:ascii="Calibri" w:eastAsia="Calibri" w:hAnsi="Calibri" w:cs="Calibri"/>
          <w:sz w:val="28"/>
          <w:szCs w:val="32"/>
        </w:rPr>
      </w:pPr>
    </w:p>
    <w:p w14:paraId="392D07A4" w14:textId="77777777" w:rsidR="003D6006" w:rsidRPr="00577F64" w:rsidRDefault="003D6006" w:rsidP="00D42470">
      <w:pPr>
        <w:rPr>
          <w:rFonts w:ascii="Calibri" w:eastAsia="Calibri" w:hAnsi="Calibri" w:cs="Calibri"/>
          <w:sz w:val="28"/>
          <w:szCs w:val="32"/>
        </w:rPr>
      </w:pPr>
    </w:p>
    <w:p w14:paraId="0F8AE6D0" w14:textId="77777777" w:rsidR="003D6006" w:rsidRPr="00577F64" w:rsidRDefault="003D6006" w:rsidP="00D42470">
      <w:pPr>
        <w:rPr>
          <w:rFonts w:ascii="Calibri" w:eastAsia="Calibri" w:hAnsi="Calibri" w:cs="Calibri"/>
          <w:sz w:val="28"/>
          <w:szCs w:val="32"/>
        </w:rPr>
      </w:pPr>
    </w:p>
    <w:p w14:paraId="5EC570EF" w14:textId="77777777" w:rsidR="00130292" w:rsidRPr="00577F64" w:rsidRDefault="00130292" w:rsidP="00D42470">
      <w:pPr>
        <w:rPr>
          <w:rFonts w:ascii="Calibri" w:eastAsia="Calibri" w:hAnsi="Calibri" w:cs="Calibri"/>
          <w:sz w:val="28"/>
          <w:szCs w:val="32"/>
        </w:rPr>
      </w:pPr>
    </w:p>
    <w:p w14:paraId="578A6394" w14:textId="77777777" w:rsidR="00130292" w:rsidRPr="00577F64" w:rsidRDefault="00130292" w:rsidP="00D42470">
      <w:pPr>
        <w:rPr>
          <w:rFonts w:ascii="Calibri" w:eastAsia="Calibri" w:hAnsi="Calibri" w:cs="Calibri"/>
          <w:sz w:val="28"/>
          <w:szCs w:val="32"/>
        </w:rPr>
      </w:pPr>
    </w:p>
    <w:p w14:paraId="731B0E09" w14:textId="77777777" w:rsidR="00130292" w:rsidRPr="00577F64" w:rsidRDefault="00130292" w:rsidP="00D42470">
      <w:pPr>
        <w:rPr>
          <w:rFonts w:ascii="Calibri" w:eastAsia="Calibri" w:hAnsi="Calibri" w:cs="Calibri"/>
          <w:sz w:val="28"/>
          <w:szCs w:val="32"/>
        </w:rPr>
      </w:pPr>
    </w:p>
    <w:p w14:paraId="6FF67756" w14:textId="77777777" w:rsidR="00130292" w:rsidRPr="00577F64" w:rsidRDefault="00130292"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577F64" w14:paraId="71C6D678"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4D190C" w14:textId="77777777" w:rsidR="00D42470" w:rsidRPr="00577F64" w:rsidRDefault="00D42470" w:rsidP="00D42470">
            <w:pPr>
              <w:spacing w:after="0" w:line="240" w:lineRule="auto"/>
              <w:jc w:val="center"/>
              <w:rPr>
                <w:rFonts w:ascii="Calibri" w:eastAsia="Times New Roman" w:hAnsi="Calibri" w:cs="Times New Roman"/>
                <w:b/>
                <w:bCs/>
                <w:color w:val="000000"/>
                <w:sz w:val="20"/>
                <w:szCs w:val="20"/>
                <w:lang w:eastAsia="es-CL"/>
              </w:rPr>
            </w:pPr>
            <w:r w:rsidRPr="00577F64">
              <w:rPr>
                <w:rFonts w:ascii="Calibri" w:eastAsia="Times New Roman" w:hAnsi="Calibri" w:cs="Times New Roman"/>
                <w:b/>
                <w:bCs/>
                <w:color w:val="000000"/>
                <w:sz w:val="20"/>
                <w:szCs w:val="20"/>
                <w:lang w:eastAsia="es-CL"/>
              </w:rPr>
              <w:lastRenderedPageBreak/>
              <w:t>Registros</w:t>
            </w:r>
          </w:p>
        </w:tc>
      </w:tr>
      <w:tr w:rsidR="00D42470" w:rsidRPr="00577F64" w14:paraId="30DF8539"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41EB61F" w14:textId="77777777" w:rsidR="00D42470" w:rsidRPr="00577F64" w:rsidRDefault="00AA3622" w:rsidP="00D42470">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75BADF61" wp14:editId="1D187C42">
                  <wp:extent cx="252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93DBF44" w14:textId="77777777" w:rsidR="00D42470" w:rsidRPr="00577F64" w:rsidRDefault="008564D8" w:rsidP="00D42470">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4F63B8BB" wp14:editId="3FB2C616">
                      <wp:simplePos x="0" y="0"/>
                      <wp:positionH relativeFrom="column">
                        <wp:posOffset>1655445</wp:posOffset>
                      </wp:positionH>
                      <wp:positionV relativeFrom="paragraph">
                        <wp:posOffset>1207135</wp:posOffset>
                      </wp:positionV>
                      <wp:extent cx="1065530" cy="504825"/>
                      <wp:effectExtent l="0" t="38100" r="58420" b="28575"/>
                      <wp:wrapNone/>
                      <wp:docPr id="49" name="Conector recto de flecha 49"/>
                      <wp:cNvGraphicFramePr/>
                      <a:graphic xmlns:a="http://schemas.openxmlformats.org/drawingml/2006/main">
                        <a:graphicData uri="http://schemas.microsoft.com/office/word/2010/wordprocessingShape">
                          <wps:wsp>
                            <wps:cNvCnPr/>
                            <wps:spPr>
                              <a:xfrm flipV="1">
                                <a:off x="0" y="0"/>
                                <a:ext cx="1065530" cy="5048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DC888FF" id="_x0000_t32" coordsize="21600,21600" o:spt="32" o:oned="t" path="m,l21600,21600e" filled="f">
                      <v:path arrowok="t" fillok="f" o:connecttype="none"/>
                      <o:lock v:ext="edit" shapetype="t"/>
                    </v:shapetype>
                    <v:shape id="Conector recto de flecha 49" o:spid="_x0000_s1026" type="#_x0000_t32" style="position:absolute;margin-left:130.35pt;margin-top:95.05pt;width:83.9pt;height:39.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" strokecolor="red" strokeweight="2pt">
                      <v:stroke endarrow="block" joinstyle="miter"/>
                    </v:shape>
                  </w:pict>
                </mc:Fallback>
              </mc:AlternateContent>
            </w:r>
            <w:r w:rsidR="00AA3622" w:rsidRPr="00577F64">
              <w:rPr>
                <w:rFonts w:ascii="Calibri" w:eastAsia="Times New Roman" w:hAnsi="Calibri" w:cs="Times New Roman"/>
                <w:noProof/>
                <w:color w:val="000000"/>
                <w:sz w:val="20"/>
                <w:szCs w:val="20"/>
                <w:lang w:eastAsia="es-CL"/>
              </w:rPr>
              <w:drawing>
                <wp:inline distT="0" distB="0" distL="0" distR="0" wp14:anchorId="4865FFE6" wp14:editId="0C170674">
                  <wp:extent cx="252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577F64" w14:paraId="4E5B091F"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A06964E" w14:textId="77777777" w:rsidR="00D42470" w:rsidRPr="00577F64"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2" w:name="_Toc353998127"/>
            <w:bookmarkStart w:id="133" w:name="_Toc353998200"/>
            <w:bookmarkStart w:id="134" w:name="_Toc382383551"/>
            <w:bookmarkStart w:id="135" w:name="_Toc382472373"/>
            <w:bookmarkStart w:id="136" w:name="_Toc390184283"/>
            <w:bookmarkStart w:id="137" w:name="_Toc390360014"/>
            <w:bookmarkStart w:id="138" w:name="_Toc390777035"/>
            <w:bookmarkStart w:id="139" w:name="_Toc447875246"/>
            <w:bookmarkStart w:id="140" w:name="_Toc448926736"/>
            <w:bookmarkStart w:id="141" w:name="_Toc448926925"/>
            <w:bookmarkStart w:id="142" w:name="_Toc448927013"/>
            <w:bookmarkStart w:id="143" w:name="_Toc448928076"/>
            <w:bookmarkStart w:id="144" w:name="_Toc449085424"/>
            <w:bookmarkStart w:id="145" w:name="_Toc449105982"/>
            <w:bookmarkStart w:id="146" w:name="_Toc449106098"/>
            <w:bookmarkStart w:id="147" w:name="_Toc43480439"/>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w:t>
            </w:r>
            <w:r w:rsidRPr="00577F64">
              <w:rPr>
                <w:rFonts w:ascii="Calibri" w:eastAsia="Calibri" w:hAnsi="Calibri" w:cs="Calibri"/>
                <w:b/>
                <w:sz w:val="18"/>
                <w:szCs w:val="20"/>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C0E376" w14:textId="77777777" w:rsidR="00D42470" w:rsidRPr="00577F64" w:rsidRDefault="00D42470" w:rsidP="00D4247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color w:val="000000"/>
                <w:sz w:val="18"/>
                <w:szCs w:val="18"/>
                <w:lang w:eastAsia="es-CL"/>
              </w:rPr>
              <w:t xml:space="preserve"> </w:t>
            </w:r>
            <w:r w:rsidR="003D6006" w:rsidRPr="00577F64">
              <w:rPr>
                <w:rFonts w:ascii="Calibri" w:eastAsia="Times New Roman" w:hAnsi="Calibri" w:cs="Times New Roman"/>
                <w:color w:val="000000"/>
                <w:sz w:val="18"/>
                <w:szCs w:val="18"/>
                <w:lang w:eastAsia="es-CL"/>
              </w:rPr>
              <w:t>28-05-2020</w:t>
            </w:r>
          </w:p>
        </w:tc>
        <w:tc>
          <w:tcPr>
            <w:tcW w:w="1341" w:type="pct"/>
            <w:tcBorders>
              <w:top w:val="single" w:sz="4" w:space="0" w:color="auto"/>
              <w:left w:val="nil"/>
              <w:bottom w:val="single" w:sz="4" w:space="0" w:color="auto"/>
              <w:right w:val="nil"/>
            </w:tcBorders>
            <w:shd w:val="clear" w:color="auto" w:fill="auto"/>
            <w:noWrap/>
            <w:vAlign w:val="center"/>
            <w:hideMark/>
          </w:tcPr>
          <w:p w14:paraId="37E2F764" w14:textId="77777777" w:rsidR="00D42470" w:rsidRPr="00577F64" w:rsidRDefault="00D42470" w:rsidP="00D42470">
            <w:pPr>
              <w:spacing w:after="0" w:line="240" w:lineRule="auto"/>
              <w:contextualSpacing/>
              <w:outlineLvl w:val="1"/>
              <w:rPr>
                <w:rFonts w:ascii="Calibri" w:eastAsia="Calibri" w:hAnsi="Calibri" w:cs="Calibri"/>
                <w:b/>
                <w:sz w:val="18"/>
                <w:szCs w:val="20"/>
              </w:rPr>
            </w:pPr>
            <w:bookmarkStart w:id="148" w:name="_Toc353998128"/>
            <w:bookmarkStart w:id="149" w:name="_Toc353998201"/>
            <w:bookmarkStart w:id="150" w:name="_Toc382383552"/>
            <w:bookmarkStart w:id="151" w:name="_Toc382472374"/>
            <w:bookmarkStart w:id="152" w:name="_Toc390184284"/>
            <w:bookmarkStart w:id="153" w:name="_Toc390360015"/>
            <w:bookmarkStart w:id="154" w:name="_Toc390777036"/>
            <w:bookmarkStart w:id="155" w:name="_Toc447875247"/>
            <w:bookmarkStart w:id="156" w:name="_Toc448926737"/>
            <w:bookmarkStart w:id="157" w:name="_Toc448926926"/>
            <w:bookmarkStart w:id="158" w:name="_Toc448927014"/>
            <w:bookmarkStart w:id="159" w:name="_Toc448928077"/>
            <w:bookmarkStart w:id="160" w:name="_Toc449085425"/>
            <w:bookmarkStart w:id="161" w:name="_Toc449105983"/>
            <w:bookmarkStart w:id="162" w:name="_Toc449106099"/>
            <w:bookmarkStart w:id="163" w:name="_Toc43480440"/>
            <w:r w:rsidRPr="00577F64">
              <w:rPr>
                <w:rFonts w:ascii="Calibri" w:eastAsia="Calibri" w:hAnsi="Calibri" w:cs="Calibri"/>
                <w:b/>
                <w:sz w:val="18"/>
                <w:szCs w:val="20"/>
              </w:rPr>
              <w:t xml:space="preserve">Fotografía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C229EC" w:rsidRPr="00577F64">
              <w:rPr>
                <w:rFonts w:ascii="Calibri" w:eastAsia="Calibri" w:hAnsi="Calibri" w:cs="Calibri"/>
                <w:b/>
                <w:sz w:val="18"/>
                <w:szCs w:val="20"/>
              </w:rPr>
              <w:t>2</w:t>
            </w:r>
            <w:r w:rsidR="000F1F7A" w:rsidRPr="00577F64">
              <w:rPr>
                <w:rFonts w:ascii="Calibri" w:eastAsia="Calibri" w:hAnsi="Calibri" w:cs="Calibri"/>
                <w:b/>
                <w:sz w:val="18"/>
                <w:szCs w:val="20"/>
              </w:rPr>
              <w:t>.</w:t>
            </w:r>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3982C9" w14:textId="77777777" w:rsidR="00D42470" w:rsidRPr="00577F64" w:rsidRDefault="00D42470" w:rsidP="00D4247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 xml:space="preserve">Fecha: </w:t>
            </w:r>
            <w:r w:rsidR="003D6006" w:rsidRPr="00577F64">
              <w:rPr>
                <w:rFonts w:ascii="Calibri" w:eastAsia="Times New Roman" w:hAnsi="Calibri" w:cs="Times New Roman"/>
                <w:color w:val="000000"/>
                <w:sz w:val="18"/>
                <w:szCs w:val="18"/>
                <w:lang w:eastAsia="es-CL"/>
              </w:rPr>
              <w:t>28-05-2020</w:t>
            </w:r>
          </w:p>
        </w:tc>
      </w:tr>
      <w:tr w:rsidR="00CD3B40" w:rsidRPr="00577F64" w14:paraId="484E4F7D"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79DBA2"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EB8281"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6.122.888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BFA98F5"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284.575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7CABFDA"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82EE7A9"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6.122.888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A7A1396"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284.575</w:t>
            </w:r>
          </w:p>
        </w:tc>
      </w:tr>
      <w:tr w:rsidR="00D42470" w:rsidRPr="00577F64" w14:paraId="384E12F5" w14:textId="77777777"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4C3AC2" w14:textId="77777777" w:rsidR="00D42470" w:rsidRPr="00577F64" w:rsidRDefault="00D42470" w:rsidP="00B15B58">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olor w:val="000000"/>
                <w:sz w:val="18"/>
                <w:szCs w:val="18"/>
                <w:lang w:eastAsia="es-CL"/>
              </w:rPr>
              <w:t>b</w:t>
            </w:r>
            <w:r w:rsidR="007C118B" w:rsidRPr="00577F64">
              <w:rPr>
                <w:rFonts w:eastAsia="Times New Roman" w:cs="Calibri"/>
                <w:color w:val="000000"/>
                <w:sz w:val="18"/>
                <w:szCs w:val="18"/>
                <w:lang w:eastAsia="es-CL"/>
              </w:rPr>
              <w:t>odega de vinos</w:t>
            </w:r>
            <w:r w:rsidR="00B15B58" w:rsidRPr="00577F64">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A772834" w14:textId="77777777" w:rsidR="00D42470" w:rsidRPr="00577F64" w:rsidRDefault="00D42470" w:rsidP="000D0487">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 xml:space="preserve">piso de concreto y sistemas de evacuación de RILes </w:t>
            </w:r>
            <w:r w:rsidR="00B15B58" w:rsidRPr="00577F64">
              <w:rPr>
                <w:rFonts w:eastAsia="Times New Roman" w:cs="Calibri"/>
                <w:color w:val="000000"/>
                <w:sz w:val="18"/>
                <w:szCs w:val="18"/>
                <w:lang w:eastAsia="es-CL"/>
              </w:rPr>
              <w:t>de la bodega de vinos</w:t>
            </w:r>
            <w:r w:rsidR="007C118B" w:rsidRPr="00577F64">
              <w:rPr>
                <w:rFonts w:eastAsia="Times New Roman" w:cs="Calibri"/>
                <w:color w:val="000000"/>
                <w:sz w:val="18"/>
                <w:szCs w:val="18"/>
                <w:lang w:eastAsia="es-CL"/>
              </w:rPr>
              <w:t xml:space="preserve">. </w:t>
            </w:r>
          </w:p>
        </w:tc>
      </w:tr>
      <w:tr w:rsidR="00D42470" w:rsidRPr="00577F64" w14:paraId="363B6D80"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63A0018" w14:textId="77777777" w:rsidR="00D42470" w:rsidRPr="00577F64" w:rsidRDefault="008564D8" w:rsidP="00D42470">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6A5F5932" wp14:editId="66EDB0D3">
                      <wp:simplePos x="0" y="0"/>
                      <wp:positionH relativeFrom="column">
                        <wp:posOffset>1706245</wp:posOffset>
                      </wp:positionH>
                      <wp:positionV relativeFrom="paragraph">
                        <wp:posOffset>247650</wp:posOffset>
                      </wp:positionV>
                      <wp:extent cx="527050" cy="661670"/>
                      <wp:effectExtent l="0" t="0" r="63500" b="62230"/>
                      <wp:wrapNone/>
                      <wp:docPr id="50" name="Conector recto de flecha 50"/>
                      <wp:cNvGraphicFramePr/>
                      <a:graphic xmlns:a="http://schemas.openxmlformats.org/drawingml/2006/main">
                        <a:graphicData uri="http://schemas.microsoft.com/office/word/2010/wordprocessingShape">
                          <wps:wsp>
                            <wps:cNvCnPr/>
                            <wps:spPr>
                              <a:xfrm>
                                <a:off x="0" y="0"/>
                                <a:ext cx="527050" cy="66167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BF4E81B" id="Conector recto de flecha 50" o:spid="_x0000_s1026" type="#_x0000_t32" style="position:absolute;margin-left:134.35pt;margin-top:19.5pt;width:41.5pt;height:5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" strokecolor="red" strokeweight="2pt">
                      <v:stroke endarrow="block" joinstyle="miter"/>
                    </v:shape>
                  </w:pict>
                </mc:Fallback>
              </mc:AlternateContent>
            </w:r>
            <w:r w:rsidR="00AA3622" w:rsidRPr="00577F64">
              <w:rPr>
                <w:rFonts w:ascii="Calibri" w:eastAsia="Times New Roman" w:hAnsi="Calibri" w:cs="Times New Roman"/>
                <w:noProof/>
                <w:color w:val="000000"/>
                <w:sz w:val="20"/>
                <w:szCs w:val="20"/>
                <w:lang w:eastAsia="es-CL"/>
              </w:rPr>
              <w:drawing>
                <wp:inline distT="0" distB="0" distL="0" distR="0" wp14:anchorId="47A56A70" wp14:editId="2FF13816">
                  <wp:extent cx="252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A227050" w14:textId="77777777" w:rsidR="00D42470" w:rsidRPr="00577F64" w:rsidRDefault="008564D8" w:rsidP="00D42470">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54015EF6" wp14:editId="53A4DB55">
                      <wp:simplePos x="0" y="0"/>
                      <wp:positionH relativeFrom="column">
                        <wp:posOffset>1100455</wp:posOffset>
                      </wp:positionH>
                      <wp:positionV relativeFrom="paragraph">
                        <wp:posOffset>949325</wp:posOffset>
                      </wp:positionV>
                      <wp:extent cx="678180" cy="577215"/>
                      <wp:effectExtent l="0" t="38100" r="64770" b="32385"/>
                      <wp:wrapNone/>
                      <wp:docPr id="51" name="Conector recto de flecha 51"/>
                      <wp:cNvGraphicFramePr/>
                      <a:graphic xmlns:a="http://schemas.openxmlformats.org/drawingml/2006/main">
                        <a:graphicData uri="http://schemas.microsoft.com/office/word/2010/wordprocessingShape">
                          <wps:wsp>
                            <wps:cNvCnPr/>
                            <wps:spPr>
                              <a:xfrm flipV="1">
                                <a:off x="0" y="0"/>
                                <a:ext cx="678180" cy="57721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EF753BF" id="Conector recto de flecha 51" o:spid="_x0000_s1026" type="#_x0000_t32" style="position:absolute;margin-left:86.65pt;margin-top:74.75pt;width:53.4pt;height:45.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" strokecolor="red" strokeweight="2pt">
                      <v:stroke endarrow="block" joinstyle="miter"/>
                    </v:shape>
                  </w:pict>
                </mc:Fallback>
              </mc:AlternateContent>
            </w:r>
            <w:r w:rsidR="00AA3622" w:rsidRPr="00577F64">
              <w:rPr>
                <w:rFonts w:ascii="Calibri" w:eastAsia="Times New Roman" w:hAnsi="Calibri" w:cs="Times New Roman"/>
                <w:noProof/>
                <w:color w:val="000000"/>
                <w:sz w:val="20"/>
                <w:szCs w:val="20"/>
                <w:lang w:eastAsia="es-CL"/>
              </w:rPr>
              <w:drawing>
                <wp:inline distT="0" distB="0" distL="0" distR="0" wp14:anchorId="767F2F28" wp14:editId="08410539">
                  <wp:extent cx="252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577F64" w14:paraId="4223C373"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E4A96F" w14:textId="77777777" w:rsidR="00D42470" w:rsidRPr="00577F64"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4" w:name="_Toc353998129"/>
            <w:bookmarkStart w:id="165" w:name="_Toc353998202"/>
            <w:bookmarkStart w:id="166" w:name="_Toc382383553"/>
            <w:bookmarkStart w:id="167" w:name="_Toc382472375"/>
            <w:bookmarkStart w:id="168" w:name="_Toc390184285"/>
            <w:bookmarkStart w:id="169" w:name="_Toc390360016"/>
            <w:bookmarkStart w:id="170" w:name="_Toc390777037"/>
            <w:bookmarkStart w:id="171" w:name="_Toc447875248"/>
            <w:bookmarkStart w:id="172" w:name="_Toc448926738"/>
            <w:bookmarkStart w:id="173" w:name="_Toc448926927"/>
            <w:bookmarkStart w:id="174" w:name="_Toc448927015"/>
            <w:bookmarkStart w:id="175" w:name="_Toc448928078"/>
            <w:bookmarkStart w:id="176" w:name="_Toc449085426"/>
            <w:bookmarkStart w:id="177" w:name="_Toc449105984"/>
            <w:bookmarkStart w:id="178" w:name="_Toc449106100"/>
            <w:bookmarkStart w:id="179" w:name="_Toc43480441"/>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3</w:t>
            </w:r>
            <w:r w:rsidRPr="00577F64">
              <w:rPr>
                <w:rFonts w:ascii="Calibri" w:eastAsia="Calibri" w:hAnsi="Calibri" w:cs="Calibri"/>
                <w:b/>
                <w:sz w:val="18"/>
                <w:szCs w:val="20"/>
              </w:rPr>
              <w: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44CA4E" w14:textId="77777777" w:rsidR="00D42470" w:rsidRPr="00577F64" w:rsidRDefault="00D42470" w:rsidP="00D4247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b/>
                <w:color w:val="FF0000"/>
                <w:sz w:val="18"/>
                <w:szCs w:val="18"/>
                <w:lang w:eastAsia="es-CL"/>
              </w:rPr>
              <w:t xml:space="preserve"> </w:t>
            </w:r>
            <w:r w:rsidR="003D6006" w:rsidRPr="00577F64">
              <w:rPr>
                <w:rFonts w:ascii="Calibri" w:eastAsia="Times New Roman" w:hAnsi="Calibri" w:cs="Times New Roman"/>
                <w:color w:val="000000"/>
                <w:sz w:val="18"/>
                <w:szCs w:val="18"/>
                <w:lang w:eastAsia="es-CL"/>
              </w:rPr>
              <w:t>28-05-2020</w:t>
            </w:r>
          </w:p>
        </w:tc>
        <w:tc>
          <w:tcPr>
            <w:tcW w:w="1341" w:type="pct"/>
            <w:tcBorders>
              <w:top w:val="single" w:sz="4" w:space="0" w:color="auto"/>
              <w:left w:val="nil"/>
              <w:bottom w:val="single" w:sz="4" w:space="0" w:color="auto"/>
              <w:right w:val="nil"/>
            </w:tcBorders>
            <w:shd w:val="clear" w:color="auto" w:fill="auto"/>
            <w:noWrap/>
            <w:vAlign w:val="center"/>
            <w:hideMark/>
          </w:tcPr>
          <w:p w14:paraId="0D122161" w14:textId="77777777" w:rsidR="00D42470" w:rsidRPr="00577F64" w:rsidRDefault="00D42470" w:rsidP="00D42470">
            <w:pPr>
              <w:spacing w:after="0" w:line="240" w:lineRule="auto"/>
              <w:contextualSpacing/>
              <w:outlineLvl w:val="1"/>
              <w:rPr>
                <w:rFonts w:ascii="Calibri" w:eastAsia="Calibri" w:hAnsi="Calibri" w:cs="Calibri"/>
                <w:b/>
                <w:sz w:val="18"/>
                <w:szCs w:val="20"/>
              </w:rPr>
            </w:pPr>
            <w:bookmarkStart w:id="180" w:name="_Toc353998130"/>
            <w:bookmarkStart w:id="181" w:name="_Toc353998203"/>
            <w:bookmarkStart w:id="182" w:name="_Toc382383554"/>
            <w:bookmarkStart w:id="183" w:name="_Toc382472376"/>
            <w:bookmarkStart w:id="184" w:name="_Toc390184286"/>
            <w:bookmarkStart w:id="185" w:name="_Toc390360017"/>
            <w:bookmarkStart w:id="186" w:name="_Toc390777038"/>
            <w:bookmarkStart w:id="187" w:name="_Toc447875249"/>
            <w:bookmarkStart w:id="188" w:name="_Toc448926739"/>
            <w:bookmarkStart w:id="189" w:name="_Toc448926928"/>
            <w:bookmarkStart w:id="190" w:name="_Toc448927016"/>
            <w:bookmarkStart w:id="191" w:name="_Toc448928079"/>
            <w:bookmarkStart w:id="192" w:name="_Toc449085427"/>
            <w:bookmarkStart w:id="193" w:name="_Toc449105985"/>
            <w:bookmarkStart w:id="194" w:name="_Toc449106101"/>
            <w:bookmarkStart w:id="195" w:name="_Toc43480442"/>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4</w:t>
            </w:r>
            <w:r w:rsidRPr="00577F64">
              <w:rPr>
                <w:rFonts w:ascii="Calibri" w:eastAsia="Calibri" w:hAnsi="Calibri" w:cs="Calibri"/>
                <w:b/>
                <w:sz w:val="18"/>
                <w:szCs w:val="20"/>
              </w:rPr>
              <w: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73047" w14:textId="77777777" w:rsidR="00D42470" w:rsidRPr="00577F64" w:rsidRDefault="00D42470" w:rsidP="00D4247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003D6006" w:rsidRPr="00577F64">
              <w:rPr>
                <w:rFonts w:ascii="Calibri" w:eastAsia="Times New Roman" w:hAnsi="Calibri" w:cs="Times New Roman"/>
                <w:color w:val="000000"/>
                <w:sz w:val="18"/>
                <w:szCs w:val="18"/>
                <w:lang w:eastAsia="es-CL"/>
              </w:rPr>
              <w:t xml:space="preserve"> 28-05-2020</w:t>
            </w:r>
          </w:p>
        </w:tc>
      </w:tr>
      <w:tr w:rsidR="00CD3B40" w:rsidRPr="00577F64" w14:paraId="1A000CBA"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DDA55"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w:t>
            </w:r>
            <w:r w:rsidRPr="00577F64">
              <w:rPr>
                <w:rFonts w:ascii="Calibri" w:eastAsia="Times New Roman" w:hAnsi="Calibri" w:cs="Times New Roman"/>
                <w:b/>
                <w:color w:val="FF0000"/>
                <w:sz w:val="18"/>
                <w:szCs w:val="18"/>
                <w:lang w:eastAsia="es-CL"/>
              </w:rPr>
              <w:t xml:space="preserve"> </w:t>
            </w:r>
            <w:r w:rsidRPr="00577F64">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7DDAA0"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6.122.888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390DC1"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284.575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5D198F4"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4E59B70"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6.122.888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88E683"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284.575</w:t>
            </w:r>
          </w:p>
        </w:tc>
      </w:tr>
      <w:tr w:rsidR="00D42470" w:rsidRPr="00577F64" w14:paraId="368C47BD" w14:textId="77777777"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EF50CF2" w14:textId="77777777" w:rsidR="00B15B58" w:rsidRPr="00577F64" w:rsidRDefault="00D42470" w:rsidP="00B15B58">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 xml:space="preserve">cámara de recepción </w:t>
            </w:r>
            <w:r w:rsidR="000D0487" w:rsidRPr="00577F64">
              <w:rPr>
                <w:rFonts w:eastAsia="Times New Roman" w:cs="Calibri"/>
                <w:color w:val="000000"/>
                <w:sz w:val="18"/>
                <w:szCs w:val="18"/>
                <w:lang w:eastAsia="es-CL"/>
              </w:rPr>
              <w:t xml:space="preserve">de RILes </w:t>
            </w:r>
            <w:r w:rsidR="00B15B58" w:rsidRPr="00577F64">
              <w:rPr>
                <w:rFonts w:eastAsia="Times New Roman" w:cs="Calibri"/>
                <w:color w:val="000000"/>
                <w:sz w:val="18"/>
                <w:szCs w:val="18"/>
                <w:lang w:eastAsia="es-CL"/>
              </w:rPr>
              <w:t xml:space="preserve">de la bodega de vinos. </w:t>
            </w:r>
          </w:p>
          <w:p w14:paraId="69FE5D6E" w14:textId="77777777" w:rsidR="00D42470" w:rsidRPr="00577F64" w:rsidRDefault="00D42470" w:rsidP="000D0487">
            <w:pPr>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E5323AB" w14:textId="77777777" w:rsidR="00D42470" w:rsidRPr="00577F64" w:rsidRDefault="00D42470" w:rsidP="000D0487">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 xml:space="preserve">cámara de recepción </w:t>
            </w:r>
            <w:r w:rsidR="000D0487" w:rsidRPr="00577F64">
              <w:rPr>
                <w:rFonts w:eastAsia="Times New Roman" w:cs="Calibri"/>
                <w:color w:val="000000"/>
                <w:sz w:val="18"/>
                <w:szCs w:val="18"/>
                <w:lang w:eastAsia="es-CL"/>
              </w:rPr>
              <w:t xml:space="preserve">de RILes </w:t>
            </w:r>
            <w:r w:rsidR="007C118B" w:rsidRPr="00577F64">
              <w:rPr>
                <w:rFonts w:eastAsia="Times New Roman" w:cs="Calibri"/>
                <w:color w:val="000000"/>
                <w:sz w:val="18"/>
                <w:szCs w:val="18"/>
                <w:lang w:eastAsia="es-CL"/>
              </w:rPr>
              <w:t xml:space="preserve">y decantación </w:t>
            </w:r>
            <w:r w:rsidR="00B15B58" w:rsidRPr="00577F64">
              <w:rPr>
                <w:rFonts w:eastAsia="Times New Roman" w:cs="Calibri"/>
                <w:color w:val="000000"/>
                <w:sz w:val="18"/>
                <w:szCs w:val="18"/>
                <w:lang w:eastAsia="es-CL"/>
              </w:rPr>
              <w:t xml:space="preserve">de la bodega de vinos. </w:t>
            </w:r>
          </w:p>
        </w:tc>
      </w:tr>
    </w:tbl>
    <w:p w14:paraId="3EA8F7B9" w14:textId="77777777" w:rsidR="007C1EB9" w:rsidRPr="00577F64" w:rsidRDefault="007C1EB9" w:rsidP="007C1EB9">
      <w:pPr>
        <w:pStyle w:val="Ttulo1"/>
        <w:numPr>
          <w:ilvl w:val="0"/>
          <w:numId w:val="0"/>
        </w:numPr>
        <w:ind w:left="432"/>
      </w:pPr>
      <w:bookmarkStart w:id="196" w:name="_Toc352840403"/>
      <w:bookmarkStart w:id="197" w:name="_Toc352841463"/>
      <w:bookmarkStart w:id="198" w:name="_Toc447875250"/>
      <w:bookmarkStart w:id="199" w:name="_Toc449085428"/>
    </w:p>
    <w:p w14:paraId="73345AC8" w14:textId="77777777" w:rsidR="00BF7B20" w:rsidRPr="00577F64" w:rsidRDefault="00BF7B20" w:rsidP="000D048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BF7B20" w:rsidRPr="00577F64" w14:paraId="193B01B6" w14:textId="77777777" w:rsidTr="00B3554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8B9E0C" w14:textId="77777777" w:rsidR="00BF7B20" w:rsidRPr="00577F64" w:rsidRDefault="00BF7B20" w:rsidP="00B3554D">
            <w:pPr>
              <w:spacing w:after="0" w:line="240" w:lineRule="auto"/>
              <w:jc w:val="center"/>
              <w:rPr>
                <w:rFonts w:ascii="Calibri" w:eastAsia="Times New Roman" w:hAnsi="Calibri" w:cs="Times New Roman"/>
                <w:b/>
                <w:bCs/>
                <w:color w:val="000000"/>
                <w:sz w:val="20"/>
                <w:szCs w:val="20"/>
                <w:lang w:eastAsia="es-CL"/>
              </w:rPr>
            </w:pPr>
            <w:r w:rsidRPr="00577F64">
              <w:rPr>
                <w:rFonts w:ascii="Calibri" w:eastAsia="Times New Roman" w:hAnsi="Calibri" w:cs="Times New Roman"/>
                <w:b/>
                <w:bCs/>
                <w:color w:val="000000"/>
                <w:sz w:val="20"/>
                <w:szCs w:val="20"/>
                <w:lang w:eastAsia="es-CL"/>
              </w:rPr>
              <w:lastRenderedPageBreak/>
              <w:t>Registros</w:t>
            </w:r>
          </w:p>
        </w:tc>
      </w:tr>
      <w:tr w:rsidR="00BF7B20" w:rsidRPr="00577F64" w14:paraId="1A297436" w14:textId="77777777" w:rsidTr="00B3554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7BD644F" w14:textId="77777777" w:rsidR="00BF7B20" w:rsidRPr="00577F64" w:rsidRDefault="00484543" w:rsidP="00B3554D">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41722091" wp14:editId="525831BE">
                      <wp:simplePos x="0" y="0"/>
                      <wp:positionH relativeFrom="column">
                        <wp:posOffset>1981200</wp:posOffset>
                      </wp:positionH>
                      <wp:positionV relativeFrom="paragraph">
                        <wp:posOffset>279400</wp:posOffset>
                      </wp:positionV>
                      <wp:extent cx="964565" cy="779145"/>
                      <wp:effectExtent l="0" t="0" r="26035" b="20955"/>
                      <wp:wrapNone/>
                      <wp:docPr id="53" name="Elipse 53"/>
                      <wp:cNvGraphicFramePr/>
                      <a:graphic xmlns:a="http://schemas.openxmlformats.org/drawingml/2006/main">
                        <a:graphicData uri="http://schemas.microsoft.com/office/word/2010/wordprocessingShape">
                          <wps:wsp>
                            <wps:cNvSpPr/>
                            <wps:spPr>
                              <a:xfrm>
                                <a:off x="0" y="0"/>
                                <a:ext cx="964565" cy="779145"/>
                              </a:xfrm>
                              <a:prstGeom prst="ellipse">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00335175" id="Elipse 53" o:spid="_x0000_s1026" style="position:absolute;margin-left:156pt;margin-top:22pt;width:75.95pt;height:6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" filled="f" strokecolor="yellow" strokeweight="2pt">
                      <v:stroke joinstyle="miter"/>
                    </v:oval>
                  </w:pict>
                </mc:Fallback>
              </mc:AlternateContent>
            </w:r>
            <w:r w:rsidRPr="00577F6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1C79226A" wp14:editId="6E29EE8F">
                      <wp:simplePos x="0" y="0"/>
                      <wp:positionH relativeFrom="column">
                        <wp:posOffset>1095375</wp:posOffset>
                      </wp:positionH>
                      <wp:positionV relativeFrom="paragraph">
                        <wp:posOffset>449580</wp:posOffset>
                      </wp:positionV>
                      <wp:extent cx="610870" cy="650240"/>
                      <wp:effectExtent l="0" t="0" r="17780" b="16510"/>
                      <wp:wrapNone/>
                      <wp:docPr id="52" name="Elipse 52"/>
                      <wp:cNvGraphicFramePr/>
                      <a:graphic xmlns:a="http://schemas.openxmlformats.org/drawingml/2006/main">
                        <a:graphicData uri="http://schemas.microsoft.com/office/word/2010/wordprocessingShape">
                          <wps:wsp>
                            <wps:cNvSpPr/>
                            <wps:spPr>
                              <a:xfrm>
                                <a:off x="0" y="0"/>
                                <a:ext cx="610870" cy="65024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2A9D3F24" id="Elipse 52" o:spid="_x0000_s1026" style="position:absolute;margin-left:86.25pt;margin-top:35.4pt;width:48.1pt;height:5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" filled="f" strokecolor="red" strokeweight="2pt">
                      <v:stroke joinstyle="miter"/>
                    </v:oval>
                  </w:pict>
                </mc:Fallback>
              </mc:AlternateContent>
            </w:r>
            <w:r w:rsidR="00AA3622" w:rsidRPr="00577F64">
              <w:rPr>
                <w:rFonts w:ascii="Calibri" w:eastAsia="Times New Roman" w:hAnsi="Calibri" w:cs="Times New Roman"/>
                <w:noProof/>
                <w:color w:val="000000"/>
                <w:sz w:val="20"/>
                <w:szCs w:val="20"/>
                <w:lang w:eastAsia="es-CL"/>
              </w:rPr>
              <w:drawing>
                <wp:inline distT="0" distB="0" distL="0" distR="0" wp14:anchorId="59B1CAAD" wp14:editId="14B929E3">
                  <wp:extent cx="252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7BDDF3A" w14:textId="77777777" w:rsidR="00BF7B20" w:rsidRPr="00577F64" w:rsidRDefault="00AA3622" w:rsidP="00B3554D">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1E88B78B" wp14:editId="7DF60D4F">
                  <wp:extent cx="252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BF7B20" w:rsidRPr="00577F64" w14:paraId="3665CCCE" w14:textId="77777777" w:rsidTr="00B3554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35C01AD" w14:textId="77777777" w:rsidR="00BF7B20" w:rsidRPr="00577F64" w:rsidRDefault="00BF7B20" w:rsidP="00B3554D">
            <w:pPr>
              <w:spacing w:after="0" w:line="240" w:lineRule="auto"/>
              <w:contextualSpacing/>
              <w:outlineLvl w:val="1"/>
              <w:rPr>
                <w:rFonts w:ascii="Calibri" w:eastAsia="Times New Roman" w:hAnsi="Calibri" w:cs="Calibri"/>
                <w:b/>
                <w:color w:val="000000"/>
                <w:sz w:val="18"/>
                <w:szCs w:val="20"/>
                <w:lang w:eastAsia="es-CL"/>
              </w:rPr>
            </w:pPr>
            <w:bookmarkStart w:id="200" w:name="_Toc43480443"/>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5</w:t>
            </w:r>
            <w:r w:rsidRPr="00577F64">
              <w:rPr>
                <w:rFonts w:ascii="Calibri" w:eastAsia="Calibri" w:hAnsi="Calibri" w:cs="Calibri"/>
                <w:b/>
                <w:sz w:val="18"/>
                <w:szCs w:val="20"/>
              </w:rPr>
              <w:t>.</w:t>
            </w:r>
            <w:bookmarkEnd w:id="20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91D52" w14:textId="77777777" w:rsidR="00BF7B20" w:rsidRPr="00577F64" w:rsidRDefault="00BF7B20" w:rsidP="00B3554D">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color w:val="000000"/>
                <w:sz w:val="18"/>
                <w:szCs w:val="18"/>
                <w:lang w:eastAsia="es-CL"/>
              </w:rPr>
              <w:t xml:space="preserve"> 28-05-2020</w:t>
            </w:r>
          </w:p>
        </w:tc>
        <w:tc>
          <w:tcPr>
            <w:tcW w:w="1341" w:type="pct"/>
            <w:tcBorders>
              <w:top w:val="single" w:sz="4" w:space="0" w:color="auto"/>
              <w:left w:val="nil"/>
              <w:bottom w:val="single" w:sz="4" w:space="0" w:color="auto"/>
              <w:right w:val="nil"/>
            </w:tcBorders>
            <w:shd w:val="clear" w:color="auto" w:fill="auto"/>
            <w:noWrap/>
            <w:vAlign w:val="center"/>
            <w:hideMark/>
          </w:tcPr>
          <w:p w14:paraId="47A6939A" w14:textId="77777777" w:rsidR="00BF7B20" w:rsidRPr="00577F64" w:rsidRDefault="00BF7B20" w:rsidP="00B3554D">
            <w:pPr>
              <w:spacing w:after="0" w:line="240" w:lineRule="auto"/>
              <w:contextualSpacing/>
              <w:outlineLvl w:val="1"/>
              <w:rPr>
                <w:rFonts w:ascii="Calibri" w:eastAsia="Calibri" w:hAnsi="Calibri" w:cs="Calibri"/>
                <w:b/>
                <w:sz w:val="18"/>
                <w:szCs w:val="20"/>
              </w:rPr>
            </w:pPr>
            <w:bookmarkStart w:id="201" w:name="_Toc43480444"/>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6</w:t>
            </w:r>
            <w:r w:rsidRPr="00577F64">
              <w:rPr>
                <w:rFonts w:ascii="Calibri" w:eastAsia="Calibri" w:hAnsi="Calibri" w:cs="Calibri"/>
                <w:b/>
                <w:sz w:val="18"/>
                <w:szCs w:val="20"/>
              </w:rPr>
              <w:t>.</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79595B" w14:textId="77777777" w:rsidR="00BF7B20" w:rsidRPr="00577F64" w:rsidRDefault="00BF7B20" w:rsidP="00B3554D">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 xml:space="preserve">Fecha: </w:t>
            </w:r>
            <w:r w:rsidRPr="00577F64">
              <w:rPr>
                <w:rFonts w:ascii="Calibri" w:eastAsia="Times New Roman" w:hAnsi="Calibri" w:cs="Times New Roman"/>
                <w:color w:val="000000"/>
                <w:sz w:val="18"/>
                <w:szCs w:val="18"/>
                <w:lang w:eastAsia="es-CL"/>
              </w:rPr>
              <w:t>28-05-2020</w:t>
            </w:r>
          </w:p>
        </w:tc>
      </w:tr>
      <w:tr w:rsidR="00CD3B40" w:rsidRPr="00577F64" w14:paraId="1B8A27BF" w14:textId="77777777" w:rsidTr="00B3554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6EBF04"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5A307E6"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6.122.936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72B761"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284.529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DF1E03F"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334D330"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6.122.936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C96AD7B"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284.529</w:t>
            </w:r>
          </w:p>
        </w:tc>
      </w:tr>
      <w:tr w:rsidR="00BF7B20" w:rsidRPr="00577F64" w14:paraId="4540940C" w14:textId="77777777" w:rsidTr="00B3554D">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E23789F" w14:textId="77777777" w:rsidR="00BF7B20" w:rsidRPr="00577F64" w:rsidRDefault="00BF7B20" w:rsidP="000D0487">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3A0C1F" w:rsidRPr="00577F64">
              <w:rPr>
                <w:rFonts w:eastAsia="Times New Roman"/>
                <w:color w:val="000000"/>
                <w:sz w:val="18"/>
                <w:szCs w:val="18"/>
                <w:lang w:eastAsia="es-CL"/>
              </w:rPr>
              <w:t>f</w:t>
            </w:r>
            <w:r w:rsidR="003A0C1F" w:rsidRPr="00577F64">
              <w:rPr>
                <w:rFonts w:eastAsia="Times New Roman" w:cs="Calibri"/>
                <w:color w:val="000000"/>
                <w:sz w:val="18"/>
                <w:szCs w:val="18"/>
                <w:lang w:eastAsia="es-CL"/>
              </w:rPr>
              <w:t xml:space="preserve">iltro parabólico </w:t>
            </w:r>
            <w:r w:rsidR="00484543" w:rsidRPr="00577F64">
              <w:rPr>
                <w:rFonts w:eastAsia="Times New Roman" w:cs="Calibri"/>
                <w:color w:val="000000"/>
                <w:sz w:val="18"/>
                <w:szCs w:val="18"/>
                <w:lang w:eastAsia="es-CL"/>
              </w:rPr>
              <w:t xml:space="preserve">(en rojo) </w:t>
            </w:r>
            <w:r w:rsidR="003A0C1F" w:rsidRPr="00577F64">
              <w:rPr>
                <w:rFonts w:eastAsia="Times New Roman" w:cs="Calibri"/>
                <w:color w:val="000000"/>
                <w:sz w:val="18"/>
                <w:szCs w:val="18"/>
                <w:lang w:eastAsia="es-CL"/>
              </w:rPr>
              <w:t>y sedimentador/decantador</w:t>
            </w:r>
            <w:r w:rsidR="00484543" w:rsidRPr="00577F64">
              <w:rPr>
                <w:rFonts w:eastAsia="Times New Roman" w:cs="Calibri"/>
                <w:color w:val="000000"/>
                <w:sz w:val="18"/>
                <w:szCs w:val="18"/>
                <w:lang w:eastAsia="es-CL"/>
              </w:rPr>
              <w:t xml:space="preserve"> (en amarillo)</w:t>
            </w:r>
            <w:r w:rsidR="00B15B58" w:rsidRPr="00577F64">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D72202" w14:textId="77777777" w:rsidR="00BF7B20" w:rsidRPr="00577F64" w:rsidRDefault="00BF7B20" w:rsidP="003A0C1F">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3A0C1F" w:rsidRPr="00577F64">
              <w:rPr>
                <w:rFonts w:eastAsia="Times New Roman" w:cs="Calibri"/>
                <w:color w:val="000000"/>
                <w:sz w:val="18"/>
                <w:szCs w:val="18"/>
                <w:lang w:eastAsia="es-CL"/>
              </w:rPr>
              <w:t>cámaras en donde llegan los RILes desde la bodega</w:t>
            </w:r>
            <w:r w:rsidR="00B15B58" w:rsidRPr="00577F64">
              <w:rPr>
                <w:rFonts w:eastAsia="Times New Roman" w:cs="Calibri"/>
                <w:color w:val="000000"/>
                <w:sz w:val="18"/>
                <w:szCs w:val="18"/>
                <w:lang w:eastAsia="es-CL"/>
              </w:rPr>
              <w:t>.</w:t>
            </w:r>
            <w:r w:rsidR="003A0C1F" w:rsidRPr="00577F64">
              <w:rPr>
                <w:rFonts w:eastAsia="Times New Roman" w:cs="Calibri"/>
                <w:color w:val="000000"/>
                <w:sz w:val="18"/>
                <w:szCs w:val="18"/>
                <w:lang w:eastAsia="es-CL"/>
              </w:rPr>
              <w:t xml:space="preserve"> </w:t>
            </w:r>
          </w:p>
        </w:tc>
      </w:tr>
      <w:tr w:rsidR="00BF7B20" w:rsidRPr="00577F64" w14:paraId="31E57B27" w14:textId="77777777" w:rsidTr="00B3554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97C6AB9" w14:textId="77777777" w:rsidR="00BF7B20" w:rsidRPr="00577F64" w:rsidRDefault="008564D8" w:rsidP="00B3554D">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63698A48" wp14:editId="62EACC4A">
                      <wp:simplePos x="0" y="0"/>
                      <wp:positionH relativeFrom="column">
                        <wp:posOffset>2138680</wp:posOffset>
                      </wp:positionH>
                      <wp:positionV relativeFrom="paragraph">
                        <wp:posOffset>40005</wp:posOffset>
                      </wp:positionV>
                      <wp:extent cx="128905" cy="269240"/>
                      <wp:effectExtent l="38100" t="0" r="23495" b="54610"/>
                      <wp:wrapNone/>
                      <wp:docPr id="54" name="Conector recto de flecha 54"/>
                      <wp:cNvGraphicFramePr/>
                      <a:graphic xmlns:a="http://schemas.openxmlformats.org/drawingml/2006/main">
                        <a:graphicData uri="http://schemas.microsoft.com/office/word/2010/wordprocessingShape">
                          <wps:wsp>
                            <wps:cNvCnPr/>
                            <wps:spPr>
                              <a:xfrm flipH="1">
                                <a:off x="0" y="0"/>
                                <a:ext cx="128905" cy="26924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951C5B0" id="Conector recto de flecha 54" o:spid="_x0000_s1026" type="#_x0000_t32" style="position:absolute;margin-left:168.4pt;margin-top:3.15pt;width:10.15pt;height:21.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" strokecolor="red" strokeweight="2pt">
                      <v:stroke endarrow="block" joinstyle="miter"/>
                    </v:shape>
                  </w:pict>
                </mc:Fallback>
              </mc:AlternateContent>
            </w:r>
            <w:r w:rsidR="00AA3622" w:rsidRPr="00577F64">
              <w:rPr>
                <w:rFonts w:ascii="Calibri" w:eastAsia="Times New Roman" w:hAnsi="Calibri" w:cs="Times New Roman"/>
                <w:noProof/>
                <w:color w:val="000000"/>
                <w:sz w:val="20"/>
                <w:szCs w:val="20"/>
                <w:lang w:eastAsia="es-CL"/>
              </w:rPr>
              <w:drawing>
                <wp:inline distT="0" distB="0" distL="0" distR="0" wp14:anchorId="64AC0E71" wp14:editId="37B303E8">
                  <wp:extent cx="252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517174C" w14:textId="77777777" w:rsidR="00BF7B20" w:rsidRPr="00577F64" w:rsidRDefault="00AA3622" w:rsidP="00B3554D">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69A9A29C" wp14:editId="2BD037E1">
                  <wp:extent cx="252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BF7B20" w:rsidRPr="00577F64" w14:paraId="67D85B0D" w14:textId="77777777" w:rsidTr="00B3554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BB25804" w14:textId="77777777" w:rsidR="00BF7B20" w:rsidRPr="00577F64" w:rsidRDefault="00BF7B20" w:rsidP="00B3554D">
            <w:pPr>
              <w:spacing w:after="0" w:line="240" w:lineRule="auto"/>
              <w:contextualSpacing/>
              <w:outlineLvl w:val="1"/>
              <w:rPr>
                <w:rFonts w:ascii="Calibri" w:eastAsia="Times New Roman" w:hAnsi="Calibri" w:cs="Calibri"/>
                <w:b/>
                <w:color w:val="000000"/>
                <w:sz w:val="18"/>
                <w:szCs w:val="20"/>
                <w:lang w:eastAsia="es-CL"/>
              </w:rPr>
            </w:pPr>
            <w:bookmarkStart w:id="202" w:name="_Toc43480445"/>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7</w:t>
            </w:r>
            <w:r w:rsidRPr="00577F64">
              <w:rPr>
                <w:rFonts w:ascii="Calibri" w:eastAsia="Calibri" w:hAnsi="Calibri" w:cs="Calibri"/>
                <w:b/>
                <w:sz w:val="18"/>
                <w:szCs w:val="20"/>
              </w:rPr>
              <w:t>.</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76AEC" w14:textId="77777777" w:rsidR="00BF7B20" w:rsidRPr="00577F64" w:rsidRDefault="00BF7B20" w:rsidP="00B3554D">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b/>
                <w:color w:val="FF0000"/>
                <w:sz w:val="18"/>
                <w:szCs w:val="18"/>
                <w:lang w:eastAsia="es-CL"/>
              </w:rPr>
              <w:t xml:space="preserve"> </w:t>
            </w:r>
            <w:r w:rsidRPr="00577F64">
              <w:rPr>
                <w:rFonts w:ascii="Calibri" w:eastAsia="Times New Roman" w:hAnsi="Calibri" w:cs="Times New Roman"/>
                <w:color w:val="000000"/>
                <w:sz w:val="18"/>
                <w:szCs w:val="18"/>
                <w:lang w:eastAsia="es-CL"/>
              </w:rPr>
              <w:t>28-05-2020</w:t>
            </w:r>
          </w:p>
        </w:tc>
        <w:tc>
          <w:tcPr>
            <w:tcW w:w="1341" w:type="pct"/>
            <w:tcBorders>
              <w:top w:val="single" w:sz="4" w:space="0" w:color="auto"/>
              <w:left w:val="nil"/>
              <w:bottom w:val="single" w:sz="4" w:space="0" w:color="auto"/>
              <w:right w:val="nil"/>
            </w:tcBorders>
            <w:shd w:val="clear" w:color="auto" w:fill="auto"/>
            <w:noWrap/>
            <w:vAlign w:val="center"/>
            <w:hideMark/>
          </w:tcPr>
          <w:p w14:paraId="2FFD8E91" w14:textId="77777777" w:rsidR="00BF7B20" w:rsidRPr="00577F64" w:rsidRDefault="00BF7B20" w:rsidP="00B3554D">
            <w:pPr>
              <w:spacing w:after="0" w:line="240" w:lineRule="auto"/>
              <w:contextualSpacing/>
              <w:outlineLvl w:val="1"/>
              <w:rPr>
                <w:rFonts w:ascii="Calibri" w:eastAsia="Calibri" w:hAnsi="Calibri" w:cs="Calibri"/>
                <w:b/>
                <w:sz w:val="18"/>
                <w:szCs w:val="20"/>
              </w:rPr>
            </w:pPr>
            <w:bookmarkStart w:id="203" w:name="_Toc43480446"/>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8</w:t>
            </w:r>
            <w:r w:rsidRPr="00577F64">
              <w:rPr>
                <w:rFonts w:ascii="Calibri" w:eastAsia="Calibri" w:hAnsi="Calibri" w:cs="Calibri"/>
                <w:b/>
                <w:sz w:val="18"/>
                <w:szCs w:val="20"/>
              </w:rPr>
              <w:t>.</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53184F" w14:textId="77777777" w:rsidR="00BF7B20" w:rsidRPr="00577F64" w:rsidRDefault="00BF7B20" w:rsidP="00B3554D">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color w:val="000000"/>
                <w:sz w:val="18"/>
                <w:szCs w:val="18"/>
                <w:lang w:eastAsia="es-CL"/>
              </w:rPr>
              <w:t xml:space="preserve"> 28-05-2020</w:t>
            </w:r>
          </w:p>
        </w:tc>
      </w:tr>
      <w:tr w:rsidR="00CD3B40" w:rsidRPr="00577F64" w14:paraId="458E97F0" w14:textId="77777777" w:rsidTr="00B3554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9DF15"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w:t>
            </w:r>
            <w:r w:rsidRPr="00577F64">
              <w:rPr>
                <w:rFonts w:ascii="Calibri" w:eastAsia="Times New Roman" w:hAnsi="Calibri" w:cs="Times New Roman"/>
                <w:b/>
                <w:color w:val="FF0000"/>
                <w:sz w:val="18"/>
                <w:szCs w:val="18"/>
                <w:lang w:eastAsia="es-CL"/>
              </w:rPr>
              <w:t xml:space="preserve"> </w:t>
            </w:r>
            <w:r w:rsidRPr="00577F64">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600EE8"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6.122.936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F28B1DF"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284.529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73C9ED1"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A5737F"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6.122.715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4C921F" w14:textId="77777777" w:rsidR="00CD3B40" w:rsidRPr="00577F64" w:rsidRDefault="00CD3B40" w:rsidP="00CD3B40">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284.837</w:t>
            </w:r>
          </w:p>
        </w:tc>
      </w:tr>
      <w:tr w:rsidR="00BF7B20" w:rsidRPr="00577F64" w14:paraId="52864141" w14:textId="77777777" w:rsidTr="00B3554D">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A67A284" w14:textId="77777777" w:rsidR="00BF7B20" w:rsidRPr="00577F64" w:rsidRDefault="00BF7B20" w:rsidP="00B15B58">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3A0C1F" w:rsidRPr="00577F64">
              <w:rPr>
                <w:rFonts w:eastAsia="Times New Roman" w:cs="Calibri"/>
                <w:color w:val="000000"/>
                <w:sz w:val="18"/>
                <w:szCs w:val="18"/>
                <w:lang w:eastAsia="es-CL"/>
              </w:rPr>
              <w:t>filtro parabólico, el cual posee una estructura de plancha y perfil de acero inoxidable</w:t>
            </w:r>
            <w:r w:rsidR="00B15B58" w:rsidRPr="00577F64">
              <w:rPr>
                <w:rFonts w:eastAsia="Times New Roman" w:cs="Calibri"/>
                <w:color w:val="000000"/>
                <w:sz w:val="18"/>
                <w:szCs w:val="18"/>
                <w:lang w:eastAsia="es-CL"/>
              </w:rPr>
              <w:t>.</w:t>
            </w:r>
            <w:r w:rsidR="003A0C1F" w:rsidRPr="00577F64">
              <w:rPr>
                <w:rFonts w:eastAsia="Times New Roman" w:cs="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4D24AA4" w14:textId="6C3C8D17" w:rsidR="00BF7B20" w:rsidRPr="00577F64" w:rsidRDefault="00BF7B20" w:rsidP="000D0487">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bookmarkStart w:id="204" w:name="_Hlk43715965"/>
            <w:r w:rsidR="003A0C1F" w:rsidRPr="00577F64">
              <w:rPr>
                <w:rFonts w:eastAsia="Times New Roman"/>
                <w:color w:val="000000"/>
                <w:sz w:val="18"/>
                <w:szCs w:val="18"/>
                <w:lang w:eastAsia="es-CL"/>
              </w:rPr>
              <w:t>p</w:t>
            </w:r>
            <w:r w:rsidR="003A0C1F" w:rsidRPr="00577F64">
              <w:rPr>
                <w:rFonts w:eastAsia="Times New Roman" w:cs="Calibri"/>
                <w:color w:val="000000"/>
                <w:sz w:val="18"/>
                <w:szCs w:val="18"/>
                <w:lang w:eastAsia="es-CL"/>
              </w:rPr>
              <w:t xml:space="preserve">iscina o tranque de aireación y de acumulación </w:t>
            </w:r>
            <w:r w:rsidR="00B15B58" w:rsidRPr="00577F64">
              <w:rPr>
                <w:rFonts w:eastAsia="Times New Roman" w:cs="Calibri"/>
                <w:color w:val="000000"/>
                <w:sz w:val="18"/>
                <w:szCs w:val="18"/>
                <w:lang w:eastAsia="es-CL"/>
              </w:rPr>
              <w:t>de RILes</w:t>
            </w:r>
            <w:r w:rsidR="00BB4FA7">
              <w:rPr>
                <w:rFonts w:eastAsia="Times New Roman" w:cs="Calibri"/>
                <w:color w:val="000000"/>
                <w:sz w:val="18"/>
                <w:szCs w:val="18"/>
                <w:lang w:eastAsia="es-CL"/>
              </w:rPr>
              <w:t xml:space="preserve"> </w:t>
            </w:r>
            <w:r w:rsidR="00BB4FA7" w:rsidRPr="008956A7">
              <w:rPr>
                <w:rFonts w:eastAsia="Times New Roman" w:cs="Calibri"/>
                <w:color w:val="000000"/>
                <w:sz w:val="18"/>
                <w:szCs w:val="18"/>
                <w:lang w:eastAsia="es-CL"/>
              </w:rPr>
              <w:t xml:space="preserve">(se observa la acumulación de aguas lluvias y RILes asociados a labores de mantención y limpieza de cubas. La piscina posee </w:t>
            </w:r>
            <w:r w:rsidR="00BB4FA7">
              <w:rPr>
                <w:rFonts w:eastAsia="Times New Roman" w:cs="Calibri"/>
                <w:color w:val="000000"/>
                <w:sz w:val="18"/>
                <w:szCs w:val="18"/>
                <w:lang w:eastAsia="es-CL"/>
              </w:rPr>
              <w:t xml:space="preserve">un </w:t>
            </w:r>
            <w:r w:rsidR="00BB4FA7" w:rsidRPr="008956A7">
              <w:rPr>
                <w:rFonts w:eastAsia="Times New Roman" w:cs="Calibri"/>
                <w:color w:val="000000"/>
                <w:sz w:val="18"/>
                <w:szCs w:val="18"/>
                <w:lang w:eastAsia="es-CL"/>
              </w:rPr>
              <w:t>15%</w:t>
            </w:r>
            <w:r w:rsidR="00BB4FA7">
              <w:rPr>
                <w:rFonts w:eastAsia="Times New Roman" w:cs="Calibri"/>
                <w:color w:val="000000"/>
                <w:sz w:val="18"/>
                <w:szCs w:val="18"/>
                <w:lang w:eastAsia="es-CL"/>
              </w:rPr>
              <w:t xml:space="preserve"> </w:t>
            </w:r>
            <w:r w:rsidR="00BB4FA7" w:rsidRPr="008956A7">
              <w:rPr>
                <w:rFonts w:eastAsia="Times New Roman" w:cs="Calibri"/>
                <w:color w:val="000000"/>
                <w:sz w:val="18"/>
                <w:szCs w:val="18"/>
                <w:lang w:eastAsia="es-CL"/>
              </w:rPr>
              <w:t>de ocupación aproximada</w:t>
            </w:r>
            <w:r w:rsidR="00BB4FA7">
              <w:rPr>
                <w:rFonts w:eastAsia="Times New Roman" w:cs="Calibri"/>
                <w:color w:val="000000"/>
                <w:sz w:val="18"/>
                <w:szCs w:val="18"/>
                <w:lang w:eastAsia="es-CL"/>
              </w:rPr>
              <w:t>).</w:t>
            </w:r>
            <w:bookmarkEnd w:id="204"/>
          </w:p>
        </w:tc>
      </w:tr>
    </w:tbl>
    <w:p w14:paraId="038245FD" w14:textId="77777777" w:rsidR="00BF7B20" w:rsidRPr="00577F64" w:rsidRDefault="00BF7B20" w:rsidP="00130292">
      <w:pPr>
        <w:pStyle w:val="Listaconnmeros"/>
        <w:numPr>
          <w:ilvl w:val="0"/>
          <w:numId w:val="0"/>
        </w:numPr>
        <w:ind w:left="360"/>
      </w:pPr>
    </w:p>
    <w:p w14:paraId="37C3B98D" w14:textId="77777777" w:rsidR="000D0487" w:rsidRPr="00577F64" w:rsidRDefault="000D0487" w:rsidP="00130292">
      <w:pPr>
        <w:pStyle w:val="Listaconnmeros"/>
        <w:numPr>
          <w:ilvl w:val="0"/>
          <w:numId w:val="0"/>
        </w:numPr>
        <w:ind w:left="360"/>
      </w:pPr>
    </w:p>
    <w:p w14:paraId="6AB22A5D" w14:textId="77777777" w:rsidR="003B037C" w:rsidRPr="00577F64" w:rsidRDefault="003B037C" w:rsidP="003B037C">
      <w:pPr>
        <w:pStyle w:val="Ttulo2"/>
      </w:pPr>
      <w:bookmarkStart w:id="205" w:name="_Toc43480447"/>
      <w:r w:rsidRPr="00577F64">
        <w:rPr>
          <w:bCs/>
        </w:rPr>
        <w:lastRenderedPageBreak/>
        <w:t>Cumplimiento del plan de riego</w:t>
      </w:r>
      <w:bookmarkEnd w:id="205"/>
    </w:p>
    <w:p w14:paraId="50103150" w14:textId="77777777" w:rsidR="003B037C" w:rsidRPr="00577F64" w:rsidRDefault="003B037C" w:rsidP="003B037C">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3B037C" w:rsidRPr="00577F64" w14:paraId="7F640BB7" w14:textId="77777777" w:rsidTr="006042D1">
        <w:trPr>
          <w:trHeight w:val="142"/>
        </w:trPr>
        <w:tc>
          <w:tcPr>
            <w:tcW w:w="1389" w:type="pct"/>
          </w:tcPr>
          <w:p w14:paraId="1840A9C0" w14:textId="77777777" w:rsidR="003B037C" w:rsidRPr="00577F64" w:rsidRDefault="003B037C" w:rsidP="006042D1">
            <w:pPr>
              <w:rPr>
                <w:lang w:val="es-CL"/>
              </w:rPr>
            </w:pPr>
            <w:r w:rsidRPr="00577F64">
              <w:rPr>
                <w:rFonts w:eastAsia="Times New Roman"/>
                <w:b/>
                <w:bCs/>
                <w:color w:val="000000"/>
                <w:lang w:eastAsia="es-CL"/>
              </w:rPr>
              <w:t>Número de hecho constatado: 2.</w:t>
            </w:r>
          </w:p>
        </w:tc>
        <w:tc>
          <w:tcPr>
            <w:tcW w:w="3611" w:type="pct"/>
          </w:tcPr>
          <w:p w14:paraId="03BCDC82" w14:textId="77777777" w:rsidR="003B037C" w:rsidRPr="00577F64" w:rsidRDefault="003B037C" w:rsidP="006042D1">
            <w:r w:rsidRPr="00577F64">
              <w:rPr>
                <w:rFonts w:eastAsia="Times New Roman"/>
                <w:b/>
                <w:bCs/>
                <w:color w:val="000000"/>
                <w:lang w:eastAsia="es-CL"/>
              </w:rPr>
              <w:t>Estación N°</w:t>
            </w:r>
            <w:r w:rsidRPr="00577F64">
              <w:rPr>
                <w:rFonts w:eastAsia="Times New Roman"/>
                <w:color w:val="000000"/>
                <w:lang w:eastAsia="es-CL"/>
              </w:rPr>
              <w:t>:</w:t>
            </w:r>
            <w:r w:rsidR="00EA0D1B" w:rsidRPr="00577F64">
              <w:rPr>
                <w:rFonts w:eastAsia="Times New Roman"/>
                <w:color w:val="000000"/>
                <w:lang w:eastAsia="es-CL"/>
              </w:rPr>
              <w:t xml:space="preserve"> 5. </w:t>
            </w:r>
          </w:p>
        </w:tc>
      </w:tr>
      <w:tr w:rsidR="003B037C" w:rsidRPr="00577F64" w14:paraId="273119A3" w14:textId="77777777" w:rsidTr="006042D1">
        <w:trPr>
          <w:trHeight w:val="319"/>
        </w:trPr>
        <w:tc>
          <w:tcPr>
            <w:tcW w:w="5000" w:type="pct"/>
            <w:gridSpan w:val="2"/>
            <w:tcBorders>
              <w:bottom w:val="single" w:sz="4" w:space="0" w:color="auto"/>
            </w:tcBorders>
          </w:tcPr>
          <w:p w14:paraId="3C2256EE" w14:textId="77777777" w:rsidR="003B037C" w:rsidRPr="00577F64" w:rsidRDefault="003B037C" w:rsidP="006042D1">
            <w:r w:rsidRPr="00577F64">
              <w:rPr>
                <w:rFonts w:eastAsia="Times New Roman"/>
                <w:b/>
                <w:bCs/>
                <w:color w:val="000000"/>
                <w:lang w:eastAsia="es-CL"/>
              </w:rPr>
              <w:t>Documentación Revisada:</w:t>
            </w:r>
            <w:r w:rsidRPr="00577F64">
              <w:rPr>
                <w:rFonts w:eastAsia="Times New Roman"/>
                <w:bCs/>
                <w:color w:val="000000"/>
                <w:lang w:eastAsia="es-CL"/>
              </w:rPr>
              <w:t xml:space="preserve"> </w:t>
            </w:r>
          </w:p>
          <w:p w14:paraId="0C6DAE39" w14:textId="77777777" w:rsidR="00B534C2" w:rsidRPr="00577F64" w:rsidRDefault="00B534C2" w:rsidP="00FE5654">
            <w:pPr>
              <w:pStyle w:val="Prrafodelista"/>
              <w:numPr>
                <w:ilvl w:val="0"/>
                <w:numId w:val="8"/>
              </w:numPr>
              <w:rPr>
                <w:lang w:eastAsia="es-CL"/>
              </w:rPr>
            </w:pPr>
            <w:r w:rsidRPr="00577F64">
              <w:rPr>
                <w:lang w:eastAsia="es-CL"/>
              </w:rPr>
              <w:t>Entregar monitoreos de RILes (según NCh 1.333 y guía del SAG “Condiciones Básicas para la Aplicación de Riles Vitivinícolas en Riego”), si es que existen. Año 2018.</w:t>
            </w:r>
          </w:p>
          <w:p w14:paraId="66C1784D" w14:textId="77777777" w:rsidR="003B037C" w:rsidRPr="00577F64" w:rsidRDefault="00B534C2" w:rsidP="00FE5654">
            <w:pPr>
              <w:pStyle w:val="Prrafodelista"/>
              <w:numPr>
                <w:ilvl w:val="0"/>
                <w:numId w:val="8"/>
              </w:numPr>
              <w:rPr>
                <w:lang w:eastAsia="es-CL"/>
              </w:rPr>
            </w:pPr>
            <w:r w:rsidRPr="00577F64">
              <w:rPr>
                <w:lang w:eastAsia="es-CL"/>
              </w:rPr>
              <w:t>Registro de caudales de RILes tratados aplicados. Año 2018.</w:t>
            </w:r>
          </w:p>
        </w:tc>
      </w:tr>
      <w:tr w:rsidR="003B037C" w:rsidRPr="00577F64" w14:paraId="1F12091B" w14:textId="77777777" w:rsidTr="006042D1">
        <w:trPr>
          <w:trHeight w:val="627"/>
        </w:trPr>
        <w:tc>
          <w:tcPr>
            <w:tcW w:w="5000" w:type="pct"/>
            <w:gridSpan w:val="2"/>
          </w:tcPr>
          <w:p w14:paraId="21B138C4" w14:textId="77777777" w:rsidR="005C4CCA" w:rsidRPr="00577F64" w:rsidRDefault="003B037C" w:rsidP="005C4CCA">
            <w:pPr>
              <w:rPr>
                <w:b/>
              </w:rPr>
            </w:pPr>
            <w:r w:rsidRPr="00577F64">
              <w:rPr>
                <w:b/>
              </w:rPr>
              <w:t xml:space="preserve">Exigencias: </w:t>
            </w:r>
          </w:p>
          <w:p w14:paraId="26DB73AC" w14:textId="77777777" w:rsidR="005C4CCA" w:rsidRPr="00577F64" w:rsidRDefault="003A177B" w:rsidP="005C4CCA">
            <w:pPr>
              <w:jc w:val="both"/>
              <w:rPr>
                <w:b/>
                <w:bCs/>
              </w:rPr>
            </w:pPr>
            <w:r w:rsidRPr="00577F64">
              <w:rPr>
                <w:rFonts w:asciiTheme="minorHAnsi" w:hAnsiTheme="minorHAnsi" w:cs="Calibri"/>
                <w:b/>
                <w:bCs/>
              </w:rPr>
              <w:t xml:space="preserve">RCA N°138/2007; Considerando </w:t>
            </w:r>
            <w:r w:rsidR="005C4CCA" w:rsidRPr="00577F64">
              <w:rPr>
                <w:rFonts w:asciiTheme="minorHAnsi" w:hAnsiTheme="minorHAnsi" w:cs="Calibri"/>
                <w:b/>
                <w:bCs/>
              </w:rPr>
              <w:t>3.1.</w:t>
            </w:r>
          </w:p>
          <w:p w14:paraId="4BF1575D" w14:textId="77777777" w:rsidR="00A87171" w:rsidRPr="00577F64" w:rsidRDefault="005C4CCA" w:rsidP="005C4CCA">
            <w:pPr>
              <w:jc w:val="both"/>
            </w:pPr>
            <w:r w:rsidRPr="00577F64">
              <w:rPr>
                <w:rFonts w:asciiTheme="minorHAnsi" w:eastAsia="Times New Roman" w:hAnsiTheme="minorHAnsi" w:cs="Arial"/>
                <w:color w:val="000000"/>
                <w:lang w:eastAsia="es-CL"/>
              </w:rPr>
              <w:t>[</w:t>
            </w:r>
            <w:r w:rsidR="003A177B" w:rsidRPr="00577F64">
              <w:rPr>
                <w:rFonts w:asciiTheme="minorHAnsi" w:eastAsia="Times New Roman" w:hAnsiTheme="minorHAnsi" w:cs="Arial"/>
                <w:color w:val="000000"/>
                <w:lang w:eastAsia="es-CL"/>
              </w:rPr>
              <w:t>…</w:t>
            </w:r>
            <w:r w:rsidRPr="00577F64">
              <w:rPr>
                <w:rFonts w:asciiTheme="minorHAnsi" w:eastAsia="Times New Roman" w:hAnsiTheme="minorHAnsi" w:cs="Arial"/>
                <w:color w:val="000000"/>
                <w:lang w:eastAsia="es-CL"/>
              </w:rPr>
              <w:t>]</w:t>
            </w:r>
            <w:r w:rsidR="00A87171" w:rsidRPr="00577F64">
              <w:rPr>
                <w:rFonts w:asciiTheme="minorHAnsi" w:eastAsia="Times New Roman" w:hAnsiTheme="minorHAnsi" w:cs="Arial"/>
                <w:color w:val="000000"/>
                <w:lang w:eastAsia="es-CL"/>
              </w:rPr>
              <w:t xml:space="preserve"> Riles </w:t>
            </w:r>
            <w:r w:rsidRPr="00577F64">
              <w:rPr>
                <w:rFonts w:asciiTheme="minorHAnsi" w:eastAsia="Times New Roman" w:hAnsiTheme="minorHAnsi" w:cs="Arial"/>
                <w:color w:val="000000"/>
                <w:lang w:eastAsia="es-CL"/>
              </w:rPr>
              <w:t>[…]</w:t>
            </w:r>
            <w:r w:rsidR="003A177B" w:rsidRPr="00577F64">
              <w:rPr>
                <w:rFonts w:asciiTheme="minorHAnsi" w:eastAsia="Times New Roman" w:hAnsiTheme="minorHAnsi" w:cs="Arial"/>
                <w:color w:val="000000"/>
                <w:lang w:eastAsia="es-CL"/>
              </w:rPr>
              <w:t xml:space="preserve"> </w:t>
            </w:r>
            <w:r w:rsidR="00A87171" w:rsidRPr="00577F64">
              <w:rPr>
                <w:rFonts w:asciiTheme="minorHAnsi" w:eastAsia="Times New Roman" w:hAnsiTheme="minorHAnsi" w:cs="Arial"/>
                <w:color w:val="000000"/>
                <w:lang w:eastAsia="es-CL"/>
              </w:rPr>
              <w:t>disposición en suelo agrícola con alfalfa (tres hectáreas) por aspersión. El objetivo es disminuir la carga orgánica del RIL antes de ser dispuesto de manera de dar cumplimiento a lo dispuesto en la Guía Condiciones Básicas para la aplicación de Riles en Riego del SAG. </w:t>
            </w:r>
          </w:p>
          <w:p w14:paraId="04B16860" w14:textId="77777777" w:rsidR="005C4CCA" w:rsidRPr="00577F64" w:rsidRDefault="003A177B" w:rsidP="003A177B">
            <w:pPr>
              <w:spacing w:before="100" w:beforeAutospacing="1" w:after="100" w:afterAutospacing="1"/>
              <w:jc w:val="both"/>
              <w:rPr>
                <w:rFonts w:asciiTheme="minorHAnsi" w:eastAsia="Times New Roman" w:hAnsiTheme="minorHAnsi" w:cs="Arial"/>
                <w:color w:val="000000"/>
                <w:lang w:eastAsia="es-CL"/>
              </w:rPr>
            </w:pPr>
            <w:r w:rsidRPr="00577F64">
              <w:rPr>
                <w:rFonts w:asciiTheme="minorHAnsi" w:hAnsiTheme="minorHAnsi" w:cs="Calibri"/>
                <w:b/>
                <w:bCs/>
              </w:rPr>
              <w:t xml:space="preserve">RCA N°138/2007; Considerando </w:t>
            </w:r>
            <w:r w:rsidR="005C4CCA" w:rsidRPr="00577F64">
              <w:rPr>
                <w:rFonts w:asciiTheme="minorHAnsi" w:hAnsiTheme="minorHAnsi" w:cs="Calibri"/>
                <w:b/>
                <w:bCs/>
              </w:rPr>
              <w:t>3.2. iv)</w:t>
            </w:r>
            <w:r w:rsidR="00A87171" w:rsidRPr="00577F64">
              <w:rPr>
                <w:rFonts w:asciiTheme="minorHAnsi" w:eastAsia="Times New Roman" w:hAnsiTheme="minorHAnsi" w:cs="Arial"/>
                <w:color w:val="000000"/>
                <w:lang w:eastAsia="es-CL"/>
              </w:rPr>
              <w:t xml:space="preserve"> </w:t>
            </w:r>
          </w:p>
          <w:p w14:paraId="24FDD955" w14:textId="77777777" w:rsidR="00A87171" w:rsidRPr="00577F64" w:rsidRDefault="005C4CCA" w:rsidP="003A177B">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 xml:space="preserve">[…] </w:t>
            </w:r>
            <w:r w:rsidR="00A87171" w:rsidRPr="00577F64">
              <w:rPr>
                <w:rFonts w:asciiTheme="minorHAnsi" w:eastAsia="Times New Roman" w:hAnsiTheme="minorHAnsi" w:cs="Arial"/>
                <w:color w:val="000000"/>
                <w:lang w:eastAsia="es-CL"/>
              </w:rPr>
              <w:t>los riles tratados serán utilizados para disponer en las plantaciones existentes en el predio […]. El Ril tratado cumplirá con lo dispuesto en la Norma Chilena NCh 1.333 of. 87 “Requisito de Calidad de Agua para Diferentes Usos”.</w:t>
            </w:r>
          </w:p>
          <w:p w14:paraId="39875D08" w14:textId="77777777" w:rsidR="005C4CCA" w:rsidRPr="00577F64" w:rsidRDefault="003A177B" w:rsidP="003A177B">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5C4CCA" w:rsidRPr="00577F64">
              <w:rPr>
                <w:rFonts w:asciiTheme="minorHAnsi" w:hAnsiTheme="minorHAnsi" w:cs="Calibri"/>
                <w:b/>
                <w:bCs/>
              </w:rPr>
              <w:t>3.2. b)</w:t>
            </w:r>
          </w:p>
          <w:p w14:paraId="1908DCDE" w14:textId="77777777" w:rsidR="00A87171" w:rsidRPr="00577F64" w:rsidRDefault="005C4CCA" w:rsidP="003A177B">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w:t>
            </w:r>
            <w:r w:rsidR="00A87171" w:rsidRPr="00577F64">
              <w:rPr>
                <w:rFonts w:asciiTheme="minorHAnsi" w:eastAsia="Times New Roman" w:hAnsiTheme="minorHAnsi" w:cs="Arial"/>
                <w:color w:val="000000"/>
                <w:lang w:eastAsia="es-CL"/>
              </w:rPr>
              <w:t xml:space="preserve"> El Ril será dispuesto en el predio de 3.0 Há de alfalfa con sistema de regadío mediante aspersión, la disposición en el terreno será rotatoria para evitar la saturación del suelo, dando prioridad a la alfalfa. El Ril tratado deberá cumplir con lo dispuesto en la guía del SAG “Condiciones Básicas para la Aplicación de Riles Vitivinícolas en Riego”. Estas tres Há se encuentran en el mismo Fundo El Descanso.</w:t>
            </w:r>
          </w:p>
          <w:p w14:paraId="040DE5C7" w14:textId="77777777" w:rsidR="005C4CCA" w:rsidRPr="00577F64" w:rsidRDefault="003A177B" w:rsidP="003A177B">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5C4CCA" w:rsidRPr="00577F64">
              <w:rPr>
                <w:rFonts w:asciiTheme="minorHAnsi" w:hAnsiTheme="minorHAnsi" w:cs="Calibri"/>
                <w:b/>
                <w:bCs/>
              </w:rPr>
              <w:t>3.2. c)</w:t>
            </w:r>
          </w:p>
          <w:p w14:paraId="2434AE74" w14:textId="77777777" w:rsidR="005C4CCA" w:rsidRPr="00577F64" w:rsidRDefault="00A87171" w:rsidP="003A177B">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El Ril que será dispuesto en el terreno agrícola Ley N</w:t>
            </w:r>
            <w:r w:rsidR="005C4CCA" w:rsidRPr="00577F64">
              <w:rPr>
                <w:rFonts w:asciiTheme="minorHAnsi" w:eastAsia="Times New Roman" w:hAnsiTheme="minorHAnsi" w:cs="Arial"/>
                <w:color w:val="000000"/>
                <w:lang w:eastAsia="es-CL"/>
              </w:rPr>
              <w:t>°</w:t>
            </w:r>
            <w:r w:rsidRPr="00577F64">
              <w:rPr>
                <w:rFonts w:asciiTheme="minorHAnsi" w:eastAsia="Times New Roman" w:hAnsiTheme="minorHAnsi" w:cs="Arial"/>
                <w:color w:val="000000"/>
                <w:lang w:eastAsia="es-CL"/>
              </w:rPr>
              <w:t>1.333, que establece la norma a los establecimientos industriales de cualquier índole no pueden vaciar sus aguas en ningún medio acuífero, sin antes depurarlas o neutralizarlas, por medio de un sistema adecuado y guía del SAG “Condiciones Básicas para la Aplicación de Riles Vitivinícolas en Riego”.</w:t>
            </w:r>
          </w:p>
          <w:p w14:paraId="14156399" w14:textId="77777777" w:rsidR="005C4CCA" w:rsidRPr="00577F64" w:rsidRDefault="003A177B" w:rsidP="003A177B">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5C4CCA" w:rsidRPr="00577F64">
              <w:rPr>
                <w:rFonts w:asciiTheme="minorHAnsi" w:hAnsiTheme="minorHAnsi" w:cs="Calibri"/>
                <w:b/>
                <w:bCs/>
              </w:rPr>
              <w:t>3.2. d)</w:t>
            </w:r>
          </w:p>
          <w:p w14:paraId="139A94B0" w14:textId="77777777" w:rsidR="005C4CCA" w:rsidRPr="00577F64" w:rsidRDefault="00A87171" w:rsidP="003A177B">
            <w:pPr>
              <w:spacing w:before="100" w:beforeAutospacing="1" w:after="100" w:afterAutospacing="1"/>
              <w:jc w:val="both"/>
              <w:rPr>
                <w:rFonts w:asciiTheme="minorHAnsi" w:hAnsiTheme="minorHAnsi" w:cs="Arial"/>
                <w:color w:val="000000"/>
              </w:rPr>
            </w:pPr>
            <w:r w:rsidRPr="00577F64">
              <w:rPr>
                <w:rFonts w:asciiTheme="minorHAnsi" w:eastAsia="Times New Roman" w:hAnsiTheme="minorHAnsi" w:cs="Arial"/>
                <w:color w:val="000000"/>
                <w:lang w:eastAsia="es-CL"/>
              </w:rPr>
              <w:t>La calidad del Ril general de la Planta Sagrada Familia que será dispuesto en terreno de la propia bodega, la que cumplirá con los límites máximos permitidos para residuos líquidos utilizados en disposición de suelos agrícolas.</w:t>
            </w:r>
          </w:p>
          <w:p w14:paraId="2C46EEF1" w14:textId="77777777" w:rsidR="004311A9" w:rsidRPr="00577F64" w:rsidRDefault="004311A9" w:rsidP="003A177B">
            <w:pPr>
              <w:spacing w:before="100" w:beforeAutospacing="1" w:after="100" w:afterAutospacing="1"/>
              <w:jc w:val="both"/>
              <w:rPr>
                <w:rFonts w:asciiTheme="minorHAnsi" w:hAnsiTheme="minorHAnsi" w:cs="Calibri"/>
                <w:b/>
                <w:bCs/>
              </w:rPr>
            </w:pPr>
          </w:p>
          <w:p w14:paraId="38496692" w14:textId="77777777" w:rsidR="005C4CCA" w:rsidRPr="00577F64" w:rsidRDefault="003A177B" w:rsidP="003A177B">
            <w:pPr>
              <w:spacing w:before="100" w:beforeAutospacing="1" w:after="100" w:afterAutospacing="1"/>
              <w:jc w:val="both"/>
              <w:rPr>
                <w:rFonts w:asciiTheme="minorHAnsi" w:hAnsiTheme="minorHAnsi" w:cs="Calibri"/>
                <w:b/>
                <w:bCs/>
              </w:rPr>
            </w:pPr>
            <w:r w:rsidRPr="00577F64">
              <w:rPr>
                <w:rFonts w:asciiTheme="minorHAnsi" w:hAnsiTheme="minorHAnsi" w:cs="Calibri"/>
                <w:b/>
                <w:bCs/>
              </w:rPr>
              <w:lastRenderedPageBreak/>
              <w:t xml:space="preserve">RCA N°138/2007; Considerando </w:t>
            </w:r>
            <w:r w:rsidR="005C4CCA" w:rsidRPr="00577F64">
              <w:rPr>
                <w:rFonts w:asciiTheme="minorHAnsi" w:hAnsiTheme="minorHAnsi" w:cs="Calibri"/>
                <w:b/>
                <w:bCs/>
              </w:rPr>
              <w:t>3.3. ii)</w:t>
            </w:r>
          </w:p>
          <w:p w14:paraId="72F0D2C4" w14:textId="77777777" w:rsidR="00A87171" w:rsidRPr="00577F64" w:rsidRDefault="00A87171" w:rsidP="003A177B">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w:t>
            </w:r>
            <w:r w:rsidR="005C4CCA" w:rsidRPr="00577F64">
              <w:rPr>
                <w:rFonts w:asciiTheme="minorHAnsi" w:eastAsia="Times New Roman" w:hAnsiTheme="minorHAnsi" w:cs="Arial"/>
                <w:color w:val="000000"/>
                <w:lang w:eastAsia="es-CL"/>
              </w:rPr>
              <w:t xml:space="preserve"> </w:t>
            </w:r>
            <w:r w:rsidRPr="00577F64">
              <w:rPr>
                <w:rFonts w:asciiTheme="minorHAnsi" w:eastAsia="Times New Roman" w:hAnsiTheme="minorHAnsi" w:cs="Arial"/>
                <w:color w:val="000000"/>
                <w:lang w:eastAsia="es-CL"/>
              </w:rPr>
              <w:t>los riles tratados serán dispuestos en pastadas (alfalfa) y como opción en viñedos existentes. El Ril tratado cumplirá con lo dispuesto en la guía del SAG “Condiciones Básicas para la Aplicación de Riles Vitivinícolas en Riego”.</w:t>
            </w:r>
          </w:p>
          <w:p w14:paraId="1BD2A057" w14:textId="77777777" w:rsidR="005C4CCA" w:rsidRPr="00577F64" w:rsidRDefault="003A177B" w:rsidP="003A177B">
            <w:pPr>
              <w:spacing w:before="100" w:beforeAutospacing="1" w:after="100" w:afterAutospacing="1"/>
              <w:jc w:val="both"/>
              <w:rPr>
                <w:rFonts w:asciiTheme="minorHAnsi" w:hAnsiTheme="minorHAnsi" w:cs="Calibri"/>
                <w:b/>
                <w:bCs/>
              </w:rPr>
            </w:pPr>
            <w:r w:rsidRPr="00577F64">
              <w:rPr>
                <w:rFonts w:asciiTheme="minorHAnsi" w:hAnsiTheme="minorHAnsi" w:cs="Calibri"/>
                <w:b/>
                <w:bCs/>
              </w:rPr>
              <w:t xml:space="preserve">RCA N°138/2007; Considerando </w:t>
            </w:r>
            <w:r w:rsidR="005C4CCA" w:rsidRPr="00577F64">
              <w:rPr>
                <w:rFonts w:asciiTheme="minorHAnsi" w:hAnsiTheme="minorHAnsi" w:cs="Calibri"/>
                <w:b/>
                <w:bCs/>
              </w:rPr>
              <w:t>3.4.</w:t>
            </w:r>
          </w:p>
          <w:p w14:paraId="7A5DFC40" w14:textId="77777777" w:rsidR="00A87171" w:rsidRPr="00577F64" w:rsidRDefault="00A87171" w:rsidP="003A177B">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La disposición de Riles en el suelo será controlada de modo de alcanzar su tratamiento y remover así, los constituyentes que normalmente contienen dichos Riles, para ello se aceptará una carga no superior de 112 Kg. de DBO</w:t>
            </w:r>
            <w:r w:rsidRPr="00577F64">
              <w:rPr>
                <w:rFonts w:asciiTheme="minorHAnsi" w:eastAsia="Times New Roman" w:hAnsiTheme="minorHAnsi" w:cs="Arial"/>
                <w:color w:val="000000"/>
                <w:vertAlign w:val="subscript"/>
                <w:lang w:eastAsia="es-CL"/>
              </w:rPr>
              <w:t>5</w:t>
            </w:r>
            <w:r w:rsidRPr="00577F64">
              <w:rPr>
                <w:rFonts w:asciiTheme="minorHAnsi" w:eastAsia="Times New Roman" w:hAnsiTheme="minorHAnsi" w:cs="Arial"/>
                <w:color w:val="000000"/>
                <w:lang w:eastAsia="es-CL"/>
              </w:rPr>
              <w:t>/ha*día. Se utilizarán los sistemas de distribución que permitan la generación de los procesos físicos, biológicos y químicos en el interior de la matriz del suelo, en un tiempo determinado, de acuerdo a las características del RIL aplicado y así lograr su tratamiento, evitando la contaminación del medio.</w:t>
            </w:r>
          </w:p>
          <w:p w14:paraId="02A30A81" w14:textId="77777777" w:rsidR="005C4CCA" w:rsidRPr="00577F64" w:rsidRDefault="003A177B" w:rsidP="003A177B">
            <w:pPr>
              <w:spacing w:before="100" w:beforeAutospacing="1" w:after="100" w:afterAutospacing="1"/>
              <w:jc w:val="both"/>
              <w:rPr>
                <w:rFonts w:cs="Arial"/>
                <w:b/>
                <w:bCs/>
                <w:color w:val="000000"/>
              </w:rPr>
            </w:pPr>
            <w:r w:rsidRPr="00577F64">
              <w:rPr>
                <w:rFonts w:asciiTheme="minorHAnsi" w:hAnsiTheme="minorHAnsi" w:cs="Calibri"/>
                <w:b/>
                <w:bCs/>
              </w:rPr>
              <w:t xml:space="preserve">RCA N°138/2007; Considerando </w:t>
            </w:r>
            <w:r w:rsidR="00A87171" w:rsidRPr="00577F64">
              <w:rPr>
                <w:rFonts w:asciiTheme="minorHAnsi" w:eastAsia="Times New Roman" w:hAnsiTheme="minorHAnsi" w:cs="Arial"/>
                <w:b/>
                <w:bCs/>
                <w:color w:val="000000"/>
                <w:lang w:eastAsia="es-CL"/>
              </w:rPr>
              <w:t>4.</w:t>
            </w:r>
            <w:r w:rsidR="005C4CCA" w:rsidRPr="00577F64">
              <w:rPr>
                <w:rFonts w:asciiTheme="minorHAnsi" w:eastAsia="Times New Roman" w:hAnsiTheme="minorHAnsi" w:cs="Arial"/>
                <w:b/>
                <w:bCs/>
                <w:color w:val="000000"/>
                <w:lang w:eastAsia="es-CL"/>
              </w:rPr>
              <w:t xml:space="preserve"> </w:t>
            </w:r>
            <w:r w:rsidR="00A87171" w:rsidRPr="00577F64">
              <w:rPr>
                <w:rFonts w:eastAsia="Times New Roman" w:cs="Arial"/>
                <w:b/>
                <w:bCs/>
                <w:color w:val="000000"/>
                <w:lang w:eastAsia="es-CL"/>
              </w:rPr>
              <w:t>d)</w:t>
            </w:r>
          </w:p>
          <w:p w14:paraId="43D6B607" w14:textId="77777777" w:rsidR="003A177B" w:rsidRPr="00577F64" w:rsidRDefault="00A87171" w:rsidP="003A177B">
            <w:pPr>
              <w:spacing w:before="100" w:beforeAutospacing="1" w:after="100" w:afterAutospacing="1"/>
              <w:jc w:val="both"/>
              <w:rPr>
                <w:rFonts w:cs="Arial"/>
                <w:b/>
                <w:bCs/>
                <w:color w:val="000000"/>
              </w:rPr>
            </w:pPr>
            <w:r w:rsidRPr="00577F64">
              <w:rPr>
                <w:rFonts w:asciiTheme="minorHAnsi" w:eastAsia="Times New Roman" w:hAnsiTheme="minorHAnsi" w:cs="Arial"/>
                <w:color w:val="000000"/>
                <w:lang w:eastAsia="es-CL"/>
              </w:rPr>
              <w:t>Norma Chilena N°1.333/78, modificada en 1987 del Ministerio de Obras Públicas sobre Requisitos de calidad del agua para diferentes usos.</w:t>
            </w:r>
          </w:p>
        </w:tc>
      </w:tr>
      <w:tr w:rsidR="003B037C" w:rsidRPr="00577F64" w14:paraId="292D6B18" w14:textId="77777777" w:rsidTr="006042D1">
        <w:trPr>
          <w:trHeight w:val="627"/>
        </w:trPr>
        <w:tc>
          <w:tcPr>
            <w:tcW w:w="5000" w:type="pct"/>
            <w:gridSpan w:val="2"/>
          </w:tcPr>
          <w:p w14:paraId="11F42422" w14:textId="77777777" w:rsidR="003B037C" w:rsidRPr="00577F64" w:rsidRDefault="003B037C" w:rsidP="006042D1">
            <w:r w:rsidRPr="00577F64">
              <w:rPr>
                <w:b/>
              </w:rPr>
              <w:lastRenderedPageBreak/>
              <w:t>Hechos:</w:t>
            </w:r>
            <w:r w:rsidRPr="00577F64">
              <w:t xml:space="preserve"> </w:t>
            </w:r>
          </w:p>
          <w:p w14:paraId="5E1ADF3A" w14:textId="77777777" w:rsidR="00160081" w:rsidRPr="00577F64" w:rsidRDefault="003B037C" w:rsidP="0011470E">
            <w:pPr>
              <w:pStyle w:val="Prrafodelista"/>
              <w:numPr>
                <w:ilvl w:val="0"/>
                <w:numId w:val="12"/>
              </w:numPr>
              <w:rPr>
                <w:rFonts w:eastAsia="Times New Roman"/>
                <w:color w:val="000000"/>
                <w:lang w:eastAsia="es-CL"/>
              </w:rPr>
            </w:pPr>
            <w:r w:rsidRPr="00577F64">
              <w:rPr>
                <w:rFonts w:eastAsia="Times New Roman"/>
                <w:color w:val="000000"/>
                <w:lang w:eastAsia="es-CL"/>
              </w:rPr>
              <w:t>Durante las actividades de inspección, se constató</w:t>
            </w:r>
            <w:r w:rsidR="00A71E87" w:rsidRPr="00577F64">
              <w:rPr>
                <w:rFonts w:eastAsia="Times New Roman"/>
                <w:color w:val="000000"/>
                <w:lang w:eastAsia="es-CL"/>
              </w:rPr>
              <w:t xml:space="preserve"> la existencia de un </w:t>
            </w:r>
            <w:r w:rsidR="00037ABC" w:rsidRPr="00577F64">
              <w:rPr>
                <w:rFonts w:eastAsia="Times New Roman" w:cs="Calibri"/>
                <w:color w:val="000000"/>
                <w:lang w:eastAsia="es-CL"/>
              </w:rPr>
              <w:t>sector destinado a riego con los RILes tratados, el cual estaba cubierto con pradera natural</w:t>
            </w:r>
            <w:r w:rsidR="00A71E87" w:rsidRPr="00577F64">
              <w:rPr>
                <w:rFonts w:eastAsia="Times New Roman" w:cs="Calibri"/>
                <w:color w:val="000000"/>
                <w:lang w:eastAsia="es-CL"/>
              </w:rPr>
              <w:t xml:space="preserve"> (</w:t>
            </w:r>
            <w:r w:rsidR="00A71E87" w:rsidRPr="00577F64">
              <w:rPr>
                <w:color w:val="000000" w:themeColor="text1"/>
              </w:rPr>
              <w:t xml:space="preserve">coordenadas UTM (WGS 84): </w:t>
            </w:r>
            <w:r w:rsidR="00A71E87" w:rsidRPr="00577F64">
              <w:rPr>
                <w:rFonts w:eastAsia="Times New Roman" w:cs="Calibri"/>
                <w:color w:val="000000"/>
                <w:lang w:eastAsia="es-CL"/>
              </w:rPr>
              <w:t>6.122.744 N – 284.578 E)</w:t>
            </w:r>
            <w:r w:rsidR="00037ABC" w:rsidRPr="00577F64">
              <w:rPr>
                <w:rFonts w:eastAsia="Times New Roman" w:cs="Calibri"/>
                <w:color w:val="000000"/>
                <w:lang w:eastAsia="es-CL"/>
              </w:rPr>
              <w:t xml:space="preserve">. </w:t>
            </w:r>
            <w:r w:rsidR="00C229EC" w:rsidRPr="00577F64">
              <w:rPr>
                <w:rFonts w:eastAsia="Times New Roman" w:cs="Calibri"/>
                <w:color w:val="000000"/>
                <w:lang w:eastAsia="es-CL"/>
              </w:rPr>
              <w:t>Fotografía 9.</w:t>
            </w:r>
            <w:r w:rsidR="00160081" w:rsidRPr="00577F64">
              <w:rPr>
                <w:rFonts w:eastAsia="Times New Roman" w:cs="Calibri"/>
                <w:color w:val="000000"/>
                <w:lang w:eastAsia="es-CL"/>
              </w:rPr>
              <w:t xml:space="preserve"> </w:t>
            </w:r>
          </w:p>
          <w:p w14:paraId="47F29AB9" w14:textId="77777777" w:rsidR="00A71E87" w:rsidRPr="00577F64" w:rsidRDefault="00037ABC" w:rsidP="00160081">
            <w:pPr>
              <w:pStyle w:val="Prrafodelista"/>
              <w:numPr>
                <w:ilvl w:val="0"/>
                <w:numId w:val="12"/>
              </w:numPr>
              <w:rPr>
                <w:rFonts w:eastAsia="Times New Roman"/>
                <w:color w:val="000000"/>
                <w:lang w:eastAsia="es-CL"/>
              </w:rPr>
            </w:pPr>
            <w:r w:rsidRPr="00577F64">
              <w:rPr>
                <w:rFonts w:eastAsia="Times New Roman" w:cs="Calibri"/>
                <w:color w:val="000000"/>
                <w:lang w:eastAsia="es-CL"/>
              </w:rPr>
              <w:t xml:space="preserve">Al estar la unidad fiscalizable detenida por aproximadamente dos años, no se realiza el riego respectivo. </w:t>
            </w:r>
            <w:r w:rsidR="00160081" w:rsidRPr="00577F64">
              <w:rPr>
                <w:rFonts w:eastAsia="Times New Roman" w:cs="Calibri"/>
                <w:color w:val="000000"/>
                <w:lang w:eastAsia="es-CL"/>
              </w:rPr>
              <w:t>Además, no existe alfalfa como lo indica la RCA, no obstante, como se ha indicado, actualmente no se realiza riego.</w:t>
            </w:r>
          </w:p>
          <w:p w14:paraId="41267F34" w14:textId="77777777" w:rsidR="00037ABC" w:rsidRPr="00577F64" w:rsidRDefault="00A71E87" w:rsidP="00FE5654">
            <w:pPr>
              <w:pStyle w:val="Prrafodelista"/>
              <w:numPr>
                <w:ilvl w:val="0"/>
                <w:numId w:val="12"/>
              </w:numPr>
              <w:rPr>
                <w:rFonts w:eastAsia="Times New Roman"/>
                <w:color w:val="000000"/>
                <w:lang w:eastAsia="es-CL"/>
              </w:rPr>
            </w:pPr>
            <w:r w:rsidRPr="00577F64">
              <w:rPr>
                <w:rFonts w:eastAsia="Times New Roman" w:cs="Calibri"/>
                <w:color w:val="000000"/>
                <w:lang w:eastAsia="es-CL"/>
              </w:rPr>
              <w:t>Se constató que e</w:t>
            </w:r>
            <w:r w:rsidR="00037ABC" w:rsidRPr="00577F64">
              <w:rPr>
                <w:rFonts w:eastAsia="Times New Roman" w:cs="Calibri"/>
                <w:color w:val="000000"/>
                <w:lang w:eastAsia="es-CL"/>
              </w:rPr>
              <w:t xml:space="preserve">n el sector </w:t>
            </w:r>
            <w:r w:rsidRPr="00577F64">
              <w:rPr>
                <w:rFonts w:eastAsia="Times New Roman" w:cs="Calibri"/>
                <w:color w:val="000000"/>
                <w:lang w:eastAsia="es-CL"/>
              </w:rPr>
              <w:t xml:space="preserve">de riego </w:t>
            </w:r>
            <w:r w:rsidR="00037ABC" w:rsidRPr="00577F64">
              <w:rPr>
                <w:rFonts w:eastAsia="Times New Roman" w:cs="Calibri"/>
                <w:color w:val="000000"/>
                <w:lang w:eastAsia="es-CL"/>
              </w:rPr>
              <w:t>aún están los aspersores, los cuales corresponden a emisores dispuestos sobre tuberías de PVC</w:t>
            </w:r>
            <w:r w:rsidR="008A3C17" w:rsidRPr="00577F64">
              <w:rPr>
                <w:rFonts w:eastAsia="Times New Roman" w:cs="Calibri"/>
                <w:color w:val="000000"/>
                <w:lang w:eastAsia="es-CL"/>
              </w:rPr>
              <w:t>,</w:t>
            </w:r>
            <w:r w:rsidR="00037ABC" w:rsidRPr="00577F64">
              <w:rPr>
                <w:rFonts w:eastAsia="Times New Roman" w:cs="Calibri"/>
                <w:color w:val="000000"/>
                <w:lang w:eastAsia="es-CL"/>
              </w:rPr>
              <w:t xml:space="preserve"> a una altura de más de dos metros sobre el nivel del suelo.</w:t>
            </w:r>
            <w:r w:rsidR="00C229EC" w:rsidRPr="00577F64">
              <w:rPr>
                <w:rFonts w:eastAsia="Times New Roman" w:cs="Calibri"/>
                <w:color w:val="000000"/>
                <w:lang w:eastAsia="es-CL"/>
              </w:rPr>
              <w:t xml:space="preserve"> Fotografía 10.</w:t>
            </w:r>
          </w:p>
          <w:p w14:paraId="7CEAB91E" w14:textId="77777777" w:rsidR="003B037C" w:rsidRPr="00577F64" w:rsidRDefault="003B037C" w:rsidP="006042D1">
            <w:pPr>
              <w:contextualSpacing/>
              <w:rPr>
                <w:color w:val="000000"/>
              </w:rPr>
            </w:pPr>
          </w:p>
          <w:p w14:paraId="53CC9BD3" w14:textId="77777777" w:rsidR="003B037C" w:rsidRPr="00577F64" w:rsidRDefault="003B037C" w:rsidP="006042D1">
            <w:pPr>
              <w:contextualSpacing/>
              <w:rPr>
                <w:b/>
                <w:bCs/>
              </w:rPr>
            </w:pPr>
            <w:r w:rsidRPr="00577F64">
              <w:rPr>
                <w:b/>
                <w:bCs/>
              </w:rPr>
              <w:t>Examen de información:</w:t>
            </w:r>
          </w:p>
          <w:p w14:paraId="6B82C517" w14:textId="77777777" w:rsidR="00302FC2" w:rsidRPr="00577F64" w:rsidRDefault="002017B0" w:rsidP="00FE5654">
            <w:pPr>
              <w:pStyle w:val="Prrafodelista"/>
              <w:numPr>
                <w:ilvl w:val="0"/>
                <w:numId w:val="15"/>
              </w:numPr>
              <w:rPr>
                <w:lang w:eastAsia="es-CL"/>
              </w:rPr>
            </w:pPr>
            <w:r w:rsidRPr="00577F64">
              <w:rPr>
                <w:lang w:eastAsia="es-CL"/>
              </w:rPr>
              <w:t xml:space="preserve">En la inspección ambiental realizada (Anexo 1), </w:t>
            </w:r>
            <w:r w:rsidRPr="00577F64">
              <w:t>se solicitó e</w:t>
            </w:r>
            <w:r w:rsidRPr="00577F64">
              <w:rPr>
                <w:lang w:eastAsia="es-CL"/>
              </w:rPr>
              <w:t>ntregar monitoreos de RILes (según NCh 1.333 y guía del SAG “Condiciones Básicas para la Aplicación de Riles Vitivinícolas en Riego”), si es que existen (Año 2018).</w:t>
            </w:r>
          </w:p>
          <w:p w14:paraId="12D00296" w14:textId="77777777" w:rsidR="00AE7D30" w:rsidRPr="00577F64" w:rsidRDefault="002017B0" w:rsidP="00FE5654">
            <w:pPr>
              <w:pStyle w:val="Prrafodelista"/>
              <w:numPr>
                <w:ilvl w:val="0"/>
                <w:numId w:val="15"/>
              </w:numPr>
              <w:rPr>
                <w:lang w:eastAsia="es-CL"/>
              </w:rPr>
            </w:pPr>
            <w:r w:rsidRPr="00577F64">
              <w:rPr>
                <w:lang w:eastAsia="es-CL"/>
              </w:rPr>
              <w:t xml:space="preserve">En respuesta a lo anterior, mediante </w:t>
            </w:r>
            <w:r w:rsidRPr="00577F64">
              <w:t>c</w:t>
            </w:r>
            <w:r w:rsidRPr="00577F64">
              <w:rPr>
                <w:rFonts w:cs="Calibri"/>
              </w:rPr>
              <w:t xml:space="preserve">arta y archivos digitales del titular </w:t>
            </w:r>
            <w:r w:rsidRPr="00577F64">
              <w:rPr>
                <w:lang w:eastAsia="es-CL"/>
              </w:rPr>
              <w:t>(Anexo 2), adjuntó la información solicitada</w:t>
            </w:r>
            <w:r w:rsidR="008A7C4F" w:rsidRPr="00577F64">
              <w:rPr>
                <w:lang w:eastAsia="es-CL"/>
              </w:rPr>
              <w:t>, la cual corresponde a informes mensuales de monitoreo de RILes del año 2018.</w:t>
            </w:r>
          </w:p>
          <w:p w14:paraId="50FFF874" w14:textId="5019B774" w:rsidR="00302FC2" w:rsidRPr="00577F64" w:rsidRDefault="006819F8" w:rsidP="00FE5654">
            <w:pPr>
              <w:pStyle w:val="Prrafodelista"/>
              <w:numPr>
                <w:ilvl w:val="0"/>
                <w:numId w:val="15"/>
              </w:numPr>
              <w:rPr>
                <w:lang w:eastAsia="es-CL"/>
              </w:rPr>
            </w:pPr>
            <w:r w:rsidRPr="00577F64">
              <w:rPr>
                <w:color w:val="000000"/>
              </w:rPr>
              <w:t>Los informes fueron realizado</w:t>
            </w:r>
            <w:r w:rsidR="00302FC2" w:rsidRPr="00577F64">
              <w:rPr>
                <w:color w:val="000000"/>
              </w:rPr>
              <w:t>s</w:t>
            </w:r>
            <w:r w:rsidRPr="00577F64">
              <w:rPr>
                <w:color w:val="000000"/>
              </w:rPr>
              <w:t xml:space="preserve"> por el </w:t>
            </w:r>
            <w:r w:rsidR="00C81499" w:rsidRPr="00577F64">
              <w:rPr>
                <w:color w:val="000000"/>
              </w:rPr>
              <w:t>L</w:t>
            </w:r>
            <w:r w:rsidRPr="00577F64">
              <w:rPr>
                <w:color w:val="000000"/>
              </w:rPr>
              <w:t xml:space="preserve">aboratorio </w:t>
            </w:r>
            <w:r w:rsidR="00C81499" w:rsidRPr="00577F64">
              <w:rPr>
                <w:color w:val="000000"/>
              </w:rPr>
              <w:t>de Análisis y Servicios Avanzados Labser S.A.</w:t>
            </w:r>
            <w:r w:rsidRPr="00577F64">
              <w:rPr>
                <w:color w:val="000000"/>
              </w:rPr>
              <w:t xml:space="preserve">, en los cuales se monitorearon los siguientes parámetros: pH (puntos), </w:t>
            </w:r>
            <w:r w:rsidR="00302FC2" w:rsidRPr="00577F64">
              <w:rPr>
                <w:color w:val="000000"/>
              </w:rPr>
              <w:t>s</w:t>
            </w:r>
            <w:r w:rsidR="00A2143C">
              <w:rPr>
                <w:color w:val="000000"/>
              </w:rPr>
              <w:t>ó</w:t>
            </w:r>
            <w:r w:rsidRPr="00577F64">
              <w:rPr>
                <w:color w:val="000000"/>
              </w:rPr>
              <w:t>lidos suspendidos (mg/L) y DBO</w:t>
            </w:r>
            <w:r w:rsidRPr="00577F64">
              <w:rPr>
                <w:color w:val="000000"/>
                <w:vertAlign w:val="subscript"/>
              </w:rPr>
              <w:t>5</w:t>
            </w:r>
            <w:r w:rsidRPr="00577F64">
              <w:rPr>
                <w:color w:val="000000"/>
              </w:rPr>
              <w:t xml:space="preserve"> (mg/L).</w:t>
            </w:r>
            <w:r w:rsidR="00C81499" w:rsidRPr="00577F64">
              <w:rPr>
                <w:color w:val="000000"/>
              </w:rPr>
              <w:t xml:space="preserve"> Cabe mencionar que el mencionado laboratorio no posee la categoría de Entidad Técnica de Fiscalización Ambiental (ETFA).</w:t>
            </w:r>
            <w:r w:rsidR="00AE7D30" w:rsidRPr="00577F64">
              <w:rPr>
                <w:rFonts w:eastAsia="Times New Roman" w:cs="Calibri"/>
                <w:color w:val="000000"/>
                <w:lang w:eastAsia="es-CL"/>
              </w:rPr>
              <w:t xml:space="preserve"> </w:t>
            </w:r>
            <w:r w:rsidR="00932A64" w:rsidRPr="00577F64">
              <w:rPr>
                <w:rFonts w:eastAsia="Times New Roman" w:cs="Calibri"/>
                <w:color w:val="000000"/>
                <w:lang w:eastAsia="es-CL"/>
              </w:rPr>
              <w:t xml:space="preserve">Por lo anterior, y basado en </w:t>
            </w:r>
            <w:r w:rsidR="00AE7D30" w:rsidRPr="00577F64">
              <w:rPr>
                <w:rFonts w:eastAsia="Times New Roman" w:cs="Calibri"/>
                <w:color w:val="000000"/>
                <w:lang w:eastAsia="es-CL"/>
              </w:rPr>
              <w:t>que la unidad fiscalizable está detenida desde el año 2018</w:t>
            </w:r>
            <w:r w:rsidR="0032334E" w:rsidRPr="00577F64">
              <w:rPr>
                <w:rFonts w:eastAsia="Times New Roman" w:cs="Calibri"/>
                <w:color w:val="000000"/>
                <w:lang w:eastAsia="es-CL"/>
              </w:rPr>
              <w:t>,</w:t>
            </w:r>
            <w:r w:rsidR="00AE7D30" w:rsidRPr="00577F64">
              <w:rPr>
                <w:rFonts w:eastAsia="Times New Roman" w:cs="Calibri"/>
                <w:color w:val="000000"/>
                <w:lang w:eastAsia="es-CL"/>
              </w:rPr>
              <w:t xml:space="preserve"> debido a que se encuentra en proceso de venta </w:t>
            </w:r>
            <w:r w:rsidR="00932A64" w:rsidRPr="00577F64">
              <w:rPr>
                <w:rFonts w:eastAsia="Times New Roman" w:cs="Calibri"/>
                <w:color w:val="000000"/>
                <w:lang w:eastAsia="es-CL"/>
              </w:rPr>
              <w:t xml:space="preserve">y a </w:t>
            </w:r>
            <w:r w:rsidR="00AE7D30" w:rsidRPr="00577F64">
              <w:rPr>
                <w:rFonts w:eastAsia="Times New Roman" w:cs="Calibri"/>
                <w:color w:val="000000"/>
                <w:lang w:eastAsia="es-CL"/>
              </w:rPr>
              <w:t>que no han existido operaciones productivas</w:t>
            </w:r>
            <w:r w:rsidR="00932A64" w:rsidRPr="00577F64">
              <w:rPr>
                <w:rFonts w:eastAsia="Times New Roman" w:cs="Calibri"/>
                <w:color w:val="000000"/>
                <w:lang w:eastAsia="es-CL"/>
              </w:rPr>
              <w:t xml:space="preserve">, </w:t>
            </w:r>
            <w:r w:rsidR="00AE7D30" w:rsidRPr="00577F64">
              <w:rPr>
                <w:rFonts w:eastAsia="Times New Roman" w:cs="Calibri"/>
                <w:color w:val="000000"/>
                <w:lang w:eastAsia="es-CL"/>
              </w:rPr>
              <w:t>se indica al titular que en el caso de que se reactiven las operaciones, se deben realizar los monitoreos de RILes con una ETFA.</w:t>
            </w:r>
          </w:p>
          <w:p w14:paraId="06EB4A51" w14:textId="77777777" w:rsidR="00302FC2" w:rsidRPr="00577F64" w:rsidRDefault="008A7C4F" w:rsidP="00FE5654">
            <w:pPr>
              <w:pStyle w:val="Prrafodelista"/>
              <w:numPr>
                <w:ilvl w:val="0"/>
                <w:numId w:val="15"/>
              </w:numPr>
              <w:rPr>
                <w:lang w:eastAsia="es-CL"/>
              </w:rPr>
            </w:pPr>
            <w:r w:rsidRPr="00577F64">
              <w:rPr>
                <w:lang w:eastAsia="es-CL"/>
              </w:rPr>
              <w:t xml:space="preserve">Según los Considerandos 3.1., </w:t>
            </w:r>
            <w:r w:rsidRPr="00577F64">
              <w:rPr>
                <w:rFonts w:cs="Calibri"/>
              </w:rPr>
              <w:t>3.2. iv),</w:t>
            </w:r>
            <w:r w:rsidRPr="00577F64">
              <w:rPr>
                <w:lang w:eastAsia="es-CL"/>
              </w:rPr>
              <w:t xml:space="preserve"> </w:t>
            </w:r>
            <w:r w:rsidRPr="00577F64">
              <w:rPr>
                <w:rFonts w:cs="Calibri"/>
              </w:rPr>
              <w:t xml:space="preserve">3.2. b), 3.2. c), 3.2. d), 3.3. ii) y </w:t>
            </w:r>
            <w:r w:rsidRPr="00577F64">
              <w:rPr>
                <w:lang w:eastAsia="es-CL"/>
              </w:rPr>
              <w:t xml:space="preserve">4 d), los RILes tratados deben cumplir la </w:t>
            </w:r>
            <w:r w:rsidRPr="00577F64">
              <w:rPr>
                <w:rFonts w:eastAsia="Times New Roman" w:cs="Arial"/>
                <w:color w:val="000000"/>
                <w:lang w:eastAsia="es-CL"/>
              </w:rPr>
              <w:t>Norma Chilena N°1.333/78 y con la Guía Condiciones Básicas para la aplicación de RILes en riego del SAG. </w:t>
            </w:r>
          </w:p>
          <w:p w14:paraId="0B8EC68B" w14:textId="77777777" w:rsidR="00302FC2" w:rsidRPr="00577F64" w:rsidRDefault="008A7C4F" w:rsidP="00FE5654">
            <w:pPr>
              <w:pStyle w:val="Prrafodelista"/>
              <w:numPr>
                <w:ilvl w:val="0"/>
                <w:numId w:val="15"/>
              </w:numPr>
              <w:rPr>
                <w:lang w:eastAsia="es-CL"/>
              </w:rPr>
            </w:pPr>
            <w:r w:rsidRPr="00577F64">
              <w:rPr>
                <w:lang w:eastAsia="es-CL"/>
              </w:rPr>
              <w:t xml:space="preserve">Según los datos entregados en </w:t>
            </w:r>
            <w:r w:rsidR="006819F8" w:rsidRPr="00577F64">
              <w:rPr>
                <w:lang w:eastAsia="es-CL"/>
              </w:rPr>
              <w:t>los monitoreos</w:t>
            </w:r>
            <w:r w:rsidRPr="00577F64">
              <w:rPr>
                <w:lang w:eastAsia="es-CL"/>
              </w:rPr>
              <w:t xml:space="preserve">, a </w:t>
            </w:r>
            <w:proofErr w:type="gramStart"/>
            <w:r w:rsidRPr="00577F64">
              <w:rPr>
                <w:lang w:eastAsia="es-CL"/>
              </w:rPr>
              <w:t>continuación</w:t>
            </w:r>
            <w:proofErr w:type="gramEnd"/>
            <w:r w:rsidRPr="00577F64">
              <w:rPr>
                <w:lang w:eastAsia="es-CL"/>
              </w:rPr>
              <w:t xml:space="preserve"> se presentan los parámetros y límites máximos abordados por la norma y guía anteriormente mencionadas:</w:t>
            </w:r>
          </w:p>
          <w:p w14:paraId="7F63700D" w14:textId="77777777" w:rsidR="00932A64" w:rsidRPr="00577F64" w:rsidRDefault="00932A64" w:rsidP="00160081">
            <w:pPr>
              <w:rPr>
                <w:lang w:eastAsia="es-CL"/>
              </w:rPr>
            </w:pPr>
          </w:p>
          <w:p w14:paraId="24CE8D59" w14:textId="77777777" w:rsidR="00932A64" w:rsidRPr="00577F64" w:rsidRDefault="00932A64" w:rsidP="00932A64">
            <w:pPr>
              <w:pStyle w:val="Prrafodelista"/>
              <w:rPr>
                <w:lang w:eastAsia="es-CL"/>
              </w:rPr>
            </w:pPr>
          </w:p>
          <w:p w14:paraId="23115518" w14:textId="77777777" w:rsidR="00932A64" w:rsidRPr="00577F64" w:rsidRDefault="00932A64" w:rsidP="00932A64">
            <w:pPr>
              <w:pStyle w:val="Prrafodelista"/>
              <w:rPr>
                <w:lang w:eastAsia="es-CL"/>
              </w:rPr>
            </w:pPr>
          </w:p>
          <w:tbl>
            <w:tblPr>
              <w:tblStyle w:val="Tablaconcuadrcula"/>
              <w:tblW w:w="0" w:type="auto"/>
              <w:jc w:val="center"/>
              <w:tblLook w:val="04A0" w:firstRow="1" w:lastRow="0" w:firstColumn="1" w:lastColumn="0" w:noHBand="0" w:noVBand="1"/>
            </w:tblPr>
            <w:tblGrid>
              <w:gridCol w:w="2148"/>
              <w:gridCol w:w="1276"/>
              <w:gridCol w:w="2596"/>
              <w:gridCol w:w="1276"/>
            </w:tblGrid>
            <w:tr w:rsidR="008A7C4F" w:rsidRPr="00577F64" w14:paraId="68D701B4" w14:textId="77777777" w:rsidTr="006819F8">
              <w:trPr>
                <w:jc w:val="center"/>
              </w:trPr>
              <w:tc>
                <w:tcPr>
                  <w:tcW w:w="2148" w:type="dxa"/>
                </w:tcPr>
                <w:p w14:paraId="6AFA3150" w14:textId="77777777" w:rsidR="008A7C4F" w:rsidRPr="00577F64" w:rsidRDefault="008A7C4F" w:rsidP="008A7C4F">
                  <w:pPr>
                    <w:contextualSpacing/>
                    <w:jc w:val="center"/>
                    <w:rPr>
                      <w:b/>
                      <w:bCs/>
                      <w:lang w:eastAsia="es-CL"/>
                    </w:rPr>
                  </w:pPr>
                  <w:r w:rsidRPr="00577F64">
                    <w:rPr>
                      <w:b/>
                      <w:bCs/>
                      <w:lang w:eastAsia="es-CL"/>
                    </w:rPr>
                    <w:t>Norma/Guía</w:t>
                  </w:r>
                </w:p>
              </w:tc>
              <w:tc>
                <w:tcPr>
                  <w:tcW w:w="1276" w:type="dxa"/>
                </w:tcPr>
                <w:p w14:paraId="1B42C1BA" w14:textId="77777777" w:rsidR="008A7C4F" w:rsidRPr="00577F64" w:rsidRDefault="008A7C4F" w:rsidP="008A7C4F">
                  <w:pPr>
                    <w:contextualSpacing/>
                    <w:jc w:val="center"/>
                    <w:rPr>
                      <w:b/>
                      <w:bCs/>
                      <w:lang w:eastAsia="es-CL"/>
                    </w:rPr>
                  </w:pPr>
                  <w:r w:rsidRPr="00577F64">
                    <w:rPr>
                      <w:b/>
                      <w:bCs/>
                      <w:lang w:eastAsia="es-CL"/>
                    </w:rPr>
                    <w:t>pH (puntos)</w:t>
                  </w:r>
                </w:p>
              </w:tc>
              <w:tc>
                <w:tcPr>
                  <w:tcW w:w="2596" w:type="dxa"/>
                </w:tcPr>
                <w:p w14:paraId="6B0EB331" w14:textId="77777777" w:rsidR="008A7C4F" w:rsidRPr="00577F64" w:rsidRDefault="008A7C4F" w:rsidP="008A7C4F">
                  <w:pPr>
                    <w:contextualSpacing/>
                    <w:jc w:val="center"/>
                    <w:rPr>
                      <w:b/>
                      <w:bCs/>
                      <w:lang w:eastAsia="es-CL"/>
                    </w:rPr>
                  </w:pPr>
                  <w:r w:rsidRPr="00577F64">
                    <w:rPr>
                      <w:b/>
                      <w:bCs/>
                      <w:lang w:eastAsia="es-CL"/>
                    </w:rPr>
                    <w:t xml:space="preserve">Sólidos </w:t>
                  </w:r>
                  <w:r w:rsidR="006819F8" w:rsidRPr="00577F64">
                    <w:rPr>
                      <w:b/>
                      <w:bCs/>
                      <w:lang w:eastAsia="es-CL"/>
                    </w:rPr>
                    <w:t xml:space="preserve">suspendidos </w:t>
                  </w:r>
                  <w:r w:rsidRPr="00577F64">
                    <w:rPr>
                      <w:b/>
                      <w:bCs/>
                      <w:lang w:eastAsia="es-CL"/>
                    </w:rPr>
                    <w:t>(mg/L)</w:t>
                  </w:r>
                </w:p>
              </w:tc>
              <w:tc>
                <w:tcPr>
                  <w:tcW w:w="1276" w:type="dxa"/>
                </w:tcPr>
                <w:p w14:paraId="2DFD489A" w14:textId="77777777" w:rsidR="008A7C4F" w:rsidRPr="00577F64" w:rsidRDefault="008A7C4F" w:rsidP="008A7C4F">
                  <w:pPr>
                    <w:contextualSpacing/>
                    <w:jc w:val="center"/>
                    <w:rPr>
                      <w:b/>
                      <w:bCs/>
                      <w:lang w:eastAsia="es-CL"/>
                    </w:rPr>
                  </w:pPr>
                  <w:r w:rsidRPr="00577F64">
                    <w:rPr>
                      <w:b/>
                      <w:bCs/>
                    </w:rPr>
                    <w:t>DBO</w:t>
                  </w:r>
                  <w:r w:rsidRPr="00577F64">
                    <w:rPr>
                      <w:b/>
                      <w:bCs/>
                      <w:vertAlign w:val="subscript"/>
                    </w:rPr>
                    <w:t>5</w:t>
                  </w:r>
                  <w:r w:rsidRPr="00577F64">
                    <w:rPr>
                      <w:b/>
                      <w:bCs/>
                    </w:rPr>
                    <w:t xml:space="preserve"> (mg/L)</w:t>
                  </w:r>
                </w:p>
              </w:tc>
            </w:tr>
            <w:tr w:rsidR="008A7C4F" w:rsidRPr="00577F64" w14:paraId="6D0AB128" w14:textId="77777777" w:rsidTr="006819F8">
              <w:trPr>
                <w:jc w:val="center"/>
              </w:trPr>
              <w:tc>
                <w:tcPr>
                  <w:tcW w:w="2148" w:type="dxa"/>
                </w:tcPr>
                <w:p w14:paraId="1B69345A" w14:textId="77777777" w:rsidR="008A7C4F" w:rsidRPr="00577F64" w:rsidRDefault="008A7C4F" w:rsidP="008A7C4F">
                  <w:pPr>
                    <w:contextualSpacing/>
                    <w:jc w:val="both"/>
                    <w:rPr>
                      <w:lang w:eastAsia="es-CL"/>
                    </w:rPr>
                  </w:pPr>
                  <w:r w:rsidRPr="00577F64">
                    <w:rPr>
                      <w:rFonts w:asciiTheme="minorHAnsi" w:eastAsia="Times New Roman" w:hAnsiTheme="minorHAnsi" w:cs="Arial"/>
                      <w:color w:val="000000"/>
                      <w:lang w:eastAsia="es-CL"/>
                    </w:rPr>
                    <w:t>Norma Chilena N°1.333</w:t>
                  </w:r>
                </w:p>
              </w:tc>
              <w:tc>
                <w:tcPr>
                  <w:tcW w:w="1276" w:type="dxa"/>
                </w:tcPr>
                <w:p w14:paraId="2E0A31FE" w14:textId="77777777" w:rsidR="008A7C4F" w:rsidRPr="00577F64" w:rsidRDefault="008A7C4F" w:rsidP="008A7C4F">
                  <w:pPr>
                    <w:contextualSpacing/>
                    <w:jc w:val="center"/>
                    <w:rPr>
                      <w:lang w:eastAsia="es-CL"/>
                    </w:rPr>
                  </w:pPr>
                  <w:r w:rsidRPr="00577F64">
                    <w:rPr>
                      <w:lang w:eastAsia="es-CL"/>
                    </w:rPr>
                    <w:t>5,5 -9,0</w:t>
                  </w:r>
                </w:p>
              </w:tc>
              <w:tc>
                <w:tcPr>
                  <w:tcW w:w="2596" w:type="dxa"/>
                </w:tcPr>
                <w:p w14:paraId="582CBA2F" w14:textId="77777777" w:rsidR="008A7C4F" w:rsidRPr="00577F64" w:rsidRDefault="00302FC2" w:rsidP="008A7C4F">
                  <w:pPr>
                    <w:contextualSpacing/>
                    <w:jc w:val="center"/>
                    <w:rPr>
                      <w:lang w:eastAsia="es-CL"/>
                    </w:rPr>
                  </w:pPr>
                  <w:r w:rsidRPr="00577F64">
                    <w:rPr>
                      <w:lang w:eastAsia="es-CL"/>
                    </w:rPr>
                    <w:t>-</w:t>
                  </w:r>
                </w:p>
              </w:tc>
              <w:tc>
                <w:tcPr>
                  <w:tcW w:w="1276" w:type="dxa"/>
                </w:tcPr>
                <w:p w14:paraId="46EF7FE8" w14:textId="77777777" w:rsidR="008A7C4F" w:rsidRPr="00577F64" w:rsidRDefault="008A7C4F" w:rsidP="008A7C4F">
                  <w:pPr>
                    <w:contextualSpacing/>
                    <w:jc w:val="center"/>
                    <w:rPr>
                      <w:lang w:eastAsia="es-CL"/>
                    </w:rPr>
                  </w:pPr>
                  <w:r w:rsidRPr="00577F64">
                    <w:rPr>
                      <w:lang w:eastAsia="es-CL"/>
                    </w:rPr>
                    <w:t>-</w:t>
                  </w:r>
                </w:p>
              </w:tc>
            </w:tr>
            <w:tr w:rsidR="008A7C4F" w:rsidRPr="00577F64" w14:paraId="1E6C27D6" w14:textId="77777777" w:rsidTr="006819F8">
              <w:trPr>
                <w:jc w:val="center"/>
              </w:trPr>
              <w:tc>
                <w:tcPr>
                  <w:tcW w:w="2148" w:type="dxa"/>
                </w:tcPr>
                <w:p w14:paraId="4E3B4F7B" w14:textId="77777777" w:rsidR="008A7C4F" w:rsidRPr="00577F64" w:rsidRDefault="008A7C4F" w:rsidP="008A7C4F">
                  <w:pPr>
                    <w:contextualSpacing/>
                    <w:jc w:val="both"/>
                    <w:rPr>
                      <w:lang w:eastAsia="es-CL"/>
                    </w:rPr>
                  </w:pPr>
                  <w:r w:rsidRPr="00577F64">
                    <w:rPr>
                      <w:rFonts w:asciiTheme="minorHAnsi" w:eastAsia="Times New Roman" w:hAnsiTheme="minorHAnsi" w:cs="Arial"/>
                      <w:color w:val="000000"/>
                      <w:lang w:eastAsia="es-CL"/>
                    </w:rPr>
                    <w:t>Guía SAG</w:t>
                  </w:r>
                </w:p>
              </w:tc>
              <w:tc>
                <w:tcPr>
                  <w:tcW w:w="1276" w:type="dxa"/>
                </w:tcPr>
                <w:p w14:paraId="5464F694" w14:textId="77777777" w:rsidR="008A7C4F" w:rsidRPr="00577F64" w:rsidRDefault="008A7C4F" w:rsidP="008A7C4F">
                  <w:pPr>
                    <w:contextualSpacing/>
                    <w:jc w:val="center"/>
                    <w:rPr>
                      <w:lang w:eastAsia="es-CL"/>
                    </w:rPr>
                  </w:pPr>
                  <w:r w:rsidRPr="00577F64">
                    <w:rPr>
                      <w:lang w:eastAsia="es-CL"/>
                    </w:rPr>
                    <w:t>-</w:t>
                  </w:r>
                </w:p>
              </w:tc>
              <w:tc>
                <w:tcPr>
                  <w:tcW w:w="2596" w:type="dxa"/>
                </w:tcPr>
                <w:p w14:paraId="40545DE3" w14:textId="77777777" w:rsidR="008A7C4F" w:rsidRPr="00577F64" w:rsidRDefault="00302FC2" w:rsidP="008A7C4F">
                  <w:pPr>
                    <w:contextualSpacing/>
                    <w:jc w:val="center"/>
                    <w:rPr>
                      <w:lang w:eastAsia="es-CL"/>
                    </w:rPr>
                  </w:pPr>
                  <w:r w:rsidRPr="00577F64">
                    <w:rPr>
                      <w:lang w:eastAsia="es-CL"/>
                    </w:rPr>
                    <w:t>80</w:t>
                  </w:r>
                </w:p>
              </w:tc>
              <w:tc>
                <w:tcPr>
                  <w:tcW w:w="1276" w:type="dxa"/>
                </w:tcPr>
                <w:p w14:paraId="7FA2AA4C" w14:textId="77777777" w:rsidR="008A7C4F" w:rsidRPr="00577F64" w:rsidRDefault="008A7C4F" w:rsidP="008A7C4F">
                  <w:pPr>
                    <w:contextualSpacing/>
                    <w:jc w:val="center"/>
                    <w:rPr>
                      <w:lang w:eastAsia="es-CL"/>
                    </w:rPr>
                  </w:pPr>
                  <w:r w:rsidRPr="00577F64">
                    <w:rPr>
                      <w:lang w:eastAsia="es-CL"/>
                    </w:rPr>
                    <w:t>600</w:t>
                  </w:r>
                </w:p>
              </w:tc>
            </w:tr>
          </w:tbl>
          <w:p w14:paraId="36410AE5" w14:textId="77777777" w:rsidR="00656317" w:rsidRPr="00577F64" w:rsidRDefault="00656317" w:rsidP="002017B0">
            <w:pPr>
              <w:contextualSpacing/>
              <w:rPr>
                <w:color w:val="000000"/>
              </w:rPr>
            </w:pPr>
          </w:p>
          <w:p w14:paraId="784BB7F9" w14:textId="77777777" w:rsidR="00656317" w:rsidRPr="00577F64" w:rsidRDefault="00302FC2" w:rsidP="00FE5654">
            <w:pPr>
              <w:pStyle w:val="Prrafodelista"/>
              <w:numPr>
                <w:ilvl w:val="0"/>
                <w:numId w:val="15"/>
              </w:numPr>
              <w:rPr>
                <w:color w:val="000000"/>
              </w:rPr>
            </w:pPr>
            <w:r w:rsidRPr="00577F64">
              <w:rPr>
                <w:color w:val="000000"/>
              </w:rPr>
              <w:t>A continuación, se presentan los resultados de los monitoreos realizados en el año 2018:</w:t>
            </w:r>
          </w:p>
          <w:p w14:paraId="0BDDC1EC" w14:textId="77777777" w:rsidR="00302FC2" w:rsidRPr="00577F64" w:rsidRDefault="00302FC2" w:rsidP="00302FC2">
            <w:pPr>
              <w:rPr>
                <w:color w:val="000000"/>
              </w:rPr>
            </w:pPr>
          </w:p>
          <w:tbl>
            <w:tblPr>
              <w:tblStyle w:val="Tablaconcuadrcula"/>
              <w:tblW w:w="0" w:type="auto"/>
              <w:jc w:val="center"/>
              <w:tblLook w:val="04A0" w:firstRow="1" w:lastRow="0" w:firstColumn="1" w:lastColumn="0" w:noHBand="0" w:noVBand="1"/>
            </w:tblPr>
            <w:tblGrid>
              <w:gridCol w:w="1202"/>
              <w:gridCol w:w="1311"/>
              <w:gridCol w:w="2551"/>
              <w:gridCol w:w="1276"/>
            </w:tblGrid>
            <w:tr w:rsidR="00302FC2" w:rsidRPr="00577F64" w14:paraId="53D279FE" w14:textId="77777777" w:rsidTr="00527816">
              <w:trPr>
                <w:jc w:val="center"/>
              </w:trPr>
              <w:tc>
                <w:tcPr>
                  <w:tcW w:w="1202" w:type="dxa"/>
                </w:tcPr>
                <w:p w14:paraId="556534F4" w14:textId="77777777" w:rsidR="00302FC2" w:rsidRPr="00577F64" w:rsidRDefault="00302FC2" w:rsidP="00302FC2">
                  <w:pPr>
                    <w:contextualSpacing/>
                    <w:jc w:val="center"/>
                    <w:rPr>
                      <w:b/>
                      <w:bCs/>
                      <w:color w:val="000000"/>
                    </w:rPr>
                  </w:pPr>
                  <w:r w:rsidRPr="00577F64">
                    <w:rPr>
                      <w:b/>
                      <w:bCs/>
                      <w:color w:val="000000"/>
                    </w:rPr>
                    <w:t>Mes</w:t>
                  </w:r>
                </w:p>
              </w:tc>
              <w:tc>
                <w:tcPr>
                  <w:tcW w:w="1311" w:type="dxa"/>
                </w:tcPr>
                <w:p w14:paraId="26AD53A7" w14:textId="77777777" w:rsidR="00302FC2" w:rsidRPr="00577F64" w:rsidRDefault="00302FC2" w:rsidP="00302FC2">
                  <w:pPr>
                    <w:contextualSpacing/>
                    <w:rPr>
                      <w:b/>
                      <w:bCs/>
                      <w:color w:val="000000"/>
                    </w:rPr>
                  </w:pPr>
                  <w:r w:rsidRPr="00577F64">
                    <w:rPr>
                      <w:b/>
                      <w:bCs/>
                      <w:color w:val="000000"/>
                    </w:rPr>
                    <w:t>pH (puntos)</w:t>
                  </w:r>
                </w:p>
              </w:tc>
              <w:tc>
                <w:tcPr>
                  <w:tcW w:w="2551" w:type="dxa"/>
                </w:tcPr>
                <w:p w14:paraId="626EED6E" w14:textId="77777777" w:rsidR="00302FC2" w:rsidRPr="00577F64" w:rsidRDefault="00302FC2" w:rsidP="00302FC2">
                  <w:pPr>
                    <w:contextualSpacing/>
                    <w:rPr>
                      <w:b/>
                      <w:bCs/>
                      <w:color w:val="000000"/>
                    </w:rPr>
                  </w:pPr>
                  <w:r w:rsidRPr="00577F64">
                    <w:rPr>
                      <w:b/>
                      <w:bCs/>
                      <w:color w:val="000000"/>
                    </w:rPr>
                    <w:t>Solidos suspendidos (mg/L)</w:t>
                  </w:r>
                </w:p>
              </w:tc>
              <w:tc>
                <w:tcPr>
                  <w:tcW w:w="1276" w:type="dxa"/>
                </w:tcPr>
                <w:p w14:paraId="549784E7" w14:textId="77777777" w:rsidR="00302FC2" w:rsidRPr="00577F64" w:rsidRDefault="00302FC2" w:rsidP="00302FC2">
                  <w:pPr>
                    <w:contextualSpacing/>
                    <w:rPr>
                      <w:b/>
                      <w:bCs/>
                      <w:color w:val="000000"/>
                    </w:rPr>
                  </w:pPr>
                  <w:r w:rsidRPr="00577F64">
                    <w:rPr>
                      <w:b/>
                      <w:bCs/>
                      <w:color w:val="000000"/>
                    </w:rPr>
                    <w:t>DBO</w:t>
                  </w:r>
                  <w:r w:rsidRPr="00577F64">
                    <w:rPr>
                      <w:b/>
                      <w:bCs/>
                      <w:color w:val="000000"/>
                      <w:vertAlign w:val="subscript"/>
                    </w:rPr>
                    <w:t>5</w:t>
                  </w:r>
                  <w:r w:rsidRPr="00577F64">
                    <w:rPr>
                      <w:b/>
                      <w:bCs/>
                      <w:color w:val="000000"/>
                    </w:rPr>
                    <w:t xml:space="preserve"> (mg/L)</w:t>
                  </w:r>
                </w:p>
              </w:tc>
            </w:tr>
            <w:tr w:rsidR="00302FC2" w:rsidRPr="00577F64" w14:paraId="3A0DD7D5" w14:textId="77777777" w:rsidTr="00527816">
              <w:trPr>
                <w:jc w:val="center"/>
              </w:trPr>
              <w:tc>
                <w:tcPr>
                  <w:tcW w:w="1202" w:type="dxa"/>
                </w:tcPr>
                <w:p w14:paraId="4C9EEA93" w14:textId="77777777" w:rsidR="00302FC2" w:rsidRPr="00577F64" w:rsidRDefault="00302FC2" w:rsidP="00302FC2">
                  <w:pPr>
                    <w:contextualSpacing/>
                    <w:rPr>
                      <w:color w:val="000000"/>
                    </w:rPr>
                  </w:pPr>
                  <w:r w:rsidRPr="00577F64">
                    <w:rPr>
                      <w:color w:val="000000"/>
                    </w:rPr>
                    <w:t>Enero</w:t>
                  </w:r>
                </w:p>
              </w:tc>
              <w:tc>
                <w:tcPr>
                  <w:tcW w:w="1311" w:type="dxa"/>
                </w:tcPr>
                <w:p w14:paraId="0799F96D" w14:textId="77777777" w:rsidR="00302FC2" w:rsidRPr="00577F64" w:rsidRDefault="00302FC2" w:rsidP="00302FC2">
                  <w:pPr>
                    <w:contextualSpacing/>
                    <w:jc w:val="center"/>
                    <w:rPr>
                      <w:color w:val="000000"/>
                    </w:rPr>
                  </w:pPr>
                  <w:r w:rsidRPr="00577F64">
                    <w:rPr>
                      <w:color w:val="000000"/>
                    </w:rPr>
                    <w:t>6,92</w:t>
                  </w:r>
                </w:p>
              </w:tc>
              <w:tc>
                <w:tcPr>
                  <w:tcW w:w="2551" w:type="dxa"/>
                </w:tcPr>
                <w:p w14:paraId="39026CEA" w14:textId="77777777" w:rsidR="00302FC2" w:rsidRPr="00577F64" w:rsidRDefault="00302FC2" w:rsidP="00302FC2">
                  <w:pPr>
                    <w:contextualSpacing/>
                    <w:jc w:val="center"/>
                    <w:rPr>
                      <w:color w:val="000000"/>
                    </w:rPr>
                  </w:pPr>
                  <w:r w:rsidRPr="00577F64">
                    <w:rPr>
                      <w:color w:val="000000"/>
                    </w:rPr>
                    <w:t>51,0</w:t>
                  </w:r>
                </w:p>
              </w:tc>
              <w:tc>
                <w:tcPr>
                  <w:tcW w:w="1276" w:type="dxa"/>
                </w:tcPr>
                <w:p w14:paraId="2D192E31" w14:textId="77777777" w:rsidR="00302FC2" w:rsidRPr="00577F64" w:rsidRDefault="00302FC2" w:rsidP="00302FC2">
                  <w:pPr>
                    <w:contextualSpacing/>
                    <w:jc w:val="center"/>
                    <w:rPr>
                      <w:color w:val="000000"/>
                    </w:rPr>
                  </w:pPr>
                  <w:r w:rsidRPr="00577F64">
                    <w:rPr>
                      <w:color w:val="000000"/>
                    </w:rPr>
                    <w:t>15,75</w:t>
                  </w:r>
                </w:p>
              </w:tc>
            </w:tr>
            <w:tr w:rsidR="00302FC2" w:rsidRPr="00577F64" w14:paraId="3B86B293" w14:textId="77777777" w:rsidTr="00527816">
              <w:trPr>
                <w:jc w:val="center"/>
              </w:trPr>
              <w:tc>
                <w:tcPr>
                  <w:tcW w:w="1202" w:type="dxa"/>
                </w:tcPr>
                <w:p w14:paraId="401DCB8A" w14:textId="77777777" w:rsidR="00302FC2" w:rsidRPr="00577F64" w:rsidRDefault="00302FC2" w:rsidP="00302FC2">
                  <w:pPr>
                    <w:contextualSpacing/>
                    <w:rPr>
                      <w:color w:val="000000"/>
                    </w:rPr>
                  </w:pPr>
                  <w:r w:rsidRPr="00577F64">
                    <w:rPr>
                      <w:color w:val="000000"/>
                    </w:rPr>
                    <w:t>Febrero</w:t>
                  </w:r>
                </w:p>
              </w:tc>
              <w:tc>
                <w:tcPr>
                  <w:tcW w:w="1311" w:type="dxa"/>
                </w:tcPr>
                <w:p w14:paraId="521639B5" w14:textId="77777777" w:rsidR="00302FC2" w:rsidRPr="00577F64" w:rsidRDefault="00302FC2" w:rsidP="00302FC2">
                  <w:pPr>
                    <w:contextualSpacing/>
                    <w:jc w:val="center"/>
                    <w:rPr>
                      <w:color w:val="000000"/>
                    </w:rPr>
                  </w:pPr>
                  <w:r w:rsidRPr="00577F64">
                    <w:rPr>
                      <w:color w:val="000000"/>
                    </w:rPr>
                    <w:t>6,59</w:t>
                  </w:r>
                </w:p>
              </w:tc>
              <w:tc>
                <w:tcPr>
                  <w:tcW w:w="2551" w:type="dxa"/>
                </w:tcPr>
                <w:p w14:paraId="39B0C705" w14:textId="77777777" w:rsidR="00302FC2" w:rsidRPr="00577F64" w:rsidRDefault="00302FC2" w:rsidP="00302FC2">
                  <w:pPr>
                    <w:contextualSpacing/>
                    <w:jc w:val="center"/>
                    <w:rPr>
                      <w:color w:val="000000"/>
                    </w:rPr>
                  </w:pPr>
                  <w:r w:rsidRPr="00577F64">
                    <w:rPr>
                      <w:color w:val="000000"/>
                    </w:rPr>
                    <w:t>55,0</w:t>
                  </w:r>
                </w:p>
              </w:tc>
              <w:tc>
                <w:tcPr>
                  <w:tcW w:w="1276" w:type="dxa"/>
                </w:tcPr>
                <w:p w14:paraId="4DCFE4BB" w14:textId="77777777" w:rsidR="00302FC2" w:rsidRPr="00577F64" w:rsidRDefault="00302FC2" w:rsidP="00302FC2">
                  <w:pPr>
                    <w:contextualSpacing/>
                    <w:jc w:val="center"/>
                    <w:rPr>
                      <w:color w:val="000000"/>
                    </w:rPr>
                  </w:pPr>
                  <w:r w:rsidRPr="00577F64">
                    <w:rPr>
                      <w:color w:val="000000"/>
                    </w:rPr>
                    <w:t>27,09</w:t>
                  </w:r>
                </w:p>
              </w:tc>
            </w:tr>
            <w:tr w:rsidR="00302FC2" w:rsidRPr="00577F64" w14:paraId="55459CE1" w14:textId="77777777" w:rsidTr="00527816">
              <w:trPr>
                <w:jc w:val="center"/>
              </w:trPr>
              <w:tc>
                <w:tcPr>
                  <w:tcW w:w="1202" w:type="dxa"/>
                </w:tcPr>
                <w:p w14:paraId="397D86AC" w14:textId="77777777" w:rsidR="00302FC2" w:rsidRPr="00577F64" w:rsidRDefault="00302FC2" w:rsidP="00302FC2">
                  <w:pPr>
                    <w:contextualSpacing/>
                    <w:rPr>
                      <w:color w:val="000000"/>
                    </w:rPr>
                  </w:pPr>
                  <w:r w:rsidRPr="00577F64">
                    <w:rPr>
                      <w:color w:val="000000"/>
                    </w:rPr>
                    <w:t>Marzo</w:t>
                  </w:r>
                </w:p>
              </w:tc>
              <w:tc>
                <w:tcPr>
                  <w:tcW w:w="1311" w:type="dxa"/>
                </w:tcPr>
                <w:p w14:paraId="1FA44316" w14:textId="77777777" w:rsidR="00302FC2" w:rsidRPr="00577F64" w:rsidRDefault="00302FC2" w:rsidP="00302FC2">
                  <w:pPr>
                    <w:contextualSpacing/>
                    <w:jc w:val="center"/>
                    <w:rPr>
                      <w:color w:val="000000"/>
                    </w:rPr>
                  </w:pPr>
                  <w:r w:rsidRPr="00577F64">
                    <w:rPr>
                      <w:color w:val="000000"/>
                    </w:rPr>
                    <w:t>8,03</w:t>
                  </w:r>
                </w:p>
              </w:tc>
              <w:tc>
                <w:tcPr>
                  <w:tcW w:w="2551" w:type="dxa"/>
                </w:tcPr>
                <w:p w14:paraId="7BAE6B38" w14:textId="77777777" w:rsidR="00302FC2" w:rsidRPr="00577F64" w:rsidRDefault="00302FC2" w:rsidP="00302FC2">
                  <w:pPr>
                    <w:contextualSpacing/>
                    <w:jc w:val="center"/>
                    <w:rPr>
                      <w:color w:val="000000"/>
                    </w:rPr>
                  </w:pPr>
                  <w:r w:rsidRPr="00577F64">
                    <w:rPr>
                      <w:color w:val="000000"/>
                    </w:rPr>
                    <w:t>50,0</w:t>
                  </w:r>
                </w:p>
              </w:tc>
              <w:tc>
                <w:tcPr>
                  <w:tcW w:w="1276" w:type="dxa"/>
                </w:tcPr>
                <w:p w14:paraId="6D544771" w14:textId="77777777" w:rsidR="00302FC2" w:rsidRPr="00577F64" w:rsidRDefault="00302FC2" w:rsidP="00302FC2">
                  <w:pPr>
                    <w:contextualSpacing/>
                    <w:jc w:val="center"/>
                    <w:rPr>
                      <w:color w:val="000000"/>
                    </w:rPr>
                  </w:pPr>
                  <w:r w:rsidRPr="00577F64">
                    <w:rPr>
                      <w:color w:val="000000"/>
                    </w:rPr>
                    <w:t>259,00</w:t>
                  </w:r>
                </w:p>
              </w:tc>
            </w:tr>
            <w:tr w:rsidR="00302FC2" w:rsidRPr="00577F64" w14:paraId="46E98339" w14:textId="77777777" w:rsidTr="00527816">
              <w:trPr>
                <w:jc w:val="center"/>
              </w:trPr>
              <w:tc>
                <w:tcPr>
                  <w:tcW w:w="1202" w:type="dxa"/>
                </w:tcPr>
                <w:p w14:paraId="6AA0540E" w14:textId="77777777" w:rsidR="00302FC2" w:rsidRPr="00577F64" w:rsidRDefault="00302FC2" w:rsidP="00302FC2">
                  <w:pPr>
                    <w:contextualSpacing/>
                    <w:rPr>
                      <w:color w:val="000000"/>
                    </w:rPr>
                  </w:pPr>
                  <w:r w:rsidRPr="00577F64">
                    <w:rPr>
                      <w:color w:val="000000"/>
                    </w:rPr>
                    <w:t>Abril</w:t>
                  </w:r>
                </w:p>
              </w:tc>
              <w:tc>
                <w:tcPr>
                  <w:tcW w:w="1311" w:type="dxa"/>
                </w:tcPr>
                <w:p w14:paraId="23C581A4" w14:textId="77777777" w:rsidR="00302FC2" w:rsidRPr="00577F64" w:rsidRDefault="00302FC2" w:rsidP="00302FC2">
                  <w:pPr>
                    <w:contextualSpacing/>
                    <w:jc w:val="center"/>
                    <w:rPr>
                      <w:color w:val="000000"/>
                    </w:rPr>
                  </w:pPr>
                  <w:r w:rsidRPr="00577F64">
                    <w:rPr>
                      <w:color w:val="000000"/>
                    </w:rPr>
                    <w:t>6,43</w:t>
                  </w:r>
                </w:p>
              </w:tc>
              <w:tc>
                <w:tcPr>
                  <w:tcW w:w="2551" w:type="dxa"/>
                </w:tcPr>
                <w:p w14:paraId="6B0B4146" w14:textId="77777777" w:rsidR="00302FC2" w:rsidRPr="00577F64" w:rsidRDefault="00302FC2" w:rsidP="00302FC2">
                  <w:pPr>
                    <w:contextualSpacing/>
                    <w:jc w:val="center"/>
                    <w:rPr>
                      <w:color w:val="000000"/>
                    </w:rPr>
                  </w:pPr>
                  <w:r w:rsidRPr="00577F64">
                    <w:rPr>
                      <w:color w:val="000000"/>
                    </w:rPr>
                    <w:t>447,5</w:t>
                  </w:r>
                </w:p>
              </w:tc>
              <w:tc>
                <w:tcPr>
                  <w:tcW w:w="1276" w:type="dxa"/>
                </w:tcPr>
                <w:p w14:paraId="29D40C53" w14:textId="77777777" w:rsidR="00302FC2" w:rsidRPr="00577F64" w:rsidRDefault="00302FC2" w:rsidP="00302FC2">
                  <w:pPr>
                    <w:contextualSpacing/>
                    <w:jc w:val="center"/>
                    <w:rPr>
                      <w:color w:val="000000"/>
                    </w:rPr>
                  </w:pPr>
                  <w:r w:rsidRPr="00577F64">
                    <w:rPr>
                      <w:color w:val="000000"/>
                    </w:rPr>
                    <w:t>8625,00</w:t>
                  </w:r>
                </w:p>
              </w:tc>
            </w:tr>
            <w:tr w:rsidR="00302FC2" w:rsidRPr="00577F64" w14:paraId="30DBE491" w14:textId="77777777" w:rsidTr="00527816">
              <w:trPr>
                <w:jc w:val="center"/>
              </w:trPr>
              <w:tc>
                <w:tcPr>
                  <w:tcW w:w="1202" w:type="dxa"/>
                </w:tcPr>
                <w:p w14:paraId="075C0EF5" w14:textId="77777777" w:rsidR="00302FC2" w:rsidRPr="00577F64" w:rsidRDefault="00302FC2" w:rsidP="00302FC2">
                  <w:pPr>
                    <w:contextualSpacing/>
                    <w:rPr>
                      <w:color w:val="000000"/>
                    </w:rPr>
                  </w:pPr>
                  <w:r w:rsidRPr="00577F64">
                    <w:rPr>
                      <w:color w:val="000000"/>
                    </w:rPr>
                    <w:t>Mayo</w:t>
                  </w:r>
                </w:p>
              </w:tc>
              <w:tc>
                <w:tcPr>
                  <w:tcW w:w="1311" w:type="dxa"/>
                </w:tcPr>
                <w:p w14:paraId="71B67A08" w14:textId="77777777" w:rsidR="00302FC2" w:rsidRPr="00577F64" w:rsidRDefault="00302FC2" w:rsidP="00302FC2">
                  <w:pPr>
                    <w:contextualSpacing/>
                    <w:jc w:val="center"/>
                    <w:rPr>
                      <w:color w:val="000000"/>
                    </w:rPr>
                  </w:pPr>
                  <w:r w:rsidRPr="00577F64">
                    <w:rPr>
                      <w:color w:val="000000"/>
                    </w:rPr>
                    <w:t>6,87</w:t>
                  </w:r>
                </w:p>
              </w:tc>
              <w:tc>
                <w:tcPr>
                  <w:tcW w:w="2551" w:type="dxa"/>
                </w:tcPr>
                <w:p w14:paraId="00748B7B" w14:textId="77777777" w:rsidR="00302FC2" w:rsidRPr="00577F64" w:rsidRDefault="00302FC2" w:rsidP="00302FC2">
                  <w:pPr>
                    <w:contextualSpacing/>
                    <w:jc w:val="center"/>
                    <w:rPr>
                      <w:color w:val="000000"/>
                    </w:rPr>
                  </w:pPr>
                  <w:r w:rsidRPr="00577F64">
                    <w:rPr>
                      <w:color w:val="000000"/>
                    </w:rPr>
                    <w:t>337,5</w:t>
                  </w:r>
                </w:p>
              </w:tc>
              <w:tc>
                <w:tcPr>
                  <w:tcW w:w="1276" w:type="dxa"/>
                </w:tcPr>
                <w:p w14:paraId="1217A9DB" w14:textId="77777777" w:rsidR="00302FC2" w:rsidRPr="00577F64" w:rsidRDefault="00302FC2" w:rsidP="00302FC2">
                  <w:pPr>
                    <w:contextualSpacing/>
                    <w:jc w:val="center"/>
                    <w:rPr>
                      <w:color w:val="000000"/>
                    </w:rPr>
                  </w:pPr>
                  <w:r w:rsidRPr="00577F64">
                    <w:rPr>
                      <w:color w:val="000000"/>
                    </w:rPr>
                    <w:t>900,00</w:t>
                  </w:r>
                </w:p>
              </w:tc>
            </w:tr>
            <w:tr w:rsidR="00302FC2" w:rsidRPr="00577F64" w14:paraId="7F5B7F40" w14:textId="77777777" w:rsidTr="00527816">
              <w:trPr>
                <w:jc w:val="center"/>
              </w:trPr>
              <w:tc>
                <w:tcPr>
                  <w:tcW w:w="1202" w:type="dxa"/>
                </w:tcPr>
                <w:p w14:paraId="7EDC61E1" w14:textId="77777777" w:rsidR="00302FC2" w:rsidRPr="00577F64" w:rsidRDefault="00302FC2" w:rsidP="00302FC2">
                  <w:pPr>
                    <w:contextualSpacing/>
                    <w:rPr>
                      <w:color w:val="000000"/>
                    </w:rPr>
                  </w:pPr>
                  <w:r w:rsidRPr="00577F64">
                    <w:rPr>
                      <w:color w:val="000000"/>
                    </w:rPr>
                    <w:t>Junio</w:t>
                  </w:r>
                </w:p>
              </w:tc>
              <w:tc>
                <w:tcPr>
                  <w:tcW w:w="1311" w:type="dxa"/>
                </w:tcPr>
                <w:p w14:paraId="67A3FD11" w14:textId="77777777" w:rsidR="00302FC2" w:rsidRPr="00577F64" w:rsidRDefault="00302FC2" w:rsidP="00302FC2">
                  <w:pPr>
                    <w:contextualSpacing/>
                    <w:jc w:val="center"/>
                    <w:rPr>
                      <w:color w:val="000000"/>
                    </w:rPr>
                  </w:pPr>
                  <w:r w:rsidRPr="00577F64">
                    <w:rPr>
                      <w:color w:val="000000"/>
                    </w:rPr>
                    <w:t>6,90</w:t>
                  </w:r>
                </w:p>
              </w:tc>
              <w:tc>
                <w:tcPr>
                  <w:tcW w:w="2551" w:type="dxa"/>
                </w:tcPr>
                <w:p w14:paraId="1930753B" w14:textId="77777777" w:rsidR="00302FC2" w:rsidRPr="00577F64" w:rsidRDefault="00302FC2" w:rsidP="00302FC2">
                  <w:pPr>
                    <w:contextualSpacing/>
                    <w:jc w:val="center"/>
                    <w:rPr>
                      <w:color w:val="000000"/>
                    </w:rPr>
                  </w:pPr>
                  <w:r w:rsidRPr="00577F64">
                    <w:rPr>
                      <w:color w:val="000000"/>
                    </w:rPr>
                    <w:t>123,0</w:t>
                  </w:r>
                </w:p>
              </w:tc>
              <w:tc>
                <w:tcPr>
                  <w:tcW w:w="1276" w:type="dxa"/>
                </w:tcPr>
                <w:p w14:paraId="730E1C2A" w14:textId="77777777" w:rsidR="00302FC2" w:rsidRPr="00577F64" w:rsidRDefault="00302FC2" w:rsidP="00302FC2">
                  <w:pPr>
                    <w:contextualSpacing/>
                    <w:jc w:val="center"/>
                    <w:rPr>
                      <w:color w:val="000000"/>
                    </w:rPr>
                  </w:pPr>
                  <w:r w:rsidRPr="00577F64">
                    <w:rPr>
                      <w:color w:val="000000"/>
                    </w:rPr>
                    <w:t>606,80</w:t>
                  </w:r>
                </w:p>
              </w:tc>
            </w:tr>
            <w:tr w:rsidR="00302FC2" w:rsidRPr="00577F64" w14:paraId="7AB6F4FA" w14:textId="77777777" w:rsidTr="00527816">
              <w:trPr>
                <w:jc w:val="center"/>
              </w:trPr>
              <w:tc>
                <w:tcPr>
                  <w:tcW w:w="1202" w:type="dxa"/>
                </w:tcPr>
                <w:p w14:paraId="742DAE29" w14:textId="77777777" w:rsidR="00302FC2" w:rsidRPr="00577F64" w:rsidRDefault="00302FC2" w:rsidP="00302FC2">
                  <w:pPr>
                    <w:contextualSpacing/>
                    <w:rPr>
                      <w:color w:val="000000"/>
                    </w:rPr>
                  </w:pPr>
                  <w:r w:rsidRPr="00577F64">
                    <w:rPr>
                      <w:color w:val="000000"/>
                    </w:rPr>
                    <w:t>Julio</w:t>
                  </w:r>
                </w:p>
              </w:tc>
              <w:tc>
                <w:tcPr>
                  <w:tcW w:w="1311" w:type="dxa"/>
                </w:tcPr>
                <w:p w14:paraId="177F5B1A" w14:textId="77777777" w:rsidR="00302FC2" w:rsidRPr="00577F64" w:rsidRDefault="00302FC2" w:rsidP="00302FC2">
                  <w:pPr>
                    <w:contextualSpacing/>
                    <w:jc w:val="center"/>
                    <w:rPr>
                      <w:color w:val="000000"/>
                    </w:rPr>
                  </w:pPr>
                  <w:r w:rsidRPr="00577F64">
                    <w:rPr>
                      <w:color w:val="000000"/>
                    </w:rPr>
                    <w:t>6,56</w:t>
                  </w:r>
                </w:p>
              </w:tc>
              <w:tc>
                <w:tcPr>
                  <w:tcW w:w="2551" w:type="dxa"/>
                </w:tcPr>
                <w:p w14:paraId="0BD69FD5" w14:textId="77777777" w:rsidR="00302FC2" w:rsidRPr="00577F64" w:rsidRDefault="00302FC2" w:rsidP="00302FC2">
                  <w:pPr>
                    <w:contextualSpacing/>
                    <w:jc w:val="center"/>
                    <w:rPr>
                      <w:color w:val="000000"/>
                    </w:rPr>
                  </w:pPr>
                  <w:r w:rsidRPr="00577F64">
                    <w:rPr>
                      <w:color w:val="000000"/>
                    </w:rPr>
                    <w:t>293,0</w:t>
                  </w:r>
                </w:p>
              </w:tc>
              <w:tc>
                <w:tcPr>
                  <w:tcW w:w="1276" w:type="dxa"/>
                </w:tcPr>
                <w:p w14:paraId="43BE6860" w14:textId="77777777" w:rsidR="00302FC2" w:rsidRPr="00577F64" w:rsidRDefault="00302FC2" w:rsidP="00302FC2">
                  <w:pPr>
                    <w:contextualSpacing/>
                    <w:jc w:val="center"/>
                    <w:rPr>
                      <w:color w:val="000000"/>
                    </w:rPr>
                  </w:pPr>
                  <w:r w:rsidRPr="00577F64">
                    <w:rPr>
                      <w:color w:val="000000"/>
                    </w:rPr>
                    <w:t>468,00</w:t>
                  </w:r>
                </w:p>
              </w:tc>
            </w:tr>
            <w:tr w:rsidR="00302FC2" w:rsidRPr="00577F64" w14:paraId="27C693E3" w14:textId="77777777" w:rsidTr="00527816">
              <w:trPr>
                <w:jc w:val="center"/>
              </w:trPr>
              <w:tc>
                <w:tcPr>
                  <w:tcW w:w="1202" w:type="dxa"/>
                </w:tcPr>
                <w:p w14:paraId="57E10D4F" w14:textId="77777777" w:rsidR="00302FC2" w:rsidRPr="00577F64" w:rsidRDefault="00302FC2" w:rsidP="00302FC2">
                  <w:pPr>
                    <w:contextualSpacing/>
                    <w:rPr>
                      <w:color w:val="000000"/>
                    </w:rPr>
                  </w:pPr>
                  <w:r w:rsidRPr="00577F64">
                    <w:rPr>
                      <w:color w:val="000000"/>
                    </w:rPr>
                    <w:t>Agosto</w:t>
                  </w:r>
                </w:p>
              </w:tc>
              <w:tc>
                <w:tcPr>
                  <w:tcW w:w="1311" w:type="dxa"/>
                </w:tcPr>
                <w:p w14:paraId="6FC87E84" w14:textId="77777777" w:rsidR="00302FC2" w:rsidRPr="00577F64" w:rsidRDefault="00302FC2" w:rsidP="00302FC2">
                  <w:pPr>
                    <w:contextualSpacing/>
                    <w:jc w:val="center"/>
                    <w:rPr>
                      <w:color w:val="000000"/>
                    </w:rPr>
                  </w:pPr>
                  <w:r w:rsidRPr="00577F64">
                    <w:rPr>
                      <w:color w:val="000000"/>
                    </w:rPr>
                    <w:t>6,75</w:t>
                  </w:r>
                </w:p>
              </w:tc>
              <w:tc>
                <w:tcPr>
                  <w:tcW w:w="2551" w:type="dxa"/>
                </w:tcPr>
                <w:p w14:paraId="79AA8097" w14:textId="77777777" w:rsidR="00302FC2" w:rsidRPr="00577F64" w:rsidRDefault="00302FC2" w:rsidP="00302FC2">
                  <w:pPr>
                    <w:contextualSpacing/>
                    <w:jc w:val="center"/>
                    <w:rPr>
                      <w:color w:val="000000"/>
                    </w:rPr>
                  </w:pPr>
                  <w:r w:rsidRPr="00577F64">
                    <w:rPr>
                      <w:color w:val="000000"/>
                    </w:rPr>
                    <w:t>275,0</w:t>
                  </w:r>
                </w:p>
              </w:tc>
              <w:tc>
                <w:tcPr>
                  <w:tcW w:w="1276" w:type="dxa"/>
                </w:tcPr>
                <w:p w14:paraId="1D141DC3" w14:textId="77777777" w:rsidR="00302FC2" w:rsidRPr="00577F64" w:rsidRDefault="00302FC2" w:rsidP="00302FC2">
                  <w:pPr>
                    <w:contextualSpacing/>
                    <w:jc w:val="center"/>
                    <w:rPr>
                      <w:color w:val="000000"/>
                    </w:rPr>
                  </w:pPr>
                  <w:r w:rsidRPr="00577F64">
                    <w:rPr>
                      <w:color w:val="000000"/>
                    </w:rPr>
                    <w:t>565,70</w:t>
                  </w:r>
                </w:p>
              </w:tc>
            </w:tr>
            <w:tr w:rsidR="00302FC2" w:rsidRPr="00577F64" w14:paraId="1F46AED3" w14:textId="77777777" w:rsidTr="00527816">
              <w:trPr>
                <w:jc w:val="center"/>
              </w:trPr>
              <w:tc>
                <w:tcPr>
                  <w:tcW w:w="1202" w:type="dxa"/>
                </w:tcPr>
                <w:p w14:paraId="08244156" w14:textId="77777777" w:rsidR="00302FC2" w:rsidRPr="00577F64" w:rsidRDefault="00302FC2" w:rsidP="00302FC2">
                  <w:pPr>
                    <w:contextualSpacing/>
                    <w:rPr>
                      <w:color w:val="000000"/>
                    </w:rPr>
                  </w:pPr>
                  <w:r w:rsidRPr="00577F64">
                    <w:rPr>
                      <w:color w:val="000000"/>
                    </w:rPr>
                    <w:t>Septiembre</w:t>
                  </w:r>
                </w:p>
              </w:tc>
              <w:tc>
                <w:tcPr>
                  <w:tcW w:w="1311" w:type="dxa"/>
                </w:tcPr>
                <w:p w14:paraId="71EB39DC" w14:textId="77777777" w:rsidR="00302FC2" w:rsidRPr="00577F64" w:rsidRDefault="00302FC2" w:rsidP="00302FC2">
                  <w:pPr>
                    <w:contextualSpacing/>
                    <w:jc w:val="center"/>
                    <w:rPr>
                      <w:color w:val="000000"/>
                    </w:rPr>
                  </w:pPr>
                  <w:r w:rsidRPr="00577F64">
                    <w:rPr>
                      <w:color w:val="000000"/>
                    </w:rPr>
                    <w:t>6,89</w:t>
                  </w:r>
                </w:p>
              </w:tc>
              <w:tc>
                <w:tcPr>
                  <w:tcW w:w="2551" w:type="dxa"/>
                </w:tcPr>
                <w:p w14:paraId="6817A0E9" w14:textId="77777777" w:rsidR="00302FC2" w:rsidRPr="00577F64" w:rsidRDefault="00302FC2" w:rsidP="00302FC2">
                  <w:pPr>
                    <w:contextualSpacing/>
                    <w:jc w:val="center"/>
                    <w:rPr>
                      <w:color w:val="000000"/>
                    </w:rPr>
                  </w:pPr>
                  <w:r w:rsidRPr="00577F64">
                    <w:rPr>
                      <w:color w:val="000000"/>
                    </w:rPr>
                    <w:t>182,5</w:t>
                  </w:r>
                </w:p>
              </w:tc>
              <w:tc>
                <w:tcPr>
                  <w:tcW w:w="1276" w:type="dxa"/>
                </w:tcPr>
                <w:p w14:paraId="6D84EB60" w14:textId="77777777" w:rsidR="00302FC2" w:rsidRPr="00577F64" w:rsidRDefault="00302FC2" w:rsidP="00302FC2">
                  <w:pPr>
                    <w:contextualSpacing/>
                    <w:jc w:val="center"/>
                    <w:rPr>
                      <w:color w:val="000000"/>
                    </w:rPr>
                  </w:pPr>
                  <w:r w:rsidRPr="00577F64">
                    <w:rPr>
                      <w:color w:val="000000"/>
                    </w:rPr>
                    <w:t>328,50</w:t>
                  </w:r>
                </w:p>
              </w:tc>
            </w:tr>
            <w:tr w:rsidR="00302FC2" w:rsidRPr="00577F64" w14:paraId="0121A917" w14:textId="77777777" w:rsidTr="00527816">
              <w:trPr>
                <w:jc w:val="center"/>
              </w:trPr>
              <w:tc>
                <w:tcPr>
                  <w:tcW w:w="1202" w:type="dxa"/>
                </w:tcPr>
                <w:p w14:paraId="75AD8C52" w14:textId="77777777" w:rsidR="00302FC2" w:rsidRPr="00577F64" w:rsidRDefault="00302FC2" w:rsidP="00302FC2">
                  <w:pPr>
                    <w:contextualSpacing/>
                    <w:rPr>
                      <w:color w:val="000000"/>
                    </w:rPr>
                  </w:pPr>
                  <w:r w:rsidRPr="00577F64">
                    <w:rPr>
                      <w:color w:val="000000"/>
                    </w:rPr>
                    <w:t>Octubre</w:t>
                  </w:r>
                </w:p>
              </w:tc>
              <w:tc>
                <w:tcPr>
                  <w:tcW w:w="1311" w:type="dxa"/>
                </w:tcPr>
                <w:p w14:paraId="1DED246C" w14:textId="77777777" w:rsidR="00302FC2" w:rsidRPr="00577F64" w:rsidRDefault="00302FC2" w:rsidP="00302FC2">
                  <w:pPr>
                    <w:contextualSpacing/>
                    <w:jc w:val="center"/>
                    <w:rPr>
                      <w:color w:val="000000"/>
                    </w:rPr>
                  </w:pPr>
                  <w:r w:rsidRPr="00577F64">
                    <w:rPr>
                      <w:color w:val="000000"/>
                    </w:rPr>
                    <w:t>6,94</w:t>
                  </w:r>
                </w:p>
              </w:tc>
              <w:tc>
                <w:tcPr>
                  <w:tcW w:w="2551" w:type="dxa"/>
                </w:tcPr>
                <w:p w14:paraId="2D9AF5D0" w14:textId="77777777" w:rsidR="00302FC2" w:rsidRPr="00577F64" w:rsidRDefault="00302FC2" w:rsidP="00302FC2">
                  <w:pPr>
                    <w:contextualSpacing/>
                    <w:jc w:val="center"/>
                    <w:rPr>
                      <w:color w:val="000000"/>
                    </w:rPr>
                  </w:pPr>
                  <w:r w:rsidRPr="00577F64">
                    <w:rPr>
                      <w:color w:val="000000"/>
                    </w:rPr>
                    <w:t>285,0</w:t>
                  </w:r>
                </w:p>
              </w:tc>
              <w:tc>
                <w:tcPr>
                  <w:tcW w:w="1276" w:type="dxa"/>
                </w:tcPr>
                <w:p w14:paraId="2CD4F758" w14:textId="77777777" w:rsidR="00302FC2" w:rsidRPr="00577F64" w:rsidRDefault="00302FC2" w:rsidP="00302FC2">
                  <w:pPr>
                    <w:contextualSpacing/>
                    <w:jc w:val="center"/>
                    <w:rPr>
                      <w:color w:val="000000"/>
                    </w:rPr>
                  </w:pPr>
                  <w:r w:rsidRPr="00577F64">
                    <w:rPr>
                      <w:color w:val="000000"/>
                    </w:rPr>
                    <w:t>76,20</w:t>
                  </w:r>
                </w:p>
              </w:tc>
            </w:tr>
            <w:tr w:rsidR="00302FC2" w:rsidRPr="00577F64" w14:paraId="7E6006EA" w14:textId="77777777" w:rsidTr="00527816">
              <w:trPr>
                <w:jc w:val="center"/>
              </w:trPr>
              <w:tc>
                <w:tcPr>
                  <w:tcW w:w="1202" w:type="dxa"/>
                </w:tcPr>
                <w:p w14:paraId="03607ABA" w14:textId="77777777" w:rsidR="00302FC2" w:rsidRPr="00577F64" w:rsidRDefault="00302FC2" w:rsidP="00302FC2">
                  <w:pPr>
                    <w:contextualSpacing/>
                    <w:rPr>
                      <w:color w:val="000000"/>
                    </w:rPr>
                  </w:pPr>
                  <w:r w:rsidRPr="00577F64">
                    <w:rPr>
                      <w:color w:val="000000"/>
                    </w:rPr>
                    <w:t>Noviembre</w:t>
                  </w:r>
                </w:p>
              </w:tc>
              <w:tc>
                <w:tcPr>
                  <w:tcW w:w="1311" w:type="dxa"/>
                </w:tcPr>
                <w:p w14:paraId="2750DADC" w14:textId="77777777" w:rsidR="00302FC2" w:rsidRPr="00577F64" w:rsidRDefault="00302FC2" w:rsidP="00302FC2">
                  <w:pPr>
                    <w:contextualSpacing/>
                    <w:jc w:val="center"/>
                    <w:rPr>
                      <w:color w:val="000000"/>
                    </w:rPr>
                  </w:pPr>
                  <w:r w:rsidRPr="00577F64">
                    <w:rPr>
                      <w:color w:val="000000"/>
                    </w:rPr>
                    <w:t>6,71</w:t>
                  </w:r>
                </w:p>
              </w:tc>
              <w:tc>
                <w:tcPr>
                  <w:tcW w:w="2551" w:type="dxa"/>
                </w:tcPr>
                <w:p w14:paraId="63E8EC1D" w14:textId="77777777" w:rsidR="00302FC2" w:rsidRPr="00577F64" w:rsidRDefault="00302FC2" w:rsidP="00302FC2">
                  <w:pPr>
                    <w:contextualSpacing/>
                    <w:jc w:val="center"/>
                    <w:rPr>
                      <w:color w:val="000000"/>
                    </w:rPr>
                  </w:pPr>
                  <w:r w:rsidRPr="00577F64">
                    <w:rPr>
                      <w:color w:val="000000"/>
                    </w:rPr>
                    <w:t>130,0</w:t>
                  </w:r>
                </w:p>
              </w:tc>
              <w:tc>
                <w:tcPr>
                  <w:tcW w:w="1276" w:type="dxa"/>
                </w:tcPr>
                <w:p w14:paraId="79B70C4E" w14:textId="77777777" w:rsidR="00302FC2" w:rsidRPr="00577F64" w:rsidRDefault="00302FC2" w:rsidP="00302FC2">
                  <w:pPr>
                    <w:contextualSpacing/>
                    <w:jc w:val="center"/>
                    <w:rPr>
                      <w:color w:val="000000"/>
                    </w:rPr>
                  </w:pPr>
                  <w:r w:rsidRPr="00577F64">
                    <w:rPr>
                      <w:color w:val="000000"/>
                    </w:rPr>
                    <w:t>60,59</w:t>
                  </w:r>
                </w:p>
              </w:tc>
            </w:tr>
            <w:tr w:rsidR="00302FC2" w:rsidRPr="00577F64" w14:paraId="429F9EFB" w14:textId="77777777" w:rsidTr="00527816">
              <w:trPr>
                <w:jc w:val="center"/>
              </w:trPr>
              <w:tc>
                <w:tcPr>
                  <w:tcW w:w="1202" w:type="dxa"/>
                </w:tcPr>
                <w:p w14:paraId="44F64581" w14:textId="77777777" w:rsidR="00302FC2" w:rsidRPr="00577F64" w:rsidRDefault="00302FC2" w:rsidP="00302FC2">
                  <w:pPr>
                    <w:contextualSpacing/>
                    <w:rPr>
                      <w:color w:val="000000"/>
                    </w:rPr>
                  </w:pPr>
                  <w:r w:rsidRPr="00577F64">
                    <w:rPr>
                      <w:color w:val="000000"/>
                    </w:rPr>
                    <w:t>Diciembre</w:t>
                  </w:r>
                </w:p>
              </w:tc>
              <w:tc>
                <w:tcPr>
                  <w:tcW w:w="1311" w:type="dxa"/>
                </w:tcPr>
                <w:p w14:paraId="36D54180" w14:textId="77777777" w:rsidR="00302FC2" w:rsidRPr="00577F64" w:rsidRDefault="00302FC2" w:rsidP="00302FC2">
                  <w:pPr>
                    <w:contextualSpacing/>
                    <w:jc w:val="center"/>
                    <w:rPr>
                      <w:color w:val="000000"/>
                    </w:rPr>
                  </w:pPr>
                  <w:r w:rsidRPr="00577F64">
                    <w:rPr>
                      <w:color w:val="000000"/>
                    </w:rPr>
                    <w:t>7,24</w:t>
                  </w:r>
                </w:p>
              </w:tc>
              <w:tc>
                <w:tcPr>
                  <w:tcW w:w="2551" w:type="dxa"/>
                </w:tcPr>
                <w:p w14:paraId="2E3EAAF6" w14:textId="77777777" w:rsidR="00302FC2" w:rsidRPr="00577F64" w:rsidRDefault="00302FC2" w:rsidP="00302FC2">
                  <w:pPr>
                    <w:contextualSpacing/>
                    <w:jc w:val="center"/>
                    <w:rPr>
                      <w:color w:val="000000"/>
                    </w:rPr>
                  </w:pPr>
                  <w:r w:rsidRPr="00577F64">
                    <w:rPr>
                      <w:color w:val="000000"/>
                    </w:rPr>
                    <w:t>73,8</w:t>
                  </w:r>
                </w:p>
              </w:tc>
              <w:tc>
                <w:tcPr>
                  <w:tcW w:w="1276" w:type="dxa"/>
                </w:tcPr>
                <w:p w14:paraId="35316294" w14:textId="77777777" w:rsidR="00302FC2" w:rsidRPr="00577F64" w:rsidRDefault="00302FC2" w:rsidP="00302FC2">
                  <w:pPr>
                    <w:contextualSpacing/>
                    <w:jc w:val="center"/>
                    <w:rPr>
                      <w:color w:val="000000"/>
                    </w:rPr>
                  </w:pPr>
                  <w:r w:rsidRPr="00577F64">
                    <w:rPr>
                      <w:color w:val="000000"/>
                    </w:rPr>
                    <w:t>15,80</w:t>
                  </w:r>
                </w:p>
              </w:tc>
            </w:tr>
          </w:tbl>
          <w:p w14:paraId="00A2ED83" w14:textId="77777777" w:rsidR="00302FC2" w:rsidRPr="00577F64" w:rsidRDefault="00302FC2" w:rsidP="00302FC2">
            <w:pPr>
              <w:ind w:left="360"/>
              <w:rPr>
                <w:color w:val="000000"/>
              </w:rPr>
            </w:pPr>
          </w:p>
          <w:p w14:paraId="057E6467" w14:textId="77777777" w:rsidR="00302FC2" w:rsidRPr="00577F64" w:rsidRDefault="006819F8" w:rsidP="00FE5654">
            <w:pPr>
              <w:pStyle w:val="Prrafodelista"/>
              <w:numPr>
                <w:ilvl w:val="0"/>
                <w:numId w:val="15"/>
              </w:numPr>
              <w:rPr>
                <w:lang w:eastAsia="es-CL"/>
              </w:rPr>
            </w:pPr>
            <w:r w:rsidRPr="00577F64">
              <w:rPr>
                <w:lang w:eastAsia="es-CL"/>
              </w:rPr>
              <w:t>Analizando los resultados</w:t>
            </w:r>
            <w:r w:rsidR="00F1141E" w:rsidRPr="00577F64">
              <w:rPr>
                <w:lang w:eastAsia="es-CL"/>
              </w:rPr>
              <w:t xml:space="preserve"> anteriores</w:t>
            </w:r>
            <w:r w:rsidRPr="00577F64">
              <w:rPr>
                <w:lang w:eastAsia="es-CL"/>
              </w:rPr>
              <w:t>, no se super</w:t>
            </w:r>
            <w:r w:rsidR="00302FC2" w:rsidRPr="00577F64">
              <w:rPr>
                <w:lang w:eastAsia="es-CL"/>
              </w:rPr>
              <w:t>ó</w:t>
            </w:r>
            <w:r w:rsidRPr="00577F64">
              <w:rPr>
                <w:lang w:eastAsia="es-CL"/>
              </w:rPr>
              <w:t xml:space="preserve"> </w:t>
            </w:r>
            <w:r w:rsidR="00302FC2" w:rsidRPr="00577F64">
              <w:rPr>
                <w:lang w:eastAsia="es-CL"/>
              </w:rPr>
              <w:t>el</w:t>
            </w:r>
            <w:r w:rsidRPr="00577F64">
              <w:rPr>
                <w:lang w:eastAsia="es-CL"/>
              </w:rPr>
              <w:t xml:space="preserve"> parámetro pH</w:t>
            </w:r>
            <w:r w:rsidR="00302FC2" w:rsidRPr="00577F64">
              <w:rPr>
                <w:lang w:eastAsia="es-CL"/>
              </w:rPr>
              <w:t>.</w:t>
            </w:r>
          </w:p>
          <w:p w14:paraId="5CDE8488" w14:textId="77777777" w:rsidR="00302FC2" w:rsidRPr="00577F64" w:rsidRDefault="00302FC2" w:rsidP="00FE5654">
            <w:pPr>
              <w:pStyle w:val="Prrafodelista"/>
              <w:numPr>
                <w:ilvl w:val="0"/>
                <w:numId w:val="15"/>
              </w:numPr>
              <w:rPr>
                <w:lang w:eastAsia="es-CL"/>
              </w:rPr>
            </w:pPr>
            <w:r w:rsidRPr="00577F64">
              <w:rPr>
                <w:lang w:eastAsia="es-CL"/>
              </w:rPr>
              <w:t xml:space="preserve">Se superó el </w:t>
            </w:r>
            <w:proofErr w:type="gramStart"/>
            <w:r w:rsidRPr="00577F64">
              <w:rPr>
                <w:lang w:eastAsia="es-CL"/>
              </w:rPr>
              <w:t>parámetro</w:t>
            </w:r>
            <w:r w:rsidR="006819F8" w:rsidRPr="00577F64">
              <w:rPr>
                <w:lang w:eastAsia="es-CL"/>
              </w:rPr>
              <w:t xml:space="preserve"> sólidos</w:t>
            </w:r>
            <w:proofErr w:type="gramEnd"/>
            <w:r w:rsidR="006819F8" w:rsidRPr="00577F64">
              <w:rPr>
                <w:lang w:eastAsia="es-CL"/>
              </w:rPr>
              <w:t xml:space="preserve"> suspendidos </w:t>
            </w:r>
            <w:r w:rsidRPr="00577F64">
              <w:rPr>
                <w:lang w:eastAsia="es-CL"/>
              </w:rPr>
              <w:t>en los siguientes meses: abril, mayo, junio, julio, agosto, septiembre, octubre y noviembre.</w:t>
            </w:r>
          </w:p>
          <w:p w14:paraId="5F8F34D2" w14:textId="77777777" w:rsidR="006819F8" w:rsidRPr="00577F64" w:rsidRDefault="006819F8" w:rsidP="00FE5654">
            <w:pPr>
              <w:pStyle w:val="Prrafodelista"/>
              <w:numPr>
                <w:ilvl w:val="0"/>
                <w:numId w:val="15"/>
              </w:numPr>
              <w:rPr>
                <w:lang w:eastAsia="es-CL"/>
              </w:rPr>
            </w:pPr>
            <w:r w:rsidRPr="00577F64">
              <w:rPr>
                <w:lang w:eastAsia="es-CL"/>
              </w:rPr>
              <w:t>El parámetro DBO</w:t>
            </w:r>
            <w:r w:rsidRPr="00577F64">
              <w:rPr>
                <w:vertAlign w:val="subscript"/>
                <w:lang w:eastAsia="es-CL"/>
              </w:rPr>
              <w:t>5</w:t>
            </w:r>
            <w:r w:rsidRPr="00577F64">
              <w:rPr>
                <w:lang w:eastAsia="es-CL"/>
              </w:rPr>
              <w:t xml:space="preserve"> fue superado</w:t>
            </w:r>
            <w:r w:rsidR="00302FC2" w:rsidRPr="00577F64">
              <w:rPr>
                <w:lang w:eastAsia="es-CL"/>
              </w:rPr>
              <w:t xml:space="preserve"> en los siguientes meses: </w:t>
            </w:r>
            <w:r w:rsidRPr="00577F64">
              <w:rPr>
                <w:lang w:eastAsia="es-CL"/>
              </w:rPr>
              <w:t>abril, mayo y junio</w:t>
            </w:r>
            <w:r w:rsidR="00302FC2" w:rsidRPr="00577F64">
              <w:rPr>
                <w:lang w:eastAsia="es-CL"/>
              </w:rPr>
              <w:t>.</w:t>
            </w:r>
          </w:p>
          <w:p w14:paraId="13EA4DF5" w14:textId="74CD0494" w:rsidR="00616D0E" w:rsidRPr="00577F64" w:rsidRDefault="00616D0E" w:rsidP="00FE5654">
            <w:pPr>
              <w:pStyle w:val="Prrafodelista"/>
              <w:numPr>
                <w:ilvl w:val="0"/>
                <w:numId w:val="15"/>
              </w:numPr>
              <w:rPr>
                <w:lang w:eastAsia="es-CL"/>
              </w:rPr>
            </w:pPr>
            <w:r w:rsidRPr="00577F64">
              <w:rPr>
                <w:lang w:eastAsia="es-CL"/>
              </w:rPr>
              <w:t>No obstante</w:t>
            </w:r>
            <w:r w:rsidR="00A2143C">
              <w:rPr>
                <w:lang w:eastAsia="es-CL"/>
              </w:rPr>
              <w:t>,</w:t>
            </w:r>
            <w:r w:rsidRPr="00577F64">
              <w:rPr>
                <w:lang w:eastAsia="es-CL"/>
              </w:rPr>
              <w:t xml:space="preserve"> las superaciones presentadas, </w:t>
            </w:r>
            <w:r w:rsidR="00516B1D" w:rsidRPr="00577F64">
              <w:rPr>
                <w:lang w:eastAsia="es-CL"/>
              </w:rPr>
              <w:t xml:space="preserve">se debe considerar que </w:t>
            </w:r>
            <w:r w:rsidRPr="00577F64">
              <w:rPr>
                <w:lang w:eastAsia="es-CL"/>
              </w:rPr>
              <w:t xml:space="preserve">el receptor de los RILes tratados es el suelo destinado a riego interno de la unidad fiscalizable, </w:t>
            </w:r>
            <w:r w:rsidR="00A2143C">
              <w:rPr>
                <w:lang w:eastAsia="es-CL"/>
              </w:rPr>
              <w:t>éstos no deben</w:t>
            </w:r>
            <w:r w:rsidRPr="00577F64">
              <w:rPr>
                <w:lang w:eastAsia="es-CL"/>
              </w:rPr>
              <w:t xml:space="preserve"> </w:t>
            </w:r>
            <w:r w:rsidR="00A2143C" w:rsidRPr="00577F64">
              <w:rPr>
                <w:lang w:eastAsia="es-CL"/>
              </w:rPr>
              <w:t>present</w:t>
            </w:r>
            <w:r w:rsidR="00A2143C">
              <w:rPr>
                <w:lang w:eastAsia="es-CL"/>
              </w:rPr>
              <w:t>ar</w:t>
            </w:r>
            <w:r w:rsidR="00A2143C" w:rsidRPr="00577F64">
              <w:rPr>
                <w:lang w:eastAsia="es-CL"/>
              </w:rPr>
              <w:t xml:space="preserve"> </w:t>
            </w:r>
            <w:r w:rsidRPr="00577F64">
              <w:rPr>
                <w:lang w:eastAsia="es-CL"/>
              </w:rPr>
              <w:t xml:space="preserve">una </w:t>
            </w:r>
            <w:r w:rsidR="006819F8" w:rsidRPr="00577F64">
              <w:rPr>
                <w:rFonts w:eastAsia="Times New Roman" w:cs="Arial"/>
                <w:color w:val="000000"/>
                <w:lang w:eastAsia="es-CL"/>
              </w:rPr>
              <w:t xml:space="preserve">carga superior </w:t>
            </w:r>
            <w:r w:rsidRPr="00577F64">
              <w:rPr>
                <w:rFonts w:eastAsia="Times New Roman" w:cs="Arial"/>
                <w:color w:val="000000"/>
                <w:lang w:eastAsia="es-CL"/>
              </w:rPr>
              <w:t>a los</w:t>
            </w:r>
            <w:r w:rsidR="006819F8" w:rsidRPr="00577F64">
              <w:rPr>
                <w:rFonts w:eastAsia="Times New Roman" w:cs="Arial"/>
                <w:color w:val="000000"/>
                <w:lang w:eastAsia="es-CL"/>
              </w:rPr>
              <w:t xml:space="preserve"> 112 Kg. de DBO</w:t>
            </w:r>
            <w:r w:rsidR="006819F8" w:rsidRPr="00577F64">
              <w:rPr>
                <w:rFonts w:eastAsia="Times New Roman" w:cs="Arial"/>
                <w:color w:val="000000"/>
                <w:vertAlign w:val="subscript"/>
                <w:lang w:eastAsia="es-CL"/>
              </w:rPr>
              <w:t>5</w:t>
            </w:r>
            <w:r w:rsidR="006819F8" w:rsidRPr="00577F64">
              <w:rPr>
                <w:rFonts w:eastAsia="Times New Roman" w:cs="Arial"/>
                <w:color w:val="000000"/>
                <w:lang w:eastAsia="es-CL"/>
              </w:rPr>
              <w:t>/ha</w:t>
            </w:r>
            <w:r w:rsidRPr="00577F64">
              <w:rPr>
                <w:rFonts w:eastAsia="Times New Roman" w:cs="Arial"/>
                <w:color w:val="000000"/>
                <w:lang w:eastAsia="es-CL"/>
              </w:rPr>
              <w:t>/</w:t>
            </w:r>
            <w:r w:rsidR="006819F8" w:rsidRPr="00577F64">
              <w:rPr>
                <w:rFonts w:eastAsia="Times New Roman" w:cs="Arial"/>
                <w:color w:val="000000"/>
                <w:lang w:eastAsia="es-CL"/>
              </w:rPr>
              <w:t>día</w:t>
            </w:r>
            <w:r w:rsidR="00A2143C">
              <w:rPr>
                <w:rFonts w:eastAsia="Times New Roman" w:cs="Arial"/>
                <w:color w:val="000000"/>
                <w:lang w:eastAsia="es-CL"/>
              </w:rPr>
              <w:t xml:space="preserve">. Lo anterior se </w:t>
            </w:r>
            <w:r w:rsidRPr="00577F64">
              <w:rPr>
                <w:rFonts w:eastAsia="Times New Roman" w:cs="Arial"/>
                <w:color w:val="000000"/>
                <w:lang w:eastAsia="es-CL"/>
              </w:rPr>
              <w:t>analizará más adelante.</w:t>
            </w:r>
          </w:p>
          <w:p w14:paraId="1EBD7889" w14:textId="77777777" w:rsidR="00616D0E" w:rsidRPr="00577F64" w:rsidRDefault="002017B0" w:rsidP="00FE5654">
            <w:pPr>
              <w:pStyle w:val="Prrafodelista"/>
              <w:numPr>
                <w:ilvl w:val="0"/>
                <w:numId w:val="15"/>
              </w:numPr>
              <w:rPr>
                <w:lang w:eastAsia="es-CL"/>
              </w:rPr>
            </w:pPr>
            <w:r w:rsidRPr="00577F64">
              <w:rPr>
                <w:lang w:eastAsia="es-CL"/>
              </w:rPr>
              <w:t>Por otra parte, e</w:t>
            </w:r>
            <w:r w:rsidR="00CD1CDD" w:rsidRPr="00577F64">
              <w:rPr>
                <w:lang w:eastAsia="es-CL"/>
              </w:rPr>
              <w:t xml:space="preserve">n la inspección ambiental realizada (Anexo 1), </w:t>
            </w:r>
            <w:r w:rsidR="00CD1CDD" w:rsidRPr="00577F64">
              <w:t>se solicitó e</w:t>
            </w:r>
            <w:r w:rsidR="00CD1CDD" w:rsidRPr="00577F64">
              <w:rPr>
                <w:lang w:eastAsia="es-CL"/>
              </w:rPr>
              <w:t>ntregar registro de caudales de RILes tratados aplicados (Año 2018).</w:t>
            </w:r>
          </w:p>
          <w:p w14:paraId="65C5F303" w14:textId="78358890" w:rsidR="00616D0E" w:rsidRPr="00577F64" w:rsidRDefault="00CD1CDD" w:rsidP="00FE5654">
            <w:pPr>
              <w:pStyle w:val="Prrafodelista"/>
              <w:numPr>
                <w:ilvl w:val="0"/>
                <w:numId w:val="15"/>
              </w:numPr>
              <w:rPr>
                <w:lang w:eastAsia="es-CL"/>
              </w:rPr>
            </w:pPr>
            <w:r w:rsidRPr="00577F64">
              <w:rPr>
                <w:lang w:eastAsia="es-CL"/>
              </w:rPr>
              <w:t xml:space="preserve">En respuesta a lo anterior, mediante </w:t>
            </w:r>
            <w:r w:rsidRPr="00577F64">
              <w:t>c</w:t>
            </w:r>
            <w:r w:rsidRPr="00577F64">
              <w:rPr>
                <w:rFonts w:cs="Calibri"/>
              </w:rPr>
              <w:t xml:space="preserve">arta y archivos digitales del titular </w:t>
            </w:r>
            <w:r w:rsidRPr="00577F64">
              <w:rPr>
                <w:lang w:eastAsia="es-CL"/>
              </w:rPr>
              <w:t xml:space="preserve">(Anexo 2), </w:t>
            </w:r>
            <w:r w:rsidR="00A2143C">
              <w:rPr>
                <w:lang w:eastAsia="es-CL"/>
              </w:rPr>
              <w:t xml:space="preserve">se </w:t>
            </w:r>
            <w:r w:rsidR="00A2143C" w:rsidRPr="00577F64">
              <w:rPr>
                <w:lang w:eastAsia="es-CL"/>
              </w:rPr>
              <w:t>adjunt</w:t>
            </w:r>
            <w:r w:rsidR="00A2143C">
              <w:rPr>
                <w:lang w:eastAsia="es-CL"/>
              </w:rPr>
              <w:t>aron</w:t>
            </w:r>
            <w:r w:rsidR="00A2143C" w:rsidRPr="00577F64">
              <w:rPr>
                <w:lang w:eastAsia="es-CL"/>
              </w:rPr>
              <w:t xml:space="preserve"> </w:t>
            </w:r>
            <w:r w:rsidRPr="00577F64">
              <w:rPr>
                <w:lang w:eastAsia="es-CL"/>
              </w:rPr>
              <w:t>12 planillas mensuales del año 2018 con la información solicitada.</w:t>
            </w:r>
          </w:p>
          <w:p w14:paraId="7608B2B9" w14:textId="77777777" w:rsidR="00616D0E" w:rsidRPr="00577F64" w:rsidRDefault="00CD1CDD" w:rsidP="00FE5654">
            <w:pPr>
              <w:pStyle w:val="Prrafodelista"/>
              <w:numPr>
                <w:ilvl w:val="0"/>
                <w:numId w:val="15"/>
              </w:numPr>
              <w:rPr>
                <w:lang w:eastAsia="es-CL"/>
              </w:rPr>
            </w:pPr>
            <w:r w:rsidRPr="00577F64">
              <w:t>Las planillas se denominan “control de riego año 2018” y poseen los siguientes antecedentes: Fecha (día de cada mes), m</w:t>
            </w:r>
            <w:r w:rsidRPr="00577F64">
              <w:rPr>
                <w:vertAlign w:val="superscript"/>
              </w:rPr>
              <w:t>3</w:t>
            </w:r>
            <w:r w:rsidRPr="00577F64">
              <w:t xml:space="preserve"> de riego, DBO</w:t>
            </w:r>
            <w:r w:rsidRPr="00577F64">
              <w:rPr>
                <w:vertAlign w:val="subscript"/>
              </w:rPr>
              <w:t>5</w:t>
            </w:r>
            <w:r w:rsidRPr="00577F64">
              <w:t xml:space="preserve"> (mg/L), DBO</w:t>
            </w:r>
            <w:r w:rsidRPr="00577F64">
              <w:rPr>
                <w:vertAlign w:val="subscript"/>
              </w:rPr>
              <w:t xml:space="preserve">5 </w:t>
            </w:r>
            <w:r w:rsidRPr="00577F64">
              <w:t>(kg/L), carga orgánica DBO</w:t>
            </w:r>
            <w:r w:rsidRPr="00577F64">
              <w:rPr>
                <w:vertAlign w:val="subscript"/>
              </w:rPr>
              <w:t xml:space="preserve">5 </w:t>
            </w:r>
            <w:r w:rsidRPr="00577F64">
              <w:t>(Kg/</w:t>
            </w:r>
            <w:r w:rsidR="007C5328" w:rsidRPr="00577F64">
              <w:t>ha</w:t>
            </w:r>
            <w:r w:rsidRPr="00577F64">
              <w:t>/día)</w:t>
            </w:r>
            <w:r w:rsidR="007C5328" w:rsidRPr="00577F64">
              <w:t>, c</w:t>
            </w:r>
            <w:r w:rsidRPr="00577F64">
              <w:t xml:space="preserve">arga </w:t>
            </w:r>
            <w:r w:rsidR="007C5328" w:rsidRPr="00577F64">
              <w:t xml:space="preserve">orgánica </w:t>
            </w:r>
            <w:r w:rsidRPr="00577F64">
              <w:t xml:space="preserve">máxima </w:t>
            </w:r>
            <w:r w:rsidR="007C5328" w:rsidRPr="00577F64">
              <w:t>(</w:t>
            </w:r>
            <w:r w:rsidRPr="00577F64">
              <w:t>ha/día</w:t>
            </w:r>
            <w:r w:rsidR="007C5328" w:rsidRPr="00577F64">
              <w:t>), s</w:t>
            </w:r>
            <w:r w:rsidRPr="00577F64">
              <w:t>uperficie disponible, pH y sólidos.</w:t>
            </w:r>
          </w:p>
          <w:p w14:paraId="46BD4DFB" w14:textId="38C5049C" w:rsidR="00616D0E" w:rsidRPr="00577F64" w:rsidRDefault="00F1141E" w:rsidP="00FE5654">
            <w:pPr>
              <w:pStyle w:val="Prrafodelista"/>
              <w:numPr>
                <w:ilvl w:val="0"/>
                <w:numId w:val="15"/>
              </w:numPr>
              <w:rPr>
                <w:lang w:eastAsia="es-CL"/>
              </w:rPr>
            </w:pPr>
            <w:r w:rsidRPr="00577F64">
              <w:rPr>
                <w:lang w:eastAsia="es-CL"/>
              </w:rPr>
              <w:t xml:space="preserve">Cabe recordar que, en </w:t>
            </w:r>
            <w:r w:rsidR="0032334E" w:rsidRPr="00577F64">
              <w:rPr>
                <w:lang w:eastAsia="es-CL"/>
              </w:rPr>
              <w:t>los monitoreos de RILes</w:t>
            </w:r>
            <w:r w:rsidRPr="00577F64">
              <w:rPr>
                <w:lang w:eastAsia="es-CL"/>
              </w:rPr>
              <w:t xml:space="preserve"> </w:t>
            </w:r>
            <w:r w:rsidR="0032334E" w:rsidRPr="00577F64">
              <w:rPr>
                <w:lang w:eastAsia="es-CL"/>
              </w:rPr>
              <w:t>mencionados</w:t>
            </w:r>
            <w:r w:rsidRPr="00577F64">
              <w:rPr>
                <w:lang w:eastAsia="es-CL"/>
              </w:rPr>
              <w:t xml:space="preserve"> anteriormente, se </w:t>
            </w:r>
            <w:r w:rsidR="00A2143C" w:rsidRPr="00577F64">
              <w:rPr>
                <w:lang w:eastAsia="es-CL"/>
              </w:rPr>
              <w:t>analiz</w:t>
            </w:r>
            <w:r w:rsidR="00A2143C">
              <w:rPr>
                <w:lang w:eastAsia="es-CL"/>
              </w:rPr>
              <w:t>aron</w:t>
            </w:r>
            <w:r w:rsidR="00A2143C" w:rsidRPr="00577F64">
              <w:rPr>
                <w:lang w:eastAsia="es-CL"/>
              </w:rPr>
              <w:t xml:space="preserve"> </w:t>
            </w:r>
            <w:r w:rsidRPr="00577F64">
              <w:rPr>
                <w:lang w:eastAsia="es-CL"/>
              </w:rPr>
              <w:t>los parámetros pH, sólidos suspendidos y DBO</w:t>
            </w:r>
            <w:r w:rsidRPr="00577F64">
              <w:rPr>
                <w:vertAlign w:val="subscript"/>
                <w:lang w:eastAsia="es-CL"/>
              </w:rPr>
              <w:t>5</w:t>
            </w:r>
            <w:r w:rsidRPr="00577F64">
              <w:rPr>
                <w:lang w:eastAsia="es-CL"/>
              </w:rPr>
              <w:t xml:space="preserve">, respecto al cumplimiento de </w:t>
            </w:r>
            <w:r w:rsidR="007C5328" w:rsidRPr="00577F64">
              <w:rPr>
                <w:lang w:eastAsia="es-CL"/>
              </w:rPr>
              <w:t xml:space="preserve">la </w:t>
            </w:r>
            <w:r w:rsidR="007C5328" w:rsidRPr="00577F64">
              <w:rPr>
                <w:rFonts w:eastAsia="Times New Roman" w:cs="Arial"/>
                <w:color w:val="000000"/>
                <w:lang w:eastAsia="es-CL"/>
              </w:rPr>
              <w:t>Norma Chilena N°1.333/78 y Guía Condiciones Básicas para la aplicación de RILes en riego del SAG. </w:t>
            </w:r>
          </w:p>
          <w:p w14:paraId="676569E0" w14:textId="77777777" w:rsidR="00616D0E" w:rsidRPr="00577F64" w:rsidRDefault="00EE2DB1" w:rsidP="00FE5654">
            <w:pPr>
              <w:pStyle w:val="Prrafodelista"/>
              <w:numPr>
                <w:ilvl w:val="0"/>
                <w:numId w:val="15"/>
              </w:numPr>
              <w:rPr>
                <w:lang w:eastAsia="es-CL"/>
              </w:rPr>
            </w:pPr>
            <w:r w:rsidRPr="00577F64">
              <w:rPr>
                <w:lang w:eastAsia="es-CL"/>
              </w:rPr>
              <w:t xml:space="preserve">Por otra parte, según el </w:t>
            </w:r>
            <w:r w:rsidRPr="00577F64">
              <w:rPr>
                <w:rFonts w:cs="Calibri"/>
              </w:rPr>
              <w:t>Considerando 3.4.</w:t>
            </w:r>
            <w:r w:rsidRPr="00577F64">
              <w:rPr>
                <w:lang w:eastAsia="es-CL"/>
              </w:rPr>
              <w:t xml:space="preserve"> de la </w:t>
            </w:r>
            <w:r w:rsidRPr="00577F64">
              <w:rPr>
                <w:rFonts w:cs="Calibri"/>
              </w:rPr>
              <w:t xml:space="preserve">RCA N°138/2007, se menciona que </w:t>
            </w:r>
            <w:r w:rsidRPr="00577F64">
              <w:rPr>
                <w:rFonts w:eastAsia="Times New Roman" w:cs="Arial"/>
                <w:color w:val="000000"/>
                <w:lang w:eastAsia="es-CL"/>
              </w:rPr>
              <w:t>se aceptará una carga no superior de 112 Kg. de DBO</w:t>
            </w:r>
            <w:r w:rsidRPr="00577F64">
              <w:rPr>
                <w:rFonts w:eastAsia="Times New Roman" w:cs="Arial"/>
                <w:color w:val="000000"/>
                <w:vertAlign w:val="subscript"/>
                <w:lang w:eastAsia="es-CL"/>
              </w:rPr>
              <w:t>5</w:t>
            </w:r>
            <w:r w:rsidRPr="00577F64">
              <w:rPr>
                <w:rFonts w:eastAsia="Times New Roman" w:cs="Arial"/>
                <w:color w:val="000000"/>
                <w:lang w:eastAsia="es-CL"/>
              </w:rPr>
              <w:t>/ha*día</w:t>
            </w:r>
            <w:r w:rsidR="00433D1F" w:rsidRPr="00577F64">
              <w:rPr>
                <w:rFonts w:eastAsia="Times New Roman" w:cs="Arial"/>
                <w:color w:val="000000"/>
                <w:lang w:eastAsia="es-CL"/>
              </w:rPr>
              <w:t xml:space="preserve"> (RILes aplicados al suelo)</w:t>
            </w:r>
            <w:r w:rsidR="002017B0" w:rsidRPr="00577F64">
              <w:rPr>
                <w:rFonts w:eastAsia="Times New Roman" w:cs="Arial"/>
                <w:color w:val="000000"/>
                <w:lang w:eastAsia="es-CL"/>
              </w:rPr>
              <w:t>.</w:t>
            </w:r>
          </w:p>
          <w:p w14:paraId="389BB275" w14:textId="77777777" w:rsidR="00616D0E" w:rsidRPr="00577F64" w:rsidRDefault="00433D1F" w:rsidP="00FE5654">
            <w:pPr>
              <w:pStyle w:val="Prrafodelista"/>
              <w:numPr>
                <w:ilvl w:val="0"/>
                <w:numId w:val="15"/>
              </w:numPr>
              <w:rPr>
                <w:lang w:eastAsia="es-CL"/>
              </w:rPr>
            </w:pPr>
            <w:r w:rsidRPr="00577F64">
              <w:rPr>
                <w:lang w:eastAsia="es-CL"/>
              </w:rPr>
              <w:t>Analizando los resultados entregados en las planillas, no se superó</w:t>
            </w:r>
            <w:r w:rsidRPr="00577F64">
              <w:t xml:space="preserve"> la carga orgánica máxima de 112 Kg/ha/día de DBO</w:t>
            </w:r>
            <w:r w:rsidRPr="00577F64">
              <w:rPr>
                <w:vertAlign w:val="subscript"/>
              </w:rPr>
              <w:t>5</w:t>
            </w:r>
            <w:r w:rsidRPr="00577F64">
              <w:t>.</w:t>
            </w:r>
          </w:p>
          <w:p w14:paraId="481A048D" w14:textId="1E0F764E" w:rsidR="003B037C" w:rsidRPr="00577F64" w:rsidRDefault="00433D1F" w:rsidP="00FE5654">
            <w:pPr>
              <w:pStyle w:val="Prrafodelista"/>
              <w:numPr>
                <w:ilvl w:val="0"/>
                <w:numId w:val="15"/>
              </w:numPr>
              <w:rPr>
                <w:lang w:eastAsia="es-CL"/>
              </w:rPr>
            </w:pPr>
            <w:r w:rsidRPr="00577F64">
              <w:rPr>
                <w:rFonts w:cs="Calibri"/>
              </w:rPr>
              <w:t xml:space="preserve">Finalmente, </w:t>
            </w:r>
            <w:r w:rsidRPr="00577F64">
              <w:rPr>
                <w:lang w:eastAsia="es-CL"/>
              </w:rPr>
              <w:t xml:space="preserve">según el </w:t>
            </w:r>
            <w:r w:rsidRPr="00577F64">
              <w:rPr>
                <w:rFonts w:cs="Calibri"/>
              </w:rPr>
              <w:t xml:space="preserve">Considerando 3.1. y 3.2 b) </w:t>
            </w:r>
            <w:r w:rsidRPr="00577F64">
              <w:rPr>
                <w:lang w:eastAsia="es-CL"/>
              </w:rPr>
              <w:t xml:space="preserve">de la </w:t>
            </w:r>
            <w:r w:rsidRPr="00577F64">
              <w:rPr>
                <w:rFonts w:cs="Calibri"/>
              </w:rPr>
              <w:t>RCA N°138/2007, se menciona una disponibilidad de tres hectáreas de suelo agrícola para r</w:t>
            </w:r>
            <w:r w:rsidR="002017B0" w:rsidRPr="00577F64">
              <w:rPr>
                <w:rFonts w:cs="Calibri"/>
              </w:rPr>
              <w:t>egar</w:t>
            </w:r>
            <w:r w:rsidRPr="00577F64">
              <w:rPr>
                <w:rFonts w:cs="Calibri"/>
              </w:rPr>
              <w:t xml:space="preserve"> con RILes tratados mediante aspersión. </w:t>
            </w:r>
            <w:r w:rsidR="002017B0" w:rsidRPr="00577F64">
              <w:rPr>
                <w:rFonts w:cs="Calibri"/>
              </w:rPr>
              <w:t xml:space="preserve">No obstante, </w:t>
            </w:r>
            <w:r w:rsidR="007A36E7">
              <w:rPr>
                <w:rFonts w:cs="Calibri"/>
              </w:rPr>
              <w:t xml:space="preserve">se posee una superficie disponible mayor para riego; </w:t>
            </w:r>
            <w:r w:rsidR="002017B0" w:rsidRPr="00577F64">
              <w:rPr>
                <w:rFonts w:cs="Calibri"/>
              </w:rPr>
              <w:t>e</w:t>
            </w:r>
            <w:r w:rsidRPr="00577F64">
              <w:rPr>
                <w:rFonts w:cs="Calibri"/>
              </w:rPr>
              <w:t xml:space="preserve">n las planillas se menciona una superficie </w:t>
            </w:r>
            <w:r w:rsidR="007A36E7" w:rsidRPr="00577F64">
              <w:rPr>
                <w:rFonts w:cs="Calibri"/>
              </w:rPr>
              <w:t>utilizable</w:t>
            </w:r>
            <w:r w:rsidRPr="00577F64">
              <w:rPr>
                <w:rFonts w:cs="Calibri"/>
              </w:rPr>
              <w:t xml:space="preserve"> </w:t>
            </w:r>
            <w:r w:rsidR="00BA7FC9" w:rsidRPr="00577F64">
              <w:rPr>
                <w:rFonts w:cs="Calibri"/>
              </w:rPr>
              <w:t xml:space="preserve">de </w:t>
            </w:r>
            <w:r w:rsidRPr="00577F64">
              <w:rPr>
                <w:rFonts w:cs="Calibri"/>
              </w:rPr>
              <w:t>5,5 hectáreas.</w:t>
            </w:r>
            <w:bookmarkStart w:id="206" w:name="_GoBack"/>
            <w:bookmarkEnd w:id="206"/>
          </w:p>
        </w:tc>
      </w:tr>
    </w:tbl>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B037C" w:rsidRPr="00577F64" w14:paraId="3E384C2B" w14:textId="77777777" w:rsidTr="006042D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DBA43C" w14:textId="77777777" w:rsidR="003B037C" w:rsidRPr="00577F64" w:rsidRDefault="003B037C" w:rsidP="006042D1">
            <w:pPr>
              <w:spacing w:after="0" w:line="240" w:lineRule="auto"/>
              <w:jc w:val="center"/>
              <w:rPr>
                <w:rFonts w:ascii="Calibri" w:eastAsia="Times New Roman" w:hAnsi="Calibri" w:cs="Times New Roman"/>
                <w:b/>
                <w:bCs/>
                <w:color w:val="000000"/>
                <w:sz w:val="20"/>
                <w:szCs w:val="20"/>
                <w:lang w:eastAsia="es-CL"/>
              </w:rPr>
            </w:pPr>
            <w:r w:rsidRPr="00577F64">
              <w:rPr>
                <w:rFonts w:ascii="Calibri" w:eastAsia="Times New Roman" w:hAnsi="Calibri" w:cs="Times New Roman"/>
                <w:b/>
                <w:bCs/>
                <w:color w:val="000000"/>
                <w:sz w:val="20"/>
                <w:szCs w:val="20"/>
                <w:lang w:eastAsia="es-CL"/>
              </w:rPr>
              <w:lastRenderedPageBreak/>
              <w:t>Registros</w:t>
            </w:r>
          </w:p>
        </w:tc>
      </w:tr>
      <w:tr w:rsidR="003B037C" w:rsidRPr="00577F64" w14:paraId="138418A0" w14:textId="77777777" w:rsidTr="006042D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0CED435" w14:textId="77777777" w:rsidR="003B037C" w:rsidRPr="00577F64" w:rsidRDefault="00AA3622"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6DFC7A38" wp14:editId="09E99B20">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9AFACC6" w14:textId="77777777" w:rsidR="003B037C" w:rsidRPr="00577F64" w:rsidRDefault="008564D8"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61F0D9F0" wp14:editId="6FE5B8AE">
                      <wp:simplePos x="0" y="0"/>
                      <wp:positionH relativeFrom="column">
                        <wp:posOffset>1757045</wp:posOffset>
                      </wp:positionH>
                      <wp:positionV relativeFrom="paragraph">
                        <wp:posOffset>387350</wp:posOffset>
                      </wp:positionV>
                      <wp:extent cx="398145" cy="1037590"/>
                      <wp:effectExtent l="0" t="0" r="20955" b="10160"/>
                      <wp:wrapNone/>
                      <wp:docPr id="55" name="Rectángulo 55"/>
                      <wp:cNvGraphicFramePr/>
                      <a:graphic xmlns:a="http://schemas.openxmlformats.org/drawingml/2006/main">
                        <a:graphicData uri="http://schemas.microsoft.com/office/word/2010/wordprocessingShape">
                          <wps:wsp>
                            <wps:cNvSpPr/>
                            <wps:spPr>
                              <a:xfrm>
                                <a:off x="0" y="0"/>
                                <a:ext cx="398145" cy="103759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E01805D" id="Rectángulo 55" o:spid="_x0000_s1026" style="position:absolute;margin-left:138.35pt;margin-top:30.5pt;width:31.35pt;height:8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" filled="f" strokecolor="red" strokeweight="2pt"/>
                  </w:pict>
                </mc:Fallback>
              </mc:AlternateContent>
            </w:r>
            <w:r w:rsidR="00AA3622" w:rsidRPr="00577F64">
              <w:rPr>
                <w:rFonts w:ascii="Calibri" w:eastAsia="Times New Roman" w:hAnsi="Calibri" w:cs="Times New Roman"/>
                <w:noProof/>
                <w:color w:val="000000"/>
                <w:sz w:val="20"/>
                <w:szCs w:val="20"/>
                <w:lang w:eastAsia="es-CL"/>
              </w:rPr>
              <w:drawing>
                <wp:inline distT="0" distB="0" distL="0" distR="0" wp14:anchorId="5AEAEC03" wp14:editId="016D1239">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B037C" w:rsidRPr="00577F64" w14:paraId="5A99FAD9" w14:textId="77777777" w:rsidTr="006042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DB16CCB" w14:textId="77777777" w:rsidR="003B037C" w:rsidRPr="00577F64" w:rsidRDefault="003B037C" w:rsidP="006042D1">
            <w:pPr>
              <w:spacing w:after="0" w:line="240" w:lineRule="auto"/>
              <w:contextualSpacing/>
              <w:outlineLvl w:val="1"/>
              <w:rPr>
                <w:rFonts w:ascii="Calibri" w:eastAsia="Times New Roman" w:hAnsi="Calibri" w:cs="Calibri"/>
                <w:b/>
                <w:color w:val="000000"/>
                <w:sz w:val="18"/>
                <w:szCs w:val="20"/>
                <w:lang w:eastAsia="es-CL"/>
              </w:rPr>
            </w:pPr>
            <w:bookmarkStart w:id="207" w:name="_Toc43480448"/>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9</w:t>
            </w:r>
            <w:r w:rsidRPr="00577F64">
              <w:rPr>
                <w:rFonts w:ascii="Calibri" w:eastAsia="Calibri" w:hAnsi="Calibri" w:cs="Calibri"/>
                <w:b/>
                <w:sz w:val="18"/>
                <w:szCs w:val="20"/>
              </w:rPr>
              <w:t>.</w:t>
            </w:r>
            <w:bookmarkEnd w:id="2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A78A34"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color w:val="000000"/>
                <w:sz w:val="18"/>
                <w:szCs w:val="18"/>
                <w:lang w:eastAsia="es-CL"/>
              </w:rPr>
              <w:t xml:space="preserve"> 28-05-2020</w:t>
            </w:r>
          </w:p>
        </w:tc>
        <w:tc>
          <w:tcPr>
            <w:tcW w:w="1341" w:type="pct"/>
            <w:tcBorders>
              <w:top w:val="single" w:sz="4" w:space="0" w:color="auto"/>
              <w:left w:val="nil"/>
              <w:bottom w:val="single" w:sz="4" w:space="0" w:color="auto"/>
              <w:right w:val="nil"/>
            </w:tcBorders>
            <w:shd w:val="clear" w:color="auto" w:fill="auto"/>
            <w:noWrap/>
            <w:vAlign w:val="center"/>
            <w:hideMark/>
          </w:tcPr>
          <w:p w14:paraId="786DBA4A" w14:textId="77777777" w:rsidR="003B037C" w:rsidRPr="00577F64" w:rsidRDefault="003B037C" w:rsidP="006042D1">
            <w:pPr>
              <w:spacing w:after="0" w:line="240" w:lineRule="auto"/>
              <w:contextualSpacing/>
              <w:outlineLvl w:val="1"/>
              <w:rPr>
                <w:rFonts w:ascii="Calibri" w:eastAsia="Calibri" w:hAnsi="Calibri" w:cs="Calibri"/>
                <w:b/>
                <w:sz w:val="18"/>
                <w:szCs w:val="20"/>
              </w:rPr>
            </w:pPr>
            <w:bookmarkStart w:id="208" w:name="_Toc43480449"/>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10</w:t>
            </w:r>
            <w:r w:rsidRPr="00577F64">
              <w:rPr>
                <w:rFonts w:ascii="Calibri" w:eastAsia="Calibri" w:hAnsi="Calibri" w:cs="Calibri"/>
                <w:b/>
                <w:sz w:val="18"/>
                <w:szCs w:val="20"/>
              </w:rPr>
              <w:t>.</w:t>
            </w:r>
            <w:bookmarkEnd w:id="2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909B13"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 xml:space="preserve">Fecha: </w:t>
            </w:r>
            <w:r w:rsidRPr="00577F64">
              <w:rPr>
                <w:rFonts w:ascii="Calibri" w:eastAsia="Times New Roman" w:hAnsi="Calibri" w:cs="Times New Roman"/>
                <w:color w:val="000000"/>
                <w:sz w:val="18"/>
                <w:szCs w:val="18"/>
                <w:lang w:eastAsia="es-CL"/>
              </w:rPr>
              <w:t>28-05-2020</w:t>
            </w:r>
          </w:p>
        </w:tc>
      </w:tr>
      <w:tr w:rsidR="00CF5DEC" w:rsidRPr="00577F64" w14:paraId="2279CF12" w14:textId="77777777" w:rsidTr="006042D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393397"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D7D231E"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6.122.744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B8E1A9"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284.578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3B5C6DF"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9B0E83"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6.122.744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888597"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284.578</w:t>
            </w:r>
          </w:p>
        </w:tc>
      </w:tr>
      <w:tr w:rsidR="003B037C" w:rsidRPr="00577F64" w14:paraId="79D15F33" w14:textId="77777777" w:rsidTr="006042D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099784" w14:textId="77777777" w:rsidR="003B037C" w:rsidRPr="00577F64" w:rsidRDefault="003B037C" w:rsidP="000D0487">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sector destinado a riego con RILes tratados, el cual estaba cubierto con pradera natural</w:t>
            </w:r>
            <w:r w:rsidR="000D0487" w:rsidRPr="00577F64">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0682B7" w14:textId="77777777" w:rsidR="003B037C" w:rsidRPr="00577F64" w:rsidRDefault="003B037C" w:rsidP="00B15B58">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0D0487" w:rsidRPr="00577F64">
              <w:rPr>
                <w:rFonts w:eastAsia="Times New Roman" w:cs="Calibri"/>
                <w:color w:val="000000"/>
                <w:sz w:val="18"/>
                <w:szCs w:val="18"/>
                <w:lang w:eastAsia="es-CL"/>
              </w:rPr>
              <w:t xml:space="preserve">aspersor </w:t>
            </w:r>
            <w:r w:rsidR="007C118B" w:rsidRPr="00577F64">
              <w:rPr>
                <w:rFonts w:eastAsia="Times New Roman" w:cs="Calibri"/>
                <w:color w:val="000000"/>
                <w:sz w:val="18"/>
                <w:szCs w:val="18"/>
                <w:lang w:eastAsia="es-CL"/>
              </w:rPr>
              <w:t>en el sector de riego</w:t>
            </w:r>
            <w:r w:rsidR="000D0487" w:rsidRPr="00577F64">
              <w:rPr>
                <w:rFonts w:eastAsia="Times New Roman" w:cs="Calibri"/>
                <w:color w:val="000000"/>
                <w:sz w:val="18"/>
                <w:szCs w:val="18"/>
                <w:lang w:eastAsia="es-CL"/>
              </w:rPr>
              <w:t>.</w:t>
            </w:r>
          </w:p>
        </w:tc>
      </w:tr>
    </w:tbl>
    <w:p w14:paraId="703E149F" w14:textId="77777777" w:rsidR="003B037C" w:rsidRPr="00577F64" w:rsidRDefault="003B037C" w:rsidP="003B037C">
      <w:pPr>
        <w:pStyle w:val="Listaconnmeros"/>
        <w:numPr>
          <w:ilvl w:val="0"/>
          <w:numId w:val="0"/>
        </w:numPr>
        <w:ind w:left="360" w:hanging="360"/>
      </w:pPr>
    </w:p>
    <w:p w14:paraId="18AA0396" w14:textId="77777777" w:rsidR="00BF7B20" w:rsidRPr="00577F64" w:rsidRDefault="00BF7B20" w:rsidP="003B037C">
      <w:pPr>
        <w:pStyle w:val="Listaconnmeros"/>
        <w:numPr>
          <w:ilvl w:val="0"/>
          <w:numId w:val="0"/>
        </w:numPr>
        <w:ind w:left="360" w:hanging="360"/>
      </w:pPr>
    </w:p>
    <w:p w14:paraId="4D5853A7" w14:textId="77777777" w:rsidR="00BF7B20" w:rsidRPr="00577F64" w:rsidRDefault="00BF7B20" w:rsidP="003B037C">
      <w:pPr>
        <w:pStyle w:val="Listaconnmeros"/>
        <w:numPr>
          <w:ilvl w:val="0"/>
          <w:numId w:val="0"/>
        </w:numPr>
        <w:ind w:left="360" w:hanging="360"/>
      </w:pPr>
    </w:p>
    <w:p w14:paraId="508E166B" w14:textId="77777777" w:rsidR="00BF7B20" w:rsidRPr="00577F64" w:rsidRDefault="00BF7B20" w:rsidP="003B037C">
      <w:pPr>
        <w:pStyle w:val="Listaconnmeros"/>
        <w:numPr>
          <w:ilvl w:val="0"/>
          <w:numId w:val="0"/>
        </w:numPr>
        <w:ind w:left="360" w:hanging="360"/>
      </w:pPr>
    </w:p>
    <w:p w14:paraId="75FEDE29" w14:textId="77777777" w:rsidR="00BF7B20" w:rsidRPr="00577F64" w:rsidRDefault="00BF7B20" w:rsidP="003B037C">
      <w:pPr>
        <w:pStyle w:val="Listaconnmeros"/>
        <w:numPr>
          <w:ilvl w:val="0"/>
          <w:numId w:val="0"/>
        </w:numPr>
        <w:ind w:left="360" w:hanging="360"/>
      </w:pPr>
    </w:p>
    <w:p w14:paraId="4D9DBC30" w14:textId="77777777" w:rsidR="00BF7B20" w:rsidRPr="00577F64" w:rsidRDefault="00BF7B20" w:rsidP="003B037C">
      <w:pPr>
        <w:pStyle w:val="Listaconnmeros"/>
        <w:numPr>
          <w:ilvl w:val="0"/>
          <w:numId w:val="0"/>
        </w:numPr>
        <w:ind w:left="360" w:hanging="360"/>
      </w:pPr>
    </w:p>
    <w:p w14:paraId="3749497E" w14:textId="77777777" w:rsidR="00BF7B20" w:rsidRPr="00577F64" w:rsidRDefault="00BF7B20" w:rsidP="003B037C">
      <w:pPr>
        <w:pStyle w:val="Listaconnmeros"/>
        <w:numPr>
          <w:ilvl w:val="0"/>
          <w:numId w:val="0"/>
        </w:numPr>
        <w:ind w:left="360" w:hanging="360"/>
      </w:pPr>
    </w:p>
    <w:p w14:paraId="11952844" w14:textId="77777777" w:rsidR="00BF7B20" w:rsidRPr="00577F64" w:rsidRDefault="00BF7B20" w:rsidP="003B037C">
      <w:pPr>
        <w:pStyle w:val="Listaconnmeros"/>
        <w:numPr>
          <w:ilvl w:val="0"/>
          <w:numId w:val="0"/>
        </w:numPr>
        <w:ind w:left="360" w:hanging="360"/>
      </w:pPr>
    </w:p>
    <w:p w14:paraId="223662BD" w14:textId="77777777" w:rsidR="00BF7B20" w:rsidRPr="00577F64" w:rsidRDefault="00BF7B20" w:rsidP="003B037C">
      <w:pPr>
        <w:pStyle w:val="Listaconnmeros"/>
        <w:numPr>
          <w:ilvl w:val="0"/>
          <w:numId w:val="0"/>
        </w:numPr>
        <w:ind w:left="360" w:hanging="360"/>
      </w:pPr>
    </w:p>
    <w:p w14:paraId="1B76C2AE" w14:textId="77777777" w:rsidR="00BF7B20" w:rsidRPr="00577F64" w:rsidRDefault="00BF7B20" w:rsidP="003B037C">
      <w:pPr>
        <w:pStyle w:val="Listaconnmeros"/>
        <w:numPr>
          <w:ilvl w:val="0"/>
          <w:numId w:val="0"/>
        </w:numPr>
        <w:ind w:left="360" w:hanging="360"/>
      </w:pPr>
    </w:p>
    <w:p w14:paraId="361754C5" w14:textId="77777777" w:rsidR="00BF7B20" w:rsidRPr="00577F64" w:rsidRDefault="00BF7B20" w:rsidP="003B037C">
      <w:pPr>
        <w:pStyle w:val="Listaconnmeros"/>
        <w:numPr>
          <w:ilvl w:val="0"/>
          <w:numId w:val="0"/>
        </w:numPr>
        <w:ind w:left="360" w:hanging="360"/>
      </w:pPr>
    </w:p>
    <w:p w14:paraId="381BCEF3" w14:textId="77777777" w:rsidR="00BF7B20" w:rsidRPr="00577F64" w:rsidRDefault="00BF7B20" w:rsidP="003B037C">
      <w:pPr>
        <w:pStyle w:val="Listaconnmeros"/>
        <w:numPr>
          <w:ilvl w:val="0"/>
          <w:numId w:val="0"/>
        </w:numPr>
        <w:ind w:left="360" w:hanging="360"/>
      </w:pPr>
    </w:p>
    <w:p w14:paraId="1DDF21C3" w14:textId="77777777" w:rsidR="00BF7B20" w:rsidRPr="00577F64" w:rsidRDefault="00BF7B20" w:rsidP="003B037C">
      <w:pPr>
        <w:pStyle w:val="Listaconnmeros"/>
        <w:numPr>
          <w:ilvl w:val="0"/>
          <w:numId w:val="0"/>
        </w:numPr>
        <w:ind w:left="360" w:hanging="360"/>
      </w:pPr>
    </w:p>
    <w:p w14:paraId="141EF562" w14:textId="77777777" w:rsidR="00BF7B20" w:rsidRPr="00577F64" w:rsidRDefault="00BF7B20" w:rsidP="003B037C">
      <w:pPr>
        <w:pStyle w:val="Listaconnmeros"/>
        <w:numPr>
          <w:ilvl w:val="0"/>
          <w:numId w:val="0"/>
        </w:numPr>
        <w:ind w:left="360" w:hanging="360"/>
      </w:pPr>
    </w:p>
    <w:p w14:paraId="02B86548" w14:textId="77777777" w:rsidR="00BF7B20" w:rsidRPr="00577F64" w:rsidRDefault="00BF7B20" w:rsidP="003B037C">
      <w:pPr>
        <w:pStyle w:val="Listaconnmeros"/>
        <w:numPr>
          <w:ilvl w:val="0"/>
          <w:numId w:val="0"/>
        </w:numPr>
        <w:ind w:left="360" w:hanging="360"/>
      </w:pPr>
    </w:p>
    <w:p w14:paraId="771222DD" w14:textId="77777777" w:rsidR="003B037C" w:rsidRPr="00577F64" w:rsidRDefault="003B037C" w:rsidP="003B037C">
      <w:pPr>
        <w:pStyle w:val="Listaconnmeros"/>
        <w:numPr>
          <w:ilvl w:val="0"/>
          <w:numId w:val="0"/>
        </w:numPr>
        <w:ind w:left="360" w:hanging="360"/>
      </w:pPr>
    </w:p>
    <w:p w14:paraId="0DD082D5" w14:textId="77777777" w:rsidR="003B037C" w:rsidRPr="00577F64" w:rsidRDefault="003B037C" w:rsidP="003B037C">
      <w:pPr>
        <w:pStyle w:val="Listaconnmeros"/>
        <w:numPr>
          <w:ilvl w:val="0"/>
          <w:numId w:val="0"/>
        </w:numPr>
        <w:ind w:left="360" w:hanging="360"/>
      </w:pPr>
    </w:p>
    <w:p w14:paraId="1337EA3E" w14:textId="77777777" w:rsidR="003B037C" w:rsidRPr="00577F64" w:rsidRDefault="003B037C" w:rsidP="003B037C">
      <w:pPr>
        <w:pStyle w:val="Ttulo2"/>
      </w:pPr>
      <w:bookmarkStart w:id="209" w:name="_Toc43480450"/>
      <w:r w:rsidRPr="00577F64">
        <w:rPr>
          <w:bCs/>
        </w:rPr>
        <w:lastRenderedPageBreak/>
        <w:t>Manejo de residuos sólidos y lodos</w:t>
      </w:r>
      <w:bookmarkEnd w:id="209"/>
    </w:p>
    <w:p w14:paraId="6321FD3A" w14:textId="77777777" w:rsidR="003B037C" w:rsidRPr="00577F64" w:rsidRDefault="003B037C" w:rsidP="003B037C">
      <w:pPr>
        <w:spacing w:after="0" w:line="240" w:lineRule="auto"/>
        <w:contextualSpacing/>
        <w:outlineLvl w:val="0"/>
        <w:rPr>
          <w:rFonts w:ascii="Calibri" w:eastAsia="Calibri" w:hAnsi="Calibri" w:cs="Calibri"/>
          <w:b/>
          <w:bCs/>
          <w:color w:val="FF0000"/>
        </w:rPr>
      </w:pPr>
    </w:p>
    <w:tbl>
      <w:tblPr>
        <w:tblStyle w:val="Tablaconcuadrcula"/>
        <w:tblW w:w="5001" w:type="pct"/>
        <w:tblLook w:val="04A0" w:firstRow="1" w:lastRow="0" w:firstColumn="1" w:lastColumn="0" w:noHBand="0" w:noVBand="1"/>
      </w:tblPr>
      <w:tblGrid>
        <w:gridCol w:w="3768"/>
        <w:gridCol w:w="9797"/>
      </w:tblGrid>
      <w:tr w:rsidR="003B037C" w:rsidRPr="00577F64" w14:paraId="5BCFA419" w14:textId="77777777" w:rsidTr="006042D1">
        <w:trPr>
          <w:trHeight w:val="142"/>
        </w:trPr>
        <w:tc>
          <w:tcPr>
            <w:tcW w:w="1389" w:type="pct"/>
          </w:tcPr>
          <w:p w14:paraId="29FC7675" w14:textId="77777777" w:rsidR="003B037C" w:rsidRPr="00577F64" w:rsidRDefault="003B037C" w:rsidP="006042D1">
            <w:pPr>
              <w:rPr>
                <w:lang w:val="es-CL"/>
              </w:rPr>
            </w:pPr>
            <w:r w:rsidRPr="00577F64">
              <w:rPr>
                <w:rFonts w:eastAsia="Times New Roman"/>
                <w:b/>
                <w:bCs/>
                <w:color w:val="000000"/>
                <w:lang w:eastAsia="es-CL"/>
              </w:rPr>
              <w:t>Número de hecho constatado: 3.</w:t>
            </w:r>
          </w:p>
        </w:tc>
        <w:tc>
          <w:tcPr>
            <w:tcW w:w="3611" w:type="pct"/>
          </w:tcPr>
          <w:p w14:paraId="55593EEB" w14:textId="77777777" w:rsidR="003B037C" w:rsidRPr="00577F64" w:rsidRDefault="003B037C" w:rsidP="006042D1">
            <w:r w:rsidRPr="00577F64">
              <w:rPr>
                <w:rFonts w:eastAsia="Times New Roman"/>
                <w:b/>
                <w:bCs/>
                <w:color w:val="000000"/>
                <w:lang w:eastAsia="es-CL"/>
              </w:rPr>
              <w:t>Estación N°</w:t>
            </w:r>
            <w:r w:rsidRPr="00577F64">
              <w:rPr>
                <w:rFonts w:eastAsia="Times New Roman"/>
                <w:color w:val="000000"/>
                <w:lang w:eastAsia="es-CL"/>
              </w:rPr>
              <w:t>:</w:t>
            </w:r>
            <w:r w:rsidR="00D41C14" w:rsidRPr="00577F64">
              <w:rPr>
                <w:rFonts w:eastAsia="Times New Roman"/>
                <w:color w:val="000000"/>
                <w:lang w:eastAsia="es-CL"/>
              </w:rPr>
              <w:t xml:space="preserve"> 4.</w:t>
            </w:r>
          </w:p>
        </w:tc>
      </w:tr>
      <w:tr w:rsidR="003B037C" w:rsidRPr="00577F64" w14:paraId="4D61B27B" w14:textId="77777777" w:rsidTr="006042D1">
        <w:trPr>
          <w:trHeight w:val="627"/>
        </w:trPr>
        <w:tc>
          <w:tcPr>
            <w:tcW w:w="5000" w:type="pct"/>
            <w:gridSpan w:val="2"/>
          </w:tcPr>
          <w:p w14:paraId="47D72E0B" w14:textId="77777777" w:rsidR="002E4D1C" w:rsidRPr="00577F64" w:rsidRDefault="003B037C" w:rsidP="002E4D1C">
            <w:pPr>
              <w:rPr>
                <w:b/>
              </w:rPr>
            </w:pPr>
            <w:r w:rsidRPr="00577F64">
              <w:rPr>
                <w:b/>
              </w:rPr>
              <w:t xml:space="preserve">Exigencias: </w:t>
            </w:r>
          </w:p>
          <w:p w14:paraId="250E4978" w14:textId="77777777" w:rsidR="002E4D1C" w:rsidRPr="00577F64" w:rsidRDefault="00A87171" w:rsidP="003A177B">
            <w:pPr>
              <w:jc w:val="both"/>
              <w:rPr>
                <w:b/>
                <w:bCs/>
              </w:rPr>
            </w:pPr>
            <w:r w:rsidRPr="00577F64">
              <w:rPr>
                <w:rFonts w:asciiTheme="minorHAnsi" w:hAnsiTheme="minorHAnsi" w:cs="Calibri"/>
                <w:b/>
                <w:bCs/>
              </w:rPr>
              <w:t>RCA N°138/2007</w:t>
            </w:r>
            <w:r w:rsidR="002E4D1C" w:rsidRPr="00577F64">
              <w:rPr>
                <w:rFonts w:asciiTheme="minorHAnsi" w:hAnsiTheme="minorHAnsi" w:cs="Calibri"/>
                <w:b/>
                <w:bCs/>
              </w:rPr>
              <w:t>; Considerando 3.2.</w:t>
            </w:r>
            <w:r w:rsidR="003A177B" w:rsidRPr="00577F64">
              <w:rPr>
                <w:rFonts w:asciiTheme="minorHAnsi" w:hAnsiTheme="minorHAnsi" w:cs="Calibri"/>
                <w:b/>
                <w:bCs/>
              </w:rPr>
              <w:t xml:space="preserve"> v)</w:t>
            </w:r>
          </w:p>
          <w:p w14:paraId="30254288" w14:textId="77777777" w:rsidR="002E4D1C" w:rsidRPr="00577F64" w:rsidRDefault="00A87171" w:rsidP="003A177B">
            <w:pPr>
              <w:jc w:val="both"/>
              <w:rPr>
                <w:color w:val="000000"/>
                <w:u w:val="single"/>
              </w:rPr>
            </w:pPr>
            <w:r w:rsidRPr="00577F64">
              <w:rPr>
                <w:rFonts w:asciiTheme="minorHAnsi" w:eastAsia="Times New Roman" w:hAnsiTheme="minorHAnsi" w:cs="Arial"/>
                <w:color w:val="000000"/>
                <w:u w:val="single"/>
                <w:lang w:eastAsia="es-CL"/>
              </w:rPr>
              <w:t>Áreas Varias</w:t>
            </w:r>
          </w:p>
          <w:p w14:paraId="20762F41" w14:textId="77777777" w:rsidR="003A177B" w:rsidRPr="00577F64" w:rsidRDefault="00A87171" w:rsidP="003A177B">
            <w:pPr>
              <w:jc w:val="both"/>
              <w:rPr>
                <w:color w:val="000000"/>
              </w:rPr>
            </w:pPr>
            <w:r w:rsidRPr="00577F64">
              <w:rPr>
                <w:rFonts w:asciiTheme="minorHAnsi" w:eastAsia="Times New Roman" w:hAnsiTheme="minorHAnsi" w:cs="Arial"/>
                <w:color w:val="000000"/>
                <w:lang w:eastAsia="es-CL"/>
              </w:rPr>
              <w:t>b) Residuos Sólidos: Los residuos sólidos que genera la planta Sagrada Familia son de origen doméstico e industriales, en este último caso se deberán considerar los Residuos industriales originados en el proceso Productivo y los generados en la planta de tratamiento de Riles.</w:t>
            </w:r>
          </w:p>
          <w:p w14:paraId="70FF8DE7" w14:textId="77777777" w:rsidR="00A87171" w:rsidRPr="00577F64" w:rsidRDefault="00A87171" w:rsidP="003A177B">
            <w:pPr>
              <w:jc w:val="both"/>
            </w:pPr>
            <w:r w:rsidRPr="00577F64">
              <w:rPr>
                <w:rFonts w:asciiTheme="minorHAnsi" w:eastAsia="Times New Roman" w:hAnsiTheme="minorHAnsi" w:cs="Arial"/>
                <w:color w:val="000000"/>
                <w:lang w:eastAsia="es-CL"/>
              </w:rPr>
              <w:t xml:space="preserve">c) Residuos Sólidos Industriales Origen Proceso Productivo: Se originan como parte del proceso productivo y esencialmente su composición es de origen orgánico, dado que </w:t>
            </w:r>
            <w:r w:rsidR="00E602E6" w:rsidRPr="00577F64">
              <w:rPr>
                <w:rFonts w:asciiTheme="minorHAnsi" w:eastAsia="Times New Roman" w:hAnsiTheme="minorHAnsi" w:cs="Arial"/>
                <w:color w:val="000000"/>
                <w:lang w:eastAsia="es-CL"/>
              </w:rPr>
              <w:t>está</w:t>
            </w:r>
            <w:r w:rsidRPr="00577F64">
              <w:rPr>
                <w:rFonts w:asciiTheme="minorHAnsi" w:eastAsia="Times New Roman" w:hAnsiTheme="minorHAnsi" w:cs="Arial"/>
                <w:color w:val="000000"/>
                <w:lang w:eastAsia="es-CL"/>
              </w:rPr>
              <w:t xml:space="preserve"> compuesto de orujo, hojas, restos de pepas, etc. Estos residuos se dispondrán en los viñedos de la empresa, aledaños a la bodega.</w:t>
            </w:r>
          </w:p>
          <w:p w14:paraId="16F3C717" w14:textId="77777777" w:rsidR="003A177B" w:rsidRPr="00577F64" w:rsidRDefault="002E4D1C" w:rsidP="003A177B">
            <w:pPr>
              <w:spacing w:before="100" w:beforeAutospacing="1" w:after="100" w:afterAutospacing="1"/>
              <w:jc w:val="both"/>
              <w:rPr>
                <w:rFonts w:asciiTheme="minorHAnsi" w:hAnsiTheme="minorHAnsi" w:cs="Calibri"/>
                <w:b/>
                <w:bCs/>
              </w:rPr>
            </w:pPr>
            <w:r w:rsidRPr="00577F64">
              <w:rPr>
                <w:rFonts w:asciiTheme="minorHAnsi" w:hAnsiTheme="minorHAnsi" w:cs="Calibri"/>
                <w:b/>
                <w:bCs/>
              </w:rPr>
              <w:t>RCA N°138/2007; Considerando 3.3.</w:t>
            </w:r>
            <w:r w:rsidR="003A177B" w:rsidRPr="00577F64">
              <w:rPr>
                <w:rFonts w:asciiTheme="minorHAnsi" w:hAnsiTheme="minorHAnsi" w:cs="Calibri"/>
                <w:b/>
                <w:bCs/>
              </w:rPr>
              <w:t xml:space="preserve"> iii)</w:t>
            </w:r>
          </w:p>
          <w:p w14:paraId="21296DB0" w14:textId="77777777" w:rsidR="009F2F4B" w:rsidRPr="00577F64" w:rsidRDefault="00A87171" w:rsidP="003A177B">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 xml:space="preserve">Residuos Sólidos Industriales: Se originan como parte del proceso productivo y esencialmente su composición es de origen orgánico, dado que </w:t>
            </w:r>
            <w:r w:rsidR="00E602E6" w:rsidRPr="00577F64">
              <w:rPr>
                <w:rFonts w:asciiTheme="minorHAnsi" w:eastAsia="Times New Roman" w:hAnsiTheme="minorHAnsi" w:cs="Arial"/>
                <w:color w:val="000000"/>
                <w:lang w:eastAsia="es-CL"/>
              </w:rPr>
              <w:t>está</w:t>
            </w:r>
            <w:r w:rsidRPr="00577F64">
              <w:rPr>
                <w:rFonts w:asciiTheme="minorHAnsi" w:eastAsia="Times New Roman" w:hAnsiTheme="minorHAnsi" w:cs="Arial"/>
                <w:color w:val="000000"/>
                <w:lang w:eastAsia="es-CL"/>
              </w:rPr>
              <w:t xml:space="preserve"> compuesto de orujo, hojas, restos de pepas, etc. Estos residuos se dispondrán directamente en las Plantaciones y viñedos de la empresa, aledaños a la bodega. Los Residuos Sólidos generados (80 Kg-año) en el tratamiento de los riles serán extraídos en cada etapa del tratamiento y se dispondrán en el lugar de acopio donde perderán humedad, para ser finalmente dispuestos en los terrenos agrícolas que posee la bodega.</w:t>
            </w:r>
          </w:p>
        </w:tc>
      </w:tr>
      <w:tr w:rsidR="003B037C" w:rsidRPr="00577F64" w14:paraId="3DCD968F" w14:textId="77777777" w:rsidTr="006042D1">
        <w:trPr>
          <w:trHeight w:val="627"/>
        </w:trPr>
        <w:tc>
          <w:tcPr>
            <w:tcW w:w="5000" w:type="pct"/>
            <w:gridSpan w:val="2"/>
          </w:tcPr>
          <w:p w14:paraId="380905B4" w14:textId="77777777" w:rsidR="003B037C" w:rsidRPr="00577F64" w:rsidRDefault="003B037C" w:rsidP="006042D1">
            <w:r w:rsidRPr="00577F64">
              <w:rPr>
                <w:b/>
              </w:rPr>
              <w:t>Hechos:</w:t>
            </w:r>
            <w:r w:rsidRPr="00577F64">
              <w:t xml:space="preserve"> </w:t>
            </w:r>
          </w:p>
          <w:p w14:paraId="4D2CAF3E" w14:textId="77777777" w:rsidR="00037ABC" w:rsidRPr="00577F64" w:rsidRDefault="003B037C" w:rsidP="00FE5654">
            <w:pPr>
              <w:pStyle w:val="Prrafodelista"/>
              <w:numPr>
                <w:ilvl w:val="0"/>
                <w:numId w:val="11"/>
              </w:numPr>
              <w:rPr>
                <w:rFonts w:eastAsia="Times New Roman" w:cs="Calibri"/>
                <w:color w:val="000000"/>
                <w:u w:val="single"/>
                <w:lang w:eastAsia="es-CL"/>
              </w:rPr>
            </w:pPr>
            <w:r w:rsidRPr="00577F64">
              <w:rPr>
                <w:rFonts w:eastAsia="Times New Roman"/>
                <w:color w:val="000000"/>
                <w:lang w:eastAsia="es-CL"/>
              </w:rPr>
              <w:t xml:space="preserve">Durante las actividades de inspección </w:t>
            </w:r>
            <w:r w:rsidR="00697BB6" w:rsidRPr="00577F64">
              <w:rPr>
                <w:rFonts w:eastAsia="Times New Roman"/>
                <w:color w:val="000000"/>
                <w:lang w:eastAsia="es-CL"/>
              </w:rPr>
              <w:t>y d</w:t>
            </w:r>
            <w:r w:rsidR="00037ABC" w:rsidRPr="00577F64">
              <w:rPr>
                <w:rFonts w:eastAsia="Times New Roman" w:cs="Calibri"/>
                <w:color w:val="000000"/>
                <w:lang w:eastAsia="es-CL"/>
              </w:rPr>
              <w:t>ebido a que la unidad fiscalizable se encontraba detenida, no se constató la acumulación y disposición de residuos sólidos industriales en viñedos aledaños a la bodega.</w:t>
            </w:r>
          </w:p>
          <w:p w14:paraId="464BCA18" w14:textId="77777777" w:rsidR="00697BB6" w:rsidRPr="00577F64" w:rsidRDefault="00697BB6" w:rsidP="00FE5654">
            <w:pPr>
              <w:pStyle w:val="Prrafodelista"/>
              <w:numPr>
                <w:ilvl w:val="0"/>
                <w:numId w:val="11"/>
              </w:numPr>
              <w:rPr>
                <w:rFonts w:eastAsia="Times New Roman" w:cs="Calibri"/>
                <w:color w:val="000000"/>
                <w:u w:val="single"/>
                <w:lang w:eastAsia="es-CL"/>
              </w:rPr>
            </w:pPr>
            <w:r w:rsidRPr="00577F64">
              <w:rPr>
                <w:rFonts w:eastAsia="Times New Roman" w:cs="Calibri"/>
                <w:color w:val="000000"/>
                <w:lang w:eastAsia="es-CL"/>
              </w:rPr>
              <w:t>Por otra parte, s</w:t>
            </w:r>
            <w:r w:rsidR="00037ABC" w:rsidRPr="00577F64">
              <w:rPr>
                <w:rFonts w:eastAsia="Times New Roman" w:cs="Calibri"/>
                <w:color w:val="000000"/>
                <w:lang w:eastAsia="es-CL"/>
              </w:rPr>
              <w:t xml:space="preserve">e constató la existencia de </w:t>
            </w:r>
            <w:r w:rsidRPr="00577F64">
              <w:rPr>
                <w:rFonts w:eastAsia="Times New Roman" w:cs="Calibri"/>
                <w:color w:val="000000"/>
                <w:lang w:eastAsia="es-CL"/>
              </w:rPr>
              <w:t xml:space="preserve">una </w:t>
            </w:r>
            <w:r w:rsidR="00037ABC" w:rsidRPr="00577F64">
              <w:rPr>
                <w:rFonts w:eastAsia="Times New Roman" w:cs="Calibri"/>
                <w:color w:val="000000"/>
                <w:lang w:eastAsia="es-CL"/>
              </w:rPr>
              <w:t>cancha de secado de lodos asociada a la planta de tratamiento de RILes (</w:t>
            </w:r>
            <w:r w:rsidR="00037ABC" w:rsidRPr="00577F64">
              <w:rPr>
                <w:color w:val="000000" w:themeColor="text1"/>
              </w:rPr>
              <w:t xml:space="preserve">coordenadas UTM (WGS 84): </w:t>
            </w:r>
            <w:r w:rsidR="00037ABC" w:rsidRPr="00577F64">
              <w:rPr>
                <w:rFonts w:eastAsia="Times New Roman" w:cs="Calibri"/>
                <w:color w:val="000000"/>
                <w:lang w:eastAsia="es-CL"/>
              </w:rPr>
              <w:t>6.122.652 N – 284.837 E). La cancha esta techada y en desuso (de aproximadamente 60 m</w:t>
            </w:r>
            <w:r w:rsidRPr="00577F64">
              <w:rPr>
                <w:rFonts w:eastAsia="Times New Roman" w:cs="Calibri"/>
                <w:color w:val="000000"/>
                <w:vertAlign w:val="superscript"/>
                <w:lang w:eastAsia="es-CL"/>
              </w:rPr>
              <w:t>2</w:t>
            </w:r>
            <w:r w:rsidR="00037ABC" w:rsidRPr="00577F64">
              <w:rPr>
                <w:rFonts w:eastAsia="Times New Roman" w:cs="Calibri"/>
                <w:color w:val="000000"/>
                <w:lang w:eastAsia="es-CL"/>
              </w:rPr>
              <w:t>), con restos de lodos antiguos secos y sin la presencia de vectores y olor</w:t>
            </w:r>
            <w:r w:rsidR="00C229EC" w:rsidRPr="00577F64">
              <w:rPr>
                <w:rFonts w:eastAsia="Times New Roman" w:cs="Calibri"/>
                <w:color w:val="000000"/>
                <w:lang w:eastAsia="es-CL"/>
              </w:rPr>
              <w:t xml:space="preserve"> (Fotografías 11 y 12)</w:t>
            </w:r>
            <w:r w:rsidR="00037ABC" w:rsidRPr="00577F64">
              <w:rPr>
                <w:rFonts w:eastAsia="Times New Roman" w:cs="Calibri"/>
                <w:color w:val="000000"/>
                <w:lang w:eastAsia="es-CL"/>
              </w:rPr>
              <w:t xml:space="preserve">. El </w:t>
            </w:r>
            <w:r w:rsidRPr="00577F64">
              <w:rPr>
                <w:rFonts w:eastAsia="Times New Roman" w:cs="Calibri"/>
                <w:color w:val="000000"/>
                <w:lang w:eastAsia="es-CL"/>
              </w:rPr>
              <w:t xml:space="preserve">Gerardo Álvarez Ponce (Encargado de Bodega de Viña Errazuriz), </w:t>
            </w:r>
            <w:r w:rsidR="00037ABC" w:rsidRPr="00577F64">
              <w:rPr>
                <w:rFonts w:eastAsia="Times New Roman" w:cs="Calibri"/>
                <w:color w:val="000000"/>
                <w:lang w:eastAsia="es-CL"/>
              </w:rPr>
              <w:t xml:space="preserve">informó que los lodos eran retirados por una empresa externa para su disposición final, no aplicándose al suelo. </w:t>
            </w:r>
          </w:p>
          <w:p w14:paraId="6494DC20" w14:textId="77777777" w:rsidR="003B037C" w:rsidRPr="00577F64" w:rsidRDefault="00697BB6" w:rsidP="00FE5654">
            <w:pPr>
              <w:pStyle w:val="Prrafodelista"/>
              <w:numPr>
                <w:ilvl w:val="0"/>
                <w:numId w:val="11"/>
              </w:numPr>
              <w:rPr>
                <w:rFonts w:eastAsia="Times New Roman" w:cs="Calibri"/>
                <w:color w:val="000000"/>
                <w:u w:val="single"/>
                <w:lang w:eastAsia="es-CL"/>
              </w:rPr>
            </w:pPr>
            <w:r w:rsidRPr="00577F64">
              <w:rPr>
                <w:rFonts w:eastAsia="Times New Roman" w:cs="Calibri"/>
                <w:color w:val="000000"/>
                <w:lang w:eastAsia="es-CL"/>
              </w:rPr>
              <w:t xml:space="preserve">Finalmente, el Sr. Álvarez </w:t>
            </w:r>
            <w:r w:rsidR="00037ABC" w:rsidRPr="00577F64">
              <w:rPr>
                <w:rFonts w:eastAsia="Times New Roman" w:cs="Calibri"/>
                <w:color w:val="000000"/>
                <w:lang w:eastAsia="es-CL"/>
              </w:rPr>
              <w:t xml:space="preserve">informó que a un costado de la cancha de secado de lodos eran acumulados los residuos sólidos correspondientes a orujos y escobajos para ser secados y posteriormente aplicados al suelo. En este sector se constató </w:t>
            </w:r>
            <w:r w:rsidRPr="00577F64">
              <w:rPr>
                <w:rFonts w:eastAsia="Times New Roman" w:cs="Calibri"/>
                <w:color w:val="000000"/>
                <w:lang w:eastAsia="es-CL"/>
              </w:rPr>
              <w:t xml:space="preserve">la presencia de </w:t>
            </w:r>
            <w:r w:rsidR="00037ABC" w:rsidRPr="00577F64">
              <w:rPr>
                <w:rFonts w:eastAsia="Times New Roman" w:cs="Calibri"/>
                <w:color w:val="000000"/>
                <w:lang w:eastAsia="es-CL"/>
              </w:rPr>
              <w:t xml:space="preserve">restos de pepas de uva.   </w:t>
            </w:r>
          </w:p>
        </w:tc>
      </w:tr>
    </w:tbl>
    <w:p w14:paraId="1315CB1C" w14:textId="77777777" w:rsidR="003B037C" w:rsidRPr="00577F64" w:rsidRDefault="003B037C" w:rsidP="003B037C">
      <w:pPr>
        <w:rPr>
          <w:rFonts w:ascii="Calibri" w:eastAsia="Calibri" w:hAnsi="Calibri" w:cs="Calibri"/>
          <w:sz w:val="28"/>
          <w:szCs w:val="32"/>
        </w:rPr>
      </w:pPr>
    </w:p>
    <w:p w14:paraId="461DBEDF" w14:textId="77777777" w:rsidR="003B037C" w:rsidRPr="00577F64" w:rsidRDefault="003B037C" w:rsidP="003B037C">
      <w:pPr>
        <w:rPr>
          <w:rFonts w:ascii="Calibri" w:eastAsia="Calibri" w:hAnsi="Calibri" w:cs="Calibri"/>
          <w:sz w:val="28"/>
          <w:szCs w:val="32"/>
        </w:rPr>
      </w:pPr>
    </w:p>
    <w:p w14:paraId="7E3058B6" w14:textId="77777777" w:rsidR="003B037C" w:rsidRPr="00577F64" w:rsidRDefault="003B037C" w:rsidP="003B037C">
      <w:pPr>
        <w:rPr>
          <w:rFonts w:ascii="Calibri" w:eastAsia="Calibri" w:hAnsi="Calibri" w:cs="Calibri"/>
          <w:sz w:val="28"/>
          <w:szCs w:val="32"/>
        </w:rPr>
      </w:pPr>
    </w:p>
    <w:p w14:paraId="1FC826F2" w14:textId="77777777" w:rsidR="003B037C" w:rsidRPr="00577F64" w:rsidRDefault="003B037C" w:rsidP="003B037C">
      <w:pPr>
        <w:rPr>
          <w:rFonts w:ascii="Calibri" w:eastAsia="Calibri" w:hAnsi="Calibri" w:cs="Calibri"/>
          <w:sz w:val="28"/>
          <w:szCs w:val="32"/>
        </w:rPr>
      </w:pPr>
    </w:p>
    <w:p w14:paraId="5C8AC9E2" w14:textId="77777777" w:rsidR="003B037C" w:rsidRPr="00577F64" w:rsidRDefault="003B037C" w:rsidP="003B037C">
      <w:pPr>
        <w:rPr>
          <w:rFonts w:ascii="Calibri" w:eastAsia="Calibri" w:hAnsi="Calibri" w:cs="Calibri"/>
          <w:sz w:val="28"/>
          <w:szCs w:val="32"/>
        </w:rPr>
      </w:pPr>
    </w:p>
    <w:p w14:paraId="536FD73D" w14:textId="77777777" w:rsidR="003B037C" w:rsidRPr="00577F64" w:rsidRDefault="003B037C" w:rsidP="003B037C">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B037C" w:rsidRPr="00577F64" w14:paraId="366802B8" w14:textId="77777777" w:rsidTr="006042D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A12DD5" w14:textId="77777777" w:rsidR="003B037C" w:rsidRPr="00577F64" w:rsidRDefault="003B037C" w:rsidP="006042D1">
            <w:pPr>
              <w:spacing w:after="0" w:line="240" w:lineRule="auto"/>
              <w:jc w:val="center"/>
              <w:rPr>
                <w:rFonts w:ascii="Calibri" w:eastAsia="Times New Roman" w:hAnsi="Calibri" w:cs="Times New Roman"/>
                <w:b/>
                <w:bCs/>
                <w:color w:val="000000"/>
                <w:sz w:val="20"/>
                <w:szCs w:val="20"/>
                <w:lang w:eastAsia="es-CL"/>
              </w:rPr>
            </w:pPr>
            <w:r w:rsidRPr="00577F64">
              <w:rPr>
                <w:rFonts w:ascii="Calibri" w:eastAsia="Times New Roman" w:hAnsi="Calibri" w:cs="Times New Roman"/>
                <w:b/>
                <w:bCs/>
                <w:color w:val="000000"/>
                <w:sz w:val="20"/>
                <w:szCs w:val="20"/>
                <w:lang w:eastAsia="es-CL"/>
              </w:rPr>
              <w:lastRenderedPageBreak/>
              <w:t>Registros</w:t>
            </w:r>
          </w:p>
        </w:tc>
      </w:tr>
      <w:tr w:rsidR="003B037C" w:rsidRPr="00577F64" w14:paraId="0B929848" w14:textId="77777777" w:rsidTr="006042D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F3D2B7A" w14:textId="77777777" w:rsidR="003B037C" w:rsidRPr="00577F64" w:rsidRDefault="00AA3622"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5060D418" wp14:editId="2DB59030">
                  <wp:extent cx="2520000" cy="18000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8B9D0F7" w14:textId="77777777" w:rsidR="003B037C" w:rsidRPr="00577F64" w:rsidRDefault="00AA3622"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29693CDB" wp14:editId="455078F9">
                  <wp:extent cx="252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B037C" w:rsidRPr="00577F64" w14:paraId="61F06D35" w14:textId="77777777" w:rsidTr="006042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E8C213" w14:textId="77777777" w:rsidR="003B037C" w:rsidRPr="00577F64" w:rsidRDefault="003B037C" w:rsidP="006042D1">
            <w:pPr>
              <w:spacing w:after="0" w:line="240" w:lineRule="auto"/>
              <w:contextualSpacing/>
              <w:outlineLvl w:val="1"/>
              <w:rPr>
                <w:rFonts w:ascii="Calibri" w:eastAsia="Times New Roman" w:hAnsi="Calibri" w:cs="Calibri"/>
                <w:b/>
                <w:color w:val="000000"/>
                <w:sz w:val="18"/>
                <w:szCs w:val="20"/>
                <w:lang w:eastAsia="es-CL"/>
              </w:rPr>
            </w:pPr>
            <w:bookmarkStart w:id="210" w:name="_Toc43480451"/>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11</w:t>
            </w:r>
            <w:r w:rsidRPr="00577F64">
              <w:rPr>
                <w:rFonts w:ascii="Calibri" w:eastAsia="Calibri" w:hAnsi="Calibri" w:cs="Calibri"/>
                <w:b/>
                <w:sz w:val="18"/>
                <w:szCs w:val="20"/>
              </w:rPr>
              <w:t>.</w:t>
            </w:r>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A040F"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color w:val="000000"/>
                <w:sz w:val="18"/>
                <w:szCs w:val="18"/>
                <w:lang w:eastAsia="es-CL"/>
              </w:rPr>
              <w:t xml:space="preserve"> 28-05-2020</w:t>
            </w:r>
          </w:p>
        </w:tc>
        <w:tc>
          <w:tcPr>
            <w:tcW w:w="1341" w:type="pct"/>
            <w:tcBorders>
              <w:top w:val="single" w:sz="4" w:space="0" w:color="auto"/>
              <w:left w:val="nil"/>
              <w:bottom w:val="single" w:sz="4" w:space="0" w:color="auto"/>
              <w:right w:val="nil"/>
            </w:tcBorders>
            <w:shd w:val="clear" w:color="auto" w:fill="auto"/>
            <w:noWrap/>
            <w:vAlign w:val="center"/>
            <w:hideMark/>
          </w:tcPr>
          <w:p w14:paraId="632A6CEB" w14:textId="77777777" w:rsidR="003B037C" w:rsidRPr="00577F64" w:rsidRDefault="003B037C" w:rsidP="006042D1">
            <w:pPr>
              <w:spacing w:after="0" w:line="240" w:lineRule="auto"/>
              <w:contextualSpacing/>
              <w:outlineLvl w:val="1"/>
              <w:rPr>
                <w:rFonts w:ascii="Calibri" w:eastAsia="Calibri" w:hAnsi="Calibri" w:cs="Calibri"/>
                <w:b/>
                <w:sz w:val="18"/>
                <w:szCs w:val="20"/>
              </w:rPr>
            </w:pPr>
            <w:bookmarkStart w:id="211" w:name="_Toc43480452"/>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12</w:t>
            </w:r>
            <w:r w:rsidRPr="00577F64">
              <w:rPr>
                <w:rFonts w:ascii="Calibri" w:eastAsia="Calibri" w:hAnsi="Calibri" w:cs="Calibri"/>
                <w:b/>
                <w:sz w:val="18"/>
                <w:szCs w:val="20"/>
              </w:rPr>
              <w:t>.</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1596C"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 xml:space="preserve">Fecha: </w:t>
            </w:r>
            <w:r w:rsidRPr="00577F64">
              <w:rPr>
                <w:rFonts w:ascii="Calibri" w:eastAsia="Times New Roman" w:hAnsi="Calibri" w:cs="Times New Roman"/>
                <w:color w:val="000000"/>
                <w:sz w:val="18"/>
                <w:szCs w:val="18"/>
                <w:lang w:eastAsia="es-CL"/>
              </w:rPr>
              <w:t>28-05-2020</w:t>
            </w:r>
          </w:p>
        </w:tc>
      </w:tr>
      <w:tr w:rsidR="00CF5DEC" w:rsidRPr="00577F64" w14:paraId="362FC885" w14:textId="77777777" w:rsidTr="006042D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9A7686"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3C1DE94"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6.122.652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849CD1"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284.837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D8101F4"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934A336"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 xml:space="preserve">6.122.652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6649F2"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284.837</w:t>
            </w:r>
          </w:p>
        </w:tc>
      </w:tr>
      <w:tr w:rsidR="003B037C" w:rsidRPr="00577F64" w14:paraId="39D98175" w14:textId="77777777" w:rsidTr="006042D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22C56AE" w14:textId="77777777" w:rsidR="003B037C" w:rsidRPr="00577F64" w:rsidRDefault="003B037C" w:rsidP="007C118B">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cancha de secado de lodos</w:t>
            </w:r>
            <w:r w:rsidR="000D0487" w:rsidRPr="00577F64">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A062C2C" w14:textId="77777777" w:rsidR="003B037C" w:rsidRPr="00577F64" w:rsidRDefault="003B037C" w:rsidP="007C118B">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cancha de secado de lodos con restos de lodos antiguos secos y sin la presencia de vectores y olor</w:t>
            </w:r>
            <w:r w:rsidR="000D0487" w:rsidRPr="00577F64">
              <w:rPr>
                <w:rFonts w:eastAsia="Times New Roman" w:cs="Calibri"/>
                <w:color w:val="000000"/>
                <w:sz w:val="18"/>
                <w:szCs w:val="18"/>
                <w:lang w:eastAsia="es-CL"/>
              </w:rPr>
              <w:t>.</w:t>
            </w:r>
          </w:p>
        </w:tc>
      </w:tr>
    </w:tbl>
    <w:p w14:paraId="68482770" w14:textId="77777777" w:rsidR="003B037C" w:rsidRPr="00577F64" w:rsidRDefault="003B037C" w:rsidP="003B037C">
      <w:pPr>
        <w:pStyle w:val="Listaconnmeros"/>
        <w:numPr>
          <w:ilvl w:val="0"/>
          <w:numId w:val="0"/>
        </w:numPr>
        <w:ind w:left="360" w:hanging="360"/>
      </w:pPr>
    </w:p>
    <w:p w14:paraId="331DEDE6" w14:textId="77777777" w:rsidR="00BF7B20" w:rsidRPr="00577F64" w:rsidRDefault="00BF7B20" w:rsidP="003B037C">
      <w:pPr>
        <w:pStyle w:val="Listaconnmeros"/>
        <w:numPr>
          <w:ilvl w:val="0"/>
          <w:numId w:val="0"/>
        </w:numPr>
        <w:ind w:left="360" w:hanging="360"/>
      </w:pPr>
    </w:p>
    <w:p w14:paraId="1E3C4DD9" w14:textId="77777777" w:rsidR="00BF7B20" w:rsidRPr="00577F64" w:rsidRDefault="00BF7B20" w:rsidP="003B037C">
      <w:pPr>
        <w:pStyle w:val="Listaconnmeros"/>
        <w:numPr>
          <w:ilvl w:val="0"/>
          <w:numId w:val="0"/>
        </w:numPr>
        <w:ind w:left="360" w:hanging="360"/>
      </w:pPr>
    </w:p>
    <w:p w14:paraId="0A8347A4" w14:textId="77777777" w:rsidR="00BF7B20" w:rsidRPr="00577F64" w:rsidRDefault="00BF7B20" w:rsidP="003B037C">
      <w:pPr>
        <w:pStyle w:val="Listaconnmeros"/>
        <w:numPr>
          <w:ilvl w:val="0"/>
          <w:numId w:val="0"/>
        </w:numPr>
        <w:ind w:left="360" w:hanging="360"/>
      </w:pPr>
    </w:p>
    <w:p w14:paraId="69600ED4" w14:textId="77777777" w:rsidR="00BF7B20" w:rsidRPr="00577F64" w:rsidRDefault="00BF7B20" w:rsidP="003B037C">
      <w:pPr>
        <w:pStyle w:val="Listaconnmeros"/>
        <w:numPr>
          <w:ilvl w:val="0"/>
          <w:numId w:val="0"/>
        </w:numPr>
        <w:ind w:left="360" w:hanging="360"/>
      </w:pPr>
    </w:p>
    <w:p w14:paraId="2525DA52" w14:textId="77777777" w:rsidR="00BF7B20" w:rsidRPr="00577F64" w:rsidRDefault="00BF7B20" w:rsidP="003B037C">
      <w:pPr>
        <w:pStyle w:val="Listaconnmeros"/>
        <w:numPr>
          <w:ilvl w:val="0"/>
          <w:numId w:val="0"/>
        </w:numPr>
        <w:ind w:left="360" w:hanging="360"/>
      </w:pPr>
    </w:p>
    <w:p w14:paraId="38354691" w14:textId="77777777" w:rsidR="00BF7B20" w:rsidRPr="00577F64" w:rsidRDefault="00BF7B20" w:rsidP="003B037C">
      <w:pPr>
        <w:pStyle w:val="Listaconnmeros"/>
        <w:numPr>
          <w:ilvl w:val="0"/>
          <w:numId w:val="0"/>
        </w:numPr>
        <w:ind w:left="360" w:hanging="360"/>
      </w:pPr>
    </w:p>
    <w:p w14:paraId="6EE10D27" w14:textId="77777777" w:rsidR="00BF7B20" w:rsidRPr="00577F64" w:rsidRDefault="00BF7B20" w:rsidP="003B037C">
      <w:pPr>
        <w:pStyle w:val="Listaconnmeros"/>
        <w:numPr>
          <w:ilvl w:val="0"/>
          <w:numId w:val="0"/>
        </w:numPr>
        <w:ind w:left="360" w:hanging="360"/>
      </w:pPr>
    </w:p>
    <w:p w14:paraId="4AC28143" w14:textId="77777777" w:rsidR="00BF7B20" w:rsidRPr="00577F64" w:rsidRDefault="00BF7B20" w:rsidP="003B037C">
      <w:pPr>
        <w:pStyle w:val="Listaconnmeros"/>
        <w:numPr>
          <w:ilvl w:val="0"/>
          <w:numId w:val="0"/>
        </w:numPr>
        <w:ind w:left="360" w:hanging="360"/>
      </w:pPr>
    </w:p>
    <w:p w14:paraId="22E5B6FE" w14:textId="77777777" w:rsidR="00BF7B20" w:rsidRPr="00577F64" w:rsidRDefault="00BF7B20" w:rsidP="003B037C">
      <w:pPr>
        <w:pStyle w:val="Listaconnmeros"/>
        <w:numPr>
          <w:ilvl w:val="0"/>
          <w:numId w:val="0"/>
        </w:numPr>
        <w:ind w:left="360" w:hanging="360"/>
      </w:pPr>
    </w:p>
    <w:p w14:paraId="61A9E4F8" w14:textId="77777777" w:rsidR="00BF7B20" w:rsidRPr="00577F64" w:rsidRDefault="00BF7B20" w:rsidP="003B037C">
      <w:pPr>
        <w:pStyle w:val="Listaconnmeros"/>
        <w:numPr>
          <w:ilvl w:val="0"/>
          <w:numId w:val="0"/>
        </w:numPr>
        <w:ind w:left="360" w:hanging="360"/>
      </w:pPr>
    </w:p>
    <w:p w14:paraId="4DC1EEDC" w14:textId="77777777" w:rsidR="00BF7B20" w:rsidRPr="00577F64" w:rsidRDefault="00BF7B20" w:rsidP="003B037C">
      <w:pPr>
        <w:pStyle w:val="Listaconnmeros"/>
        <w:numPr>
          <w:ilvl w:val="0"/>
          <w:numId w:val="0"/>
        </w:numPr>
        <w:ind w:left="360" w:hanging="360"/>
      </w:pPr>
    </w:p>
    <w:p w14:paraId="23F555ED" w14:textId="77777777" w:rsidR="00BF7B20" w:rsidRPr="00577F64" w:rsidRDefault="00BF7B20" w:rsidP="003B037C">
      <w:pPr>
        <w:pStyle w:val="Listaconnmeros"/>
        <w:numPr>
          <w:ilvl w:val="0"/>
          <w:numId w:val="0"/>
        </w:numPr>
        <w:ind w:left="360" w:hanging="360"/>
      </w:pPr>
    </w:p>
    <w:p w14:paraId="15EE1D12" w14:textId="77777777" w:rsidR="00BF7B20" w:rsidRPr="00577F64" w:rsidRDefault="00BF7B20" w:rsidP="003B037C">
      <w:pPr>
        <w:pStyle w:val="Listaconnmeros"/>
        <w:numPr>
          <w:ilvl w:val="0"/>
          <w:numId w:val="0"/>
        </w:numPr>
        <w:ind w:left="360" w:hanging="360"/>
      </w:pPr>
    </w:p>
    <w:p w14:paraId="6ADE0950" w14:textId="77777777" w:rsidR="000D0487" w:rsidRPr="00577F64" w:rsidRDefault="000D0487" w:rsidP="003B037C">
      <w:pPr>
        <w:pStyle w:val="Listaconnmeros"/>
        <w:numPr>
          <w:ilvl w:val="0"/>
          <w:numId w:val="0"/>
        </w:numPr>
        <w:ind w:left="360" w:hanging="360"/>
      </w:pPr>
    </w:p>
    <w:p w14:paraId="631830BB" w14:textId="77777777" w:rsidR="000D0487" w:rsidRPr="00577F64" w:rsidRDefault="000D0487" w:rsidP="003B037C">
      <w:pPr>
        <w:pStyle w:val="Listaconnmeros"/>
        <w:numPr>
          <w:ilvl w:val="0"/>
          <w:numId w:val="0"/>
        </w:numPr>
        <w:ind w:left="360" w:hanging="360"/>
      </w:pPr>
    </w:p>
    <w:p w14:paraId="32125AB7" w14:textId="77777777" w:rsidR="003B037C" w:rsidRPr="00577F64" w:rsidRDefault="003B037C" w:rsidP="00130292">
      <w:pPr>
        <w:spacing w:after="0" w:line="240" w:lineRule="auto"/>
        <w:contextualSpacing/>
        <w:outlineLvl w:val="0"/>
        <w:rPr>
          <w:rFonts w:ascii="Calibri" w:eastAsia="Calibri" w:hAnsi="Calibri" w:cs="Calibri"/>
          <w:b/>
          <w:sz w:val="24"/>
          <w:szCs w:val="20"/>
        </w:rPr>
      </w:pPr>
    </w:p>
    <w:p w14:paraId="052EDDB9" w14:textId="77777777" w:rsidR="003B037C" w:rsidRPr="00577F64" w:rsidRDefault="003B037C" w:rsidP="003B037C">
      <w:pPr>
        <w:pStyle w:val="Ttulo2"/>
        <w:rPr>
          <w:bCs/>
        </w:rPr>
      </w:pPr>
      <w:bookmarkStart w:id="212" w:name="_Toc43480453"/>
      <w:r w:rsidRPr="00577F64">
        <w:rPr>
          <w:bCs/>
        </w:rPr>
        <w:lastRenderedPageBreak/>
        <w:t>Intervención/afectación de cursos de agua</w:t>
      </w:r>
      <w:bookmarkEnd w:id="212"/>
      <w:r w:rsidRPr="00577F64">
        <w:rPr>
          <w:bCs/>
        </w:rPr>
        <w:t xml:space="preserve"> </w:t>
      </w:r>
    </w:p>
    <w:tbl>
      <w:tblPr>
        <w:tblStyle w:val="Tablaconcuadrcula"/>
        <w:tblpPr w:leftFromText="141" w:rightFromText="141" w:vertAnchor="text" w:horzAnchor="margin" w:tblpY="219"/>
        <w:tblW w:w="5001" w:type="pct"/>
        <w:tblLook w:val="04A0" w:firstRow="1" w:lastRow="0" w:firstColumn="1" w:lastColumn="0" w:noHBand="0" w:noVBand="1"/>
      </w:tblPr>
      <w:tblGrid>
        <w:gridCol w:w="3768"/>
        <w:gridCol w:w="9797"/>
      </w:tblGrid>
      <w:tr w:rsidR="003B037C" w:rsidRPr="00577F64" w14:paraId="12DAED5F" w14:textId="77777777" w:rsidTr="003B037C">
        <w:trPr>
          <w:trHeight w:val="142"/>
        </w:trPr>
        <w:tc>
          <w:tcPr>
            <w:tcW w:w="1389" w:type="pct"/>
          </w:tcPr>
          <w:p w14:paraId="71FCC15E" w14:textId="77777777" w:rsidR="003B037C" w:rsidRPr="00577F64" w:rsidRDefault="003B037C" w:rsidP="003B037C">
            <w:pPr>
              <w:rPr>
                <w:lang w:val="es-CL"/>
              </w:rPr>
            </w:pPr>
            <w:r w:rsidRPr="00577F64">
              <w:rPr>
                <w:rFonts w:eastAsia="Times New Roman"/>
                <w:b/>
                <w:bCs/>
                <w:color w:val="000000"/>
                <w:lang w:eastAsia="es-CL"/>
              </w:rPr>
              <w:t>Número de hecho constatado: 4.</w:t>
            </w:r>
          </w:p>
        </w:tc>
        <w:tc>
          <w:tcPr>
            <w:tcW w:w="3611" w:type="pct"/>
          </w:tcPr>
          <w:p w14:paraId="08933813" w14:textId="77777777" w:rsidR="003B037C" w:rsidRPr="00577F64" w:rsidRDefault="003B037C" w:rsidP="003B037C">
            <w:r w:rsidRPr="00577F64">
              <w:rPr>
                <w:rFonts w:eastAsia="Times New Roman"/>
                <w:b/>
                <w:bCs/>
                <w:color w:val="000000"/>
                <w:lang w:eastAsia="es-CL"/>
              </w:rPr>
              <w:t>Estación N°</w:t>
            </w:r>
            <w:r w:rsidRPr="00577F64">
              <w:rPr>
                <w:rFonts w:eastAsia="Times New Roman"/>
                <w:color w:val="000000"/>
                <w:lang w:eastAsia="es-CL"/>
              </w:rPr>
              <w:t>:</w:t>
            </w:r>
            <w:r w:rsidR="00D41C14" w:rsidRPr="00577F64">
              <w:rPr>
                <w:rFonts w:eastAsia="Times New Roman"/>
                <w:color w:val="000000"/>
                <w:lang w:eastAsia="es-CL"/>
              </w:rPr>
              <w:t xml:space="preserve"> 5, 7 y 8.</w:t>
            </w:r>
          </w:p>
        </w:tc>
      </w:tr>
      <w:tr w:rsidR="003B037C" w:rsidRPr="00577F64" w14:paraId="06F39D0B" w14:textId="77777777" w:rsidTr="003B037C">
        <w:trPr>
          <w:trHeight w:val="319"/>
        </w:trPr>
        <w:tc>
          <w:tcPr>
            <w:tcW w:w="5000" w:type="pct"/>
            <w:gridSpan w:val="2"/>
            <w:tcBorders>
              <w:bottom w:val="single" w:sz="4" w:space="0" w:color="auto"/>
            </w:tcBorders>
          </w:tcPr>
          <w:p w14:paraId="73D11F63" w14:textId="77777777" w:rsidR="003B037C" w:rsidRPr="00577F64" w:rsidRDefault="003B037C" w:rsidP="003B037C">
            <w:r w:rsidRPr="00577F64">
              <w:rPr>
                <w:rFonts w:eastAsia="Times New Roman"/>
                <w:b/>
                <w:bCs/>
                <w:color w:val="000000"/>
                <w:lang w:eastAsia="es-CL"/>
              </w:rPr>
              <w:t>Documentación Revisada:</w:t>
            </w:r>
            <w:r w:rsidRPr="00577F64">
              <w:rPr>
                <w:rFonts w:eastAsia="Times New Roman"/>
                <w:bCs/>
                <w:color w:val="000000"/>
                <w:lang w:eastAsia="es-CL"/>
              </w:rPr>
              <w:t xml:space="preserve"> </w:t>
            </w:r>
          </w:p>
          <w:p w14:paraId="38AE1CEA" w14:textId="77777777" w:rsidR="00B534C2" w:rsidRPr="00577F64" w:rsidRDefault="00B534C2" w:rsidP="00FE5654">
            <w:pPr>
              <w:pStyle w:val="Prrafodelista"/>
              <w:numPr>
                <w:ilvl w:val="0"/>
                <w:numId w:val="7"/>
              </w:numPr>
              <w:rPr>
                <w:lang w:eastAsia="es-CL"/>
              </w:rPr>
            </w:pPr>
            <w:r w:rsidRPr="00577F64">
              <w:rPr>
                <w:lang w:eastAsia="es-CL"/>
              </w:rPr>
              <w:t>Entregar monitoreos de aguas subterráneas, si es que existen. Año 2018.</w:t>
            </w:r>
          </w:p>
          <w:p w14:paraId="0A9811E8" w14:textId="77777777" w:rsidR="003B037C" w:rsidRPr="00577F64" w:rsidRDefault="00B534C2" w:rsidP="00FE5654">
            <w:pPr>
              <w:pStyle w:val="Prrafodelista"/>
              <w:numPr>
                <w:ilvl w:val="0"/>
                <w:numId w:val="7"/>
              </w:numPr>
              <w:rPr>
                <w:lang w:eastAsia="es-CL"/>
              </w:rPr>
            </w:pPr>
            <w:r w:rsidRPr="00577F64">
              <w:rPr>
                <w:lang w:eastAsia="es-CL"/>
              </w:rPr>
              <w:t>Entregar antecedentes de derechos de agua asociados a los dos pozos constatados en la inspección ambiental.</w:t>
            </w:r>
          </w:p>
        </w:tc>
      </w:tr>
      <w:tr w:rsidR="003B037C" w:rsidRPr="00577F64" w14:paraId="2752924F" w14:textId="77777777" w:rsidTr="003B037C">
        <w:trPr>
          <w:trHeight w:val="627"/>
        </w:trPr>
        <w:tc>
          <w:tcPr>
            <w:tcW w:w="5000" w:type="pct"/>
            <w:gridSpan w:val="2"/>
          </w:tcPr>
          <w:p w14:paraId="4ADC6578" w14:textId="77777777" w:rsidR="003A177B" w:rsidRPr="00577F64" w:rsidRDefault="003B037C" w:rsidP="003A177B">
            <w:pPr>
              <w:rPr>
                <w:b/>
              </w:rPr>
            </w:pPr>
            <w:r w:rsidRPr="00577F64">
              <w:rPr>
                <w:b/>
              </w:rPr>
              <w:t xml:space="preserve">Exigencias: </w:t>
            </w:r>
          </w:p>
          <w:p w14:paraId="042D8876" w14:textId="77777777" w:rsidR="003A177B" w:rsidRPr="00577F64" w:rsidRDefault="00A87171" w:rsidP="003A177B">
            <w:pPr>
              <w:rPr>
                <w:b/>
                <w:bCs/>
              </w:rPr>
            </w:pPr>
            <w:r w:rsidRPr="00577F64">
              <w:rPr>
                <w:rFonts w:asciiTheme="minorHAnsi" w:hAnsiTheme="minorHAnsi" w:cs="Calibri"/>
                <w:b/>
                <w:bCs/>
              </w:rPr>
              <w:t>RCA N°138/2007</w:t>
            </w:r>
            <w:r w:rsidR="002E4D1C" w:rsidRPr="00577F64">
              <w:rPr>
                <w:rFonts w:asciiTheme="minorHAnsi" w:hAnsiTheme="minorHAnsi" w:cs="Calibri"/>
                <w:b/>
                <w:bCs/>
              </w:rPr>
              <w:t>; Considerando 3.2.</w:t>
            </w:r>
            <w:r w:rsidR="003A177B" w:rsidRPr="00577F64">
              <w:rPr>
                <w:rFonts w:asciiTheme="minorHAnsi" w:hAnsiTheme="minorHAnsi" w:cs="Calibri"/>
                <w:b/>
                <w:bCs/>
              </w:rPr>
              <w:t xml:space="preserve"> i)</w:t>
            </w:r>
          </w:p>
          <w:p w14:paraId="61D8BE81" w14:textId="77777777" w:rsidR="00A87171" w:rsidRPr="00577F64" w:rsidRDefault="00A87171" w:rsidP="003A177B">
            <w:pPr>
              <w:jc w:val="both"/>
            </w:pPr>
            <w:r w:rsidRPr="00577F64">
              <w:rPr>
                <w:rFonts w:asciiTheme="minorHAnsi" w:eastAsia="Times New Roman" w:hAnsiTheme="minorHAnsi" w:cs="Arial"/>
                <w:color w:val="000000"/>
                <w:lang w:eastAsia="es-CL"/>
              </w:rPr>
              <w:t>Consumo de Agua: El agua para proceso, para uso y consumo humano se obtendrá de pozo profundo propiedad de la empresa Viña Errazuriz S.A. y que actualmente opera para abastecer la Planta.</w:t>
            </w:r>
          </w:p>
          <w:p w14:paraId="53113813" w14:textId="77777777" w:rsidR="003A177B" w:rsidRPr="00577F64" w:rsidRDefault="002E4D1C" w:rsidP="003A177B">
            <w:pPr>
              <w:spacing w:before="100" w:beforeAutospacing="1" w:after="100" w:afterAutospacing="1"/>
              <w:jc w:val="both"/>
              <w:rPr>
                <w:rFonts w:asciiTheme="minorHAnsi" w:hAnsiTheme="minorHAnsi" w:cs="Calibri"/>
                <w:b/>
                <w:bCs/>
              </w:rPr>
            </w:pPr>
            <w:r w:rsidRPr="00577F64">
              <w:rPr>
                <w:rFonts w:asciiTheme="minorHAnsi" w:hAnsiTheme="minorHAnsi" w:cs="Calibri"/>
                <w:b/>
                <w:bCs/>
              </w:rPr>
              <w:t>RCA N°138/2007; Considerando 3.2.</w:t>
            </w:r>
            <w:r w:rsidR="003A177B" w:rsidRPr="00577F64">
              <w:rPr>
                <w:rFonts w:asciiTheme="minorHAnsi" w:hAnsiTheme="minorHAnsi" w:cs="Calibri"/>
                <w:b/>
                <w:bCs/>
              </w:rPr>
              <w:t xml:space="preserve"> iv)</w:t>
            </w:r>
          </w:p>
          <w:p w14:paraId="56A1093E" w14:textId="77777777" w:rsidR="003A177B" w:rsidRPr="00577F64" w:rsidRDefault="003A177B" w:rsidP="003A177B">
            <w:pPr>
              <w:spacing w:before="100" w:beforeAutospacing="1" w:after="100" w:afterAutospacing="1"/>
              <w:jc w:val="both"/>
              <w:rPr>
                <w:rFonts w:asciiTheme="minorHAnsi" w:hAnsiTheme="minorHAnsi" w:cs="Arial"/>
                <w:color w:val="000000"/>
              </w:rPr>
            </w:pPr>
            <w:r w:rsidRPr="00577F64">
              <w:rPr>
                <w:rFonts w:eastAsia="Times New Roman" w:cs="Arial"/>
                <w:color w:val="000000"/>
                <w:lang w:eastAsia="es-CL"/>
              </w:rPr>
              <w:t>[</w:t>
            </w:r>
            <w:r w:rsidRPr="00577F64">
              <w:rPr>
                <w:rFonts w:asciiTheme="minorHAnsi" w:eastAsia="Times New Roman" w:hAnsiTheme="minorHAnsi" w:cs="Arial"/>
                <w:color w:val="000000"/>
                <w:lang w:eastAsia="es-CL"/>
              </w:rPr>
              <w:t xml:space="preserve">…] </w:t>
            </w:r>
            <w:r w:rsidR="00A87171" w:rsidRPr="00577F64">
              <w:rPr>
                <w:rFonts w:asciiTheme="minorHAnsi" w:eastAsia="Times New Roman" w:hAnsiTheme="minorHAnsi" w:cs="Arial"/>
                <w:color w:val="000000"/>
                <w:lang w:eastAsia="es-CL"/>
              </w:rPr>
              <w:t>el consumo de agua máximo requerido se estima en 200 m</w:t>
            </w:r>
            <w:r w:rsidR="00A87171" w:rsidRPr="00577F64">
              <w:rPr>
                <w:rFonts w:asciiTheme="minorHAnsi" w:eastAsia="Times New Roman" w:hAnsiTheme="minorHAnsi" w:cs="Arial"/>
                <w:color w:val="000000"/>
                <w:vertAlign w:val="superscript"/>
                <w:lang w:eastAsia="es-CL"/>
              </w:rPr>
              <w:t>3</w:t>
            </w:r>
            <w:r w:rsidR="00A87171" w:rsidRPr="00577F64">
              <w:rPr>
                <w:rFonts w:asciiTheme="minorHAnsi" w:eastAsia="Times New Roman" w:hAnsiTheme="minorHAnsi" w:cs="Arial"/>
                <w:color w:val="000000"/>
                <w:lang w:eastAsia="es-CL"/>
              </w:rPr>
              <w:t>/día, durante el período de la vendimia, caudal que será aportado por el sistema de agua particular existente en Fundo El Descanso.</w:t>
            </w:r>
            <w:r w:rsidRPr="00577F64">
              <w:rPr>
                <w:rFonts w:asciiTheme="minorHAnsi" w:hAnsiTheme="minorHAnsi" w:cs="Arial"/>
                <w:color w:val="000000"/>
              </w:rPr>
              <w:t xml:space="preserve"> </w:t>
            </w:r>
          </w:p>
          <w:p w14:paraId="7AEC6F47" w14:textId="77777777" w:rsidR="00A87171" w:rsidRPr="00577F64" w:rsidRDefault="00A87171" w:rsidP="003A177B">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El proceso productivo utilizará agua principalmente para el lavado de maquinaria, equipos y pisos</w:t>
            </w:r>
            <w:r w:rsidR="003A177B" w:rsidRPr="00577F64">
              <w:rPr>
                <w:rFonts w:asciiTheme="minorHAnsi" w:eastAsia="Times New Roman" w:hAnsiTheme="minorHAnsi" w:cs="Arial"/>
                <w:color w:val="000000"/>
                <w:lang w:eastAsia="es-CL"/>
              </w:rPr>
              <w:t xml:space="preserve"> </w:t>
            </w:r>
            <w:r w:rsidR="003A177B" w:rsidRPr="00577F64">
              <w:rPr>
                <w:rFonts w:eastAsia="Times New Roman" w:cs="Arial"/>
                <w:color w:val="000000"/>
                <w:lang w:eastAsia="es-CL"/>
              </w:rPr>
              <w:t>[</w:t>
            </w:r>
            <w:r w:rsidR="003A177B" w:rsidRPr="00577F64">
              <w:rPr>
                <w:rFonts w:asciiTheme="minorHAnsi" w:eastAsia="Times New Roman" w:hAnsiTheme="minorHAnsi" w:cs="Arial"/>
                <w:color w:val="000000"/>
                <w:lang w:eastAsia="es-CL"/>
              </w:rPr>
              <w:t>…]</w:t>
            </w:r>
          </w:p>
          <w:p w14:paraId="5B75FC3D" w14:textId="77777777" w:rsidR="003A177B" w:rsidRPr="00577F64" w:rsidRDefault="002E4D1C" w:rsidP="003A177B">
            <w:pPr>
              <w:spacing w:before="100" w:beforeAutospacing="1" w:after="100" w:afterAutospacing="1"/>
              <w:jc w:val="both"/>
              <w:rPr>
                <w:rFonts w:asciiTheme="minorHAnsi" w:hAnsiTheme="minorHAnsi" w:cs="Calibri"/>
                <w:b/>
                <w:bCs/>
              </w:rPr>
            </w:pPr>
            <w:r w:rsidRPr="00577F64">
              <w:rPr>
                <w:rFonts w:asciiTheme="minorHAnsi" w:hAnsiTheme="minorHAnsi" w:cs="Calibri"/>
                <w:b/>
                <w:bCs/>
              </w:rPr>
              <w:t>RCA N°138/2007; Considerando 3.3.</w:t>
            </w:r>
            <w:r w:rsidR="003A177B" w:rsidRPr="00577F64">
              <w:rPr>
                <w:rFonts w:asciiTheme="minorHAnsi" w:hAnsiTheme="minorHAnsi" w:cs="Calibri"/>
                <w:b/>
                <w:bCs/>
              </w:rPr>
              <w:t xml:space="preserve"> ii)</w:t>
            </w:r>
          </w:p>
          <w:p w14:paraId="585A9D54" w14:textId="77777777" w:rsidR="00D843E6" w:rsidRPr="00577F64" w:rsidRDefault="00A87171" w:rsidP="003A177B">
            <w:pPr>
              <w:spacing w:before="100" w:beforeAutospacing="1" w:after="100" w:afterAutospacing="1"/>
              <w:jc w:val="both"/>
              <w:rPr>
                <w:rFonts w:asciiTheme="minorHAnsi" w:hAnsiTheme="minorHAnsi" w:cs="Calibri"/>
                <w:b/>
                <w:bCs/>
              </w:rPr>
            </w:pPr>
            <w:r w:rsidRPr="00577F64">
              <w:rPr>
                <w:rFonts w:asciiTheme="minorHAnsi" w:eastAsia="Times New Roman" w:hAnsiTheme="minorHAnsi" w:cs="Arial"/>
                <w:color w:val="000000"/>
                <w:lang w:eastAsia="es-CL"/>
              </w:rPr>
              <w:t>Etapa de Operación: […] Durante el proceso productivo se utilizará agua principalmente para el lavado de materia prima y, equipos y pisos</w:t>
            </w:r>
            <w:r w:rsidR="003A177B" w:rsidRPr="00577F64">
              <w:rPr>
                <w:rFonts w:asciiTheme="minorHAnsi" w:eastAsia="Times New Roman" w:hAnsiTheme="minorHAnsi" w:cs="Arial"/>
                <w:color w:val="000000"/>
                <w:lang w:eastAsia="es-CL"/>
              </w:rPr>
              <w:t xml:space="preserve"> </w:t>
            </w:r>
            <w:r w:rsidR="003A177B" w:rsidRPr="00577F64">
              <w:rPr>
                <w:rFonts w:eastAsia="Times New Roman" w:cs="Arial"/>
                <w:color w:val="000000"/>
                <w:lang w:eastAsia="es-CL"/>
              </w:rPr>
              <w:t>[</w:t>
            </w:r>
            <w:r w:rsidRPr="00577F64">
              <w:rPr>
                <w:rFonts w:asciiTheme="minorHAnsi" w:eastAsia="Times New Roman" w:hAnsiTheme="minorHAnsi" w:cs="Arial"/>
                <w:color w:val="000000"/>
                <w:lang w:eastAsia="es-CL"/>
              </w:rPr>
              <w:t>…</w:t>
            </w:r>
            <w:r w:rsidR="003A177B" w:rsidRPr="00577F64">
              <w:rPr>
                <w:rFonts w:asciiTheme="minorHAnsi" w:eastAsia="Times New Roman" w:hAnsiTheme="minorHAnsi" w:cs="Arial"/>
                <w:color w:val="000000"/>
                <w:lang w:eastAsia="es-CL"/>
              </w:rPr>
              <w:t>]</w:t>
            </w:r>
            <w:r w:rsidRPr="00577F64">
              <w:rPr>
                <w:rFonts w:asciiTheme="minorHAnsi" w:eastAsia="Times New Roman" w:hAnsiTheme="minorHAnsi" w:cs="Arial"/>
                <w:color w:val="000000"/>
                <w:lang w:eastAsia="es-CL"/>
              </w:rPr>
              <w:t xml:space="preserve"> </w:t>
            </w:r>
          </w:p>
        </w:tc>
      </w:tr>
      <w:tr w:rsidR="003B037C" w:rsidRPr="00577F64" w14:paraId="6BFDBBF5" w14:textId="77777777" w:rsidTr="003B037C">
        <w:trPr>
          <w:trHeight w:val="627"/>
        </w:trPr>
        <w:tc>
          <w:tcPr>
            <w:tcW w:w="5000" w:type="pct"/>
            <w:gridSpan w:val="2"/>
          </w:tcPr>
          <w:p w14:paraId="25C39EAB" w14:textId="77777777" w:rsidR="00037ABC" w:rsidRPr="00577F64" w:rsidRDefault="003B037C" w:rsidP="003B037C">
            <w:r w:rsidRPr="00577F64">
              <w:rPr>
                <w:b/>
              </w:rPr>
              <w:t>Hechos:</w:t>
            </w:r>
            <w:r w:rsidRPr="00577F64">
              <w:t xml:space="preserve"> </w:t>
            </w:r>
          </w:p>
          <w:p w14:paraId="5CAAC1EA" w14:textId="77777777" w:rsidR="009F2F4B" w:rsidRPr="00577F64" w:rsidRDefault="009F2F4B" w:rsidP="00FE5654">
            <w:pPr>
              <w:pStyle w:val="Prrafodelista"/>
              <w:numPr>
                <w:ilvl w:val="0"/>
                <w:numId w:val="10"/>
              </w:numPr>
              <w:rPr>
                <w:rFonts w:eastAsia="Times New Roman" w:cs="Calibri"/>
                <w:color w:val="000000"/>
                <w:lang w:eastAsia="es-CL"/>
              </w:rPr>
            </w:pPr>
            <w:r w:rsidRPr="00577F64">
              <w:rPr>
                <w:rFonts w:eastAsia="Times New Roman" w:cs="Calibri"/>
                <w:color w:val="000000"/>
                <w:lang w:eastAsia="es-CL"/>
              </w:rPr>
              <w:t xml:space="preserve">En la </w:t>
            </w:r>
            <w:r w:rsidR="00037ABC" w:rsidRPr="00577F64">
              <w:rPr>
                <w:rFonts w:eastAsia="Times New Roman" w:cs="Calibri"/>
                <w:color w:val="000000"/>
                <w:lang w:eastAsia="es-CL"/>
              </w:rPr>
              <w:t>reunión informativa</w:t>
            </w:r>
            <w:r w:rsidRPr="00577F64">
              <w:rPr>
                <w:rFonts w:eastAsia="Times New Roman" w:cs="Calibri"/>
                <w:color w:val="000000"/>
                <w:lang w:eastAsia="es-CL"/>
              </w:rPr>
              <w:t xml:space="preserve"> </w:t>
            </w:r>
            <w:r w:rsidR="00037ABC" w:rsidRPr="00577F64">
              <w:rPr>
                <w:rFonts w:eastAsia="Times New Roman" w:cs="Calibri"/>
                <w:color w:val="000000"/>
                <w:lang w:eastAsia="es-CL"/>
              </w:rPr>
              <w:t>el Sr. Gerardo Álvarez Ponce (Encargado de Bodega de Viña Errazuriz)</w:t>
            </w:r>
            <w:r w:rsidRPr="00577F64">
              <w:rPr>
                <w:rFonts w:eastAsia="Times New Roman" w:cs="Calibri"/>
                <w:color w:val="000000"/>
                <w:lang w:eastAsia="es-CL"/>
              </w:rPr>
              <w:t xml:space="preserve">, </w:t>
            </w:r>
            <w:r w:rsidR="00037ABC" w:rsidRPr="00577F64">
              <w:rPr>
                <w:rFonts w:eastAsia="Times New Roman" w:cs="Calibri"/>
                <w:color w:val="000000"/>
                <w:lang w:eastAsia="es-CL"/>
              </w:rPr>
              <w:t>informó que la bodega cuenta con dos norias para el abastecimiento de agua.</w:t>
            </w:r>
          </w:p>
          <w:p w14:paraId="1DDE05E7" w14:textId="77777777" w:rsidR="00BE71D2" w:rsidRPr="00577F64" w:rsidRDefault="009F2F4B" w:rsidP="00FE5654">
            <w:pPr>
              <w:pStyle w:val="Prrafodelista"/>
              <w:numPr>
                <w:ilvl w:val="0"/>
                <w:numId w:val="10"/>
              </w:numPr>
              <w:rPr>
                <w:rFonts w:eastAsia="Times New Roman" w:cs="Calibri"/>
                <w:color w:val="000000"/>
                <w:lang w:eastAsia="es-CL"/>
              </w:rPr>
            </w:pPr>
            <w:r w:rsidRPr="00577F64">
              <w:rPr>
                <w:rFonts w:eastAsia="Times New Roman"/>
                <w:color w:val="000000"/>
                <w:lang w:eastAsia="es-CL"/>
              </w:rPr>
              <w:t xml:space="preserve">Durante las actividades de inspección, se constató que </w:t>
            </w:r>
            <w:r w:rsidR="00037ABC" w:rsidRPr="00577F64">
              <w:rPr>
                <w:rFonts w:eastAsia="Times New Roman" w:cs="Calibri"/>
                <w:color w:val="000000"/>
                <w:lang w:eastAsia="es-CL"/>
              </w:rPr>
              <w:t>en un costado del sector de riego atraviesa la unidad fiscalizable un canal o estero (sin nombre), no constatando vertido de RILes por parte de la empresa, es decir, no se constató ningún tipo de afectación directa a la calidad de aguas superficiales o subterráneas producto de la operación en la unidad fiscalizable.</w:t>
            </w:r>
            <w:r w:rsidR="00C229EC" w:rsidRPr="00577F64">
              <w:rPr>
                <w:rFonts w:eastAsia="Times New Roman" w:cs="Calibri"/>
                <w:color w:val="000000"/>
                <w:lang w:eastAsia="es-CL"/>
              </w:rPr>
              <w:t xml:space="preserve"> Fotografía 13.</w:t>
            </w:r>
          </w:p>
          <w:p w14:paraId="699524DD" w14:textId="77777777" w:rsidR="00037ABC" w:rsidRPr="00577F64" w:rsidRDefault="009F2F4B" w:rsidP="00FE5654">
            <w:pPr>
              <w:pStyle w:val="Prrafodelista"/>
              <w:numPr>
                <w:ilvl w:val="0"/>
                <w:numId w:val="10"/>
              </w:numPr>
              <w:rPr>
                <w:rFonts w:eastAsia="Times New Roman" w:cs="Calibri"/>
                <w:color w:val="000000"/>
                <w:lang w:eastAsia="es-CL"/>
              </w:rPr>
            </w:pPr>
            <w:r w:rsidRPr="00577F64">
              <w:rPr>
                <w:rFonts w:eastAsia="Times New Roman"/>
                <w:color w:val="000000"/>
                <w:lang w:eastAsia="es-CL"/>
              </w:rPr>
              <w:t xml:space="preserve">Durante las actividades de inspección, en </w:t>
            </w:r>
            <w:r w:rsidR="00037ABC" w:rsidRPr="00577F64">
              <w:rPr>
                <w:rFonts w:eastAsia="Times New Roman" w:cs="Calibri"/>
                <w:color w:val="000000"/>
                <w:lang w:eastAsia="es-CL"/>
              </w:rPr>
              <w:t>un punto con coordenadas 6.122.851 N - 284.576 E, al interior de la bodega, se constató un pozo tipo noria (1), de un metro de diámetro, entubado en cemento, tubería de salida de 2”, con bomba Marca EBARA con caudal de extracción de 100-280 l/minutos según placa, con todos sus sistemas para funcionar. Adicionalmente, existe en dicha captación un caudalímetro instalado que marcaba un caudal acumulado de 199.128 m</w:t>
            </w:r>
            <w:r w:rsidRPr="00577F64">
              <w:rPr>
                <w:rFonts w:eastAsia="Times New Roman" w:cs="Calibri"/>
                <w:color w:val="000000"/>
                <w:vertAlign w:val="superscript"/>
                <w:lang w:eastAsia="es-CL"/>
              </w:rPr>
              <w:t>3</w:t>
            </w:r>
            <w:r w:rsidR="00C229EC" w:rsidRPr="00577F64">
              <w:rPr>
                <w:rFonts w:eastAsia="Times New Roman" w:cs="Calibri"/>
                <w:color w:val="000000"/>
                <w:lang w:eastAsia="es-CL"/>
              </w:rPr>
              <w:t xml:space="preserve"> (Fotografía 14)</w:t>
            </w:r>
            <w:r w:rsidR="00037ABC" w:rsidRPr="00577F64">
              <w:rPr>
                <w:rFonts w:eastAsia="Times New Roman" w:cs="Calibri"/>
                <w:color w:val="000000"/>
                <w:lang w:eastAsia="es-CL"/>
              </w:rPr>
              <w:t>. Según el Sr. Álvarez dicha noria se utiliza para los procesos que se llevan a cabo en dicho sector, existiendo a la fecha, un volumen aproximado de 1.000.000 de litros de vino ya elaborado, el cual se vende o lleva a otras bodegas de la empresa.</w:t>
            </w:r>
          </w:p>
          <w:p w14:paraId="19B42A19" w14:textId="77777777" w:rsidR="009F2F4B" w:rsidRPr="00577F64" w:rsidRDefault="009F2F4B" w:rsidP="00FE5654">
            <w:pPr>
              <w:pStyle w:val="Prrafodelista"/>
              <w:numPr>
                <w:ilvl w:val="0"/>
                <w:numId w:val="10"/>
              </w:numPr>
              <w:rPr>
                <w:rFonts w:eastAsia="Times New Roman" w:cs="Calibri"/>
                <w:color w:val="000000"/>
                <w:lang w:eastAsia="es-CL"/>
              </w:rPr>
            </w:pPr>
            <w:r w:rsidRPr="00577F64">
              <w:rPr>
                <w:rFonts w:eastAsia="Times New Roman" w:cs="Calibri"/>
                <w:color w:val="000000"/>
                <w:lang w:eastAsia="es-CL"/>
              </w:rPr>
              <w:t xml:space="preserve">Por otra parte, </w:t>
            </w:r>
            <w:r w:rsidR="00037ABC" w:rsidRPr="00577F64">
              <w:rPr>
                <w:rFonts w:eastAsia="Times New Roman" w:cs="Calibri"/>
                <w:color w:val="000000"/>
                <w:lang w:eastAsia="es-CL"/>
              </w:rPr>
              <w:t>en un punto con coordenadas 6.122.852 N - 284.517 E, al costado Poniente de la bodega, se constató un pozo tipo noria (2), de un metro de diámetro, entubado en cemento, tubería de salida de 2”, con bomba Marca EBARA con caudal de extracción de 100-280 l/minutos según placa, con todos sus sistemas para funcionar. No se visualizó caudalímetro en dicha captación</w:t>
            </w:r>
            <w:r w:rsidR="00C229EC" w:rsidRPr="00577F64">
              <w:rPr>
                <w:rFonts w:eastAsia="Times New Roman" w:cs="Calibri"/>
                <w:color w:val="000000"/>
                <w:lang w:eastAsia="es-CL"/>
              </w:rPr>
              <w:t xml:space="preserve"> (Fotografía 15)</w:t>
            </w:r>
            <w:r w:rsidR="00037ABC" w:rsidRPr="00577F64">
              <w:rPr>
                <w:rFonts w:eastAsia="Times New Roman" w:cs="Calibri"/>
                <w:color w:val="000000"/>
                <w:lang w:eastAsia="es-CL"/>
              </w:rPr>
              <w:t xml:space="preserve">. Según el Sr. Álvarez dicha noria se utiliza para los procesos que se llevan a cabo en dicho sector (baño, laboratorios, </w:t>
            </w:r>
            <w:r w:rsidRPr="00577F64">
              <w:rPr>
                <w:rFonts w:eastAsia="Times New Roman" w:cs="Calibri"/>
                <w:color w:val="000000"/>
                <w:lang w:eastAsia="es-CL"/>
              </w:rPr>
              <w:t xml:space="preserve">entre </w:t>
            </w:r>
            <w:r w:rsidR="00037ABC" w:rsidRPr="00577F64">
              <w:rPr>
                <w:rFonts w:eastAsia="Times New Roman" w:cs="Calibri"/>
                <w:color w:val="000000"/>
                <w:lang w:eastAsia="es-CL"/>
              </w:rPr>
              <w:t xml:space="preserve">otros). </w:t>
            </w:r>
          </w:p>
          <w:p w14:paraId="2FBFC591" w14:textId="77777777" w:rsidR="003B037C" w:rsidRPr="00577F64" w:rsidRDefault="00037ABC" w:rsidP="00FE5654">
            <w:pPr>
              <w:pStyle w:val="Prrafodelista"/>
              <w:numPr>
                <w:ilvl w:val="0"/>
                <w:numId w:val="10"/>
              </w:numPr>
              <w:rPr>
                <w:rFonts w:eastAsia="Times New Roman" w:cs="Calibri"/>
                <w:color w:val="000000"/>
                <w:lang w:eastAsia="es-CL"/>
              </w:rPr>
            </w:pPr>
            <w:r w:rsidRPr="00577F64">
              <w:rPr>
                <w:rFonts w:eastAsia="Times New Roman" w:cs="Calibri"/>
                <w:color w:val="000000"/>
                <w:lang w:eastAsia="es-CL"/>
              </w:rPr>
              <w:t xml:space="preserve">Finalmente, </w:t>
            </w:r>
            <w:r w:rsidR="009F2F4B" w:rsidRPr="00577F64">
              <w:rPr>
                <w:rFonts w:eastAsia="Times New Roman"/>
                <w:color w:val="000000"/>
                <w:lang w:eastAsia="es-CL"/>
              </w:rPr>
              <w:t>durante las actividades de inspección</w:t>
            </w:r>
            <w:r w:rsidR="009F2F4B" w:rsidRPr="00577F64">
              <w:rPr>
                <w:rFonts w:eastAsia="Times New Roman" w:cs="Calibri"/>
                <w:color w:val="000000"/>
                <w:lang w:eastAsia="es-CL"/>
              </w:rPr>
              <w:t xml:space="preserve"> </w:t>
            </w:r>
            <w:r w:rsidRPr="00577F64">
              <w:rPr>
                <w:rFonts w:eastAsia="Times New Roman" w:cs="Calibri"/>
                <w:color w:val="000000"/>
                <w:lang w:eastAsia="es-CL"/>
              </w:rPr>
              <w:t>se indic</w:t>
            </w:r>
            <w:r w:rsidR="00EC621A" w:rsidRPr="00577F64">
              <w:rPr>
                <w:rFonts w:eastAsia="Times New Roman" w:cs="Calibri"/>
                <w:color w:val="000000"/>
                <w:lang w:eastAsia="es-CL"/>
              </w:rPr>
              <w:t>ó</w:t>
            </w:r>
            <w:r w:rsidRPr="00577F64">
              <w:rPr>
                <w:rFonts w:eastAsia="Times New Roman" w:cs="Calibri"/>
                <w:color w:val="000000"/>
                <w:lang w:eastAsia="es-CL"/>
              </w:rPr>
              <w:t xml:space="preserve"> que según información que maneja la DGA (y de manera preliminar), </w:t>
            </w:r>
            <w:r w:rsidR="009F2F4B" w:rsidRPr="00577F64">
              <w:rPr>
                <w:rFonts w:eastAsia="Times New Roman" w:cs="Calibri"/>
                <w:color w:val="000000"/>
                <w:lang w:eastAsia="es-CL"/>
              </w:rPr>
              <w:t>las</w:t>
            </w:r>
            <w:r w:rsidRPr="00577F64">
              <w:rPr>
                <w:rFonts w:eastAsia="Times New Roman" w:cs="Calibri"/>
                <w:color w:val="000000"/>
                <w:lang w:eastAsia="es-CL"/>
              </w:rPr>
              <w:t xml:space="preserve"> captaciones </w:t>
            </w:r>
            <w:r w:rsidR="009F2F4B" w:rsidRPr="00577F64">
              <w:rPr>
                <w:rFonts w:eastAsia="Times New Roman" w:cs="Calibri"/>
                <w:color w:val="000000"/>
                <w:lang w:eastAsia="es-CL"/>
              </w:rPr>
              <w:t xml:space="preserve">de agua anteriores </w:t>
            </w:r>
            <w:r w:rsidRPr="00577F64">
              <w:rPr>
                <w:rFonts w:eastAsia="Times New Roman" w:cs="Calibri"/>
                <w:color w:val="000000"/>
                <w:lang w:eastAsia="es-CL"/>
              </w:rPr>
              <w:t xml:space="preserve">no tendrían derechos de aguas inscritos, lo cual será confirmado o descartado en procesos de fiscalización sectoriales de dicho Servicio. </w:t>
            </w:r>
          </w:p>
          <w:p w14:paraId="6B0B2643" w14:textId="77777777" w:rsidR="003B037C" w:rsidRPr="00577F64" w:rsidRDefault="003B037C" w:rsidP="003B037C">
            <w:pPr>
              <w:contextualSpacing/>
              <w:rPr>
                <w:b/>
                <w:bCs/>
                <w:color w:val="000000"/>
              </w:rPr>
            </w:pPr>
            <w:r w:rsidRPr="00577F64">
              <w:rPr>
                <w:b/>
                <w:bCs/>
              </w:rPr>
              <w:lastRenderedPageBreak/>
              <w:t>Examen de información:</w:t>
            </w:r>
          </w:p>
          <w:p w14:paraId="25C7C955" w14:textId="77777777" w:rsidR="00BB6528" w:rsidRPr="00577F64" w:rsidRDefault="00B3554D" w:rsidP="00FE5654">
            <w:pPr>
              <w:pStyle w:val="Prrafodelista"/>
              <w:numPr>
                <w:ilvl w:val="0"/>
                <w:numId w:val="14"/>
              </w:numPr>
              <w:rPr>
                <w:lang w:eastAsia="es-CL"/>
              </w:rPr>
            </w:pPr>
            <w:r w:rsidRPr="00577F64">
              <w:rPr>
                <w:lang w:eastAsia="es-CL"/>
              </w:rPr>
              <w:t xml:space="preserve">En la inspección ambiental realizada (Anexo 1), </w:t>
            </w:r>
            <w:r w:rsidRPr="00577F64">
              <w:t>se solicitó e</w:t>
            </w:r>
            <w:r w:rsidRPr="00577F64">
              <w:rPr>
                <w:lang w:eastAsia="es-CL"/>
              </w:rPr>
              <w:t>ntregar monitoreos de aguas subterráneas, si es que existen (Año 2018).</w:t>
            </w:r>
          </w:p>
          <w:p w14:paraId="7C83986B" w14:textId="77777777" w:rsidR="00BB6528" w:rsidRPr="00577F64" w:rsidRDefault="00B3554D" w:rsidP="00FE5654">
            <w:pPr>
              <w:pStyle w:val="Prrafodelista"/>
              <w:numPr>
                <w:ilvl w:val="0"/>
                <w:numId w:val="14"/>
              </w:numPr>
              <w:rPr>
                <w:lang w:eastAsia="es-CL"/>
              </w:rPr>
            </w:pPr>
            <w:r w:rsidRPr="00577F64">
              <w:rPr>
                <w:lang w:eastAsia="es-CL"/>
              </w:rPr>
              <w:t xml:space="preserve">En respuesta a lo anterior, mediante </w:t>
            </w:r>
            <w:r w:rsidRPr="00577F64">
              <w:t>c</w:t>
            </w:r>
            <w:r w:rsidRPr="00577F64">
              <w:rPr>
                <w:rFonts w:cs="Calibri"/>
              </w:rPr>
              <w:t xml:space="preserve">arta y archivos digitales del titular </w:t>
            </w:r>
            <w:r w:rsidRPr="00577F64">
              <w:rPr>
                <w:lang w:eastAsia="es-CL"/>
              </w:rPr>
              <w:t xml:space="preserve">(Anexo 2), se indicó que </w:t>
            </w:r>
            <w:r w:rsidRPr="00577F64">
              <w:rPr>
                <w:i/>
                <w:iCs/>
                <w:lang w:eastAsia="es-CL"/>
              </w:rPr>
              <w:t>“Respecto de este punto, se debe señalar que dicho monitoreo no está descrito en DIA N°138 Año 2007, motivo por el cual no se realiza, sin embargo, si este punto de control está considerado dentro de las pautas de fiscalización de su entidad, Viñedos Familia Chadwick se compromete a realizar este análisis dentro del plazo de un mes. Una vez obtenido el resultado será remitido a usted”.</w:t>
            </w:r>
          </w:p>
          <w:p w14:paraId="5F7B3934" w14:textId="77777777" w:rsidR="00BB6528" w:rsidRPr="00577F64" w:rsidRDefault="00BB6528" w:rsidP="00FE5654">
            <w:pPr>
              <w:pStyle w:val="Prrafodelista"/>
              <w:numPr>
                <w:ilvl w:val="0"/>
                <w:numId w:val="14"/>
              </w:numPr>
              <w:rPr>
                <w:lang w:eastAsia="es-CL"/>
              </w:rPr>
            </w:pPr>
            <w:r w:rsidRPr="00577F64">
              <w:rPr>
                <w:lang w:eastAsia="es-CL"/>
              </w:rPr>
              <w:t xml:space="preserve">Basado en lo anterior, es efectivo que la </w:t>
            </w:r>
            <w:r w:rsidRPr="00577F64">
              <w:rPr>
                <w:rFonts w:cs="Calibri"/>
              </w:rPr>
              <w:t>RCA N°138/2007, no aborda compromisos para monitorear aguas subterráneas.</w:t>
            </w:r>
          </w:p>
          <w:p w14:paraId="154E754E" w14:textId="77777777" w:rsidR="00BB6528" w:rsidRPr="00577F64" w:rsidRDefault="0072504D" w:rsidP="00FE5654">
            <w:pPr>
              <w:pStyle w:val="Prrafodelista"/>
              <w:numPr>
                <w:ilvl w:val="0"/>
                <w:numId w:val="14"/>
              </w:numPr>
              <w:rPr>
                <w:lang w:eastAsia="es-CL"/>
              </w:rPr>
            </w:pPr>
            <w:r w:rsidRPr="00577F64">
              <w:rPr>
                <w:lang w:eastAsia="es-CL"/>
              </w:rPr>
              <w:t>Por otra parte, e</w:t>
            </w:r>
            <w:r w:rsidR="00B3554D" w:rsidRPr="00577F64">
              <w:rPr>
                <w:lang w:eastAsia="es-CL"/>
              </w:rPr>
              <w:t xml:space="preserve">n la inspección ambiental realizada (Anexo 1), </w:t>
            </w:r>
            <w:r w:rsidR="00B3554D" w:rsidRPr="00577F64">
              <w:t xml:space="preserve">se solicitó </w:t>
            </w:r>
            <w:r w:rsidRPr="00577F64">
              <w:t>e</w:t>
            </w:r>
            <w:r w:rsidRPr="00577F64">
              <w:rPr>
                <w:lang w:eastAsia="es-CL"/>
              </w:rPr>
              <w:t>ntregar antecedentes de derechos de agua asociados a los dos pozos constatados en la inspección.</w:t>
            </w:r>
          </w:p>
          <w:p w14:paraId="7DF6FD03" w14:textId="77777777" w:rsidR="00806626" w:rsidRPr="00577F64" w:rsidRDefault="00B3554D" w:rsidP="00FE5654">
            <w:pPr>
              <w:pStyle w:val="Prrafodelista"/>
              <w:numPr>
                <w:ilvl w:val="0"/>
                <w:numId w:val="14"/>
              </w:numPr>
              <w:rPr>
                <w:lang w:eastAsia="es-CL"/>
              </w:rPr>
            </w:pPr>
            <w:r w:rsidRPr="00577F64">
              <w:rPr>
                <w:lang w:eastAsia="es-CL"/>
              </w:rPr>
              <w:t xml:space="preserve">En respuesta a lo anterior, </w:t>
            </w:r>
            <w:r w:rsidR="00BB6528" w:rsidRPr="00577F64">
              <w:rPr>
                <w:lang w:eastAsia="es-CL"/>
              </w:rPr>
              <w:t>mediante</w:t>
            </w:r>
            <w:r w:rsidR="00BB6528" w:rsidRPr="00577F64">
              <w:t xml:space="preserve"> </w:t>
            </w:r>
            <w:r w:rsidR="0072504D" w:rsidRPr="00577F64">
              <w:t>c</w:t>
            </w:r>
            <w:r w:rsidR="0072504D" w:rsidRPr="00577F64">
              <w:rPr>
                <w:rFonts w:cs="Calibri"/>
              </w:rPr>
              <w:t xml:space="preserve">arta y archivos digitales del titular </w:t>
            </w:r>
            <w:r w:rsidRPr="00577F64">
              <w:rPr>
                <w:lang w:eastAsia="es-CL"/>
              </w:rPr>
              <w:t>(Anexo 2), se indicó que</w:t>
            </w:r>
            <w:r w:rsidR="0072504D" w:rsidRPr="00577F64">
              <w:rPr>
                <w:lang w:eastAsia="es-CL"/>
              </w:rPr>
              <w:t xml:space="preserve"> </w:t>
            </w:r>
            <w:r w:rsidR="0072504D" w:rsidRPr="00577F64">
              <w:rPr>
                <w:i/>
                <w:iCs/>
                <w:lang w:eastAsia="es-CL"/>
              </w:rPr>
              <w:t>“</w:t>
            </w:r>
            <w:r w:rsidRPr="00577F64">
              <w:rPr>
                <w:i/>
                <w:iCs/>
                <w:lang w:eastAsia="es-CL"/>
              </w:rPr>
              <w:t>Respecto de este punto, se debe señalar que fue revisada la información en la planta no encontrándose dicho documento, sin embargo, se solicitó a nuestra casa matriz Viñedos Familia Chadwick Spa, ubicada en Avenida Nueva Tajamar N°481, oficina 503, Torre Sur, Las Condes, Santiago. Lamentablemente no se ha podido avanzar en esta solicitud, debido a que la zona se encuentra en cuarentena y no hay personal trabajando en dichas oficinas. Por lo señalado, agradeceremos nos puedan dar un mayor plazo para la documentación solicitada</w:t>
            </w:r>
            <w:r w:rsidR="0072504D" w:rsidRPr="00577F64">
              <w:rPr>
                <w:i/>
                <w:iCs/>
                <w:lang w:eastAsia="es-CL"/>
              </w:rPr>
              <w:t>”</w:t>
            </w:r>
            <w:r w:rsidRPr="00577F64">
              <w:rPr>
                <w:i/>
                <w:iCs/>
                <w:lang w:eastAsia="es-CL"/>
              </w:rPr>
              <w:t>.</w:t>
            </w:r>
          </w:p>
          <w:p w14:paraId="07554777" w14:textId="77777777" w:rsidR="00806626" w:rsidRPr="00577F64" w:rsidRDefault="00806626" w:rsidP="00FE5654">
            <w:pPr>
              <w:pStyle w:val="Prrafodelista"/>
              <w:numPr>
                <w:ilvl w:val="0"/>
                <w:numId w:val="14"/>
              </w:numPr>
              <w:rPr>
                <w:lang w:eastAsia="es-CL"/>
              </w:rPr>
            </w:pPr>
            <w:r w:rsidRPr="00577F64">
              <w:rPr>
                <w:rFonts w:cs="Calibri"/>
                <w:lang w:val="es-CL"/>
              </w:rPr>
              <w:t xml:space="preserve">Relacionado a lo anterior, según el </w:t>
            </w:r>
            <w:r w:rsidRPr="00577F64">
              <w:rPr>
                <w:rFonts w:cs="Calibri"/>
                <w:lang w:val="es-CL" w:eastAsia="en-US"/>
              </w:rPr>
              <w:t>ORD. DGA Maule N°813/2020</w:t>
            </w:r>
            <w:r w:rsidRPr="00577F64">
              <w:rPr>
                <w:rFonts w:cs="Calibri"/>
                <w:lang w:val="es-CL"/>
              </w:rPr>
              <w:t xml:space="preserve">, en donde se envió a la SMA, </w:t>
            </w:r>
            <w:r w:rsidR="007B6496" w:rsidRPr="00577F64">
              <w:rPr>
                <w:rFonts w:cs="Calibri"/>
                <w:lang w:val="es-CL"/>
              </w:rPr>
              <w:t xml:space="preserve">el </w:t>
            </w:r>
            <w:r w:rsidRPr="00577F64">
              <w:rPr>
                <w:rFonts w:cs="Calibri"/>
                <w:lang w:val="es-CL" w:eastAsia="en-US"/>
              </w:rPr>
              <w:t>informe técnico de fiscalización (ITF) N°51/2020</w:t>
            </w:r>
            <w:r w:rsidRPr="00577F64">
              <w:rPr>
                <w:rFonts w:cs="Calibri"/>
                <w:lang w:val="es-CL"/>
              </w:rPr>
              <w:t xml:space="preserve"> (Anexo 3), la DGA analiza y concluye:</w:t>
            </w:r>
          </w:p>
          <w:p w14:paraId="6DA35EF1" w14:textId="77777777" w:rsidR="00806626" w:rsidRPr="00577F64" w:rsidRDefault="00806626" w:rsidP="00806626">
            <w:pPr>
              <w:pStyle w:val="Prrafodelista"/>
              <w:rPr>
                <w:rFonts w:eastAsia="Verdana" w:cs="Verdana"/>
                <w:i/>
                <w:iCs/>
                <w:lang w:val="es-CL"/>
              </w:rPr>
            </w:pPr>
            <w:r w:rsidRPr="00577F64">
              <w:rPr>
                <w:rFonts w:eastAsia="Verdana" w:cs="Verdana"/>
                <w:i/>
                <w:iCs/>
                <w:spacing w:val="1"/>
                <w:lang w:val="es-CL"/>
              </w:rPr>
              <w:t>“Re</w:t>
            </w:r>
            <w:r w:rsidRPr="00577F64">
              <w:rPr>
                <w:rFonts w:eastAsia="Verdana" w:cs="Verdana"/>
                <w:i/>
                <w:iCs/>
                <w:lang w:val="es-CL"/>
              </w:rPr>
              <w:t>s</w:t>
            </w:r>
            <w:r w:rsidRPr="00577F64">
              <w:rPr>
                <w:rFonts w:eastAsia="Verdana" w:cs="Verdana"/>
                <w:i/>
                <w:iCs/>
                <w:spacing w:val="-1"/>
                <w:lang w:val="es-CL"/>
              </w:rPr>
              <w:t>p</w:t>
            </w:r>
            <w:r w:rsidRPr="00577F64">
              <w:rPr>
                <w:rFonts w:eastAsia="Verdana" w:cs="Verdana"/>
                <w:i/>
                <w:iCs/>
                <w:spacing w:val="1"/>
                <w:lang w:val="es-CL"/>
              </w:rPr>
              <w:t>e</w:t>
            </w:r>
            <w:r w:rsidRPr="00577F64">
              <w:rPr>
                <w:rFonts w:eastAsia="Verdana" w:cs="Verdana"/>
                <w:i/>
                <w:iCs/>
                <w:lang w:val="es-CL"/>
              </w:rPr>
              <w:t>c</w:t>
            </w:r>
            <w:r w:rsidRPr="00577F64">
              <w:rPr>
                <w:rFonts w:eastAsia="Verdana" w:cs="Verdana"/>
                <w:i/>
                <w:iCs/>
                <w:spacing w:val="1"/>
                <w:lang w:val="es-CL"/>
              </w:rPr>
              <w:t>t</w:t>
            </w:r>
            <w:r w:rsidRPr="00577F64">
              <w:rPr>
                <w:rFonts w:eastAsia="Verdana" w:cs="Verdana"/>
                <w:i/>
                <w:iCs/>
                <w:lang w:val="es-CL"/>
              </w:rPr>
              <w:t>o</w:t>
            </w:r>
            <w:r w:rsidRPr="00577F64">
              <w:rPr>
                <w:rFonts w:eastAsia="Verdana" w:cs="Verdana"/>
                <w:i/>
                <w:iCs/>
                <w:spacing w:val="12"/>
                <w:lang w:val="es-CL"/>
              </w:rPr>
              <w:t xml:space="preserve"> </w:t>
            </w:r>
            <w:r w:rsidRPr="00577F64">
              <w:rPr>
                <w:rFonts w:eastAsia="Verdana" w:cs="Verdana"/>
                <w:i/>
                <w:iCs/>
                <w:lang w:val="es-CL"/>
              </w:rPr>
              <w:t>a</w:t>
            </w:r>
            <w:r w:rsidRPr="00577F64">
              <w:rPr>
                <w:rFonts w:eastAsia="Verdana" w:cs="Verdana"/>
                <w:i/>
                <w:iCs/>
                <w:spacing w:val="15"/>
                <w:lang w:val="es-CL"/>
              </w:rPr>
              <w:t xml:space="preserve"> </w:t>
            </w:r>
            <w:r w:rsidRPr="00577F64">
              <w:rPr>
                <w:rFonts w:eastAsia="Verdana" w:cs="Verdana"/>
                <w:i/>
                <w:iCs/>
                <w:spacing w:val="5"/>
                <w:lang w:val="es-CL"/>
              </w:rPr>
              <w:t>l</w:t>
            </w:r>
            <w:r w:rsidRPr="00577F64">
              <w:rPr>
                <w:rFonts w:eastAsia="Verdana" w:cs="Verdana"/>
                <w:i/>
                <w:iCs/>
                <w:lang w:val="es-CL"/>
              </w:rPr>
              <w:t>a</w:t>
            </w:r>
            <w:r w:rsidRPr="00577F64">
              <w:rPr>
                <w:rFonts w:eastAsia="Verdana" w:cs="Verdana"/>
                <w:i/>
                <w:iCs/>
                <w:spacing w:val="15"/>
                <w:lang w:val="es-CL"/>
              </w:rPr>
              <w:t xml:space="preserve"> </w:t>
            </w:r>
            <w:r w:rsidRPr="00577F64">
              <w:rPr>
                <w:rFonts w:eastAsia="Verdana" w:cs="Verdana"/>
                <w:i/>
                <w:iCs/>
                <w:spacing w:val="-3"/>
                <w:lang w:val="es-CL"/>
              </w:rPr>
              <w:t>e</w:t>
            </w:r>
            <w:r w:rsidRPr="00577F64">
              <w:rPr>
                <w:rFonts w:eastAsia="Verdana" w:cs="Verdana"/>
                <w:i/>
                <w:iCs/>
                <w:spacing w:val="-2"/>
                <w:lang w:val="es-CL"/>
              </w:rPr>
              <w:t>x</w:t>
            </w:r>
            <w:r w:rsidRPr="00577F64">
              <w:rPr>
                <w:rFonts w:eastAsia="Verdana" w:cs="Verdana"/>
                <w:i/>
                <w:iCs/>
                <w:spacing w:val="5"/>
                <w:lang w:val="es-CL"/>
              </w:rPr>
              <w:t>i</w:t>
            </w:r>
            <w:r w:rsidRPr="00577F64">
              <w:rPr>
                <w:rFonts w:eastAsia="Verdana" w:cs="Verdana"/>
                <w:i/>
                <w:iCs/>
                <w:lang w:val="es-CL"/>
              </w:rPr>
              <w:t>s</w:t>
            </w:r>
            <w:r w:rsidRPr="00577F64">
              <w:rPr>
                <w:rFonts w:eastAsia="Verdana" w:cs="Verdana"/>
                <w:i/>
                <w:iCs/>
                <w:spacing w:val="1"/>
                <w:lang w:val="es-CL"/>
              </w:rPr>
              <w:t>t</w:t>
            </w:r>
            <w:r w:rsidRPr="00577F64">
              <w:rPr>
                <w:rFonts w:eastAsia="Verdana" w:cs="Verdana"/>
                <w:i/>
                <w:iCs/>
                <w:spacing w:val="-3"/>
                <w:lang w:val="es-CL"/>
              </w:rPr>
              <w:t>e</w:t>
            </w:r>
            <w:r w:rsidRPr="00577F64">
              <w:rPr>
                <w:rFonts w:eastAsia="Verdana" w:cs="Verdana"/>
                <w:i/>
                <w:iCs/>
                <w:spacing w:val="1"/>
                <w:lang w:val="es-CL"/>
              </w:rPr>
              <w:t>n</w:t>
            </w:r>
            <w:r w:rsidRPr="00577F64">
              <w:rPr>
                <w:rFonts w:eastAsia="Verdana" w:cs="Verdana"/>
                <w:i/>
                <w:iCs/>
                <w:spacing w:val="-4"/>
                <w:lang w:val="es-CL"/>
              </w:rPr>
              <w:t>c</w:t>
            </w:r>
            <w:r w:rsidRPr="00577F64">
              <w:rPr>
                <w:rFonts w:eastAsia="Verdana" w:cs="Verdana"/>
                <w:i/>
                <w:iCs/>
                <w:spacing w:val="5"/>
                <w:lang w:val="es-CL"/>
              </w:rPr>
              <w:t>i</w:t>
            </w:r>
            <w:r w:rsidRPr="00577F64">
              <w:rPr>
                <w:rFonts w:eastAsia="Verdana" w:cs="Verdana"/>
                <w:i/>
                <w:iCs/>
                <w:lang w:val="es-CL"/>
              </w:rPr>
              <w:t>a</w:t>
            </w:r>
            <w:r w:rsidRPr="00577F64">
              <w:rPr>
                <w:rFonts w:eastAsia="Verdana" w:cs="Verdana"/>
                <w:i/>
                <w:iCs/>
                <w:spacing w:val="9"/>
                <w:lang w:val="es-CL"/>
              </w:rPr>
              <w:t xml:space="preserve"> </w:t>
            </w:r>
            <w:r w:rsidRPr="00577F64">
              <w:rPr>
                <w:rFonts w:eastAsia="Verdana" w:cs="Verdana"/>
                <w:i/>
                <w:iCs/>
                <w:spacing w:val="-1"/>
                <w:lang w:val="es-CL"/>
              </w:rPr>
              <w:t>d</w:t>
            </w:r>
            <w:r w:rsidRPr="00577F64">
              <w:rPr>
                <w:rFonts w:eastAsia="Verdana" w:cs="Verdana"/>
                <w:i/>
                <w:iCs/>
                <w:lang w:val="es-CL"/>
              </w:rPr>
              <w:t>e</w:t>
            </w:r>
            <w:r w:rsidRPr="00577F64">
              <w:rPr>
                <w:rFonts w:eastAsia="Verdana" w:cs="Verdana"/>
                <w:i/>
                <w:iCs/>
                <w:spacing w:val="16"/>
                <w:lang w:val="es-CL"/>
              </w:rPr>
              <w:t xml:space="preserve"> </w:t>
            </w:r>
            <w:r w:rsidRPr="00577F64">
              <w:rPr>
                <w:rFonts w:eastAsia="Verdana" w:cs="Verdana"/>
                <w:i/>
                <w:iCs/>
                <w:spacing w:val="-1"/>
                <w:lang w:val="es-CL"/>
              </w:rPr>
              <w:t>do</w:t>
            </w:r>
            <w:r w:rsidRPr="00577F64">
              <w:rPr>
                <w:rFonts w:eastAsia="Verdana" w:cs="Verdana"/>
                <w:i/>
                <w:iCs/>
                <w:lang w:val="es-CL"/>
              </w:rPr>
              <w:t>s</w:t>
            </w:r>
            <w:r w:rsidRPr="00577F64">
              <w:rPr>
                <w:rFonts w:eastAsia="Verdana" w:cs="Verdana"/>
                <w:i/>
                <w:iCs/>
                <w:spacing w:val="14"/>
                <w:lang w:val="es-CL"/>
              </w:rPr>
              <w:t xml:space="preserve"> </w:t>
            </w:r>
            <w:r w:rsidRPr="00577F64">
              <w:rPr>
                <w:rFonts w:eastAsia="Verdana" w:cs="Verdana"/>
                <w:i/>
                <w:iCs/>
                <w:spacing w:val="-1"/>
                <w:lang w:val="es-CL"/>
              </w:rPr>
              <w:t>pozo</w:t>
            </w:r>
            <w:r w:rsidRPr="00577F64">
              <w:rPr>
                <w:rFonts w:eastAsia="Verdana" w:cs="Verdana"/>
                <w:i/>
                <w:iCs/>
                <w:lang w:val="es-CL"/>
              </w:rPr>
              <w:t>s</w:t>
            </w:r>
            <w:r w:rsidRPr="00577F64">
              <w:rPr>
                <w:rFonts w:eastAsia="Verdana" w:cs="Verdana"/>
                <w:i/>
                <w:iCs/>
                <w:spacing w:val="13"/>
                <w:lang w:val="es-CL"/>
              </w:rPr>
              <w:t xml:space="preserve"> </w:t>
            </w:r>
            <w:r w:rsidRPr="00577F64">
              <w:rPr>
                <w:rFonts w:eastAsia="Verdana" w:cs="Verdana"/>
                <w:i/>
                <w:iCs/>
                <w:spacing w:val="5"/>
                <w:lang w:val="es-CL"/>
              </w:rPr>
              <w:t>ti</w:t>
            </w:r>
            <w:r w:rsidRPr="00577F64">
              <w:rPr>
                <w:rFonts w:eastAsia="Verdana" w:cs="Verdana"/>
                <w:i/>
                <w:iCs/>
                <w:spacing w:val="-1"/>
                <w:lang w:val="es-CL"/>
              </w:rPr>
              <w:t>p</w:t>
            </w:r>
            <w:r w:rsidRPr="00577F64">
              <w:rPr>
                <w:rFonts w:eastAsia="Verdana" w:cs="Verdana"/>
                <w:i/>
                <w:iCs/>
                <w:lang w:val="es-CL"/>
              </w:rPr>
              <w:t>o</w:t>
            </w:r>
            <w:r w:rsidRPr="00577F64">
              <w:rPr>
                <w:rFonts w:eastAsia="Verdana" w:cs="Verdana"/>
                <w:i/>
                <w:iCs/>
                <w:spacing w:val="14"/>
                <w:lang w:val="es-CL"/>
              </w:rPr>
              <w:t xml:space="preserve"> </w:t>
            </w:r>
            <w:r w:rsidRPr="00577F64">
              <w:rPr>
                <w:rFonts w:eastAsia="Verdana" w:cs="Verdana"/>
                <w:i/>
                <w:iCs/>
                <w:spacing w:val="1"/>
                <w:lang w:val="es-CL"/>
              </w:rPr>
              <w:t>n</w:t>
            </w:r>
            <w:r w:rsidRPr="00577F64">
              <w:rPr>
                <w:rFonts w:eastAsia="Verdana" w:cs="Verdana"/>
                <w:i/>
                <w:iCs/>
                <w:spacing w:val="-1"/>
                <w:lang w:val="es-CL"/>
              </w:rPr>
              <w:t>o</w:t>
            </w:r>
            <w:r w:rsidRPr="00577F64">
              <w:rPr>
                <w:rFonts w:eastAsia="Verdana" w:cs="Verdana"/>
                <w:i/>
                <w:iCs/>
                <w:spacing w:val="-5"/>
                <w:lang w:val="es-CL"/>
              </w:rPr>
              <w:t>r</w:t>
            </w:r>
            <w:r w:rsidRPr="00577F64">
              <w:rPr>
                <w:rFonts w:eastAsia="Verdana" w:cs="Verdana"/>
                <w:i/>
                <w:iCs/>
                <w:spacing w:val="5"/>
                <w:lang w:val="es-CL"/>
              </w:rPr>
              <w:t>i</w:t>
            </w:r>
            <w:r w:rsidRPr="00577F64">
              <w:rPr>
                <w:rFonts w:eastAsia="Verdana" w:cs="Verdana"/>
                <w:i/>
                <w:iCs/>
                <w:lang w:val="es-CL"/>
              </w:rPr>
              <w:t>a</w:t>
            </w:r>
            <w:r w:rsidRPr="00577F64">
              <w:rPr>
                <w:rFonts w:eastAsia="Verdana" w:cs="Verdana"/>
                <w:i/>
                <w:iCs/>
                <w:spacing w:val="12"/>
                <w:lang w:val="es-CL"/>
              </w:rPr>
              <w:t xml:space="preserve"> </w:t>
            </w:r>
            <w:r w:rsidRPr="00577F64">
              <w:rPr>
                <w:rFonts w:eastAsia="Verdana" w:cs="Verdana"/>
                <w:i/>
                <w:iCs/>
                <w:spacing w:val="1"/>
                <w:lang w:val="es-CL"/>
              </w:rPr>
              <w:t>e</w:t>
            </w:r>
            <w:r w:rsidRPr="00577F64">
              <w:rPr>
                <w:rFonts w:eastAsia="Verdana" w:cs="Verdana"/>
                <w:i/>
                <w:iCs/>
                <w:lang w:val="es-CL"/>
              </w:rPr>
              <w:t>n</w:t>
            </w:r>
            <w:r w:rsidRPr="00577F64">
              <w:rPr>
                <w:rFonts w:eastAsia="Verdana" w:cs="Verdana"/>
                <w:i/>
                <w:iCs/>
                <w:spacing w:val="12"/>
                <w:lang w:val="es-CL"/>
              </w:rPr>
              <w:t xml:space="preserve"> </w:t>
            </w:r>
            <w:r w:rsidRPr="00577F64">
              <w:rPr>
                <w:rFonts w:eastAsia="Verdana" w:cs="Verdana"/>
                <w:i/>
                <w:iCs/>
                <w:spacing w:val="5"/>
                <w:lang w:val="es-CL"/>
              </w:rPr>
              <w:t>l</w:t>
            </w:r>
            <w:r w:rsidRPr="00577F64">
              <w:rPr>
                <w:rFonts w:eastAsia="Verdana" w:cs="Verdana"/>
                <w:i/>
                <w:iCs/>
                <w:lang w:val="es-CL"/>
              </w:rPr>
              <w:t>a</w:t>
            </w:r>
            <w:r w:rsidRPr="00577F64">
              <w:rPr>
                <w:rFonts w:eastAsia="Verdana" w:cs="Verdana"/>
                <w:i/>
                <w:iCs/>
                <w:spacing w:val="15"/>
                <w:lang w:val="es-CL"/>
              </w:rPr>
              <w:t xml:space="preserve"> </w:t>
            </w:r>
            <w:r w:rsidRPr="00577F64">
              <w:rPr>
                <w:rFonts w:eastAsia="Verdana" w:cs="Verdana"/>
                <w:i/>
                <w:iCs/>
                <w:spacing w:val="-2"/>
                <w:lang w:val="es-CL"/>
              </w:rPr>
              <w:t>U</w:t>
            </w:r>
            <w:r w:rsidRPr="00577F64">
              <w:rPr>
                <w:rFonts w:eastAsia="Verdana" w:cs="Verdana"/>
                <w:i/>
                <w:iCs/>
                <w:spacing w:val="-3"/>
                <w:lang w:val="es-CL"/>
              </w:rPr>
              <w:t>n</w:t>
            </w:r>
            <w:r w:rsidRPr="00577F64">
              <w:rPr>
                <w:rFonts w:eastAsia="Verdana" w:cs="Verdana"/>
                <w:i/>
                <w:iCs/>
                <w:spacing w:val="5"/>
                <w:lang w:val="es-CL"/>
              </w:rPr>
              <w:t>i</w:t>
            </w:r>
            <w:r w:rsidRPr="00577F64">
              <w:rPr>
                <w:rFonts w:eastAsia="Verdana" w:cs="Verdana"/>
                <w:i/>
                <w:iCs/>
                <w:spacing w:val="-1"/>
                <w:lang w:val="es-CL"/>
              </w:rPr>
              <w:t>d</w:t>
            </w:r>
            <w:r w:rsidRPr="00577F64">
              <w:rPr>
                <w:rFonts w:eastAsia="Verdana" w:cs="Verdana"/>
                <w:i/>
                <w:iCs/>
                <w:lang w:val="es-CL"/>
              </w:rPr>
              <w:t>ad</w:t>
            </w:r>
            <w:r w:rsidRPr="00577F64">
              <w:rPr>
                <w:rFonts w:eastAsia="Verdana" w:cs="Verdana"/>
                <w:i/>
                <w:iCs/>
                <w:spacing w:val="11"/>
                <w:lang w:val="es-CL"/>
              </w:rPr>
              <w:t xml:space="preserve"> </w:t>
            </w:r>
            <w:r w:rsidRPr="00577F64">
              <w:rPr>
                <w:rFonts w:eastAsia="Verdana" w:cs="Verdana"/>
                <w:i/>
                <w:iCs/>
                <w:spacing w:val="-3"/>
                <w:lang w:val="es-CL"/>
              </w:rPr>
              <w:t>F</w:t>
            </w:r>
            <w:r w:rsidRPr="00577F64">
              <w:rPr>
                <w:rFonts w:eastAsia="Verdana" w:cs="Verdana"/>
                <w:i/>
                <w:iCs/>
                <w:spacing w:val="5"/>
                <w:lang w:val="es-CL"/>
              </w:rPr>
              <w:t>i</w:t>
            </w:r>
            <w:r w:rsidRPr="00577F64">
              <w:rPr>
                <w:rFonts w:eastAsia="Verdana" w:cs="Verdana"/>
                <w:i/>
                <w:iCs/>
                <w:lang w:val="es-CL"/>
              </w:rPr>
              <w:t>sc</w:t>
            </w:r>
            <w:r w:rsidRPr="00577F64">
              <w:rPr>
                <w:rFonts w:eastAsia="Verdana" w:cs="Verdana"/>
                <w:i/>
                <w:iCs/>
                <w:spacing w:val="-5"/>
                <w:lang w:val="es-CL"/>
              </w:rPr>
              <w:t>a</w:t>
            </w:r>
            <w:r w:rsidRPr="00577F64">
              <w:rPr>
                <w:rFonts w:eastAsia="Verdana" w:cs="Verdana"/>
                <w:i/>
                <w:iCs/>
                <w:spacing w:val="1"/>
                <w:lang w:val="es-CL"/>
              </w:rPr>
              <w:t>l</w:t>
            </w:r>
            <w:r w:rsidRPr="00577F64">
              <w:rPr>
                <w:rFonts w:eastAsia="Verdana" w:cs="Verdana"/>
                <w:i/>
                <w:iCs/>
                <w:spacing w:val="5"/>
                <w:lang w:val="es-CL"/>
              </w:rPr>
              <w:t>i</w:t>
            </w:r>
            <w:r w:rsidRPr="00577F64">
              <w:rPr>
                <w:rFonts w:eastAsia="Verdana" w:cs="Verdana"/>
                <w:i/>
                <w:iCs/>
                <w:spacing w:val="-1"/>
                <w:lang w:val="es-CL"/>
              </w:rPr>
              <w:t>z</w:t>
            </w:r>
            <w:r w:rsidRPr="00577F64">
              <w:rPr>
                <w:rFonts w:eastAsia="Verdana" w:cs="Verdana"/>
                <w:i/>
                <w:iCs/>
                <w:lang w:val="es-CL"/>
              </w:rPr>
              <w:t>a</w:t>
            </w:r>
            <w:r w:rsidRPr="00577F64">
              <w:rPr>
                <w:rFonts w:eastAsia="Verdana" w:cs="Verdana"/>
                <w:i/>
                <w:iCs/>
                <w:spacing w:val="-5"/>
                <w:lang w:val="es-CL"/>
              </w:rPr>
              <w:t>b</w:t>
            </w:r>
            <w:r w:rsidRPr="00577F64">
              <w:rPr>
                <w:rFonts w:eastAsia="Verdana" w:cs="Verdana"/>
                <w:i/>
                <w:iCs/>
                <w:spacing w:val="5"/>
                <w:lang w:val="es-CL"/>
              </w:rPr>
              <w:t>l</w:t>
            </w:r>
            <w:r w:rsidRPr="00577F64">
              <w:rPr>
                <w:rFonts w:eastAsia="Verdana" w:cs="Verdana"/>
                <w:i/>
                <w:iCs/>
                <w:spacing w:val="1"/>
                <w:lang w:val="es-CL"/>
              </w:rPr>
              <w:t>e</w:t>
            </w:r>
            <w:r w:rsidRPr="00577F64">
              <w:rPr>
                <w:rFonts w:eastAsia="Verdana" w:cs="Verdana"/>
                <w:i/>
                <w:iCs/>
                <w:lang w:val="es-CL"/>
              </w:rPr>
              <w:t>,</w:t>
            </w:r>
            <w:r w:rsidRPr="00577F64">
              <w:rPr>
                <w:rFonts w:eastAsia="Verdana" w:cs="Verdana"/>
                <w:i/>
                <w:iCs/>
                <w:spacing w:val="3"/>
                <w:lang w:val="es-CL"/>
              </w:rPr>
              <w:t xml:space="preserve"> </w:t>
            </w:r>
            <w:r w:rsidRPr="00577F64">
              <w:rPr>
                <w:rFonts w:eastAsia="Verdana" w:cs="Verdana"/>
                <w:i/>
                <w:iCs/>
                <w:spacing w:val="5"/>
                <w:lang w:val="es-CL"/>
              </w:rPr>
              <w:t>l</w:t>
            </w:r>
            <w:r w:rsidRPr="00577F64">
              <w:rPr>
                <w:rFonts w:eastAsia="Verdana" w:cs="Verdana"/>
                <w:i/>
                <w:iCs/>
                <w:spacing w:val="-1"/>
                <w:lang w:val="es-CL"/>
              </w:rPr>
              <w:t>o</w:t>
            </w:r>
            <w:r w:rsidRPr="00577F64">
              <w:rPr>
                <w:rFonts w:eastAsia="Verdana" w:cs="Verdana"/>
                <w:i/>
                <w:iCs/>
                <w:lang w:val="es-CL"/>
              </w:rPr>
              <w:t>s</w:t>
            </w:r>
            <w:r w:rsidRPr="00577F64">
              <w:rPr>
                <w:rFonts w:eastAsia="Verdana" w:cs="Verdana"/>
                <w:i/>
                <w:iCs/>
                <w:spacing w:val="10"/>
                <w:lang w:val="es-CL"/>
              </w:rPr>
              <w:t xml:space="preserve"> </w:t>
            </w:r>
            <w:r w:rsidRPr="00577F64">
              <w:rPr>
                <w:rFonts w:eastAsia="Verdana" w:cs="Verdana"/>
                <w:i/>
                <w:iCs/>
                <w:lang w:val="es-CL"/>
              </w:rPr>
              <w:t>c</w:t>
            </w:r>
            <w:r w:rsidRPr="00577F64">
              <w:rPr>
                <w:rFonts w:eastAsia="Verdana" w:cs="Verdana"/>
                <w:i/>
                <w:iCs/>
                <w:spacing w:val="1"/>
                <w:lang w:val="es-CL"/>
              </w:rPr>
              <w:t>u</w:t>
            </w:r>
            <w:r w:rsidRPr="00577F64">
              <w:rPr>
                <w:rFonts w:eastAsia="Verdana" w:cs="Verdana"/>
                <w:i/>
                <w:iCs/>
                <w:spacing w:val="-4"/>
                <w:lang w:val="es-CL"/>
              </w:rPr>
              <w:t>a</w:t>
            </w:r>
            <w:r w:rsidRPr="00577F64">
              <w:rPr>
                <w:rFonts w:eastAsia="Verdana" w:cs="Verdana"/>
                <w:i/>
                <w:iCs/>
                <w:spacing w:val="5"/>
                <w:lang w:val="es-CL"/>
              </w:rPr>
              <w:t>l</w:t>
            </w:r>
            <w:r w:rsidRPr="00577F64">
              <w:rPr>
                <w:rFonts w:eastAsia="Verdana" w:cs="Verdana"/>
                <w:i/>
                <w:iCs/>
                <w:spacing w:val="1"/>
                <w:lang w:val="es-CL"/>
              </w:rPr>
              <w:t>e</w:t>
            </w:r>
            <w:r w:rsidRPr="00577F64">
              <w:rPr>
                <w:rFonts w:eastAsia="Verdana" w:cs="Verdana"/>
                <w:i/>
                <w:iCs/>
                <w:lang w:val="es-CL"/>
              </w:rPr>
              <w:t>s</w:t>
            </w:r>
            <w:r w:rsidRPr="00577F64">
              <w:rPr>
                <w:rFonts w:eastAsia="Verdana" w:cs="Verdana"/>
                <w:i/>
                <w:iCs/>
                <w:spacing w:val="10"/>
                <w:lang w:val="es-CL"/>
              </w:rPr>
              <w:t xml:space="preserve"> </w:t>
            </w:r>
            <w:r w:rsidRPr="00577F64">
              <w:rPr>
                <w:rFonts w:eastAsia="Verdana" w:cs="Verdana"/>
                <w:i/>
                <w:iCs/>
                <w:lang w:val="es-CL"/>
              </w:rPr>
              <w:t xml:space="preserve">se </w:t>
            </w:r>
            <w:r w:rsidRPr="00577F64">
              <w:rPr>
                <w:rFonts w:eastAsia="Verdana" w:cs="Verdana"/>
                <w:i/>
                <w:iCs/>
                <w:spacing w:val="1"/>
                <w:lang w:val="es-CL"/>
              </w:rPr>
              <w:t>en</w:t>
            </w:r>
            <w:r w:rsidRPr="00577F64">
              <w:rPr>
                <w:rFonts w:eastAsia="Verdana" w:cs="Verdana"/>
                <w:i/>
                <w:iCs/>
                <w:lang w:val="es-CL"/>
              </w:rPr>
              <w:t>c</w:t>
            </w:r>
            <w:r w:rsidRPr="00577F64">
              <w:rPr>
                <w:rFonts w:eastAsia="Verdana" w:cs="Verdana"/>
                <w:i/>
                <w:iCs/>
                <w:spacing w:val="1"/>
                <w:lang w:val="es-CL"/>
              </w:rPr>
              <w:t>ue</w:t>
            </w:r>
            <w:r w:rsidRPr="00577F64">
              <w:rPr>
                <w:rFonts w:eastAsia="Verdana" w:cs="Verdana"/>
                <w:i/>
                <w:iCs/>
                <w:spacing w:val="-3"/>
                <w:lang w:val="es-CL"/>
              </w:rPr>
              <w:t>n</w:t>
            </w:r>
            <w:r w:rsidRPr="00577F64">
              <w:rPr>
                <w:rFonts w:eastAsia="Verdana" w:cs="Verdana"/>
                <w:i/>
                <w:iCs/>
                <w:spacing w:val="1"/>
                <w:lang w:val="es-CL"/>
              </w:rPr>
              <w:t>t</w:t>
            </w:r>
            <w:r w:rsidRPr="00577F64">
              <w:rPr>
                <w:rFonts w:eastAsia="Verdana" w:cs="Verdana"/>
                <w:i/>
                <w:iCs/>
                <w:spacing w:val="-1"/>
                <w:lang w:val="es-CL"/>
              </w:rPr>
              <w:t>r</w:t>
            </w:r>
            <w:r w:rsidRPr="00577F64">
              <w:rPr>
                <w:rFonts w:eastAsia="Verdana" w:cs="Verdana"/>
                <w:i/>
                <w:iCs/>
                <w:lang w:val="es-CL"/>
              </w:rPr>
              <w:t xml:space="preserve">an </w:t>
            </w:r>
            <w:r w:rsidRPr="00577F64">
              <w:rPr>
                <w:rFonts w:eastAsia="Verdana" w:cs="Verdana"/>
                <w:i/>
                <w:iCs/>
                <w:spacing w:val="-1"/>
                <w:lang w:val="es-CL"/>
              </w:rPr>
              <w:t>op</w:t>
            </w:r>
            <w:r w:rsidRPr="00577F64">
              <w:rPr>
                <w:rFonts w:eastAsia="Verdana" w:cs="Verdana"/>
                <w:i/>
                <w:iCs/>
                <w:spacing w:val="1"/>
                <w:lang w:val="es-CL"/>
              </w:rPr>
              <w:t>e</w:t>
            </w:r>
            <w:r w:rsidRPr="00577F64">
              <w:rPr>
                <w:rFonts w:eastAsia="Verdana" w:cs="Verdana"/>
                <w:i/>
                <w:iCs/>
                <w:spacing w:val="-1"/>
                <w:lang w:val="es-CL"/>
              </w:rPr>
              <w:t>r</w:t>
            </w:r>
            <w:r w:rsidRPr="00577F64">
              <w:rPr>
                <w:rFonts w:eastAsia="Verdana" w:cs="Verdana"/>
                <w:i/>
                <w:iCs/>
                <w:lang w:val="es-CL"/>
              </w:rPr>
              <w:t>a</w:t>
            </w:r>
            <w:r w:rsidRPr="00577F64">
              <w:rPr>
                <w:rFonts w:eastAsia="Verdana" w:cs="Verdana"/>
                <w:i/>
                <w:iCs/>
                <w:spacing w:val="-3"/>
                <w:lang w:val="es-CL"/>
              </w:rPr>
              <w:t>t</w:t>
            </w:r>
            <w:r w:rsidRPr="00577F64">
              <w:rPr>
                <w:rFonts w:eastAsia="Verdana" w:cs="Verdana"/>
                <w:i/>
                <w:iCs/>
                <w:spacing w:val="5"/>
                <w:lang w:val="es-CL"/>
              </w:rPr>
              <w:t>i</w:t>
            </w:r>
            <w:r w:rsidRPr="00577F64">
              <w:rPr>
                <w:rFonts w:eastAsia="Verdana" w:cs="Verdana"/>
                <w:i/>
                <w:iCs/>
                <w:spacing w:val="1"/>
                <w:lang w:val="es-CL"/>
              </w:rPr>
              <w:t>v</w:t>
            </w:r>
            <w:r w:rsidRPr="00577F64">
              <w:rPr>
                <w:rFonts w:eastAsia="Verdana" w:cs="Verdana"/>
                <w:i/>
                <w:iCs/>
                <w:spacing w:val="-1"/>
                <w:lang w:val="es-CL"/>
              </w:rPr>
              <w:t>o</w:t>
            </w:r>
            <w:r w:rsidRPr="00577F64">
              <w:rPr>
                <w:rFonts w:eastAsia="Verdana" w:cs="Verdana"/>
                <w:i/>
                <w:iCs/>
                <w:lang w:val="es-CL"/>
              </w:rPr>
              <w:t>s,</w:t>
            </w:r>
            <w:r w:rsidRPr="00577F64">
              <w:rPr>
                <w:rFonts w:eastAsia="Verdana" w:cs="Verdana"/>
                <w:i/>
                <w:iCs/>
                <w:spacing w:val="-1"/>
                <w:lang w:val="es-CL"/>
              </w:rPr>
              <w:t xml:space="preserve"> </w:t>
            </w:r>
            <w:r w:rsidRPr="00577F64">
              <w:rPr>
                <w:rFonts w:eastAsia="Verdana" w:cs="Verdana"/>
                <w:i/>
                <w:iCs/>
                <w:lang w:val="es-CL"/>
              </w:rPr>
              <w:t>ca</w:t>
            </w:r>
            <w:r w:rsidRPr="00577F64">
              <w:rPr>
                <w:rFonts w:eastAsia="Verdana" w:cs="Verdana"/>
                <w:i/>
                <w:iCs/>
                <w:spacing w:val="-1"/>
                <w:lang w:val="es-CL"/>
              </w:rPr>
              <w:t>b</w:t>
            </w:r>
            <w:r w:rsidRPr="00577F64">
              <w:rPr>
                <w:rFonts w:eastAsia="Verdana" w:cs="Verdana"/>
                <w:i/>
                <w:iCs/>
                <w:lang w:val="es-CL"/>
              </w:rPr>
              <w:t>e</w:t>
            </w:r>
            <w:r w:rsidRPr="00577F64">
              <w:rPr>
                <w:rFonts w:eastAsia="Verdana" w:cs="Verdana"/>
                <w:i/>
                <w:iCs/>
                <w:spacing w:val="1"/>
                <w:lang w:val="es-CL"/>
              </w:rPr>
              <w:t xml:space="preserve"> </w:t>
            </w:r>
            <w:r w:rsidRPr="00577F64">
              <w:rPr>
                <w:rFonts w:eastAsia="Verdana" w:cs="Verdana"/>
                <w:i/>
                <w:iCs/>
                <w:lang w:val="es-CL"/>
              </w:rPr>
              <w:t>se</w:t>
            </w:r>
            <w:r w:rsidRPr="00577F64">
              <w:rPr>
                <w:rFonts w:eastAsia="Verdana" w:cs="Verdana"/>
                <w:i/>
                <w:iCs/>
                <w:spacing w:val="2"/>
                <w:lang w:val="es-CL"/>
              </w:rPr>
              <w:t>ñ</w:t>
            </w:r>
            <w:r w:rsidRPr="00577F64">
              <w:rPr>
                <w:rFonts w:eastAsia="Verdana" w:cs="Verdana"/>
                <w:i/>
                <w:iCs/>
                <w:spacing w:val="-4"/>
                <w:lang w:val="es-CL"/>
              </w:rPr>
              <w:t>a</w:t>
            </w:r>
            <w:r w:rsidRPr="00577F64">
              <w:rPr>
                <w:rFonts w:eastAsia="Verdana" w:cs="Verdana"/>
                <w:i/>
                <w:iCs/>
                <w:spacing w:val="5"/>
                <w:lang w:val="es-CL"/>
              </w:rPr>
              <w:t>l</w:t>
            </w:r>
            <w:r w:rsidRPr="00577F64">
              <w:rPr>
                <w:rFonts w:eastAsia="Verdana" w:cs="Verdana"/>
                <w:i/>
                <w:iCs/>
                <w:lang w:val="es-CL"/>
              </w:rPr>
              <w:t>ar</w:t>
            </w:r>
            <w:r w:rsidRPr="00577F64">
              <w:rPr>
                <w:rFonts w:eastAsia="Verdana" w:cs="Verdana"/>
                <w:i/>
                <w:iCs/>
                <w:spacing w:val="1"/>
                <w:lang w:val="es-CL"/>
              </w:rPr>
              <w:t xml:space="preserve"> </w:t>
            </w:r>
            <w:r w:rsidRPr="00577F64">
              <w:rPr>
                <w:rFonts w:eastAsia="Verdana" w:cs="Verdana"/>
                <w:i/>
                <w:iCs/>
                <w:spacing w:val="-5"/>
                <w:lang w:val="es-CL"/>
              </w:rPr>
              <w:t>q</w:t>
            </w:r>
            <w:r w:rsidRPr="00577F64">
              <w:rPr>
                <w:rFonts w:eastAsia="Verdana" w:cs="Verdana"/>
                <w:i/>
                <w:iCs/>
                <w:spacing w:val="-3"/>
                <w:lang w:val="es-CL"/>
              </w:rPr>
              <w:t>u</w:t>
            </w:r>
            <w:r w:rsidRPr="00577F64">
              <w:rPr>
                <w:rFonts w:eastAsia="Verdana" w:cs="Verdana"/>
                <w:i/>
                <w:iCs/>
                <w:lang w:val="es-CL"/>
              </w:rPr>
              <w:t>e</w:t>
            </w:r>
            <w:r w:rsidRPr="00577F64">
              <w:rPr>
                <w:rFonts w:eastAsia="Verdana" w:cs="Verdana"/>
                <w:i/>
                <w:iCs/>
                <w:spacing w:val="8"/>
                <w:lang w:val="es-CL"/>
              </w:rPr>
              <w:t xml:space="preserve"> </w:t>
            </w:r>
            <w:r w:rsidRPr="00577F64">
              <w:rPr>
                <w:rFonts w:eastAsia="Verdana" w:cs="Verdana"/>
                <w:i/>
                <w:iCs/>
                <w:spacing w:val="1"/>
                <w:lang w:val="es-CL"/>
              </w:rPr>
              <w:t>e</w:t>
            </w:r>
            <w:r w:rsidRPr="00577F64">
              <w:rPr>
                <w:rFonts w:eastAsia="Verdana" w:cs="Verdana"/>
                <w:i/>
                <w:iCs/>
                <w:lang w:val="es-CL"/>
              </w:rPr>
              <w:t>n</w:t>
            </w:r>
            <w:r w:rsidRPr="00577F64">
              <w:rPr>
                <w:rFonts w:eastAsia="Verdana" w:cs="Verdana"/>
                <w:i/>
                <w:iCs/>
                <w:spacing w:val="5"/>
                <w:lang w:val="es-CL"/>
              </w:rPr>
              <w:t xml:space="preserve"> </w:t>
            </w:r>
            <w:r w:rsidRPr="00577F64">
              <w:rPr>
                <w:rFonts w:eastAsia="Verdana" w:cs="Verdana"/>
                <w:i/>
                <w:iCs/>
                <w:spacing w:val="1"/>
                <w:lang w:val="es-CL"/>
              </w:rPr>
              <w:t>l</w:t>
            </w:r>
            <w:r w:rsidRPr="00577F64">
              <w:rPr>
                <w:rFonts w:eastAsia="Verdana" w:cs="Verdana"/>
                <w:i/>
                <w:iCs/>
                <w:lang w:val="es-CL"/>
              </w:rPr>
              <w:t>a</w:t>
            </w:r>
            <w:r w:rsidRPr="00577F64">
              <w:rPr>
                <w:rFonts w:eastAsia="Verdana" w:cs="Verdana"/>
                <w:i/>
                <w:iCs/>
                <w:spacing w:val="8"/>
                <w:lang w:val="es-CL"/>
              </w:rPr>
              <w:t xml:space="preserve"> </w:t>
            </w:r>
            <w:r w:rsidRPr="00577F64">
              <w:rPr>
                <w:rFonts w:eastAsia="Verdana" w:cs="Verdana"/>
                <w:i/>
                <w:iCs/>
                <w:spacing w:val="1"/>
                <w:lang w:val="es-CL"/>
              </w:rPr>
              <w:t>R</w:t>
            </w:r>
            <w:r w:rsidRPr="00577F64">
              <w:rPr>
                <w:rFonts w:eastAsia="Verdana" w:cs="Verdana"/>
                <w:i/>
                <w:iCs/>
                <w:lang w:val="es-CL"/>
              </w:rPr>
              <w:t>CA</w:t>
            </w:r>
            <w:r w:rsidRPr="00577F64">
              <w:rPr>
                <w:rFonts w:eastAsia="Verdana" w:cs="Verdana"/>
                <w:i/>
                <w:iCs/>
                <w:spacing w:val="2"/>
                <w:lang w:val="es-CL"/>
              </w:rPr>
              <w:t xml:space="preserve"> </w:t>
            </w:r>
            <w:r w:rsidRPr="00577F64">
              <w:rPr>
                <w:rFonts w:eastAsia="Verdana" w:cs="Verdana"/>
                <w:i/>
                <w:iCs/>
                <w:spacing w:val="-2"/>
                <w:lang w:val="es-CL"/>
              </w:rPr>
              <w:t>N</w:t>
            </w:r>
            <w:r w:rsidRPr="00577F64">
              <w:rPr>
                <w:rFonts w:eastAsia="Verdana" w:cs="Verdana"/>
                <w:i/>
                <w:iCs/>
                <w:spacing w:val="-1"/>
                <w:lang w:val="es-CL"/>
              </w:rPr>
              <w:t>°</w:t>
            </w:r>
            <w:r w:rsidRPr="00577F64">
              <w:rPr>
                <w:rFonts w:eastAsia="Verdana" w:cs="Verdana"/>
                <w:i/>
                <w:iCs/>
                <w:spacing w:val="1"/>
                <w:lang w:val="es-CL"/>
              </w:rPr>
              <w:t>1</w:t>
            </w:r>
            <w:r w:rsidRPr="00577F64">
              <w:rPr>
                <w:rFonts w:eastAsia="Verdana" w:cs="Verdana"/>
                <w:i/>
                <w:iCs/>
                <w:spacing w:val="8"/>
                <w:lang w:val="es-CL"/>
              </w:rPr>
              <w:t>3</w:t>
            </w:r>
            <w:r w:rsidRPr="00577F64">
              <w:rPr>
                <w:rFonts w:eastAsia="Verdana" w:cs="Verdana"/>
                <w:i/>
                <w:iCs/>
                <w:lang w:val="es-CL"/>
              </w:rPr>
              <w:t>8</w:t>
            </w:r>
            <w:r w:rsidRPr="00577F64">
              <w:rPr>
                <w:rFonts w:eastAsia="Verdana" w:cs="Verdana"/>
                <w:i/>
                <w:iCs/>
                <w:spacing w:val="6"/>
                <w:lang w:val="es-CL"/>
              </w:rPr>
              <w:t>/</w:t>
            </w:r>
            <w:r w:rsidRPr="00577F64">
              <w:rPr>
                <w:rFonts w:eastAsia="Verdana" w:cs="Verdana"/>
                <w:i/>
                <w:iCs/>
                <w:spacing w:val="1"/>
                <w:lang w:val="es-CL"/>
              </w:rPr>
              <w:t>2</w:t>
            </w:r>
            <w:r w:rsidRPr="00577F64">
              <w:rPr>
                <w:rFonts w:eastAsia="Verdana" w:cs="Verdana"/>
                <w:i/>
                <w:iCs/>
                <w:spacing w:val="-3"/>
                <w:lang w:val="es-CL"/>
              </w:rPr>
              <w:t>0</w:t>
            </w:r>
            <w:r w:rsidRPr="00577F64">
              <w:rPr>
                <w:rFonts w:eastAsia="Verdana" w:cs="Verdana"/>
                <w:i/>
                <w:iCs/>
                <w:spacing w:val="1"/>
                <w:lang w:val="es-CL"/>
              </w:rPr>
              <w:t>07</w:t>
            </w:r>
            <w:r w:rsidRPr="00577F64">
              <w:rPr>
                <w:rFonts w:eastAsia="Verdana" w:cs="Verdana"/>
                <w:i/>
                <w:iCs/>
                <w:lang w:val="es-CL"/>
              </w:rPr>
              <w:t>,</w:t>
            </w:r>
            <w:r w:rsidRPr="00577F64">
              <w:rPr>
                <w:rFonts w:eastAsia="Verdana" w:cs="Verdana"/>
                <w:i/>
                <w:iCs/>
                <w:spacing w:val="3"/>
                <w:lang w:val="es-CL"/>
              </w:rPr>
              <w:t xml:space="preserve"> </w:t>
            </w:r>
            <w:r w:rsidRPr="00577F64">
              <w:rPr>
                <w:rFonts w:eastAsia="Verdana" w:cs="Verdana"/>
                <w:i/>
                <w:iCs/>
                <w:spacing w:val="-1"/>
                <w:lang w:val="es-CL"/>
              </w:rPr>
              <w:t>p</w:t>
            </w:r>
            <w:r w:rsidRPr="00577F64">
              <w:rPr>
                <w:rFonts w:eastAsia="Verdana" w:cs="Verdana"/>
                <w:i/>
                <w:iCs/>
                <w:spacing w:val="1"/>
                <w:lang w:val="es-CL"/>
              </w:rPr>
              <w:t>unt</w:t>
            </w:r>
            <w:r w:rsidRPr="00577F64">
              <w:rPr>
                <w:rFonts w:eastAsia="Verdana" w:cs="Verdana"/>
                <w:i/>
                <w:iCs/>
                <w:lang w:val="es-CL"/>
              </w:rPr>
              <w:t xml:space="preserve">o </w:t>
            </w:r>
            <w:r w:rsidRPr="00577F64">
              <w:rPr>
                <w:rFonts w:eastAsia="Verdana" w:cs="Verdana"/>
                <w:i/>
                <w:iCs/>
                <w:spacing w:val="1"/>
                <w:lang w:val="es-CL"/>
              </w:rPr>
              <w:t>3</w:t>
            </w:r>
            <w:r w:rsidRPr="00577F64">
              <w:rPr>
                <w:rFonts w:eastAsia="Verdana" w:cs="Verdana"/>
                <w:i/>
                <w:iCs/>
                <w:spacing w:val="-1"/>
                <w:lang w:val="es-CL"/>
              </w:rPr>
              <w:t>.</w:t>
            </w:r>
            <w:r w:rsidRPr="00577F64">
              <w:rPr>
                <w:rFonts w:eastAsia="Verdana" w:cs="Verdana"/>
                <w:i/>
                <w:iCs/>
                <w:lang w:val="es-CL"/>
              </w:rPr>
              <w:t>2.</w:t>
            </w:r>
            <w:r w:rsidRPr="00577F64">
              <w:rPr>
                <w:rFonts w:eastAsia="Verdana" w:cs="Verdana"/>
                <w:i/>
                <w:iCs/>
                <w:spacing w:val="12"/>
                <w:lang w:val="es-CL"/>
              </w:rPr>
              <w:t xml:space="preserve"> </w:t>
            </w:r>
            <w:r w:rsidRPr="00577F64">
              <w:rPr>
                <w:rFonts w:eastAsia="Verdana" w:cs="Verdana"/>
                <w:i/>
                <w:iCs/>
                <w:spacing w:val="2"/>
                <w:lang w:val="es-CL"/>
              </w:rPr>
              <w:t>D</w:t>
            </w:r>
            <w:r w:rsidRPr="00577F64">
              <w:rPr>
                <w:rFonts w:eastAsia="Verdana" w:cs="Verdana"/>
                <w:i/>
                <w:iCs/>
                <w:spacing w:val="-3"/>
                <w:lang w:val="es-CL"/>
              </w:rPr>
              <w:t>e</w:t>
            </w:r>
            <w:r w:rsidRPr="00577F64">
              <w:rPr>
                <w:rFonts w:eastAsia="Verdana" w:cs="Verdana"/>
                <w:i/>
                <w:iCs/>
                <w:spacing w:val="-2"/>
                <w:lang w:val="es-CL"/>
              </w:rPr>
              <w:t>f</w:t>
            </w:r>
            <w:r w:rsidRPr="00577F64">
              <w:rPr>
                <w:rFonts w:eastAsia="Verdana" w:cs="Verdana"/>
                <w:i/>
                <w:iCs/>
                <w:spacing w:val="5"/>
                <w:lang w:val="es-CL"/>
              </w:rPr>
              <w:t>i</w:t>
            </w:r>
            <w:r w:rsidRPr="00577F64">
              <w:rPr>
                <w:rFonts w:eastAsia="Verdana" w:cs="Verdana"/>
                <w:i/>
                <w:iCs/>
                <w:spacing w:val="-3"/>
                <w:lang w:val="es-CL"/>
              </w:rPr>
              <w:t>n</w:t>
            </w:r>
            <w:r w:rsidRPr="00577F64">
              <w:rPr>
                <w:rFonts w:eastAsia="Verdana" w:cs="Verdana"/>
                <w:i/>
                <w:iCs/>
                <w:spacing w:val="1"/>
                <w:lang w:val="es-CL"/>
              </w:rPr>
              <w:t>i</w:t>
            </w:r>
            <w:r w:rsidRPr="00577F64">
              <w:rPr>
                <w:rFonts w:eastAsia="Verdana" w:cs="Verdana"/>
                <w:i/>
                <w:iCs/>
                <w:spacing w:val="-4"/>
                <w:lang w:val="es-CL"/>
              </w:rPr>
              <w:t>c</w:t>
            </w:r>
            <w:r w:rsidRPr="00577F64">
              <w:rPr>
                <w:rFonts w:eastAsia="Verdana" w:cs="Verdana"/>
                <w:i/>
                <w:iCs/>
                <w:spacing w:val="5"/>
                <w:lang w:val="es-CL"/>
              </w:rPr>
              <w:t>i</w:t>
            </w:r>
            <w:r w:rsidRPr="00577F64">
              <w:rPr>
                <w:rFonts w:eastAsia="Verdana" w:cs="Verdana"/>
                <w:i/>
                <w:iCs/>
                <w:spacing w:val="-1"/>
                <w:lang w:val="es-CL"/>
              </w:rPr>
              <w:t>ó</w:t>
            </w:r>
            <w:r w:rsidRPr="00577F64">
              <w:rPr>
                <w:rFonts w:eastAsia="Verdana" w:cs="Verdana"/>
                <w:i/>
                <w:iCs/>
                <w:lang w:val="es-CL"/>
              </w:rPr>
              <w:t>n</w:t>
            </w:r>
            <w:r w:rsidRPr="00577F64">
              <w:rPr>
                <w:rFonts w:eastAsia="Verdana" w:cs="Verdana"/>
                <w:i/>
                <w:iCs/>
                <w:spacing w:val="7"/>
                <w:lang w:val="es-CL"/>
              </w:rPr>
              <w:t xml:space="preserve"> </w:t>
            </w:r>
            <w:r w:rsidRPr="00577F64">
              <w:rPr>
                <w:rFonts w:eastAsia="Verdana" w:cs="Verdana"/>
                <w:i/>
                <w:iCs/>
                <w:spacing w:val="-1"/>
                <w:lang w:val="es-CL"/>
              </w:rPr>
              <w:t>d</w:t>
            </w:r>
            <w:r w:rsidRPr="00577F64">
              <w:rPr>
                <w:rFonts w:eastAsia="Verdana" w:cs="Verdana"/>
                <w:i/>
                <w:iCs/>
                <w:lang w:val="es-CL"/>
              </w:rPr>
              <w:t>e</w:t>
            </w:r>
            <w:r w:rsidRPr="00577F64">
              <w:rPr>
                <w:rFonts w:eastAsia="Verdana" w:cs="Verdana"/>
                <w:i/>
                <w:iCs/>
                <w:spacing w:val="5"/>
                <w:lang w:val="es-CL"/>
              </w:rPr>
              <w:t xml:space="preserve"> l</w:t>
            </w:r>
            <w:r w:rsidRPr="00577F64">
              <w:rPr>
                <w:rFonts w:eastAsia="Verdana" w:cs="Verdana"/>
                <w:i/>
                <w:iCs/>
                <w:lang w:val="es-CL"/>
              </w:rPr>
              <w:t>as</w:t>
            </w:r>
            <w:r w:rsidRPr="00577F64">
              <w:rPr>
                <w:rFonts w:eastAsia="Verdana" w:cs="Verdana"/>
                <w:i/>
                <w:iCs/>
                <w:spacing w:val="11"/>
                <w:lang w:val="es-CL"/>
              </w:rPr>
              <w:t xml:space="preserve"> </w:t>
            </w:r>
            <w:r w:rsidRPr="00577F64">
              <w:rPr>
                <w:rFonts w:eastAsia="Verdana" w:cs="Verdana"/>
                <w:i/>
                <w:iCs/>
                <w:lang w:val="es-CL"/>
              </w:rPr>
              <w:t>P</w:t>
            </w:r>
            <w:r w:rsidRPr="00577F64">
              <w:rPr>
                <w:rFonts w:eastAsia="Verdana" w:cs="Verdana"/>
                <w:i/>
                <w:iCs/>
                <w:spacing w:val="-1"/>
                <w:lang w:val="es-CL"/>
              </w:rPr>
              <w:t>ar</w:t>
            </w:r>
            <w:r w:rsidRPr="00577F64">
              <w:rPr>
                <w:rFonts w:eastAsia="Verdana" w:cs="Verdana"/>
                <w:i/>
                <w:iCs/>
                <w:spacing w:val="1"/>
                <w:lang w:val="es-CL"/>
              </w:rPr>
              <w:t>te</w:t>
            </w:r>
            <w:r w:rsidRPr="00577F64">
              <w:rPr>
                <w:rFonts w:eastAsia="Verdana" w:cs="Verdana"/>
                <w:i/>
                <w:iCs/>
                <w:lang w:val="es-CL"/>
              </w:rPr>
              <w:t>s,</w:t>
            </w:r>
            <w:r w:rsidRPr="00577F64">
              <w:rPr>
                <w:rFonts w:eastAsia="Verdana" w:cs="Verdana"/>
                <w:i/>
                <w:iCs/>
                <w:spacing w:val="2"/>
                <w:lang w:val="es-CL"/>
              </w:rPr>
              <w:t xml:space="preserve"> </w:t>
            </w:r>
            <w:r w:rsidRPr="00577F64">
              <w:rPr>
                <w:rFonts w:eastAsia="Verdana" w:cs="Verdana"/>
                <w:i/>
                <w:iCs/>
                <w:spacing w:val="-1"/>
                <w:lang w:val="es-CL"/>
              </w:rPr>
              <w:t>A</w:t>
            </w:r>
            <w:r w:rsidRPr="00577F64">
              <w:rPr>
                <w:rFonts w:eastAsia="Verdana" w:cs="Verdana"/>
                <w:i/>
                <w:iCs/>
                <w:lang w:val="es-CL"/>
              </w:rPr>
              <w:t>c</w:t>
            </w:r>
            <w:r w:rsidRPr="00577F64">
              <w:rPr>
                <w:rFonts w:eastAsia="Verdana" w:cs="Verdana"/>
                <w:i/>
                <w:iCs/>
                <w:spacing w:val="-4"/>
                <w:lang w:val="es-CL"/>
              </w:rPr>
              <w:t>c</w:t>
            </w:r>
            <w:r w:rsidRPr="00577F64">
              <w:rPr>
                <w:rFonts w:eastAsia="Verdana" w:cs="Verdana"/>
                <w:i/>
                <w:iCs/>
                <w:spacing w:val="5"/>
                <w:lang w:val="es-CL"/>
              </w:rPr>
              <w:t>i</w:t>
            </w:r>
            <w:r w:rsidRPr="00577F64">
              <w:rPr>
                <w:rFonts w:eastAsia="Verdana" w:cs="Verdana"/>
                <w:i/>
                <w:iCs/>
                <w:spacing w:val="-1"/>
                <w:lang w:val="es-CL"/>
              </w:rPr>
              <w:t>o</w:t>
            </w:r>
            <w:r w:rsidRPr="00577F64">
              <w:rPr>
                <w:rFonts w:eastAsia="Verdana" w:cs="Verdana"/>
                <w:i/>
                <w:iCs/>
                <w:spacing w:val="1"/>
                <w:lang w:val="es-CL"/>
              </w:rPr>
              <w:t>ne</w:t>
            </w:r>
            <w:r w:rsidRPr="00577F64">
              <w:rPr>
                <w:rFonts w:eastAsia="Verdana" w:cs="Verdana"/>
                <w:i/>
                <w:iCs/>
                <w:lang w:val="es-CL"/>
              </w:rPr>
              <w:t>s</w:t>
            </w:r>
            <w:r w:rsidRPr="00577F64">
              <w:rPr>
                <w:rFonts w:eastAsia="Verdana" w:cs="Verdana"/>
                <w:i/>
                <w:iCs/>
                <w:spacing w:val="5"/>
                <w:lang w:val="es-CL"/>
              </w:rPr>
              <w:t xml:space="preserve"> </w:t>
            </w:r>
            <w:r w:rsidRPr="00577F64">
              <w:rPr>
                <w:rFonts w:eastAsia="Verdana" w:cs="Verdana"/>
                <w:i/>
                <w:iCs/>
                <w:lang w:val="es-CL"/>
              </w:rPr>
              <w:t>y</w:t>
            </w:r>
            <w:r w:rsidRPr="00577F64">
              <w:rPr>
                <w:rFonts w:eastAsia="Verdana" w:cs="Verdana"/>
                <w:i/>
                <w:iCs/>
                <w:spacing w:val="10"/>
                <w:lang w:val="es-CL"/>
              </w:rPr>
              <w:t xml:space="preserve"> </w:t>
            </w:r>
            <w:r w:rsidRPr="00577F64">
              <w:rPr>
                <w:rFonts w:eastAsia="Verdana" w:cs="Verdana"/>
                <w:i/>
                <w:iCs/>
                <w:spacing w:val="-1"/>
                <w:lang w:val="es-CL"/>
              </w:rPr>
              <w:t>Obr</w:t>
            </w:r>
            <w:r w:rsidRPr="00577F64">
              <w:rPr>
                <w:rFonts w:eastAsia="Verdana" w:cs="Verdana"/>
                <w:i/>
                <w:iCs/>
                <w:lang w:val="es-CL"/>
              </w:rPr>
              <w:t>as,</w:t>
            </w:r>
            <w:r w:rsidRPr="00577F64">
              <w:rPr>
                <w:rFonts w:eastAsia="Verdana" w:cs="Verdana"/>
                <w:i/>
                <w:iCs/>
                <w:spacing w:val="8"/>
                <w:lang w:val="es-CL"/>
              </w:rPr>
              <w:t xml:space="preserve"> </w:t>
            </w:r>
            <w:r w:rsidRPr="00577F64">
              <w:rPr>
                <w:rFonts w:eastAsia="Verdana" w:cs="Verdana"/>
                <w:i/>
                <w:iCs/>
                <w:lang w:val="es-CL"/>
              </w:rPr>
              <w:t>se</w:t>
            </w:r>
            <w:r w:rsidRPr="00577F64">
              <w:rPr>
                <w:rFonts w:eastAsia="Verdana" w:cs="Verdana"/>
                <w:i/>
                <w:iCs/>
                <w:spacing w:val="12"/>
                <w:lang w:val="es-CL"/>
              </w:rPr>
              <w:t xml:space="preserve"> </w:t>
            </w:r>
            <w:r w:rsidRPr="00577F64">
              <w:rPr>
                <w:rFonts w:eastAsia="Verdana" w:cs="Verdana"/>
                <w:i/>
                <w:iCs/>
                <w:lang w:val="es-CL"/>
              </w:rPr>
              <w:t>se</w:t>
            </w:r>
            <w:r w:rsidRPr="00577F64">
              <w:rPr>
                <w:rFonts w:eastAsia="Verdana" w:cs="Verdana"/>
                <w:i/>
                <w:iCs/>
                <w:spacing w:val="2"/>
                <w:lang w:val="es-CL"/>
              </w:rPr>
              <w:t>ñ</w:t>
            </w:r>
            <w:r w:rsidRPr="00577F64">
              <w:rPr>
                <w:rFonts w:eastAsia="Verdana" w:cs="Verdana"/>
                <w:i/>
                <w:iCs/>
                <w:spacing w:val="-4"/>
                <w:lang w:val="es-CL"/>
              </w:rPr>
              <w:t>a</w:t>
            </w:r>
            <w:r w:rsidRPr="00577F64">
              <w:rPr>
                <w:rFonts w:eastAsia="Verdana" w:cs="Verdana"/>
                <w:i/>
                <w:iCs/>
                <w:spacing w:val="5"/>
                <w:lang w:val="es-CL"/>
              </w:rPr>
              <w:t>l</w:t>
            </w:r>
            <w:r w:rsidRPr="00577F64">
              <w:rPr>
                <w:rFonts w:eastAsia="Verdana" w:cs="Verdana"/>
                <w:i/>
                <w:iCs/>
                <w:lang w:val="es-CL"/>
              </w:rPr>
              <w:t>a:</w:t>
            </w:r>
            <w:r w:rsidRPr="00577F64">
              <w:rPr>
                <w:rFonts w:eastAsia="Verdana" w:cs="Verdana"/>
                <w:i/>
                <w:iCs/>
                <w:spacing w:val="-1"/>
                <w:lang w:val="es-CL"/>
              </w:rPr>
              <w:t xml:space="preserve"> </w:t>
            </w:r>
            <w:r w:rsidRPr="00577F64">
              <w:rPr>
                <w:rFonts w:eastAsia="Verdana" w:cs="Verdana"/>
                <w:i/>
                <w:iCs/>
                <w:spacing w:val="5"/>
                <w:lang w:val="es-CL"/>
              </w:rPr>
              <w:t>i</w:t>
            </w:r>
            <w:r w:rsidRPr="00577F64">
              <w:rPr>
                <w:rFonts w:eastAsia="Verdana" w:cs="Verdana"/>
                <w:i/>
                <w:iCs/>
                <w:lang w:val="es-CL"/>
              </w:rPr>
              <w:t>) C</w:t>
            </w:r>
            <w:r w:rsidRPr="00577F64">
              <w:rPr>
                <w:rFonts w:eastAsia="Verdana" w:cs="Verdana"/>
                <w:i/>
                <w:iCs/>
                <w:spacing w:val="-1"/>
                <w:lang w:val="es-CL"/>
              </w:rPr>
              <w:t>o</w:t>
            </w:r>
            <w:r w:rsidRPr="00577F64">
              <w:rPr>
                <w:rFonts w:eastAsia="Verdana" w:cs="Verdana"/>
                <w:i/>
                <w:iCs/>
                <w:spacing w:val="1"/>
                <w:lang w:val="es-CL"/>
              </w:rPr>
              <w:t>n</w:t>
            </w:r>
            <w:r w:rsidRPr="00577F64">
              <w:rPr>
                <w:rFonts w:eastAsia="Verdana" w:cs="Verdana"/>
                <w:i/>
                <w:iCs/>
                <w:spacing w:val="-4"/>
                <w:lang w:val="es-CL"/>
              </w:rPr>
              <w:t>s</w:t>
            </w:r>
            <w:r w:rsidRPr="00577F64">
              <w:rPr>
                <w:rFonts w:eastAsia="Verdana" w:cs="Verdana"/>
                <w:i/>
                <w:iCs/>
                <w:spacing w:val="1"/>
                <w:lang w:val="es-CL"/>
              </w:rPr>
              <w:t>um</w:t>
            </w:r>
            <w:r w:rsidRPr="00577F64">
              <w:rPr>
                <w:rFonts w:eastAsia="Verdana" w:cs="Verdana"/>
                <w:i/>
                <w:iCs/>
                <w:lang w:val="es-CL"/>
              </w:rPr>
              <w:t>o</w:t>
            </w:r>
            <w:r w:rsidRPr="00577F64">
              <w:rPr>
                <w:rFonts w:eastAsia="Verdana" w:cs="Verdana"/>
                <w:i/>
                <w:iCs/>
                <w:spacing w:val="5"/>
                <w:lang w:val="es-CL"/>
              </w:rPr>
              <w:t xml:space="preserve"> </w:t>
            </w:r>
            <w:r w:rsidRPr="00577F64">
              <w:rPr>
                <w:rFonts w:eastAsia="Verdana" w:cs="Verdana"/>
                <w:i/>
                <w:iCs/>
                <w:spacing w:val="-1"/>
                <w:lang w:val="es-CL"/>
              </w:rPr>
              <w:t>d</w:t>
            </w:r>
            <w:r w:rsidRPr="00577F64">
              <w:rPr>
                <w:rFonts w:eastAsia="Verdana" w:cs="Verdana"/>
                <w:i/>
                <w:iCs/>
                <w:lang w:val="es-CL"/>
              </w:rPr>
              <w:t>e</w:t>
            </w:r>
            <w:r w:rsidRPr="00577F64">
              <w:rPr>
                <w:rFonts w:eastAsia="Verdana" w:cs="Verdana"/>
                <w:i/>
                <w:iCs/>
                <w:spacing w:val="13"/>
                <w:lang w:val="es-CL"/>
              </w:rPr>
              <w:t xml:space="preserve"> </w:t>
            </w:r>
            <w:r w:rsidRPr="00577F64">
              <w:rPr>
                <w:rFonts w:eastAsia="Verdana" w:cs="Verdana"/>
                <w:i/>
                <w:iCs/>
                <w:spacing w:val="-1"/>
                <w:lang w:val="es-CL"/>
              </w:rPr>
              <w:t>Ag</w:t>
            </w:r>
            <w:r w:rsidRPr="00577F64">
              <w:rPr>
                <w:rFonts w:eastAsia="Verdana" w:cs="Verdana"/>
                <w:i/>
                <w:iCs/>
                <w:spacing w:val="1"/>
                <w:lang w:val="es-CL"/>
              </w:rPr>
              <w:t>u</w:t>
            </w:r>
            <w:r w:rsidRPr="00577F64">
              <w:rPr>
                <w:rFonts w:eastAsia="Verdana" w:cs="Verdana"/>
                <w:i/>
                <w:iCs/>
                <w:spacing w:val="-4"/>
                <w:lang w:val="es-CL"/>
              </w:rPr>
              <w:t>a</w:t>
            </w:r>
            <w:r w:rsidRPr="00577F64">
              <w:rPr>
                <w:rFonts w:eastAsia="Verdana" w:cs="Verdana"/>
                <w:i/>
                <w:iCs/>
                <w:spacing w:val="4"/>
                <w:lang w:val="es-CL"/>
              </w:rPr>
              <w:t xml:space="preserve">: </w:t>
            </w:r>
            <w:r w:rsidRPr="00577F64">
              <w:rPr>
                <w:rFonts w:eastAsia="Verdana" w:cs="Verdana"/>
                <w:i/>
                <w:iCs/>
                <w:spacing w:val="2"/>
                <w:lang w:val="es-CL"/>
              </w:rPr>
              <w:t>E</w:t>
            </w:r>
            <w:r w:rsidRPr="00577F64">
              <w:rPr>
                <w:rFonts w:eastAsia="Verdana" w:cs="Verdana"/>
                <w:i/>
                <w:iCs/>
                <w:lang w:val="es-CL"/>
              </w:rPr>
              <w:t>l</w:t>
            </w:r>
            <w:r w:rsidRPr="00577F64">
              <w:rPr>
                <w:rFonts w:eastAsia="Verdana" w:cs="Verdana"/>
                <w:i/>
                <w:iCs/>
                <w:spacing w:val="10"/>
                <w:lang w:val="es-CL"/>
              </w:rPr>
              <w:t xml:space="preserve"> </w:t>
            </w:r>
            <w:r w:rsidRPr="00577F64">
              <w:rPr>
                <w:rFonts w:eastAsia="Verdana" w:cs="Verdana"/>
                <w:i/>
                <w:iCs/>
                <w:lang w:val="es-CL"/>
              </w:rPr>
              <w:t>a</w:t>
            </w:r>
            <w:r w:rsidRPr="00577F64">
              <w:rPr>
                <w:rFonts w:eastAsia="Verdana" w:cs="Verdana"/>
                <w:i/>
                <w:iCs/>
                <w:spacing w:val="-5"/>
                <w:lang w:val="es-CL"/>
              </w:rPr>
              <w:t>g</w:t>
            </w:r>
            <w:r w:rsidRPr="00577F64">
              <w:rPr>
                <w:rFonts w:eastAsia="Verdana" w:cs="Verdana"/>
                <w:i/>
                <w:iCs/>
                <w:spacing w:val="-3"/>
                <w:lang w:val="es-CL"/>
              </w:rPr>
              <w:t>u</w:t>
            </w:r>
            <w:r w:rsidRPr="00577F64">
              <w:rPr>
                <w:rFonts w:eastAsia="Verdana" w:cs="Verdana"/>
                <w:i/>
                <w:iCs/>
                <w:lang w:val="es-CL"/>
              </w:rPr>
              <w:t xml:space="preserve">a </w:t>
            </w:r>
            <w:r w:rsidRPr="00577F64">
              <w:rPr>
                <w:rFonts w:eastAsia="Verdana" w:cs="Verdana"/>
                <w:i/>
                <w:iCs/>
                <w:spacing w:val="-1"/>
                <w:lang w:val="es-CL"/>
              </w:rPr>
              <w:t>p</w:t>
            </w:r>
            <w:r w:rsidRPr="00577F64">
              <w:rPr>
                <w:rFonts w:eastAsia="Verdana" w:cs="Verdana"/>
                <w:i/>
                <w:iCs/>
                <w:lang w:val="es-CL"/>
              </w:rPr>
              <w:t>a</w:t>
            </w:r>
            <w:r w:rsidRPr="00577F64">
              <w:rPr>
                <w:rFonts w:eastAsia="Verdana" w:cs="Verdana"/>
                <w:i/>
                <w:iCs/>
                <w:spacing w:val="-1"/>
                <w:lang w:val="es-CL"/>
              </w:rPr>
              <w:t>r</w:t>
            </w:r>
            <w:r w:rsidRPr="00577F64">
              <w:rPr>
                <w:rFonts w:eastAsia="Verdana" w:cs="Verdana"/>
                <w:i/>
                <w:iCs/>
                <w:lang w:val="es-CL"/>
              </w:rPr>
              <w:t>a</w:t>
            </w:r>
            <w:r w:rsidRPr="00577F64">
              <w:rPr>
                <w:rFonts w:eastAsia="Verdana" w:cs="Verdana"/>
                <w:i/>
                <w:iCs/>
                <w:spacing w:val="14"/>
                <w:lang w:val="es-CL"/>
              </w:rPr>
              <w:t xml:space="preserve"> </w:t>
            </w:r>
            <w:r w:rsidRPr="00577F64">
              <w:rPr>
                <w:rFonts w:eastAsia="Verdana" w:cs="Verdana"/>
                <w:i/>
                <w:iCs/>
                <w:spacing w:val="-1"/>
                <w:lang w:val="es-CL"/>
              </w:rPr>
              <w:t>pro</w:t>
            </w:r>
            <w:r w:rsidRPr="00577F64">
              <w:rPr>
                <w:rFonts w:eastAsia="Verdana" w:cs="Verdana"/>
                <w:i/>
                <w:iCs/>
                <w:lang w:val="es-CL"/>
              </w:rPr>
              <w:t>ces</w:t>
            </w:r>
            <w:r w:rsidRPr="00577F64">
              <w:rPr>
                <w:rFonts w:eastAsia="Verdana" w:cs="Verdana"/>
                <w:i/>
                <w:iCs/>
                <w:spacing w:val="-1"/>
                <w:lang w:val="es-CL"/>
              </w:rPr>
              <w:t>o</w:t>
            </w:r>
            <w:r w:rsidRPr="00577F64">
              <w:rPr>
                <w:rFonts w:eastAsia="Verdana" w:cs="Verdana"/>
                <w:i/>
                <w:iCs/>
                <w:lang w:val="es-CL"/>
              </w:rPr>
              <w:t>,</w:t>
            </w:r>
            <w:r w:rsidRPr="00577F64">
              <w:rPr>
                <w:rFonts w:eastAsia="Verdana" w:cs="Verdana"/>
                <w:i/>
                <w:iCs/>
                <w:spacing w:val="10"/>
                <w:lang w:val="es-CL"/>
              </w:rPr>
              <w:t xml:space="preserve"> </w:t>
            </w:r>
            <w:r w:rsidRPr="00577F64">
              <w:rPr>
                <w:rFonts w:eastAsia="Verdana" w:cs="Verdana"/>
                <w:i/>
                <w:iCs/>
                <w:spacing w:val="-1"/>
                <w:lang w:val="es-CL"/>
              </w:rPr>
              <w:t>p</w:t>
            </w:r>
            <w:r w:rsidRPr="00577F64">
              <w:rPr>
                <w:rFonts w:eastAsia="Verdana" w:cs="Verdana"/>
                <w:i/>
                <w:iCs/>
                <w:spacing w:val="4"/>
                <w:lang w:val="es-CL"/>
              </w:rPr>
              <w:t>a</w:t>
            </w:r>
            <w:r w:rsidRPr="00577F64">
              <w:rPr>
                <w:rFonts w:eastAsia="Verdana" w:cs="Verdana"/>
                <w:i/>
                <w:iCs/>
                <w:spacing w:val="-1"/>
                <w:lang w:val="es-CL"/>
              </w:rPr>
              <w:t>r</w:t>
            </w:r>
            <w:r w:rsidRPr="00577F64">
              <w:rPr>
                <w:rFonts w:eastAsia="Verdana" w:cs="Verdana"/>
                <w:i/>
                <w:iCs/>
                <w:lang w:val="es-CL"/>
              </w:rPr>
              <w:t>a</w:t>
            </w:r>
            <w:r w:rsidRPr="00577F64">
              <w:rPr>
                <w:rFonts w:eastAsia="Verdana" w:cs="Verdana"/>
                <w:i/>
                <w:iCs/>
                <w:spacing w:val="14"/>
                <w:lang w:val="es-CL"/>
              </w:rPr>
              <w:t xml:space="preserve"> </w:t>
            </w:r>
            <w:r w:rsidRPr="00577F64">
              <w:rPr>
                <w:rFonts w:eastAsia="Verdana" w:cs="Verdana"/>
                <w:i/>
                <w:iCs/>
                <w:spacing w:val="1"/>
                <w:lang w:val="es-CL"/>
              </w:rPr>
              <w:t>u</w:t>
            </w:r>
            <w:r w:rsidRPr="00577F64">
              <w:rPr>
                <w:rFonts w:eastAsia="Verdana" w:cs="Verdana"/>
                <w:i/>
                <w:iCs/>
                <w:lang w:val="es-CL"/>
              </w:rPr>
              <w:t>so</w:t>
            </w:r>
            <w:r w:rsidRPr="00577F64">
              <w:rPr>
                <w:rFonts w:eastAsia="Verdana" w:cs="Verdana"/>
                <w:i/>
                <w:iCs/>
                <w:spacing w:val="12"/>
                <w:lang w:val="es-CL"/>
              </w:rPr>
              <w:t xml:space="preserve"> </w:t>
            </w:r>
            <w:r w:rsidRPr="00577F64">
              <w:rPr>
                <w:rFonts w:eastAsia="Verdana" w:cs="Verdana"/>
                <w:i/>
                <w:iCs/>
                <w:lang w:val="es-CL"/>
              </w:rPr>
              <w:t>y</w:t>
            </w:r>
            <w:r w:rsidRPr="00577F64">
              <w:rPr>
                <w:rFonts w:eastAsia="Verdana" w:cs="Verdana"/>
                <w:i/>
                <w:iCs/>
                <w:spacing w:val="18"/>
                <w:lang w:val="es-CL"/>
              </w:rPr>
              <w:t xml:space="preserve"> </w:t>
            </w:r>
            <w:r w:rsidRPr="00577F64">
              <w:rPr>
                <w:rFonts w:eastAsia="Verdana" w:cs="Verdana"/>
                <w:i/>
                <w:iCs/>
                <w:lang w:val="es-CL"/>
              </w:rPr>
              <w:t>c</w:t>
            </w:r>
            <w:r w:rsidRPr="00577F64">
              <w:rPr>
                <w:rFonts w:eastAsia="Verdana" w:cs="Verdana"/>
                <w:i/>
                <w:iCs/>
                <w:spacing w:val="-2"/>
                <w:lang w:val="es-CL"/>
              </w:rPr>
              <w:t>o</w:t>
            </w:r>
            <w:r w:rsidRPr="00577F64">
              <w:rPr>
                <w:rFonts w:eastAsia="Verdana" w:cs="Verdana"/>
                <w:i/>
                <w:iCs/>
                <w:spacing w:val="1"/>
                <w:lang w:val="es-CL"/>
              </w:rPr>
              <w:t>n</w:t>
            </w:r>
            <w:r w:rsidRPr="00577F64">
              <w:rPr>
                <w:rFonts w:eastAsia="Verdana" w:cs="Verdana"/>
                <w:i/>
                <w:iCs/>
                <w:lang w:val="es-CL"/>
              </w:rPr>
              <w:t>s</w:t>
            </w:r>
            <w:r w:rsidRPr="00577F64">
              <w:rPr>
                <w:rFonts w:eastAsia="Verdana" w:cs="Verdana"/>
                <w:i/>
                <w:iCs/>
                <w:spacing w:val="1"/>
                <w:lang w:val="es-CL"/>
              </w:rPr>
              <w:t>um</w:t>
            </w:r>
            <w:r w:rsidRPr="00577F64">
              <w:rPr>
                <w:rFonts w:eastAsia="Verdana" w:cs="Verdana"/>
                <w:i/>
                <w:iCs/>
                <w:lang w:val="es-CL"/>
              </w:rPr>
              <w:t>o</w:t>
            </w:r>
            <w:r w:rsidRPr="00577F64">
              <w:rPr>
                <w:rFonts w:eastAsia="Verdana" w:cs="Verdana"/>
                <w:i/>
                <w:iCs/>
                <w:spacing w:val="5"/>
                <w:lang w:val="es-CL"/>
              </w:rPr>
              <w:t xml:space="preserve"> </w:t>
            </w:r>
            <w:r w:rsidRPr="00577F64">
              <w:rPr>
                <w:rFonts w:eastAsia="Verdana" w:cs="Verdana"/>
                <w:i/>
                <w:iCs/>
                <w:spacing w:val="1"/>
                <w:lang w:val="es-CL"/>
              </w:rPr>
              <w:t>hu</w:t>
            </w:r>
            <w:r w:rsidRPr="00577F64">
              <w:rPr>
                <w:rFonts w:eastAsia="Verdana" w:cs="Verdana"/>
                <w:i/>
                <w:iCs/>
                <w:spacing w:val="-3"/>
                <w:lang w:val="es-CL"/>
              </w:rPr>
              <w:t>m</w:t>
            </w:r>
            <w:r w:rsidRPr="00577F64">
              <w:rPr>
                <w:rFonts w:eastAsia="Verdana" w:cs="Verdana"/>
                <w:i/>
                <w:iCs/>
                <w:lang w:val="es-CL"/>
              </w:rPr>
              <w:t>a</w:t>
            </w:r>
            <w:r w:rsidRPr="00577F64">
              <w:rPr>
                <w:rFonts w:eastAsia="Verdana" w:cs="Verdana"/>
                <w:i/>
                <w:iCs/>
                <w:spacing w:val="1"/>
                <w:lang w:val="es-CL"/>
              </w:rPr>
              <w:t>n</w:t>
            </w:r>
            <w:r w:rsidRPr="00577F64">
              <w:rPr>
                <w:rFonts w:eastAsia="Verdana" w:cs="Verdana"/>
                <w:i/>
                <w:iCs/>
                <w:lang w:val="es-CL"/>
              </w:rPr>
              <w:t>o</w:t>
            </w:r>
            <w:r w:rsidRPr="00577F64">
              <w:rPr>
                <w:rFonts w:eastAsia="Verdana" w:cs="Verdana"/>
                <w:i/>
                <w:iCs/>
                <w:spacing w:val="10"/>
                <w:lang w:val="es-CL"/>
              </w:rPr>
              <w:t xml:space="preserve"> </w:t>
            </w:r>
            <w:r w:rsidRPr="00577F64">
              <w:rPr>
                <w:rFonts w:eastAsia="Verdana" w:cs="Verdana"/>
                <w:i/>
                <w:iCs/>
                <w:lang w:val="es-CL"/>
              </w:rPr>
              <w:t>se</w:t>
            </w:r>
            <w:r w:rsidRPr="00577F64">
              <w:rPr>
                <w:rFonts w:eastAsia="Verdana" w:cs="Verdana"/>
                <w:i/>
                <w:iCs/>
                <w:spacing w:val="16"/>
                <w:lang w:val="es-CL"/>
              </w:rPr>
              <w:t xml:space="preserve"> </w:t>
            </w:r>
            <w:r w:rsidRPr="00577F64">
              <w:rPr>
                <w:rFonts w:eastAsia="Verdana" w:cs="Verdana"/>
                <w:i/>
                <w:iCs/>
                <w:spacing w:val="-1"/>
                <w:lang w:val="es-CL"/>
              </w:rPr>
              <w:t>ob</w:t>
            </w:r>
            <w:r w:rsidRPr="00577F64">
              <w:rPr>
                <w:rFonts w:eastAsia="Verdana" w:cs="Verdana"/>
                <w:i/>
                <w:iCs/>
                <w:spacing w:val="1"/>
                <w:lang w:val="es-CL"/>
              </w:rPr>
              <w:t>ten</w:t>
            </w:r>
            <w:r w:rsidRPr="00577F64">
              <w:rPr>
                <w:rFonts w:eastAsia="Verdana" w:cs="Verdana"/>
                <w:i/>
                <w:iCs/>
                <w:spacing w:val="-1"/>
                <w:lang w:val="es-CL"/>
              </w:rPr>
              <w:t>dr</w:t>
            </w:r>
            <w:r w:rsidRPr="00577F64">
              <w:rPr>
                <w:rFonts w:eastAsia="Verdana" w:cs="Verdana"/>
                <w:i/>
                <w:iCs/>
                <w:lang w:val="es-CL"/>
              </w:rPr>
              <w:t>á</w:t>
            </w:r>
            <w:r w:rsidRPr="00577F64">
              <w:rPr>
                <w:rFonts w:eastAsia="Verdana" w:cs="Verdana"/>
                <w:i/>
                <w:iCs/>
                <w:spacing w:val="11"/>
                <w:lang w:val="es-CL"/>
              </w:rPr>
              <w:t xml:space="preserve"> </w:t>
            </w:r>
            <w:r w:rsidRPr="00577F64">
              <w:rPr>
                <w:rFonts w:eastAsia="Verdana" w:cs="Verdana"/>
                <w:i/>
                <w:iCs/>
                <w:spacing w:val="-1"/>
                <w:lang w:val="es-CL"/>
              </w:rPr>
              <w:t>d</w:t>
            </w:r>
            <w:r w:rsidRPr="00577F64">
              <w:rPr>
                <w:rFonts w:eastAsia="Verdana" w:cs="Verdana"/>
                <w:i/>
                <w:iCs/>
                <w:lang w:val="es-CL"/>
              </w:rPr>
              <w:t>e</w:t>
            </w:r>
            <w:r w:rsidRPr="00577F64">
              <w:rPr>
                <w:rFonts w:eastAsia="Verdana" w:cs="Verdana"/>
                <w:i/>
                <w:iCs/>
                <w:spacing w:val="17"/>
                <w:lang w:val="es-CL"/>
              </w:rPr>
              <w:t xml:space="preserve"> </w:t>
            </w:r>
            <w:r w:rsidRPr="00577F64">
              <w:rPr>
                <w:rFonts w:eastAsia="Verdana" w:cs="Verdana"/>
                <w:i/>
                <w:iCs/>
                <w:spacing w:val="-1"/>
                <w:lang w:val="es-CL"/>
              </w:rPr>
              <w:t>poz</w:t>
            </w:r>
            <w:r w:rsidRPr="00577F64">
              <w:rPr>
                <w:rFonts w:eastAsia="Verdana" w:cs="Verdana"/>
                <w:i/>
                <w:iCs/>
                <w:lang w:val="es-CL"/>
              </w:rPr>
              <w:t>o</w:t>
            </w:r>
            <w:r w:rsidRPr="00577F64">
              <w:rPr>
                <w:rFonts w:eastAsia="Verdana" w:cs="Verdana"/>
                <w:i/>
                <w:iCs/>
                <w:spacing w:val="14"/>
                <w:lang w:val="es-CL"/>
              </w:rPr>
              <w:t xml:space="preserve"> </w:t>
            </w:r>
            <w:r w:rsidRPr="00577F64">
              <w:rPr>
                <w:rFonts w:eastAsia="Verdana" w:cs="Verdana"/>
                <w:i/>
                <w:iCs/>
                <w:spacing w:val="-1"/>
                <w:lang w:val="es-CL"/>
              </w:rPr>
              <w:t>pro</w:t>
            </w:r>
            <w:r w:rsidRPr="00577F64">
              <w:rPr>
                <w:rFonts w:eastAsia="Verdana" w:cs="Verdana"/>
                <w:i/>
                <w:iCs/>
                <w:spacing w:val="1"/>
                <w:lang w:val="es-CL"/>
              </w:rPr>
              <w:t>fun</w:t>
            </w:r>
            <w:r w:rsidRPr="00577F64">
              <w:rPr>
                <w:rFonts w:eastAsia="Verdana" w:cs="Verdana"/>
                <w:i/>
                <w:iCs/>
                <w:spacing w:val="-1"/>
                <w:lang w:val="es-CL"/>
              </w:rPr>
              <w:t>d</w:t>
            </w:r>
            <w:r w:rsidRPr="00577F64">
              <w:rPr>
                <w:rFonts w:eastAsia="Verdana" w:cs="Verdana"/>
                <w:i/>
                <w:iCs/>
                <w:lang w:val="es-CL"/>
              </w:rPr>
              <w:t>o</w:t>
            </w:r>
            <w:r w:rsidRPr="00577F64">
              <w:rPr>
                <w:rFonts w:eastAsia="Verdana" w:cs="Verdana"/>
                <w:i/>
                <w:iCs/>
                <w:spacing w:val="9"/>
                <w:lang w:val="es-CL"/>
              </w:rPr>
              <w:t xml:space="preserve"> </w:t>
            </w:r>
            <w:r w:rsidRPr="00577F64">
              <w:rPr>
                <w:rFonts w:eastAsia="Verdana" w:cs="Verdana"/>
                <w:i/>
                <w:iCs/>
                <w:spacing w:val="-1"/>
                <w:lang w:val="es-CL"/>
              </w:rPr>
              <w:t>prop</w:t>
            </w:r>
            <w:r w:rsidRPr="00577F64">
              <w:rPr>
                <w:rFonts w:eastAsia="Verdana" w:cs="Verdana"/>
                <w:i/>
                <w:iCs/>
                <w:spacing w:val="1"/>
                <w:lang w:val="es-CL"/>
              </w:rPr>
              <w:t>ie</w:t>
            </w:r>
            <w:r w:rsidRPr="00577F64">
              <w:rPr>
                <w:rFonts w:eastAsia="Verdana" w:cs="Verdana"/>
                <w:i/>
                <w:iCs/>
                <w:spacing w:val="-1"/>
                <w:lang w:val="es-CL"/>
              </w:rPr>
              <w:t>d</w:t>
            </w:r>
            <w:r w:rsidRPr="00577F64">
              <w:rPr>
                <w:rFonts w:eastAsia="Verdana" w:cs="Verdana"/>
                <w:i/>
                <w:iCs/>
                <w:lang w:val="es-CL"/>
              </w:rPr>
              <w:t>ad</w:t>
            </w:r>
            <w:r w:rsidRPr="00577F64">
              <w:rPr>
                <w:rFonts w:eastAsia="Verdana" w:cs="Verdana"/>
                <w:i/>
                <w:iCs/>
                <w:spacing w:val="11"/>
                <w:lang w:val="es-CL"/>
              </w:rPr>
              <w:t xml:space="preserve"> </w:t>
            </w:r>
            <w:r w:rsidRPr="00577F64">
              <w:rPr>
                <w:rFonts w:eastAsia="Verdana" w:cs="Verdana"/>
                <w:i/>
                <w:iCs/>
                <w:spacing w:val="-1"/>
                <w:lang w:val="es-CL"/>
              </w:rPr>
              <w:t>d</w:t>
            </w:r>
            <w:r w:rsidRPr="00577F64">
              <w:rPr>
                <w:rFonts w:eastAsia="Verdana" w:cs="Verdana"/>
                <w:i/>
                <w:iCs/>
                <w:lang w:val="es-CL"/>
              </w:rPr>
              <w:t xml:space="preserve">e </w:t>
            </w:r>
            <w:r w:rsidRPr="00577F64">
              <w:rPr>
                <w:rFonts w:eastAsia="Verdana" w:cs="Verdana"/>
                <w:i/>
                <w:iCs/>
                <w:spacing w:val="1"/>
                <w:lang w:val="es-CL"/>
              </w:rPr>
              <w:t>l</w:t>
            </w:r>
            <w:r w:rsidRPr="00577F64">
              <w:rPr>
                <w:rFonts w:eastAsia="Verdana" w:cs="Verdana"/>
                <w:i/>
                <w:iCs/>
                <w:lang w:val="es-CL"/>
              </w:rPr>
              <w:t xml:space="preserve">a </w:t>
            </w:r>
            <w:r w:rsidRPr="00577F64">
              <w:rPr>
                <w:rFonts w:eastAsia="Verdana" w:cs="Verdana"/>
                <w:i/>
                <w:iCs/>
                <w:spacing w:val="1"/>
                <w:lang w:val="es-CL"/>
              </w:rPr>
              <w:t>em</w:t>
            </w:r>
            <w:r w:rsidRPr="00577F64">
              <w:rPr>
                <w:rFonts w:eastAsia="Verdana" w:cs="Verdana"/>
                <w:i/>
                <w:iCs/>
                <w:spacing w:val="-1"/>
                <w:lang w:val="es-CL"/>
              </w:rPr>
              <w:t>pr</w:t>
            </w:r>
            <w:r w:rsidRPr="00577F64">
              <w:rPr>
                <w:rFonts w:eastAsia="Verdana" w:cs="Verdana"/>
                <w:i/>
                <w:iCs/>
                <w:spacing w:val="1"/>
                <w:lang w:val="es-CL"/>
              </w:rPr>
              <w:t>e</w:t>
            </w:r>
            <w:r w:rsidRPr="00577F64">
              <w:rPr>
                <w:rFonts w:eastAsia="Verdana" w:cs="Verdana"/>
                <w:i/>
                <w:iCs/>
                <w:lang w:val="es-CL"/>
              </w:rPr>
              <w:t>sa</w:t>
            </w:r>
            <w:r w:rsidRPr="00577F64">
              <w:rPr>
                <w:rFonts w:eastAsia="Verdana" w:cs="Verdana"/>
                <w:i/>
                <w:iCs/>
                <w:spacing w:val="-4"/>
                <w:lang w:val="es-CL"/>
              </w:rPr>
              <w:t xml:space="preserve"> </w:t>
            </w:r>
            <w:r w:rsidRPr="00577F64">
              <w:rPr>
                <w:rFonts w:eastAsia="Verdana" w:cs="Verdana"/>
                <w:i/>
                <w:iCs/>
                <w:spacing w:val="-1"/>
                <w:lang w:val="es-CL"/>
              </w:rPr>
              <w:t>V</w:t>
            </w:r>
            <w:r w:rsidRPr="00577F64">
              <w:rPr>
                <w:rFonts w:eastAsia="Verdana" w:cs="Verdana"/>
                <w:i/>
                <w:iCs/>
                <w:spacing w:val="-3"/>
                <w:lang w:val="es-CL"/>
              </w:rPr>
              <w:t>i</w:t>
            </w:r>
            <w:r w:rsidRPr="00577F64">
              <w:rPr>
                <w:rFonts w:eastAsia="Verdana" w:cs="Verdana"/>
                <w:i/>
                <w:iCs/>
                <w:spacing w:val="1"/>
                <w:lang w:val="es-CL"/>
              </w:rPr>
              <w:t>ñ</w:t>
            </w:r>
            <w:r w:rsidRPr="00577F64">
              <w:rPr>
                <w:rFonts w:eastAsia="Verdana" w:cs="Verdana"/>
                <w:i/>
                <w:iCs/>
                <w:lang w:val="es-CL"/>
              </w:rPr>
              <w:t>a</w:t>
            </w:r>
            <w:r w:rsidRPr="00577F64">
              <w:rPr>
                <w:rFonts w:eastAsia="Verdana" w:cs="Verdana"/>
                <w:i/>
                <w:iCs/>
                <w:spacing w:val="-5"/>
                <w:lang w:val="es-CL"/>
              </w:rPr>
              <w:t xml:space="preserve"> </w:t>
            </w:r>
            <w:r w:rsidRPr="00577F64">
              <w:rPr>
                <w:rFonts w:eastAsia="Verdana" w:cs="Verdana"/>
                <w:i/>
                <w:iCs/>
                <w:spacing w:val="1"/>
                <w:lang w:val="es-CL"/>
              </w:rPr>
              <w:t>E</w:t>
            </w:r>
            <w:r w:rsidRPr="00577F64">
              <w:rPr>
                <w:rFonts w:eastAsia="Verdana" w:cs="Verdana"/>
                <w:i/>
                <w:iCs/>
                <w:spacing w:val="-1"/>
                <w:lang w:val="es-CL"/>
              </w:rPr>
              <w:t>rr</w:t>
            </w:r>
            <w:r w:rsidRPr="00577F64">
              <w:rPr>
                <w:rFonts w:eastAsia="Verdana" w:cs="Verdana"/>
                <w:i/>
                <w:iCs/>
                <w:lang w:val="es-CL"/>
              </w:rPr>
              <w:t>á</w:t>
            </w:r>
            <w:r w:rsidRPr="00577F64">
              <w:rPr>
                <w:rFonts w:eastAsia="Verdana" w:cs="Verdana"/>
                <w:i/>
                <w:iCs/>
                <w:spacing w:val="-1"/>
                <w:lang w:val="es-CL"/>
              </w:rPr>
              <w:t>z</w:t>
            </w:r>
            <w:r w:rsidRPr="00577F64">
              <w:rPr>
                <w:rFonts w:eastAsia="Verdana" w:cs="Verdana"/>
                <w:i/>
                <w:iCs/>
                <w:spacing w:val="1"/>
                <w:lang w:val="es-CL"/>
              </w:rPr>
              <w:t>u</w:t>
            </w:r>
            <w:r w:rsidRPr="00577F64">
              <w:rPr>
                <w:rFonts w:eastAsia="Verdana" w:cs="Verdana"/>
                <w:i/>
                <w:iCs/>
                <w:spacing w:val="-1"/>
                <w:lang w:val="es-CL"/>
              </w:rPr>
              <w:t>r</w:t>
            </w:r>
            <w:r w:rsidRPr="00577F64">
              <w:rPr>
                <w:rFonts w:eastAsia="Verdana" w:cs="Verdana"/>
                <w:i/>
                <w:iCs/>
                <w:spacing w:val="1"/>
                <w:lang w:val="es-CL"/>
              </w:rPr>
              <w:t>i</w:t>
            </w:r>
            <w:r w:rsidRPr="00577F64">
              <w:rPr>
                <w:rFonts w:eastAsia="Verdana" w:cs="Verdana"/>
                <w:i/>
                <w:iCs/>
                <w:lang w:val="es-CL"/>
              </w:rPr>
              <w:t>z</w:t>
            </w:r>
            <w:r w:rsidRPr="00577F64">
              <w:rPr>
                <w:rFonts w:eastAsia="Verdana" w:cs="Verdana"/>
                <w:i/>
                <w:iCs/>
                <w:spacing w:val="-4"/>
                <w:lang w:val="es-CL"/>
              </w:rPr>
              <w:t xml:space="preserve"> </w:t>
            </w:r>
            <w:r w:rsidRPr="00577F64">
              <w:rPr>
                <w:rFonts w:eastAsia="Verdana" w:cs="Verdana"/>
                <w:i/>
                <w:iCs/>
                <w:spacing w:val="-1"/>
                <w:lang w:val="es-CL"/>
              </w:rPr>
              <w:t>S.A</w:t>
            </w:r>
            <w:r w:rsidRPr="00577F64">
              <w:rPr>
                <w:rFonts w:eastAsia="Verdana" w:cs="Verdana"/>
                <w:i/>
                <w:iCs/>
                <w:lang w:val="es-CL"/>
              </w:rPr>
              <w:t>.</w:t>
            </w:r>
            <w:r w:rsidRPr="00577F64">
              <w:rPr>
                <w:rFonts w:eastAsia="Verdana" w:cs="Verdana"/>
                <w:i/>
                <w:iCs/>
                <w:spacing w:val="-4"/>
                <w:lang w:val="es-CL"/>
              </w:rPr>
              <w:t xml:space="preserve"> </w:t>
            </w:r>
            <w:r w:rsidRPr="00577F64">
              <w:rPr>
                <w:rFonts w:eastAsia="Verdana" w:cs="Verdana"/>
                <w:i/>
                <w:iCs/>
                <w:lang w:val="es-CL"/>
              </w:rPr>
              <w:t>y</w:t>
            </w:r>
            <w:r w:rsidRPr="00577F64">
              <w:rPr>
                <w:rFonts w:eastAsia="Verdana" w:cs="Verdana"/>
                <w:i/>
                <w:iCs/>
                <w:spacing w:val="2"/>
                <w:lang w:val="es-CL"/>
              </w:rPr>
              <w:t xml:space="preserve"> </w:t>
            </w:r>
            <w:r w:rsidRPr="00577F64">
              <w:rPr>
                <w:rFonts w:eastAsia="Verdana" w:cs="Verdana"/>
                <w:i/>
                <w:iCs/>
                <w:spacing w:val="-1"/>
                <w:lang w:val="es-CL"/>
              </w:rPr>
              <w:t>q</w:t>
            </w:r>
            <w:r w:rsidRPr="00577F64">
              <w:rPr>
                <w:rFonts w:eastAsia="Verdana" w:cs="Verdana"/>
                <w:i/>
                <w:iCs/>
                <w:spacing w:val="1"/>
                <w:lang w:val="es-CL"/>
              </w:rPr>
              <w:t>u</w:t>
            </w:r>
            <w:r w:rsidRPr="00577F64">
              <w:rPr>
                <w:rFonts w:eastAsia="Verdana" w:cs="Verdana"/>
                <w:i/>
                <w:iCs/>
                <w:lang w:val="es-CL"/>
              </w:rPr>
              <w:t>e</w:t>
            </w:r>
            <w:r w:rsidRPr="00577F64">
              <w:rPr>
                <w:rFonts w:eastAsia="Verdana" w:cs="Verdana"/>
                <w:i/>
                <w:iCs/>
                <w:spacing w:val="-4"/>
                <w:lang w:val="es-CL"/>
              </w:rPr>
              <w:t xml:space="preserve"> </w:t>
            </w:r>
            <w:r w:rsidRPr="00577F64">
              <w:rPr>
                <w:rFonts w:eastAsia="Verdana" w:cs="Verdana"/>
                <w:i/>
                <w:iCs/>
                <w:lang w:val="es-CL"/>
              </w:rPr>
              <w:t>ac</w:t>
            </w:r>
            <w:r w:rsidRPr="00577F64">
              <w:rPr>
                <w:rFonts w:eastAsia="Verdana" w:cs="Verdana"/>
                <w:i/>
                <w:iCs/>
                <w:spacing w:val="-3"/>
                <w:lang w:val="es-CL"/>
              </w:rPr>
              <w:t>t</w:t>
            </w:r>
            <w:r w:rsidRPr="00577F64">
              <w:rPr>
                <w:rFonts w:eastAsia="Verdana" w:cs="Verdana"/>
                <w:i/>
                <w:iCs/>
                <w:spacing w:val="1"/>
                <w:lang w:val="es-CL"/>
              </w:rPr>
              <w:t>u</w:t>
            </w:r>
            <w:r w:rsidRPr="00577F64">
              <w:rPr>
                <w:rFonts w:eastAsia="Verdana" w:cs="Verdana"/>
                <w:i/>
                <w:iCs/>
                <w:lang w:val="es-CL"/>
              </w:rPr>
              <w:t>a</w:t>
            </w:r>
            <w:r w:rsidRPr="00577F64">
              <w:rPr>
                <w:rFonts w:eastAsia="Verdana" w:cs="Verdana"/>
                <w:i/>
                <w:iCs/>
                <w:spacing w:val="1"/>
                <w:lang w:val="es-CL"/>
              </w:rPr>
              <w:t>lm</w:t>
            </w:r>
            <w:r w:rsidRPr="00577F64">
              <w:rPr>
                <w:rFonts w:eastAsia="Verdana" w:cs="Verdana"/>
                <w:i/>
                <w:iCs/>
                <w:spacing w:val="-3"/>
                <w:lang w:val="es-CL"/>
              </w:rPr>
              <w:t>e</w:t>
            </w:r>
            <w:r w:rsidRPr="00577F64">
              <w:rPr>
                <w:rFonts w:eastAsia="Verdana" w:cs="Verdana"/>
                <w:i/>
                <w:iCs/>
                <w:spacing w:val="1"/>
                <w:lang w:val="es-CL"/>
              </w:rPr>
              <w:t>nt</w:t>
            </w:r>
            <w:r w:rsidRPr="00577F64">
              <w:rPr>
                <w:rFonts w:eastAsia="Verdana" w:cs="Verdana"/>
                <w:i/>
                <w:iCs/>
                <w:lang w:val="es-CL"/>
              </w:rPr>
              <w:t>e</w:t>
            </w:r>
            <w:r w:rsidRPr="00577F64">
              <w:rPr>
                <w:rFonts w:eastAsia="Verdana" w:cs="Verdana"/>
                <w:i/>
                <w:iCs/>
                <w:spacing w:val="-6"/>
                <w:lang w:val="es-CL"/>
              </w:rPr>
              <w:t xml:space="preserve"> </w:t>
            </w:r>
            <w:r w:rsidRPr="00577F64">
              <w:rPr>
                <w:rFonts w:eastAsia="Verdana" w:cs="Verdana"/>
                <w:i/>
                <w:iCs/>
                <w:spacing w:val="-1"/>
                <w:lang w:val="es-CL"/>
              </w:rPr>
              <w:t>op</w:t>
            </w:r>
            <w:r w:rsidRPr="00577F64">
              <w:rPr>
                <w:rFonts w:eastAsia="Verdana" w:cs="Verdana"/>
                <w:i/>
                <w:iCs/>
                <w:spacing w:val="1"/>
                <w:lang w:val="es-CL"/>
              </w:rPr>
              <w:t>e</w:t>
            </w:r>
            <w:r w:rsidRPr="00577F64">
              <w:rPr>
                <w:rFonts w:eastAsia="Verdana" w:cs="Verdana"/>
                <w:i/>
                <w:iCs/>
                <w:spacing w:val="-1"/>
                <w:lang w:val="es-CL"/>
              </w:rPr>
              <w:t>r</w:t>
            </w:r>
            <w:r w:rsidRPr="00577F64">
              <w:rPr>
                <w:rFonts w:eastAsia="Verdana" w:cs="Verdana"/>
                <w:i/>
                <w:iCs/>
                <w:lang w:val="es-CL"/>
              </w:rPr>
              <w:t>a</w:t>
            </w:r>
            <w:r w:rsidRPr="00577F64">
              <w:rPr>
                <w:rFonts w:eastAsia="Verdana" w:cs="Verdana"/>
                <w:i/>
                <w:iCs/>
                <w:spacing w:val="-3"/>
                <w:lang w:val="es-CL"/>
              </w:rPr>
              <w:t xml:space="preserve"> </w:t>
            </w:r>
            <w:r w:rsidRPr="00577F64">
              <w:rPr>
                <w:rFonts w:eastAsia="Verdana" w:cs="Verdana"/>
                <w:i/>
                <w:iCs/>
                <w:spacing w:val="3"/>
                <w:lang w:val="es-CL"/>
              </w:rPr>
              <w:t>p</w:t>
            </w:r>
            <w:r w:rsidRPr="00577F64">
              <w:rPr>
                <w:rFonts w:eastAsia="Verdana" w:cs="Verdana"/>
                <w:i/>
                <w:iCs/>
                <w:lang w:val="es-CL"/>
              </w:rPr>
              <w:t>a</w:t>
            </w:r>
            <w:r w:rsidRPr="00577F64">
              <w:rPr>
                <w:rFonts w:eastAsia="Verdana" w:cs="Verdana"/>
                <w:i/>
                <w:iCs/>
                <w:spacing w:val="-2"/>
                <w:lang w:val="es-CL"/>
              </w:rPr>
              <w:t>r</w:t>
            </w:r>
            <w:r w:rsidRPr="00577F64">
              <w:rPr>
                <w:rFonts w:eastAsia="Verdana" w:cs="Verdana"/>
                <w:i/>
                <w:iCs/>
                <w:lang w:val="es-CL"/>
              </w:rPr>
              <w:t>a</w:t>
            </w:r>
            <w:r w:rsidRPr="00577F64">
              <w:rPr>
                <w:rFonts w:eastAsia="Verdana" w:cs="Verdana"/>
                <w:i/>
                <w:iCs/>
                <w:spacing w:val="1"/>
                <w:lang w:val="es-CL"/>
              </w:rPr>
              <w:t xml:space="preserve"> </w:t>
            </w:r>
            <w:r w:rsidRPr="00577F64">
              <w:rPr>
                <w:rFonts w:eastAsia="Verdana" w:cs="Verdana"/>
                <w:i/>
                <w:iCs/>
                <w:lang w:val="es-CL"/>
              </w:rPr>
              <w:t>a</w:t>
            </w:r>
            <w:r w:rsidRPr="00577F64">
              <w:rPr>
                <w:rFonts w:eastAsia="Verdana" w:cs="Verdana"/>
                <w:i/>
                <w:iCs/>
                <w:spacing w:val="-1"/>
                <w:lang w:val="es-CL"/>
              </w:rPr>
              <w:t>b</w:t>
            </w:r>
            <w:r w:rsidRPr="00577F64">
              <w:rPr>
                <w:rFonts w:eastAsia="Verdana" w:cs="Verdana"/>
                <w:i/>
                <w:iCs/>
                <w:lang w:val="es-CL"/>
              </w:rPr>
              <w:t>as</w:t>
            </w:r>
            <w:r w:rsidRPr="00577F64">
              <w:rPr>
                <w:rFonts w:eastAsia="Verdana" w:cs="Verdana"/>
                <w:i/>
                <w:iCs/>
                <w:spacing w:val="1"/>
                <w:lang w:val="es-CL"/>
              </w:rPr>
              <w:t>te</w:t>
            </w:r>
            <w:r w:rsidRPr="00577F64">
              <w:rPr>
                <w:rFonts w:eastAsia="Verdana" w:cs="Verdana"/>
                <w:i/>
                <w:iCs/>
                <w:spacing w:val="-4"/>
                <w:lang w:val="es-CL"/>
              </w:rPr>
              <w:t>c</w:t>
            </w:r>
            <w:r w:rsidRPr="00577F64">
              <w:rPr>
                <w:rFonts w:eastAsia="Verdana" w:cs="Verdana"/>
                <w:i/>
                <w:iCs/>
                <w:spacing w:val="1"/>
                <w:lang w:val="es-CL"/>
              </w:rPr>
              <w:t>e</w:t>
            </w:r>
            <w:r w:rsidRPr="00577F64">
              <w:rPr>
                <w:rFonts w:eastAsia="Verdana" w:cs="Verdana"/>
                <w:i/>
                <w:iCs/>
                <w:lang w:val="es-CL"/>
              </w:rPr>
              <w:t xml:space="preserve">r </w:t>
            </w:r>
            <w:r w:rsidRPr="00577F64">
              <w:rPr>
                <w:rFonts w:eastAsia="Verdana" w:cs="Verdana"/>
                <w:i/>
                <w:iCs/>
                <w:spacing w:val="1"/>
                <w:lang w:val="es-CL"/>
              </w:rPr>
              <w:t>l</w:t>
            </w:r>
            <w:r w:rsidRPr="00577F64">
              <w:rPr>
                <w:rFonts w:eastAsia="Verdana" w:cs="Verdana"/>
                <w:i/>
                <w:iCs/>
                <w:lang w:val="es-CL"/>
              </w:rPr>
              <w:t>a</w:t>
            </w:r>
            <w:r w:rsidRPr="00577F64">
              <w:rPr>
                <w:rFonts w:eastAsia="Verdana" w:cs="Verdana"/>
                <w:i/>
                <w:iCs/>
                <w:spacing w:val="1"/>
                <w:lang w:val="es-CL"/>
              </w:rPr>
              <w:t xml:space="preserve"> </w:t>
            </w:r>
            <w:r w:rsidRPr="00577F64">
              <w:rPr>
                <w:rFonts w:eastAsia="Verdana" w:cs="Verdana"/>
                <w:i/>
                <w:iCs/>
                <w:lang w:val="es-CL"/>
              </w:rPr>
              <w:t>Pl</w:t>
            </w:r>
            <w:r w:rsidRPr="00577F64">
              <w:rPr>
                <w:rFonts w:eastAsia="Verdana" w:cs="Verdana"/>
                <w:i/>
                <w:iCs/>
                <w:spacing w:val="-4"/>
                <w:lang w:val="es-CL"/>
              </w:rPr>
              <w:t>a</w:t>
            </w:r>
            <w:r w:rsidRPr="00577F64">
              <w:rPr>
                <w:rFonts w:eastAsia="Verdana" w:cs="Verdana"/>
                <w:i/>
                <w:iCs/>
                <w:spacing w:val="1"/>
                <w:lang w:val="es-CL"/>
              </w:rPr>
              <w:t>nt</w:t>
            </w:r>
            <w:r w:rsidRPr="00577F64">
              <w:rPr>
                <w:rFonts w:eastAsia="Verdana" w:cs="Verdana"/>
                <w:i/>
                <w:iCs/>
                <w:spacing w:val="-4"/>
                <w:lang w:val="es-CL"/>
              </w:rPr>
              <w:t>a</w:t>
            </w:r>
            <w:r w:rsidRPr="00577F64">
              <w:rPr>
                <w:rFonts w:eastAsia="Verdana" w:cs="Verdana"/>
                <w:i/>
                <w:iCs/>
                <w:lang w:val="es-CL"/>
              </w:rPr>
              <w:t>”.</w:t>
            </w:r>
          </w:p>
          <w:p w14:paraId="2F7E4507" w14:textId="77777777" w:rsidR="00806626" w:rsidRPr="00577F64" w:rsidRDefault="00806626" w:rsidP="00FE5654">
            <w:pPr>
              <w:pStyle w:val="Prrafodelista"/>
              <w:numPr>
                <w:ilvl w:val="0"/>
                <w:numId w:val="14"/>
              </w:numPr>
              <w:rPr>
                <w:rFonts w:eastAsia="Verdana" w:cs="Verdana"/>
                <w:iCs/>
                <w:lang w:val="es-CL"/>
              </w:rPr>
            </w:pPr>
            <w:r w:rsidRPr="00577F64">
              <w:rPr>
                <w:rFonts w:eastAsia="Verdana" w:cs="Verdana"/>
                <w:iCs/>
                <w:spacing w:val="2"/>
                <w:lang w:val="es-CL"/>
              </w:rPr>
              <w:t xml:space="preserve">No </w:t>
            </w:r>
            <w:proofErr w:type="gramStart"/>
            <w:r w:rsidRPr="00577F64">
              <w:rPr>
                <w:rFonts w:eastAsia="Verdana" w:cs="Verdana"/>
                <w:iCs/>
                <w:spacing w:val="2"/>
                <w:lang w:val="es-CL"/>
              </w:rPr>
              <w:t>obstante</w:t>
            </w:r>
            <w:proofErr w:type="gramEnd"/>
            <w:r w:rsidRPr="00577F64">
              <w:rPr>
                <w:rFonts w:eastAsia="Verdana" w:cs="Verdana"/>
                <w:iCs/>
                <w:spacing w:val="2"/>
                <w:lang w:val="es-CL"/>
              </w:rPr>
              <w:t xml:space="preserve"> lo anterior, </w:t>
            </w:r>
            <w:r w:rsidRPr="00577F64">
              <w:rPr>
                <w:rFonts w:eastAsia="Verdana" w:cs="Verdana"/>
                <w:i/>
                <w:spacing w:val="2"/>
                <w:lang w:val="es-CL"/>
              </w:rPr>
              <w:t>“D</w:t>
            </w:r>
            <w:r w:rsidRPr="00577F64">
              <w:rPr>
                <w:rFonts w:eastAsia="Verdana" w:cs="Verdana"/>
                <w:i/>
                <w:spacing w:val="1"/>
                <w:lang w:val="es-CL"/>
              </w:rPr>
              <w:t>u</w:t>
            </w:r>
            <w:r w:rsidRPr="00577F64">
              <w:rPr>
                <w:rFonts w:eastAsia="Verdana" w:cs="Verdana"/>
                <w:i/>
                <w:spacing w:val="-1"/>
                <w:lang w:val="es-CL"/>
              </w:rPr>
              <w:t>r</w:t>
            </w:r>
            <w:r w:rsidRPr="00577F64">
              <w:rPr>
                <w:rFonts w:eastAsia="Verdana" w:cs="Verdana"/>
                <w:i/>
                <w:lang w:val="es-CL"/>
              </w:rPr>
              <w:t>a</w:t>
            </w:r>
            <w:r w:rsidRPr="00577F64">
              <w:rPr>
                <w:rFonts w:eastAsia="Verdana" w:cs="Verdana"/>
                <w:i/>
                <w:spacing w:val="1"/>
                <w:lang w:val="es-CL"/>
              </w:rPr>
              <w:t>nt</w:t>
            </w:r>
            <w:r w:rsidRPr="00577F64">
              <w:rPr>
                <w:rFonts w:eastAsia="Verdana" w:cs="Verdana"/>
                <w:i/>
                <w:lang w:val="es-CL"/>
              </w:rPr>
              <w:t>e</w:t>
            </w:r>
            <w:r w:rsidRPr="00577F64">
              <w:rPr>
                <w:rFonts w:eastAsia="Verdana" w:cs="Verdana"/>
                <w:i/>
                <w:spacing w:val="35"/>
                <w:lang w:val="es-CL"/>
              </w:rPr>
              <w:t xml:space="preserve"> </w:t>
            </w:r>
            <w:r w:rsidRPr="00577F64">
              <w:rPr>
                <w:rFonts w:eastAsia="Verdana" w:cs="Verdana"/>
                <w:i/>
                <w:spacing w:val="5"/>
                <w:lang w:val="es-CL"/>
              </w:rPr>
              <w:t>l</w:t>
            </w:r>
            <w:r w:rsidRPr="00577F64">
              <w:rPr>
                <w:rFonts w:eastAsia="Verdana" w:cs="Verdana"/>
                <w:i/>
                <w:lang w:val="es-CL"/>
              </w:rPr>
              <w:t>a</w:t>
            </w:r>
            <w:r w:rsidRPr="00577F64">
              <w:rPr>
                <w:rFonts w:eastAsia="Verdana" w:cs="Verdana"/>
                <w:i/>
                <w:spacing w:val="46"/>
                <w:lang w:val="es-CL"/>
              </w:rPr>
              <w:t xml:space="preserve"> </w:t>
            </w:r>
            <w:r w:rsidRPr="00577F64">
              <w:rPr>
                <w:rFonts w:eastAsia="Verdana" w:cs="Verdana"/>
                <w:i/>
                <w:spacing w:val="-2"/>
                <w:lang w:val="es-CL"/>
              </w:rPr>
              <w:t>f</w:t>
            </w:r>
            <w:r w:rsidRPr="00577F64">
              <w:rPr>
                <w:rFonts w:eastAsia="Verdana" w:cs="Verdana"/>
                <w:i/>
                <w:spacing w:val="5"/>
                <w:lang w:val="es-CL"/>
              </w:rPr>
              <w:t>i</w:t>
            </w:r>
            <w:r w:rsidRPr="00577F64">
              <w:rPr>
                <w:rFonts w:eastAsia="Verdana" w:cs="Verdana"/>
                <w:i/>
                <w:lang w:val="es-CL"/>
              </w:rPr>
              <w:t>sc</w:t>
            </w:r>
            <w:r w:rsidRPr="00577F64">
              <w:rPr>
                <w:rFonts w:eastAsia="Verdana" w:cs="Verdana"/>
                <w:i/>
                <w:spacing w:val="-5"/>
                <w:lang w:val="es-CL"/>
              </w:rPr>
              <w:t>a</w:t>
            </w:r>
            <w:r w:rsidRPr="00577F64">
              <w:rPr>
                <w:rFonts w:eastAsia="Verdana" w:cs="Verdana"/>
                <w:i/>
                <w:spacing w:val="1"/>
                <w:lang w:val="es-CL"/>
              </w:rPr>
              <w:t>l</w:t>
            </w:r>
            <w:r w:rsidRPr="00577F64">
              <w:rPr>
                <w:rFonts w:eastAsia="Verdana" w:cs="Verdana"/>
                <w:i/>
                <w:spacing w:val="5"/>
                <w:lang w:val="es-CL"/>
              </w:rPr>
              <w:t>i</w:t>
            </w:r>
            <w:r w:rsidRPr="00577F64">
              <w:rPr>
                <w:rFonts w:eastAsia="Verdana" w:cs="Verdana"/>
                <w:i/>
                <w:spacing w:val="-1"/>
                <w:lang w:val="es-CL"/>
              </w:rPr>
              <w:t>z</w:t>
            </w:r>
            <w:r w:rsidRPr="00577F64">
              <w:rPr>
                <w:rFonts w:eastAsia="Verdana" w:cs="Verdana"/>
                <w:i/>
                <w:lang w:val="es-CL"/>
              </w:rPr>
              <w:t>a</w:t>
            </w:r>
            <w:r w:rsidRPr="00577F64">
              <w:rPr>
                <w:rFonts w:eastAsia="Verdana" w:cs="Verdana"/>
                <w:i/>
                <w:spacing w:val="-4"/>
                <w:lang w:val="es-CL"/>
              </w:rPr>
              <w:t>c</w:t>
            </w:r>
            <w:r w:rsidRPr="00577F64">
              <w:rPr>
                <w:rFonts w:eastAsia="Verdana" w:cs="Verdana"/>
                <w:i/>
                <w:spacing w:val="5"/>
                <w:lang w:val="es-CL"/>
              </w:rPr>
              <w:t>i</w:t>
            </w:r>
            <w:r w:rsidRPr="00577F64">
              <w:rPr>
                <w:rFonts w:eastAsia="Verdana" w:cs="Verdana"/>
                <w:i/>
                <w:spacing w:val="-5"/>
                <w:lang w:val="es-CL"/>
              </w:rPr>
              <w:t>ó</w:t>
            </w:r>
            <w:r w:rsidRPr="00577F64">
              <w:rPr>
                <w:rFonts w:eastAsia="Verdana" w:cs="Verdana"/>
                <w:i/>
                <w:spacing w:val="1"/>
                <w:lang w:val="es-CL"/>
              </w:rPr>
              <w:t>n</w:t>
            </w:r>
            <w:r w:rsidRPr="00577F64">
              <w:rPr>
                <w:rFonts w:eastAsia="Verdana" w:cs="Verdana"/>
                <w:i/>
                <w:lang w:val="es-CL"/>
              </w:rPr>
              <w:t>,</w:t>
            </w:r>
            <w:r w:rsidRPr="00577F64">
              <w:rPr>
                <w:rFonts w:eastAsia="Verdana" w:cs="Verdana"/>
                <w:i/>
                <w:spacing w:val="37"/>
                <w:lang w:val="es-CL"/>
              </w:rPr>
              <w:t xml:space="preserve"> </w:t>
            </w:r>
            <w:r w:rsidRPr="00577F64">
              <w:rPr>
                <w:rFonts w:eastAsia="Verdana" w:cs="Verdana"/>
                <w:i/>
                <w:spacing w:val="-3"/>
                <w:lang w:val="es-CL"/>
              </w:rPr>
              <w:t>e</w:t>
            </w:r>
            <w:r w:rsidRPr="00577F64">
              <w:rPr>
                <w:rFonts w:eastAsia="Verdana" w:cs="Verdana"/>
                <w:i/>
                <w:lang w:val="es-CL"/>
              </w:rPr>
              <w:t>l</w:t>
            </w:r>
            <w:r w:rsidRPr="00577F64">
              <w:rPr>
                <w:rFonts w:eastAsia="Verdana" w:cs="Verdana"/>
                <w:i/>
                <w:spacing w:val="49"/>
                <w:lang w:val="es-CL"/>
              </w:rPr>
              <w:t xml:space="preserve"> </w:t>
            </w:r>
            <w:r w:rsidRPr="00577F64">
              <w:rPr>
                <w:rFonts w:eastAsia="Verdana" w:cs="Verdana"/>
                <w:i/>
                <w:spacing w:val="-1"/>
                <w:lang w:val="es-CL"/>
              </w:rPr>
              <w:t>g</w:t>
            </w:r>
            <w:r w:rsidRPr="00577F64">
              <w:rPr>
                <w:rFonts w:eastAsia="Verdana" w:cs="Verdana"/>
                <w:i/>
                <w:spacing w:val="-3"/>
                <w:lang w:val="es-CL"/>
              </w:rPr>
              <w:t>u</w:t>
            </w:r>
            <w:r w:rsidRPr="00577F64">
              <w:rPr>
                <w:rFonts w:eastAsia="Verdana" w:cs="Verdana"/>
                <w:i/>
                <w:spacing w:val="5"/>
                <w:lang w:val="es-CL"/>
              </w:rPr>
              <w:t>í</w:t>
            </w:r>
            <w:r w:rsidRPr="00577F64">
              <w:rPr>
                <w:rFonts w:eastAsia="Verdana" w:cs="Verdana"/>
                <w:i/>
                <w:lang w:val="es-CL"/>
              </w:rPr>
              <w:t>a</w:t>
            </w:r>
            <w:r w:rsidRPr="00577F64">
              <w:rPr>
                <w:rFonts w:eastAsia="Verdana" w:cs="Verdana"/>
                <w:i/>
                <w:spacing w:val="44"/>
                <w:lang w:val="es-CL"/>
              </w:rPr>
              <w:t xml:space="preserve"> </w:t>
            </w:r>
            <w:r w:rsidRPr="00577F64">
              <w:rPr>
                <w:rFonts w:eastAsia="Verdana" w:cs="Verdana"/>
                <w:i/>
                <w:spacing w:val="-1"/>
                <w:lang w:val="es-CL"/>
              </w:rPr>
              <w:t>d</w:t>
            </w:r>
            <w:r w:rsidRPr="00577F64">
              <w:rPr>
                <w:rFonts w:eastAsia="Verdana" w:cs="Verdana"/>
                <w:i/>
                <w:lang w:val="es-CL"/>
              </w:rPr>
              <w:t>e</w:t>
            </w:r>
            <w:r w:rsidRPr="00577F64">
              <w:rPr>
                <w:rFonts w:eastAsia="Verdana" w:cs="Verdana"/>
                <w:i/>
                <w:spacing w:val="45"/>
                <w:lang w:val="es-CL"/>
              </w:rPr>
              <w:t xml:space="preserve"> </w:t>
            </w:r>
            <w:r w:rsidRPr="00577F64">
              <w:rPr>
                <w:rFonts w:eastAsia="Verdana" w:cs="Verdana"/>
                <w:i/>
                <w:spacing w:val="5"/>
                <w:lang w:val="es-CL"/>
              </w:rPr>
              <w:t>l</w:t>
            </w:r>
            <w:r w:rsidRPr="00577F64">
              <w:rPr>
                <w:rFonts w:eastAsia="Verdana" w:cs="Verdana"/>
                <w:i/>
                <w:lang w:val="es-CL"/>
              </w:rPr>
              <w:t>a</w:t>
            </w:r>
            <w:r w:rsidRPr="00577F64">
              <w:rPr>
                <w:rFonts w:eastAsia="Verdana" w:cs="Verdana"/>
                <w:i/>
                <w:spacing w:val="40"/>
                <w:lang w:val="es-CL"/>
              </w:rPr>
              <w:t xml:space="preserve"> </w:t>
            </w:r>
            <w:r w:rsidRPr="00577F64">
              <w:rPr>
                <w:rFonts w:eastAsia="Verdana" w:cs="Verdana"/>
                <w:i/>
                <w:spacing w:val="5"/>
                <w:lang w:val="es-CL"/>
              </w:rPr>
              <w:t>i</w:t>
            </w:r>
            <w:r w:rsidRPr="00577F64">
              <w:rPr>
                <w:rFonts w:eastAsia="Verdana" w:cs="Verdana"/>
                <w:i/>
                <w:spacing w:val="1"/>
                <w:lang w:val="es-CL"/>
              </w:rPr>
              <w:t>n</w:t>
            </w:r>
            <w:r w:rsidRPr="00577F64">
              <w:rPr>
                <w:rFonts w:eastAsia="Verdana" w:cs="Verdana"/>
                <w:i/>
                <w:lang w:val="es-CL"/>
              </w:rPr>
              <w:t>s</w:t>
            </w:r>
            <w:r w:rsidRPr="00577F64">
              <w:rPr>
                <w:rFonts w:eastAsia="Verdana" w:cs="Verdana"/>
                <w:i/>
                <w:spacing w:val="-1"/>
                <w:lang w:val="es-CL"/>
              </w:rPr>
              <w:t>p</w:t>
            </w:r>
            <w:r w:rsidRPr="00577F64">
              <w:rPr>
                <w:rFonts w:eastAsia="Verdana" w:cs="Verdana"/>
                <w:i/>
                <w:spacing w:val="1"/>
                <w:lang w:val="es-CL"/>
              </w:rPr>
              <w:t>e</w:t>
            </w:r>
            <w:r w:rsidRPr="00577F64">
              <w:rPr>
                <w:rFonts w:eastAsia="Verdana" w:cs="Verdana"/>
                <w:i/>
                <w:lang w:val="es-CL"/>
              </w:rPr>
              <w:t>c</w:t>
            </w:r>
            <w:r w:rsidRPr="00577F64">
              <w:rPr>
                <w:rFonts w:eastAsia="Verdana" w:cs="Verdana"/>
                <w:i/>
                <w:spacing w:val="-4"/>
                <w:lang w:val="es-CL"/>
              </w:rPr>
              <w:t>c</w:t>
            </w:r>
            <w:r w:rsidRPr="00577F64">
              <w:rPr>
                <w:rFonts w:eastAsia="Verdana" w:cs="Verdana"/>
                <w:i/>
                <w:spacing w:val="5"/>
                <w:lang w:val="es-CL"/>
              </w:rPr>
              <w:t>i</w:t>
            </w:r>
            <w:r w:rsidRPr="00577F64">
              <w:rPr>
                <w:rFonts w:eastAsia="Verdana" w:cs="Verdana"/>
                <w:i/>
                <w:spacing w:val="-1"/>
                <w:lang w:val="es-CL"/>
              </w:rPr>
              <w:t>ó</w:t>
            </w:r>
            <w:r w:rsidRPr="00577F64">
              <w:rPr>
                <w:rFonts w:eastAsia="Verdana" w:cs="Verdana"/>
                <w:i/>
                <w:lang w:val="es-CL"/>
              </w:rPr>
              <w:t>n</w:t>
            </w:r>
            <w:r w:rsidRPr="00577F64">
              <w:rPr>
                <w:rFonts w:eastAsia="Verdana" w:cs="Verdana"/>
                <w:i/>
                <w:spacing w:val="39"/>
                <w:lang w:val="es-CL"/>
              </w:rPr>
              <w:t xml:space="preserve"> </w:t>
            </w:r>
            <w:r w:rsidRPr="00577F64">
              <w:rPr>
                <w:rFonts w:eastAsia="Verdana" w:cs="Verdana"/>
                <w:i/>
                <w:lang w:val="es-CL"/>
              </w:rPr>
              <w:t>se</w:t>
            </w:r>
            <w:r w:rsidRPr="00577F64">
              <w:rPr>
                <w:rFonts w:eastAsia="Verdana" w:cs="Verdana"/>
                <w:i/>
                <w:spacing w:val="2"/>
                <w:lang w:val="es-CL"/>
              </w:rPr>
              <w:t>ñ</w:t>
            </w:r>
            <w:r w:rsidRPr="00577F64">
              <w:rPr>
                <w:rFonts w:eastAsia="Verdana" w:cs="Verdana"/>
                <w:i/>
                <w:spacing w:val="-4"/>
                <w:lang w:val="es-CL"/>
              </w:rPr>
              <w:t>a</w:t>
            </w:r>
            <w:r w:rsidRPr="00577F64">
              <w:rPr>
                <w:rFonts w:eastAsia="Verdana" w:cs="Verdana"/>
                <w:i/>
                <w:spacing w:val="5"/>
                <w:lang w:val="es-CL"/>
              </w:rPr>
              <w:t>l</w:t>
            </w:r>
            <w:r w:rsidRPr="00577F64">
              <w:rPr>
                <w:rFonts w:eastAsia="Verdana" w:cs="Verdana"/>
                <w:i/>
                <w:lang w:val="es-CL"/>
              </w:rPr>
              <w:t>ó</w:t>
            </w:r>
            <w:r w:rsidRPr="00577F64">
              <w:rPr>
                <w:rFonts w:eastAsia="Verdana" w:cs="Verdana"/>
                <w:i/>
                <w:spacing w:val="38"/>
                <w:lang w:val="es-CL"/>
              </w:rPr>
              <w:t xml:space="preserve"> </w:t>
            </w:r>
            <w:r w:rsidRPr="00577F64">
              <w:rPr>
                <w:rFonts w:eastAsia="Verdana" w:cs="Verdana"/>
                <w:i/>
                <w:spacing w:val="-1"/>
                <w:lang w:val="es-CL"/>
              </w:rPr>
              <w:t>q</w:t>
            </w:r>
            <w:r w:rsidRPr="00577F64">
              <w:rPr>
                <w:rFonts w:eastAsia="Verdana" w:cs="Verdana"/>
                <w:i/>
                <w:spacing w:val="1"/>
                <w:lang w:val="es-CL"/>
              </w:rPr>
              <w:t>u</w:t>
            </w:r>
            <w:r w:rsidRPr="00577F64">
              <w:rPr>
                <w:rFonts w:eastAsia="Verdana" w:cs="Verdana"/>
                <w:i/>
                <w:lang w:val="es-CL"/>
              </w:rPr>
              <w:t>e</w:t>
            </w:r>
            <w:r w:rsidRPr="00577F64">
              <w:rPr>
                <w:rFonts w:eastAsia="Verdana" w:cs="Verdana"/>
                <w:i/>
                <w:spacing w:val="44"/>
                <w:lang w:val="es-CL"/>
              </w:rPr>
              <w:t xml:space="preserve"> </w:t>
            </w:r>
            <w:r w:rsidRPr="00577F64">
              <w:rPr>
                <w:rFonts w:eastAsia="Verdana" w:cs="Verdana"/>
                <w:i/>
                <w:spacing w:val="1"/>
                <w:lang w:val="es-CL"/>
              </w:rPr>
              <w:t>e</w:t>
            </w:r>
            <w:r w:rsidRPr="00577F64">
              <w:rPr>
                <w:rFonts w:eastAsia="Verdana" w:cs="Verdana"/>
                <w:i/>
                <w:spacing w:val="-2"/>
                <w:lang w:val="es-CL"/>
              </w:rPr>
              <w:t>x</w:t>
            </w:r>
            <w:r w:rsidRPr="00577F64">
              <w:rPr>
                <w:rFonts w:eastAsia="Verdana" w:cs="Verdana"/>
                <w:i/>
                <w:spacing w:val="1"/>
                <w:lang w:val="es-CL"/>
              </w:rPr>
              <w:t>i</w:t>
            </w:r>
            <w:r w:rsidRPr="00577F64">
              <w:rPr>
                <w:rFonts w:eastAsia="Verdana" w:cs="Verdana"/>
                <w:i/>
                <w:lang w:val="es-CL"/>
              </w:rPr>
              <w:t>s</w:t>
            </w:r>
            <w:r w:rsidRPr="00577F64">
              <w:rPr>
                <w:rFonts w:eastAsia="Verdana" w:cs="Verdana"/>
                <w:i/>
                <w:spacing w:val="1"/>
                <w:lang w:val="es-CL"/>
              </w:rPr>
              <w:t>te</w:t>
            </w:r>
            <w:r w:rsidRPr="00577F64">
              <w:rPr>
                <w:rFonts w:eastAsia="Verdana" w:cs="Verdana"/>
                <w:i/>
                <w:lang w:val="es-CL"/>
              </w:rPr>
              <w:t>n</w:t>
            </w:r>
            <w:r w:rsidRPr="00577F64">
              <w:rPr>
                <w:rFonts w:eastAsia="Verdana" w:cs="Verdana"/>
                <w:i/>
                <w:spacing w:val="42"/>
                <w:lang w:val="es-CL"/>
              </w:rPr>
              <w:t xml:space="preserve"> </w:t>
            </w:r>
            <w:r w:rsidRPr="00577F64">
              <w:rPr>
                <w:rFonts w:eastAsia="Verdana" w:cs="Verdana"/>
                <w:i/>
                <w:spacing w:val="-1"/>
                <w:lang w:val="es-CL"/>
              </w:rPr>
              <w:t>do</w:t>
            </w:r>
            <w:r w:rsidRPr="00577F64">
              <w:rPr>
                <w:rFonts w:eastAsia="Verdana" w:cs="Verdana"/>
                <w:i/>
                <w:lang w:val="es-CL"/>
              </w:rPr>
              <w:t>s</w:t>
            </w:r>
            <w:r w:rsidRPr="00577F64">
              <w:rPr>
                <w:rFonts w:eastAsia="Verdana" w:cs="Verdana"/>
                <w:i/>
                <w:spacing w:val="43"/>
                <w:lang w:val="es-CL"/>
              </w:rPr>
              <w:t xml:space="preserve"> </w:t>
            </w:r>
            <w:r w:rsidRPr="00577F64">
              <w:rPr>
                <w:rFonts w:eastAsia="Verdana" w:cs="Verdana"/>
                <w:i/>
                <w:spacing w:val="-1"/>
                <w:lang w:val="es-CL"/>
              </w:rPr>
              <w:t>p</w:t>
            </w:r>
            <w:r w:rsidRPr="00577F64">
              <w:rPr>
                <w:rFonts w:eastAsia="Verdana" w:cs="Verdana"/>
                <w:i/>
                <w:spacing w:val="2"/>
                <w:lang w:val="es-CL"/>
              </w:rPr>
              <w:t>o</w:t>
            </w:r>
            <w:r w:rsidRPr="00577F64">
              <w:rPr>
                <w:rFonts w:eastAsia="Verdana" w:cs="Verdana"/>
                <w:i/>
                <w:spacing w:val="-1"/>
                <w:lang w:val="es-CL"/>
              </w:rPr>
              <w:t>zo</w:t>
            </w:r>
            <w:r w:rsidRPr="00577F64">
              <w:rPr>
                <w:rFonts w:eastAsia="Verdana" w:cs="Verdana"/>
                <w:i/>
                <w:lang w:val="es-CL"/>
              </w:rPr>
              <w:t>s</w:t>
            </w:r>
            <w:r w:rsidRPr="00577F64">
              <w:rPr>
                <w:rFonts w:eastAsia="Verdana" w:cs="Verdana"/>
                <w:i/>
                <w:spacing w:val="42"/>
                <w:lang w:val="es-CL"/>
              </w:rPr>
              <w:t xml:space="preserve"> </w:t>
            </w:r>
            <w:r w:rsidRPr="00577F64">
              <w:rPr>
                <w:rFonts w:eastAsia="Verdana" w:cs="Verdana"/>
                <w:i/>
                <w:spacing w:val="1"/>
                <w:lang w:val="es-CL"/>
              </w:rPr>
              <w:t>e</w:t>
            </w:r>
            <w:r w:rsidRPr="00577F64">
              <w:rPr>
                <w:rFonts w:eastAsia="Verdana" w:cs="Verdana"/>
                <w:i/>
                <w:lang w:val="es-CL"/>
              </w:rPr>
              <w:t>n</w:t>
            </w:r>
            <w:r w:rsidRPr="00577F64">
              <w:rPr>
                <w:rFonts w:eastAsia="Verdana" w:cs="Verdana"/>
                <w:i/>
                <w:spacing w:val="44"/>
                <w:lang w:val="es-CL"/>
              </w:rPr>
              <w:t xml:space="preserve"> </w:t>
            </w:r>
            <w:r w:rsidRPr="00577F64">
              <w:rPr>
                <w:rFonts w:eastAsia="Verdana" w:cs="Verdana"/>
                <w:i/>
                <w:spacing w:val="5"/>
                <w:lang w:val="es-CL"/>
              </w:rPr>
              <w:t>l</w:t>
            </w:r>
            <w:r w:rsidRPr="00577F64">
              <w:rPr>
                <w:rFonts w:eastAsia="Verdana" w:cs="Verdana"/>
                <w:i/>
                <w:lang w:val="es-CL"/>
              </w:rPr>
              <w:t xml:space="preserve">a </w:t>
            </w:r>
            <w:r w:rsidRPr="00577F64">
              <w:rPr>
                <w:rFonts w:eastAsia="Verdana" w:cs="Verdana"/>
                <w:i/>
                <w:spacing w:val="-1"/>
                <w:lang w:val="es-CL"/>
              </w:rPr>
              <w:t>p</w:t>
            </w:r>
            <w:r w:rsidRPr="00577F64">
              <w:rPr>
                <w:rFonts w:eastAsia="Verdana" w:cs="Verdana"/>
                <w:i/>
                <w:spacing w:val="5"/>
                <w:lang w:val="es-CL"/>
              </w:rPr>
              <w:t>l</w:t>
            </w:r>
            <w:r w:rsidRPr="00577F64">
              <w:rPr>
                <w:rFonts w:eastAsia="Verdana" w:cs="Verdana"/>
                <w:i/>
                <w:lang w:val="es-CL"/>
              </w:rPr>
              <w:t>a</w:t>
            </w:r>
            <w:r w:rsidRPr="00577F64">
              <w:rPr>
                <w:rFonts w:eastAsia="Verdana" w:cs="Verdana"/>
                <w:i/>
                <w:spacing w:val="-3"/>
                <w:lang w:val="es-CL"/>
              </w:rPr>
              <w:t>n</w:t>
            </w:r>
            <w:r w:rsidRPr="00577F64">
              <w:rPr>
                <w:rFonts w:eastAsia="Verdana" w:cs="Verdana"/>
                <w:i/>
                <w:spacing w:val="1"/>
                <w:lang w:val="es-CL"/>
              </w:rPr>
              <w:t>ta</w:t>
            </w:r>
            <w:r w:rsidRPr="00577F64">
              <w:rPr>
                <w:rFonts w:eastAsia="Verdana" w:cs="Verdana"/>
                <w:i/>
                <w:lang w:val="es-CL"/>
              </w:rPr>
              <w:t xml:space="preserve">, </w:t>
            </w:r>
            <w:r w:rsidRPr="00577F64">
              <w:rPr>
                <w:rFonts w:eastAsia="Verdana" w:cs="Verdana"/>
                <w:i/>
                <w:spacing w:val="5"/>
                <w:lang w:val="es-CL"/>
              </w:rPr>
              <w:t>l</w:t>
            </w:r>
            <w:r w:rsidRPr="00577F64">
              <w:rPr>
                <w:rFonts w:eastAsia="Verdana" w:cs="Verdana"/>
                <w:i/>
                <w:lang w:val="es-CL"/>
              </w:rPr>
              <w:t>o</w:t>
            </w:r>
            <w:r w:rsidRPr="00577F64">
              <w:rPr>
                <w:rFonts w:eastAsia="Verdana" w:cs="Verdana"/>
                <w:i/>
                <w:spacing w:val="6"/>
                <w:lang w:val="es-CL"/>
              </w:rPr>
              <w:t xml:space="preserve"> </w:t>
            </w:r>
            <w:r w:rsidRPr="00577F64">
              <w:rPr>
                <w:rFonts w:eastAsia="Verdana" w:cs="Verdana"/>
                <w:i/>
                <w:lang w:val="es-CL"/>
              </w:rPr>
              <w:t>c</w:t>
            </w:r>
            <w:r w:rsidRPr="00577F64">
              <w:rPr>
                <w:rFonts w:eastAsia="Verdana" w:cs="Verdana"/>
                <w:i/>
                <w:spacing w:val="1"/>
                <w:lang w:val="es-CL"/>
              </w:rPr>
              <w:t>u</w:t>
            </w:r>
            <w:r w:rsidRPr="00577F64">
              <w:rPr>
                <w:rFonts w:eastAsia="Verdana" w:cs="Verdana"/>
                <w:i/>
                <w:spacing w:val="-4"/>
                <w:lang w:val="es-CL"/>
              </w:rPr>
              <w:t>a</w:t>
            </w:r>
            <w:r w:rsidRPr="00577F64">
              <w:rPr>
                <w:rFonts w:eastAsia="Verdana" w:cs="Verdana"/>
                <w:i/>
                <w:lang w:val="es-CL"/>
              </w:rPr>
              <w:t>l</w:t>
            </w:r>
            <w:r w:rsidRPr="00577F64">
              <w:rPr>
                <w:rFonts w:eastAsia="Verdana" w:cs="Verdana"/>
                <w:i/>
                <w:spacing w:val="10"/>
                <w:lang w:val="es-CL"/>
              </w:rPr>
              <w:t xml:space="preserve"> </w:t>
            </w:r>
            <w:r w:rsidRPr="00577F64">
              <w:rPr>
                <w:rFonts w:eastAsia="Verdana" w:cs="Verdana"/>
                <w:i/>
                <w:spacing w:val="1"/>
                <w:lang w:val="es-CL"/>
              </w:rPr>
              <w:t>e</w:t>
            </w:r>
            <w:r w:rsidRPr="00577F64">
              <w:rPr>
                <w:rFonts w:eastAsia="Verdana" w:cs="Verdana"/>
                <w:i/>
                <w:lang w:val="es-CL"/>
              </w:rPr>
              <w:t>s</w:t>
            </w:r>
            <w:r w:rsidRPr="00577F64">
              <w:rPr>
                <w:rFonts w:eastAsia="Verdana" w:cs="Verdana"/>
                <w:i/>
                <w:spacing w:val="6"/>
                <w:lang w:val="es-CL"/>
              </w:rPr>
              <w:t xml:space="preserve"> </w:t>
            </w:r>
            <w:r w:rsidRPr="00577F64">
              <w:rPr>
                <w:rFonts w:eastAsia="Verdana" w:cs="Verdana"/>
                <w:i/>
                <w:spacing w:val="-5"/>
                <w:lang w:val="es-CL"/>
              </w:rPr>
              <w:t>d</w:t>
            </w:r>
            <w:r w:rsidRPr="00577F64">
              <w:rPr>
                <w:rFonts w:eastAsia="Verdana" w:cs="Verdana"/>
                <w:i/>
                <w:spacing w:val="5"/>
                <w:lang w:val="es-CL"/>
              </w:rPr>
              <w:t>i</w:t>
            </w:r>
            <w:r w:rsidRPr="00577F64">
              <w:rPr>
                <w:rFonts w:eastAsia="Verdana" w:cs="Verdana"/>
                <w:i/>
                <w:lang w:val="es-CL"/>
              </w:rPr>
              <w:t>sc</w:t>
            </w:r>
            <w:r w:rsidRPr="00577F64">
              <w:rPr>
                <w:rFonts w:eastAsia="Verdana" w:cs="Verdana"/>
                <w:i/>
                <w:spacing w:val="-2"/>
                <w:lang w:val="es-CL"/>
              </w:rPr>
              <w:t>r</w:t>
            </w:r>
            <w:r w:rsidRPr="00577F64">
              <w:rPr>
                <w:rFonts w:eastAsia="Verdana" w:cs="Verdana"/>
                <w:i/>
                <w:spacing w:val="1"/>
                <w:lang w:val="es-CL"/>
              </w:rPr>
              <w:t>e</w:t>
            </w:r>
            <w:r w:rsidRPr="00577F64">
              <w:rPr>
                <w:rFonts w:eastAsia="Verdana" w:cs="Verdana"/>
                <w:i/>
                <w:spacing w:val="-1"/>
                <w:lang w:val="es-CL"/>
              </w:rPr>
              <w:t>p</w:t>
            </w:r>
            <w:r w:rsidRPr="00577F64">
              <w:rPr>
                <w:rFonts w:eastAsia="Verdana" w:cs="Verdana"/>
                <w:i/>
                <w:lang w:val="es-CL"/>
              </w:rPr>
              <w:t>a</w:t>
            </w:r>
            <w:r w:rsidRPr="00577F64">
              <w:rPr>
                <w:rFonts w:eastAsia="Verdana" w:cs="Verdana"/>
                <w:i/>
                <w:spacing w:val="1"/>
                <w:lang w:val="es-CL"/>
              </w:rPr>
              <w:t>nt</w:t>
            </w:r>
            <w:r w:rsidRPr="00577F64">
              <w:rPr>
                <w:rFonts w:eastAsia="Verdana" w:cs="Verdana"/>
                <w:i/>
                <w:lang w:val="es-CL"/>
              </w:rPr>
              <w:t>e</w:t>
            </w:r>
            <w:r w:rsidRPr="00577F64">
              <w:rPr>
                <w:rFonts w:eastAsia="Verdana" w:cs="Verdana"/>
                <w:i/>
                <w:spacing w:val="2"/>
                <w:lang w:val="es-CL"/>
              </w:rPr>
              <w:t xml:space="preserve"> </w:t>
            </w:r>
            <w:r w:rsidRPr="00577F64">
              <w:rPr>
                <w:rFonts w:eastAsia="Verdana" w:cs="Verdana"/>
                <w:i/>
                <w:lang w:val="es-CL"/>
              </w:rPr>
              <w:t>a</w:t>
            </w:r>
            <w:r w:rsidRPr="00577F64">
              <w:rPr>
                <w:rFonts w:eastAsia="Verdana" w:cs="Verdana"/>
                <w:i/>
                <w:spacing w:val="3"/>
                <w:lang w:val="es-CL"/>
              </w:rPr>
              <w:t xml:space="preserve"> </w:t>
            </w:r>
            <w:r w:rsidRPr="00577F64">
              <w:rPr>
                <w:rFonts w:eastAsia="Verdana" w:cs="Verdana"/>
                <w:i/>
                <w:spacing w:val="5"/>
                <w:lang w:val="es-CL"/>
              </w:rPr>
              <w:t>l</w:t>
            </w:r>
            <w:r w:rsidRPr="00577F64">
              <w:rPr>
                <w:rFonts w:eastAsia="Verdana" w:cs="Verdana"/>
                <w:i/>
                <w:lang w:val="es-CL"/>
              </w:rPr>
              <w:t>o</w:t>
            </w:r>
            <w:r w:rsidRPr="00577F64">
              <w:rPr>
                <w:rFonts w:eastAsia="Verdana" w:cs="Verdana"/>
                <w:i/>
                <w:spacing w:val="2"/>
                <w:lang w:val="es-CL"/>
              </w:rPr>
              <w:t xml:space="preserve"> </w:t>
            </w:r>
            <w:r w:rsidRPr="00577F64">
              <w:rPr>
                <w:rFonts w:eastAsia="Verdana" w:cs="Verdana"/>
                <w:i/>
                <w:spacing w:val="5"/>
                <w:lang w:val="es-CL"/>
              </w:rPr>
              <w:t>i</w:t>
            </w:r>
            <w:r w:rsidRPr="00577F64">
              <w:rPr>
                <w:rFonts w:eastAsia="Verdana" w:cs="Verdana"/>
                <w:i/>
                <w:spacing w:val="1"/>
                <w:lang w:val="es-CL"/>
              </w:rPr>
              <w:t>n</w:t>
            </w:r>
            <w:r w:rsidRPr="00577F64">
              <w:rPr>
                <w:rFonts w:eastAsia="Verdana" w:cs="Verdana"/>
                <w:i/>
                <w:spacing w:val="-5"/>
                <w:lang w:val="es-CL"/>
              </w:rPr>
              <w:t>d</w:t>
            </w:r>
            <w:r w:rsidRPr="00577F64">
              <w:rPr>
                <w:rFonts w:eastAsia="Verdana" w:cs="Verdana"/>
                <w:i/>
                <w:spacing w:val="5"/>
                <w:lang w:val="es-CL"/>
              </w:rPr>
              <w:t>i</w:t>
            </w:r>
            <w:r w:rsidRPr="00577F64">
              <w:rPr>
                <w:rFonts w:eastAsia="Verdana" w:cs="Verdana"/>
                <w:i/>
                <w:spacing w:val="-4"/>
                <w:lang w:val="es-CL"/>
              </w:rPr>
              <w:t>c</w:t>
            </w:r>
            <w:r w:rsidRPr="00577F64">
              <w:rPr>
                <w:rFonts w:eastAsia="Verdana" w:cs="Verdana"/>
                <w:i/>
                <w:lang w:val="es-CL"/>
              </w:rPr>
              <w:t>a</w:t>
            </w:r>
            <w:r w:rsidRPr="00577F64">
              <w:rPr>
                <w:rFonts w:eastAsia="Verdana" w:cs="Verdana"/>
                <w:i/>
                <w:spacing w:val="-1"/>
                <w:lang w:val="es-CL"/>
              </w:rPr>
              <w:t>d</w:t>
            </w:r>
            <w:r w:rsidRPr="00577F64">
              <w:rPr>
                <w:rFonts w:eastAsia="Verdana" w:cs="Verdana"/>
                <w:i/>
                <w:lang w:val="es-CL"/>
              </w:rPr>
              <w:t>o</w:t>
            </w:r>
            <w:r w:rsidRPr="00577F64">
              <w:rPr>
                <w:rFonts w:eastAsia="Verdana" w:cs="Verdana"/>
                <w:i/>
                <w:spacing w:val="1"/>
                <w:lang w:val="es-CL"/>
              </w:rPr>
              <w:t xml:space="preserve"> e</w:t>
            </w:r>
            <w:r w:rsidRPr="00577F64">
              <w:rPr>
                <w:rFonts w:eastAsia="Verdana" w:cs="Verdana"/>
                <w:i/>
                <w:lang w:val="es-CL"/>
              </w:rPr>
              <w:t>n</w:t>
            </w:r>
            <w:r w:rsidRPr="00577F64">
              <w:rPr>
                <w:rFonts w:eastAsia="Verdana" w:cs="Verdana"/>
                <w:i/>
                <w:spacing w:val="8"/>
                <w:lang w:val="es-CL"/>
              </w:rPr>
              <w:t xml:space="preserve"> </w:t>
            </w:r>
            <w:r w:rsidRPr="00577F64">
              <w:rPr>
                <w:rFonts w:eastAsia="Verdana" w:cs="Verdana"/>
                <w:i/>
                <w:spacing w:val="5"/>
                <w:lang w:val="es-CL"/>
              </w:rPr>
              <w:t>l</w:t>
            </w:r>
            <w:r w:rsidRPr="00577F64">
              <w:rPr>
                <w:rFonts w:eastAsia="Verdana" w:cs="Verdana"/>
                <w:i/>
                <w:lang w:val="es-CL"/>
              </w:rPr>
              <w:t>a</w:t>
            </w:r>
            <w:r w:rsidRPr="00577F64">
              <w:rPr>
                <w:rFonts w:eastAsia="Verdana" w:cs="Verdana"/>
                <w:i/>
                <w:spacing w:val="7"/>
                <w:lang w:val="es-CL"/>
              </w:rPr>
              <w:t xml:space="preserve"> </w:t>
            </w:r>
            <w:r w:rsidRPr="00577F64">
              <w:rPr>
                <w:rFonts w:eastAsia="Verdana" w:cs="Verdana"/>
                <w:i/>
                <w:spacing w:val="1"/>
                <w:lang w:val="es-CL"/>
              </w:rPr>
              <w:t>R</w:t>
            </w:r>
            <w:r w:rsidRPr="00577F64">
              <w:rPr>
                <w:rFonts w:eastAsia="Verdana" w:cs="Verdana"/>
                <w:i/>
                <w:lang w:val="es-CL"/>
              </w:rPr>
              <w:t>CA”</w:t>
            </w:r>
            <w:r w:rsidRPr="00577F64">
              <w:rPr>
                <w:rFonts w:eastAsia="Verdana" w:cs="Verdana"/>
                <w:i/>
                <w:spacing w:val="4"/>
                <w:lang w:val="es-CL"/>
              </w:rPr>
              <w:t xml:space="preserve"> </w:t>
            </w:r>
            <w:r w:rsidRPr="00577F64">
              <w:rPr>
                <w:rFonts w:eastAsia="Verdana" w:cs="Verdana"/>
                <w:iCs/>
                <w:spacing w:val="4"/>
                <w:lang w:val="es-CL"/>
              </w:rPr>
              <w:t xml:space="preserve">[…]. Lo anterior fue constatado en la </w:t>
            </w:r>
            <w:r w:rsidRPr="00577F64">
              <w:rPr>
                <w:rFonts w:eastAsia="Times New Roman"/>
                <w:color w:val="000000"/>
                <w:lang w:eastAsia="es-CL"/>
              </w:rPr>
              <w:t>inspección ambiental, es decir, existen dos pozos de extracción de aguas.</w:t>
            </w:r>
          </w:p>
          <w:p w14:paraId="1A2AF297" w14:textId="77777777" w:rsidR="00806626" w:rsidRPr="00577F64" w:rsidRDefault="00806626" w:rsidP="00FE5654">
            <w:pPr>
              <w:pStyle w:val="Prrafodelista"/>
              <w:numPr>
                <w:ilvl w:val="0"/>
                <w:numId w:val="14"/>
              </w:numPr>
              <w:rPr>
                <w:rFonts w:eastAsia="Verdana" w:cs="Verdana"/>
                <w:iCs/>
                <w:lang w:val="es-CL"/>
              </w:rPr>
            </w:pPr>
            <w:r w:rsidRPr="00577F64">
              <w:rPr>
                <w:rFonts w:asciiTheme="minorHAnsi" w:eastAsia="Verdana" w:hAnsiTheme="minorHAnsi" w:cs="Verdana"/>
                <w:spacing w:val="-5"/>
                <w:lang w:val="es-CL"/>
              </w:rPr>
              <w:t>S</w:t>
            </w:r>
            <w:r w:rsidRPr="00577F64">
              <w:rPr>
                <w:rFonts w:eastAsia="Verdana" w:cs="Verdana"/>
                <w:spacing w:val="-5"/>
                <w:lang w:val="es-CL"/>
              </w:rPr>
              <w:t xml:space="preserve">egún lo solicitado en el acta de inspección ambiental en cuanto a </w:t>
            </w:r>
            <w:r w:rsidRPr="00577F64">
              <w:t>e</w:t>
            </w:r>
            <w:r w:rsidRPr="00577F64">
              <w:rPr>
                <w:lang w:eastAsia="es-CL"/>
              </w:rPr>
              <w:t xml:space="preserve">ntregar antecedentes de derechos de agua asociados a los dos pozos constatados en la inspección (Anexo 1) y según lo entregado por el titular (Anexo 2), la DGA mencionó: </w:t>
            </w:r>
          </w:p>
          <w:p w14:paraId="7CA9448C" w14:textId="77777777" w:rsidR="00806626" w:rsidRPr="00577F64" w:rsidRDefault="00806626" w:rsidP="00806626">
            <w:pPr>
              <w:pStyle w:val="Prrafodelista"/>
              <w:rPr>
                <w:rFonts w:eastAsia="Verdana" w:cs="Verdana"/>
                <w:i/>
                <w:iCs/>
                <w:lang w:val="es-CL"/>
              </w:rPr>
            </w:pPr>
            <w:r w:rsidRPr="00577F64">
              <w:rPr>
                <w:rFonts w:eastAsia="Verdana" w:cs="Verdana"/>
                <w:i/>
                <w:iCs/>
                <w:spacing w:val="1"/>
                <w:lang w:val="es-CL"/>
              </w:rPr>
              <w:t>“Re</w:t>
            </w:r>
            <w:r w:rsidRPr="00577F64">
              <w:rPr>
                <w:rFonts w:eastAsia="Verdana" w:cs="Verdana"/>
                <w:i/>
                <w:iCs/>
                <w:spacing w:val="-2"/>
                <w:lang w:val="es-CL"/>
              </w:rPr>
              <w:t>v</w:t>
            </w:r>
            <w:r w:rsidRPr="00577F64">
              <w:rPr>
                <w:rFonts w:eastAsia="Verdana" w:cs="Verdana"/>
                <w:i/>
                <w:iCs/>
                <w:spacing w:val="5"/>
                <w:lang w:val="es-CL"/>
              </w:rPr>
              <w:t>i</w:t>
            </w:r>
            <w:r w:rsidRPr="00577F64">
              <w:rPr>
                <w:rFonts w:eastAsia="Verdana" w:cs="Verdana"/>
                <w:i/>
                <w:iCs/>
                <w:lang w:val="es-CL"/>
              </w:rPr>
              <w:t>sa</w:t>
            </w:r>
            <w:r w:rsidRPr="00577F64">
              <w:rPr>
                <w:rFonts w:eastAsia="Verdana" w:cs="Verdana"/>
                <w:i/>
                <w:iCs/>
                <w:spacing w:val="-1"/>
                <w:lang w:val="es-CL"/>
              </w:rPr>
              <w:t>do</w:t>
            </w:r>
            <w:r w:rsidRPr="00577F64">
              <w:rPr>
                <w:rFonts w:eastAsia="Verdana" w:cs="Verdana"/>
                <w:i/>
                <w:iCs/>
                <w:lang w:val="es-CL"/>
              </w:rPr>
              <w:t>s</w:t>
            </w:r>
            <w:r w:rsidRPr="00577F64">
              <w:rPr>
                <w:rFonts w:eastAsia="Verdana" w:cs="Verdana"/>
                <w:i/>
                <w:iCs/>
                <w:spacing w:val="-3"/>
                <w:lang w:val="es-CL"/>
              </w:rPr>
              <w:t xml:space="preserve"> </w:t>
            </w:r>
            <w:r w:rsidRPr="00577F64">
              <w:rPr>
                <w:rFonts w:eastAsia="Verdana" w:cs="Verdana"/>
                <w:i/>
                <w:iCs/>
                <w:spacing w:val="5"/>
                <w:lang w:val="es-CL"/>
              </w:rPr>
              <w:t>l</w:t>
            </w:r>
            <w:r w:rsidRPr="00577F64">
              <w:rPr>
                <w:rFonts w:eastAsia="Verdana" w:cs="Verdana"/>
                <w:i/>
                <w:iCs/>
                <w:spacing w:val="-1"/>
                <w:lang w:val="es-CL"/>
              </w:rPr>
              <w:t>o</w:t>
            </w:r>
            <w:r w:rsidRPr="00577F64">
              <w:rPr>
                <w:rFonts w:eastAsia="Verdana" w:cs="Verdana"/>
                <w:i/>
                <w:iCs/>
                <w:lang w:val="es-CL"/>
              </w:rPr>
              <w:t>s</w:t>
            </w:r>
            <w:r w:rsidRPr="00577F64">
              <w:rPr>
                <w:rFonts w:eastAsia="Verdana" w:cs="Verdana"/>
                <w:i/>
                <w:iCs/>
                <w:spacing w:val="7"/>
                <w:lang w:val="es-CL"/>
              </w:rPr>
              <w:t xml:space="preserve"> </w:t>
            </w:r>
            <w:r w:rsidRPr="00577F64">
              <w:rPr>
                <w:rFonts w:eastAsia="Verdana" w:cs="Verdana"/>
                <w:i/>
                <w:iCs/>
                <w:spacing w:val="-4"/>
                <w:lang w:val="es-CL"/>
              </w:rPr>
              <w:t>a</w:t>
            </w:r>
            <w:r w:rsidRPr="00577F64">
              <w:rPr>
                <w:rFonts w:eastAsia="Verdana" w:cs="Verdana"/>
                <w:i/>
                <w:iCs/>
                <w:spacing w:val="1"/>
                <w:lang w:val="es-CL"/>
              </w:rPr>
              <w:t>nte</w:t>
            </w:r>
            <w:r w:rsidRPr="00577F64">
              <w:rPr>
                <w:rFonts w:eastAsia="Verdana" w:cs="Verdana"/>
                <w:i/>
                <w:iCs/>
                <w:lang w:val="es-CL"/>
              </w:rPr>
              <w:t>ced</w:t>
            </w:r>
            <w:r w:rsidRPr="00577F64">
              <w:rPr>
                <w:rFonts w:eastAsia="Verdana" w:cs="Verdana"/>
                <w:i/>
                <w:iCs/>
                <w:spacing w:val="-3"/>
                <w:lang w:val="es-CL"/>
              </w:rPr>
              <w:t>e</w:t>
            </w:r>
            <w:r w:rsidRPr="00577F64">
              <w:rPr>
                <w:rFonts w:eastAsia="Verdana" w:cs="Verdana"/>
                <w:i/>
                <w:iCs/>
                <w:spacing w:val="1"/>
                <w:lang w:val="es-CL"/>
              </w:rPr>
              <w:t>nte</w:t>
            </w:r>
            <w:r w:rsidRPr="00577F64">
              <w:rPr>
                <w:rFonts w:eastAsia="Verdana" w:cs="Verdana"/>
                <w:i/>
                <w:iCs/>
                <w:lang w:val="es-CL"/>
              </w:rPr>
              <w:t>s</w:t>
            </w:r>
            <w:r w:rsidRPr="00577F64">
              <w:rPr>
                <w:rFonts w:eastAsia="Verdana" w:cs="Verdana"/>
                <w:i/>
                <w:iCs/>
                <w:spacing w:val="-7"/>
                <w:lang w:val="es-CL"/>
              </w:rPr>
              <w:t xml:space="preserve"> </w:t>
            </w:r>
            <w:r w:rsidRPr="00577F64">
              <w:rPr>
                <w:rFonts w:eastAsia="Verdana" w:cs="Verdana"/>
                <w:i/>
                <w:iCs/>
                <w:lang w:val="es-CL"/>
              </w:rPr>
              <w:t>a</w:t>
            </w:r>
            <w:r w:rsidRPr="00577F64">
              <w:rPr>
                <w:rFonts w:eastAsia="Verdana" w:cs="Verdana"/>
                <w:i/>
                <w:iCs/>
                <w:spacing w:val="1"/>
                <w:lang w:val="es-CL"/>
              </w:rPr>
              <w:t>n</w:t>
            </w:r>
            <w:r w:rsidRPr="00577F64">
              <w:rPr>
                <w:rFonts w:eastAsia="Verdana" w:cs="Verdana"/>
                <w:i/>
                <w:iCs/>
                <w:spacing w:val="-3"/>
                <w:lang w:val="es-CL"/>
              </w:rPr>
              <w:t>t</w:t>
            </w:r>
            <w:r w:rsidRPr="00577F64">
              <w:rPr>
                <w:rFonts w:eastAsia="Verdana" w:cs="Verdana"/>
                <w:i/>
                <w:iCs/>
                <w:spacing w:val="1"/>
                <w:lang w:val="es-CL"/>
              </w:rPr>
              <w:t>e</w:t>
            </w:r>
            <w:r w:rsidRPr="00577F64">
              <w:rPr>
                <w:rFonts w:eastAsia="Verdana" w:cs="Verdana"/>
                <w:i/>
                <w:iCs/>
                <w:lang w:val="es-CL"/>
              </w:rPr>
              <w:t>s</w:t>
            </w:r>
            <w:r w:rsidRPr="00577F64">
              <w:rPr>
                <w:rFonts w:eastAsia="Verdana" w:cs="Verdana"/>
                <w:i/>
                <w:iCs/>
                <w:spacing w:val="4"/>
                <w:lang w:val="es-CL"/>
              </w:rPr>
              <w:t xml:space="preserve"> </w:t>
            </w:r>
            <w:r w:rsidRPr="00577F64">
              <w:rPr>
                <w:rFonts w:eastAsia="Verdana" w:cs="Verdana"/>
                <w:i/>
                <w:iCs/>
                <w:lang w:val="es-CL"/>
              </w:rPr>
              <w:t>se</w:t>
            </w:r>
            <w:r w:rsidRPr="00577F64">
              <w:rPr>
                <w:rFonts w:eastAsia="Verdana" w:cs="Verdana"/>
                <w:i/>
                <w:iCs/>
                <w:spacing w:val="2"/>
                <w:lang w:val="es-CL"/>
              </w:rPr>
              <w:t>ñ</w:t>
            </w:r>
            <w:r w:rsidRPr="00577F64">
              <w:rPr>
                <w:rFonts w:eastAsia="Verdana" w:cs="Verdana"/>
                <w:i/>
                <w:iCs/>
                <w:spacing w:val="-4"/>
                <w:lang w:val="es-CL"/>
              </w:rPr>
              <w:t>a</w:t>
            </w:r>
            <w:r w:rsidRPr="00577F64">
              <w:rPr>
                <w:rFonts w:eastAsia="Verdana" w:cs="Verdana"/>
                <w:i/>
                <w:iCs/>
                <w:spacing w:val="-3"/>
                <w:lang w:val="es-CL"/>
              </w:rPr>
              <w:t>l</w:t>
            </w:r>
            <w:r w:rsidRPr="00577F64">
              <w:rPr>
                <w:rFonts w:eastAsia="Verdana" w:cs="Verdana"/>
                <w:i/>
                <w:iCs/>
                <w:lang w:val="es-CL"/>
              </w:rPr>
              <w:t>a</w:t>
            </w:r>
            <w:r w:rsidRPr="00577F64">
              <w:rPr>
                <w:rFonts w:eastAsia="Verdana" w:cs="Verdana"/>
                <w:i/>
                <w:iCs/>
                <w:spacing w:val="-1"/>
                <w:lang w:val="es-CL"/>
              </w:rPr>
              <w:t>do</w:t>
            </w:r>
            <w:r w:rsidRPr="00577F64">
              <w:rPr>
                <w:rFonts w:eastAsia="Verdana" w:cs="Verdana"/>
                <w:i/>
                <w:iCs/>
                <w:lang w:val="es-CL"/>
              </w:rPr>
              <w:t>s,</w:t>
            </w:r>
            <w:r w:rsidRPr="00577F64">
              <w:rPr>
                <w:rFonts w:eastAsia="Verdana" w:cs="Verdana"/>
                <w:i/>
                <w:iCs/>
                <w:spacing w:val="-2"/>
                <w:lang w:val="es-CL"/>
              </w:rPr>
              <w:t xml:space="preserve"> </w:t>
            </w:r>
            <w:r w:rsidRPr="00577F64">
              <w:rPr>
                <w:rFonts w:eastAsia="Verdana" w:cs="Verdana"/>
                <w:i/>
                <w:iCs/>
                <w:lang w:val="es-CL"/>
              </w:rPr>
              <w:t>ca</w:t>
            </w:r>
            <w:r w:rsidRPr="00577F64">
              <w:rPr>
                <w:rFonts w:eastAsia="Verdana" w:cs="Verdana"/>
                <w:i/>
                <w:iCs/>
                <w:spacing w:val="-1"/>
                <w:lang w:val="es-CL"/>
              </w:rPr>
              <w:t>b</w:t>
            </w:r>
            <w:r w:rsidRPr="00577F64">
              <w:rPr>
                <w:rFonts w:eastAsia="Verdana" w:cs="Verdana"/>
                <w:i/>
                <w:iCs/>
                <w:lang w:val="es-CL"/>
              </w:rPr>
              <w:t>e</w:t>
            </w:r>
            <w:r w:rsidRPr="00577F64">
              <w:rPr>
                <w:rFonts w:eastAsia="Verdana" w:cs="Verdana"/>
                <w:i/>
                <w:iCs/>
                <w:spacing w:val="5"/>
                <w:lang w:val="es-CL"/>
              </w:rPr>
              <w:t xml:space="preserve"> </w:t>
            </w:r>
            <w:r w:rsidRPr="00577F64">
              <w:rPr>
                <w:rFonts w:eastAsia="Verdana" w:cs="Verdana"/>
                <w:i/>
                <w:iCs/>
                <w:spacing w:val="1"/>
                <w:lang w:val="es-CL"/>
              </w:rPr>
              <w:t>in</w:t>
            </w:r>
            <w:r w:rsidRPr="00577F64">
              <w:rPr>
                <w:rFonts w:eastAsia="Verdana" w:cs="Verdana"/>
                <w:i/>
                <w:iCs/>
                <w:spacing w:val="-5"/>
                <w:lang w:val="es-CL"/>
              </w:rPr>
              <w:t>d</w:t>
            </w:r>
            <w:r w:rsidRPr="00577F64">
              <w:rPr>
                <w:rFonts w:eastAsia="Verdana" w:cs="Verdana"/>
                <w:i/>
                <w:iCs/>
                <w:spacing w:val="5"/>
                <w:lang w:val="es-CL"/>
              </w:rPr>
              <w:t>i</w:t>
            </w:r>
            <w:r w:rsidRPr="00577F64">
              <w:rPr>
                <w:rFonts w:eastAsia="Verdana" w:cs="Verdana"/>
                <w:i/>
                <w:iCs/>
                <w:lang w:val="es-CL"/>
              </w:rPr>
              <w:t>car</w:t>
            </w:r>
            <w:r w:rsidRPr="00577F64">
              <w:rPr>
                <w:rFonts w:eastAsia="Verdana" w:cs="Verdana"/>
                <w:i/>
                <w:iCs/>
                <w:spacing w:val="4"/>
                <w:lang w:val="es-CL"/>
              </w:rPr>
              <w:t xml:space="preserve"> </w:t>
            </w:r>
            <w:r w:rsidRPr="00577F64">
              <w:rPr>
                <w:rFonts w:eastAsia="Verdana" w:cs="Verdana"/>
                <w:i/>
                <w:iCs/>
                <w:spacing w:val="-1"/>
                <w:lang w:val="es-CL"/>
              </w:rPr>
              <w:t>q</w:t>
            </w:r>
            <w:r w:rsidRPr="00577F64">
              <w:rPr>
                <w:rFonts w:eastAsia="Verdana" w:cs="Verdana"/>
                <w:i/>
                <w:iCs/>
                <w:spacing w:val="1"/>
                <w:lang w:val="es-CL"/>
              </w:rPr>
              <w:t>u</w:t>
            </w:r>
            <w:r w:rsidRPr="00577F64">
              <w:rPr>
                <w:rFonts w:eastAsia="Verdana" w:cs="Verdana"/>
                <w:i/>
                <w:iCs/>
                <w:lang w:val="es-CL"/>
              </w:rPr>
              <w:t>e</w:t>
            </w:r>
            <w:r w:rsidRPr="00577F64">
              <w:rPr>
                <w:rFonts w:eastAsia="Verdana" w:cs="Verdana"/>
                <w:i/>
                <w:iCs/>
                <w:spacing w:val="4"/>
                <w:lang w:val="es-CL"/>
              </w:rPr>
              <w:t xml:space="preserve"> </w:t>
            </w:r>
            <w:r w:rsidRPr="00577F64">
              <w:rPr>
                <w:rFonts w:eastAsia="Verdana" w:cs="Verdana"/>
                <w:i/>
                <w:iCs/>
                <w:spacing w:val="-3"/>
                <w:lang w:val="es-CL"/>
              </w:rPr>
              <w:t>e</w:t>
            </w:r>
            <w:r w:rsidRPr="00577F64">
              <w:rPr>
                <w:rFonts w:eastAsia="Verdana" w:cs="Verdana"/>
                <w:i/>
                <w:iCs/>
                <w:lang w:val="es-CL"/>
              </w:rPr>
              <w:t>l</w:t>
            </w:r>
            <w:r w:rsidRPr="00577F64">
              <w:rPr>
                <w:rFonts w:eastAsia="Verdana" w:cs="Verdana"/>
                <w:i/>
                <w:iCs/>
                <w:spacing w:val="9"/>
                <w:lang w:val="es-CL"/>
              </w:rPr>
              <w:t xml:space="preserve"> </w:t>
            </w:r>
            <w:r w:rsidRPr="00577F64">
              <w:rPr>
                <w:rFonts w:eastAsia="Verdana" w:cs="Verdana"/>
                <w:i/>
                <w:iCs/>
                <w:spacing w:val="-3"/>
                <w:lang w:val="es-CL"/>
              </w:rPr>
              <w:t>t</w:t>
            </w:r>
            <w:r w:rsidRPr="00577F64">
              <w:rPr>
                <w:rFonts w:eastAsia="Verdana" w:cs="Verdana"/>
                <w:i/>
                <w:iCs/>
                <w:spacing w:val="1"/>
                <w:lang w:val="es-CL"/>
              </w:rPr>
              <w:t>it</w:t>
            </w:r>
            <w:r w:rsidRPr="00577F64">
              <w:rPr>
                <w:rFonts w:eastAsia="Verdana" w:cs="Verdana"/>
                <w:i/>
                <w:iCs/>
                <w:spacing w:val="-3"/>
                <w:lang w:val="es-CL"/>
              </w:rPr>
              <w:t>u</w:t>
            </w:r>
            <w:r w:rsidRPr="00577F64">
              <w:rPr>
                <w:rFonts w:eastAsia="Verdana" w:cs="Verdana"/>
                <w:i/>
                <w:iCs/>
                <w:spacing w:val="5"/>
                <w:lang w:val="es-CL"/>
              </w:rPr>
              <w:t>l</w:t>
            </w:r>
            <w:r w:rsidRPr="00577F64">
              <w:rPr>
                <w:rFonts w:eastAsia="Verdana" w:cs="Verdana"/>
                <w:i/>
                <w:iCs/>
                <w:lang w:val="es-CL"/>
              </w:rPr>
              <w:t>ar</w:t>
            </w:r>
            <w:r w:rsidRPr="00577F64">
              <w:rPr>
                <w:rFonts w:eastAsia="Verdana" w:cs="Verdana"/>
                <w:i/>
                <w:iCs/>
                <w:spacing w:val="6"/>
                <w:lang w:val="es-CL"/>
              </w:rPr>
              <w:t xml:space="preserve"> </w:t>
            </w:r>
            <w:r w:rsidRPr="00577F64">
              <w:rPr>
                <w:rFonts w:eastAsia="Verdana" w:cs="Verdana"/>
                <w:i/>
                <w:iCs/>
                <w:spacing w:val="1"/>
                <w:lang w:val="es-CL"/>
              </w:rPr>
              <w:t>in</w:t>
            </w:r>
            <w:r w:rsidRPr="00577F64">
              <w:rPr>
                <w:rFonts w:eastAsia="Verdana" w:cs="Verdana"/>
                <w:i/>
                <w:iCs/>
                <w:spacing w:val="-5"/>
                <w:lang w:val="es-CL"/>
              </w:rPr>
              <w:t>d</w:t>
            </w:r>
            <w:r w:rsidRPr="00577F64">
              <w:rPr>
                <w:rFonts w:eastAsia="Verdana" w:cs="Verdana"/>
                <w:i/>
                <w:iCs/>
                <w:spacing w:val="5"/>
                <w:lang w:val="es-CL"/>
              </w:rPr>
              <w:t>i</w:t>
            </w:r>
            <w:r w:rsidRPr="00577F64">
              <w:rPr>
                <w:rFonts w:eastAsia="Verdana" w:cs="Verdana"/>
                <w:i/>
                <w:iCs/>
                <w:lang w:val="es-CL"/>
              </w:rPr>
              <w:t xml:space="preserve">có </w:t>
            </w:r>
            <w:r w:rsidRPr="00577F64">
              <w:rPr>
                <w:rFonts w:eastAsia="Verdana" w:cs="Verdana"/>
                <w:i/>
                <w:iCs/>
                <w:spacing w:val="1"/>
                <w:lang w:val="es-CL"/>
              </w:rPr>
              <w:t>n</w:t>
            </w:r>
            <w:r w:rsidRPr="00577F64">
              <w:rPr>
                <w:rFonts w:eastAsia="Verdana" w:cs="Verdana"/>
                <w:i/>
                <w:iCs/>
                <w:lang w:val="es-CL"/>
              </w:rPr>
              <w:t>o</w:t>
            </w:r>
            <w:r w:rsidRPr="00577F64">
              <w:rPr>
                <w:rFonts w:eastAsia="Verdana" w:cs="Verdana"/>
                <w:i/>
                <w:iCs/>
                <w:spacing w:val="6"/>
                <w:lang w:val="es-CL"/>
              </w:rPr>
              <w:t xml:space="preserve"> </w:t>
            </w:r>
            <w:r w:rsidRPr="00577F64">
              <w:rPr>
                <w:rFonts w:eastAsia="Verdana" w:cs="Verdana"/>
                <w:i/>
                <w:iCs/>
                <w:spacing w:val="-1"/>
                <w:lang w:val="es-CL"/>
              </w:rPr>
              <w:t>po</w:t>
            </w:r>
            <w:r w:rsidRPr="00577F64">
              <w:rPr>
                <w:rFonts w:eastAsia="Verdana" w:cs="Verdana"/>
                <w:i/>
                <w:iCs/>
                <w:lang w:val="es-CL"/>
              </w:rPr>
              <w:t>se</w:t>
            </w:r>
            <w:r w:rsidRPr="00577F64">
              <w:rPr>
                <w:rFonts w:eastAsia="Verdana" w:cs="Verdana"/>
                <w:i/>
                <w:iCs/>
                <w:spacing w:val="1"/>
                <w:lang w:val="es-CL"/>
              </w:rPr>
              <w:t>e</w:t>
            </w:r>
            <w:r w:rsidRPr="00577F64">
              <w:rPr>
                <w:rFonts w:eastAsia="Verdana" w:cs="Verdana"/>
                <w:i/>
                <w:iCs/>
                <w:lang w:val="es-CL"/>
              </w:rPr>
              <w:t xml:space="preserve">r </w:t>
            </w:r>
            <w:r w:rsidRPr="00577F64">
              <w:rPr>
                <w:rFonts w:eastAsia="Verdana" w:cs="Verdana"/>
                <w:i/>
                <w:iCs/>
                <w:spacing w:val="5"/>
                <w:lang w:val="es-CL"/>
              </w:rPr>
              <w:t>l</w:t>
            </w:r>
            <w:r w:rsidRPr="00577F64">
              <w:rPr>
                <w:rFonts w:eastAsia="Verdana" w:cs="Verdana"/>
                <w:i/>
                <w:iCs/>
                <w:spacing w:val="-1"/>
                <w:lang w:val="es-CL"/>
              </w:rPr>
              <w:t>o</w:t>
            </w:r>
            <w:r w:rsidRPr="00577F64">
              <w:rPr>
                <w:rFonts w:eastAsia="Verdana" w:cs="Verdana"/>
                <w:i/>
                <w:iCs/>
                <w:lang w:val="es-CL"/>
              </w:rPr>
              <w:t>s</w:t>
            </w:r>
            <w:r w:rsidRPr="00577F64">
              <w:rPr>
                <w:rFonts w:eastAsia="Verdana" w:cs="Verdana"/>
                <w:i/>
                <w:iCs/>
                <w:spacing w:val="10"/>
                <w:lang w:val="es-CL"/>
              </w:rPr>
              <w:t xml:space="preserve"> </w:t>
            </w:r>
            <w:r w:rsidRPr="00577F64">
              <w:rPr>
                <w:rFonts w:eastAsia="Verdana" w:cs="Verdana"/>
                <w:i/>
                <w:iCs/>
                <w:lang w:val="es-CL"/>
              </w:rPr>
              <w:t>a</w:t>
            </w:r>
            <w:r w:rsidRPr="00577F64">
              <w:rPr>
                <w:rFonts w:eastAsia="Verdana" w:cs="Verdana"/>
                <w:i/>
                <w:iCs/>
                <w:spacing w:val="-3"/>
                <w:lang w:val="es-CL"/>
              </w:rPr>
              <w:t>n</w:t>
            </w:r>
            <w:r w:rsidRPr="00577F64">
              <w:rPr>
                <w:rFonts w:eastAsia="Verdana" w:cs="Verdana"/>
                <w:i/>
                <w:iCs/>
                <w:spacing w:val="1"/>
                <w:lang w:val="es-CL"/>
              </w:rPr>
              <w:t>te</w:t>
            </w:r>
            <w:r w:rsidRPr="00577F64">
              <w:rPr>
                <w:rFonts w:eastAsia="Verdana" w:cs="Verdana"/>
                <w:i/>
                <w:iCs/>
                <w:lang w:val="es-CL"/>
              </w:rPr>
              <w:t>ced</w:t>
            </w:r>
            <w:r w:rsidRPr="00577F64">
              <w:rPr>
                <w:rFonts w:eastAsia="Verdana" w:cs="Verdana"/>
                <w:i/>
                <w:iCs/>
                <w:spacing w:val="-3"/>
                <w:lang w:val="es-CL"/>
              </w:rPr>
              <w:t>e</w:t>
            </w:r>
            <w:r w:rsidRPr="00577F64">
              <w:rPr>
                <w:rFonts w:eastAsia="Verdana" w:cs="Verdana"/>
                <w:i/>
                <w:iCs/>
                <w:spacing w:val="1"/>
                <w:lang w:val="es-CL"/>
              </w:rPr>
              <w:t>nte</w:t>
            </w:r>
            <w:r w:rsidRPr="00577F64">
              <w:rPr>
                <w:rFonts w:eastAsia="Verdana" w:cs="Verdana"/>
                <w:i/>
                <w:iCs/>
                <w:lang w:val="es-CL"/>
              </w:rPr>
              <w:t xml:space="preserve">s </w:t>
            </w:r>
            <w:r w:rsidRPr="00577F64">
              <w:rPr>
                <w:rFonts w:eastAsia="Verdana" w:cs="Verdana"/>
                <w:i/>
                <w:iCs/>
                <w:spacing w:val="-1"/>
                <w:lang w:val="es-CL"/>
              </w:rPr>
              <w:t>d</w:t>
            </w:r>
            <w:r w:rsidRPr="00577F64">
              <w:rPr>
                <w:rFonts w:eastAsia="Verdana" w:cs="Verdana"/>
                <w:i/>
                <w:iCs/>
                <w:lang w:val="es-CL"/>
              </w:rPr>
              <w:t>e</w:t>
            </w:r>
            <w:r w:rsidRPr="00577F64">
              <w:rPr>
                <w:rFonts w:eastAsia="Verdana" w:cs="Verdana"/>
                <w:i/>
                <w:iCs/>
                <w:spacing w:val="12"/>
                <w:lang w:val="es-CL"/>
              </w:rPr>
              <w:t xml:space="preserve"> </w:t>
            </w:r>
            <w:r w:rsidRPr="00577F64">
              <w:rPr>
                <w:rFonts w:eastAsia="Verdana" w:cs="Verdana"/>
                <w:i/>
                <w:iCs/>
                <w:spacing w:val="-1"/>
                <w:lang w:val="es-CL"/>
              </w:rPr>
              <w:t>d</w:t>
            </w:r>
            <w:r w:rsidRPr="00577F64">
              <w:rPr>
                <w:rFonts w:eastAsia="Verdana" w:cs="Verdana"/>
                <w:i/>
                <w:iCs/>
                <w:spacing w:val="1"/>
                <w:lang w:val="es-CL"/>
              </w:rPr>
              <w:t>e</w:t>
            </w:r>
            <w:r w:rsidRPr="00577F64">
              <w:rPr>
                <w:rFonts w:eastAsia="Verdana" w:cs="Verdana"/>
                <w:i/>
                <w:iCs/>
                <w:spacing w:val="-1"/>
                <w:lang w:val="es-CL"/>
              </w:rPr>
              <w:t>r</w:t>
            </w:r>
            <w:r w:rsidRPr="00577F64">
              <w:rPr>
                <w:rFonts w:eastAsia="Verdana" w:cs="Verdana"/>
                <w:i/>
                <w:iCs/>
                <w:spacing w:val="1"/>
                <w:lang w:val="es-CL"/>
              </w:rPr>
              <w:t>e</w:t>
            </w:r>
            <w:r w:rsidRPr="00577F64">
              <w:rPr>
                <w:rFonts w:eastAsia="Verdana" w:cs="Verdana"/>
                <w:i/>
                <w:iCs/>
                <w:spacing w:val="-4"/>
                <w:lang w:val="es-CL"/>
              </w:rPr>
              <w:t>c</w:t>
            </w:r>
            <w:r w:rsidRPr="00577F64">
              <w:rPr>
                <w:rFonts w:eastAsia="Verdana" w:cs="Verdana"/>
                <w:i/>
                <w:iCs/>
                <w:spacing w:val="1"/>
                <w:lang w:val="es-CL"/>
              </w:rPr>
              <w:t>h</w:t>
            </w:r>
            <w:r w:rsidRPr="00577F64">
              <w:rPr>
                <w:rFonts w:eastAsia="Verdana" w:cs="Verdana"/>
                <w:i/>
                <w:iCs/>
                <w:spacing w:val="-1"/>
                <w:lang w:val="es-CL"/>
              </w:rPr>
              <w:t>o</w:t>
            </w:r>
            <w:r w:rsidRPr="00577F64">
              <w:rPr>
                <w:rFonts w:eastAsia="Verdana" w:cs="Verdana"/>
                <w:i/>
                <w:iCs/>
                <w:lang w:val="es-CL"/>
              </w:rPr>
              <w:t>s</w:t>
            </w:r>
            <w:r w:rsidRPr="00577F64">
              <w:rPr>
                <w:rFonts w:eastAsia="Verdana" w:cs="Verdana"/>
                <w:i/>
                <w:iCs/>
                <w:spacing w:val="4"/>
                <w:lang w:val="es-CL"/>
              </w:rPr>
              <w:t xml:space="preserve"> </w:t>
            </w:r>
            <w:r w:rsidRPr="00577F64">
              <w:rPr>
                <w:rFonts w:eastAsia="Verdana" w:cs="Verdana"/>
                <w:i/>
                <w:iCs/>
                <w:spacing w:val="-1"/>
                <w:lang w:val="es-CL"/>
              </w:rPr>
              <w:t>d</w:t>
            </w:r>
            <w:r w:rsidRPr="00577F64">
              <w:rPr>
                <w:rFonts w:eastAsia="Verdana" w:cs="Verdana"/>
                <w:i/>
                <w:iCs/>
                <w:lang w:val="es-CL"/>
              </w:rPr>
              <w:t>e</w:t>
            </w:r>
            <w:r w:rsidRPr="00577F64">
              <w:rPr>
                <w:rFonts w:eastAsia="Verdana" w:cs="Verdana"/>
                <w:i/>
                <w:iCs/>
                <w:spacing w:val="12"/>
                <w:lang w:val="es-CL"/>
              </w:rPr>
              <w:t xml:space="preserve"> </w:t>
            </w:r>
            <w:r w:rsidRPr="00577F64">
              <w:rPr>
                <w:rFonts w:eastAsia="Verdana" w:cs="Verdana"/>
                <w:i/>
                <w:iCs/>
                <w:lang w:val="es-CL"/>
              </w:rPr>
              <w:t>a</w:t>
            </w:r>
            <w:r w:rsidRPr="00577F64">
              <w:rPr>
                <w:rFonts w:eastAsia="Verdana" w:cs="Verdana"/>
                <w:i/>
                <w:iCs/>
                <w:spacing w:val="-1"/>
                <w:lang w:val="es-CL"/>
              </w:rPr>
              <w:t>g</w:t>
            </w:r>
            <w:r w:rsidRPr="00577F64">
              <w:rPr>
                <w:rFonts w:eastAsia="Verdana" w:cs="Verdana"/>
                <w:i/>
                <w:iCs/>
                <w:spacing w:val="-3"/>
                <w:lang w:val="es-CL"/>
              </w:rPr>
              <w:t>u</w:t>
            </w:r>
            <w:r w:rsidRPr="00577F64">
              <w:rPr>
                <w:rFonts w:eastAsia="Verdana" w:cs="Verdana"/>
                <w:i/>
                <w:iCs/>
                <w:lang w:val="es-CL"/>
              </w:rPr>
              <w:t>a,</w:t>
            </w:r>
            <w:r w:rsidRPr="00577F64">
              <w:rPr>
                <w:rFonts w:eastAsia="Verdana" w:cs="Verdana"/>
                <w:i/>
                <w:iCs/>
                <w:spacing w:val="5"/>
                <w:lang w:val="es-CL"/>
              </w:rPr>
              <w:t xml:space="preserve"> </w:t>
            </w:r>
            <w:r w:rsidRPr="00577F64">
              <w:rPr>
                <w:rFonts w:eastAsia="Verdana" w:cs="Verdana"/>
                <w:i/>
                <w:iCs/>
                <w:spacing w:val="-1"/>
                <w:lang w:val="es-CL"/>
              </w:rPr>
              <w:t>p</w:t>
            </w:r>
            <w:r w:rsidRPr="00577F64">
              <w:rPr>
                <w:rFonts w:eastAsia="Verdana" w:cs="Verdana"/>
                <w:i/>
                <w:iCs/>
                <w:spacing w:val="1"/>
                <w:lang w:val="es-CL"/>
              </w:rPr>
              <w:t>ue</w:t>
            </w:r>
            <w:r w:rsidRPr="00577F64">
              <w:rPr>
                <w:rFonts w:eastAsia="Verdana" w:cs="Verdana"/>
                <w:i/>
                <w:iCs/>
                <w:lang w:val="es-CL"/>
              </w:rPr>
              <w:t>s</w:t>
            </w:r>
            <w:r w:rsidRPr="00577F64">
              <w:rPr>
                <w:rFonts w:eastAsia="Verdana" w:cs="Verdana"/>
                <w:i/>
                <w:iCs/>
                <w:spacing w:val="8"/>
                <w:lang w:val="es-CL"/>
              </w:rPr>
              <w:t xml:space="preserve"> </w:t>
            </w:r>
            <w:r w:rsidRPr="00577F64">
              <w:rPr>
                <w:rFonts w:eastAsia="Verdana" w:cs="Verdana"/>
                <w:i/>
                <w:iCs/>
                <w:spacing w:val="1"/>
                <w:lang w:val="es-CL"/>
              </w:rPr>
              <w:t>e</w:t>
            </w:r>
            <w:r w:rsidRPr="00577F64">
              <w:rPr>
                <w:rFonts w:eastAsia="Verdana" w:cs="Verdana"/>
                <w:i/>
                <w:iCs/>
                <w:lang w:val="es-CL"/>
              </w:rPr>
              <w:t>s</w:t>
            </w:r>
            <w:r w:rsidRPr="00577F64">
              <w:rPr>
                <w:rFonts w:eastAsia="Verdana" w:cs="Verdana"/>
                <w:i/>
                <w:iCs/>
                <w:spacing w:val="1"/>
                <w:lang w:val="es-CL"/>
              </w:rPr>
              <w:t>t</w:t>
            </w:r>
            <w:r w:rsidRPr="00577F64">
              <w:rPr>
                <w:rFonts w:eastAsia="Verdana" w:cs="Verdana"/>
                <w:i/>
                <w:iCs/>
                <w:spacing w:val="-1"/>
                <w:lang w:val="es-CL"/>
              </w:rPr>
              <w:t>o</w:t>
            </w:r>
            <w:r w:rsidRPr="00577F64">
              <w:rPr>
                <w:rFonts w:eastAsia="Verdana" w:cs="Verdana"/>
                <w:i/>
                <w:iCs/>
                <w:lang w:val="es-CL"/>
              </w:rPr>
              <w:t>s</w:t>
            </w:r>
            <w:r w:rsidRPr="00577F64">
              <w:rPr>
                <w:rFonts w:eastAsia="Verdana" w:cs="Verdana"/>
                <w:i/>
                <w:iCs/>
                <w:spacing w:val="8"/>
                <w:lang w:val="es-CL"/>
              </w:rPr>
              <w:t xml:space="preserve"> </w:t>
            </w:r>
            <w:r w:rsidRPr="00577F64">
              <w:rPr>
                <w:rFonts w:eastAsia="Verdana" w:cs="Verdana"/>
                <w:i/>
                <w:iCs/>
                <w:spacing w:val="1"/>
                <w:lang w:val="es-CL"/>
              </w:rPr>
              <w:t>e</w:t>
            </w:r>
            <w:r w:rsidRPr="00577F64">
              <w:rPr>
                <w:rFonts w:eastAsia="Verdana" w:cs="Verdana"/>
                <w:i/>
                <w:iCs/>
                <w:lang w:val="es-CL"/>
              </w:rPr>
              <w:t>s</w:t>
            </w:r>
            <w:r w:rsidRPr="00577F64">
              <w:rPr>
                <w:rFonts w:eastAsia="Verdana" w:cs="Verdana"/>
                <w:i/>
                <w:iCs/>
                <w:spacing w:val="1"/>
                <w:lang w:val="es-CL"/>
              </w:rPr>
              <w:t>t</w:t>
            </w:r>
            <w:r w:rsidRPr="00577F64">
              <w:rPr>
                <w:rFonts w:eastAsia="Verdana" w:cs="Verdana"/>
                <w:i/>
                <w:iCs/>
                <w:lang w:val="es-CL"/>
              </w:rPr>
              <w:t>a</w:t>
            </w:r>
            <w:r w:rsidRPr="00577F64">
              <w:rPr>
                <w:rFonts w:eastAsia="Verdana" w:cs="Verdana"/>
                <w:i/>
                <w:iCs/>
                <w:spacing w:val="-5"/>
                <w:lang w:val="es-CL"/>
              </w:rPr>
              <w:t>r</w:t>
            </w:r>
            <w:r w:rsidRPr="00577F64">
              <w:rPr>
                <w:rFonts w:eastAsia="Verdana" w:cs="Verdana"/>
                <w:i/>
                <w:iCs/>
                <w:spacing w:val="5"/>
                <w:lang w:val="es-CL"/>
              </w:rPr>
              <w:t>í</w:t>
            </w:r>
            <w:r w:rsidRPr="00577F64">
              <w:rPr>
                <w:rFonts w:eastAsia="Verdana" w:cs="Verdana"/>
                <w:i/>
                <w:iCs/>
                <w:spacing w:val="-4"/>
                <w:lang w:val="es-CL"/>
              </w:rPr>
              <w:t>a</w:t>
            </w:r>
            <w:r w:rsidRPr="00577F64">
              <w:rPr>
                <w:rFonts w:eastAsia="Verdana" w:cs="Verdana"/>
                <w:i/>
                <w:iCs/>
                <w:lang w:val="es-CL"/>
              </w:rPr>
              <w:t>n</w:t>
            </w:r>
            <w:r w:rsidRPr="00577F64">
              <w:rPr>
                <w:rFonts w:eastAsia="Verdana" w:cs="Verdana"/>
                <w:i/>
                <w:iCs/>
                <w:spacing w:val="7"/>
                <w:lang w:val="es-CL"/>
              </w:rPr>
              <w:t xml:space="preserve"> </w:t>
            </w:r>
            <w:r w:rsidRPr="00577F64">
              <w:rPr>
                <w:rFonts w:eastAsia="Verdana" w:cs="Verdana"/>
                <w:i/>
                <w:iCs/>
                <w:spacing w:val="1"/>
                <w:lang w:val="es-CL"/>
              </w:rPr>
              <w:t>e</w:t>
            </w:r>
            <w:r w:rsidRPr="00577F64">
              <w:rPr>
                <w:rFonts w:eastAsia="Verdana" w:cs="Verdana"/>
                <w:i/>
                <w:iCs/>
                <w:lang w:val="es-CL"/>
              </w:rPr>
              <w:t>n</w:t>
            </w:r>
            <w:r w:rsidRPr="00577F64">
              <w:rPr>
                <w:rFonts w:eastAsia="Verdana" w:cs="Verdana"/>
                <w:i/>
                <w:iCs/>
                <w:spacing w:val="6"/>
                <w:lang w:val="es-CL"/>
              </w:rPr>
              <w:t xml:space="preserve"> </w:t>
            </w:r>
            <w:r w:rsidRPr="00577F64">
              <w:rPr>
                <w:rFonts w:eastAsia="Verdana" w:cs="Verdana"/>
                <w:i/>
                <w:iCs/>
                <w:spacing w:val="1"/>
                <w:lang w:val="es-CL"/>
              </w:rPr>
              <w:t>l</w:t>
            </w:r>
            <w:r w:rsidRPr="00577F64">
              <w:rPr>
                <w:rFonts w:eastAsia="Verdana" w:cs="Verdana"/>
                <w:i/>
                <w:iCs/>
                <w:lang w:val="es-CL"/>
              </w:rPr>
              <w:t>a</w:t>
            </w:r>
            <w:r w:rsidRPr="00577F64">
              <w:rPr>
                <w:rFonts w:eastAsia="Verdana" w:cs="Verdana"/>
                <w:i/>
                <w:iCs/>
                <w:spacing w:val="11"/>
                <w:lang w:val="es-CL"/>
              </w:rPr>
              <w:t xml:space="preserve"> </w:t>
            </w:r>
            <w:r w:rsidRPr="00577F64">
              <w:rPr>
                <w:rFonts w:eastAsia="Verdana" w:cs="Verdana"/>
                <w:i/>
                <w:iCs/>
                <w:lang w:val="es-CL"/>
              </w:rPr>
              <w:t>Casa</w:t>
            </w:r>
            <w:r w:rsidRPr="00577F64">
              <w:rPr>
                <w:rFonts w:eastAsia="Verdana" w:cs="Verdana"/>
                <w:i/>
                <w:iCs/>
                <w:spacing w:val="7"/>
                <w:lang w:val="es-CL"/>
              </w:rPr>
              <w:t xml:space="preserve"> </w:t>
            </w:r>
            <w:r w:rsidRPr="00577F64">
              <w:rPr>
                <w:rFonts w:eastAsia="Verdana" w:cs="Verdana"/>
                <w:i/>
                <w:iCs/>
                <w:spacing w:val="-1"/>
                <w:lang w:val="es-CL"/>
              </w:rPr>
              <w:t>M</w:t>
            </w:r>
            <w:r w:rsidRPr="00577F64">
              <w:rPr>
                <w:rFonts w:eastAsia="Verdana" w:cs="Verdana"/>
                <w:i/>
                <w:iCs/>
                <w:spacing w:val="-4"/>
                <w:lang w:val="es-CL"/>
              </w:rPr>
              <w:t>a</w:t>
            </w:r>
            <w:r w:rsidRPr="00577F64">
              <w:rPr>
                <w:rFonts w:eastAsia="Verdana" w:cs="Verdana"/>
                <w:i/>
                <w:iCs/>
                <w:spacing w:val="1"/>
                <w:lang w:val="es-CL"/>
              </w:rPr>
              <w:t>t</w:t>
            </w:r>
            <w:r w:rsidRPr="00577F64">
              <w:rPr>
                <w:rFonts w:eastAsia="Verdana" w:cs="Verdana"/>
                <w:i/>
                <w:iCs/>
                <w:spacing w:val="-1"/>
                <w:lang w:val="es-CL"/>
              </w:rPr>
              <w:t>r</w:t>
            </w:r>
            <w:r w:rsidRPr="00577F64">
              <w:rPr>
                <w:rFonts w:eastAsia="Verdana" w:cs="Verdana"/>
                <w:i/>
                <w:iCs/>
                <w:spacing w:val="5"/>
                <w:lang w:val="es-CL"/>
              </w:rPr>
              <w:t>i</w:t>
            </w:r>
            <w:r w:rsidRPr="00577F64">
              <w:rPr>
                <w:rFonts w:eastAsia="Verdana" w:cs="Verdana"/>
                <w:i/>
                <w:iCs/>
                <w:lang w:val="es-CL"/>
              </w:rPr>
              <w:t>z</w:t>
            </w:r>
            <w:r w:rsidRPr="00577F64">
              <w:rPr>
                <w:rFonts w:eastAsia="Verdana" w:cs="Verdana"/>
                <w:i/>
                <w:iCs/>
                <w:spacing w:val="7"/>
                <w:lang w:val="es-CL"/>
              </w:rPr>
              <w:t xml:space="preserve"> </w:t>
            </w:r>
            <w:r w:rsidRPr="00577F64">
              <w:rPr>
                <w:rFonts w:eastAsia="Verdana" w:cs="Verdana"/>
                <w:i/>
                <w:iCs/>
                <w:spacing w:val="-1"/>
                <w:lang w:val="es-CL"/>
              </w:rPr>
              <w:t>d</w:t>
            </w:r>
            <w:r w:rsidRPr="00577F64">
              <w:rPr>
                <w:rFonts w:eastAsia="Verdana" w:cs="Verdana"/>
                <w:i/>
                <w:iCs/>
                <w:lang w:val="es-CL"/>
              </w:rPr>
              <w:t>e</w:t>
            </w:r>
            <w:r w:rsidRPr="00577F64">
              <w:rPr>
                <w:rFonts w:eastAsia="Verdana" w:cs="Verdana"/>
                <w:i/>
                <w:iCs/>
                <w:spacing w:val="8"/>
                <w:lang w:val="es-CL"/>
              </w:rPr>
              <w:t xml:space="preserve"> </w:t>
            </w:r>
            <w:r w:rsidRPr="00577F64">
              <w:rPr>
                <w:rFonts w:eastAsia="Verdana" w:cs="Verdana"/>
                <w:i/>
                <w:iCs/>
                <w:spacing w:val="1"/>
                <w:lang w:val="es-CL"/>
              </w:rPr>
              <w:t>l</w:t>
            </w:r>
            <w:r w:rsidRPr="00577F64">
              <w:rPr>
                <w:rFonts w:eastAsia="Verdana" w:cs="Verdana"/>
                <w:i/>
                <w:iCs/>
                <w:lang w:val="es-CL"/>
              </w:rPr>
              <w:t xml:space="preserve">a </w:t>
            </w:r>
            <w:r w:rsidRPr="00577F64">
              <w:rPr>
                <w:rFonts w:eastAsia="Verdana" w:cs="Verdana"/>
                <w:i/>
                <w:iCs/>
                <w:spacing w:val="1"/>
                <w:lang w:val="es-CL"/>
              </w:rPr>
              <w:t>em</w:t>
            </w:r>
            <w:r w:rsidRPr="00577F64">
              <w:rPr>
                <w:rFonts w:eastAsia="Verdana" w:cs="Verdana"/>
                <w:i/>
                <w:iCs/>
                <w:spacing w:val="-1"/>
                <w:lang w:val="es-CL"/>
              </w:rPr>
              <w:t>pr</w:t>
            </w:r>
            <w:r w:rsidRPr="00577F64">
              <w:rPr>
                <w:rFonts w:eastAsia="Verdana" w:cs="Verdana"/>
                <w:i/>
                <w:iCs/>
                <w:spacing w:val="1"/>
                <w:lang w:val="es-CL"/>
              </w:rPr>
              <w:t>e</w:t>
            </w:r>
            <w:r w:rsidRPr="00577F64">
              <w:rPr>
                <w:rFonts w:eastAsia="Verdana" w:cs="Verdana"/>
                <w:i/>
                <w:iCs/>
                <w:lang w:val="es-CL"/>
              </w:rPr>
              <w:t>sa,</w:t>
            </w:r>
            <w:r w:rsidRPr="00577F64">
              <w:rPr>
                <w:rFonts w:eastAsia="Verdana" w:cs="Verdana"/>
                <w:i/>
                <w:iCs/>
                <w:spacing w:val="-8"/>
                <w:lang w:val="es-CL"/>
              </w:rPr>
              <w:t xml:space="preserve"> </w:t>
            </w:r>
            <w:r w:rsidRPr="00577F64">
              <w:rPr>
                <w:rFonts w:eastAsia="Verdana" w:cs="Verdana"/>
                <w:i/>
                <w:iCs/>
                <w:spacing w:val="1"/>
                <w:lang w:val="es-CL"/>
              </w:rPr>
              <w:t>n</w:t>
            </w:r>
            <w:r w:rsidRPr="00577F64">
              <w:rPr>
                <w:rFonts w:eastAsia="Verdana" w:cs="Verdana"/>
                <w:i/>
                <w:iCs/>
                <w:lang w:val="es-CL"/>
              </w:rPr>
              <w:t>o</w:t>
            </w:r>
            <w:r w:rsidRPr="00577F64">
              <w:rPr>
                <w:rFonts w:eastAsia="Verdana" w:cs="Verdana"/>
                <w:i/>
                <w:iCs/>
                <w:spacing w:val="-2"/>
                <w:lang w:val="es-CL"/>
              </w:rPr>
              <w:t xml:space="preserve"> </w:t>
            </w:r>
            <w:r w:rsidRPr="00577F64">
              <w:rPr>
                <w:rFonts w:eastAsia="Verdana" w:cs="Verdana"/>
                <w:i/>
                <w:iCs/>
                <w:spacing w:val="-1"/>
                <w:lang w:val="es-CL"/>
              </w:rPr>
              <w:t>p</w:t>
            </w:r>
            <w:r w:rsidRPr="00577F64">
              <w:rPr>
                <w:rFonts w:eastAsia="Verdana" w:cs="Verdana"/>
                <w:i/>
                <w:iCs/>
                <w:spacing w:val="1"/>
                <w:lang w:val="es-CL"/>
              </w:rPr>
              <w:t>u</w:t>
            </w:r>
            <w:r w:rsidRPr="00577F64">
              <w:rPr>
                <w:rFonts w:eastAsia="Verdana" w:cs="Verdana"/>
                <w:i/>
                <w:iCs/>
                <w:spacing w:val="-5"/>
                <w:lang w:val="es-CL"/>
              </w:rPr>
              <w:t>d</w:t>
            </w:r>
            <w:r w:rsidRPr="00577F64">
              <w:rPr>
                <w:rFonts w:eastAsia="Verdana" w:cs="Verdana"/>
                <w:i/>
                <w:iCs/>
                <w:spacing w:val="5"/>
                <w:lang w:val="es-CL"/>
              </w:rPr>
              <w:t>i</w:t>
            </w:r>
            <w:r w:rsidRPr="00577F64">
              <w:rPr>
                <w:rFonts w:eastAsia="Verdana" w:cs="Verdana"/>
                <w:i/>
                <w:iCs/>
                <w:spacing w:val="-3"/>
                <w:lang w:val="es-CL"/>
              </w:rPr>
              <w:t>e</w:t>
            </w:r>
            <w:r w:rsidRPr="00577F64">
              <w:rPr>
                <w:rFonts w:eastAsia="Verdana" w:cs="Verdana"/>
                <w:i/>
                <w:iCs/>
                <w:spacing w:val="1"/>
                <w:lang w:val="es-CL"/>
              </w:rPr>
              <w:t>n</w:t>
            </w:r>
            <w:r w:rsidRPr="00577F64">
              <w:rPr>
                <w:rFonts w:eastAsia="Verdana" w:cs="Verdana"/>
                <w:i/>
                <w:iCs/>
                <w:spacing w:val="-1"/>
                <w:lang w:val="es-CL"/>
              </w:rPr>
              <w:t>d</w:t>
            </w:r>
            <w:r w:rsidRPr="00577F64">
              <w:rPr>
                <w:rFonts w:eastAsia="Verdana" w:cs="Verdana"/>
                <w:i/>
                <w:iCs/>
                <w:lang w:val="es-CL"/>
              </w:rPr>
              <w:t>o</w:t>
            </w:r>
            <w:r w:rsidRPr="00577F64">
              <w:rPr>
                <w:rFonts w:eastAsia="Verdana" w:cs="Verdana"/>
                <w:i/>
                <w:iCs/>
                <w:spacing w:val="-5"/>
                <w:lang w:val="es-CL"/>
              </w:rPr>
              <w:t xml:space="preserve"> </w:t>
            </w:r>
            <w:r w:rsidRPr="00577F64">
              <w:rPr>
                <w:rFonts w:eastAsia="Verdana" w:cs="Verdana"/>
                <w:i/>
                <w:iCs/>
                <w:lang w:val="es-CL"/>
              </w:rPr>
              <w:t>ac</w:t>
            </w:r>
            <w:r w:rsidRPr="00577F64">
              <w:rPr>
                <w:rFonts w:eastAsia="Verdana" w:cs="Verdana"/>
                <w:i/>
                <w:iCs/>
                <w:spacing w:val="-1"/>
                <w:lang w:val="es-CL"/>
              </w:rPr>
              <w:t>c</w:t>
            </w:r>
            <w:r w:rsidRPr="00577F64">
              <w:rPr>
                <w:rFonts w:eastAsia="Verdana" w:cs="Verdana"/>
                <w:i/>
                <w:iCs/>
                <w:spacing w:val="1"/>
                <w:lang w:val="es-CL"/>
              </w:rPr>
              <w:t>e</w:t>
            </w:r>
            <w:r w:rsidRPr="00577F64">
              <w:rPr>
                <w:rFonts w:eastAsia="Verdana" w:cs="Verdana"/>
                <w:i/>
                <w:iCs/>
                <w:spacing w:val="-1"/>
                <w:lang w:val="es-CL"/>
              </w:rPr>
              <w:t>d</w:t>
            </w:r>
            <w:r w:rsidRPr="00577F64">
              <w:rPr>
                <w:rFonts w:eastAsia="Verdana" w:cs="Verdana"/>
                <w:i/>
                <w:iCs/>
                <w:spacing w:val="1"/>
                <w:lang w:val="es-CL"/>
              </w:rPr>
              <w:t>e</w:t>
            </w:r>
            <w:r w:rsidRPr="00577F64">
              <w:rPr>
                <w:rFonts w:eastAsia="Verdana" w:cs="Verdana"/>
                <w:i/>
                <w:iCs/>
                <w:lang w:val="es-CL"/>
              </w:rPr>
              <w:t>r</w:t>
            </w:r>
            <w:r w:rsidRPr="00577F64">
              <w:rPr>
                <w:rFonts w:eastAsia="Verdana" w:cs="Verdana"/>
                <w:i/>
                <w:iCs/>
                <w:spacing w:val="-7"/>
                <w:lang w:val="es-CL"/>
              </w:rPr>
              <w:t xml:space="preserve"> </w:t>
            </w:r>
            <w:r w:rsidRPr="00577F64">
              <w:rPr>
                <w:rFonts w:eastAsia="Verdana" w:cs="Verdana"/>
                <w:i/>
                <w:iCs/>
                <w:lang w:val="es-CL"/>
              </w:rPr>
              <w:t>a</w:t>
            </w:r>
            <w:r w:rsidRPr="00577F64">
              <w:rPr>
                <w:rFonts w:eastAsia="Verdana" w:cs="Verdana"/>
                <w:i/>
                <w:iCs/>
                <w:spacing w:val="-4"/>
                <w:lang w:val="es-CL"/>
              </w:rPr>
              <w:t xml:space="preserve"> </w:t>
            </w:r>
            <w:r w:rsidRPr="00577F64">
              <w:rPr>
                <w:rFonts w:eastAsia="Verdana" w:cs="Verdana"/>
                <w:i/>
                <w:iCs/>
                <w:spacing w:val="5"/>
                <w:lang w:val="es-CL"/>
              </w:rPr>
              <w:t>l</w:t>
            </w:r>
            <w:r w:rsidRPr="00577F64">
              <w:rPr>
                <w:rFonts w:eastAsia="Verdana" w:cs="Verdana"/>
                <w:i/>
                <w:iCs/>
                <w:spacing w:val="-1"/>
                <w:lang w:val="es-CL"/>
              </w:rPr>
              <w:t>o</w:t>
            </w:r>
            <w:r w:rsidRPr="00577F64">
              <w:rPr>
                <w:rFonts w:eastAsia="Verdana" w:cs="Verdana"/>
                <w:i/>
                <w:iCs/>
                <w:lang w:val="es-CL"/>
              </w:rPr>
              <w:t>s</w:t>
            </w:r>
            <w:r w:rsidRPr="00577F64">
              <w:rPr>
                <w:rFonts w:eastAsia="Verdana" w:cs="Verdana"/>
                <w:i/>
                <w:iCs/>
                <w:spacing w:val="-5"/>
                <w:lang w:val="es-CL"/>
              </w:rPr>
              <w:t xml:space="preserve"> </w:t>
            </w:r>
            <w:r w:rsidRPr="00577F64">
              <w:rPr>
                <w:rFonts w:eastAsia="Verdana" w:cs="Verdana"/>
                <w:i/>
                <w:iCs/>
                <w:spacing w:val="-3"/>
                <w:lang w:val="es-CL"/>
              </w:rPr>
              <w:t>m</w:t>
            </w:r>
            <w:r w:rsidRPr="00577F64">
              <w:rPr>
                <w:rFonts w:eastAsia="Verdana" w:cs="Verdana"/>
                <w:i/>
                <w:iCs/>
                <w:spacing w:val="5"/>
                <w:lang w:val="es-CL"/>
              </w:rPr>
              <w:t>i</w:t>
            </w:r>
            <w:r w:rsidRPr="00577F64">
              <w:rPr>
                <w:rFonts w:eastAsia="Verdana" w:cs="Verdana"/>
                <w:i/>
                <w:iCs/>
                <w:spacing w:val="-4"/>
                <w:lang w:val="es-CL"/>
              </w:rPr>
              <w:t>s</w:t>
            </w:r>
            <w:r w:rsidRPr="00577F64">
              <w:rPr>
                <w:rFonts w:eastAsia="Verdana" w:cs="Verdana"/>
                <w:i/>
                <w:iCs/>
                <w:spacing w:val="1"/>
                <w:lang w:val="es-CL"/>
              </w:rPr>
              <w:t>m</w:t>
            </w:r>
            <w:r w:rsidRPr="00577F64">
              <w:rPr>
                <w:rFonts w:eastAsia="Verdana" w:cs="Verdana"/>
                <w:i/>
                <w:iCs/>
                <w:spacing w:val="-1"/>
                <w:lang w:val="es-CL"/>
              </w:rPr>
              <w:t>o</w:t>
            </w:r>
            <w:r w:rsidRPr="00577F64">
              <w:rPr>
                <w:rFonts w:eastAsia="Verdana" w:cs="Verdana"/>
                <w:i/>
                <w:iCs/>
                <w:lang w:val="es-CL"/>
              </w:rPr>
              <w:t>s</w:t>
            </w:r>
            <w:r w:rsidRPr="00577F64">
              <w:rPr>
                <w:rFonts w:eastAsia="Verdana" w:cs="Verdana"/>
                <w:i/>
                <w:iCs/>
                <w:spacing w:val="-6"/>
                <w:lang w:val="es-CL"/>
              </w:rPr>
              <w:t xml:space="preserve"> </w:t>
            </w:r>
            <w:r w:rsidRPr="00577F64">
              <w:rPr>
                <w:rFonts w:eastAsia="Verdana" w:cs="Verdana"/>
                <w:i/>
                <w:iCs/>
                <w:spacing w:val="-1"/>
                <w:lang w:val="es-CL"/>
              </w:rPr>
              <w:t>po</w:t>
            </w:r>
            <w:r w:rsidRPr="00577F64">
              <w:rPr>
                <w:rFonts w:eastAsia="Verdana" w:cs="Verdana"/>
                <w:i/>
                <w:iCs/>
                <w:lang w:val="es-CL"/>
              </w:rPr>
              <w:t>r</w:t>
            </w:r>
            <w:r w:rsidRPr="00577F64">
              <w:rPr>
                <w:rFonts w:eastAsia="Verdana" w:cs="Verdana"/>
                <w:i/>
                <w:iCs/>
                <w:spacing w:val="-2"/>
                <w:lang w:val="es-CL"/>
              </w:rPr>
              <w:t xml:space="preserve"> </w:t>
            </w:r>
            <w:r w:rsidRPr="00577F64">
              <w:rPr>
                <w:rFonts w:eastAsia="Verdana" w:cs="Verdana"/>
                <w:i/>
                <w:iCs/>
                <w:spacing w:val="-1"/>
                <w:lang w:val="es-CL"/>
              </w:rPr>
              <w:t>r</w:t>
            </w:r>
            <w:r w:rsidRPr="00577F64">
              <w:rPr>
                <w:rFonts w:eastAsia="Verdana" w:cs="Verdana"/>
                <w:i/>
                <w:iCs/>
                <w:lang w:val="es-CL"/>
              </w:rPr>
              <w:t>a</w:t>
            </w:r>
            <w:r w:rsidRPr="00577F64">
              <w:rPr>
                <w:rFonts w:eastAsia="Verdana" w:cs="Verdana"/>
                <w:i/>
                <w:iCs/>
                <w:spacing w:val="-1"/>
                <w:lang w:val="es-CL"/>
              </w:rPr>
              <w:t>zo</w:t>
            </w:r>
            <w:r w:rsidRPr="00577F64">
              <w:rPr>
                <w:rFonts w:eastAsia="Verdana" w:cs="Verdana"/>
                <w:i/>
                <w:iCs/>
                <w:spacing w:val="1"/>
                <w:lang w:val="es-CL"/>
              </w:rPr>
              <w:t>ne</w:t>
            </w:r>
            <w:r w:rsidRPr="00577F64">
              <w:rPr>
                <w:rFonts w:eastAsia="Verdana" w:cs="Verdana"/>
                <w:i/>
                <w:iCs/>
                <w:lang w:val="es-CL"/>
              </w:rPr>
              <w:t>s</w:t>
            </w:r>
            <w:r w:rsidRPr="00577F64">
              <w:rPr>
                <w:rFonts w:eastAsia="Verdana" w:cs="Verdana"/>
                <w:i/>
                <w:iCs/>
                <w:spacing w:val="-7"/>
                <w:lang w:val="es-CL"/>
              </w:rPr>
              <w:t xml:space="preserve"> </w:t>
            </w:r>
            <w:r w:rsidRPr="00577F64">
              <w:rPr>
                <w:rFonts w:eastAsia="Verdana" w:cs="Verdana"/>
                <w:i/>
                <w:iCs/>
                <w:spacing w:val="6"/>
                <w:lang w:val="es-CL"/>
              </w:rPr>
              <w:t>d</w:t>
            </w:r>
            <w:r w:rsidRPr="00577F64">
              <w:rPr>
                <w:rFonts w:eastAsia="Verdana" w:cs="Verdana"/>
                <w:i/>
                <w:iCs/>
                <w:lang w:val="es-CL"/>
              </w:rPr>
              <w:t>e</w:t>
            </w:r>
            <w:r w:rsidRPr="00577F64">
              <w:rPr>
                <w:rFonts w:eastAsia="Verdana" w:cs="Verdana"/>
                <w:i/>
                <w:iCs/>
                <w:spacing w:val="-3"/>
                <w:lang w:val="es-CL"/>
              </w:rPr>
              <w:t xml:space="preserve"> </w:t>
            </w:r>
            <w:r w:rsidRPr="00577F64">
              <w:rPr>
                <w:rFonts w:eastAsia="Verdana" w:cs="Verdana"/>
                <w:i/>
                <w:iCs/>
                <w:spacing w:val="5"/>
                <w:lang w:val="es-CL"/>
              </w:rPr>
              <w:t>l</w:t>
            </w:r>
            <w:r w:rsidRPr="00577F64">
              <w:rPr>
                <w:rFonts w:eastAsia="Verdana" w:cs="Verdana"/>
                <w:i/>
                <w:iCs/>
                <w:lang w:val="es-CL"/>
              </w:rPr>
              <w:t xml:space="preserve">a </w:t>
            </w:r>
            <w:r w:rsidRPr="00577F64">
              <w:rPr>
                <w:rFonts w:eastAsia="Verdana" w:cs="Verdana"/>
                <w:i/>
                <w:iCs/>
                <w:spacing w:val="-1"/>
                <w:lang w:val="es-CL"/>
              </w:rPr>
              <w:t>p</w:t>
            </w:r>
            <w:r w:rsidRPr="00577F64">
              <w:rPr>
                <w:rFonts w:eastAsia="Verdana" w:cs="Verdana"/>
                <w:i/>
                <w:iCs/>
                <w:lang w:val="es-CL"/>
              </w:rPr>
              <w:t>a</w:t>
            </w:r>
            <w:r w:rsidRPr="00577F64">
              <w:rPr>
                <w:rFonts w:eastAsia="Verdana" w:cs="Verdana"/>
                <w:i/>
                <w:iCs/>
                <w:spacing w:val="1"/>
                <w:lang w:val="es-CL"/>
              </w:rPr>
              <w:t>n</w:t>
            </w:r>
            <w:r w:rsidRPr="00577F64">
              <w:rPr>
                <w:rFonts w:eastAsia="Verdana" w:cs="Verdana"/>
                <w:i/>
                <w:iCs/>
                <w:spacing w:val="-1"/>
                <w:lang w:val="es-CL"/>
              </w:rPr>
              <w:t>d</w:t>
            </w:r>
            <w:r w:rsidRPr="00577F64">
              <w:rPr>
                <w:rFonts w:eastAsia="Verdana" w:cs="Verdana"/>
                <w:i/>
                <w:iCs/>
                <w:spacing w:val="-3"/>
                <w:lang w:val="es-CL"/>
              </w:rPr>
              <w:t>em</w:t>
            </w:r>
            <w:r w:rsidRPr="00577F64">
              <w:rPr>
                <w:rFonts w:eastAsia="Verdana" w:cs="Verdana"/>
                <w:i/>
                <w:iCs/>
                <w:spacing w:val="5"/>
                <w:lang w:val="es-CL"/>
              </w:rPr>
              <w:t>i</w:t>
            </w:r>
            <w:r w:rsidRPr="00577F64">
              <w:rPr>
                <w:rFonts w:eastAsia="Verdana" w:cs="Verdana"/>
                <w:i/>
                <w:iCs/>
                <w:lang w:val="es-CL"/>
              </w:rPr>
              <w:t>a</w:t>
            </w:r>
            <w:r w:rsidRPr="00577F64">
              <w:rPr>
                <w:rFonts w:eastAsia="Verdana" w:cs="Verdana"/>
                <w:i/>
                <w:iCs/>
                <w:spacing w:val="-10"/>
                <w:lang w:val="es-CL"/>
              </w:rPr>
              <w:t xml:space="preserve"> </w:t>
            </w:r>
            <w:r w:rsidRPr="00577F64">
              <w:rPr>
                <w:rFonts w:eastAsia="Verdana" w:cs="Verdana"/>
                <w:i/>
                <w:iCs/>
                <w:spacing w:val="1"/>
                <w:lang w:val="es-CL"/>
              </w:rPr>
              <w:t>e</w:t>
            </w:r>
            <w:r w:rsidRPr="00577F64">
              <w:rPr>
                <w:rFonts w:eastAsia="Verdana" w:cs="Verdana"/>
                <w:i/>
                <w:iCs/>
                <w:lang w:val="es-CL"/>
              </w:rPr>
              <w:t>n</w:t>
            </w:r>
            <w:r w:rsidRPr="00577F64">
              <w:rPr>
                <w:rFonts w:eastAsia="Verdana" w:cs="Verdana"/>
                <w:i/>
                <w:iCs/>
                <w:spacing w:val="1"/>
                <w:lang w:val="es-CL"/>
              </w:rPr>
              <w:t xml:space="preserve"> </w:t>
            </w:r>
            <w:r w:rsidRPr="00577F64">
              <w:rPr>
                <w:rFonts w:eastAsia="Verdana" w:cs="Verdana"/>
                <w:i/>
                <w:iCs/>
                <w:spacing w:val="-4"/>
                <w:lang w:val="es-CL"/>
              </w:rPr>
              <w:t>c</w:t>
            </w:r>
            <w:r w:rsidRPr="00577F64">
              <w:rPr>
                <w:rFonts w:eastAsia="Verdana" w:cs="Verdana"/>
                <w:i/>
                <w:iCs/>
                <w:spacing w:val="1"/>
                <w:lang w:val="es-CL"/>
              </w:rPr>
              <w:t>u</w:t>
            </w:r>
            <w:r w:rsidRPr="00577F64">
              <w:rPr>
                <w:rFonts w:eastAsia="Verdana" w:cs="Verdana"/>
                <w:i/>
                <w:iCs/>
                <w:spacing w:val="-1"/>
                <w:lang w:val="es-CL"/>
              </w:rPr>
              <w:t>r</w:t>
            </w:r>
            <w:r w:rsidRPr="00577F64">
              <w:rPr>
                <w:rFonts w:eastAsia="Verdana" w:cs="Verdana"/>
                <w:i/>
                <w:iCs/>
                <w:lang w:val="es-CL"/>
              </w:rPr>
              <w:t>s</w:t>
            </w:r>
            <w:r w:rsidRPr="00577F64">
              <w:rPr>
                <w:rFonts w:eastAsia="Verdana" w:cs="Verdana"/>
                <w:i/>
                <w:iCs/>
                <w:spacing w:val="-2"/>
                <w:lang w:val="es-CL"/>
              </w:rPr>
              <w:t>o</w:t>
            </w:r>
            <w:r w:rsidRPr="00577F64">
              <w:rPr>
                <w:rFonts w:eastAsia="Verdana" w:cs="Verdana"/>
                <w:i/>
                <w:iCs/>
                <w:lang w:val="es-CL"/>
              </w:rPr>
              <w:t>.</w:t>
            </w:r>
          </w:p>
          <w:p w14:paraId="04B7A9D2" w14:textId="77777777" w:rsidR="00B3554D" w:rsidRPr="00577F64" w:rsidRDefault="00806626" w:rsidP="00806626">
            <w:pPr>
              <w:pStyle w:val="Prrafodelista"/>
              <w:rPr>
                <w:rFonts w:asciiTheme="minorHAnsi" w:hAnsiTheme="minorHAnsi"/>
                <w:lang w:val="es-CL"/>
              </w:rPr>
            </w:pPr>
            <w:r w:rsidRPr="00577F64">
              <w:rPr>
                <w:rFonts w:asciiTheme="minorHAnsi" w:eastAsia="Verdana" w:hAnsiTheme="minorHAnsi" w:cs="Verdana"/>
                <w:i/>
                <w:iCs/>
                <w:spacing w:val="-1"/>
                <w:lang w:val="es-CL"/>
              </w:rPr>
              <w:t>S</w:t>
            </w:r>
            <w:r w:rsidRPr="00577F64">
              <w:rPr>
                <w:rFonts w:asciiTheme="minorHAnsi" w:eastAsia="Verdana" w:hAnsiTheme="minorHAnsi" w:cs="Verdana"/>
                <w:i/>
                <w:iCs/>
                <w:lang w:val="es-CL"/>
              </w:rPr>
              <w:t>e</w:t>
            </w:r>
            <w:r w:rsidRPr="00577F64">
              <w:rPr>
                <w:rFonts w:asciiTheme="minorHAnsi" w:eastAsia="Verdana" w:hAnsiTheme="minorHAnsi" w:cs="Verdana"/>
                <w:i/>
                <w:iCs/>
                <w:spacing w:val="31"/>
                <w:lang w:val="es-CL"/>
              </w:rPr>
              <w:t xml:space="preserve"> </w:t>
            </w:r>
            <w:r w:rsidRPr="00577F64">
              <w:rPr>
                <w:rFonts w:asciiTheme="minorHAnsi" w:eastAsia="Verdana" w:hAnsiTheme="minorHAnsi" w:cs="Verdana"/>
                <w:i/>
                <w:iCs/>
                <w:spacing w:val="1"/>
                <w:lang w:val="es-CL"/>
              </w:rPr>
              <w:t>inf</w:t>
            </w:r>
            <w:r w:rsidRPr="00577F64">
              <w:rPr>
                <w:rFonts w:asciiTheme="minorHAnsi" w:eastAsia="Verdana" w:hAnsiTheme="minorHAnsi" w:cs="Verdana"/>
                <w:i/>
                <w:iCs/>
                <w:spacing w:val="-1"/>
                <w:lang w:val="es-CL"/>
              </w:rPr>
              <w:t>or</w:t>
            </w:r>
            <w:r w:rsidRPr="00577F64">
              <w:rPr>
                <w:rFonts w:asciiTheme="minorHAnsi" w:eastAsia="Verdana" w:hAnsiTheme="minorHAnsi" w:cs="Verdana"/>
                <w:i/>
                <w:iCs/>
                <w:spacing w:val="1"/>
                <w:lang w:val="es-CL"/>
              </w:rPr>
              <w:t>m</w:t>
            </w:r>
            <w:r w:rsidRPr="00577F64">
              <w:rPr>
                <w:rFonts w:asciiTheme="minorHAnsi" w:eastAsia="Verdana" w:hAnsiTheme="minorHAnsi" w:cs="Verdana"/>
                <w:i/>
                <w:iCs/>
                <w:lang w:val="es-CL"/>
              </w:rPr>
              <w:t>a</w:t>
            </w:r>
            <w:r w:rsidRPr="00577F64">
              <w:rPr>
                <w:rFonts w:asciiTheme="minorHAnsi" w:eastAsia="Verdana" w:hAnsiTheme="minorHAnsi" w:cs="Verdana"/>
                <w:i/>
                <w:iCs/>
                <w:spacing w:val="26"/>
                <w:lang w:val="es-CL"/>
              </w:rPr>
              <w:t xml:space="preserve"> </w:t>
            </w:r>
            <w:r w:rsidRPr="00577F64">
              <w:rPr>
                <w:rFonts w:asciiTheme="minorHAnsi" w:eastAsia="Verdana" w:hAnsiTheme="minorHAnsi" w:cs="Verdana"/>
                <w:i/>
                <w:iCs/>
                <w:spacing w:val="-2"/>
                <w:lang w:val="es-CL"/>
              </w:rPr>
              <w:t>f</w:t>
            </w:r>
            <w:r w:rsidRPr="00577F64">
              <w:rPr>
                <w:rFonts w:asciiTheme="minorHAnsi" w:eastAsia="Verdana" w:hAnsiTheme="minorHAnsi" w:cs="Verdana"/>
                <w:i/>
                <w:iCs/>
                <w:spacing w:val="1"/>
                <w:lang w:val="es-CL"/>
              </w:rPr>
              <w:t>in</w:t>
            </w:r>
            <w:r w:rsidRPr="00577F64">
              <w:rPr>
                <w:rFonts w:asciiTheme="minorHAnsi" w:eastAsia="Verdana" w:hAnsiTheme="minorHAnsi" w:cs="Verdana"/>
                <w:i/>
                <w:iCs/>
                <w:spacing w:val="-4"/>
                <w:lang w:val="es-CL"/>
              </w:rPr>
              <w:t>a</w:t>
            </w:r>
            <w:r w:rsidRPr="00577F64">
              <w:rPr>
                <w:rFonts w:asciiTheme="minorHAnsi" w:eastAsia="Verdana" w:hAnsiTheme="minorHAnsi" w:cs="Verdana"/>
                <w:i/>
                <w:iCs/>
                <w:spacing w:val="1"/>
                <w:lang w:val="es-CL"/>
              </w:rPr>
              <w:t>lmen</w:t>
            </w:r>
            <w:r w:rsidRPr="00577F64">
              <w:rPr>
                <w:rFonts w:asciiTheme="minorHAnsi" w:eastAsia="Verdana" w:hAnsiTheme="minorHAnsi" w:cs="Verdana"/>
                <w:i/>
                <w:iCs/>
                <w:spacing w:val="-3"/>
                <w:lang w:val="es-CL"/>
              </w:rPr>
              <w:t>t</w:t>
            </w:r>
            <w:r w:rsidRPr="00577F64">
              <w:rPr>
                <w:rFonts w:asciiTheme="minorHAnsi" w:eastAsia="Verdana" w:hAnsiTheme="minorHAnsi" w:cs="Verdana"/>
                <w:i/>
                <w:iCs/>
                <w:lang w:val="es-CL"/>
              </w:rPr>
              <w:t>e</w:t>
            </w:r>
            <w:r w:rsidRPr="00577F64">
              <w:rPr>
                <w:rFonts w:asciiTheme="minorHAnsi" w:eastAsia="Verdana" w:hAnsiTheme="minorHAnsi" w:cs="Verdana"/>
                <w:i/>
                <w:iCs/>
                <w:spacing w:val="25"/>
                <w:lang w:val="es-CL"/>
              </w:rPr>
              <w:t xml:space="preserve"> </w:t>
            </w:r>
            <w:r w:rsidRPr="00577F64">
              <w:rPr>
                <w:rFonts w:asciiTheme="minorHAnsi" w:eastAsia="Verdana" w:hAnsiTheme="minorHAnsi" w:cs="Verdana"/>
                <w:i/>
                <w:iCs/>
                <w:spacing w:val="-1"/>
                <w:lang w:val="es-CL"/>
              </w:rPr>
              <w:t>q</w:t>
            </w:r>
            <w:r w:rsidRPr="00577F64">
              <w:rPr>
                <w:rFonts w:asciiTheme="minorHAnsi" w:eastAsia="Verdana" w:hAnsiTheme="minorHAnsi" w:cs="Verdana"/>
                <w:i/>
                <w:iCs/>
                <w:spacing w:val="1"/>
                <w:lang w:val="es-CL"/>
              </w:rPr>
              <w:t>u</w:t>
            </w:r>
            <w:r w:rsidRPr="00577F64">
              <w:rPr>
                <w:rFonts w:asciiTheme="minorHAnsi" w:eastAsia="Verdana" w:hAnsiTheme="minorHAnsi" w:cs="Verdana"/>
                <w:i/>
                <w:iCs/>
                <w:lang w:val="es-CL"/>
              </w:rPr>
              <w:t>e</w:t>
            </w:r>
            <w:r w:rsidRPr="00577F64">
              <w:rPr>
                <w:rFonts w:asciiTheme="minorHAnsi" w:eastAsia="Verdana" w:hAnsiTheme="minorHAnsi" w:cs="Verdana"/>
                <w:i/>
                <w:iCs/>
                <w:spacing w:val="28"/>
                <w:lang w:val="es-CL"/>
              </w:rPr>
              <w:t xml:space="preserve"> </w:t>
            </w:r>
            <w:r w:rsidRPr="00577F64">
              <w:rPr>
                <w:rFonts w:asciiTheme="minorHAnsi" w:eastAsia="Verdana" w:hAnsiTheme="minorHAnsi" w:cs="Verdana"/>
                <w:i/>
                <w:iCs/>
                <w:spacing w:val="1"/>
                <w:lang w:val="es-CL"/>
              </w:rPr>
              <w:t>e</w:t>
            </w:r>
            <w:r w:rsidRPr="00577F64">
              <w:rPr>
                <w:rFonts w:asciiTheme="minorHAnsi" w:eastAsia="Verdana" w:hAnsiTheme="minorHAnsi" w:cs="Verdana"/>
                <w:i/>
                <w:iCs/>
                <w:lang w:val="es-CL"/>
              </w:rPr>
              <w:t>s</w:t>
            </w:r>
            <w:r w:rsidRPr="00577F64">
              <w:rPr>
                <w:rFonts w:asciiTheme="minorHAnsi" w:eastAsia="Verdana" w:hAnsiTheme="minorHAnsi" w:cs="Verdana"/>
                <w:i/>
                <w:iCs/>
                <w:spacing w:val="1"/>
                <w:lang w:val="es-CL"/>
              </w:rPr>
              <w:t>t</w:t>
            </w:r>
            <w:r w:rsidRPr="00577F64">
              <w:rPr>
                <w:rFonts w:asciiTheme="minorHAnsi" w:eastAsia="Verdana" w:hAnsiTheme="minorHAnsi" w:cs="Verdana"/>
                <w:i/>
                <w:iCs/>
                <w:lang w:val="es-CL"/>
              </w:rPr>
              <w:t>e</w:t>
            </w:r>
            <w:r w:rsidRPr="00577F64">
              <w:rPr>
                <w:rFonts w:asciiTheme="minorHAnsi" w:eastAsia="Verdana" w:hAnsiTheme="minorHAnsi" w:cs="Verdana"/>
                <w:i/>
                <w:iCs/>
                <w:spacing w:val="32"/>
                <w:lang w:val="es-CL"/>
              </w:rPr>
              <w:t xml:space="preserve"> </w:t>
            </w:r>
            <w:r w:rsidRPr="00577F64">
              <w:rPr>
                <w:rFonts w:asciiTheme="minorHAnsi" w:eastAsia="Verdana" w:hAnsiTheme="minorHAnsi" w:cs="Verdana"/>
                <w:i/>
                <w:iCs/>
                <w:spacing w:val="-1"/>
                <w:lang w:val="es-CL"/>
              </w:rPr>
              <w:t>S</w:t>
            </w:r>
            <w:r w:rsidRPr="00577F64">
              <w:rPr>
                <w:rFonts w:asciiTheme="minorHAnsi" w:eastAsia="Verdana" w:hAnsiTheme="minorHAnsi" w:cs="Verdana"/>
                <w:i/>
                <w:iCs/>
                <w:spacing w:val="1"/>
                <w:lang w:val="es-CL"/>
              </w:rPr>
              <w:t>e</w:t>
            </w:r>
            <w:r w:rsidRPr="00577F64">
              <w:rPr>
                <w:rFonts w:asciiTheme="minorHAnsi" w:eastAsia="Verdana" w:hAnsiTheme="minorHAnsi" w:cs="Verdana"/>
                <w:i/>
                <w:iCs/>
                <w:spacing w:val="-1"/>
                <w:lang w:val="es-CL"/>
              </w:rPr>
              <w:t>r</w:t>
            </w:r>
            <w:r w:rsidRPr="00577F64">
              <w:rPr>
                <w:rFonts w:asciiTheme="minorHAnsi" w:eastAsia="Verdana" w:hAnsiTheme="minorHAnsi" w:cs="Verdana"/>
                <w:i/>
                <w:iCs/>
                <w:spacing w:val="-2"/>
                <w:lang w:val="es-CL"/>
              </w:rPr>
              <w:t>v</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4"/>
                <w:lang w:val="es-CL"/>
              </w:rPr>
              <w:t>c</w:t>
            </w:r>
            <w:r w:rsidRPr="00577F64">
              <w:rPr>
                <w:rFonts w:asciiTheme="minorHAnsi" w:eastAsia="Verdana" w:hAnsiTheme="minorHAnsi" w:cs="Verdana"/>
                <w:i/>
                <w:iCs/>
                <w:spacing w:val="-3"/>
                <w:lang w:val="es-CL"/>
              </w:rPr>
              <w:t>i</w:t>
            </w:r>
            <w:r w:rsidRPr="00577F64">
              <w:rPr>
                <w:rFonts w:asciiTheme="minorHAnsi" w:eastAsia="Verdana" w:hAnsiTheme="minorHAnsi" w:cs="Verdana"/>
                <w:i/>
                <w:iCs/>
                <w:lang w:val="es-CL"/>
              </w:rPr>
              <w:t>o</w:t>
            </w:r>
            <w:r w:rsidRPr="00577F64">
              <w:rPr>
                <w:rFonts w:asciiTheme="minorHAnsi" w:eastAsia="Verdana" w:hAnsiTheme="minorHAnsi" w:cs="Verdana"/>
                <w:i/>
                <w:iCs/>
                <w:spacing w:val="25"/>
                <w:lang w:val="es-CL"/>
              </w:rPr>
              <w:t xml:space="preserve"> </w:t>
            </w:r>
            <w:r w:rsidRPr="00577F64">
              <w:rPr>
                <w:rFonts w:asciiTheme="minorHAnsi" w:eastAsia="Verdana" w:hAnsiTheme="minorHAnsi" w:cs="Verdana"/>
                <w:i/>
                <w:iCs/>
                <w:spacing w:val="-1"/>
                <w:lang w:val="es-CL"/>
              </w:rPr>
              <w:t>d</w:t>
            </w:r>
            <w:r w:rsidRPr="00577F64">
              <w:rPr>
                <w:rFonts w:asciiTheme="minorHAnsi" w:eastAsia="Verdana" w:hAnsiTheme="minorHAnsi" w:cs="Verdana"/>
                <w:i/>
                <w:iCs/>
                <w:lang w:val="es-CL"/>
              </w:rPr>
              <w:t>e</w:t>
            </w:r>
            <w:r w:rsidRPr="00577F64">
              <w:rPr>
                <w:rFonts w:asciiTheme="minorHAnsi" w:eastAsia="Verdana" w:hAnsiTheme="minorHAnsi" w:cs="Verdana"/>
                <w:i/>
                <w:iCs/>
                <w:spacing w:val="33"/>
                <w:lang w:val="es-CL"/>
              </w:rPr>
              <w:t xml:space="preserve"> </w:t>
            </w:r>
            <w:r w:rsidRPr="00577F64">
              <w:rPr>
                <w:rFonts w:asciiTheme="minorHAnsi" w:eastAsia="Verdana" w:hAnsiTheme="minorHAnsi" w:cs="Verdana"/>
                <w:i/>
                <w:iCs/>
                <w:spacing w:val="1"/>
                <w:lang w:val="es-CL"/>
              </w:rPr>
              <w:t>f</w:t>
            </w:r>
            <w:r w:rsidRPr="00577F64">
              <w:rPr>
                <w:rFonts w:asciiTheme="minorHAnsi" w:eastAsia="Verdana" w:hAnsiTheme="minorHAnsi" w:cs="Verdana"/>
                <w:i/>
                <w:iCs/>
                <w:spacing w:val="-1"/>
                <w:lang w:val="es-CL"/>
              </w:rPr>
              <w:t>or</w:t>
            </w:r>
            <w:r w:rsidRPr="00577F64">
              <w:rPr>
                <w:rFonts w:asciiTheme="minorHAnsi" w:eastAsia="Verdana" w:hAnsiTheme="minorHAnsi" w:cs="Verdana"/>
                <w:i/>
                <w:iCs/>
                <w:spacing w:val="1"/>
                <w:lang w:val="es-CL"/>
              </w:rPr>
              <w:t>m</w:t>
            </w:r>
            <w:r w:rsidRPr="00577F64">
              <w:rPr>
                <w:rFonts w:asciiTheme="minorHAnsi" w:eastAsia="Verdana" w:hAnsiTheme="minorHAnsi" w:cs="Verdana"/>
                <w:i/>
                <w:iCs/>
                <w:lang w:val="es-CL"/>
              </w:rPr>
              <w:t>a</w:t>
            </w:r>
            <w:r w:rsidRPr="00577F64">
              <w:rPr>
                <w:rFonts w:asciiTheme="minorHAnsi" w:eastAsia="Verdana" w:hAnsiTheme="minorHAnsi" w:cs="Verdana"/>
                <w:i/>
                <w:iCs/>
                <w:spacing w:val="27"/>
                <w:lang w:val="es-CL"/>
              </w:rPr>
              <w:t xml:space="preserve"> </w:t>
            </w:r>
            <w:r w:rsidRPr="00577F64">
              <w:rPr>
                <w:rFonts w:asciiTheme="minorHAnsi" w:eastAsia="Verdana" w:hAnsiTheme="minorHAnsi" w:cs="Verdana"/>
                <w:i/>
                <w:iCs/>
                <w:lang w:val="es-CL"/>
              </w:rPr>
              <w:t>sec</w:t>
            </w:r>
            <w:r w:rsidRPr="00577F64">
              <w:rPr>
                <w:rFonts w:asciiTheme="minorHAnsi" w:eastAsia="Verdana" w:hAnsiTheme="minorHAnsi" w:cs="Verdana"/>
                <w:i/>
                <w:iCs/>
                <w:spacing w:val="1"/>
                <w:lang w:val="es-CL"/>
              </w:rPr>
              <w:t>t</w:t>
            </w:r>
            <w:r w:rsidRPr="00577F64">
              <w:rPr>
                <w:rFonts w:asciiTheme="minorHAnsi" w:eastAsia="Verdana" w:hAnsiTheme="minorHAnsi" w:cs="Verdana"/>
                <w:i/>
                <w:iCs/>
                <w:spacing w:val="-1"/>
                <w:lang w:val="es-CL"/>
              </w:rPr>
              <w:t>or</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4"/>
                <w:lang w:val="es-CL"/>
              </w:rPr>
              <w:t>a</w:t>
            </w:r>
            <w:r w:rsidRPr="00577F64">
              <w:rPr>
                <w:rFonts w:asciiTheme="minorHAnsi" w:eastAsia="Verdana" w:hAnsiTheme="minorHAnsi" w:cs="Verdana"/>
                <w:i/>
                <w:iCs/>
                <w:spacing w:val="5"/>
                <w:lang w:val="es-CL"/>
              </w:rPr>
              <w:t>l</w:t>
            </w:r>
            <w:r w:rsidRPr="00577F64">
              <w:rPr>
                <w:rFonts w:asciiTheme="minorHAnsi" w:eastAsia="Verdana" w:hAnsiTheme="minorHAnsi" w:cs="Verdana"/>
                <w:i/>
                <w:iCs/>
                <w:lang w:val="es-CL"/>
              </w:rPr>
              <w:t>,</w:t>
            </w:r>
            <w:r w:rsidRPr="00577F64">
              <w:rPr>
                <w:rFonts w:asciiTheme="minorHAnsi" w:eastAsia="Verdana" w:hAnsiTheme="minorHAnsi" w:cs="Verdana"/>
                <w:i/>
                <w:iCs/>
                <w:spacing w:val="25"/>
                <w:lang w:val="es-CL"/>
              </w:rPr>
              <w:t xml:space="preserve"> </w:t>
            </w:r>
            <w:r w:rsidRPr="00577F64">
              <w:rPr>
                <w:rFonts w:asciiTheme="minorHAnsi" w:eastAsia="Verdana" w:hAnsiTheme="minorHAnsi" w:cs="Verdana"/>
                <w:i/>
                <w:iCs/>
                <w:spacing w:val="-1"/>
                <w:lang w:val="es-CL"/>
              </w:rPr>
              <w:t>p</w:t>
            </w:r>
            <w:r w:rsidRPr="00577F64">
              <w:rPr>
                <w:rFonts w:asciiTheme="minorHAnsi" w:eastAsia="Verdana" w:hAnsiTheme="minorHAnsi" w:cs="Verdana"/>
                <w:i/>
                <w:iCs/>
                <w:lang w:val="es-CL"/>
              </w:rPr>
              <w:t>a</w:t>
            </w:r>
            <w:r w:rsidRPr="00577F64">
              <w:rPr>
                <w:rFonts w:asciiTheme="minorHAnsi" w:eastAsia="Verdana" w:hAnsiTheme="minorHAnsi" w:cs="Verdana"/>
                <w:i/>
                <w:iCs/>
                <w:spacing w:val="-1"/>
                <w:lang w:val="es-CL"/>
              </w:rPr>
              <w:t>r</w:t>
            </w:r>
            <w:r w:rsidRPr="00577F64">
              <w:rPr>
                <w:rFonts w:asciiTheme="minorHAnsi" w:eastAsia="Verdana" w:hAnsiTheme="minorHAnsi" w:cs="Verdana"/>
                <w:i/>
                <w:iCs/>
                <w:spacing w:val="-4"/>
                <w:lang w:val="es-CL"/>
              </w:rPr>
              <w:t>a</w:t>
            </w:r>
            <w:r w:rsidRPr="00577F64">
              <w:rPr>
                <w:rFonts w:asciiTheme="minorHAnsi" w:eastAsia="Verdana" w:hAnsiTheme="minorHAnsi" w:cs="Verdana"/>
                <w:i/>
                <w:iCs/>
                <w:spacing w:val="5"/>
                <w:lang w:val="es-CL"/>
              </w:rPr>
              <w:t>l</w:t>
            </w:r>
            <w:r w:rsidRPr="00577F64">
              <w:rPr>
                <w:rFonts w:asciiTheme="minorHAnsi" w:eastAsia="Verdana" w:hAnsiTheme="minorHAnsi" w:cs="Verdana"/>
                <w:i/>
                <w:iCs/>
                <w:spacing w:val="-3"/>
                <w:lang w:val="es-CL"/>
              </w:rPr>
              <w:t>e</w:t>
            </w:r>
            <w:r w:rsidRPr="00577F64">
              <w:rPr>
                <w:rFonts w:asciiTheme="minorHAnsi" w:eastAsia="Verdana" w:hAnsiTheme="minorHAnsi" w:cs="Verdana"/>
                <w:i/>
                <w:iCs/>
                <w:spacing w:val="5"/>
                <w:lang w:val="es-CL"/>
              </w:rPr>
              <w:t>l</w:t>
            </w:r>
            <w:r w:rsidRPr="00577F64">
              <w:rPr>
                <w:rFonts w:asciiTheme="minorHAnsi" w:eastAsia="Verdana" w:hAnsiTheme="minorHAnsi" w:cs="Verdana"/>
                <w:i/>
                <w:iCs/>
                <w:spacing w:val="-4"/>
                <w:lang w:val="es-CL"/>
              </w:rPr>
              <w:t>a</w:t>
            </w:r>
            <w:r w:rsidRPr="00577F64">
              <w:rPr>
                <w:rFonts w:asciiTheme="minorHAnsi" w:eastAsia="Verdana" w:hAnsiTheme="minorHAnsi" w:cs="Verdana"/>
                <w:i/>
                <w:iCs/>
                <w:spacing w:val="1"/>
                <w:lang w:val="es-CL"/>
              </w:rPr>
              <w:t>me</w:t>
            </w:r>
            <w:r w:rsidRPr="00577F64">
              <w:rPr>
                <w:rFonts w:asciiTheme="minorHAnsi" w:eastAsia="Verdana" w:hAnsiTheme="minorHAnsi" w:cs="Verdana"/>
                <w:i/>
                <w:iCs/>
                <w:spacing w:val="-3"/>
                <w:lang w:val="es-CL"/>
              </w:rPr>
              <w:t>n</w:t>
            </w:r>
            <w:r w:rsidRPr="00577F64">
              <w:rPr>
                <w:rFonts w:asciiTheme="minorHAnsi" w:eastAsia="Verdana" w:hAnsiTheme="minorHAnsi" w:cs="Verdana"/>
                <w:i/>
                <w:iCs/>
                <w:spacing w:val="1"/>
                <w:lang w:val="es-CL"/>
              </w:rPr>
              <w:t>t</w:t>
            </w:r>
            <w:r w:rsidRPr="00577F64">
              <w:rPr>
                <w:rFonts w:asciiTheme="minorHAnsi" w:eastAsia="Verdana" w:hAnsiTheme="minorHAnsi" w:cs="Verdana"/>
                <w:i/>
                <w:iCs/>
                <w:lang w:val="es-CL"/>
              </w:rPr>
              <w:t>e</w:t>
            </w:r>
            <w:r w:rsidRPr="00577F64">
              <w:rPr>
                <w:rFonts w:asciiTheme="minorHAnsi" w:eastAsia="Verdana" w:hAnsiTheme="minorHAnsi" w:cs="Verdana"/>
                <w:i/>
                <w:iCs/>
                <w:spacing w:val="23"/>
                <w:lang w:val="es-CL"/>
              </w:rPr>
              <w:t xml:space="preserve"> </w:t>
            </w:r>
            <w:r w:rsidRPr="00577F64">
              <w:rPr>
                <w:rFonts w:asciiTheme="minorHAnsi" w:eastAsia="Verdana" w:hAnsiTheme="minorHAnsi" w:cs="Verdana"/>
                <w:i/>
                <w:iCs/>
                <w:spacing w:val="-5"/>
                <w:lang w:val="es-CL"/>
              </w:rPr>
              <w:t>d</w:t>
            </w:r>
            <w:r w:rsidRPr="00577F64">
              <w:rPr>
                <w:rFonts w:asciiTheme="minorHAnsi" w:eastAsia="Verdana" w:hAnsiTheme="minorHAnsi" w:cs="Verdana"/>
                <w:i/>
                <w:iCs/>
                <w:spacing w:val="1"/>
                <w:lang w:val="es-CL"/>
              </w:rPr>
              <w:t>i</w:t>
            </w:r>
            <w:r w:rsidRPr="00577F64">
              <w:rPr>
                <w:rFonts w:asciiTheme="minorHAnsi" w:eastAsia="Verdana" w:hAnsiTheme="minorHAnsi" w:cs="Verdana"/>
                <w:i/>
                <w:iCs/>
                <w:lang w:val="es-CL"/>
              </w:rPr>
              <w:t>o</w:t>
            </w:r>
            <w:r w:rsidRPr="00577F64">
              <w:rPr>
                <w:rFonts w:asciiTheme="minorHAnsi" w:eastAsia="Verdana" w:hAnsiTheme="minorHAnsi" w:cs="Verdana"/>
                <w:i/>
                <w:iCs/>
                <w:spacing w:val="31"/>
                <w:lang w:val="es-CL"/>
              </w:rPr>
              <w:t xml:space="preserve"> </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3"/>
                <w:lang w:val="es-CL"/>
              </w:rPr>
              <w:t>n</w:t>
            </w:r>
            <w:r w:rsidRPr="00577F64">
              <w:rPr>
                <w:rFonts w:asciiTheme="minorHAnsi" w:eastAsia="Verdana" w:hAnsiTheme="minorHAnsi" w:cs="Verdana"/>
                <w:i/>
                <w:iCs/>
                <w:spacing w:val="1"/>
                <w:lang w:val="es-CL"/>
              </w:rPr>
              <w:t>i</w:t>
            </w:r>
            <w:r w:rsidRPr="00577F64">
              <w:rPr>
                <w:rFonts w:asciiTheme="minorHAnsi" w:eastAsia="Verdana" w:hAnsiTheme="minorHAnsi" w:cs="Verdana"/>
                <w:i/>
                <w:iCs/>
                <w:spacing w:val="-4"/>
                <w:lang w:val="es-CL"/>
              </w:rPr>
              <w:t>c</w:t>
            </w:r>
            <w:r w:rsidRPr="00577F64">
              <w:rPr>
                <w:rFonts w:asciiTheme="minorHAnsi" w:eastAsia="Verdana" w:hAnsiTheme="minorHAnsi" w:cs="Verdana"/>
                <w:i/>
                <w:iCs/>
                <w:spacing w:val="5"/>
                <w:lang w:val="es-CL"/>
              </w:rPr>
              <w:t>i</w:t>
            </w:r>
            <w:r w:rsidRPr="00577F64">
              <w:rPr>
                <w:rFonts w:asciiTheme="minorHAnsi" w:eastAsia="Verdana" w:hAnsiTheme="minorHAnsi" w:cs="Verdana"/>
                <w:i/>
                <w:iCs/>
                <w:lang w:val="es-CL"/>
              </w:rPr>
              <w:t>o</w:t>
            </w:r>
            <w:r w:rsidRPr="00577F64">
              <w:rPr>
                <w:rFonts w:asciiTheme="minorHAnsi" w:eastAsia="Verdana" w:hAnsiTheme="minorHAnsi" w:cs="Verdana"/>
                <w:i/>
                <w:iCs/>
                <w:spacing w:val="28"/>
                <w:lang w:val="es-CL"/>
              </w:rPr>
              <w:t xml:space="preserve"> </w:t>
            </w:r>
            <w:r w:rsidRPr="00577F64">
              <w:rPr>
                <w:rFonts w:asciiTheme="minorHAnsi" w:eastAsia="Verdana" w:hAnsiTheme="minorHAnsi" w:cs="Verdana"/>
                <w:i/>
                <w:iCs/>
                <w:lang w:val="es-CL"/>
              </w:rPr>
              <w:t xml:space="preserve">a </w:t>
            </w:r>
            <w:r w:rsidRPr="00577F64">
              <w:rPr>
                <w:rFonts w:asciiTheme="minorHAnsi" w:eastAsia="Verdana" w:hAnsiTheme="minorHAnsi" w:cs="Verdana"/>
                <w:i/>
                <w:iCs/>
                <w:spacing w:val="-1"/>
                <w:lang w:val="es-CL"/>
              </w:rPr>
              <w:t>pro</w:t>
            </w:r>
            <w:r w:rsidRPr="00577F64">
              <w:rPr>
                <w:rFonts w:asciiTheme="minorHAnsi" w:eastAsia="Verdana" w:hAnsiTheme="minorHAnsi" w:cs="Verdana"/>
                <w:i/>
                <w:iCs/>
                <w:lang w:val="es-CL"/>
              </w:rPr>
              <w:t>ced</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3"/>
                <w:lang w:val="es-CL"/>
              </w:rPr>
              <w:t>m</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3"/>
                <w:lang w:val="es-CL"/>
              </w:rPr>
              <w:t>e</w:t>
            </w:r>
            <w:r w:rsidRPr="00577F64">
              <w:rPr>
                <w:rFonts w:asciiTheme="minorHAnsi" w:eastAsia="Verdana" w:hAnsiTheme="minorHAnsi" w:cs="Verdana"/>
                <w:i/>
                <w:iCs/>
                <w:spacing w:val="1"/>
                <w:lang w:val="es-CL"/>
              </w:rPr>
              <w:t>nt</w:t>
            </w:r>
            <w:r w:rsidRPr="00577F64">
              <w:rPr>
                <w:rFonts w:asciiTheme="minorHAnsi" w:eastAsia="Verdana" w:hAnsiTheme="minorHAnsi" w:cs="Verdana"/>
                <w:i/>
                <w:iCs/>
                <w:spacing w:val="-1"/>
                <w:lang w:val="es-CL"/>
              </w:rPr>
              <w:t>o</w:t>
            </w:r>
            <w:r w:rsidRPr="00577F64">
              <w:rPr>
                <w:rFonts w:asciiTheme="minorHAnsi" w:eastAsia="Verdana" w:hAnsiTheme="minorHAnsi" w:cs="Verdana"/>
                <w:i/>
                <w:iCs/>
                <w:lang w:val="es-CL"/>
              </w:rPr>
              <w:t>s</w:t>
            </w:r>
            <w:r w:rsidRPr="00577F64">
              <w:rPr>
                <w:rFonts w:asciiTheme="minorHAnsi" w:eastAsia="Verdana" w:hAnsiTheme="minorHAnsi" w:cs="Verdana"/>
                <w:i/>
                <w:iCs/>
                <w:spacing w:val="1"/>
                <w:lang w:val="es-CL"/>
              </w:rPr>
              <w:t xml:space="preserve"> </w:t>
            </w:r>
            <w:r w:rsidRPr="00577F64">
              <w:rPr>
                <w:rFonts w:asciiTheme="minorHAnsi" w:eastAsia="Verdana" w:hAnsiTheme="minorHAnsi" w:cs="Verdana"/>
                <w:i/>
                <w:iCs/>
                <w:spacing w:val="-1"/>
                <w:lang w:val="es-CL"/>
              </w:rPr>
              <w:t>d</w:t>
            </w:r>
            <w:r w:rsidRPr="00577F64">
              <w:rPr>
                <w:rFonts w:asciiTheme="minorHAnsi" w:eastAsia="Verdana" w:hAnsiTheme="minorHAnsi" w:cs="Verdana"/>
                <w:i/>
                <w:iCs/>
                <w:lang w:val="es-CL"/>
              </w:rPr>
              <w:t>e</w:t>
            </w:r>
            <w:r w:rsidRPr="00577F64">
              <w:rPr>
                <w:rFonts w:asciiTheme="minorHAnsi" w:eastAsia="Verdana" w:hAnsiTheme="minorHAnsi" w:cs="Verdana"/>
                <w:i/>
                <w:iCs/>
                <w:spacing w:val="9"/>
                <w:lang w:val="es-CL"/>
              </w:rPr>
              <w:t xml:space="preserve"> </w:t>
            </w:r>
            <w:r w:rsidRPr="00577F64">
              <w:rPr>
                <w:rFonts w:asciiTheme="minorHAnsi" w:eastAsia="Verdana" w:hAnsiTheme="minorHAnsi" w:cs="Verdana"/>
                <w:i/>
                <w:iCs/>
                <w:spacing w:val="-2"/>
                <w:lang w:val="es-CL"/>
              </w:rPr>
              <w:t>f</w:t>
            </w:r>
            <w:r w:rsidRPr="00577F64">
              <w:rPr>
                <w:rFonts w:asciiTheme="minorHAnsi" w:eastAsia="Verdana" w:hAnsiTheme="minorHAnsi" w:cs="Verdana"/>
                <w:i/>
                <w:iCs/>
                <w:spacing w:val="5"/>
                <w:lang w:val="es-CL"/>
              </w:rPr>
              <w:t>i</w:t>
            </w:r>
            <w:r w:rsidRPr="00577F64">
              <w:rPr>
                <w:rFonts w:asciiTheme="minorHAnsi" w:eastAsia="Verdana" w:hAnsiTheme="minorHAnsi" w:cs="Verdana"/>
                <w:i/>
                <w:iCs/>
                <w:lang w:val="es-CL"/>
              </w:rPr>
              <w:t>sc</w:t>
            </w:r>
            <w:r w:rsidRPr="00577F64">
              <w:rPr>
                <w:rFonts w:asciiTheme="minorHAnsi" w:eastAsia="Verdana" w:hAnsiTheme="minorHAnsi" w:cs="Verdana"/>
                <w:i/>
                <w:iCs/>
                <w:spacing w:val="-5"/>
                <w:lang w:val="es-CL"/>
              </w:rPr>
              <w:t>a</w:t>
            </w:r>
            <w:r w:rsidRPr="00577F64">
              <w:rPr>
                <w:rFonts w:asciiTheme="minorHAnsi" w:eastAsia="Verdana" w:hAnsiTheme="minorHAnsi" w:cs="Verdana"/>
                <w:i/>
                <w:iCs/>
                <w:spacing w:val="1"/>
                <w:lang w:val="es-CL"/>
              </w:rPr>
              <w:t>l</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1"/>
                <w:lang w:val="es-CL"/>
              </w:rPr>
              <w:t>z</w:t>
            </w:r>
            <w:r w:rsidRPr="00577F64">
              <w:rPr>
                <w:rFonts w:asciiTheme="minorHAnsi" w:eastAsia="Verdana" w:hAnsiTheme="minorHAnsi" w:cs="Verdana"/>
                <w:i/>
                <w:iCs/>
                <w:lang w:val="es-CL"/>
              </w:rPr>
              <w:t>a</w:t>
            </w:r>
            <w:r w:rsidRPr="00577F64">
              <w:rPr>
                <w:rFonts w:asciiTheme="minorHAnsi" w:eastAsia="Verdana" w:hAnsiTheme="minorHAnsi" w:cs="Verdana"/>
                <w:i/>
                <w:iCs/>
                <w:spacing w:val="-4"/>
                <w:lang w:val="es-CL"/>
              </w:rPr>
              <w:t>c</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1"/>
                <w:lang w:val="es-CL"/>
              </w:rPr>
              <w:t>ó</w:t>
            </w:r>
            <w:r w:rsidRPr="00577F64">
              <w:rPr>
                <w:rFonts w:asciiTheme="minorHAnsi" w:eastAsia="Verdana" w:hAnsiTheme="minorHAnsi" w:cs="Verdana"/>
                <w:i/>
                <w:iCs/>
                <w:lang w:val="es-CL"/>
              </w:rPr>
              <w:t>n</w:t>
            </w:r>
            <w:r w:rsidRPr="00577F64">
              <w:rPr>
                <w:rFonts w:asciiTheme="minorHAnsi" w:eastAsia="Verdana" w:hAnsiTheme="minorHAnsi" w:cs="Verdana"/>
                <w:i/>
                <w:iCs/>
                <w:spacing w:val="3"/>
                <w:lang w:val="es-CL"/>
              </w:rPr>
              <w:t xml:space="preserve"> </w:t>
            </w:r>
            <w:r w:rsidRPr="00577F64">
              <w:rPr>
                <w:rFonts w:asciiTheme="minorHAnsi" w:eastAsia="Verdana" w:hAnsiTheme="minorHAnsi" w:cs="Verdana"/>
                <w:i/>
                <w:iCs/>
                <w:lang w:val="es-CL"/>
              </w:rPr>
              <w:t>a</w:t>
            </w:r>
            <w:r w:rsidRPr="00577F64">
              <w:rPr>
                <w:rFonts w:asciiTheme="minorHAnsi" w:eastAsia="Verdana" w:hAnsiTheme="minorHAnsi" w:cs="Verdana"/>
                <w:i/>
                <w:iCs/>
                <w:spacing w:val="8"/>
                <w:lang w:val="es-CL"/>
              </w:rPr>
              <w:t xml:space="preserve"> </w:t>
            </w:r>
            <w:r w:rsidRPr="00577F64">
              <w:rPr>
                <w:rFonts w:asciiTheme="minorHAnsi" w:eastAsia="Verdana" w:hAnsiTheme="minorHAnsi" w:cs="Verdana"/>
                <w:i/>
                <w:iCs/>
                <w:spacing w:val="-2"/>
                <w:lang w:val="es-CL"/>
              </w:rPr>
              <w:t>f</w:t>
            </w:r>
            <w:r w:rsidRPr="00577F64">
              <w:rPr>
                <w:rFonts w:asciiTheme="minorHAnsi" w:eastAsia="Verdana" w:hAnsiTheme="minorHAnsi" w:cs="Verdana"/>
                <w:i/>
                <w:iCs/>
                <w:spacing w:val="1"/>
                <w:lang w:val="es-CL"/>
              </w:rPr>
              <w:t>i</w:t>
            </w:r>
            <w:r w:rsidRPr="00577F64">
              <w:rPr>
                <w:rFonts w:asciiTheme="minorHAnsi" w:eastAsia="Verdana" w:hAnsiTheme="minorHAnsi" w:cs="Verdana"/>
                <w:i/>
                <w:iCs/>
                <w:lang w:val="es-CL"/>
              </w:rPr>
              <w:t>n</w:t>
            </w:r>
            <w:r w:rsidRPr="00577F64">
              <w:rPr>
                <w:rFonts w:asciiTheme="minorHAnsi" w:eastAsia="Verdana" w:hAnsiTheme="minorHAnsi" w:cs="Verdana"/>
                <w:i/>
                <w:iCs/>
                <w:spacing w:val="10"/>
                <w:lang w:val="es-CL"/>
              </w:rPr>
              <w:t xml:space="preserve"> </w:t>
            </w:r>
            <w:r w:rsidRPr="00577F64">
              <w:rPr>
                <w:rFonts w:asciiTheme="minorHAnsi" w:eastAsia="Verdana" w:hAnsiTheme="minorHAnsi" w:cs="Verdana"/>
                <w:i/>
                <w:iCs/>
                <w:spacing w:val="-1"/>
                <w:lang w:val="es-CL"/>
              </w:rPr>
              <w:t>d</w:t>
            </w:r>
            <w:r w:rsidRPr="00577F64">
              <w:rPr>
                <w:rFonts w:asciiTheme="minorHAnsi" w:eastAsia="Verdana" w:hAnsiTheme="minorHAnsi" w:cs="Verdana"/>
                <w:i/>
                <w:iCs/>
                <w:lang w:val="es-CL"/>
              </w:rPr>
              <w:t>e</w:t>
            </w:r>
            <w:r w:rsidRPr="00577F64">
              <w:rPr>
                <w:rFonts w:asciiTheme="minorHAnsi" w:eastAsia="Verdana" w:hAnsiTheme="minorHAnsi" w:cs="Verdana"/>
                <w:i/>
                <w:iCs/>
                <w:spacing w:val="9"/>
                <w:lang w:val="es-CL"/>
              </w:rPr>
              <w:t xml:space="preserve"> </w:t>
            </w:r>
            <w:r w:rsidRPr="00577F64">
              <w:rPr>
                <w:rFonts w:asciiTheme="minorHAnsi" w:eastAsia="Verdana" w:hAnsiTheme="minorHAnsi" w:cs="Verdana"/>
                <w:i/>
                <w:iCs/>
                <w:spacing w:val="-1"/>
                <w:lang w:val="es-CL"/>
              </w:rPr>
              <w:t>d</w:t>
            </w:r>
            <w:r w:rsidRPr="00577F64">
              <w:rPr>
                <w:rFonts w:asciiTheme="minorHAnsi" w:eastAsia="Verdana" w:hAnsiTheme="minorHAnsi" w:cs="Verdana"/>
                <w:i/>
                <w:iCs/>
                <w:spacing w:val="1"/>
                <w:lang w:val="es-CL"/>
              </w:rPr>
              <w:t>ete</w:t>
            </w:r>
            <w:r w:rsidRPr="00577F64">
              <w:rPr>
                <w:rFonts w:asciiTheme="minorHAnsi" w:eastAsia="Verdana" w:hAnsiTheme="minorHAnsi" w:cs="Verdana"/>
                <w:i/>
                <w:iCs/>
                <w:spacing w:val="-1"/>
                <w:lang w:val="es-CL"/>
              </w:rPr>
              <w:t>r</w:t>
            </w:r>
            <w:r w:rsidRPr="00577F64">
              <w:rPr>
                <w:rFonts w:asciiTheme="minorHAnsi" w:eastAsia="Verdana" w:hAnsiTheme="minorHAnsi" w:cs="Verdana"/>
                <w:i/>
                <w:iCs/>
                <w:spacing w:val="-3"/>
                <w:lang w:val="es-CL"/>
              </w:rPr>
              <w:t>m</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1"/>
                <w:lang w:val="es-CL"/>
              </w:rPr>
              <w:t>n</w:t>
            </w:r>
            <w:r w:rsidRPr="00577F64">
              <w:rPr>
                <w:rFonts w:asciiTheme="minorHAnsi" w:eastAsia="Verdana" w:hAnsiTheme="minorHAnsi" w:cs="Verdana"/>
                <w:i/>
                <w:iCs/>
                <w:lang w:val="es-CL"/>
              </w:rPr>
              <w:t xml:space="preserve">ar </w:t>
            </w:r>
            <w:r w:rsidRPr="00577F64">
              <w:rPr>
                <w:rFonts w:asciiTheme="minorHAnsi" w:eastAsia="Verdana" w:hAnsiTheme="minorHAnsi" w:cs="Verdana"/>
                <w:i/>
                <w:iCs/>
                <w:spacing w:val="-4"/>
                <w:lang w:val="es-CL"/>
              </w:rPr>
              <w:t>s</w:t>
            </w:r>
            <w:r w:rsidRPr="00577F64">
              <w:rPr>
                <w:rFonts w:asciiTheme="minorHAnsi" w:eastAsia="Verdana" w:hAnsiTheme="minorHAnsi" w:cs="Verdana"/>
                <w:i/>
                <w:iCs/>
                <w:lang w:val="es-CL"/>
              </w:rPr>
              <w:t>i</w:t>
            </w:r>
            <w:r w:rsidRPr="00577F64">
              <w:rPr>
                <w:rFonts w:asciiTheme="minorHAnsi" w:eastAsia="Verdana" w:hAnsiTheme="minorHAnsi" w:cs="Verdana"/>
                <w:i/>
                <w:iCs/>
                <w:spacing w:val="13"/>
                <w:lang w:val="es-CL"/>
              </w:rPr>
              <w:t xml:space="preserve"> </w:t>
            </w:r>
            <w:r w:rsidRPr="00577F64">
              <w:rPr>
                <w:rFonts w:asciiTheme="minorHAnsi" w:eastAsia="Verdana" w:hAnsiTheme="minorHAnsi" w:cs="Verdana"/>
                <w:i/>
                <w:iCs/>
                <w:spacing w:val="-1"/>
                <w:lang w:val="es-CL"/>
              </w:rPr>
              <w:t>d</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4"/>
                <w:lang w:val="es-CL"/>
              </w:rPr>
              <w:t>c</w:t>
            </w:r>
            <w:r w:rsidRPr="00577F64">
              <w:rPr>
                <w:rFonts w:asciiTheme="minorHAnsi" w:eastAsia="Verdana" w:hAnsiTheme="minorHAnsi" w:cs="Verdana"/>
                <w:i/>
                <w:iCs/>
                <w:spacing w:val="1"/>
                <w:lang w:val="es-CL"/>
              </w:rPr>
              <w:t>h</w:t>
            </w:r>
            <w:r w:rsidRPr="00577F64">
              <w:rPr>
                <w:rFonts w:asciiTheme="minorHAnsi" w:eastAsia="Verdana" w:hAnsiTheme="minorHAnsi" w:cs="Verdana"/>
                <w:i/>
                <w:iCs/>
                <w:spacing w:val="-1"/>
                <w:lang w:val="es-CL"/>
              </w:rPr>
              <w:t>o</w:t>
            </w:r>
            <w:r w:rsidRPr="00577F64">
              <w:rPr>
                <w:rFonts w:asciiTheme="minorHAnsi" w:eastAsia="Verdana" w:hAnsiTheme="minorHAnsi" w:cs="Verdana"/>
                <w:i/>
                <w:iCs/>
                <w:lang w:val="es-CL"/>
              </w:rPr>
              <w:t>s</w:t>
            </w:r>
            <w:r w:rsidRPr="00577F64">
              <w:rPr>
                <w:rFonts w:asciiTheme="minorHAnsi" w:eastAsia="Verdana" w:hAnsiTheme="minorHAnsi" w:cs="Verdana"/>
                <w:i/>
                <w:iCs/>
                <w:spacing w:val="5"/>
                <w:lang w:val="es-CL"/>
              </w:rPr>
              <w:t xml:space="preserve"> </w:t>
            </w:r>
            <w:r w:rsidRPr="00577F64">
              <w:rPr>
                <w:rFonts w:asciiTheme="minorHAnsi" w:eastAsia="Verdana" w:hAnsiTheme="minorHAnsi" w:cs="Verdana"/>
                <w:i/>
                <w:iCs/>
                <w:spacing w:val="-1"/>
                <w:lang w:val="es-CL"/>
              </w:rPr>
              <w:t>pozo</w:t>
            </w:r>
            <w:r w:rsidRPr="00577F64">
              <w:rPr>
                <w:rFonts w:asciiTheme="minorHAnsi" w:eastAsia="Verdana" w:hAnsiTheme="minorHAnsi" w:cs="Verdana"/>
                <w:i/>
                <w:iCs/>
                <w:lang w:val="es-CL"/>
              </w:rPr>
              <w:t>s</w:t>
            </w:r>
            <w:r w:rsidRPr="00577F64">
              <w:rPr>
                <w:rFonts w:asciiTheme="minorHAnsi" w:eastAsia="Verdana" w:hAnsiTheme="minorHAnsi" w:cs="Verdana"/>
                <w:i/>
                <w:iCs/>
                <w:spacing w:val="10"/>
                <w:lang w:val="es-CL"/>
              </w:rPr>
              <w:t xml:space="preserve"> </w:t>
            </w:r>
            <w:r w:rsidRPr="00577F64">
              <w:rPr>
                <w:rFonts w:asciiTheme="minorHAnsi" w:eastAsia="Verdana" w:hAnsiTheme="minorHAnsi" w:cs="Verdana"/>
                <w:i/>
                <w:iCs/>
                <w:spacing w:val="-1"/>
                <w:lang w:val="es-CL"/>
              </w:rPr>
              <w:t>po</w:t>
            </w:r>
            <w:r w:rsidRPr="00577F64">
              <w:rPr>
                <w:rFonts w:asciiTheme="minorHAnsi" w:eastAsia="Verdana" w:hAnsiTheme="minorHAnsi" w:cs="Verdana"/>
                <w:i/>
                <w:iCs/>
                <w:lang w:val="es-CL"/>
              </w:rPr>
              <w:t>se</w:t>
            </w:r>
            <w:r w:rsidRPr="00577F64">
              <w:rPr>
                <w:rFonts w:asciiTheme="minorHAnsi" w:eastAsia="Verdana" w:hAnsiTheme="minorHAnsi" w:cs="Verdana"/>
                <w:i/>
                <w:iCs/>
                <w:spacing w:val="1"/>
                <w:lang w:val="es-CL"/>
              </w:rPr>
              <w:t>e</w:t>
            </w:r>
            <w:r w:rsidRPr="00577F64">
              <w:rPr>
                <w:rFonts w:asciiTheme="minorHAnsi" w:eastAsia="Verdana" w:hAnsiTheme="minorHAnsi" w:cs="Verdana"/>
                <w:i/>
                <w:iCs/>
                <w:lang w:val="es-CL"/>
              </w:rPr>
              <w:t>n</w:t>
            </w:r>
            <w:r w:rsidRPr="00577F64">
              <w:rPr>
                <w:rFonts w:asciiTheme="minorHAnsi" w:eastAsia="Verdana" w:hAnsiTheme="minorHAnsi" w:cs="Verdana"/>
                <w:i/>
                <w:iCs/>
                <w:spacing w:val="6"/>
                <w:lang w:val="es-CL"/>
              </w:rPr>
              <w:t xml:space="preserve"> </w:t>
            </w:r>
            <w:r w:rsidRPr="00577F64">
              <w:rPr>
                <w:rFonts w:asciiTheme="minorHAnsi" w:eastAsia="Verdana" w:hAnsiTheme="minorHAnsi" w:cs="Verdana"/>
                <w:i/>
                <w:iCs/>
                <w:spacing w:val="-1"/>
                <w:lang w:val="es-CL"/>
              </w:rPr>
              <w:t>d</w:t>
            </w:r>
            <w:r w:rsidRPr="00577F64">
              <w:rPr>
                <w:rFonts w:asciiTheme="minorHAnsi" w:eastAsia="Verdana" w:hAnsiTheme="minorHAnsi" w:cs="Verdana"/>
                <w:i/>
                <w:iCs/>
                <w:spacing w:val="1"/>
                <w:lang w:val="es-CL"/>
              </w:rPr>
              <w:t>e</w:t>
            </w:r>
            <w:r w:rsidRPr="00577F64">
              <w:rPr>
                <w:rFonts w:asciiTheme="minorHAnsi" w:eastAsia="Verdana" w:hAnsiTheme="minorHAnsi" w:cs="Verdana"/>
                <w:i/>
                <w:iCs/>
                <w:spacing w:val="2"/>
                <w:lang w:val="es-CL"/>
              </w:rPr>
              <w:t>r</w:t>
            </w:r>
            <w:r w:rsidRPr="00577F64">
              <w:rPr>
                <w:rFonts w:asciiTheme="minorHAnsi" w:eastAsia="Verdana" w:hAnsiTheme="minorHAnsi" w:cs="Verdana"/>
                <w:i/>
                <w:iCs/>
                <w:spacing w:val="1"/>
                <w:lang w:val="es-CL"/>
              </w:rPr>
              <w:t>e</w:t>
            </w:r>
            <w:r w:rsidRPr="00577F64">
              <w:rPr>
                <w:rFonts w:asciiTheme="minorHAnsi" w:eastAsia="Verdana" w:hAnsiTheme="minorHAnsi" w:cs="Verdana"/>
                <w:i/>
                <w:iCs/>
                <w:lang w:val="es-CL"/>
              </w:rPr>
              <w:t>c</w:t>
            </w:r>
            <w:r w:rsidRPr="00577F64">
              <w:rPr>
                <w:rFonts w:asciiTheme="minorHAnsi" w:eastAsia="Verdana" w:hAnsiTheme="minorHAnsi" w:cs="Verdana"/>
                <w:i/>
                <w:iCs/>
                <w:spacing w:val="1"/>
                <w:lang w:val="es-CL"/>
              </w:rPr>
              <w:t>h</w:t>
            </w:r>
            <w:r w:rsidRPr="00577F64">
              <w:rPr>
                <w:rFonts w:asciiTheme="minorHAnsi" w:eastAsia="Verdana" w:hAnsiTheme="minorHAnsi" w:cs="Verdana"/>
                <w:i/>
                <w:iCs/>
                <w:spacing w:val="-1"/>
                <w:lang w:val="es-CL"/>
              </w:rPr>
              <w:t>o</w:t>
            </w:r>
            <w:r w:rsidRPr="00577F64">
              <w:rPr>
                <w:rFonts w:asciiTheme="minorHAnsi" w:eastAsia="Verdana" w:hAnsiTheme="minorHAnsi" w:cs="Verdana"/>
                <w:i/>
                <w:iCs/>
                <w:lang w:val="es-CL"/>
              </w:rPr>
              <w:t>s</w:t>
            </w:r>
            <w:r w:rsidRPr="00577F64">
              <w:rPr>
                <w:rFonts w:asciiTheme="minorHAnsi" w:eastAsia="Verdana" w:hAnsiTheme="minorHAnsi" w:cs="Verdana"/>
                <w:i/>
                <w:iCs/>
                <w:spacing w:val="2"/>
                <w:lang w:val="es-CL"/>
              </w:rPr>
              <w:t xml:space="preserve"> </w:t>
            </w:r>
            <w:r w:rsidRPr="00577F64">
              <w:rPr>
                <w:rFonts w:asciiTheme="minorHAnsi" w:eastAsia="Verdana" w:hAnsiTheme="minorHAnsi" w:cs="Verdana"/>
                <w:i/>
                <w:iCs/>
                <w:spacing w:val="-1"/>
                <w:lang w:val="es-CL"/>
              </w:rPr>
              <w:t>d</w:t>
            </w:r>
            <w:r w:rsidRPr="00577F64">
              <w:rPr>
                <w:rFonts w:asciiTheme="minorHAnsi" w:eastAsia="Verdana" w:hAnsiTheme="minorHAnsi" w:cs="Verdana"/>
                <w:i/>
                <w:iCs/>
                <w:lang w:val="es-CL"/>
              </w:rPr>
              <w:t>e a</w:t>
            </w:r>
            <w:r w:rsidRPr="00577F64">
              <w:rPr>
                <w:rFonts w:asciiTheme="minorHAnsi" w:eastAsia="Verdana" w:hAnsiTheme="minorHAnsi" w:cs="Verdana"/>
                <w:i/>
                <w:iCs/>
                <w:spacing w:val="-1"/>
                <w:lang w:val="es-CL"/>
              </w:rPr>
              <w:t>g</w:t>
            </w:r>
            <w:r w:rsidRPr="00577F64">
              <w:rPr>
                <w:rFonts w:asciiTheme="minorHAnsi" w:eastAsia="Verdana" w:hAnsiTheme="minorHAnsi" w:cs="Verdana"/>
                <w:i/>
                <w:iCs/>
                <w:spacing w:val="1"/>
                <w:lang w:val="es-CL"/>
              </w:rPr>
              <w:t>u</w:t>
            </w:r>
            <w:r w:rsidRPr="00577F64">
              <w:rPr>
                <w:rFonts w:asciiTheme="minorHAnsi" w:eastAsia="Verdana" w:hAnsiTheme="minorHAnsi" w:cs="Verdana"/>
                <w:i/>
                <w:iCs/>
                <w:lang w:val="es-CL"/>
              </w:rPr>
              <w:t>a</w:t>
            </w:r>
            <w:r w:rsidRPr="00577F64">
              <w:rPr>
                <w:rFonts w:asciiTheme="minorHAnsi" w:eastAsia="Verdana" w:hAnsiTheme="minorHAnsi" w:cs="Verdana"/>
                <w:i/>
                <w:iCs/>
                <w:spacing w:val="-4"/>
                <w:lang w:val="es-CL"/>
              </w:rPr>
              <w:t xml:space="preserve"> </w:t>
            </w:r>
            <w:r w:rsidRPr="00577F64">
              <w:rPr>
                <w:rFonts w:asciiTheme="minorHAnsi" w:eastAsia="Verdana" w:hAnsiTheme="minorHAnsi" w:cs="Verdana"/>
                <w:i/>
                <w:iCs/>
                <w:lang w:val="es-CL"/>
              </w:rPr>
              <w:t>s</w:t>
            </w:r>
            <w:r w:rsidRPr="00577F64">
              <w:rPr>
                <w:rFonts w:asciiTheme="minorHAnsi" w:eastAsia="Verdana" w:hAnsiTheme="minorHAnsi" w:cs="Verdana"/>
                <w:i/>
                <w:iCs/>
                <w:spacing w:val="1"/>
                <w:lang w:val="es-CL"/>
              </w:rPr>
              <w:t>u</w:t>
            </w:r>
            <w:r w:rsidRPr="00577F64">
              <w:rPr>
                <w:rFonts w:asciiTheme="minorHAnsi" w:eastAsia="Verdana" w:hAnsiTheme="minorHAnsi" w:cs="Verdana"/>
                <w:i/>
                <w:iCs/>
                <w:spacing w:val="-1"/>
                <w:lang w:val="es-CL"/>
              </w:rPr>
              <w:t>b</w:t>
            </w:r>
            <w:r w:rsidRPr="00577F64">
              <w:rPr>
                <w:rFonts w:asciiTheme="minorHAnsi" w:eastAsia="Verdana" w:hAnsiTheme="minorHAnsi" w:cs="Verdana"/>
                <w:i/>
                <w:iCs/>
                <w:spacing w:val="1"/>
                <w:lang w:val="es-CL"/>
              </w:rPr>
              <w:t>te</w:t>
            </w:r>
            <w:r w:rsidRPr="00577F64">
              <w:rPr>
                <w:rFonts w:asciiTheme="minorHAnsi" w:eastAsia="Verdana" w:hAnsiTheme="minorHAnsi" w:cs="Verdana"/>
                <w:i/>
                <w:iCs/>
                <w:spacing w:val="-1"/>
                <w:lang w:val="es-CL"/>
              </w:rPr>
              <w:t>rr</w:t>
            </w:r>
            <w:r w:rsidRPr="00577F64">
              <w:rPr>
                <w:rFonts w:asciiTheme="minorHAnsi" w:eastAsia="Verdana" w:hAnsiTheme="minorHAnsi" w:cs="Verdana"/>
                <w:i/>
                <w:iCs/>
                <w:lang w:val="es-CL"/>
              </w:rPr>
              <w:t>á</w:t>
            </w:r>
            <w:r w:rsidRPr="00577F64">
              <w:rPr>
                <w:rFonts w:asciiTheme="minorHAnsi" w:eastAsia="Verdana" w:hAnsiTheme="minorHAnsi" w:cs="Verdana"/>
                <w:i/>
                <w:iCs/>
                <w:spacing w:val="1"/>
                <w:lang w:val="es-CL"/>
              </w:rPr>
              <w:t>ne</w:t>
            </w:r>
            <w:r w:rsidRPr="00577F64">
              <w:rPr>
                <w:rFonts w:asciiTheme="minorHAnsi" w:eastAsia="Verdana" w:hAnsiTheme="minorHAnsi" w:cs="Verdana"/>
                <w:i/>
                <w:iCs/>
                <w:spacing w:val="-1"/>
                <w:lang w:val="es-CL"/>
              </w:rPr>
              <w:t>o</w:t>
            </w:r>
            <w:r w:rsidRPr="00577F64">
              <w:rPr>
                <w:rFonts w:asciiTheme="minorHAnsi" w:eastAsia="Verdana" w:hAnsiTheme="minorHAnsi" w:cs="Verdana"/>
                <w:i/>
                <w:iCs/>
                <w:lang w:val="es-CL"/>
              </w:rPr>
              <w:t>s</w:t>
            </w:r>
            <w:r w:rsidRPr="00577F64">
              <w:rPr>
                <w:rFonts w:asciiTheme="minorHAnsi" w:eastAsia="Verdana" w:hAnsiTheme="minorHAnsi" w:cs="Verdana"/>
                <w:i/>
                <w:iCs/>
                <w:spacing w:val="-14"/>
                <w:lang w:val="es-CL"/>
              </w:rPr>
              <w:t xml:space="preserve"> </w:t>
            </w:r>
            <w:r w:rsidRPr="00577F64">
              <w:rPr>
                <w:rFonts w:asciiTheme="minorHAnsi" w:eastAsia="Verdana" w:hAnsiTheme="minorHAnsi" w:cs="Verdana"/>
                <w:i/>
                <w:iCs/>
                <w:spacing w:val="1"/>
                <w:lang w:val="es-CL"/>
              </w:rPr>
              <w:t>le</w:t>
            </w:r>
            <w:r w:rsidRPr="00577F64">
              <w:rPr>
                <w:rFonts w:asciiTheme="minorHAnsi" w:eastAsia="Verdana" w:hAnsiTheme="minorHAnsi" w:cs="Verdana"/>
                <w:i/>
                <w:iCs/>
                <w:spacing w:val="-1"/>
                <w:lang w:val="es-CL"/>
              </w:rPr>
              <w:t>g</w:t>
            </w:r>
            <w:r w:rsidRPr="00577F64">
              <w:rPr>
                <w:rFonts w:asciiTheme="minorHAnsi" w:eastAsia="Verdana" w:hAnsiTheme="minorHAnsi" w:cs="Verdana"/>
                <w:i/>
                <w:iCs/>
                <w:spacing w:val="-4"/>
                <w:lang w:val="es-CL"/>
              </w:rPr>
              <w:t>a</w:t>
            </w:r>
            <w:r w:rsidRPr="00577F64">
              <w:rPr>
                <w:rFonts w:asciiTheme="minorHAnsi" w:eastAsia="Verdana" w:hAnsiTheme="minorHAnsi" w:cs="Verdana"/>
                <w:i/>
                <w:iCs/>
                <w:spacing w:val="5"/>
                <w:lang w:val="es-CL"/>
              </w:rPr>
              <w:t>l</w:t>
            </w:r>
            <w:r w:rsidRPr="00577F64">
              <w:rPr>
                <w:rFonts w:asciiTheme="minorHAnsi" w:eastAsia="Verdana" w:hAnsiTheme="minorHAnsi" w:cs="Verdana"/>
                <w:i/>
                <w:iCs/>
                <w:spacing w:val="1"/>
                <w:lang w:val="es-CL"/>
              </w:rPr>
              <w:t>m</w:t>
            </w:r>
            <w:r w:rsidRPr="00577F64">
              <w:rPr>
                <w:rFonts w:asciiTheme="minorHAnsi" w:eastAsia="Verdana" w:hAnsiTheme="minorHAnsi" w:cs="Verdana"/>
                <w:i/>
                <w:iCs/>
                <w:spacing w:val="-3"/>
                <w:lang w:val="es-CL"/>
              </w:rPr>
              <w:t>e</w:t>
            </w:r>
            <w:r w:rsidRPr="00577F64">
              <w:rPr>
                <w:rFonts w:asciiTheme="minorHAnsi" w:eastAsia="Verdana" w:hAnsiTheme="minorHAnsi" w:cs="Verdana"/>
                <w:i/>
                <w:iCs/>
                <w:spacing w:val="1"/>
                <w:lang w:val="es-CL"/>
              </w:rPr>
              <w:t>nt</w:t>
            </w:r>
            <w:r w:rsidRPr="00577F64">
              <w:rPr>
                <w:rFonts w:asciiTheme="minorHAnsi" w:eastAsia="Verdana" w:hAnsiTheme="minorHAnsi" w:cs="Verdana"/>
                <w:i/>
                <w:iCs/>
                <w:lang w:val="es-CL"/>
              </w:rPr>
              <w:t>e</w:t>
            </w:r>
            <w:r w:rsidRPr="00577F64">
              <w:rPr>
                <w:rFonts w:asciiTheme="minorHAnsi" w:eastAsia="Verdana" w:hAnsiTheme="minorHAnsi" w:cs="Verdana"/>
                <w:i/>
                <w:iCs/>
                <w:spacing w:val="-14"/>
                <w:lang w:val="es-CL"/>
              </w:rPr>
              <w:t xml:space="preserve"> </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1"/>
                <w:lang w:val="es-CL"/>
              </w:rPr>
              <w:t>n</w:t>
            </w:r>
            <w:r w:rsidRPr="00577F64">
              <w:rPr>
                <w:rFonts w:asciiTheme="minorHAnsi" w:eastAsia="Verdana" w:hAnsiTheme="minorHAnsi" w:cs="Verdana"/>
                <w:i/>
                <w:iCs/>
                <w:lang w:val="es-CL"/>
              </w:rPr>
              <w:t>sc</w:t>
            </w:r>
            <w:r w:rsidRPr="00577F64">
              <w:rPr>
                <w:rFonts w:asciiTheme="minorHAnsi" w:eastAsia="Verdana" w:hAnsiTheme="minorHAnsi" w:cs="Verdana"/>
                <w:i/>
                <w:iCs/>
                <w:spacing w:val="-6"/>
                <w:lang w:val="es-CL"/>
              </w:rPr>
              <w:t>r</w:t>
            </w:r>
            <w:r w:rsidRPr="00577F64">
              <w:rPr>
                <w:rFonts w:asciiTheme="minorHAnsi" w:eastAsia="Verdana" w:hAnsiTheme="minorHAnsi" w:cs="Verdana"/>
                <w:i/>
                <w:iCs/>
                <w:spacing w:val="5"/>
                <w:lang w:val="es-CL"/>
              </w:rPr>
              <w:t>i</w:t>
            </w:r>
            <w:r w:rsidRPr="00577F64">
              <w:rPr>
                <w:rFonts w:asciiTheme="minorHAnsi" w:eastAsia="Verdana" w:hAnsiTheme="minorHAnsi" w:cs="Verdana"/>
                <w:i/>
                <w:iCs/>
                <w:spacing w:val="1"/>
                <w:lang w:val="es-CL"/>
              </w:rPr>
              <w:t>t</w:t>
            </w:r>
            <w:r w:rsidRPr="00577F64">
              <w:rPr>
                <w:rFonts w:asciiTheme="minorHAnsi" w:eastAsia="Verdana" w:hAnsiTheme="minorHAnsi" w:cs="Verdana"/>
                <w:i/>
                <w:iCs/>
                <w:spacing w:val="-1"/>
                <w:lang w:val="es-CL"/>
              </w:rPr>
              <w:t>o</w:t>
            </w:r>
            <w:r w:rsidRPr="00577F64">
              <w:rPr>
                <w:rFonts w:asciiTheme="minorHAnsi" w:eastAsia="Verdana" w:hAnsiTheme="minorHAnsi" w:cs="Verdana"/>
                <w:i/>
                <w:iCs/>
                <w:lang w:val="es-CL"/>
              </w:rPr>
              <w:t>s”.</w:t>
            </w:r>
            <w:r w:rsidRPr="00577F64">
              <w:rPr>
                <w:rFonts w:asciiTheme="minorHAnsi" w:hAnsiTheme="minorHAnsi"/>
                <w:lang w:val="es-CL"/>
              </w:rPr>
              <w:t xml:space="preserve"> </w:t>
            </w:r>
          </w:p>
          <w:p w14:paraId="14FA939D" w14:textId="77777777" w:rsidR="00806626" w:rsidRPr="00577F64" w:rsidRDefault="00806626" w:rsidP="00FE5654">
            <w:pPr>
              <w:pStyle w:val="Prrafodelista"/>
              <w:numPr>
                <w:ilvl w:val="0"/>
                <w:numId w:val="14"/>
              </w:numPr>
              <w:rPr>
                <w:rFonts w:eastAsia="Verdana" w:cs="Verdana"/>
                <w:iCs/>
                <w:lang w:val="es-CL"/>
              </w:rPr>
            </w:pPr>
            <w:r w:rsidRPr="00577F64">
              <w:rPr>
                <w:lang w:val="es-CL"/>
              </w:rPr>
              <w:t xml:space="preserve">Basado en </w:t>
            </w:r>
            <w:r w:rsidR="00930BAD" w:rsidRPr="00577F64">
              <w:rPr>
                <w:lang w:val="es-CL"/>
              </w:rPr>
              <w:t xml:space="preserve">lo </w:t>
            </w:r>
            <w:r w:rsidRPr="00577F64">
              <w:rPr>
                <w:lang w:val="es-CL"/>
              </w:rPr>
              <w:t xml:space="preserve">anterior, los permisos o derechos de agua de los dos pozos de extracción </w:t>
            </w:r>
            <w:r w:rsidR="007B6496" w:rsidRPr="00577F64">
              <w:rPr>
                <w:lang w:val="es-CL"/>
              </w:rPr>
              <w:t xml:space="preserve">son </w:t>
            </w:r>
            <w:r w:rsidRPr="00577F64">
              <w:rPr>
                <w:lang w:val="es-CL"/>
              </w:rPr>
              <w:t>de competencia sectorial de la DGA, por lo que ello no será determinado como un hallazgo en el presente informe.</w:t>
            </w:r>
          </w:p>
        </w:tc>
      </w:tr>
    </w:tbl>
    <w:p w14:paraId="0020A29D" w14:textId="77777777" w:rsidR="003B037C" w:rsidRPr="00577F64" w:rsidRDefault="003B037C" w:rsidP="003B037C"/>
    <w:p w14:paraId="7F0B1734" w14:textId="77777777" w:rsidR="003B037C" w:rsidRPr="00577F64" w:rsidRDefault="003B037C" w:rsidP="003B037C">
      <w:pPr>
        <w:rPr>
          <w:rFonts w:ascii="Calibri" w:eastAsia="Calibri" w:hAnsi="Calibri" w:cs="Calibri"/>
          <w:sz w:val="28"/>
          <w:szCs w:val="32"/>
        </w:rPr>
      </w:pPr>
    </w:p>
    <w:p w14:paraId="6786329B" w14:textId="77777777" w:rsidR="003B037C" w:rsidRPr="00577F64" w:rsidRDefault="003B037C" w:rsidP="003B037C">
      <w:pPr>
        <w:rPr>
          <w:rFonts w:ascii="Calibri" w:eastAsia="Calibri" w:hAnsi="Calibri" w:cs="Calibri"/>
          <w:sz w:val="28"/>
          <w:szCs w:val="32"/>
        </w:rPr>
      </w:pPr>
    </w:p>
    <w:p w14:paraId="2250512E" w14:textId="77777777" w:rsidR="00EC621A" w:rsidRPr="00577F64" w:rsidRDefault="00EC621A" w:rsidP="003B037C">
      <w:pPr>
        <w:rPr>
          <w:rFonts w:ascii="Calibri" w:eastAsia="Calibri" w:hAnsi="Calibri" w:cs="Calibri"/>
          <w:sz w:val="28"/>
          <w:szCs w:val="32"/>
        </w:rPr>
      </w:pPr>
    </w:p>
    <w:p w14:paraId="7E4728A0" w14:textId="77777777" w:rsidR="00EC621A" w:rsidRPr="00577F64" w:rsidRDefault="00EC621A" w:rsidP="003B037C">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B037C" w:rsidRPr="00577F64" w14:paraId="7955B5EB" w14:textId="77777777" w:rsidTr="006042D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EE76F1" w14:textId="77777777" w:rsidR="003B037C" w:rsidRPr="00577F64" w:rsidRDefault="003B037C" w:rsidP="006042D1">
            <w:pPr>
              <w:spacing w:after="0" w:line="240" w:lineRule="auto"/>
              <w:jc w:val="center"/>
              <w:rPr>
                <w:rFonts w:ascii="Calibri" w:eastAsia="Times New Roman" w:hAnsi="Calibri" w:cs="Times New Roman"/>
                <w:b/>
                <w:bCs/>
                <w:color w:val="000000"/>
                <w:sz w:val="20"/>
                <w:szCs w:val="20"/>
                <w:lang w:eastAsia="es-CL"/>
              </w:rPr>
            </w:pPr>
            <w:r w:rsidRPr="00577F64">
              <w:rPr>
                <w:rFonts w:ascii="Calibri" w:eastAsia="Times New Roman" w:hAnsi="Calibri" w:cs="Times New Roman"/>
                <w:b/>
                <w:bCs/>
                <w:color w:val="000000"/>
                <w:sz w:val="20"/>
                <w:szCs w:val="20"/>
                <w:lang w:eastAsia="es-CL"/>
              </w:rPr>
              <w:lastRenderedPageBreak/>
              <w:t>Registros</w:t>
            </w:r>
          </w:p>
        </w:tc>
      </w:tr>
      <w:tr w:rsidR="003B037C" w:rsidRPr="00577F64" w14:paraId="6BCEB121" w14:textId="77777777" w:rsidTr="006042D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30E551" w14:textId="77777777" w:rsidR="003B037C" w:rsidRPr="00577F64" w:rsidRDefault="008564D8"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3B3DB303" wp14:editId="490949AA">
                      <wp:simplePos x="0" y="0"/>
                      <wp:positionH relativeFrom="column">
                        <wp:posOffset>2099310</wp:posOffset>
                      </wp:positionH>
                      <wp:positionV relativeFrom="paragraph">
                        <wp:posOffset>129540</wp:posOffset>
                      </wp:positionV>
                      <wp:extent cx="27940" cy="1043305"/>
                      <wp:effectExtent l="76200" t="0" r="67310" b="61595"/>
                      <wp:wrapNone/>
                      <wp:docPr id="56" name="Conector recto de flecha 56"/>
                      <wp:cNvGraphicFramePr/>
                      <a:graphic xmlns:a="http://schemas.openxmlformats.org/drawingml/2006/main">
                        <a:graphicData uri="http://schemas.microsoft.com/office/word/2010/wordprocessingShape">
                          <wps:wsp>
                            <wps:cNvCnPr/>
                            <wps:spPr>
                              <a:xfrm flipH="1">
                                <a:off x="0" y="0"/>
                                <a:ext cx="27940" cy="10433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78E8F21" id="Conector recto de flecha 56" o:spid="_x0000_s1026" type="#_x0000_t32" style="position:absolute;margin-left:165.3pt;margin-top:10.2pt;width:2.2pt;height:82.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" strokecolor="red" strokeweight="2pt">
                      <v:stroke endarrow="block" joinstyle="miter"/>
                    </v:shape>
                  </w:pict>
                </mc:Fallback>
              </mc:AlternateContent>
            </w:r>
            <w:r w:rsidR="00AA3622" w:rsidRPr="00577F64">
              <w:rPr>
                <w:rFonts w:ascii="Calibri" w:eastAsia="Times New Roman" w:hAnsi="Calibri" w:cs="Times New Roman"/>
                <w:noProof/>
                <w:color w:val="000000"/>
                <w:sz w:val="20"/>
                <w:szCs w:val="20"/>
                <w:lang w:eastAsia="es-CL"/>
              </w:rPr>
              <w:drawing>
                <wp:inline distT="0" distB="0" distL="0" distR="0" wp14:anchorId="045BD4DB" wp14:editId="52017DB8">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6DA3276" w14:textId="77777777" w:rsidR="003B037C" w:rsidRPr="00577F64" w:rsidRDefault="00AA3622"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1E40E379" wp14:editId="3A635473">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B037C" w:rsidRPr="00577F64" w14:paraId="64298FA1" w14:textId="77777777" w:rsidTr="006042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6E3E24" w14:textId="77777777" w:rsidR="003B037C" w:rsidRPr="00577F64" w:rsidRDefault="003B037C" w:rsidP="006042D1">
            <w:pPr>
              <w:spacing w:after="0" w:line="240" w:lineRule="auto"/>
              <w:contextualSpacing/>
              <w:outlineLvl w:val="1"/>
              <w:rPr>
                <w:rFonts w:ascii="Calibri" w:eastAsia="Times New Roman" w:hAnsi="Calibri" w:cs="Calibri"/>
                <w:b/>
                <w:color w:val="000000"/>
                <w:sz w:val="18"/>
                <w:szCs w:val="20"/>
                <w:lang w:eastAsia="es-CL"/>
              </w:rPr>
            </w:pPr>
            <w:bookmarkStart w:id="213" w:name="_Toc43480454"/>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w:t>
            </w:r>
            <w:r w:rsidRPr="00577F64">
              <w:rPr>
                <w:rFonts w:ascii="Calibri" w:eastAsia="Calibri" w:hAnsi="Calibri" w:cs="Calibri"/>
                <w:b/>
                <w:sz w:val="18"/>
                <w:szCs w:val="20"/>
              </w:rPr>
              <w:fldChar w:fldCharType="begin"/>
            </w:r>
            <w:r w:rsidRPr="00577F64">
              <w:rPr>
                <w:rFonts w:ascii="Calibri" w:eastAsia="Calibri" w:hAnsi="Calibri" w:cs="Calibri"/>
                <w:b/>
                <w:sz w:val="18"/>
                <w:szCs w:val="20"/>
              </w:rPr>
              <w:instrText xml:space="preserve"> SEQ Fotografía \* ARABIC </w:instrText>
            </w:r>
            <w:r w:rsidRPr="00577F64">
              <w:rPr>
                <w:rFonts w:ascii="Calibri" w:eastAsia="Calibri" w:hAnsi="Calibri" w:cs="Calibri"/>
                <w:b/>
                <w:sz w:val="18"/>
                <w:szCs w:val="20"/>
              </w:rPr>
              <w:fldChar w:fldCharType="separate"/>
            </w:r>
            <w:r w:rsidRPr="00577F64">
              <w:rPr>
                <w:rFonts w:ascii="Calibri" w:eastAsia="Calibri" w:hAnsi="Calibri" w:cs="Calibri"/>
                <w:b/>
                <w:noProof/>
                <w:sz w:val="18"/>
                <w:szCs w:val="20"/>
              </w:rPr>
              <w:t>3</w:t>
            </w:r>
            <w:r w:rsidRPr="00577F64">
              <w:rPr>
                <w:rFonts w:ascii="Calibri" w:eastAsia="Calibri" w:hAnsi="Calibri" w:cs="Calibri"/>
                <w:b/>
                <w:sz w:val="18"/>
                <w:szCs w:val="20"/>
              </w:rPr>
              <w:fldChar w:fldCharType="end"/>
            </w:r>
            <w:r w:rsidRPr="00577F64">
              <w:rPr>
                <w:rFonts w:ascii="Calibri" w:eastAsia="Calibri" w:hAnsi="Calibri" w:cs="Calibri"/>
                <w:b/>
                <w:sz w:val="18"/>
                <w:szCs w:val="20"/>
              </w:rPr>
              <w:t>.</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52CE5B"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color w:val="000000"/>
                <w:sz w:val="18"/>
                <w:szCs w:val="18"/>
                <w:lang w:eastAsia="es-CL"/>
              </w:rPr>
              <w:t xml:space="preserve"> 28-05-2020</w:t>
            </w:r>
          </w:p>
        </w:tc>
        <w:tc>
          <w:tcPr>
            <w:tcW w:w="1341" w:type="pct"/>
            <w:tcBorders>
              <w:top w:val="single" w:sz="4" w:space="0" w:color="auto"/>
              <w:left w:val="nil"/>
              <w:bottom w:val="single" w:sz="4" w:space="0" w:color="auto"/>
              <w:right w:val="nil"/>
            </w:tcBorders>
            <w:shd w:val="clear" w:color="auto" w:fill="auto"/>
            <w:noWrap/>
            <w:vAlign w:val="center"/>
            <w:hideMark/>
          </w:tcPr>
          <w:p w14:paraId="6EC36CD2" w14:textId="77777777" w:rsidR="003B037C" w:rsidRPr="00577F64" w:rsidRDefault="003B037C" w:rsidP="006042D1">
            <w:pPr>
              <w:spacing w:after="0" w:line="240" w:lineRule="auto"/>
              <w:contextualSpacing/>
              <w:outlineLvl w:val="1"/>
              <w:rPr>
                <w:rFonts w:ascii="Calibri" w:eastAsia="Calibri" w:hAnsi="Calibri" w:cs="Calibri"/>
                <w:b/>
                <w:sz w:val="18"/>
                <w:szCs w:val="20"/>
              </w:rPr>
            </w:pPr>
            <w:bookmarkStart w:id="214" w:name="_Toc43480455"/>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w:t>
            </w:r>
            <w:r w:rsidRPr="00577F64">
              <w:rPr>
                <w:rFonts w:ascii="Calibri" w:eastAsia="Calibri" w:hAnsi="Calibri" w:cs="Calibri"/>
                <w:b/>
                <w:sz w:val="18"/>
                <w:szCs w:val="20"/>
              </w:rPr>
              <w:fldChar w:fldCharType="begin"/>
            </w:r>
            <w:r w:rsidRPr="00577F64">
              <w:rPr>
                <w:rFonts w:ascii="Calibri" w:eastAsia="Calibri" w:hAnsi="Calibri" w:cs="Calibri"/>
                <w:b/>
                <w:sz w:val="18"/>
                <w:szCs w:val="20"/>
              </w:rPr>
              <w:instrText xml:space="preserve"> SEQ Fotografía \* ARABIC </w:instrText>
            </w:r>
            <w:r w:rsidRPr="00577F64">
              <w:rPr>
                <w:rFonts w:ascii="Calibri" w:eastAsia="Calibri" w:hAnsi="Calibri" w:cs="Calibri"/>
                <w:b/>
                <w:sz w:val="18"/>
                <w:szCs w:val="20"/>
              </w:rPr>
              <w:fldChar w:fldCharType="separate"/>
            </w:r>
            <w:r w:rsidRPr="00577F64">
              <w:rPr>
                <w:rFonts w:ascii="Calibri" w:eastAsia="Calibri" w:hAnsi="Calibri" w:cs="Calibri"/>
                <w:b/>
                <w:noProof/>
                <w:sz w:val="18"/>
                <w:szCs w:val="20"/>
              </w:rPr>
              <w:t>4</w:t>
            </w:r>
            <w:r w:rsidRPr="00577F64">
              <w:rPr>
                <w:rFonts w:ascii="Calibri" w:eastAsia="Calibri" w:hAnsi="Calibri" w:cs="Calibri"/>
                <w:b/>
                <w:sz w:val="18"/>
                <w:szCs w:val="20"/>
              </w:rPr>
              <w:fldChar w:fldCharType="end"/>
            </w:r>
            <w:r w:rsidRPr="00577F64">
              <w:rPr>
                <w:rFonts w:ascii="Calibri" w:eastAsia="Calibri" w:hAnsi="Calibri" w:cs="Calibri"/>
                <w:b/>
                <w:sz w:val="18"/>
                <w:szCs w:val="20"/>
              </w:rPr>
              <w:t>.</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32A67A"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 xml:space="preserve">Fecha: </w:t>
            </w:r>
            <w:r w:rsidRPr="00577F64">
              <w:rPr>
                <w:rFonts w:ascii="Calibri" w:eastAsia="Times New Roman" w:hAnsi="Calibri" w:cs="Times New Roman"/>
                <w:color w:val="000000"/>
                <w:sz w:val="18"/>
                <w:szCs w:val="18"/>
                <w:lang w:eastAsia="es-CL"/>
              </w:rPr>
              <w:t>28-05-2020</w:t>
            </w:r>
          </w:p>
        </w:tc>
      </w:tr>
      <w:tr w:rsidR="00CF5DEC" w:rsidRPr="00577F64" w14:paraId="14712584" w14:textId="77777777" w:rsidTr="006042D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77F040"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9489C24"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00CF5DEC" w:rsidRPr="00577F64">
              <w:rPr>
                <w:rFonts w:eastAsia="Times New Roman" w:cs="Calibri"/>
                <w:color w:val="000000"/>
                <w:sz w:val="18"/>
                <w:szCs w:val="18"/>
                <w:lang w:eastAsia="es-CL"/>
              </w:rPr>
              <w:t xml:space="preserve">6.122.744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9B098F"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00CF5DEC" w:rsidRPr="00577F64">
              <w:rPr>
                <w:rFonts w:eastAsia="Times New Roman" w:cs="Calibri"/>
                <w:color w:val="000000"/>
                <w:sz w:val="18"/>
                <w:szCs w:val="18"/>
                <w:lang w:eastAsia="es-CL"/>
              </w:rPr>
              <w:t>284.578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3CAB626"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2BAABBD"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000D0487" w:rsidRPr="00577F64">
              <w:rPr>
                <w:rFonts w:eastAsia="Times New Roman" w:cs="Calibri"/>
                <w:color w:val="000000"/>
                <w:sz w:val="18"/>
                <w:szCs w:val="18"/>
                <w:lang w:eastAsia="es-CL"/>
              </w:rPr>
              <w:t>6.122.851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5B6CFD"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000D0487" w:rsidRPr="00577F64">
              <w:rPr>
                <w:rFonts w:eastAsia="Times New Roman" w:cs="Calibri"/>
                <w:color w:val="000000"/>
                <w:sz w:val="18"/>
                <w:szCs w:val="18"/>
                <w:lang w:eastAsia="es-CL"/>
              </w:rPr>
              <w:t>284.576</w:t>
            </w:r>
          </w:p>
        </w:tc>
      </w:tr>
      <w:tr w:rsidR="003B037C" w:rsidRPr="00577F64" w14:paraId="3BF48A70" w14:textId="77777777" w:rsidTr="006042D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3B8F951" w14:textId="77777777" w:rsidR="003B037C" w:rsidRPr="00577F64" w:rsidRDefault="003B037C" w:rsidP="00CF5DEC">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canal o estero (sin nombre)</w:t>
            </w:r>
            <w:r w:rsidR="00CF5DEC" w:rsidRPr="00577F64">
              <w:rPr>
                <w:rFonts w:eastAsia="Times New Roman" w:cs="Calibri"/>
                <w:color w:val="000000"/>
                <w:sz w:val="18"/>
                <w:szCs w:val="18"/>
                <w:lang w:eastAsia="es-CL"/>
              </w:rPr>
              <w:t xml:space="preserve"> localizado al costado del sector de riego</w:t>
            </w:r>
            <w:r w:rsidR="007C118B" w:rsidRPr="00577F64">
              <w:rPr>
                <w:rFonts w:eastAsia="Times New Roman" w:cs="Calibri"/>
                <w:color w:val="000000"/>
                <w:sz w:val="18"/>
                <w:szCs w:val="18"/>
                <w:lang w:eastAsia="es-CL"/>
              </w:rPr>
              <w:t xml:space="preserve">, </w:t>
            </w:r>
            <w:r w:rsidR="00CF5DEC" w:rsidRPr="00577F64">
              <w:rPr>
                <w:rFonts w:eastAsia="Times New Roman" w:cs="Calibri"/>
                <w:color w:val="000000"/>
                <w:sz w:val="18"/>
                <w:szCs w:val="18"/>
                <w:lang w:eastAsia="es-CL"/>
              </w:rPr>
              <w:t>en donde no se</w:t>
            </w:r>
            <w:r w:rsidR="007C118B" w:rsidRPr="00577F64">
              <w:rPr>
                <w:rFonts w:eastAsia="Times New Roman" w:cs="Calibri"/>
                <w:color w:val="000000"/>
                <w:sz w:val="18"/>
                <w:szCs w:val="18"/>
                <w:lang w:eastAsia="es-CL"/>
              </w:rPr>
              <w:t xml:space="preserve"> constat</w:t>
            </w:r>
            <w:r w:rsidR="00CF5DEC" w:rsidRPr="00577F64">
              <w:rPr>
                <w:rFonts w:eastAsia="Times New Roman" w:cs="Calibri"/>
                <w:color w:val="000000"/>
                <w:sz w:val="18"/>
                <w:szCs w:val="18"/>
                <w:lang w:eastAsia="es-CL"/>
              </w:rPr>
              <w:t>ó</w:t>
            </w:r>
            <w:r w:rsidR="007C118B" w:rsidRPr="00577F64">
              <w:rPr>
                <w:rFonts w:eastAsia="Times New Roman" w:cs="Calibri"/>
                <w:color w:val="000000"/>
                <w:sz w:val="18"/>
                <w:szCs w:val="18"/>
                <w:lang w:eastAsia="es-CL"/>
              </w:rPr>
              <w:t xml:space="preserve"> vertido de RILes por parte de la empres</w:t>
            </w:r>
            <w:r w:rsidR="00CF5DEC" w:rsidRPr="00577F64">
              <w:rPr>
                <w:rFonts w:eastAsia="Times New Roman" w:cs="Calibri"/>
                <w:color w:val="000000"/>
                <w:sz w:val="18"/>
                <w:szCs w:val="18"/>
                <w:lang w:eastAsia="es-CL"/>
              </w:rPr>
              <w:t>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417363" w14:textId="77777777" w:rsidR="003B037C" w:rsidRPr="00577F64" w:rsidRDefault="003B037C" w:rsidP="000D0487">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 xml:space="preserve">pozo tipo noria </w:t>
            </w:r>
            <w:r w:rsidR="00CF5DEC" w:rsidRPr="00577F64">
              <w:rPr>
                <w:rFonts w:eastAsia="Times New Roman" w:cs="Calibri"/>
                <w:color w:val="000000"/>
                <w:sz w:val="18"/>
                <w:szCs w:val="18"/>
                <w:lang w:eastAsia="es-CL"/>
              </w:rPr>
              <w:t>N°</w:t>
            </w:r>
            <w:r w:rsidR="007C118B" w:rsidRPr="00577F64">
              <w:rPr>
                <w:rFonts w:eastAsia="Times New Roman" w:cs="Calibri"/>
                <w:color w:val="000000"/>
                <w:sz w:val="18"/>
                <w:szCs w:val="18"/>
                <w:lang w:eastAsia="es-CL"/>
              </w:rPr>
              <w:t>1</w:t>
            </w:r>
            <w:r w:rsidR="00CF5DEC" w:rsidRPr="00577F64">
              <w:rPr>
                <w:rFonts w:eastAsia="Times New Roman" w:cs="Calibri"/>
                <w:color w:val="000000"/>
                <w:sz w:val="18"/>
                <w:szCs w:val="18"/>
                <w:lang w:eastAsia="es-CL"/>
              </w:rPr>
              <w:t>.</w:t>
            </w:r>
          </w:p>
        </w:tc>
      </w:tr>
      <w:tr w:rsidR="00C229EC" w:rsidRPr="00577F64" w14:paraId="6A4129D7" w14:textId="77777777" w:rsidTr="006042D1">
        <w:trPr>
          <w:gridAfter w:val="3"/>
          <w:wAfter w:w="2500" w:type="pct"/>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F6FACB3" w14:textId="77777777" w:rsidR="00C229EC" w:rsidRPr="00577F64" w:rsidRDefault="00C229EC"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0FABA229" wp14:editId="4678C554">
                  <wp:extent cx="252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C229EC" w:rsidRPr="00577F64" w14:paraId="133A8A93" w14:textId="77777777" w:rsidTr="006042D1">
        <w:trPr>
          <w:gridAfter w:val="3"/>
          <w:wAfter w:w="2500" w:type="pct"/>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0EEFCA3" w14:textId="77777777" w:rsidR="00C229EC" w:rsidRPr="00577F64" w:rsidRDefault="00C229EC" w:rsidP="006042D1">
            <w:pPr>
              <w:spacing w:after="0" w:line="240" w:lineRule="auto"/>
              <w:contextualSpacing/>
              <w:outlineLvl w:val="1"/>
              <w:rPr>
                <w:rFonts w:ascii="Calibri" w:eastAsia="Times New Roman" w:hAnsi="Calibri" w:cs="Calibri"/>
                <w:b/>
                <w:color w:val="000000"/>
                <w:sz w:val="18"/>
                <w:szCs w:val="20"/>
                <w:lang w:eastAsia="es-CL"/>
              </w:rPr>
            </w:pPr>
            <w:bookmarkStart w:id="215" w:name="_Toc43480456"/>
            <w:r w:rsidRPr="00577F64">
              <w:rPr>
                <w:rFonts w:ascii="Calibri" w:eastAsia="Calibri" w:hAnsi="Calibri" w:cs="Calibri"/>
                <w:b/>
                <w:sz w:val="18"/>
                <w:szCs w:val="20"/>
              </w:rPr>
              <w:t>Fotografía 1</w:t>
            </w:r>
            <w:r w:rsidRPr="00577F64">
              <w:rPr>
                <w:rFonts w:ascii="Calibri" w:eastAsia="Calibri" w:hAnsi="Calibri" w:cs="Calibri"/>
                <w:b/>
                <w:sz w:val="18"/>
                <w:szCs w:val="20"/>
              </w:rPr>
              <w:fldChar w:fldCharType="begin"/>
            </w:r>
            <w:r w:rsidRPr="00577F64">
              <w:rPr>
                <w:rFonts w:ascii="Calibri" w:eastAsia="Calibri" w:hAnsi="Calibri" w:cs="Calibri"/>
                <w:b/>
                <w:sz w:val="18"/>
                <w:szCs w:val="20"/>
              </w:rPr>
              <w:instrText xml:space="preserve"> SEQ Fotografía \* ARABIC </w:instrText>
            </w:r>
            <w:r w:rsidRPr="00577F64">
              <w:rPr>
                <w:rFonts w:ascii="Calibri" w:eastAsia="Calibri" w:hAnsi="Calibri" w:cs="Calibri"/>
                <w:b/>
                <w:sz w:val="18"/>
                <w:szCs w:val="20"/>
              </w:rPr>
              <w:fldChar w:fldCharType="separate"/>
            </w:r>
            <w:r w:rsidRPr="00577F64">
              <w:rPr>
                <w:rFonts w:ascii="Calibri" w:eastAsia="Calibri" w:hAnsi="Calibri" w:cs="Calibri"/>
                <w:b/>
                <w:noProof/>
                <w:sz w:val="18"/>
                <w:szCs w:val="20"/>
              </w:rPr>
              <w:t>5</w:t>
            </w:r>
            <w:r w:rsidRPr="00577F64">
              <w:rPr>
                <w:rFonts w:ascii="Calibri" w:eastAsia="Calibri" w:hAnsi="Calibri" w:cs="Calibri"/>
                <w:b/>
                <w:sz w:val="18"/>
                <w:szCs w:val="20"/>
              </w:rPr>
              <w:fldChar w:fldCharType="end"/>
            </w:r>
            <w:r w:rsidRPr="00577F64">
              <w:rPr>
                <w:rFonts w:ascii="Calibri" w:eastAsia="Calibri" w:hAnsi="Calibri" w:cs="Calibri"/>
                <w:b/>
                <w:sz w:val="18"/>
                <w:szCs w:val="20"/>
              </w:rPr>
              <w:t>.</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EE9C2" w14:textId="77777777" w:rsidR="00C229EC" w:rsidRPr="00577F64" w:rsidRDefault="00C229E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b/>
                <w:color w:val="FF0000"/>
                <w:sz w:val="18"/>
                <w:szCs w:val="18"/>
                <w:lang w:eastAsia="es-CL"/>
              </w:rPr>
              <w:t xml:space="preserve"> </w:t>
            </w:r>
            <w:r w:rsidRPr="00577F64">
              <w:rPr>
                <w:rFonts w:ascii="Calibri" w:eastAsia="Times New Roman" w:hAnsi="Calibri" w:cs="Times New Roman"/>
                <w:color w:val="000000"/>
                <w:sz w:val="18"/>
                <w:szCs w:val="18"/>
                <w:lang w:eastAsia="es-CL"/>
              </w:rPr>
              <w:t>28-05-2020</w:t>
            </w:r>
          </w:p>
        </w:tc>
      </w:tr>
      <w:tr w:rsidR="00C229EC" w:rsidRPr="00577F64" w14:paraId="79B0D19D" w14:textId="77777777" w:rsidTr="006042D1">
        <w:trPr>
          <w:gridAfter w:val="3"/>
          <w:wAfter w:w="2500" w:type="pct"/>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E2EDBD" w14:textId="77777777" w:rsidR="00C229EC" w:rsidRPr="00577F64" w:rsidRDefault="00C229E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w:t>
            </w:r>
            <w:r w:rsidRPr="00577F64">
              <w:rPr>
                <w:rFonts w:ascii="Calibri" w:eastAsia="Times New Roman" w:hAnsi="Calibri" w:cs="Times New Roman"/>
                <w:b/>
                <w:color w:val="FF0000"/>
                <w:sz w:val="18"/>
                <w:szCs w:val="18"/>
                <w:lang w:eastAsia="es-CL"/>
              </w:rPr>
              <w:t xml:space="preserve"> </w:t>
            </w:r>
            <w:r w:rsidRPr="00577F64">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7C7384F" w14:textId="77777777" w:rsidR="00C229EC" w:rsidRPr="00577F64" w:rsidRDefault="00C229E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000D0487" w:rsidRPr="00577F64">
              <w:rPr>
                <w:rFonts w:eastAsia="Times New Roman" w:cs="Calibri"/>
                <w:color w:val="000000"/>
                <w:sz w:val="18"/>
                <w:szCs w:val="18"/>
                <w:lang w:eastAsia="es-CL"/>
              </w:rPr>
              <w:t>6.122.852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0C827EE" w14:textId="77777777" w:rsidR="00C229EC" w:rsidRPr="00577F64" w:rsidRDefault="00C229E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000D0487" w:rsidRPr="00577F64">
              <w:rPr>
                <w:rFonts w:eastAsia="Times New Roman" w:cs="Calibri"/>
                <w:color w:val="000000"/>
                <w:sz w:val="18"/>
                <w:szCs w:val="18"/>
                <w:lang w:eastAsia="es-CL"/>
              </w:rPr>
              <w:t>284.517</w:t>
            </w:r>
          </w:p>
        </w:tc>
      </w:tr>
      <w:tr w:rsidR="00C229EC" w:rsidRPr="00577F64" w14:paraId="68667B41" w14:textId="77777777" w:rsidTr="006042D1">
        <w:trPr>
          <w:gridAfter w:val="3"/>
          <w:wAfter w:w="2500" w:type="pct"/>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F66736B" w14:textId="77777777" w:rsidR="00C229EC" w:rsidRPr="00577F64" w:rsidRDefault="00C229EC" w:rsidP="00CF5DEC">
            <w:pPr>
              <w:spacing w:after="0" w:line="240" w:lineRule="auto"/>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 xml:space="preserve">pozo tipo noria </w:t>
            </w:r>
            <w:r w:rsidR="00CF5DEC" w:rsidRPr="00577F64">
              <w:rPr>
                <w:rFonts w:eastAsia="Times New Roman" w:cs="Calibri"/>
                <w:color w:val="000000"/>
                <w:sz w:val="18"/>
                <w:szCs w:val="18"/>
                <w:lang w:eastAsia="es-CL"/>
              </w:rPr>
              <w:t>N°</w:t>
            </w:r>
            <w:r w:rsidR="007C118B" w:rsidRPr="00577F64">
              <w:rPr>
                <w:rFonts w:eastAsia="Times New Roman" w:cs="Calibri"/>
                <w:color w:val="000000"/>
                <w:sz w:val="18"/>
                <w:szCs w:val="18"/>
                <w:lang w:eastAsia="es-CL"/>
              </w:rPr>
              <w:t>2</w:t>
            </w:r>
            <w:r w:rsidR="00CF5DEC" w:rsidRPr="00577F64">
              <w:rPr>
                <w:rFonts w:eastAsia="Times New Roman" w:cs="Calibri"/>
                <w:color w:val="000000"/>
                <w:sz w:val="18"/>
                <w:szCs w:val="18"/>
                <w:lang w:eastAsia="es-CL"/>
              </w:rPr>
              <w:t>.</w:t>
            </w:r>
          </w:p>
        </w:tc>
      </w:tr>
    </w:tbl>
    <w:p w14:paraId="3E934CF9" w14:textId="77777777" w:rsidR="003B037C" w:rsidRPr="00577F64" w:rsidRDefault="003B037C" w:rsidP="003B037C">
      <w:pPr>
        <w:pStyle w:val="Listaconnmeros"/>
        <w:numPr>
          <w:ilvl w:val="0"/>
          <w:numId w:val="0"/>
        </w:numPr>
        <w:ind w:left="360" w:hanging="360"/>
      </w:pPr>
    </w:p>
    <w:p w14:paraId="33FCB690" w14:textId="77777777" w:rsidR="003B037C" w:rsidRPr="00577F64" w:rsidRDefault="003B037C" w:rsidP="003B037C">
      <w:pPr>
        <w:spacing w:after="0" w:line="240" w:lineRule="auto"/>
        <w:ind w:left="576"/>
        <w:contextualSpacing/>
        <w:outlineLvl w:val="0"/>
        <w:rPr>
          <w:rFonts w:ascii="Calibri" w:eastAsia="Calibri" w:hAnsi="Calibri" w:cs="Calibri"/>
          <w:b/>
          <w:bCs/>
          <w:sz w:val="24"/>
          <w:szCs w:val="20"/>
        </w:rPr>
      </w:pPr>
    </w:p>
    <w:p w14:paraId="00F47E72" w14:textId="77777777" w:rsidR="003B037C" w:rsidRPr="00577F64" w:rsidRDefault="003B037C" w:rsidP="003B037C">
      <w:pPr>
        <w:pStyle w:val="Ttulo2"/>
        <w:rPr>
          <w:bCs/>
        </w:rPr>
      </w:pPr>
      <w:bookmarkStart w:id="216" w:name="_Toc43480457"/>
      <w:r w:rsidRPr="00577F64">
        <w:rPr>
          <w:bCs/>
        </w:rPr>
        <w:lastRenderedPageBreak/>
        <w:t>Manejo de áreas verdes</w:t>
      </w:r>
      <w:bookmarkEnd w:id="216"/>
    </w:p>
    <w:p w14:paraId="3EA37D82" w14:textId="77777777" w:rsidR="003B037C" w:rsidRPr="00577F64" w:rsidRDefault="003B037C" w:rsidP="003B037C">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3B037C" w:rsidRPr="00577F64" w14:paraId="517C4339" w14:textId="77777777" w:rsidTr="006042D1">
        <w:trPr>
          <w:trHeight w:val="142"/>
        </w:trPr>
        <w:tc>
          <w:tcPr>
            <w:tcW w:w="1389" w:type="pct"/>
          </w:tcPr>
          <w:p w14:paraId="2112B082" w14:textId="77777777" w:rsidR="003B037C" w:rsidRPr="00577F64" w:rsidRDefault="003B037C" w:rsidP="006042D1">
            <w:pPr>
              <w:rPr>
                <w:lang w:val="es-CL"/>
              </w:rPr>
            </w:pPr>
            <w:r w:rsidRPr="00577F64">
              <w:rPr>
                <w:rFonts w:eastAsia="Times New Roman"/>
                <w:b/>
                <w:bCs/>
                <w:color w:val="000000"/>
                <w:lang w:eastAsia="es-CL"/>
              </w:rPr>
              <w:t>Número de hecho constatado: 5.</w:t>
            </w:r>
          </w:p>
        </w:tc>
        <w:tc>
          <w:tcPr>
            <w:tcW w:w="3611" w:type="pct"/>
          </w:tcPr>
          <w:p w14:paraId="650A26B8" w14:textId="77777777" w:rsidR="003B037C" w:rsidRPr="00577F64" w:rsidRDefault="003B037C" w:rsidP="006042D1">
            <w:r w:rsidRPr="00577F64">
              <w:rPr>
                <w:rFonts w:eastAsia="Times New Roman"/>
                <w:b/>
                <w:bCs/>
                <w:color w:val="000000"/>
                <w:lang w:eastAsia="es-CL"/>
              </w:rPr>
              <w:t>Estación N°</w:t>
            </w:r>
            <w:r w:rsidRPr="00577F64">
              <w:rPr>
                <w:rFonts w:eastAsia="Times New Roman"/>
                <w:color w:val="000000"/>
                <w:lang w:eastAsia="es-CL"/>
              </w:rPr>
              <w:t>:</w:t>
            </w:r>
            <w:r w:rsidR="00D41C14" w:rsidRPr="00577F64">
              <w:rPr>
                <w:rFonts w:eastAsia="Times New Roman"/>
                <w:color w:val="000000"/>
                <w:lang w:eastAsia="es-CL"/>
              </w:rPr>
              <w:t xml:space="preserve"> 3 y 6. </w:t>
            </w:r>
          </w:p>
        </w:tc>
      </w:tr>
      <w:tr w:rsidR="003B037C" w:rsidRPr="00577F64" w14:paraId="17F2985A" w14:textId="77777777" w:rsidTr="006042D1">
        <w:trPr>
          <w:trHeight w:val="627"/>
        </w:trPr>
        <w:tc>
          <w:tcPr>
            <w:tcW w:w="5000" w:type="pct"/>
            <w:gridSpan w:val="2"/>
          </w:tcPr>
          <w:p w14:paraId="272BCE81" w14:textId="77777777" w:rsidR="002E4D1C" w:rsidRPr="00577F64" w:rsidRDefault="003B037C" w:rsidP="002E4D1C">
            <w:pPr>
              <w:rPr>
                <w:b/>
              </w:rPr>
            </w:pPr>
            <w:r w:rsidRPr="00577F64">
              <w:rPr>
                <w:b/>
              </w:rPr>
              <w:t xml:space="preserve">Exigencias: </w:t>
            </w:r>
          </w:p>
          <w:p w14:paraId="569DFAD0" w14:textId="77777777" w:rsidR="002E4D1C" w:rsidRPr="00577F64" w:rsidRDefault="002E4D1C" w:rsidP="002E4D1C">
            <w:pPr>
              <w:rPr>
                <w:b/>
                <w:bCs/>
              </w:rPr>
            </w:pPr>
            <w:r w:rsidRPr="00577F64">
              <w:rPr>
                <w:rFonts w:asciiTheme="minorHAnsi" w:hAnsiTheme="minorHAnsi" w:cs="Calibri"/>
                <w:b/>
                <w:bCs/>
              </w:rPr>
              <w:t>RCA N°138/2007; Considerando 7.4.</w:t>
            </w:r>
          </w:p>
          <w:p w14:paraId="05ABD023" w14:textId="77777777" w:rsidR="002E4D1C" w:rsidRPr="00577F64" w:rsidRDefault="002E4D1C" w:rsidP="002E4D1C">
            <w:pPr>
              <w:rPr>
                <w:color w:val="000000"/>
              </w:rPr>
            </w:pPr>
            <w:r w:rsidRPr="00577F64">
              <w:rPr>
                <w:bCs/>
                <w:color w:val="000000"/>
              </w:rPr>
              <w:t xml:space="preserve">[…] </w:t>
            </w:r>
            <w:r w:rsidR="00A87171" w:rsidRPr="00577F64">
              <w:rPr>
                <w:rFonts w:asciiTheme="minorHAnsi" w:eastAsia="Times New Roman" w:hAnsiTheme="minorHAnsi" w:cs="Arial"/>
                <w:color w:val="000000"/>
                <w:lang w:eastAsia="es-CL"/>
              </w:rPr>
              <w:t>el titular se ha comprometido voluntariamente a lo siguiente:</w:t>
            </w:r>
          </w:p>
          <w:p w14:paraId="2B5C88A3" w14:textId="77777777" w:rsidR="003B037C" w:rsidRPr="00577F64" w:rsidRDefault="00A87171" w:rsidP="002E4D1C">
            <w:pPr>
              <w:rPr>
                <w:b/>
              </w:rPr>
            </w:pPr>
            <w:r w:rsidRPr="00577F64">
              <w:rPr>
                <w:rFonts w:asciiTheme="minorHAnsi" w:eastAsia="Times New Roman" w:hAnsiTheme="minorHAnsi" w:cs="Arial"/>
                <w:color w:val="000000"/>
                <w:lang w:eastAsia="es-CL"/>
              </w:rPr>
              <w:t>Áreas Verdes: Se considera la construcción de 1.000 m</w:t>
            </w:r>
            <w:r w:rsidRPr="00577F64">
              <w:rPr>
                <w:rFonts w:asciiTheme="minorHAnsi" w:eastAsia="Times New Roman" w:hAnsiTheme="minorHAnsi" w:cs="Arial"/>
                <w:color w:val="000000"/>
                <w:vertAlign w:val="superscript"/>
                <w:lang w:eastAsia="es-CL"/>
              </w:rPr>
              <w:t>2</w:t>
            </w:r>
            <w:r w:rsidRPr="00577F64">
              <w:rPr>
                <w:rFonts w:asciiTheme="minorHAnsi" w:eastAsia="Times New Roman" w:hAnsiTheme="minorHAnsi" w:cs="Arial"/>
                <w:color w:val="000000"/>
                <w:lang w:eastAsia="es-CL"/>
              </w:rPr>
              <w:t xml:space="preserve"> aproximadamente de césped en el entorno de la Bodega.</w:t>
            </w:r>
          </w:p>
        </w:tc>
      </w:tr>
      <w:tr w:rsidR="003B037C" w:rsidRPr="00577F64" w14:paraId="1A111C51" w14:textId="77777777" w:rsidTr="006042D1">
        <w:trPr>
          <w:trHeight w:val="627"/>
        </w:trPr>
        <w:tc>
          <w:tcPr>
            <w:tcW w:w="5000" w:type="pct"/>
            <w:gridSpan w:val="2"/>
          </w:tcPr>
          <w:p w14:paraId="50CB84F1" w14:textId="77777777" w:rsidR="003B037C" w:rsidRPr="00577F64" w:rsidRDefault="003B037C" w:rsidP="006042D1">
            <w:r w:rsidRPr="00577F64">
              <w:rPr>
                <w:b/>
              </w:rPr>
              <w:t>Hechos:</w:t>
            </w:r>
            <w:r w:rsidRPr="00577F64">
              <w:t xml:space="preserve"> </w:t>
            </w:r>
          </w:p>
          <w:p w14:paraId="2AB7FFFF" w14:textId="77777777" w:rsidR="00037ABC" w:rsidRPr="00577F64" w:rsidRDefault="003B037C" w:rsidP="00FE5654">
            <w:pPr>
              <w:pStyle w:val="Prrafodelista"/>
              <w:numPr>
                <w:ilvl w:val="0"/>
                <w:numId w:val="9"/>
              </w:numPr>
              <w:rPr>
                <w:rFonts w:eastAsia="Times New Roman" w:cs="Calibri"/>
                <w:color w:val="000000"/>
                <w:lang w:eastAsia="es-CL"/>
              </w:rPr>
            </w:pPr>
            <w:r w:rsidRPr="00577F64">
              <w:rPr>
                <w:rFonts w:eastAsia="Times New Roman"/>
                <w:color w:val="000000"/>
                <w:lang w:eastAsia="es-CL"/>
              </w:rPr>
              <w:t>Durante las actividades de inspección, se constató</w:t>
            </w:r>
            <w:r w:rsidR="00037ABC" w:rsidRPr="00577F64">
              <w:rPr>
                <w:rFonts w:eastAsia="Times New Roman" w:cs="Calibri"/>
                <w:color w:val="000000"/>
                <w:lang w:eastAsia="es-CL"/>
              </w:rPr>
              <w:t xml:space="preserve"> que por los límites de la piscina o tranque de aireación y de acumulación</w:t>
            </w:r>
            <w:r w:rsidR="00214A81" w:rsidRPr="00577F64">
              <w:rPr>
                <w:rFonts w:eastAsia="Times New Roman" w:cs="Calibri"/>
                <w:color w:val="000000"/>
                <w:lang w:eastAsia="es-CL"/>
              </w:rPr>
              <w:t>,</w:t>
            </w:r>
            <w:r w:rsidR="00037ABC" w:rsidRPr="00577F64">
              <w:rPr>
                <w:rFonts w:eastAsia="Times New Roman" w:cs="Calibri"/>
                <w:color w:val="000000"/>
                <w:lang w:eastAsia="es-CL"/>
              </w:rPr>
              <w:t xml:space="preserve"> existe plantación de árboles</w:t>
            </w:r>
            <w:r w:rsidR="00037ABC" w:rsidRPr="00577F64">
              <w:rPr>
                <w:rFonts w:eastAsia="Times New Roman"/>
                <w:color w:val="000000"/>
                <w:lang w:eastAsia="es-CL"/>
              </w:rPr>
              <w:t xml:space="preserve"> </w:t>
            </w:r>
            <w:r w:rsidR="00037ABC" w:rsidRPr="00577F64">
              <w:rPr>
                <w:rFonts w:eastAsia="Times New Roman" w:cs="Calibri"/>
                <w:color w:val="000000"/>
                <w:lang w:eastAsia="es-CL"/>
              </w:rPr>
              <w:t>(</w:t>
            </w:r>
            <w:r w:rsidR="00037ABC" w:rsidRPr="00577F64">
              <w:rPr>
                <w:color w:val="000000" w:themeColor="text1"/>
              </w:rPr>
              <w:t xml:space="preserve">coordenadas UTM (WGS 84): </w:t>
            </w:r>
            <w:r w:rsidR="00037ABC" w:rsidRPr="00577F64">
              <w:rPr>
                <w:rFonts w:eastAsia="Times New Roman" w:cs="Calibri"/>
                <w:color w:val="000000"/>
                <w:lang w:eastAsia="es-CL"/>
              </w:rPr>
              <w:t>6.122.715 N – 284.837 E).</w:t>
            </w:r>
            <w:r w:rsidR="00C229EC" w:rsidRPr="00577F64">
              <w:rPr>
                <w:rFonts w:eastAsia="Times New Roman" w:cs="Calibri"/>
                <w:color w:val="000000"/>
                <w:lang w:eastAsia="es-CL"/>
              </w:rPr>
              <w:t xml:space="preserve"> Fotografía 16.</w:t>
            </w:r>
          </w:p>
          <w:p w14:paraId="6FE4A96F" w14:textId="77777777" w:rsidR="00037ABC" w:rsidRPr="00577F64" w:rsidRDefault="00037ABC" w:rsidP="00FE5654">
            <w:pPr>
              <w:pStyle w:val="Prrafodelista"/>
              <w:numPr>
                <w:ilvl w:val="0"/>
                <w:numId w:val="9"/>
              </w:numPr>
              <w:rPr>
                <w:rFonts w:eastAsia="Times New Roman" w:cs="Calibri"/>
                <w:color w:val="000000"/>
                <w:lang w:eastAsia="es-CL"/>
              </w:rPr>
            </w:pPr>
            <w:r w:rsidRPr="00577F64">
              <w:rPr>
                <w:rFonts w:eastAsia="Times New Roman" w:cs="Calibri"/>
                <w:color w:val="000000"/>
                <w:lang w:eastAsia="es-CL"/>
              </w:rPr>
              <w:t>Por otra parte, se constató la existencia de áreas verdes por el sector de entrada a la unidad fiscalizable (césped y plantas) (</w:t>
            </w:r>
            <w:r w:rsidRPr="00577F64">
              <w:rPr>
                <w:color w:val="000000" w:themeColor="text1"/>
              </w:rPr>
              <w:t xml:space="preserve">coordenadas UTM (WGS 84): </w:t>
            </w:r>
            <w:r w:rsidRPr="00577F64">
              <w:rPr>
                <w:rFonts w:eastAsia="Times New Roman" w:cs="Calibri"/>
                <w:color w:val="000000"/>
                <w:lang w:eastAsia="es-CL"/>
              </w:rPr>
              <w:t xml:space="preserve">6.122.822 N – 284.456 E). </w:t>
            </w:r>
            <w:r w:rsidR="00C229EC" w:rsidRPr="00577F64">
              <w:rPr>
                <w:rFonts w:eastAsia="Times New Roman" w:cs="Calibri"/>
                <w:color w:val="000000"/>
                <w:lang w:eastAsia="es-CL"/>
              </w:rPr>
              <w:t>Fotografía 17.</w:t>
            </w:r>
          </w:p>
          <w:p w14:paraId="3244F253" w14:textId="77777777" w:rsidR="003B037C" w:rsidRPr="00577F64" w:rsidRDefault="00037ABC" w:rsidP="00FE5654">
            <w:pPr>
              <w:pStyle w:val="Prrafodelista"/>
              <w:numPr>
                <w:ilvl w:val="0"/>
                <w:numId w:val="9"/>
              </w:numPr>
              <w:rPr>
                <w:rFonts w:eastAsia="Times New Roman" w:cs="Calibri"/>
                <w:color w:val="000000"/>
                <w:lang w:eastAsia="es-CL"/>
              </w:rPr>
            </w:pPr>
            <w:r w:rsidRPr="00577F64">
              <w:rPr>
                <w:rFonts w:eastAsia="Times New Roman" w:cs="Calibri"/>
                <w:color w:val="000000"/>
                <w:lang w:eastAsia="es-CL"/>
              </w:rPr>
              <w:t xml:space="preserve">Además, por </w:t>
            </w:r>
            <w:r w:rsidR="00214A81" w:rsidRPr="00577F64">
              <w:rPr>
                <w:rFonts w:eastAsia="Times New Roman" w:cs="Calibri"/>
                <w:color w:val="000000"/>
                <w:lang w:eastAsia="es-CL"/>
              </w:rPr>
              <w:t xml:space="preserve">el interior </w:t>
            </w:r>
            <w:r w:rsidRPr="00577F64">
              <w:rPr>
                <w:rFonts w:eastAsia="Times New Roman" w:cs="Calibri"/>
                <w:color w:val="000000"/>
                <w:lang w:eastAsia="es-CL"/>
              </w:rPr>
              <w:t>de la unidad existen diversas especies de árboles.</w:t>
            </w:r>
            <w:r w:rsidR="00C229EC" w:rsidRPr="00577F64">
              <w:rPr>
                <w:rFonts w:eastAsia="Times New Roman" w:cs="Calibri"/>
                <w:color w:val="000000"/>
                <w:lang w:eastAsia="es-CL"/>
              </w:rPr>
              <w:t xml:space="preserve"> Fotografía</w:t>
            </w:r>
            <w:r w:rsidR="00876DC4" w:rsidRPr="00577F64">
              <w:rPr>
                <w:rFonts w:eastAsia="Times New Roman" w:cs="Calibri"/>
                <w:color w:val="000000"/>
                <w:lang w:eastAsia="es-CL"/>
              </w:rPr>
              <w:t>s</w:t>
            </w:r>
            <w:r w:rsidR="00C229EC" w:rsidRPr="00577F64">
              <w:rPr>
                <w:rFonts w:eastAsia="Times New Roman" w:cs="Calibri"/>
                <w:color w:val="000000"/>
                <w:lang w:eastAsia="es-CL"/>
              </w:rPr>
              <w:t xml:space="preserve"> 18</w:t>
            </w:r>
            <w:r w:rsidR="00876DC4" w:rsidRPr="00577F64">
              <w:rPr>
                <w:rFonts w:eastAsia="Times New Roman" w:cs="Calibri"/>
                <w:color w:val="000000"/>
                <w:lang w:eastAsia="es-CL"/>
              </w:rPr>
              <w:t xml:space="preserve"> y 19</w:t>
            </w:r>
            <w:r w:rsidR="00C229EC" w:rsidRPr="00577F64">
              <w:rPr>
                <w:rFonts w:eastAsia="Times New Roman" w:cs="Calibri"/>
                <w:color w:val="000000"/>
                <w:lang w:eastAsia="es-CL"/>
              </w:rPr>
              <w:t>.</w:t>
            </w:r>
          </w:p>
        </w:tc>
      </w:tr>
    </w:tbl>
    <w:p w14:paraId="1D7811D1" w14:textId="77777777" w:rsidR="003B037C" w:rsidRPr="00577F64" w:rsidRDefault="003B037C" w:rsidP="003B037C">
      <w:pPr>
        <w:rPr>
          <w:rFonts w:ascii="Calibri" w:eastAsia="Calibri" w:hAnsi="Calibri" w:cs="Calibri"/>
          <w:sz w:val="28"/>
          <w:szCs w:val="32"/>
        </w:rPr>
      </w:pPr>
    </w:p>
    <w:p w14:paraId="22502FDB" w14:textId="77777777" w:rsidR="003B037C" w:rsidRPr="00577F64" w:rsidRDefault="003B037C" w:rsidP="003B037C">
      <w:pPr>
        <w:rPr>
          <w:rFonts w:ascii="Calibri" w:eastAsia="Calibri" w:hAnsi="Calibri" w:cs="Calibri"/>
          <w:sz w:val="28"/>
          <w:szCs w:val="32"/>
        </w:rPr>
      </w:pPr>
    </w:p>
    <w:p w14:paraId="7948AF7C" w14:textId="77777777" w:rsidR="003B037C" w:rsidRPr="00577F64" w:rsidRDefault="003B037C" w:rsidP="003B037C">
      <w:pPr>
        <w:rPr>
          <w:rFonts w:ascii="Calibri" w:eastAsia="Calibri" w:hAnsi="Calibri" w:cs="Calibri"/>
          <w:sz w:val="28"/>
          <w:szCs w:val="32"/>
        </w:rPr>
      </w:pPr>
    </w:p>
    <w:p w14:paraId="74811A76" w14:textId="77777777" w:rsidR="003B037C" w:rsidRPr="00577F64" w:rsidRDefault="003B037C" w:rsidP="003B037C">
      <w:pPr>
        <w:rPr>
          <w:rFonts w:ascii="Calibri" w:eastAsia="Calibri" w:hAnsi="Calibri" w:cs="Calibri"/>
          <w:sz w:val="28"/>
          <w:szCs w:val="32"/>
        </w:rPr>
      </w:pPr>
    </w:p>
    <w:p w14:paraId="17E108CC" w14:textId="77777777" w:rsidR="003B037C" w:rsidRPr="00577F64" w:rsidRDefault="003B037C" w:rsidP="003B037C">
      <w:pPr>
        <w:rPr>
          <w:rFonts w:ascii="Calibri" w:eastAsia="Calibri" w:hAnsi="Calibri" w:cs="Calibri"/>
          <w:sz w:val="28"/>
          <w:szCs w:val="32"/>
        </w:rPr>
      </w:pPr>
    </w:p>
    <w:p w14:paraId="2F1B2B30" w14:textId="77777777" w:rsidR="003B037C" w:rsidRPr="00577F64" w:rsidRDefault="003B037C" w:rsidP="003B037C">
      <w:pPr>
        <w:rPr>
          <w:rFonts w:ascii="Calibri" w:eastAsia="Calibri" w:hAnsi="Calibri" w:cs="Calibri"/>
          <w:sz w:val="28"/>
          <w:szCs w:val="32"/>
        </w:rPr>
      </w:pPr>
    </w:p>
    <w:p w14:paraId="4054A94E" w14:textId="77777777" w:rsidR="003B037C" w:rsidRPr="00577F64" w:rsidRDefault="003B037C" w:rsidP="003B037C">
      <w:pPr>
        <w:rPr>
          <w:rFonts w:ascii="Calibri" w:eastAsia="Calibri" w:hAnsi="Calibri" w:cs="Calibri"/>
          <w:sz w:val="28"/>
          <w:szCs w:val="32"/>
        </w:rPr>
      </w:pPr>
    </w:p>
    <w:p w14:paraId="0AEFD926" w14:textId="77777777" w:rsidR="003B037C" w:rsidRPr="00577F64" w:rsidRDefault="003B037C" w:rsidP="003B037C">
      <w:pPr>
        <w:rPr>
          <w:rFonts w:ascii="Calibri" w:eastAsia="Calibri" w:hAnsi="Calibri" w:cs="Calibri"/>
          <w:sz w:val="28"/>
          <w:szCs w:val="32"/>
        </w:rPr>
      </w:pPr>
    </w:p>
    <w:p w14:paraId="2E6A490B" w14:textId="77777777" w:rsidR="003B037C" w:rsidRPr="00577F64" w:rsidRDefault="003B037C" w:rsidP="003B037C">
      <w:pPr>
        <w:rPr>
          <w:rFonts w:ascii="Calibri" w:eastAsia="Calibri" w:hAnsi="Calibri" w:cs="Calibri"/>
          <w:sz w:val="28"/>
          <w:szCs w:val="32"/>
        </w:rPr>
      </w:pPr>
    </w:p>
    <w:p w14:paraId="3E80F45A" w14:textId="77777777" w:rsidR="003B037C" w:rsidRPr="00577F64" w:rsidRDefault="003B037C" w:rsidP="003B037C">
      <w:pPr>
        <w:rPr>
          <w:rFonts w:ascii="Calibri" w:eastAsia="Calibri" w:hAnsi="Calibri" w:cs="Calibri"/>
          <w:sz w:val="28"/>
          <w:szCs w:val="32"/>
        </w:rPr>
      </w:pPr>
    </w:p>
    <w:p w14:paraId="742AF3DD" w14:textId="77777777" w:rsidR="00130292" w:rsidRPr="00577F64" w:rsidRDefault="00130292" w:rsidP="003B037C">
      <w:pPr>
        <w:rPr>
          <w:rFonts w:ascii="Calibri" w:eastAsia="Calibri" w:hAnsi="Calibri" w:cs="Calibri"/>
          <w:sz w:val="28"/>
          <w:szCs w:val="32"/>
        </w:rPr>
      </w:pPr>
    </w:p>
    <w:p w14:paraId="2EDA56F4" w14:textId="77777777" w:rsidR="00130292" w:rsidRPr="00577F64" w:rsidRDefault="00130292" w:rsidP="003B037C">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B037C" w:rsidRPr="00577F64" w14:paraId="74252619" w14:textId="77777777" w:rsidTr="006042D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469740" w14:textId="77777777" w:rsidR="003B037C" w:rsidRPr="00577F64" w:rsidRDefault="003B037C" w:rsidP="006042D1">
            <w:pPr>
              <w:spacing w:after="0" w:line="240" w:lineRule="auto"/>
              <w:jc w:val="center"/>
              <w:rPr>
                <w:rFonts w:ascii="Calibri" w:eastAsia="Times New Roman" w:hAnsi="Calibri" w:cs="Times New Roman"/>
                <w:b/>
                <w:bCs/>
                <w:color w:val="000000"/>
                <w:sz w:val="20"/>
                <w:szCs w:val="20"/>
                <w:lang w:eastAsia="es-CL"/>
              </w:rPr>
            </w:pPr>
            <w:r w:rsidRPr="00577F64">
              <w:rPr>
                <w:rFonts w:ascii="Calibri" w:eastAsia="Times New Roman" w:hAnsi="Calibri" w:cs="Times New Roman"/>
                <w:b/>
                <w:bCs/>
                <w:color w:val="000000"/>
                <w:sz w:val="20"/>
                <w:szCs w:val="20"/>
                <w:lang w:eastAsia="es-CL"/>
              </w:rPr>
              <w:lastRenderedPageBreak/>
              <w:t>Registros</w:t>
            </w:r>
          </w:p>
        </w:tc>
      </w:tr>
      <w:tr w:rsidR="003B037C" w:rsidRPr="00577F64" w14:paraId="012EB91F" w14:textId="77777777" w:rsidTr="006042D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0338198" w14:textId="77777777" w:rsidR="003B037C" w:rsidRPr="00577F64" w:rsidRDefault="00AA3622"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2236F777" wp14:editId="31C062CD">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2FF8F70" w14:textId="77777777" w:rsidR="003B037C" w:rsidRPr="00577F64" w:rsidRDefault="00AA3622"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3C9B32C2" wp14:editId="28F6FF9D">
                  <wp:extent cx="252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B037C" w:rsidRPr="00577F64" w14:paraId="402A3EA7" w14:textId="77777777" w:rsidTr="006042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809048" w14:textId="77777777" w:rsidR="003B037C" w:rsidRPr="00577F64" w:rsidRDefault="003B037C" w:rsidP="006042D1">
            <w:pPr>
              <w:spacing w:after="0" w:line="240" w:lineRule="auto"/>
              <w:contextualSpacing/>
              <w:outlineLvl w:val="1"/>
              <w:rPr>
                <w:rFonts w:ascii="Calibri" w:eastAsia="Times New Roman" w:hAnsi="Calibri" w:cs="Calibri"/>
                <w:b/>
                <w:color w:val="000000"/>
                <w:sz w:val="18"/>
                <w:szCs w:val="20"/>
                <w:lang w:eastAsia="es-CL"/>
              </w:rPr>
            </w:pPr>
            <w:bookmarkStart w:id="217" w:name="_Toc43480458"/>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16</w:t>
            </w:r>
            <w:r w:rsidRPr="00577F64">
              <w:rPr>
                <w:rFonts w:ascii="Calibri" w:eastAsia="Calibri" w:hAnsi="Calibri" w:cs="Calibri"/>
                <w:b/>
                <w:sz w:val="18"/>
                <w:szCs w:val="20"/>
              </w:rPr>
              <w:t>.</w:t>
            </w:r>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2C18EF"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color w:val="000000"/>
                <w:sz w:val="18"/>
                <w:szCs w:val="18"/>
                <w:lang w:eastAsia="es-CL"/>
              </w:rPr>
              <w:t xml:space="preserve"> 28-05-2020</w:t>
            </w:r>
          </w:p>
        </w:tc>
        <w:tc>
          <w:tcPr>
            <w:tcW w:w="1341" w:type="pct"/>
            <w:tcBorders>
              <w:top w:val="single" w:sz="4" w:space="0" w:color="auto"/>
              <w:left w:val="nil"/>
              <w:bottom w:val="single" w:sz="4" w:space="0" w:color="auto"/>
              <w:right w:val="nil"/>
            </w:tcBorders>
            <w:shd w:val="clear" w:color="auto" w:fill="auto"/>
            <w:noWrap/>
            <w:vAlign w:val="center"/>
            <w:hideMark/>
          </w:tcPr>
          <w:p w14:paraId="71C57B16" w14:textId="77777777" w:rsidR="003B037C" w:rsidRPr="00577F64" w:rsidRDefault="003B037C" w:rsidP="006042D1">
            <w:pPr>
              <w:spacing w:after="0" w:line="240" w:lineRule="auto"/>
              <w:contextualSpacing/>
              <w:outlineLvl w:val="1"/>
              <w:rPr>
                <w:rFonts w:ascii="Calibri" w:eastAsia="Calibri" w:hAnsi="Calibri" w:cs="Calibri"/>
                <w:b/>
                <w:sz w:val="18"/>
                <w:szCs w:val="20"/>
              </w:rPr>
            </w:pPr>
            <w:bookmarkStart w:id="218" w:name="_Toc43480459"/>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17</w:t>
            </w:r>
            <w:r w:rsidRPr="00577F64">
              <w:rPr>
                <w:rFonts w:ascii="Calibri" w:eastAsia="Calibri" w:hAnsi="Calibri" w:cs="Calibri"/>
                <w:b/>
                <w:sz w:val="18"/>
                <w:szCs w:val="20"/>
              </w:rPr>
              <w:t>.</w:t>
            </w:r>
            <w:bookmarkEnd w:id="2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0FFB58"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 xml:space="preserve">Fecha: </w:t>
            </w:r>
            <w:r w:rsidRPr="00577F64">
              <w:rPr>
                <w:rFonts w:ascii="Calibri" w:eastAsia="Times New Roman" w:hAnsi="Calibri" w:cs="Times New Roman"/>
                <w:color w:val="000000"/>
                <w:sz w:val="18"/>
                <w:szCs w:val="18"/>
                <w:lang w:eastAsia="es-CL"/>
              </w:rPr>
              <w:t>28-05-2020</w:t>
            </w:r>
          </w:p>
        </w:tc>
      </w:tr>
      <w:tr w:rsidR="00CF5DEC" w:rsidRPr="00577F64" w14:paraId="12356765" w14:textId="77777777" w:rsidTr="006042D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B264C9"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9D13DDF"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00CF5DEC" w:rsidRPr="00577F64">
              <w:rPr>
                <w:rFonts w:eastAsia="Times New Roman" w:cs="Calibri"/>
                <w:color w:val="000000"/>
                <w:sz w:val="18"/>
                <w:szCs w:val="18"/>
                <w:lang w:eastAsia="es-CL"/>
              </w:rPr>
              <w:t xml:space="preserve">6.122.715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B3F7F76"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00CF5DEC" w:rsidRPr="00577F64">
              <w:rPr>
                <w:rFonts w:eastAsia="Times New Roman" w:cs="Calibri"/>
                <w:color w:val="000000"/>
                <w:sz w:val="18"/>
                <w:szCs w:val="18"/>
                <w:lang w:eastAsia="es-CL"/>
              </w:rPr>
              <w:t xml:space="preserve">284.837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E099779"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04F359"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00CF5DEC" w:rsidRPr="00577F64">
              <w:rPr>
                <w:rFonts w:eastAsia="Times New Roman" w:cs="Calibri"/>
                <w:color w:val="000000"/>
                <w:sz w:val="18"/>
                <w:szCs w:val="18"/>
                <w:lang w:eastAsia="es-CL"/>
              </w:rPr>
              <w:t xml:space="preserve">6.122.822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F85082"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00CF5DEC" w:rsidRPr="00577F64">
              <w:rPr>
                <w:rFonts w:eastAsia="Times New Roman" w:cs="Calibri"/>
                <w:color w:val="000000"/>
                <w:sz w:val="18"/>
                <w:szCs w:val="18"/>
                <w:lang w:eastAsia="es-CL"/>
              </w:rPr>
              <w:t>284.456</w:t>
            </w:r>
          </w:p>
        </w:tc>
      </w:tr>
      <w:tr w:rsidR="003B037C" w:rsidRPr="00577F64" w14:paraId="4F837C7D" w14:textId="77777777" w:rsidTr="006042D1">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CC364E" w14:textId="77777777" w:rsidR="003B037C" w:rsidRPr="00577F64" w:rsidRDefault="003B037C" w:rsidP="000D0487">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0D0487" w:rsidRPr="00577F64">
              <w:rPr>
                <w:rFonts w:eastAsia="Times New Roman" w:cs="Calibri"/>
                <w:color w:val="000000"/>
                <w:sz w:val="18"/>
                <w:szCs w:val="18"/>
                <w:lang w:eastAsia="es-CL"/>
              </w:rPr>
              <w:t xml:space="preserve">plantación de árboles </w:t>
            </w:r>
            <w:r w:rsidR="007C118B" w:rsidRPr="00577F64">
              <w:rPr>
                <w:rFonts w:eastAsia="Times New Roman" w:cs="Calibri"/>
                <w:color w:val="000000"/>
                <w:sz w:val="18"/>
                <w:szCs w:val="18"/>
                <w:lang w:eastAsia="es-CL"/>
              </w:rPr>
              <w:t xml:space="preserve">por los límites de la piscina o tranque de aireación y de acumulación </w:t>
            </w:r>
            <w:r w:rsidR="000D0487" w:rsidRPr="00577F64">
              <w:rPr>
                <w:rFonts w:eastAsia="Times New Roman" w:cs="Calibri"/>
                <w:color w:val="000000"/>
                <w:sz w:val="18"/>
                <w:szCs w:val="18"/>
                <w:lang w:eastAsia="es-CL"/>
              </w:rPr>
              <w:t>de RILes.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4C130C" w14:textId="77777777" w:rsidR="003B037C" w:rsidRPr="00577F64" w:rsidRDefault="003B037C" w:rsidP="000D0487">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7C118B" w:rsidRPr="00577F64">
              <w:rPr>
                <w:rFonts w:eastAsia="Times New Roman" w:cs="Calibri"/>
                <w:color w:val="000000"/>
                <w:sz w:val="18"/>
                <w:szCs w:val="18"/>
                <w:lang w:eastAsia="es-CL"/>
              </w:rPr>
              <w:t>áreas verdes por el sector de entrada a la unidad fiscalizable (césped y plantas)</w:t>
            </w:r>
            <w:r w:rsidR="000D0487" w:rsidRPr="00577F64">
              <w:rPr>
                <w:rFonts w:eastAsia="Times New Roman" w:cs="Calibri"/>
                <w:color w:val="000000"/>
                <w:sz w:val="18"/>
                <w:szCs w:val="18"/>
                <w:lang w:eastAsia="es-CL"/>
              </w:rPr>
              <w:t>.</w:t>
            </w:r>
          </w:p>
        </w:tc>
      </w:tr>
      <w:tr w:rsidR="003B037C" w:rsidRPr="00577F64" w14:paraId="0F9DF863" w14:textId="77777777" w:rsidTr="006042D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4BAC0B" w14:textId="77777777" w:rsidR="003B037C" w:rsidRPr="00577F64" w:rsidRDefault="00AA3622"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26B8FA49" wp14:editId="21668A9A">
                  <wp:extent cx="252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C13D34D" w14:textId="77777777" w:rsidR="003B037C" w:rsidRPr="00577F64" w:rsidRDefault="00AA3622" w:rsidP="006042D1">
            <w:pPr>
              <w:spacing w:after="0" w:line="240" w:lineRule="auto"/>
              <w:jc w:val="center"/>
              <w:rPr>
                <w:rFonts w:ascii="Calibri" w:eastAsia="Times New Roman" w:hAnsi="Calibri" w:cs="Times New Roman"/>
                <w:color w:val="000000"/>
                <w:sz w:val="20"/>
                <w:szCs w:val="20"/>
                <w:lang w:eastAsia="es-CL"/>
              </w:rPr>
            </w:pPr>
            <w:r w:rsidRPr="00577F64">
              <w:rPr>
                <w:rFonts w:ascii="Calibri" w:eastAsia="Times New Roman" w:hAnsi="Calibri" w:cs="Times New Roman"/>
                <w:noProof/>
                <w:color w:val="000000"/>
                <w:sz w:val="20"/>
                <w:szCs w:val="20"/>
                <w:lang w:eastAsia="es-CL"/>
              </w:rPr>
              <w:drawing>
                <wp:inline distT="0" distB="0" distL="0" distR="0" wp14:anchorId="75E005BE" wp14:editId="2E493506">
                  <wp:extent cx="252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B037C" w:rsidRPr="00577F64" w14:paraId="6C9D92BC" w14:textId="77777777" w:rsidTr="006042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A4E960D" w14:textId="77777777" w:rsidR="003B037C" w:rsidRPr="00577F64" w:rsidRDefault="003B037C" w:rsidP="006042D1">
            <w:pPr>
              <w:spacing w:after="0" w:line="240" w:lineRule="auto"/>
              <w:contextualSpacing/>
              <w:outlineLvl w:val="1"/>
              <w:rPr>
                <w:rFonts w:ascii="Calibri" w:eastAsia="Times New Roman" w:hAnsi="Calibri" w:cs="Calibri"/>
                <w:b/>
                <w:color w:val="000000"/>
                <w:sz w:val="18"/>
                <w:szCs w:val="20"/>
                <w:lang w:eastAsia="es-CL"/>
              </w:rPr>
            </w:pPr>
            <w:bookmarkStart w:id="219" w:name="_Toc43480460"/>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18</w:t>
            </w:r>
            <w:r w:rsidRPr="00577F64">
              <w:rPr>
                <w:rFonts w:ascii="Calibri" w:eastAsia="Calibri" w:hAnsi="Calibri" w:cs="Calibri"/>
                <w:b/>
                <w:sz w:val="18"/>
                <w:szCs w:val="20"/>
              </w:rPr>
              <w:t>.</w:t>
            </w:r>
            <w:bookmarkEnd w:id="2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DF5161"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b/>
                <w:color w:val="FF0000"/>
                <w:sz w:val="18"/>
                <w:szCs w:val="18"/>
                <w:lang w:eastAsia="es-CL"/>
              </w:rPr>
              <w:t xml:space="preserve"> </w:t>
            </w:r>
            <w:r w:rsidRPr="00577F64">
              <w:rPr>
                <w:rFonts w:ascii="Calibri" w:eastAsia="Times New Roman" w:hAnsi="Calibri" w:cs="Times New Roman"/>
                <w:color w:val="000000"/>
                <w:sz w:val="18"/>
                <w:szCs w:val="18"/>
                <w:lang w:eastAsia="es-CL"/>
              </w:rPr>
              <w:t>28-05-2020</w:t>
            </w:r>
          </w:p>
        </w:tc>
        <w:tc>
          <w:tcPr>
            <w:tcW w:w="1341" w:type="pct"/>
            <w:tcBorders>
              <w:top w:val="single" w:sz="4" w:space="0" w:color="auto"/>
              <w:left w:val="nil"/>
              <w:bottom w:val="single" w:sz="4" w:space="0" w:color="auto"/>
              <w:right w:val="nil"/>
            </w:tcBorders>
            <w:shd w:val="clear" w:color="auto" w:fill="auto"/>
            <w:noWrap/>
            <w:vAlign w:val="center"/>
            <w:hideMark/>
          </w:tcPr>
          <w:p w14:paraId="5941DC37" w14:textId="77777777" w:rsidR="003B037C" w:rsidRPr="00577F64" w:rsidRDefault="003B037C" w:rsidP="006042D1">
            <w:pPr>
              <w:spacing w:after="0" w:line="240" w:lineRule="auto"/>
              <w:contextualSpacing/>
              <w:outlineLvl w:val="1"/>
              <w:rPr>
                <w:rFonts w:ascii="Calibri" w:eastAsia="Calibri" w:hAnsi="Calibri" w:cs="Calibri"/>
                <w:b/>
                <w:sz w:val="18"/>
                <w:szCs w:val="20"/>
              </w:rPr>
            </w:pPr>
            <w:bookmarkStart w:id="220" w:name="_Toc43480461"/>
            <w:r w:rsidRPr="00577F64">
              <w:rPr>
                <w:rFonts w:ascii="Calibri" w:eastAsia="Calibri" w:hAnsi="Calibri" w:cs="Calibri"/>
                <w:b/>
                <w:sz w:val="18"/>
                <w:szCs w:val="20"/>
              </w:rPr>
              <w:t xml:space="preserve">Fotografía </w:t>
            </w:r>
            <w:r w:rsidR="00C229EC" w:rsidRPr="00577F64">
              <w:rPr>
                <w:rFonts w:ascii="Calibri" w:eastAsia="Calibri" w:hAnsi="Calibri" w:cs="Calibri"/>
                <w:b/>
                <w:sz w:val="18"/>
                <w:szCs w:val="20"/>
              </w:rPr>
              <w:t>19</w:t>
            </w:r>
            <w:r w:rsidRPr="00577F64">
              <w:rPr>
                <w:rFonts w:ascii="Calibri" w:eastAsia="Calibri" w:hAnsi="Calibri" w:cs="Calibri"/>
                <w:b/>
                <w:sz w:val="18"/>
                <w:szCs w:val="20"/>
              </w:rPr>
              <w:t>.</w:t>
            </w:r>
            <w:bookmarkEnd w:id="2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AA0C10" w14:textId="77777777" w:rsidR="003B037C" w:rsidRPr="00577F64" w:rsidRDefault="003B037C" w:rsidP="006042D1">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Fecha:</w:t>
            </w:r>
            <w:r w:rsidRPr="00577F64">
              <w:rPr>
                <w:rFonts w:ascii="Calibri" w:eastAsia="Times New Roman" w:hAnsi="Calibri" w:cs="Times New Roman"/>
                <w:color w:val="000000"/>
                <w:sz w:val="18"/>
                <w:szCs w:val="18"/>
                <w:lang w:eastAsia="es-CL"/>
              </w:rPr>
              <w:t xml:space="preserve"> 28-05-2020</w:t>
            </w:r>
          </w:p>
        </w:tc>
      </w:tr>
      <w:tr w:rsidR="00CF5DEC" w:rsidRPr="00577F64" w14:paraId="63243F08" w14:textId="77777777" w:rsidTr="006042D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1316BA"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w:t>
            </w:r>
            <w:r w:rsidRPr="00577F64">
              <w:rPr>
                <w:rFonts w:ascii="Calibri" w:eastAsia="Times New Roman" w:hAnsi="Calibri" w:cs="Times New Roman"/>
                <w:b/>
                <w:color w:val="FF0000"/>
                <w:sz w:val="18"/>
                <w:szCs w:val="18"/>
                <w:lang w:eastAsia="es-CL"/>
              </w:rPr>
              <w:t xml:space="preserve"> </w:t>
            </w:r>
            <w:r w:rsidRPr="00577F64">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BD515"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6.122.852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D0A55AE"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284.517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085BFE5"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61F52D7"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Norte: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6.122.852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AB9C0C0" w14:textId="77777777" w:rsidR="00CF5DEC" w:rsidRPr="00577F64" w:rsidRDefault="00CF5DEC" w:rsidP="00CF5DEC">
            <w:pPr>
              <w:spacing w:after="0" w:line="240" w:lineRule="auto"/>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Este:</w:t>
            </w:r>
            <w:r w:rsidRPr="00577F64">
              <w:rPr>
                <w:rFonts w:ascii="Calibri" w:eastAsia="Times New Roman" w:hAnsi="Calibri" w:cs="Times New Roman"/>
                <w:color w:val="000000"/>
                <w:sz w:val="18"/>
                <w:szCs w:val="18"/>
                <w:lang w:eastAsia="es-CL"/>
              </w:rPr>
              <w:t xml:space="preserve"> </w:t>
            </w:r>
            <w:r w:rsidRPr="00577F64">
              <w:rPr>
                <w:rFonts w:eastAsia="Times New Roman" w:cs="Calibri"/>
                <w:color w:val="000000"/>
                <w:sz w:val="18"/>
                <w:szCs w:val="18"/>
                <w:lang w:eastAsia="es-CL"/>
              </w:rPr>
              <w:t>284.517</w:t>
            </w:r>
          </w:p>
        </w:tc>
      </w:tr>
      <w:tr w:rsidR="003B037C" w:rsidRPr="00577F64" w14:paraId="34FE8184" w14:textId="77777777" w:rsidTr="006042D1">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092FDB9" w14:textId="77777777" w:rsidR="003B037C" w:rsidRPr="00577F64" w:rsidRDefault="003B037C" w:rsidP="000D0487">
            <w:pPr>
              <w:spacing w:after="0" w:line="240" w:lineRule="auto"/>
              <w:jc w:val="both"/>
              <w:rPr>
                <w:rFonts w:ascii="Calibri" w:eastAsia="Times New Roman" w:hAnsi="Calibri" w:cs="Times New Roman"/>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0D0487" w:rsidRPr="00577F64">
              <w:rPr>
                <w:rFonts w:ascii="Calibri" w:eastAsia="Times New Roman" w:hAnsi="Calibri" w:cs="Times New Roman"/>
                <w:color w:val="000000"/>
                <w:sz w:val="18"/>
                <w:szCs w:val="18"/>
                <w:lang w:eastAsia="es-CL"/>
              </w:rPr>
              <w:t xml:space="preserve">existencia de </w:t>
            </w:r>
            <w:r w:rsidR="000D0487" w:rsidRPr="00577F64">
              <w:rPr>
                <w:rFonts w:eastAsia="Times New Roman" w:cs="Calibri"/>
                <w:color w:val="000000"/>
                <w:sz w:val="18"/>
                <w:szCs w:val="18"/>
                <w:lang w:eastAsia="es-CL"/>
              </w:rPr>
              <w:t xml:space="preserve">diversas especies de árboles </w:t>
            </w:r>
            <w:r w:rsidR="007C118B" w:rsidRPr="00577F64">
              <w:rPr>
                <w:rFonts w:eastAsia="Times New Roman" w:cs="Calibri"/>
                <w:color w:val="000000"/>
                <w:sz w:val="18"/>
                <w:szCs w:val="18"/>
                <w:lang w:eastAsia="es-CL"/>
              </w:rPr>
              <w:t xml:space="preserve">por dentro de la unidad </w:t>
            </w:r>
            <w:r w:rsidR="000D0487" w:rsidRPr="00577F64">
              <w:rPr>
                <w:rFonts w:eastAsia="Times New Roman" w:cs="Calibri"/>
                <w:color w:val="000000"/>
                <w:sz w:val="18"/>
                <w:szCs w:val="18"/>
                <w:lang w:eastAsia="es-CL"/>
              </w:rPr>
              <w:t xml:space="preserve">fiscalizable. </w:t>
            </w:r>
            <w:r w:rsidR="007C118B" w:rsidRPr="00577F64">
              <w:rPr>
                <w:rFonts w:eastAsia="Times New Roman" w:cs="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21C5BE7" w14:textId="77777777" w:rsidR="003B037C" w:rsidRPr="00577F64" w:rsidRDefault="003B037C" w:rsidP="000D0487">
            <w:pPr>
              <w:spacing w:after="0" w:line="240" w:lineRule="auto"/>
              <w:jc w:val="both"/>
              <w:rPr>
                <w:rFonts w:ascii="Calibri" w:eastAsia="Times New Roman" w:hAnsi="Calibri" w:cs="Times New Roman"/>
                <w:b/>
                <w:color w:val="000000"/>
                <w:sz w:val="18"/>
                <w:szCs w:val="18"/>
                <w:lang w:eastAsia="es-CL"/>
              </w:rPr>
            </w:pPr>
            <w:r w:rsidRPr="00577F64">
              <w:rPr>
                <w:rFonts w:ascii="Calibri" w:eastAsia="Times New Roman" w:hAnsi="Calibri" w:cs="Times New Roman"/>
                <w:b/>
                <w:color w:val="000000"/>
                <w:sz w:val="18"/>
                <w:szCs w:val="18"/>
                <w:lang w:eastAsia="es-CL"/>
              </w:rPr>
              <w:t>Descripción del medio de prueba:</w:t>
            </w:r>
            <w:r w:rsidRPr="00577F64">
              <w:rPr>
                <w:rFonts w:ascii="Calibri" w:eastAsia="Times New Roman" w:hAnsi="Calibri" w:cs="Times New Roman"/>
                <w:color w:val="000000"/>
                <w:sz w:val="18"/>
                <w:szCs w:val="18"/>
                <w:lang w:eastAsia="es-CL"/>
              </w:rPr>
              <w:t xml:space="preserve"> </w:t>
            </w:r>
            <w:r w:rsidR="000D0487" w:rsidRPr="00577F64">
              <w:rPr>
                <w:rFonts w:ascii="Calibri" w:eastAsia="Times New Roman" w:hAnsi="Calibri" w:cs="Times New Roman"/>
                <w:color w:val="000000"/>
                <w:sz w:val="18"/>
                <w:szCs w:val="18"/>
                <w:lang w:eastAsia="es-CL"/>
              </w:rPr>
              <w:t xml:space="preserve">existencia de </w:t>
            </w:r>
            <w:r w:rsidR="000D0487" w:rsidRPr="00577F64">
              <w:rPr>
                <w:rFonts w:eastAsia="Times New Roman" w:cs="Calibri"/>
                <w:color w:val="000000"/>
                <w:sz w:val="18"/>
                <w:szCs w:val="18"/>
                <w:lang w:eastAsia="es-CL"/>
              </w:rPr>
              <w:t xml:space="preserve">diversas especies de árboles por dentro de la unidad fiscalizable.  </w:t>
            </w:r>
          </w:p>
        </w:tc>
      </w:tr>
    </w:tbl>
    <w:p w14:paraId="22BB66B4" w14:textId="77777777" w:rsidR="003B037C" w:rsidRPr="00577F64" w:rsidRDefault="003B037C" w:rsidP="003B037C">
      <w:pPr>
        <w:pStyle w:val="Listaconnmeros"/>
        <w:numPr>
          <w:ilvl w:val="0"/>
          <w:numId w:val="0"/>
        </w:numPr>
        <w:ind w:left="360" w:hanging="360"/>
      </w:pPr>
    </w:p>
    <w:p w14:paraId="0A5FDD00" w14:textId="77777777" w:rsidR="003B037C" w:rsidRPr="00577F64" w:rsidRDefault="003B037C" w:rsidP="00255B8F">
      <w:pPr>
        <w:pStyle w:val="Listaconnmeros"/>
        <w:numPr>
          <w:ilvl w:val="0"/>
          <w:numId w:val="0"/>
        </w:numPr>
      </w:pPr>
    </w:p>
    <w:p w14:paraId="1AADFD6A" w14:textId="77777777" w:rsidR="00D42470" w:rsidRPr="00577F64" w:rsidRDefault="00D42470" w:rsidP="005863D4">
      <w:pPr>
        <w:pStyle w:val="Ttulo1"/>
      </w:pPr>
      <w:bookmarkStart w:id="221" w:name="_Toc43480462"/>
      <w:r w:rsidRPr="00577F64">
        <w:lastRenderedPageBreak/>
        <w:t>OTROS HECHOS</w:t>
      </w:r>
      <w:bookmarkEnd w:id="196"/>
      <w:bookmarkEnd w:id="197"/>
      <w:bookmarkEnd w:id="198"/>
      <w:bookmarkEnd w:id="199"/>
      <w:bookmarkEnd w:id="221"/>
    </w:p>
    <w:p w14:paraId="1FDF9461" w14:textId="77777777" w:rsidR="00D42470" w:rsidRPr="00577F64" w:rsidRDefault="00D42470" w:rsidP="00D42470">
      <w:pPr>
        <w:spacing w:after="0" w:line="240" w:lineRule="auto"/>
        <w:jc w:val="both"/>
        <w:rPr>
          <w:rFonts w:ascii="Calibri" w:eastAsia="Calibri" w:hAnsi="Calibri" w:cs="Times New Roman"/>
          <w:color w:val="FF0000"/>
          <w:sz w:val="20"/>
          <w:szCs w:val="20"/>
        </w:rPr>
      </w:pPr>
    </w:p>
    <w:tbl>
      <w:tblPr>
        <w:tblpPr w:leftFromText="141" w:rightFromText="141" w:vertAnchor="text" w:horzAnchor="margin" w:tblpY="2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0207E2" w:rsidRPr="00577F64" w14:paraId="029A6486" w14:textId="77777777" w:rsidTr="000207E2">
        <w:trPr>
          <w:trHeight w:val="300"/>
        </w:trPr>
        <w:tc>
          <w:tcPr>
            <w:tcW w:w="5000" w:type="pct"/>
            <w:shd w:val="clear" w:color="auto" w:fill="auto"/>
            <w:noWrap/>
            <w:vAlign w:val="center"/>
            <w:hideMark/>
          </w:tcPr>
          <w:p w14:paraId="5F4C064B" w14:textId="77777777" w:rsidR="000207E2" w:rsidRPr="00577F64" w:rsidRDefault="000207E2" w:rsidP="000207E2">
            <w:pPr>
              <w:spacing w:after="0" w:line="240" w:lineRule="auto"/>
              <w:rPr>
                <w:rFonts w:ascii="Calibri" w:eastAsia="Times New Roman" w:hAnsi="Calibri" w:cs="Times New Roman"/>
                <w:b/>
                <w:bCs/>
                <w:color w:val="000000"/>
                <w:sz w:val="20"/>
                <w:szCs w:val="20"/>
                <w:lang w:eastAsia="es-CL"/>
              </w:rPr>
            </w:pPr>
            <w:r w:rsidRPr="00577F64">
              <w:rPr>
                <w:rFonts w:ascii="Calibri" w:eastAsia="Times New Roman" w:hAnsi="Calibri" w:cs="Times New Roman"/>
                <w:b/>
                <w:bCs/>
                <w:sz w:val="20"/>
                <w:szCs w:val="20"/>
                <w:lang w:eastAsia="es-CL"/>
              </w:rPr>
              <w:t>Otros hechos N°1: “</w:t>
            </w:r>
            <w:r w:rsidRPr="00577F64">
              <w:rPr>
                <w:b/>
                <w:sz w:val="20"/>
                <w:szCs w:val="20"/>
              </w:rPr>
              <w:t>Información asociada a la Resolución de Calificación Ambiental aprobada</w:t>
            </w:r>
            <w:r w:rsidRPr="00577F64">
              <w:rPr>
                <w:rFonts w:ascii="Calibri" w:eastAsia="Times New Roman" w:hAnsi="Calibri" w:cs="Times New Roman"/>
                <w:b/>
                <w:bCs/>
                <w:sz w:val="20"/>
                <w:szCs w:val="20"/>
                <w:lang w:eastAsia="es-CL"/>
              </w:rPr>
              <w:t>”.</w:t>
            </w:r>
          </w:p>
        </w:tc>
      </w:tr>
      <w:tr w:rsidR="000207E2" w:rsidRPr="00577F64" w14:paraId="15064D06" w14:textId="77777777" w:rsidTr="000207E2">
        <w:trPr>
          <w:trHeight w:val="1686"/>
        </w:trPr>
        <w:tc>
          <w:tcPr>
            <w:tcW w:w="5000" w:type="pct"/>
            <w:shd w:val="clear" w:color="auto" w:fill="auto"/>
            <w:noWrap/>
            <w:hideMark/>
          </w:tcPr>
          <w:p w14:paraId="780F0872" w14:textId="77777777" w:rsidR="000207E2" w:rsidRPr="00577F64" w:rsidRDefault="000207E2" w:rsidP="000207E2">
            <w:pPr>
              <w:spacing w:after="0" w:line="240" w:lineRule="auto"/>
              <w:rPr>
                <w:rFonts w:ascii="Calibri" w:eastAsia="Times New Roman" w:hAnsi="Calibri" w:cs="Times New Roman"/>
                <w:color w:val="000000"/>
                <w:sz w:val="20"/>
                <w:szCs w:val="20"/>
                <w:lang w:eastAsia="es-CL"/>
              </w:rPr>
            </w:pPr>
            <w:r w:rsidRPr="00577F64">
              <w:rPr>
                <w:rFonts w:ascii="Calibri" w:eastAsia="Times New Roman" w:hAnsi="Calibri" w:cs="Times New Roman"/>
                <w:b/>
                <w:bCs/>
                <w:color w:val="000000"/>
                <w:sz w:val="20"/>
                <w:szCs w:val="20"/>
                <w:lang w:eastAsia="es-CL"/>
              </w:rPr>
              <w:t>Descripción</w:t>
            </w:r>
            <w:r w:rsidRPr="00577F64">
              <w:rPr>
                <w:rFonts w:ascii="Calibri" w:eastAsia="Times New Roman" w:hAnsi="Calibri" w:cs="Times New Roman"/>
                <w:color w:val="000000"/>
                <w:sz w:val="20"/>
                <w:szCs w:val="20"/>
                <w:lang w:eastAsia="es-CL"/>
              </w:rPr>
              <w:t>:</w:t>
            </w:r>
          </w:p>
          <w:p w14:paraId="73C3FE37" w14:textId="77777777" w:rsidR="000207E2" w:rsidRPr="00577F64" w:rsidRDefault="000207E2" w:rsidP="000207E2">
            <w:pPr>
              <w:spacing w:after="0" w:line="240" w:lineRule="auto"/>
              <w:jc w:val="both"/>
              <w:rPr>
                <w:sz w:val="20"/>
                <w:szCs w:val="20"/>
              </w:rPr>
            </w:pPr>
            <w:r w:rsidRPr="00577F64">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w:t>
            </w:r>
            <w:r w:rsidRPr="00577F64">
              <w:rPr>
                <w:rFonts w:ascii="Calibri" w:eastAsia="Calibri" w:hAnsi="Calibri" w:cs="Calibri"/>
                <w:sz w:val="20"/>
                <w:szCs w:val="20"/>
              </w:rPr>
              <w:t>RCA N°</w:t>
            </w:r>
            <w:r w:rsidR="00BC503B" w:rsidRPr="00577F64">
              <w:rPr>
                <w:rFonts w:ascii="Calibri" w:eastAsia="Calibri" w:hAnsi="Calibri" w:cs="Calibri"/>
                <w:sz w:val="20"/>
                <w:szCs w:val="20"/>
              </w:rPr>
              <w:t>138</w:t>
            </w:r>
            <w:r w:rsidRPr="00577F64">
              <w:rPr>
                <w:rFonts w:ascii="Calibri" w:eastAsia="Calibri" w:hAnsi="Calibri" w:cs="Calibri"/>
                <w:sz w:val="20"/>
                <w:szCs w:val="20"/>
              </w:rPr>
              <w:t>/200</w:t>
            </w:r>
            <w:r w:rsidR="00BC503B" w:rsidRPr="00577F64">
              <w:rPr>
                <w:rFonts w:ascii="Calibri" w:eastAsia="Calibri" w:hAnsi="Calibri" w:cs="Calibri"/>
                <w:sz w:val="20"/>
                <w:szCs w:val="20"/>
              </w:rPr>
              <w:t>7</w:t>
            </w:r>
            <w:r w:rsidRPr="00577F64">
              <w:rPr>
                <w:rFonts w:ascii="Calibri" w:eastAsia="Calibri" w:hAnsi="Calibri"/>
                <w:sz w:val="20"/>
                <w:szCs w:val="20"/>
              </w:rPr>
              <w:t xml:space="preserve">, </w:t>
            </w:r>
            <w:r w:rsidRPr="00577F64">
              <w:rPr>
                <w:sz w:val="20"/>
                <w:szCs w:val="20"/>
              </w:rPr>
              <w:t xml:space="preserve">se encuentra “en estado activo”, con fecha de actualización </w:t>
            </w:r>
            <w:r w:rsidRPr="00577F64">
              <w:rPr>
                <w:rFonts w:ascii="Calibri" w:eastAsia="Calibri" w:hAnsi="Calibri"/>
                <w:sz w:val="20"/>
                <w:szCs w:val="20"/>
              </w:rPr>
              <w:t>28</w:t>
            </w:r>
            <w:r w:rsidRPr="00577F64">
              <w:rPr>
                <w:sz w:val="20"/>
                <w:szCs w:val="20"/>
              </w:rPr>
              <w:t xml:space="preserve">-01-2014. </w:t>
            </w:r>
          </w:p>
          <w:p w14:paraId="40FC7E0A" w14:textId="77777777" w:rsidR="000207E2" w:rsidRPr="00577F64" w:rsidRDefault="000207E2" w:rsidP="000207E2">
            <w:pPr>
              <w:spacing w:after="0" w:line="240" w:lineRule="auto"/>
              <w:jc w:val="both"/>
              <w:rPr>
                <w:sz w:val="20"/>
                <w:szCs w:val="20"/>
              </w:rPr>
            </w:pPr>
          </w:p>
          <w:p w14:paraId="317C1B6D" w14:textId="77777777" w:rsidR="000207E2" w:rsidRPr="00577F64" w:rsidRDefault="000207E2" w:rsidP="000207E2">
            <w:pPr>
              <w:spacing w:after="0" w:line="240" w:lineRule="auto"/>
              <w:jc w:val="both"/>
              <w:rPr>
                <w:rFonts w:ascii="Calibri" w:eastAsia="Calibri" w:hAnsi="Calibri" w:cs="Calibri"/>
                <w:sz w:val="20"/>
                <w:szCs w:val="20"/>
              </w:rPr>
            </w:pPr>
            <w:r w:rsidRPr="00577F64">
              <w:rPr>
                <w:sz w:val="20"/>
                <w:szCs w:val="20"/>
              </w:rPr>
              <w:t xml:space="preserve">Según los registros de la SMA, se informan antecedentes de la titularidad y </w:t>
            </w:r>
            <w:r w:rsidR="00BC503B" w:rsidRPr="00577F64">
              <w:rPr>
                <w:sz w:val="20"/>
                <w:szCs w:val="20"/>
              </w:rPr>
              <w:t xml:space="preserve">del </w:t>
            </w:r>
            <w:r w:rsidRPr="00577F64">
              <w:rPr>
                <w:sz w:val="20"/>
                <w:szCs w:val="20"/>
              </w:rPr>
              <w:t xml:space="preserve">representante legal, distintos a los obtenidos en la inspección ambiental. Además, según los registros de la SMA, </w:t>
            </w:r>
            <w:r w:rsidRPr="00577F64">
              <w:rPr>
                <w:rFonts w:ascii="Calibri" w:eastAsia="Calibri" w:hAnsi="Calibri" w:cs="Calibri"/>
                <w:sz w:val="20"/>
                <w:szCs w:val="20"/>
              </w:rPr>
              <w:t xml:space="preserve">se informa que la fase del proyecto es “en operación”, mientras que en la </w:t>
            </w:r>
            <w:r w:rsidRPr="00577F64">
              <w:rPr>
                <w:sz w:val="20"/>
                <w:szCs w:val="20"/>
              </w:rPr>
              <w:t>inspección ambiental se constató que el proyecto est</w:t>
            </w:r>
            <w:r w:rsidR="00BC503B" w:rsidRPr="00577F64">
              <w:rPr>
                <w:sz w:val="20"/>
                <w:szCs w:val="20"/>
              </w:rPr>
              <w:t>á</w:t>
            </w:r>
            <w:r w:rsidRPr="00577F64">
              <w:rPr>
                <w:sz w:val="20"/>
                <w:szCs w:val="20"/>
              </w:rPr>
              <w:t xml:space="preserve"> “en detención”.</w:t>
            </w:r>
          </w:p>
          <w:p w14:paraId="0134FD9E" w14:textId="77777777" w:rsidR="000207E2" w:rsidRPr="00577F64" w:rsidRDefault="000207E2" w:rsidP="000207E2">
            <w:pPr>
              <w:spacing w:after="0" w:line="240" w:lineRule="auto"/>
              <w:jc w:val="both"/>
              <w:rPr>
                <w:sz w:val="20"/>
                <w:szCs w:val="20"/>
              </w:rPr>
            </w:pPr>
          </w:p>
          <w:p w14:paraId="68F241C8" w14:textId="77777777" w:rsidR="000207E2" w:rsidRPr="00577F64" w:rsidRDefault="000207E2" w:rsidP="000207E2">
            <w:pPr>
              <w:spacing w:after="0" w:line="240" w:lineRule="auto"/>
              <w:jc w:val="both"/>
              <w:rPr>
                <w:sz w:val="20"/>
                <w:szCs w:val="20"/>
              </w:rPr>
            </w:pPr>
            <w:r w:rsidRPr="00577F64">
              <w:rPr>
                <w:sz w:val="20"/>
                <w:szCs w:val="20"/>
              </w:rPr>
              <w:t>No obstante, la información fue obtenida en el acta de inspección ambiental (mencionado en el capítulo 2.1 del presente informe).</w:t>
            </w:r>
          </w:p>
          <w:p w14:paraId="30D27604" w14:textId="77777777" w:rsidR="000207E2" w:rsidRPr="00577F64" w:rsidRDefault="000207E2" w:rsidP="000207E2">
            <w:pPr>
              <w:spacing w:after="0" w:line="240" w:lineRule="auto"/>
              <w:jc w:val="both"/>
              <w:rPr>
                <w:sz w:val="20"/>
                <w:szCs w:val="20"/>
              </w:rPr>
            </w:pPr>
          </w:p>
        </w:tc>
      </w:tr>
    </w:tbl>
    <w:p w14:paraId="2DC5A34A" w14:textId="77777777" w:rsidR="00D42470" w:rsidRPr="00577F64" w:rsidRDefault="00D42470" w:rsidP="00D42470">
      <w:pPr>
        <w:rPr>
          <w:rFonts w:ascii="Calibri" w:eastAsia="Calibri" w:hAnsi="Calibri" w:cs="Calibri"/>
          <w:sz w:val="20"/>
          <w:szCs w:val="20"/>
        </w:rPr>
      </w:pPr>
    </w:p>
    <w:p w14:paraId="12162BFF" w14:textId="77777777" w:rsidR="00913993" w:rsidRPr="00577F64" w:rsidRDefault="00913993" w:rsidP="00D42470">
      <w:pPr>
        <w:rPr>
          <w:rFonts w:ascii="Calibri" w:eastAsia="Calibri" w:hAnsi="Calibri" w:cs="Calibri"/>
          <w:sz w:val="20"/>
          <w:szCs w:val="20"/>
        </w:rPr>
      </w:pPr>
    </w:p>
    <w:p w14:paraId="77A28E81" w14:textId="77777777" w:rsidR="00913993" w:rsidRPr="00577F64" w:rsidRDefault="00913993" w:rsidP="00D42470">
      <w:pPr>
        <w:rPr>
          <w:rFonts w:ascii="Calibri" w:eastAsia="Calibri" w:hAnsi="Calibri" w:cs="Calibri"/>
          <w:sz w:val="20"/>
          <w:szCs w:val="20"/>
        </w:rPr>
      </w:pPr>
    </w:p>
    <w:p w14:paraId="3241E5E6" w14:textId="77777777" w:rsidR="00F73FCF" w:rsidRPr="00577F64" w:rsidRDefault="00F73FCF" w:rsidP="00D42470">
      <w:pPr>
        <w:rPr>
          <w:rFonts w:ascii="Calibri" w:eastAsia="Calibri" w:hAnsi="Calibri" w:cs="Calibri"/>
          <w:sz w:val="20"/>
          <w:szCs w:val="20"/>
        </w:rPr>
      </w:pPr>
    </w:p>
    <w:p w14:paraId="251D65EC" w14:textId="77777777" w:rsidR="00F73FCF" w:rsidRPr="00577F64" w:rsidRDefault="00F73FCF" w:rsidP="00D42470">
      <w:pPr>
        <w:rPr>
          <w:rFonts w:ascii="Calibri" w:eastAsia="Calibri" w:hAnsi="Calibri" w:cs="Calibri"/>
          <w:sz w:val="20"/>
          <w:szCs w:val="20"/>
        </w:rPr>
      </w:pPr>
    </w:p>
    <w:p w14:paraId="73DBDF81" w14:textId="77777777" w:rsidR="00F73FCF" w:rsidRPr="00577F64" w:rsidRDefault="00F73FCF" w:rsidP="00D42470">
      <w:pPr>
        <w:rPr>
          <w:rFonts w:ascii="Calibri" w:eastAsia="Calibri" w:hAnsi="Calibri" w:cs="Calibri"/>
          <w:sz w:val="20"/>
          <w:szCs w:val="20"/>
        </w:rPr>
      </w:pPr>
    </w:p>
    <w:p w14:paraId="551A50B9" w14:textId="77777777" w:rsidR="00F73FCF" w:rsidRPr="00577F64" w:rsidRDefault="00F73FCF" w:rsidP="00D42470">
      <w:pPr>
        <w:rPr>
          <w:rFonts w:ascii="Calibri" w:eastAsia="Calibri" w:hAnsi="Calibri" w:cs="Calibri"/>
          <w:sz w:val="20"/>
          <w:szCs w:val="20"/>
        </w:rPr>
      </w:pPr>
    </w:p>
    <w:p w14:paraId="6D97A298" w14:textId="77777777" w:rsidR="00F73FCF" w:rsidRPr="00577F64" w:rsidRDefault="00F73FCF" w:rsidP="00D42470">
      <w:pPr>
        <w:rPr>
          <w:rFonts w:ascii="Calibri" w:eastAsia="Calibri" w:hAnsi="Calibri" w:cs="Calibri"/>
          <w:sz w:val="20"/>
          <w:szCs w:val="20"/>
        </w:rPr>
      </w:pPr>
    </w:p>
    <w:p w14:paraId="6D4595CE" w14:textId="77777777" w:rsidR="00F73FCF" w:rsidRPr="00577F64" w:rsidRDefault="00F73FCF" w:rsidP="00D42470">
      <w:pPr>
        <w:rPr>
          <w:rFonts w:ascii="Calibri" w:eastAsia="Calibri" w:hAnsi="Calibri" w:cs="Calibri"/>
          <w:sz w:val="20"/>
          <w:szCs w:val="20"/>
        </w:rPr>
      </w:pPr>
    </w:p>
    <w:p w14:paraId="2190F1F4" w14:textId="77777777" w:rsidR="00130292" w:rsidRPr="00577F64" w:rsidRDefault="00130292" w:rsidP="00D42470">
      <w:pPr>
        <w:rPr>
          <w:rFonts w:ascii="Calibri" w:eastAsia="Calibri" w:hAnsi="Calibri" w:cs="Calibri"/>
          <w:sz w:val="20"/>
          <w:szCs w:val="20"/>
        </w:rPr>
      </w:pPr>
    </w:p>
    <w:p w14:paraId="509EE9B1" w14:textId="77777777" w:rsidR="00130292" w:rsidRPr="00577F64" w:rsidRDefault="00130292" w:rsidP="00D42470">
      <w:pPr>
        <w:rPr>
          <w:rFonts w:ascii="Calibri" w:eastAsia="Calibri" w:hAnsi="Calibri" w:cs="Calibri"/>
          <w:sz w:val="20"/>
          <w:szCs w:val="20"/>
        </w:rPr>
      </w:pPr>
    </w:p>
    <w:p w14:paraId="7B781326" w14:textId="77777777" w:rsidR="00130292" w:rsidRPr="00577F64" w:rsidRDefault="00130292" w:rsidP="00D42470">
      <w:pPr>
        <w:rPr>
          <w:rFonts w:ascii="Calibri" w:eastAsia="Calibri" w:hAnsi="Calibri" w:cs="Calibri"/>
          <w:sz w:val="20"/>
          <w:szCs w:val="20"/>
        </w:rPr>
      </w:pPr>
    </w:p>
    <w:p w14:paraId="48838F91" w14:textId="77777777" w:rsidR="00130292" w:rsidRPr="00577F64" w:rsidRDefault="00130292" w:rsidP="00D42470">
      <w:pPr>
        <w:rPr>
          <w:rFonts w:ascii="Calibri" w:eastAsia="Calibri" w:hAnsi="Calibri" w:cs="Calibri"/>
          <w:sz w:val="20"/>
          <w:szCs w:val="20"/>
        </w:rPr>
      </w:pPr>
    </w:p>
    <w:p w14:paraId="7A2783C4" w14:textId="77777777" w:rsidR="00130292" w:rsidRPr="00577F64" w:rsidRDefault="00130292" w:rsidP="0031512B">
      <w:pPr>
        <w:spacing w:after="0" w:line="240" w:lineRule="auto"/>
        <w:contextualSpacing/>
        <w:outlineLvl w:val="0"/>
        <w:rPr>
          <w:rFonts w:ascii="Calibri" w:eastAsia="Calibri" w:hAnsi="Calibri" w:cs="Calibri"/>
          <w:b/>
          <w:sz w:val="24"/>
          <w:szCs w:val="20"/>
        </w:rPr>
      </w:pPr>
      <w:bookmarkStart w:id="222" w:name="_Toc352840404"/>
      <w:bookmarkStart w:id="223" w:name="_Toc352841464"/>
      <w:bookmarkStart w:id="224" w:name="_Toc447875253"/>
      <w:bookmarkStart w:id="225" w:name="_Toc449085431"/>
    </w:p>
    <w:p w14:paraId="58F6EB17" w14:textId="77777777" w:rsidR="00255B8F" w:rsidRPr="00577F64" w:rsidRDefault="00255B8F" w:rsidP="0031512B">
      <w:pPr>
        <w:spacing w:after="0" w:line="240" w:lineRule="auto"/>
        <w:contextualSpacing/>
        <w:outlineLvl w:val="0"/>
        <w:rPr>
          <w:rFonts w:ascii="Calibri" w:eastAsia="Calibri" w:hAnsi="Calibri" w:cs="Calibri"/>
          <w:b/>
          <w:sz w:val="24"/>
          <w:szCs w:val="20"/>
        </w:rPr>
      </w:pPr>
    </w:p>
    <w:p w14:paraId="13A5B8FC" w14:textId="77777777" w:rsidR="00D42470" w:rsidRPr="00577F64" w:rsidRDefault="00D42470" w:rsidP="005863D4">
      <w:pPr>
        <w:pStyle w:val="Ttulo1"/>
      </w:pPr>
      <w:bookmarkStart w:id="226" w:name="_Toc43480463"/>
      <w:r w:rsidRPr="00577F64">
        <w:lastRenderedPageBreak/>
        <w:t>CONCLUSIONES</w:t>
      </w:r>
      <w:bookmarkEnd w:id="222"/>
      <w:bookmarkEnd w:id="223"/>
      <w:bookmarkEnd w:id="224"/>
      <w:bookmarkEnd w:id="225"/>
      <w:bookmarkEnd w:id="226"/>
    </w:p>
    <w:p w14:paraId="57B6570A" w14:textId="77777777" w:rsidR="00E809E1" w:rsidRPr="00577F64" w:rsidRDefault="00E809E1" w:rsidP="00126221">
      <w:pPr>
        <w:spacing w:after="0" w:line="240" w:lineRule="auto"/>
        <w:jc w:val="both"/>
        <w:rPr>
          <w:rFonts w:eastAsia="Calibri" w:cs="Calibri"/>
          <w:b/>
          <w:sz w:val="20"/>
          <w:szCs w:val="20"/>
        </w:rPr>
      </w:pPr>
    </w:p>
    <w:p w14:paraId="0935FD04" w14:textId="77777777" w:rsidR="00D42470" w:rsidRPr="00577F64" w:rsidRDefault="00D42470" w:rsidP="00126221">
      <w:pPr>
        <w:spacing w:after="0" w:line="240" w:lineRule="auto"/>
        <w:jc w:val="both"/>
        <w:rPr>
          <w:rFonts w:eastAsia="Calibri" w:cs="Calibri"/>
          <w:sz w:val="20"/>
          <w:szCs w:val="20"/>
        </w:rPr>
      </w:pPr>
      <w:r w:rsidRPr="00577F64">
        <w:rPr>
          <w:rFonts w:eastAsia="Calibri" w:cs="Calibri"/>
          <w:sz w:val="20"/>
          <w:szCs w:val="20"/>
        </w:rPr>
        <w:t xml:space="preserve">Los resultados de la actividad de fiscalización, asociados </w:t>
      </w:r>
      <w:r w:rsidR="00126221" w:rsidRPr="00577F64">
        <w:rPr>
          <w:rFonts w:eastAsia="Calibri" w:cs="Calibri"/>
          <w:sz w:val="20"/>
          <w:szCs w:val="20"/>
        </w:rPr>
        <w:t>al</w:t>
      </w:r>
      <w:r w:rsidRPr="00577F64">
        <w:rPr>
          <w:rFonts w:eastAsia="Calibri" w:cs="Calibri"/>
          <w:sz w:val="20"/>
          <w:szCs w:val="20"/>
        </w:rPr>
        <w:t xml:space="preserve"> Instrumento de </w:t>
      </w:r>
      <w:r w:rsidR="00E65EF9" w:rsidRPr="00577F64">
        <w:rPr>
          <w:rFonts w:eastAsia="Calibri" w:cs="Calibri"/>
          <w:sz w:val="20"/>
          <w:szCs w:val="20"/>
        </w:rPr>
        <w:t>Carácter</w:t>
      </w:r>
      <w:r w:rsidRPr="00577F64">
        <w:rPr>
          <w:rFonts w:eastAsia="Calibri" w:cs="Calibri"/>
          <w:sz w:val="20"/>
          <w:szCs w:val="20"/>
        </w:rPr>
        <w:t xml:space="preserve"> Ambiental indicado en el punto 3, permitieron concluir que se verific</w:t>
      </w:r>
      <w:r w:rsidR="00126221" w:rsidRPr="00577F64">
        <w:rPr>
          <w:rFonts w:eastAsia="Calibri" w:cs="Calibri"/>
          <w:sz w:val="20"/>
          <w:szCs w:val="20"/>
        </w:rPr>
        <w:t>ó</w:t>
      </w:r>
      <w:r w:rsidRPr="00577F64">
        <w:rPr>
          <w:rFonts w:eastAsia="Calibri" w:cs="Calibri"/>
          <w:sz w:val="20"/>
          <w:szCs w:val="20"/>
        </w:rPr>
        <w:t xml:space="preserve"> la conformidad de las materias relevantes objeto de la fiscalización.</w:t>
      </w:r>
    </w:p>
    <w:p w14:paraId="773848E2" w14:textId="77777777" w:rsidR="00D42470" w:rsidRPr="00577F64" w:rsidRDefault="00D42470" w:rsidP="00D42470">
      <w:pPr>
        <w:rPr>
          <w:rFonts w:eastAsia="Calibri" w:cs="Calibri"/>
          <w:sz w:val="20"/>
          <w:szCs w:val="20"/>
        </w:rPr>
      </w:pPr>
    </w:p>
    <w:p w14:paraId="4550FC6A" w14:textId="77777777" w:rsidR="00D42470" w:rsidRPr="00577F64" w:rsidRDefault="00D42470" w:rsidP="00D42470">
      <w:pPr>
        <w:rPr>
          <w:rFonts w:eastAsia="Calibri" w:cs="Calibri"/>
          <w:sz w:val="20"/>
          <w:szCs w:val="20"/>
        </w:rPr>
      </w:pPr>
    </w:p>
    <w:p w14:paraId="4EF04127" w14:textId="77777777" w:rsidR="00D42470" w:rsidRPr="00577F64" w:rsidRDefault="00D42470" w:rsidP="00D42470">
      <w:pPr>
        <w:rPr>
          <w:rFonts w:eastAsia="Calibri" w:cs="Calibri"/>
          <w:sz w:val="20"/>
          <w:szCs w:val="20"/>
        </w:rPr>
      </w:pPr>
    </w:p>
    <w:p w14:paraId="72005C6B" w14:textId="77777777" w:rsidR="00D42470" w:rsidRPr="00577F64" w:rsidRDefault="00D42470" w:rsidP="00D42470">
      <w:pPr>
        <w:rPr>
          <w:rFonts w:eastAsia="Calibri" w:cs="Calibri"/>
          <w:sz w:val="20"/>
          <w:szCs w:val="20"/>
        </w:rPr>
      </w:pPr>
    </w:p>
    <w:p w14:paraId="12E65A41" w14:textId="77777777" w:rsidR="00D42470" w:rsidRPr="00577F64" w:rsidRDefault="00D42470" w:rsidP="00D42470">
      <w:pPr>
        <w:rPr>
          <w:rFonts w:eastAsia="Calibri" w:cs="Calibri"/>
          <w:sz w:val="20"/>
          <w:szCs w:val="20"/>
        </w:rPr>
      </w:pPr>
    </w:p>
    <w:p w14:paraId="2A2119F3" w14:textId="77777777" w:rsidR="00D42470" w:rsidRPr="00577F64" w:rsidRDefault="00D42470" w:rsidP="00D42470">
      <w:pPr>
        <w:rPr>
          <w:rFonts w:eastAsia="Calibri" w:cs="Calibri"/>
          <w:sz w:val="20"/>
          <w:szCs w:val="20"/>
        </w:rPr>
      </w:pPr>
    </w:p>
    <w:p w14:paraId="52ED4ACE" w14:textId="77777777" w:rsidR="00D42470" w:rsidRPr="00577F64" w:rsidRDefault="00D42470" w:rsidP="00D42470">
      <w:pPr>
        <w:rPr>
          <w:rFonts w:eastAsia="Calibri" w:cs="Calibri"/>
          <w:sz w:val="20"/>
          <w:szCs w:val="20"/>
        </w:rPr>
      </w:pPr>
    </w:p>
    <w:p w14:paraId="745B9E45" w14:textId="77777777" w:rsidR="00D42470" w:rsidRPr="00577F64" w:rsidRDefault="00D42470" w:rsidP="00D42470">
      <w:pPr>
        <w:rPr>
          <w:rFonts w:eastAsia="Calibri" w:cs="Calibri"/>
          <w:sz w:val="20"/>
          <w:szCs w:val="20"/>
        </w:rPr>
      </w:pPr>
    </w:p>
    <w:p w14:paraId="79D3AA4F" w14:textId="77777777" w:rsidR="00D42470" w:rsidRPr="00577F64" w:rsidRDefault="00D42470" w:rsidP="00D42470">
      <w:pPr>
        <w:spacing w:after="0" w:line="240" w:lineRule="auto"/>
        <w:ind w:left="3409"/>
        <w:contextualSpacing/>
        <w:outlineLvl w:val="0"/>
        <w:rPr>
          <w:rFonts w:eastAsia="Calibri" w:cs="Calibri"/>
          <w:b/>
          <w:sz w:val="20"/>
          <w:szCs w:val="20"/>
        </w:rPr>
      </w:pPr>
    </w:p>
    <w:p w14:paraId="4839929B" w14:textId="77777777" w:rsidR="00D42470" w:rsidRPr="00577F64" w:rsidRDefault="00D42470" w:rsidP="00D42470">
      <w:pPr>
        <w:spacing w:after="0" w:line="240" w:lineRule="auto"/>
        <w:ind w:left="576"/>
        <w:contextualSpacing/>
        <w:outlineLvl w:val="0"/>
        <w:rPr>
          <w:rFonts w:ascii="Calibri" w:eastAsia="Calibri" w:hAnsi="Calibri" w:cs="Calibri"/>
          <w:b/>
          <w:sz w:val="24"/>
          <w:szCs w:val="20"/>
        </w:rPr>
      </w:pPr>
    </w:p>
    <w:p w14:paraId="63BA3287" w14:textId="77777777" w:rsidR="00D42470" w:rsidRPr="00577F64" w:rsidRDefault="00D42470" w:rsidP="00FE5654">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577F64" w:rsidSect="000F1F7A">
          <w:type w:val="nextColumn"/>
          <w:pgSz w:w="15840" w:h="12240" w:orient="landscape" w:code="1"/>
          <w:pgMar w:top="851" w:right="1134" w:bottom="1134" w:left="1134" w:header="709" w:footer="709" w:gutter="0"/>
          <w:cols w:space="708"/>
          <w:docGrid w:linePitch="360"/>
        </w:sectPr>
      </w:pPr>
    </w:p>
    <w:p w14:paraId="7931464C" w14:textId="77777777" w:rsidR="00D42470" w:rsidRPr="00577F64" w:rsidRDefault="00D42470" w:rsidP="005863D4">
      <w:pPr>
        <w:pStyle w:val="Ttulo1"/>
      </w:pPr>
      <w:bookmarkStart w:id="227" w:name="_Toc449085432"/>
      <w:bookmarkStart w:id="228" w:name="_Toc43480464"/>
      <w:r w:rsidRPr="00577F64">
        <w:lastRenderedPageBreak/>
        <w:t>ANEXOS</w:t>
      </w:r>
      <w:bookmarkEnd w:id="227"/>
      <w:bookmarkEnd w:id="228"/>
    </w:p>
    <w:p w14:paraId="7262C8F8" w14:textId="77777777" w:rsidR="00D42470" w:rsidRPr="00577F64"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577F64" w14:paraId="5D92267F" w14:textId="77777777" w:rsidTr="008B4692">
        <w:trPr>
          <w:trHeight w:val="286"/>
          <w:jc w:val="center"/>
        </w:trPr>
        <w:tc>
          <w:tcPr>
            <w:tcW w:w="567" w:type="pct"/>
            <w:shd w:val="clear" w:color="auto" w:fill="D9D9D9"/>
          </w:tcPr>
          <w:p w14:paraId="52C4B992" w14:textId="77777777" w:rsidR="00D42470" w:rsidRPr="00577F64" w:rsidRDefault="00D42470" w:rsidP="00D42470">
            <w:pPr>
              <w:jc w:val="center"/>
              <w:rPr>
                <w:rFonts w:cs="Calibri"/>
                <w:b/>
                <w:lang w:val="es-CL" w:eastAsia="en-US"/>
              </w:rPr>
            </w:pPr>
            <w:r w:rsidRPr="00577F64">
              <w:rPr>
                <w:rFonts w:cs="Calibri"/>
                <w:b/>
                <w:lang w:val="es-CL" w:eastAsia="en-US"/>
              </w:rPr>
              <w:t>N° Anexo</w:t>
            </w:r>
          </w:p>
        </w:tc>
        <w:tc>
          <w:tcPr>
            <w:tcW w:w="4433" w:type="pct"/>
            <w:shd w:val="clear" w:color="auto" w:fill="D9D9D9"/>
          </w:tcPr>
          <w:p w14:paraId="600FEA08" w14:textId="77777777" w:rsidR="00D42470" w:rsidRPr="00577F64" w:rsidRDefault="00D42470" w:rsidP="00D42470">
            <w:pPr>
              <w:jc w:val="center"/>
              <w:rPr>
                <w:rFonts w:cs="Calibri"/>
                <w:b/>
                <w:lang w:val="es-CL" w:eastAsia="en-US"/>
              </w:rPr>
            </w:pPr>
            <w:r w:rsidRPr="00577F64">
              <w:rPr>
                <w:rFonts w:cs="Calibri"/>
                <w:b/>
                <w:lang w:val="es-CL" w:eastAsia="en-US"/>
              </w:rPr>
              <w:t>Nombre Anexo</w:t>
            </w:r>
          </w:p>
        </w:tc>
      </w:tr>
      <w:tr w:rsidR="00D42470" w:rsidRPr="00577F64" w14:paraId="76790D9B" w14:textId="77777777" w:rsidTr="008B4692">
        <w:trPr>
          <w:trHeight w:val="286"/>
          <w:jc w:val="center"/>
        </w:trPr>
        <w:tc>
          <w:tcPr>
            <w:tcW w:w="567" w:type="pct"/>
            <w:vAlign w:val="center"/>
          </w:tcPr>
          <w:p w14:paraId="4ADBBE10" w14:textId="77777777" w:rsidR="00D42470" w:rsidRPr="00577F64" w:rsidRDefault="00D42470" w:rsidP="00D42470">
            <w:pPr>
              <w:jc w:val="center"/>
              <w:rPr>
                <w:rFonts w:cs="Calibri"/>
                <w:lang w:val="es-CL" w:eastAsia="en-US"/>
              </w:rPr>
            </w:pPr>
            <w:r w:rsidRPr="00577F64">
              <w:rPr>
                <w:rFonts w:cs="Calibri"/>
                <w:lang w:val="es-CL" w:eastAsia="en-US"/>
              </w:rPr>
              <w:t>1</w:t>
            </w:r>
          </w:p>
        </w:tc>
        <w:tc>
          <w:tcPr>
            <w:tcW w:w="4433" w:type="pct"/>
            <w:vAlign w:val="center"/>
          </w:tcPr>
          <w:p w14:paraId="6B17432D" w14:textId="77777777" w:rsidR="00D42470" w:rsidRPr="00577F64" w:rsidRDefault="0085610F" w:rsidP="00D42470">
            <w:pPr>
              <w:jc w:val="both"/>
              <w:rPr>
                <w:rFonts w:cs="Calibri"/>
                <w:lang w:val="es-CL" w:eastAsia="en-US"/>
              </w:rPr>
            </w:pPr>
            <w:r w:rsidRPr="00577F64">
              <w:rPr>
                <w:rFonts w:cs="Calibri"/>
                <w:lang w:val="es-CL" w:eastAsia="en-US"/>
              </w:rPr>
              <w:t>Acta de inspección ambiental.</w:t>
            </w:r>
          </w:p>
        </w:tc>
      </w:tr>
      <w:tr w:rsidR="00D42470" w:rsidRPr="00577F64" w14:paraId="2F47E3A0" w14:textId="77777777" w:rsidTr="008B4692">
        <w:trPr>
          <w:trHeight w:val="264"/>
          <w:jc w:val="center"/>
        </w:trPr>
        <w:tc>
          <w:tcPr>
            <w:tcW w:w="567" w:type="pct"/>
            <w:vAlign w:val="center"/>
          </w:tcPr>
          <w:p w14:paraId="1D0BE1AE" w14:textId="77777777" w:rsidR="00D42470" w:rsidRPr="00577F64" w:rsidRDefault="006D5F25" w:rsidP="00D42470">
            <w:pPr>
              <w:jc w:val="center"/>
              <w:rPr>
                <w:rFonts w:cs="Calibri"/>
                <w:lang w:val="es-CL" w:eastAsia="en-US"/>
              </w:rPr>
            </w:pPr>
            <w:r w:rsidRPr="00577F64">
              <w:rPr>
                <w:rFonts w:cs="Calibri"/>
                <w:lang w:val="es-CL" w:eastAsia="en-US"/>
              </w:rPr>
              <w:t>2</w:t>
            </w:r>
          </w:p>
        </w:tc>
        <w:tc>
          <w:tcPr>
            <w:tcW w:w="4433" w:type="pct"/>
            <w:vAlign w:val="center"/>
          </w:tcPr>
          <w:p w14:paraId="6BDD991D" w14:textId="77777777" w:rsidR="00D42470" w:rsidRPr="00577F64" w:rsidRDefault="0085610F" w:rsidP="00D42470">
            <w:pPr>
              <w:jc w:val="both"/>
              <w:rPr>
                <w:rFonts w:cs="Calibri"/>
                <w:lang w:val="es-CL" w:eastAsia="en-US"/>
              </w:rPr>
            </w:pPr>
            <w:r w:rsidRPr="00577F64">
              <w:rPr>
                <w:rFonts w:cs="Calibri"/>
              </w:rPr>
              <w:t>Carta y archivos digitales del titular. Entrega de antecedentes solicitados en acta de inspección ambiental</w:t>
            </w:r>
            <w:r w:rsidRPr="00577F64">
              <w:rPr>
                <w:rFonts w:cs="Calibri"/>
                <w:lang w:val="es-CL" w:eastAsia="en-US"/>
              </w:rPr>
              <w:t>.</w:t>
            </w:r>
          </w:p>
        </w:tc>
      </w:tr>
      <w:tr w:rsidR="00D42470" w:rsidRPr="00577F64" w14:paraId="05D93D12" w14:textId="77777777" w:rsidTr="008B4692">
        <w:trPr>
          <w:trHeight w:val="286"/>
          <w:jc w:val="center"/>
        </w:trPr>
        <w:tc>
          <w:tcPr>
            <w:tcW w:w="567" w:type="pct"/>
            <w:vAlign w:val="center"/>
          </w:tcPr>
          <w:p w14:paraId="73F42ECA" w14:textId="77777777" w:rsidR="00D42470" w:rsidRPr="00577F64" w:rsidRDefault="006D5F25" w:rsidP="00D42470">
            <w:pPr>
              <w:jc w:val="center"/>
              <w:rPr>
                <w:rFonts w:cs="Calibri"/>
                <w:lang w:val="es-CL" w:eastAsia="en-US"/>
              </w:rPr>
            </w:pPr>
            <w:r w:rsidRPr="00577F64">
              <w:rPr>
                <w:rFonts w:cs="Calibri"/>
                <w:lang w:val="es-CL" w:eastAsia="en-US"/>
              </w:rPr>
              <w:t>3</w:t>
            </w:r>
          </w:p>
        </w:tc>
        <w:tc>
          <w:tcPr>
            <w:tcW w:w="4433" w:type="pct"/>
            <w:vAlign w:val="center"/>
          </w:tcPr>
          <w:p w14:paraId="79B3E807" w14:textId="77777777" w:rsidR="00D42470" w:rsidRPr="00577F64" w:rsidRDefault="0085610F" w:rsidP="00D42470">
            <w:pPr>
              <w:jc w:val="both"/>
              <w:rPr>
                <w:rFonts w:cs="Calibri"/>
                <w:lang w:val="es-CL" w:eastAsia="en-US"/>
              </w:rPr>
            </w:pPr>
            <w:r w:rsidRPr="00577F64">
              <w:rPr>
                <w:rFonts w:cs="Calibri"/>
                <w:lang w:val="es-CL" w:eastAsia="en-US"/>
              </w:rPr>
              <w:t>ORD. DGA Maule N°813/2020. Envía informe técnico de fiscalización (ITF) N°51/2020.</w:t>
            </w:r>
          </w:p>
        </w:tc>
      </w:tr>
    </w:tbl>
    <w:p w14:paraId="7A089DFF" w14:textId="77777777" w:rsidR="008B4692" w:rsidRDefault="008B4692" w:rsidP="008B4692">
      <w:pPr>
        <w:spacing w:line="240" w:lineRule="auto"/>
        <w:rPr>
          <w:sz w:val="20"/>
          <w:szCs w:val="20"/>
        </w:rPr>
      </w:pPr>
      <w:r w:rsidRPr="00577F64">
        <w:rPr>
          <w:sz w:val="20"/>
          <w:szCs w:val="20"/>
        </w:rPr>
        <w:t>* Los anexos se encuentran en el expediente DFZ-2020-377-VII-RCA.</w:t>
      </w:r>
    </w:p>
    <w:p w14:paraId="37A24443" w14:textId="77777777" w:rsidR="007A7DEB" w:rsidRPr="007A7DEB" w:rsidRDefault="007A7DEB" w:rsidP="007A7DEB">
      <w:pPr>
        <w:spacing w:line="240" w:lineRule="auto"/>
        <w:jc w:val="center"/>
        <w:rPr>
          <w:rFonts w:ascii="Calibri" w:eastAsia="Calibri" w:hAnsi="Calibri" w:cs="Calibri"/>
          <w:sz w:val="28"/>
          <w:szCs w:val="32"/>
        </w:rPr>
      </w:pPr>
    </w:p>
    <w:p w14:paraId="6721854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5"/>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AFB33" w16cex:dateUtc="2020-06-22T13:41:00Z"/>
  <w16cex:commentExtensible w16cex:durableId="229AFE3F" w16cex:dateUtc="2020-06-22T13: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BA090" w14:textId="77777777" w:rsidR="007C7897" w:rsidRDefault="007C7897" w:rsidP="00E56524">
      <w:pPr>
        <w:spacing w:after="0" w:line="240" w:lineRule="auto"/>
      </w:pPr>
      <w:r>
        <w:separator/>
      </w:r>
    </w:p>
    <w:p w14:paraId="30DB7CEB" w14:textId="77777777" w:rsidR="007C7897" w:rsidRDefault="007C7897"/>
  </w:endnote>
  <w:endnote w:type="continuationSeparator" w:id="0">
    <w:p w14:paraId="08FFD1A5" w14:textId="77777777" w:rsidR="007C7897" w:rsidRDefault="007C7897" w:rsidP="00E56524">
      <w:pPr>
        <w:spacing w:after="0" w:line="240" w:lineRule="auto"/>
      </w:pPr>
      <w:r>
        <w:continuationSeparator/>
      </w:r>
    </w:p>
    <w:p w14:paraId="591A6BCD" w14:textId="77777777" w:rsidR="007C7897" w:rsidRDefault="007C7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0EBB84C4" w14:textId="77777777" w:rsidR="009D47DD" w:rsidRDefault="009D47DD">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4AE0FD2A" w14:textId="77777777" w:rsidR="009D47DD" w:rsidRPr="00E56524" w:rsidRDefault="009D47D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45D034F" w14:textId="77777777" w:rsidR="009D47DD" w:rsidRPr="00E56524" w:rsidRDefault="009D47D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54B960" w14:textId="77777777" w:rsidR="009D47DD" w:rsidRDefault="009D47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7EAFECF6" w14:textId="77777777" w:rsidR="009D47DD" w:rsidRDefault="009D47DD">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3E229AD8" w14:textId="77777777" w:rsidR="009D47DD" w:rsidRPr="00E56524" w:rsidRDefault="009D47D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09B2583" w14:textId="77777777" w:rsidR="009D47DD" w:rsidRPr="00E56524" w:rsidRDefault="009D47D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AFAF2A5" w14:textId="77777777" w:rsidR="009D47DD" w:rsidRDefault="009D47DD">
    <w:pPr>
      <w:pStyle w:val="Piedepgina"/>
    </w:pPr>
  </w:p>
  <w:p w14:paraId="383B9EE6" w14:textId="77777777" w:rsidR="009D47DD" w:rsidRDefault="009D47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71AAC" w14:textId="77777777" w:rsidR="007C7897" w:rsidRDefault="007C7897" w:rsidP="00E56524">
      <w:pPr>
        <w:spacing w:after="0" w:line="240" w:lineRule="auto"/>
      </w:pPr>
      <w:r>
        <w:separator/>
      </w:r>
    </w:p>
    <w:p w14:paraId="23770031" w14:textId="77777777" w:rsidR="007C7897" w:rsidRDefault="007C7897"/>
  </w:footnote>
  <w:footnote w:type="continuationSeparator" w:id="0">
    <w:p w14:paraId="23361D81" w14:textId="77777777" w:rsidR="007C7897" w:rsidRDefault="007C7897" w:rsidP="00E56524">
      <w:pPr>
        <w:spacing w:after="0" w:line="240" w:lineRule="auto"/>
      </w:pPr>
      <w:r>
        <w:continuationSeparator/>
      </w:r>
    </w:p>
    <w:p w14:paraId="6E169E26" w14:textId="77777777" w:rsidR="007C7897" w:rsidRDefault="007C78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CE2325"/>
    <w:multiLevelType w:val="hybridMultilevel"/>
    <w:tmpl w:val="0FF818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E0F6245"/>
    <w:multiLevelType w:val="hybridMultilevel"/>
    <w:tmpl w:val="708046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05B6EF4"/>
    <w:multiLevelType w:val="hybridMultilevel"/>
    <w:tmpl w:val="A08C9A12"/>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12418A1"/>
    <w:multiLevelType w:val="hybridMultilevel"/>
    <w:tmpl w:val="FC887840"/>
    <w:lvl w:ilvl="0" w:tplc="42B21ED4">
      <w:start w:val="1"/>
      <w:numFmt w:val="lowerLetter"/>
      <w:lvlText w:val="%1."/>
      <w:lvlJc w:val="left"/>
      <w:pPr>
        <w:ind w:left="720" w:hanging="360"/>
      </w:pPr>
      <w:rPr>
        <w:rFonts w:eastAsia="Calibri"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25F0512"/>
    <w:multiLevelType w:val="hybridMultilevel"/>
    <w:tmpl w:val="216EE0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A0D0D29"/>
    <w:multiLevelType w:val="hybridMultilevel"/>
    <w:tmpl w:val="41D615B6"/>
    <w:lvl w:ilvl="0" w:tplc="340A0019">
      <w:start w:val="1"/>
      <w:numFmt w:val="lowerLetter"/>
      <w:lvlText w:val="%1."/>
      <w:lvlJc w:val="left"/>
      <w:pPr>
        <w:ind w:left="720" w:hanging="360"/>
      </w:pPr>
      <w:rPr>
        <w:rFonts w:cs="Times New Roman"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466463"/>
    <w:multiLevelType w:val="hybridMultilevel"/>
    <w:tmpl w:val="F3A4973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1102603"/>
    <w:multiLevelType w:val="hybridMultilevel"/>
    <w:tmpl w:val="6776BA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7FE3CBE"/>
    <w:multiLevelType w:val="hybridMultilevel"/>
    <w:tmpl w:val="65805264"/>
    <w:lvl w:ilvl="0" w:tplc="A7806A2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BC6667A"/>
    <w:multiLevelType w:val="hybridMultilevel"/>
    <w:tmpl w:val="23FCCC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A2B17E9"/>
    <w:multiLevelType w:val="hybridMultilevel"/>
    <w:tmpl w:val="70CE0DD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3"/>
  </w:num>
  <w:num w:numId="5">
    <w:abstractNumId w:val="12"/>
  </w:num>
  <w:num w:numId="6">
    <w:abstractNumId w:val="4"/>
  </w:num>
  <w:num w:numId="7">
    <w:abstractNumId w:val="13"/>
  </w:num>
  <w:num w:numId="8">
    <w:abstractNumId w:val="2"/>
  </w:num>
  <w:num w:numId="9">
    <w:abstractNumId w:val="5"/>
  </w:num>
  <w:num w:numId="10">
    <w:abstractNumId w:val="11"/>
  </w:num>
  <w:num w:numId="11">
    <w:abstractNumId w:val="9"/>
  </w:num>
  <w:num w:numId="12">
    <w:abstractNumId w:val="7"/>
  </w:num>
  <w:num w:numId="13">
    <w:abstractNumId w:val="6"/>
  </w:num>
  <w:num w:numId="14">
    <w:abstractNumId w:val="14"/>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161F1"/>
    <w:rsid w:val="000207E2"/>
    <w:rsid w:val="00030C3A"/>
    <w:rsid w:val="00031478"/>
    <w:rsid w:val="0003733E"/>
    <w:rsid w:val="00037ABC"/>
    <w:rsid w:val="000556C1"/>
    <w:rsid w:val="00062C8D"/>
    <w:rsid w:val="0007552A"/>
    <w:rsid w:val="000A28D4"/>
    <w:rsid w:val="000D0487"/>
    <w:rsid w:val="000D13D1"/>
    <w:rsid w:val="000E52B7"/>
    <w:rsid w:val="000F1F7A"/>
    <w:rsid w:val="001029E5"/>
    <w:rsid w:val="0011470E"/>
    <w:rsid w:val="0012193F"/>
    <w:rsid w:val="00126221"/>
    <w:rsid w:val="00130292"/>
    <w:rsid w:val="00145020"/>
    <w:rsid w:val="001520B1"/>
    <w:rsid w:val="00157D17"/>
    <w:rsid w:val="00157E25"/>
    <w:rsid w:val="00160081"/>
    <w:rsid w:val="00170BC6"/>
    <w:rsid w:val="00191FC0"/>
    <w:rsid w:val="001A031A"/>
    <w:rsid w:val="001A6602"/>
    <w:rsid w:val="001A7FD0"/>
    <w:rsid w:val="001C286B"/>
    <w:rsid w:val="001C2BC9"/>
    <w:rsid w:val="001E4427"/>
    <w:rsid w:val="002017B0"/>
    <w:rsid w:val="00210B1F"/>
    <w:rsid w:val="00214A81"/>
    <w:rsid w:val="00236422"/>
    <w:rsid w:val="00255B8F"/>
    <w:rsid w:val="002561F7"/>
    <w:rsid w:val="002613CB"/>
    <w:rsid w:val="00262969"/>
    <w:rsid w:val="002718D8"/>
    <w:rsid w:val="002C5C78"/>
    <w:rsid w:val="002D3B77"/>
    <w:rsid w:val="002E0730"/>
    <w:rsid w:val="002E4D1C"/>
    <w:rsid w:val="002E78C9"/>
    <w:rsid w:val="002F37AA"/>
    <w:rsid w:val="00301DBE"/>
    <w:rsid w:val="00302FC2"/>
    <w:rsid w:val="00303DE0"/>
    <w:rsid w:val="0031512B"/>
    <w:rsid w:val="0032334E"/>
    <w:rsid w:val="003437A1"/>
    <w:rsid w:val="00362C8B"/>
    <w:rsid w:val="003A0C1F"/>
    <w:rsid w:val="003A177B"/>
    <w:rsid w:val="003B037C"/>
    <w:rsid w:val="003B3EE7"/>
    <w:rsid w:val="003C0C6C"/>
    <w:rsid w:val="003C1349"/>
    <w:rsid w:val="003D6006"/>
    <w:rsid w:val="003E4783"/>
    <w:rsid w:val="003E74F9"/>
    <w:rsid w:val="003F5EE5"/>
    <w:rsid w:val="00404E68"/>
    <w:rsid w:val="004311A9"/>
    <w:rsid w:val="00433D1F"/>
    <w:rsid w:val="004438A3"/>
    <w:rsid w:val="0044610D"/>
    <w:rsid w:val="0048353C"/>
    <w:rsid w:val="00484543"/>
    <w:rsid w:val="004B4617"/>
    <w:rsid w:val="004B58F6"/>
    <w:rsid w:val="004B7725"/>
    <w:rsid w:val="004E09F0"/>
    <w:rsid w:val="00516B1D"/>
    <w:rsid w:val="00527816"/>
    <w:rsid w:val="00541E5B"/>
    <w:rsid w:val="0054584D"/>
    <w:rsid w:val="00546D5D"/>
    <w:rsid w:val="00556C92"/>
    <w:rsid w:val="00577F64"/>
    <w:rsid w:val="00580639"/>
    <w:rsid w:val="005863D4"/>
    <w:rsid w:val="00587992"/>
    <w:rsid w:val="005933B2"/>
    <w:rsid w:val="0059400A"/>
    <w:rsid w:val="005C4CCA"/>
    <w:rsid w:val="006042D1"/>
    <w:rsid w:val="00610E5F"/>
    <w:rsid w:val="00616D0E"/>
    <w:rsid w:val="00641FD0"/>
    <w:rsid w:val="00656317"/>
    <w:rsid w:val="00677113"/>
    <w:rsid w:val="006819F8"/>
    <w:rsid w:val="006836BB"/>
    <w:rsid w:val="00697BB6"/>
    <w:rsid w:val="006A4590"/>
    <w:rsid w:val="006B03F9"/>
    <w:rsid w:val="006C1281"/>
    <w:rsid w:val="006C52C9"/>
    <w:rsid w:val="006D5F25"/>
    <w:rsid w:val="006F4870"/>
    <w:rsid w:val="006F4EA6"/>
    <w:rsid w:val="00714B29"/>
    <w:rsid w:val="00714DA5"/>
    <w:rsid w:val="0072504D"/>
    <w:rsid w:val="00734C5F"/>
    <w:rsid w:val="00742F86"/>
    <w:rsid w:val="00760348"/>
    <w:rsid w:val="00777AD6"/>
    <w:rsid w:val="00791465"/>
    <w:rsid w:val="007A36E7"/>
    <w:rsid w:val="007A7DEB"/>
    <w:rsid w:val="007B6496"/>
    <w:rsid w:val="007C118B"/>
    <w:rsid w:val="007C1EB9"/>
    <w:rsid w:val="007C5328"/>
    <w:rsid w:val="007C7897"/>
    <w:rsid w:val="007D71F9"/>
    <w:rsid w:val="007E0133"/>
    <w:rsid w:val="008043E3"/>
    <w:rsid w:val="00806626"/>
    <w:rsid w:val="00810D59"/>
    <w:rsid w:val="0082562B"/>
    <w:rsid w:val="0085246F"/>
    <w:rsid w:val="0085610F"/>
    <w:rsid w:val="008564D8"/>
    <w:rsid w:val="00863EE2"/>
    <w:rsid w:val="00876DC4"/>
    <w:rsid w:val="008921A3"/>
    <w:rsid w:val="008A37ED"/>
    <w:rsid w:val="008A3C17"/>
    <w:rsid w:val="008A7C4F"/>
    <w:rsid w:val="008B4692"/>
    <w:rsid w:val="008C1CB6"/>
    <w:rsid w:val="008F32A7"/>
    <w:rsid w:val="009076E5"/>
    <w:rsid w:val="00913993"/>
    <w:rsid w:val="00915F0A"/>
    <w:rsid w:val="00926ADD"/>
    <w:rsid w:val="0093042A"/>
    <w:rsid w:val="00930BAD"/>
    <w:rsid w:val="00932A64"/>
    <w:rsid w:val="00933D7F"/>
    <w:rsid w:val="00944A8F"/>
    <w:rsid w:val="00945A14"/>
    <w:rsid w:val="0095256C"/>
    <w:rsid w:val="00956221"/>
    <w:rsid w:val="00973869"/>
    <w:rsid w:val="00977F6F"/>
    <w:rsid w:val="00987770"/>
    <w:rsid w:val="00987C39"/>
    <w:rsid w:val="00992B8C"/>
    <w:rsid w:val="009A3990"/>
    <w:rsid w:val="009A4897"/>
    <w:rsid w:val="009D47DD"/>
    <w:rsid w:val="009F1382"/>
    <w:rsid w:val="009F2F4B"/>
    <w:rsid w:val="00A11AF2"/>
    <w:rsid w:val="00A2143C"/>
    <w:rsid w:val="00A37206"/>
    <w:rsid w:val="00A425B7"/>
    <w:rsid w:val="00A6065A"/>
    <w:rsid w:val="00A63743"/>
    <w:rsid w:val="00A71E87"/>
    <w:rsid w:val="00A858AE"/>
    <w:rsid w:val="00A87171"/>
    <w:rsid w:val="00A9797F"/>
    <w:rsid w:val="00AA081B"/>
    <w:rsid w:val="00AA3622"/>
    <w:rsid w:val="00AB3FE6"/>
    <w:rsid w:val="00AB4A8F"/>
    <w:rsid w:val="00AD2228"/>
    <w:rsid w:val="00AD6A8F"/>
    <w:rsid w:val="00AE7D30"/>
    <w:rsid w:val="00B019B1"/>
    <w:rsid w:val="00B15B58"/>
    <w:rsid w:val="00B32B3B"/>
    <w:rsid w:val="00B3554D"/>
    <w:rsid w:val="00B36889"/>
    <w:rsid w:val="00B534C2"/>
    <w:rsid w:val="00B54A74"/>
    <w:rsid w:val="00B54A9E"/>
    <w:rsid w:val="00B5591A"/>
    <w:rsid w:val="00B75D9D"/>
    <w:rsid w:val="00BA0C96"/>
    <w:rsid w:val="00BA7FC9"/>
    <w:rsid w:val="00BB4FA7"/>
    <w:rsid w:val="00BB6528"/>
    <w:rsid w:val="00BC503B"/>
    <w:rsid w:val="00BE71D2"/>
    <w:rsid w:val="00BF33C7"/>
    <w:rsid w:val="00BF7B20"/>
    <w:rsid w:val="00C1005C"/>
    <w:rsid w:val="00C11245"/>
    <w:rsid w:val="00C229EC"/>
    <w:rsid w:val="00C26F69"/>
    <w:rsid w:val="00C80993"/>
    <w:rsid w:val="00C81499"/>
    <w:rsid w:val="00C91602"/>
    <w:rsid w:val="00C96739"/>
    <w:rsid w:val="00CB2172"/>
    <w:rsid w:val="00CC30B9"/>
    <w:rsid w:val="00CD1CDD"/>
    <w:rsid w:val="00CD3B40"/>
    <w:rsid w:val="00CE29FB"/>
    <w:rsid w:val="00CF5DEC"/>
    <w:rsid w:val="00D14AAD"/>
    <w:rsid w:val="00D200F9"/>
    <w:rsid w:val="00D22E71"/>
    <w:rsid w:val="00D41C14"/>
    <w:rsid w:val="00D41CC0"/>
    <w:rsid w:val="00D42470"/>
    <w:rsid w:val="00D843E6"/>
    <w:rsid w:val="00D870B9"/>
    <w:rsid w:val="00DB0C00"/>
    <w:rsid w:val="00DD0A8E"/>
    <w:rsid w:val="00DD6203"/>
    <w:rsid w:val="00DE23FF"/>
    <w:rsid w:val="00E22786"/>
    <w:rsid w:val="00E46996"/>
    <w:rsid w:val="00E53682"/>
    <w:rsid w:val="00E55815"/>
    <w:rsid w:val="00E56524"/>
    <w:rsid w:val="00E602E6"/>
    <w:rsid w:val="00E65EF9"/>
    <w:rsid w:val="00E667EA"/>
    <w:rsid w:val="00E71D23"/>
    <w:rsid w:val="00E7354B"/>
    <w:rsid w:val="00E75089"/>
    <w:rsid w:val="00E75248"/>
    <w:rsid w:val="00E809E1"/>
    <w:rsid w:val="00E93179"/>
    <w:rsid w:val="00EA0D1B"/>
    <w:rsid w:val="00EA1D60"/>
    <w:rsid w:val="00EC1242"/>
    <w:rsid w:val="00EC621A"/>
    <w:rsid w:val="00EE2DB1"/>
    <w:rsid w:val="00EF1051"/>
    <w:rsid w:val="00EF4563"/>
    <w:rsid w:val="00F03CD4"/>
    <w:rsid w:val="00F1141E"/>
    <w:rsid w:val="00F14D23"/>
    <w:rsid w:val="00F444C7"/>
    <w:rsid w:val="00F67953"/>
    <w:rsid w:val="00F72D4E"/>
    <w:rsid w:val="00F73BDA"/>
    <w:rsid w:val="00F73FCF"/>
    <w:rsid w:val="00F7456A"/>
    <w:rsid w:val="00F772B5"/>
    <w:rsid w:val="00FA0BA5"/>
    <w:rsid w:val="00FA678A"/>
    <w:rsid w:val="00FC5FD6"/>
    <w:rsid w:val="00FE51F3"/>
    <w:rsid w:val="00FE5654"/>
    <w:rsid w:val="00FF3A6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D864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E75089"/>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E667E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667EA"/>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003567">
      <w:bodyDiv w:val="1"/>
      <w:marLeft w:val="0"/>
      <w:marRight w:val="0"/>
      <w:marTop w:val="0"/>
      <w:marBottom w:val="0"/>
      <w:divBdr>
        <w:top w:val="none" w:sz="0" w:space="0" w:color="auto"/>
        <w:left w:val="none" w:sz="0" w:space="0" w:color="auto"/>
        <w:bottom w:val="none" w:sz="0" w:space="0" w:color="auto"/>
        <w:right w:val="none" w:sz="0" w:space="0" w:color="auto"/>
      </w:divBdr>
    </w:div>
    <w:div w:id="189781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gerardoalvarez71@gmail.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aS8yTvM4MWt0yXYa9tPVP2WW2FCpVa2svdWHqlVQOJU=</DigestValue>
    </Reference>
    <Reference Type="http://www.w3.org/2000/09/xmldsig#Object" URI="#idOfficeObject">
      <DigestMethod Algorithm="http://www.w3.org/2001/04/xmlenc#sha256"/>
      <DigestValue>MFL6u38/Ly2FoVTzT8nb7zacE9vqrVEc9TH5CcxsF9Y=</DigestValue>
    </Reference>
    <Reference Type="http://uri.etsi.org/01903#SignedProperties" URI="#idSignedProperties">
      <Transforms>
        <Transform Algorithm="http://www.w3.org/TR/2001/REC-xml-c14n-20010315"/>
      </Transforms>
      <DigestMethod Algorithm="http://www.w3.org/2001/04/xmlenc#sha256"/>
      <DigestValue>sbl3FxgEwxF8edChhPjmSuk/ISsTx5BF7Sj8DMwruvU=</DigestValue>
    </Reference>
    <Reference Type="http://www.w3.org/2000/09/xmldsig#Object" URI="#idValidSigLnImg">
      <DigestMethod Algorithm="http://www.w3.org/2001/04/xmlenc#sha256"/>
      <DigestValue>D1/hBwoIwN1aMmg3Exv2qBeOw+33aTJG8Gw9wPyAbAY=</DigestValue>
    </Reference>
    <Reference Type="http://www.w3.org/2000/09/xmldsig#Object" URI="#idInvalidSigLnImg">
      <DigestMethod Algorithm="http://www.w3.org/2001/04/xmlenc#sha256"/>
      <DigestValue>iAiGucaUTovLNT1DhPJVldDwECUmzD7mc7MvN635wdo=</DigestValue>
    </Reference>
  </SignedInfo>
  <SignatureValue>Ijtz2ymjlyCTpe3gp1G0ktVJ/rdZP0jubqhPACLobzsOs1oYw6pLQj9FDLCJ2MMiSy3qAzSkxCNW
W/Q7zuBlQHHRB7Hyft4cmOhIoA7A0dSEtLbiDLdXC0U/tZXpnDpdG/owwHAZhZwb7QcX3gc9VBNm
adpFWHa8wdEIVfsf77XhXGm3UmwUjIqg/TgdyGhxg9m216L/T98JJVYdFkEWK/pWVOdB11nO0qne
NwAbhgPsuxVCUY1fFDehF4r7EatdQMJnMYwgvJ6dLlvBhnWua0THF0VHSFWaxTDE/EH4hyKL/HHQ
9lTpOU5+ez2P8NnDeMNCfurEuBPXtXXifqezkQ==</SignatureValue>
  <KeyInfo>
    <X509Data>
      <X509Certificate>MIIH5DCCBsygAwIBAgIIfgWngnOs9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TcxM1oXDTIxMDMxMTEy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D934GaHsuNSvd5D/bmaRMXr525j3BcPEjCFBCF4aRTh0fCIl2/ytCCVSeOuZKUOONDxrGFxVTOEBDo/oeu7cqPA4aiCGK1t7r3fuiTR38S3XGhn5xUamwoClMKY4PPvdFPPnQ6SM9CW9Qc/7df/tfFT7fyYCnZx3ko90jfwVlwxBrVel4UhqMQEqziUbulA9q3y0RpiYy7frZxLUSV2W7pW4KdXt8SvjFNdKHAQDvTg4Ese7e3Wm6Qx3qILs1VpUHVW1wbgJSUu7+NTTIuZFiGkK1uMSMJg4ErfYCGrYz0CGKDp+5F1vvM9GbpNIJsVSK19RobIrYn/qmLFHXTh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oAUAI16bBGk27M1OUVwOOOQKY/brM5qWpLBjkJqUiTA=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/g9duqSMl7wvXrKpVroU0twjc7cZ12WCWKe21haFPcA=</DigestValue>
      </Reference>
      <Reference URI="/word/document.xml?ContentType=application/vnd.openxmlformats-officedocument.wordprocessingml.document.main+xml">
        <DigestMethod Algorithm="http://www.w3.org/2001/04/xmlenc#sha256"/>
        <DigestValue>etvuKYmylKos8uNEx9fbKix35m0L2IZDTWYBlZuIl80=</DigestValue>
      </Reference>
      <Reference URI="/word/endnotes.xml?ContentType=application/vnd.openxmlformats-officedocument.wordprocessingml.endnotes+xml">
        <DigestMethod Algorithm="http://www.w3.org/2001/04/xmlenc#sha256"/>
        <DigestValue>CfL0pp2eQNEYNlG8QNBI3PXkVKsg0+yUHM1Li7sUStQ=</DigestValue>
      </Reference>
      <Reference URI="/word/fontTable.xml?ContentType=application/vnd.openxmlformats-officedocument.wordprocessingml.fontTable+xml">
        <DigestMethod Algorithm="http://www.w3.org/2001/04/xmlenc#sha256"/>
        <DigestValue>9OS9cr4TQvbKS+3KkWMDTdaI+SQsHcKF8xAi3kvqnkE=</DigestValue>
      </Reference>
      <Reference URI="/word/footer1.xml?ContentType=application/vnd.openxmlformats-officedocument.wordprocessingml.footer+xml">
        <DigestMethod Algorithm="http://www.w3.org/2001/04/xmlenc#sha256"/>
        <DigestValue>GPVRlrSuEjGAGS/vAUggGOK8wEmqh6Wio0qvm4SKaTg=</DigestValue>
      </Reference>
      <Reference URI="/word/footer2.xml?ContentType=application/vnd.openxmlformats-officedocument.wordprocessingml.footer+xml">
        <DigestMethod Algorithm="http://www.w3.org/2001/04/xmlenc#sha256"/>
        <DigestValue>9QK5n7Igap3GX/x4lzB8xt88r8gNXRaUGOAsQ80RwC0=</DigestValue>
      </Reference>
      <Reference URI="/word/footnotes.xml?ContentType=application/vnd.openxmlformats-officedocument.wordprocessingml.footnotes+xml">
        <DigestMethod Algorithm="http://www.w3.org/2001/04/xmlenc#sha256"/>
        <DigestValue>QB6e9wozqwQ10FDh79ta6rIvNwXhneOX7vZBfeWWpDw=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A4kMDbrPeGze4dRqVV/a2fjhdqyD3ege7L8hI9cudCU=</DigestValue>
      </Reference>
      <Reference URI="/word/media/image11.jpeg?ContentType=image/jpeg">
        <DigestMethod Algorithm="http://www.w3.org/2001/04/xmlenc#sha256"/>
        <DigestValue>83680BCWhVCKPvutlymVVoaXqRJ7PBJyNcQp5n7kac0=</DigestValue>
      </Reference>
      <Reference URI="/word/media/image12.jpeg?ContentType=image/jpeg">
        <DigestMethod Algorithm="http://www.w3.org/2001/04/xmlenc#sha256"/>
        <DigestValue>Rb40q65/ARGQghmb5yO0DcfptQr5ZT0IMVc4FQE8CUQ=</DigestValue>
      </Reference>
      <Reference URI="/word/media/image13.jpeg?ContentType=image/jpeg">
        <DigestMethod Algorithm="http://www.w3.org/2001/04/xmlenc#sha256"/>
        <DigestValue>rqenXt3428/11D2aealThBcIMWK7ShOaJMDox1O3PRU=</DigestValue>
      </Reference>
      <Reference URI="/word/media/image14.jpeg?ContentType=image/jpeg">
        <DigestMethod Algorithm="http://www.w3.org/2001/04/xmlenc#sha256"/>
        <DigestValue>WzDafX97KnvotCK5fF+Q1NPhyB5PcgQ0x1H8RF7YuS4=</DigestValue>
      </Reference>
      <Reference URI="/word/media/image15.jpeg?ContentType=image/jpeg">
        <DigestMethod Algorithm="http://www.w3.org/2001/04/xmlenc#sha256"/>
        <DigestValue>1V01olTwsxJapAYxVtlLA56dv0XPv5VkYz5NYA3IZW0=</DigestValue>
      </Reference>
      <Reference URI="/word/media/image16.jpeg?ContentType=image/jpeg">
        <DigestMethod Algorithm="http://www.w3.org/2001/04/xmlenc#sha256"/>
        <DigestValue>cWARCr4u2ZNwiULGvBslhjROZKW2DOuRn8CNODf1GiM=</DigestValue>
      </Reference>
      <Reference URI="/word/media/image17.jpeg?ContentType=image/jpeg">
        <DigestMethod Algorithm="http://www.w3.org/2001/04/xmlenc#sha256"/>
        <DigestValue>/hqVuTOW3g6hpPPhd5Xt1duJwwNpcaEXDYu01AD5Rck=</DigestValue>
      </Reference>
      <Reference URI="/word/media/image18.jpeg?ContentType=image/jpeg">
        <DigestMethod Algorithm="http://www.w3.org/2001/04/xmlenc#sha256"/>
        <DigestValue>7/VvHJksqfNHgu0q1sTZL6BhwIZKZwmk/Ol1eob4OgI=</DigestValue>
      </Reference>
      <Reference URI="/word/media/image19.jpeg?ContentType=image/jpeg">
        <DigestMethod Algorithm="http://www.w3.org/2001/04/xmlenc#sha256"/>
        <DigestValue>BYRrZjo0wcxgvZhUS0DY+PJPRKPbE4WHnrVLHI196/g=</DigestValue>
      </Reference>
      <Reference URI="/word/media/image2.emf?ContentType=image/x-emf">
        <DigestMethod Algorithm="http://www.w3.org/2001/04/xmlenc#sha256"/>
        <DigestValue>TBy++o6zEJ+cQrtjjUKsGZmUWUubuJcyfsfKmI3enP0=</DigestValue>
      </Reference>
      <Reference URI="/word/media/image20.jpeg?ContentType=image/jpeg">
        <DigestMethod Algorithm="http://www.w3.org/2001/04/xmlenc#sha256"/>
        <DigestValue>FB68/b5XUMXgdWWF25ma0UPDyVKXAtMSccyn4vmx+Fo=</DigestValue>
      </Reference>
      <Reference URI="/word/media/image21.jpeg?ContentType=image/jpeg">
        <DigestMethod Algorithm="http://www.w3.org/2001/04/xmlenc#sha256"/>
        <DigestValue>TAG9eGQRJjJBYSmbZzySakXHh5DjSmB9oOQ5LtmeVZA=</DigestValue>
      </Reference>
      <Reference URI="/word/media/image22.jpeg?ContentType=image/jpeg">
        <DigestMethod Algorithm="http://www.w3.org/2001/04/xmlenc#sha256"/>
        <DigestValue>b2qpzMudBMoIMpbiyadlf+AL5yi3OPS3pV/tR4dKGmI=</DigestValue>
      </Reference>
      <Reference URI="/word/media/image23.jpeg?ContentType=image/jpeg">
        <DigestMethod Algorithm="http://www.w3.org/2001/04/xmlenc#sha256"/>
        <DigestValue>KMjUDfjI/qhkiXhmnnzPF9/TotEoB9gRaAJ+QowRa7Y=</DigestValue>
      </Reference>
      <Reference URI="/word/media/image24.jpeg?ContentType=image/jpeg">
        <DigestMethod Algorithm="http://www.w3.org/2001/04/xmlenc#sha256"/>
        <DigestValue>WzlRmhAp0seuSZuhVTu64I4HD+H0sMkh9qYWOQbu20c=</DigestValue>
      </Reference>
      <Reference URI="/word/media/image25.jpeg?ContentType=image/jpeg">
        <DigestMethod Algorithm="http://www.w3.org/2001/04/xmlenc#sha256"/>
        <DigestValue>+xzDQsTMvKZ3wDGfoP62zrXXtR3hF6BXRg8WBbhARns=</DigestValue>
      </Reference>
      <Reference URI="/word/media/image3.emf?ContentType=image/x-emf">
        <DigestMethod Algorithm="http://www.w3.org/2001/04/xmlenc#sha256"/>
        <DigestValue>gak0vX6S7VCzT7GYgEEZIhWbxPVA7WluWdiH6uPR3pQ=</DigestValue>
      </Reference>
      <Reference URI="/word/media/image4.png?ContentType=image/png">
        <DigestMethod Algorithm="http://www.w3.org/2001/04/xmlenc#sha256"/>
        <DigestValue>wY+p7aB4Bg4fpUXzK3Ya8bpc3dgdUPb37voldCoH9sc=</DigestValue>
      </Reference>
      <Reference URI="/word/media/image5.wmf?ContentType=image/x-wmf">
        <DigestMethod Algorithm="http://www.w3.org/2001/04/xmlenc#sha256"/>
        <DigestValue>EkMx4IL+csfqsusaEF0H4qfhaywItKxGq8zucbe3G3o=</DigestValue>
      </Reference>
      <Reference URI="/word/media/image6.jpeg?ContentType=image/jpeg">
        <DigestMethod Algorithm="http://www.w3.org/2001/04/xmlenc#sha256"/>
        <DigestValue>E7FyyBBNIski6X4+QCsWjdei+Diw9bZxegy4R+RKN+0=</DigestValue>
      </Reference>
      <Reference URI="/word/media/image7.jpeg?ContentType=image/jpeg">
        <DigestMethod Algorithm="http://www.w3.org/2001/04/xmlenc#sha256"/>
        <DigestValue>Y4fKsFM1/7N417U8AVMBv49UjCmdFW3MQV31ScmO0yo=</DigestValue>
      </Reference>
      <Reference URI="/word/media/image8.jpeg?ContentType=image/jpeg">
        <DigestMethod Algorithm="http://www.w3.org/2001/04/xmlenc#sha256"/>
        <DigestValue>l6HcNyJsjNkO8n64bTUNmdJjrCqpAlFdBCQxFq1d52c=</DigestValue>
      </Reference>
      <Reference URI="/word/media/image9.jpeg?ContentType=image/jpeg">
        <DigestMethod Algorithm="http://www.w3.org/2001/04/xmlenc#sha256"/>
        <DigestValue>DsqtxA9FUbdLHM1KQKm6G/FzpDx6t8twBaBG6xQIW2E=</DigestValue>
      </Reference>
      <Reference URI="/word/numbering.xml?ContentType=application/vnd.openxmlformats-officedocument.wordprocessingml.numbering+xml">
        <DigestMethod Algorithm="http://www.w3.org/2001/04/xmlenc#sha256"/>
        <DigestValue>NJ9Cl+wvGLJP+C8niSCYVQg+HPG+uQm5LQCPuNdMAVs=</DigestValue>
      </Reference>
      <Reference URI="/word/settings.xml?ContentType=application/vnd.openxmlformats-officedocument.wordprocessingml.settings+xml">
        <DigestMethod Algorithm="http://www.w3.org/2001/04/xmlenc#sha256"/>
        <DigestValue>oY7dYgC1EbOE/8FosdN0BSgG/zgdgCE/y1+yQoofCkM=</DigestValue>
      </Reference>
      <Reference URI="/word/styles.xml?ContentType=application/vnd.openxmlformats-officedocument.wordprocessingml.styles+xml">
        <DigestMethod Algorithm="http://www.w3.org/2001/04/xmlenc#sha256"/>
        <DigestValue>kZ9eowE17A9w5O2GcZ+rwiCaa5jLEN0ljg1UIqJDn3U=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AzHDWrlt0XR9yYX3AM6HN803ZAXNFCDCpfc8vHQlWVY=</DigestValue>
      </Reference>
    </Manifest>
    <SignatureProperties>
      <SignatureProperty Id="idSignatureTime" Target="#idPackageSignature">
        <mdssi:SignatureTime xmlns:mdssi="http://schemas.openxmlformats.org/package/2006/digital-signature">
          <mdssi:Format>YYYY-MM-DDThh:mm:ssTZD</mdssi:Format>
          <mdssi:Value>2020-06-22T16:17:59Z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6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6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0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1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0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w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w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w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w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w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w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w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w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w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w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w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w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w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w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w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w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w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w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w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w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w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w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w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w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w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w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w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w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w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w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w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w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w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w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w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w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w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w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w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w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w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w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w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w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w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w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w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w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w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w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w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w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w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w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w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w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w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w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w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w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w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w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w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w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w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w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w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w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w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w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w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w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w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w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w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w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w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w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w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w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w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w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2020-06-22T16:17:59Z</xd:SigningTime>
          <xd:SigningCertificate>
            <xd:Cert>
              <xd:CertDigest>
                <DigestMethod Algorithm="http://www.w3.org/2001/04/xmlenc#sha256"/>
                <DigestValue>4s5xfBtbHz7LuQGvR2kgGmbUSJq4v6qWwc82VhCr2wM=</DigestValue>
              </xd:CertDigest>
              <xd:IssuerSerial>
                <X509IssuerName>E=e-sign@esign-la.com, CN=ESign Class 3 Firma Electronica Avanzada para Estado de Chile CA, OU=Terminos de uso en www.esign-la.com/acuerdoterceros, O=E-Sign S.A., C=CL</X509IssuerName>
                <X509SerialNumber>9080848402390775565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IBAAB/AAAAAAAAAAAAAAAVKAAApBEAACBFTUYAAAEAUJgAAMs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gAhK1QYtaCHam4BbBiurBQYuhA0gC4SQAA2OP+AgAAAACAjigAuAWwYuDG5wwUAAAAcCrzAqCSKADktlJi6PXtAmcOBHAAAAAAZI4oAIAB4XUNXNx131vcdWSOKABkAQAAAAAAAAAAAADiZih14mYodeD///8ACAAAAAIAAAAAAACMjigAdW4odQAAAAAAAAAAvI8oAAYAAACwjygABgAAAAAAAAAAAAAAsI8oAMSOKADa7Sd1AAAAAAACAAAAACgABgAAALCPKAAGAAAATBIpdQAAAAAAAAAAsI8oAAYAAAAAAAAA8I4oAJgwJ3UAAAAAAAIAALCPK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AAAAAAAAAAAAAAAAAAAAAAAAAAAAAAAAAAAAAAAAAAAAAAAAAAAAAAAAAAAAAAAAAAAAAAADQjygACAAAAAYAAABIkSgA/S1PYHAxrBxIkygAeREhQiIAigFgkSgAAAAAAEiTKABTAGUAZwBvAGUAIAB77GNiwQAAALCGKABa7GNisCSuDMEAAAABAAAAAAAAAHB/OyLQhigAHPBjYrAkrgwNAAAAAAAAAAAAAAAAAAAAAAA7IryIKABk5Ip3dA8jd28AAABsAlkAAABZALJIamIeXo9gXADhBFwUAAAKlAZjYHXDBByHKADykwZjXQCKBAAAAAAAAAAAZOSKd9g5WgBvAAAA4AAAAAAAWQADAAAAQEySCYCaWQAAnFkA6HyWIVBFWgDsDyN3aIcoAA0g3X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X1n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kK4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cmM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DcY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tP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mm+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TN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lz1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MIX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3Ph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cOO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Jx4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3nI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yk+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RZ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RP7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ks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hgD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cEH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fz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VAv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S0y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bIm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WfN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WpC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UUJ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Y/R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T4i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Wos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UUv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Wzf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S9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Mh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XIN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Object Id="idInvalidSigLnImg">AQAAAGwAAAAAAAAAAAAAACIBAAB/AAAAAAAAAAAAAAAVKAAApBEAACBFTUYAAAEA7JsAANE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DBNClKABiBIt3guKKdzgEi3f4LSN3FOVnYwAAAAD//wAAAADIdX5aAAAgpigAGKG/BAAAAACQWFkAdKUoAB3zyXUAAAAAAABDaGFyVXBwZXJXAFzcdd9b3HW0pSgAZAEAAAAAAAAAAAAA4mYodeJmKHX1////AAgAAAACAAAAAAAA3KUoAHVuKHUAAAAAAAAAABKnKAAJAAAAAKcoAAkAAAAAAAAAAAAAAACnKAAUpigA2u0ndQAAAAAAAgAAAAAoAAkAAAAApygACQAAAEwSKXUAAAAAAAAAAACnKAAJAAAAAAAAAECmKACYMCd1AAAAAAACAAAApyg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gAhK1QYtaCHam4BbBiurBQYuhA0gC4SQAA2OP+AgAAAACAjigAuAWwYuDG5wwUAAAAcCrzAqCSKADktlJi6PXtAmcOBHAAAAAAZI4oAIAB4XUNXNx131vcdWSOKABkAQAAAAAAAAAAAADiZih14mYodeD///8ACAAAAAIAAAAAAACMjigAdW4odQAAAAAAAAAAvI8oAAYAAACwjygABgAAAAAAAAAAAAAAsI8oAMSOKADa7Sd1AAAAAAACAAAAACgABgAAALCPKAAGAAAATBIpdQAAAAAAAAAAsI8oAAYAAAAAAAAA8I4oAJgwJ3UAAAAAAAIAALCPK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AAAAAAAAAAAAAAAAAAAAAAAAAAAAAAAAAAAAAAAAAAAAAAAAAAAAAAAAAAAAAAAAAAAAAAAAAAAAAqNijCQQAAAAAAAAAOJziF3AxrBwEAAAAkQQhRCIAigH1X9x11F/cdZEEIURTAGUAZwBvAGUAIAB77GNi4QAAALCGKABa7GNisCSuDOEAAAABAAAAAAAAAFac4hfQhigAHPBjYrAkrgwFAAAAAAAAAAAAAAAAAAAAAADiF7yIKABk5Ip3dA8jd28AAABsAlkAAABZALJIamL4higAXADhBIYUAAAFsRVj/xgBgAAAAAABAAAAXQCKBAAAAAAAAAAAZOSKd9g5WgBvAAAA4AAAAAAAWQADAAAAQEySCYCaWQAAnFkA6HyWIVBFWgDsDyN3aIcoAA0g3X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X1n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kK4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cmM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DcY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tP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mm+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TN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T6fyu5dj1Iqy51xTKNyo7Sso7qyki3IyEYEG3HsbXFg=</DigestValue>
    </Reference>
    <Reference Type="http://www.w3.org/2000/09/xmldsig#Object" URI="#idOfficeObject">
      <DigestMethod Algorithm="http://www.w3.org/2001/04/xmlenc#sha256"/>
      <DigestValue>BE9mIRELqysyaJwJlZeEfyA2zsLpMSJYMHejXiQvz+U=</DigestValue>
    </Reference>
    <Reference Type="http://uri.etsi.org/01903#SignedProperties" URI="#idSignedProperties">
      <Transforms>
        <Transform Algorithm="http://www.w3.org/TR/2001/REC-xml-c14n-20010315"/>
      </Transforms>
      <DigestMethod Algorithm="http://www.w3.org/2001/04/xmlenc#sha256"/>
      <DigestValue>xTOoKBNmrrijOoQndFsLk965ax8t1n3+Szk+SEYOAik=</DigestValue>
    </Reference>
    <Reference Type="http://www.w3.org/2000/09/xmldsig#Object" URI="#idValidSigLnImg">
      <DigestMethod Algorithm="http://www.w3.org/2001/04/xmlenc#sha256"/>
      <DigestValue>MxjqWMhFds3lN06X209Es+ym7smRnzaRHgX/Ucr7mZ0=</DigestValue>
    </Reference>
    <Reference Type="http://www.w3.org/2000/09/xmldsig#Object" URI="#idInvalidSigLnImg">
      <DigestMethod Algorithm="http://www.w3.org/2001/04/xmlenc#sha256"/>
      <DigestValue>HuR4KnWhKZjxYSuiP0xfDUfr7XUg+a6r3tOijAj8hyk=</DigestValue>
    </Reference>
  </SignedInfo>
  <SignatureValue>gMdYHE2SHL6p2CCuwZwjTaExDMyFJOSOdh5WKNEHNe9cZrULv7+CGXSI8JgB70fszlpkgzdtS5Ud
9S4Fxx1TruCQImRlXg+0MPsU89mwP/0lKBQ98HYDG9I34WMaa6oYRwbjsCPo9dinHMzdI6cQTNEE
OtN/gKo1C5dThhycIT9oFu5r5RetBIYQN8fOPHZ5+3hSrh2XiGr8NLlWbah0Zh/X0yN2z5JhOggc
YP1HWDkzR/cp7xTWaHot5n3QSXghxv+5Yiak1JkPqNPk3o9XY6V2lnNOJsFeEYctDsxdQAgKGmB1
bajWZfnhP8AwMDZahvbiu70r12HgpNVkffCHpw==</SignatureValue>
  <KeyInfo>
    <X509Data>
      <X509Certificate>MIIH8jCCBtqgAwIBAgIIcHJF/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lAydYrorNGyCCrSUJoPReJToR3Yeorkdf//xyoTPMmpCbIrPif6k7sb98h85jwjQMvm3LIBOVOfqZK5FHqEqYf8faCEV42OhiVVwVqD+fCmpb72K0zcXb0ULqXY/7c4/y/M4wOlKSc7bDP6OC7tvz7weFthZd+ereLKs42nKap2XvZLEYVFlIhnPI0uICJyHE+1OhmcylSJ0crjwTCKiDAaG91EDFRJCrfvlisTGCd922uwLchdubZ1YS6Mr98waza5rhMkvvT6hAHU1KWYRyekCqRlT3KD/GRJ+J8gUm04OIKNL8/3Z5cuXHietjeNadl6pQCqaT1D32OnU7a7s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oAUAI16bBGk27M1OUVwOOOQKY/brM5qWpLBjkJqUiTA=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/g9duqSMl7wvXrKpVroU0twjc7cZ12WCWKe21haFPcA=</DigestValue>
      </Reference>
      <Reference URI="/word/document.xml?ContentType=application/vnd.openxmlformats-officedocument.wordprocessingml.document.main+xml">
        <DigestMethod Algorithm="http://www.w3.org/2001/04/xmlenc#sha256"/>
        <DigestValue>etvuKYmylKos8uNEx9fbKix35m0L2IZDTWYBlZuIl80=</DigestValue>
      </Reference>
      <Reference URI="/word/endnotes.xml?ContentType=application/vnd.openxmlformats-officedocument.wordprocessingml.endnotes+xml">
        <DigestMethod Algorithm="http://www.w3.org/2001/04/xmlenc#sha256"/>
        <DigestValue>CfL0pp2eQNEYNlG8QNBI3PXkVKsg0+yUHM1Li7sUStQ=</DigestValue>
      </Reference>
      <Reference URI="/word/fontTable.xml?ContentType=application/vnd.openxmlformats-officedocument.wordprocessingml.fontTable+xml">
        <DigestMethod Algorithm="http://www.w3.org/2001/04/xmlenc#sha256"/>
        <DigestValue>9OS9cr4TQvbKS+3KkWMDTdaI+SQsHcKF8xAi3kvqnkE=</DigestValue>
      </Reference>
      <Reference URI="/word/footer1.xml?ContentType=application/vnd.openxmlformats-officedocument.wordprocessingml.footer+xml">
        <DigestMethod Algorithm="http://www.w3.org/2001/04/xmlenc#sha256"/>
        <DigestValue>GPVRlrSuEjGAGS/vAUggGOK8wEmqh6Wio0qvm4SKaTg=</DigestValue>
      </Reference>
      <Reference URI="/word/footer2.xml?ContentType=application/vnd.openxmlformats-officedocument.wordprocessingml.footer+xml">
        <DigestMethod Algorithm="http://www.w3.org/2001/04/xmlenc#sha256"/>
        <DigestValue>9QK5n7Igap3GX/x4lzB8xt88r8gNXRaUGOAsQ80RwC0=</DigestValue>
      </Reference>
      <Reference URI="/word/footnotes.xml?ContentType=application/vnd.openxmlformats-officedocument.wordprocessingml.footnotes+xml">
        <DigestMethod Algorithm="http://www.w3.org/2001/04/xmlenc#sha256"/>
        <DigestValue>QB6e9wozqwQ10FDh79ta6rIvNwXhneOX7vZBfeWWpDw=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A4kMDbrPeGze4dRqVV/a2fjhdqyD3ege7L8hI9cudCU=</DigestValue>
      </Reference>
      <Reference URI="/word/media/image11.jpeg?ContentType=image/jpeg">
        <DigestMethod Algorithm="http://www.w3.org/2001/04/xmlenc#sha256"/>
        <DigestValue>83680BCWhVCKPvutlymVVoaXqRJ7PBJyNcQp5n7kac0=</DigestValue>
      </Reference>
      <Reference URI="/word/media/image12.jpeg?ContentType=image/jpeg">
        <DigestMethod Algorithm="http://www.w3.org/2001/04/xmlenc#sha256"/>
        <DigestValue>Rb40q65/ARGQghmb5yO0DcfptQr5ZT0IMVc4FQE8CUQ=</DigestValue>
      </Reference>
      <Reference URI="/word/media/image13.jpeg?ContentType=image/jpeg">
        <DigestMethod Algorithm="http://www.w3.org/2001/04/xmlenc#sha256"/>
        <DigestValue>rqenXt3428/11D2aealThBcIMWK7ShOaJMDox1O3PRU=</DigestValue>
      </Reference>
      <Reference URI="/word/media/image14.jpeg?ContentType=image/jpeg">
        <DigestMethod Algorithm="http://www.w3.org/2001/04/xmlenc#sha256"/>
        <DigestValue>WzDafX97KnvotCK5fF+Q1NPhyB5PcgQ0x1H8RF7YuS4=</DigestValue>
      </Reference>
      <Reference URI="/word/media/image15.jpeg?ContentType=image/jpeg">
        <DigestMethod Algorithm="http://www.w3.org/2001/04/xmlenc#sha256"/>
        <DigestValue>1V01olTwsxJapAYxVtlLA56dv0XPv5VkYz5NYA3IZW0=</DigestValue>
      </Reference>
      <Reference URI="/word/media/image16.jpeg?ContentType=image/jpeg">
        <DigestMethod Algorithm="http://www.w3.org/2001/04/xmlenc#sha256"/>
        <DigestValue>cWARCr4u2ZNwiULGvBslhjROZKW2DOuRn8CNODf1GiM=</DigestValue>
      </Reference>
      <Reference URI="/word/media/image17.jpeg?ContentType=image/jpeg">
        <DigestMethod Algorithm="http://www.w3.org/2001/04/xmlenc#sha256"/>
        <DigestValue>/hqVuTOW3g6hpPPhd5Xt1duJwwNpcaEXDYu01AD5Rck=</DigestValue>
      </Reference>
      <Reference URI="/word/media/image18.jpeg?ContentType=image/jpeg">
        <DigestMethod Algorithm="http://www.w3.org/2001/04/xmlenc#sha256"/>
        <DigestValue>7/VvHJksqfNHgu0q1sTZL6BhwIZKZwmk/Ol1eob4OgI=</DigestValue>
      </Reference>
      <Reference URI="/word/media/image19.jpeg?ContentType=image/jpeg">
        <DigestMethod Algorithm="http://www.w3.org/2001/04/xmlenc#sha256"/>
        <DigestValue>BYRrZjo0wcxgvZhUS0DY+PJPRKPbE4WHnrVLHI196/g=</DigestValue>
      </Reference>
      <Reference URI="/word/media/image2.emf?ContentType=image/x-emf">
        <DigestMethod Algorithm="http://www.w3.org/2001/04/xmlenc#sha256"/>
        <DigestValue>TBy++o6zEJ+cQrtjjUKsGZmUWUubuJcyfsfKmI3enP0=</DigestValue>
      </Reference>
      <Reference URI="/word/media/image20.jpeg?ContentType=image/jpeg">
        <DigestMethod Algorithm="http://www.w3.org/2001/04/xmlenc#sha256"/>
        <DigestValue>FB68/b5XUMXgdWWF25ma0UPDyVKXAtMSccyn4vmx+Fo=</DigestValue>
      </Reference>
      <Reference URI="/word/media/image21.jpeg?ContentType=image/jpeg">
        <DigestMethod Algorithm="http://www.w3.org/2001/04/xmlenc#sha256"/>
        <DigestValue>TAG9eGQRJjJBYSmbZzySakXHh5DjSmB9oOQ5LtmeVZA=</DigestValue>
      </Reference>
      <Reference URI="/word/media/image22.jpeg?ContentType=image/jpeg">
        <DigestMethod Algorithm="http://www.w3.org/2001/04/xmlenc#sha256"/>
        <DigestValue>b2qpzMudBMoIMpbiyadlf+AL5yi3OPS3pV/tR4dKGmI=</DigestValue>
      </Reference>
      <Reference URI="/word/media/image23.jpeg?ContentType=image/jpeg">
        <DigestMethod Algorithm="http://www.w3.org/2001/04/xmlenc#sha256"/>
        <DigestValue>KMjUDfjI/qhkiXhmnnzPF9/TotEoB9gRaAJ+QowRa7Y=</DigestValue>
      </Reference>
      <Reference URI="/word/media/image24.jpeg?ContentType=image/jpeg">
        <DigestMethod Algorithm="http://www.w3.org/2001/04/xmlenc#sha256"/>
        <DigestValue>WzlRmhAp0seuSZuhVTu64I4HD+H0sMkh9qYWOQbu20c=</DigestValue>
      </Reference>
      <Reference URI="/word/media/image25.jpeg?ContentType=image/jpeg">
        <DigestMethod Algorithm="http://www.w3.org/2001/04/xmlenc#sha256"/>
        <DigestValue>+xzDQsTMvKZ3wDGfoP62zrXXtR3hF6BXRg8WBbhARns=</DigestValue>
      </Reference>
      <Reference URI="/word/media/image3.emf?ContentType=image/x-emf">
        <DigestMethod Algorithm="http://www.w3.org/2001/04/xmlenc#sha256"/>
        <DigestValue>gak0vX6S7VCzT7GYgEEZIhWbxPVA7WluWdiH6uPR3pQ=</DigestValue>
      </Reference>
      <Reference URI="/word/media/image4.png?ContentType=image/png">
        <DigestMethod Algorithm="http://www.w3.org/2001/04/xmlenc#sha256"/>
        <DigestValue>wY+p7aB4Bg4fpUXzK3Ya8bpc3dgdUPb37voldCoH9sc=</DigestValue>
      </Reference>
      <Reference URI="/word/media/image5.wmf?ContentType=image/x-wmf">
        <DigestMethod Algorithm="http://www.w3.org/2001/04/xmlenc#sha256"/>
        <DigestValue>EkMx4IL+csfqsusaEF0H4qfhaywItKxGq8zucbe3G3o=</DigestValue>
      </Reference>
      <Reference URI="/word/media/image6.jpeg?ContentType=image/jpeg">
        <DigestMethod Algorithm="http://www.w3.org/2001/04/xmlenc#sha256"/>
        <DigestValue>E7FyyBBNIski6X4+QCsWjdei+Diw9bZxegy4R+RKN+0=</DigestValue>
      </Reference>
      <Reference URI="/word/media/image7.jpeg?ContentType=image/jpeg">
        <DigestMethod Algorithm="http://www.w3.org/2001/04/xmlenc#sha256"/>
        <DigestValue>Y4fKsFM1/7N417U8AVMBv49UjCmdFW3MQV31ScmO0yo=</DigestValue>
      </Reference>
      <Reference URI="/word/media/image8.jpeg?ContentType=image/jpeg">
        <DigestMethod Algorithm="http://www.w3.org/2001/04/xmlenc#sha256"/>
        <DigestValue>l6HcNyJsjNkO8n64bTUNmdJjrCqpAlFdBCQxFq1d52c=</DigestValue>
      </Reference>
      <Reference URI="/word/media/image9.jpeg?ContentType=image/jpeg">
        <DigestMethod Algorithm="http://www.w3.org/2001/04/xmlenc#sha256"/>
        <DigestValue>DsqtxA9FUbdLHM1KQKm6G/FzpDx6t8twBaBG6xQIW2E=</DigestValue>
      </Reference>
      <Reference URI="/word/numbering.xml?ContentType=application/vnd.openxmlformats-officedocument.wordprocessingml.numbering+xml">
        <DigestMethod Algorithm="http://www.w3.org/2001/04/xmlenc#sha256"/>
        <DigestValue>NJ9Cl+wvGLJP+C8niSCYVQg+HPG+uQm5LQCPuNdMAVs=</DigestValue>
      </Reference>
      <Reference URI="/word/settings.xml?ContentType=application/vnd.openxmlformats-officedocument.wordprocessingml.settings+xml">
        <DigestMethod Algorithm="http://www.w3.org/2001/04/xmlenc#sha256"/>
        <DigestValue>oY7dYgC1EbOE/8FosdN0BSgG/zgdgCE/y1+yQoofCkM=</DigestValue>
      </Reference>
      <Reference URI="/word/styles.xml?ContentType=application/vnd.openxmlformats-officedocument.wordprocessingml.styles+xml">
        <DigestMethod Algorithm="http://www.w3.org/2001/04/xmlenc#sha256"/>
        <DigestValue>kZ9eowE17A9w5O2GcZ+rwiCaa5jLEN0ljg1UIqJDn3U=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AzHDWrlt0XR9yYX3AM6HN803ZAXNFCDCpfc8vHQlWVY=</DigestValue>
      </Reference>
    </Manifest>
    <SignatureProperties>
      <SignatureProperty Id="idSignatureTime" Target="#idPackageSignature">
        <mdssi:SignatureTime xmlns:mdssi="http://schemas.openxmlformats.org/package/2006/digital-signature">
          <mdssi:Format>YYYY-MM-DDThh:mm:ssTZD</mdssi:Format>
          <mdssi:Value>2020-06-22T16:45:44Z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2020-06-22T16:45:44Z</xd:SigningTime>
          <xd:SigningCertificate>
            <xd:Cert>
              <xd:CertDigest>
                <DigestMethod Algorithm="http://www.w3.org/2001/04/xmlenc#sha256"/>
                <DigestValue>6u4OCEnduIYOZgDmhgXQjtFPRmg/auRiEtjzCGnJkFM=</DigestValue>
              </xd:CertDigest>
              <xd:IssuerSerial>
                <X509IssuerName>E=e-sign@esign-la.com, CN=ESign Class 3 Firma Electronica Avanzada para Estado de Chile CA, OU=Terminos de uso en www.esign-la.com/acuerdoterceros, O=E-Sign S.A., C=CL</X509IssuerName>
                <X509SerialNumber>8102615635348177544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Ld5zZHQC+VYt3CQAAAADtUADpVYt36NkdAADtUABUdJNdAAAAAFR0k10AAAAAAO1QAAAAAAAAAAAAAAAAAAAAAAAI91AAAAAAAAAAAAAAAAAAAAAAAAAAAAAAAAAAAAAAAAAAAAAAAAAAAAAAAAAAAAAAAAAAAAAAAAAAAAAAAAAAAAAAAEUJW+Tv3xxrkNodAKIthncAAAAAAQAAAOjZHQD//wAAAAAAAFwwhndcMIZ3eNsdAMDaHQDE2h0AAACTXQcAAAAAAAAAhkFrdgkAAABUBsD/BwAAAPjaHQDkXWF2AdgAAPjaHQ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Ardp0dwAAAAC8bx0AAAAAAGRvHQDE451dAABQAAAAAAAgAAAANHQdAKAPAADccx0ANqOFXCAAAAABAAAAilHuQnBoVQBfpoVcrG8dAGqIh1xwaFUAAAAAACAhMBUsF91cAgAAACs/2PgAAAAAbHEdANnZdHe8bx0AAwAAAAAAdHdwcB0A4P///wAAAAAAAAAAAAAAAJABAAAAAAABAAAAAGEAcgBpAGEAbAAAAAAAAAAAAAAAAAAAAAAAAAAAAAAABgAAAAAAAACGQWt2AAAAAFQGwP8GAAAAIHEdAORdYXYB2AAAIHEd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CCAAABQAi8HZhnBx6IAAAAAAAAAIAFvB0AAAAACIkdAPycdHfOFAAA4IgdAJAovA2ABbwdBREhP5yQSF0FET////////gIAAAhPwEAgAW8HQAAAADOFEr///////gIAAAKSgoAZCOsFAAAAAC8WGp1frJ2dwURIT/cVzIVAAAAAP////8AAAAAaN1VFEiNHQAAAAAAaN1VFIhsXxSPsnZ3BREhPwD8AAABAAAA3FcyFWjdVRQAAAAAANwAAAAAAAAAAAAABRE/AAEAAAAA2AAASI0dAAURP///////+AgAACE/AQCABbwdAAAAAAoAAACIbF8UdNVVFAURIT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UA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pXQkAAAAJAAAAkKcdAEBJiHV+dJNdUKcdAADtUADYgFkNEAAAAAAAAAAGhe5CqF5UDdBeVA0BAAAAdKcdAABtilwqhe5CAAAAAGgTWw14ZFINaBNbDdaF7kIcAAAAaBNbDXhkUg3399j4EeqlXECpHQDZ2XR3kKcdAAAAAAAAAHR3AAAAAPX///8AAAAAAAAAAAAAAACQAQAAAAAAAQAAAABzAGUAZwBvAGUAIAB1AGkAoXdb5PSnHQARsWp2AACIdeinHQAAAAAA8KcdAAAAAABsyCldAACIdQAAAAATABQAfnSTXUBJiHUIqB0ANF+rdgAAiHV+dJNdbMgpX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Ld5zZHQC+VYt3CQAAAADtUADpVYt36NkdAADtUABUdJNdAAAAAFR0k10AAAAAAO1QAAAAAAAAAAAAAAAAAAAAAAAI91AAAAAAAAAAAAAAAAAAAAAAAAAAAAAAAAAAAAAAAAAAAAAAAAAAAAAAAAAAAAAAAAAAAAAAAAAAAAAAAAAAAAAAAEUJW+Tv3xxrkNodAKIthncAAAAAAQAAAOjZHQD//wAAAAAAAFwwhndcMIZ3eNsdAMDaHQDE2h0AAACTXQcAAAAAAAAAhkFrdgkAAABUBsD/BwAAAPjaHQDkXWF2AdgAAPjaHQ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Ardp0dwAAAAC8bx0AAAAAAGRvHQDE451dAABQAAAAAAAgAAAANHQdAKAPAADccx0ANqOFXCAAAAABAAAAilHuQnBoVQBfpoVcrG8dAGqIh1xwaFUAAAAAACAhMBUsF91cAgAAACs/2PgAAAAAbHEdANnZdHe8bx0AAwAAAAAAdHdwcB0A4P///wAAAAAAAAAAAAAAAJABAAAAAAABAAAAAGEAcgBpAGEAbAAAAAAAAAAAAAAAAAAAAAAAAAAAAAAABgAAAAAAAACGQWt2AAAAAFQGwP8GAAAAIHEdAORdYXYB2AAAIHEd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KCIHQBzvC9dbDBqdYAFvB0AAAAACIkdAPycdHfOFAAA4IgdAJAovA2ABbwdDRQhvWYTAfYNFL3///////gIAAAhvQEAgAW8HQAAAADOFEr///////gIAAAKSgoAZCOsFAAAAAC8WGp1frJ2dw0UIb3cVzIVAAAAAP////8AAAAA5OBUFEiNHQAAAAAA5OBUFIhsXxSPsnZ3DRQhvQD8AAABAAAA3FcyFeTgVBQAAAAAANwAAAAAAAAAAAAADRS9AAEAAAAA2AAASI0dAA0Uvf//////+AgAACG9AQCABbwdAAAAAAAAAADQ2FQUvByCd7wcgnd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C57F7-4F7C-41BD-BDF8-CEC3D6048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30</Pages>
  <Words>6349</Words>
  <Characters>34925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6</cp:revision>
  <dcterms:created xsi:type="dcterms:W3CDTF">2020-06-22T14:44:00Z</dcterms:created>
  <dcterms:modified xsi:type="dcterms:W3CDTF">2020-06-22T16:15:00Z</dcterms:modified>
</cp:coreProperties>
</file>