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2B70901D" w:rsidR="006B4FA6" w:rsidRDefault="00F03ECE" w:rsidP="00D30066">
      <w:pPr>
        <w:jc w:val="center"/>
        <w:rPr>
          <w:rFonts w:ascii="Calibri" w:hAnsi="Calibri"/>
          <w:b/>
          <w:sz w:val="24"/>
          <w:szCs w:val="24"/>
        </w:rPr>
      </w:pPr>
      <w:r>
        <w:rPr>
          <w:rFonts w:ascii="Calibri" w:hAnsi="Calibri"/>
          <w:b/>
          <w:sz w:val="24"/>
          <w:szCs w:val="24"/>
        </w:rPr>
        <w:t>CELULOSA CONSTITUCIÓN</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AE692B6" w14:textId="484CC89D" w:rsidR="00F03ECE" w:rsidRDefault="00BD64AC" w:rsidP="006B4FA6">
      <w:pPr>
        <w:spacing w:line="276" w:lineRule="auto"/>
        <w:jc w:val="center"/>
        <w:rPr>
          <w:rFonts w:ascii="Calibri" w:hAnsi="Calibri"/>
          <w:b/>
          <w:sz w:val="24"/>
          <w:szCs w:val="24"/>
        </w:rPr>
      </w:pPr>
      <w:r w:rsidRPr="00BD64AC">
        <w:rPr>
          <w:rFonts w:ascii="Calibri" w:hAnsi="Calibri"/>
          <w:b/>
          <w:sz w:val="24"/>
          <w:szCs w:val="24"/>
        </w:rPr>
        <w:t>DFZ-2020-1303-VII-NE</w:t>
      </w:r>
    </w:p>
    <w:p w14:paraId="44B8FE02" w14:textId="77777777" w:rsidR="00BD64AC" w:rsidRPr="002C6700" w:rsidRDefault="00BD64AC" w:rsidP="006B4FA6">
      <w:pPr>
        <w:spacing w:line="276" w:lineRule="auto"/>
        <w:jc w:val="center"/>
        <w:rPr>
          <w:rFonts w:cstheme="minorHAnsi"/>
          <w:b/>
          <w:sz w:val="28"/>
          <w:szCs w:val="32"/>
          <w:highlight w:val="yellow"/>
        </w:rPr>
      </w:pPr>
      <w:bookmarkStart w:id="4" w:name="_GoBack"/>
      <w:bookmarkEnd w:id="4"/>
    </w:p>
    <w:p w14:paraId="6B11EEA3" w14:textId="67E13AB7" w:rsidR="00D30066" w:rsidRPr="00D30066" w:rsidRDefault="00E54428" w:rsidP="00D30066">
      <w:pPr>
        <w:jc w:val="center"/>
        <w:rPr>
          <w:rFonts w:ascii="Calibri" w:hAnsi="Calibri"/>
          <w:b/>
          <w:sz w:val="24"/>
          <w:szCs w:val="24"/>
        </w:rPr>
      </w:pPr>
      <w:r>
        <w:rPr>
          <w:rFonts w:ascii="Calibri" w:hAnsi="Calibri"/>
          <w:b/>
          <w:sz w:val="24"/>
          <w:szCs w:val="24"/>
        </w:rPr>
        <w:t>ABRIL 2020</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BD64AC"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7.95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BD64AC"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pt;height:57.9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BD64AC"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pt;height:57.9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5" w:name="_Toc205640089"/>
      <w:r w:rsidRPr="0025129B">
        <w:br w:type="page"/>
      </w:r>
    </w:p>
    <w:bookmarkEnd w:id="5"/>
    <w:p w14:paraId="701D8DDC" w14:textId="77777777" w:rsidR="00D3321F"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8759" w:history="1">
        <w:r w:rsidR="00D3321F" w:rsidRPr="00DD1DFB">
          <w:rPr>
            <w:rStyle w:val="Hipervnculo"/>
            <w:noProof/>
          </w:rPr>
          <w:t>1.</w:t>
        </w:r>
        <w:r w:rsidR="00D3321F">
          <w:rPr>
            <w:rFonts w:eastAsiaTheme="minorEastAsia" w:cstheme="minorBidi"/>
            <w:b w:val="0"/>
            <w:bCs w:val="0"/>
            <w:caps w:val="0"/>
            <w:noProof/>
            <w:sz w:val="22"/>
            <w:szCs w:val="22"/>
            <w:lang w:eastAsia="es-CL"/>
          </w:rPr>
          <w:tab/>
        </w:r>
        <w:r w:rsidR="00D3321F" w:rsidRPr="00DD1DFB">
          <w:rPr>
            <w:rStyle w:val="Hipervnculo"/>
            <w:noProof/>
          </w:rPr>
          <w:t>RESUMEN.</w:t>
        </w:r>
        <w:r w:rsidR="00D3321F">
          <w:rPr>
            <w:noProof/>
            <w:webHidden/>
          </w:rPr>
          <w:tab/>
        </w:r>
        <w:r w:rsidR="00D3321F">
          <w:rPr>
            <w:noProof/>
            <w:webHidden/>
          </w:rPr>
          <w:fldChar w:fldCharType="begin"/>
        </w:r>
        <w:r w:rsidR="00D3321F">
          <w:rPr>
            <w:noProof/>
            <w:webHidden/>
          </w:rPr>
          <w:instrText xml:space="preserve"> PAGEREF _Toc26348759 \h </w:instrText>
        </w:r>
        <w:r w:rsidR="00D3321F">
          <w:rPr>
            <w:noProof/>
            <w:webHidden/>
          </w:rPr>
        </w:r>
        <w:r w:rsidR="00D3321F">
          <w:rPr>
            <w:noProof/>
            <w:webHidden/>
          </w:rPr>
          <w:fldChar w:fldCharType="separate"/>
        </w:r>
        <w:r w:rsidR="00D3321F">
          <w:rPr>
            <w:noProof/>
            <w:webHidden/>
          </w:rPr>
          <w:t>3</w:t>
        </w:r>
        <w:r w:rsidR="00D3321F">
          <w:rPr>
            <w:noProof/>
            <w:webHidden/>
          </w:rPr>
          <w:fldChar w:fldCharType="end"/>
        </w:r>
      </w:hyperlink>
    </w:p>
    <w:p w14:paraId="38D8176D" w14:textId="77777777" w:rsidR="00D3321F" w:rsidRDefault="00BD64AC">
      <w:pPr>
        <w:pStyle w:val="TDC1"/>
        <w:rPr>
          <w:rFonts w:eastAsiaTheme="minorEastAsia" w:cstheme="minorBidi"/>
          <w:b w:val="0"/>
          <w:bCs w:val="0"/>
          <w:caps w:val="0"/>
          <w:noProof/>
          <w:sz w:val="22"/>
          <w:szCs w:val="22"/>
          <w:lang w:eastAsia="es-CL"/>
        </w:rPr>
      </w:pPr>
      <w:hyperlink w:anchor="_Toc26348760" w:history="1">
        <w:r w:rsidR="00D3321F" w:rsidRPr="00DD1DFB">
          <w:rPr>
            <w:rStyle w:val="Hipervnculo"/>
            <w:noProof/>
          </w:rPr>
          <w:t>2.</w:t>
        </w:r>
        <w:r w:rsidR="00D3321F">
          <w:rPr>
            <w:rFonts w:eastAsiaTheme="minorEastAsia" w:cstheme="minorBidi"/>
            <w:b w:val="0"/>
            <w:bCs w:val="0"/>
            <w:caps w:val="0"/>
            <w:noProof/>
            <w:sz w:val="22"/>
            <w:szCs w:val="22"/>
            <w:lang w:eastAsia="es-CL"/>
          </w:rPr>
          <w:tab/>
        </w:r>
        <w:r w:rsidR="00D3321F" w:rsidRPr="00DD1DFB">
          <w:rPr>
            <w:rStyle w:val="Hipervnculo"/>
            <w:noProof/>
          </w:rPr>
          <w:t>IDENTIFICACIÓN DE LA UNIDAD FISCALIZABLE</w:t>
        </w:r>
        <w:r w:rsidR="00D3321F">
          <w:rPr>
            <w:noProof/>
            <w:webHidden/>
          </w:rPr>
          <w:tab/>
        </w:r>
        <w:r w:rsidR="00D3321F">
          <w:rPr>
            <w:noProof/>
            <w:webHidden/>
          </w:rPr>
          <w:fldChar w:fldCharType="begin"/>
        </w:r>
        <w:r w:rsidR="00D3321F">
          <w:rPr>
            <w:noProof/>
            <w:webHidden/>
          </w:rPr>
          <w:instrText xml:space="preserve"> PAGEREF _Toc26348760 \h </w:instrText>
        </w:r>
        <w:r w:rsidR="00D3321F">
          <w:rPr>
            <w:noProof/>
            <w:webHidden/>
          </w:rPr>
        </w:r>
        <w:r w:rsidR="00D3321F">
          <w:rPr>
            <w:noProof/>
            <w:webHidden/>
          </w:rPr>
          <w:fldChar w:fldCharType="separate"/>
        </w:r>
        <w:r w:rsidR="00D3321F">
          <w:rPr>
            <w:noProof/>
            <w:webHidden/>
          </w:rPr>
          <w:t>4</w:t>
        </w:r>
        <w:r w:rsidR="00D3321F">
          <w:rPr>
            <w:noProof/>
            <w:webHidden/>
          </w:rPr>
          <w:fldChar w:fldCharType="end"/>
        </w:r>
      </w:hyperlink>
    </w:p>
    <w:p w14:paraId="550776A8" w14:textId="77777777" w:rsidR="00D3321F" w:rsidRDefault="00BD64AC">
      <w:pPr>
        <w:pStyle w:val="TDC2"/>
        <w:rPr>
          <w:rFonts w:eastAsiaTheme="minorEastAsia" w:cstheme="minorBidi"/>
          <w:smallCaps w:val="0"/>
          <w:noProof/>
          <w:sz w:val="22"/>
          <w:szCs w:val="22"/>
          <w:lang w:eastAsia="es-CL"/>
        </w:rPr>
      </w:pPr>
      <w:hyperlink w:anchor="_Toc26348761" w:history="1">
        <w:r w:rsidR="00D3321F" w:rsidRPr="00DD1DFB">
          <w:rPr>
            <w:rStyle w:val="Hipervnculo"/>
            <w:noProof/>
          </w:rPr>
          <w:t>2.1.</w:t>
        </w:r>
        <w:r w:rsidR="00D3321F">
          <w:rPr>
            <w:rFonts w:eastAsiaTheme="minorEastAsia" w:cstheme="minorBidi"/>
            <w:smallCaps w:val="0"/>
            <w:noProof/>
            <w:sz w:val="22"/>
            <w:szCs w:val="22"/>
            <w:lang w:eastAsia="es-CL"/>
          </w:rPr>
          <w:tab/>
        </w:r>
        <w:r w:rsidR="00D3321F" w:rsidRPr="00DD1DFB">
          <w:rPr>
            <w:rStyle w:val="Hipervnculo"/>
            <w:noProof/>
          </w:rPr>
          <w:t>Antecedentes Generales</w:t>
        </w:r>
        <w:r w:rsidR="00D3321F">
          <w:rPr>
            <w:noProof/>
            <w:webHidden/>
          </w:rPr>
          <w:tab/>
        </w:r>
        <w:r w:rsidR="00D3321F">
          <w:rPr>
            <w:noProof/>
            <w:webHidden/>
          </w:rPr>
          <w:fldChar w:fldCharType="begin"/>
        </w:r>
        <w:r w:rsidR="00D3321F">
          <w:rPr>
            <w:noProof/>
            <w:webHidden/>
          </w:rPr>
          <w:instrText xml:space="preserve"> PAGEREF _Toc26348761 \h </w:instrText>
        </w:r>
        <w:r w:rsidR="00D3321F">
          <w:rPr>
            <w:noProof/>
            <w:webHidden/>
          </w:rPr>
        </w:r>
        <w:r w:rsidR="00D3321F">
          <w:rPr>
            <w:noProof/>
            <w:webHidden/>
          </w:rPr>
          <w:fldChar w:fldCharType="separate"/>
        </w:r>
        <w:r w:rsidR="00D3321F">
          <w:rPr>
            <w:noProof/>
            <w:webHidden/>
          </w:rPr>
          <w:t>4</w:t>
        </w:r>
        <w:r w:rsidR="00D3321F">
          <w:rPr>
            <w:noProof/>
            <w:webHidden/>
          </w:rPr>
          <w:fldChar w:fldCharType="end"/>
        </w:r>
      </w:hyperlink>
    </w:p>
    <w:p w14:paraId="1A5FDE81" w14:textId="77777777" w:rsidR="00D3321F" w:rsidRDefault="00BD64AC">
      <w:pPr>
        <w:pStyle w:val="TDC1"/>
        <w:rPr>
          <w:rFonts w:eastAsiaTheme="minorEastAsia" w:cstheme="minorBidi"/>
          <w:b w:val="0"/>
          <w:bCs w:val="0"/>
          <w:caps w:val="0"/>
          <w:noProof/>
          <w:sz w:val="22"/>
          <w:szCs w:val="22"/>
          <w:lang w:eastAsia="es-CL"/>
        </w:rPr>
      </w:pPr>
      <w:hyperlink w:anchor="_Toc26348762" w:history="1">
        <w:r w:rsidR="00D3321F" w:rsidRPr="00DD1DFB">
          <w:rPr>
            <w:rStyle w:val="Hipervnculo"/>
            <w:noProof/>
          </w:rPr>
          <w:t>3.</w:t>
        </w:r>
        <w:r w:rsidR="00D3321F">
          <w:rPr>
            <w:rFonts w:eastAsiaTheme="minorEastAsia" w:cstheme="minorBidi"/>
            <w:b w:val="0"/>
            <w:bCs w:val="0"/>
            <w:caps w:val="0"/>
            <w:noProof/>
            <w:sz w:val="22"/>
            <w:szCs w:val="22"/>
            <w:lang w:eastAsia="es-CL"/>
          </w:rPr>
          <w:tab/>
        </w:r>
        <w:r w:rsidR="00D3321F" w:rsidRPr="00DD1DFB">
          <w:rPr>
            <w:rStyle w:val="Hipervnculo"/>
            <w:noProof/>
          </w:rPr>
          <w:t>INSTRUMENTOS DE CARÁCTER AMBIENTAL FISCALIZADOS</w:t>
        </w:r>
        <w:r w:rsidR="00D3321F">
          <w:rPr>
            <w:noProof/>
            <w:webHidden/>
          </w:rPr>
          <w:tab/>
        </w:r>
        <w:r w:rsidR="00D3321F">
          <w:rPr>
            <w:noProof/>
            <w:webHidden/>
          </w:rPr>
          <w:fldChar w:fldCharType="begin"/>
        </w:r>
        <w:r w:rsidR="00D3321F">
          <w:rPr>
            <w:noProof/>
            <w:webHidden/>
          </w:rPr>
          <w:instrText xml:space="preserve"> PAGEREF _Toc26348762 \h </w:instrText>
        </w:r>
        <w:r w:rsidR="00D3321F">
          <w:rPr>
            <w:noProof/>
            <w:webHidden/>
          </w:rPr>
        </w:r>
        <w:r w:rsidR="00D3321F">
          <w:rPr>
            <w:noProof/>
            <w:webHidden/>
          </w:rPr>
          <w:fldChar w:fldCharType="separate"/>
        </w:r>
        <w:r w:rsidR="00D3321F">
          <w:rPr>
            <w:noProof/>
            <w:webHidden/>
          </w:rPr>
          <w:t>5</w:t>
        </w:r>
        <w:r w:rsidR="00D3321F">
          <w:rPr>
            <w:noProof/>
            <w:webHidden/>
          </w:rPr>
          <w:fldChar w:fldCharType="end"/>
        </w:r>
      </w:hyperlink>
    </w:p>
    <w:p w14:paraId="6AE7BBAD" w14:textId="77777777" w:rsidR="00D3321F" w:rsidRDefault="00BD64AC">
      <w:pPr>
        <w:pStyle w:val="TDC1"/>
        <w:rPr>
          <w:rFonts w:eastAsiaTheme="minorEastAsia" w:cstheme="minorBidi"/>
          <w:b w:val="0"/>
          <w:bCs w:val="0"/>
          <w:caps w:val="0"/>
          <w:noProof/>
          <w:sz w:val="22"/>
          <w:szCs w:val="22"/>
          <w:lang w:eastAsia="es-CL"/>
        </w:rPr>
      </w:pPr>
      <w:hyperlink w:anchor="_Toc26348763" w:history="1">
        <w:r w:rsidR="00D3321F" w:rsidRPr="00DD1DFB">
          <w:rPr>
            <w:rStyle w:val="Hipervnculo"/>
            <w:noProof/>
          </w:rPr>
          <w:t>4.</w:t>
        </w:r>
        <w:r w:rsidR="00D3321F">
          <w:rPr>
            <w:rFonts w:eastAsiaTheme="minorEastAsia" w:cstheme="minorBidi"/>
            <w:b w:val="0"/>
            <w:bCs w:val="0"/>
            <w:caps w:val="0"/>
            <w:noProof/>
            <w:sz w:val="22"/>
            <w:szCs w:val="22"/>
            <w:lang w:eastAsia="es-CL"/>
          </w:rPr>
          <w:tab/>
        </w:r>
        <w:r w:rsidR="00D3321F" w:rsidRPr="00DD1DFB">
          <w:rPr>
            <w:rStyle w:val="Hipervnculo"/>
            <w:noProof/>
          </w:rPr>
          <w:t>ANTECEDENTES DE LA ACTIVIDAD DE FISCALIZACIÓN.</w:t>
        </w:r>
        <w:r w:rsidR="00D3321F">
          <w:rPr>
            <w:noProof/>
            <w:webHidden/>
          </w:rPr>
          <w:tab/>
        </w:r>
        <w:r w:rsidR="00D3321F">
          <w:rPr>
            <w:noProof/>
            <w:webHidden/>
          </w:rPr>
          <w:fldChar w:fldCharType="begin"/>
        </w:r>
        <w:r w:rsidR="00D3321F">
          <w:rPr>
            <w:noProof/>
            <w:webHidden/>
          </w:rPr>
          <w:instrText xml:space="preserve"> PAGEREF _Toc26348763 \h </w:instrText>
        </w:r>
        <w:r w:rsidR="00D3321F">
          <w:rPr>
            <w:noProof/>
            <w:webHidden/>
          </w:rPr>
        </w:r>
        <w:r w:rsidR="00D3321F">
          <w:rPr>
            <w:noProof/>
            <w:webHidden/>
          </w:rPr>
          <w:fldChar w:fldCharType="separate"/>
        </w:r>
        <w:r w:rsidR="00D3321F">
          <w:rPr>
            <w:noProof/>
            <w:webHidden/>
          </w:rPr>
          <w:t>5</w:t>
        </w:r>
        <w:r w:rsidR="00D3321F">
          <w:rPr>
            <w:noProof/>
            <w:webHidden/>
          </w:rPr>
          <w:fldChar w:fldCharType="end"/>
        </w:r>
      </w:hyperlink>
    </w:p>
    <w:p w14:paraId="5717BA42" w14:textId="77777777" w:rsidR="00D3321F" w:rsidRDefault="00BD64AC">
      <w:pPr>
        <w:pStyle w:val="TDC2"/>
        <w:rPr>
          <w:rFonts w:eastAsiaTheme="minorEastAsia" w:cstheme="minorBidi"/>
          <w:smallCaps w:val="0"/>
          <w:noProof/>
          <w:sz w:val="22"/>
          <w:szCs w:val="22"/>
          <w:lang w:eastAsia="es-CL"/>
        </w:rPr>
      </w:pPr>
      <w:hyperlink w:anchor="_Toc26348764" w:history="1">
        <w:r w:rsidR="00D3321F" w:rsidRPr="00DD1DFB">
          <w:rPr>
            <w:rStyle w:val="Hipervnculo"/>
            <w:noProof/>
          </w:rPr>
          <w:t>4.1.</w:t>
        </w:r>
        <w:r w:rsidR="00D3321F">
          <w:rPr>
            <w:rFonts w:eastAsiaTheme="minorEastAsia" w:cstheme="minorBidi"/>
            <w:smallCaps w:val="0"/>
            <w:noProof/>
            <w:sz w:val="22"/>
            <w:szCs w:val="22"/>
            <w:lang w:eastAsia="es-CL"/>
          </w:rPr>
          <w:tab/>
        </w:r>
        <w:r w:rsidR="00D3321F" w:rsidRPr="00DD1DFB">
          <w:rPr>
            <w:rStyle w:val="Hipervnculo"/>
            <w:noProof/>
          </w:rPr>
          <w:t>Motivo de la Actividad de Fiscalización</w:t>
        </w:r>
        <w:r w:rsidR="00D3321F">
          <w:rPr>
            <w:noProof/>
            <w:webHidden/>
          </w:rPr>
          <w:tab/>
        </w:r>
        <w:r w:rsidR="00D3321F">
          <w:rPr>
            <w:noProof/>
            <w:webHidden/>
          </w:rPr>
          <w:fldChar w:fldCharType="begin"/>
        </w:r>
        <w:r w:rsidR="00D3321F">
          <w:rPr>
            <w:noProof/>
            <w:webHidden/>
          </w:rPr>
          <w:instrText xml:space="preserve"> PAGEREF _Toc26348764 \h </w:instrText>
        </w:r>
        <w:r w:rsidR="00D3321F">
          <w:rPr>
            <w:noProof/>
            <w:webHidden/>
          </w:rPr>
        </w:r>
        <w:r w:rsidR="00D3321F">
          <w:rPr>
            <w:noProof/>
            <w:webHidden/>
          </w:rPr>
          <w:fldChar w:fldCharType="separate"/>
        </w:r>
        <w:r w:rsidR="00D3321F">
          <w:rPr>
            <w:noProof/>
            <w:webHidden/>
          </w:rPr>
          <w:t>5</w:t>
        </w:r>
        <w:r w:rsidR="00D3321F">
          <w:rPr>
            <w:noProof/>
            <w:webHidden/>
          </w:rPr>
          <w:fldChar w:fldCharType="end"/>
        </w:r>
      </w:hyperlink>
    </w:p>
    <w:p w14:paraId="44514AB8" w14:textId="77777777" w:rsidR="00D3321F" w:rsidRDefault="00BD64AC">
      <w:pPr>
        <w:pStyle w:val="TDC2"/>
        <w:rPr>
          <w:rFonts w:eastAsiaTheme="minorEastAsia" w:cstheme="minorBidi"/>
          <w:smallCaps w:val="0"/>
          <w:noProof/>
          <w:sz w:val="22"/>
          <w:szCs w:val="22"/>
          <w:lang w:eastAsia="es-CL"/>
        </w:rPr>
      </w:pPr>
      <w:hyperlink w:anchor="_Toc26348765" w:history="1">
        <w:r w:rsidR="00D3321F" w:rsidRPr="00DD1DFB">
          <w:rPr>
            <w:rStyle w:val="Hipervnculo"/>
            <w:noProof/>
          </w:rPr>
          <w:t>4.2.</w:t>
        </w:r>
        <w:r w:rsidR="00D3321F">
          <w:rPr>
            <w:rFonts w:eastAsiaTheme="minorEastAsia" w:cstheme="minorBidi"/>
            <w:smallCaps w:val="0"/>
            <w:noProof/>
            <w:sz w:val="22"/>
            <w:szCs w:val="22"/>
            <w:lang w:eastAsia="es-CL"/>
          </w:rPr>
          <w:tab/>
        </w:r>
        <w:r w:rsidR="00D3321F" w:rsidRPr="00DD1DFB">
          <w:rPr>
            <w:rStyle w:val="Hipervnculo"/>
            <w:noProof/>
          </w:rPr>
          <w:t>Materia Específica Objeto de la Fiscalización Ambiental.</w:t>
        </w:r>
        <w:r w:rsidR="00D3321F">
          <w:rPr>
            <w:noProof/>
            <w:webHidden/>
          </w:rPr>
          <w:tab/>
        </w:r>
        <w:r w:rsidR="00D3321F">
          <w:rPr>
            <w:noProof/>
            <w:webHidden/>
          </w:rPr>
          <w:fldChar w:fldCharType="begin"/>
        </w:r>
        <w:r w:rsidR="00D3321F">
          <w:rPr>
            <w:noProof/>
            <w:webHidden/>
          </w:rPr>
          <w:instrText xml:space="preserve"> PAGEREF _Toc26348765 \h </w:instrText>
        </w:r>
        <w:r w:rsidR="00D3321F">
          <w:rPr>
            <w:noProof/>
            <w:webHidden/>
          </w:rPr>
        </w:r>
        <w:r w:rsidR="00D3321F">
          <w:rPr>
            <w:noProof/>
            <w:webHidden/>
          </w:rPr>
          <w:fldChar w:fldCharType="separate"/>
        </w:r>
        <w:r w:rsidR="00D3321F">
          <w:rPr>
            <w:noProof/>
            <w:webHidden/>
          </w:rPr>
          <w:t>5</w:t>
        </w:r>
        <w:r w:rsidR="00D3321F">
          <w:rPr>
            <w:noProof/>
            <w:webHidden/>
          </w:rPr>
          <w:fldChar w:fldCharType="end"/>
        </w:r>
      </w:hyperlink>
    </w:p>
    <w:p w14:paraId="7DAC5F63" w14:textId="77777777" w:rsidR="00D3321F" w:rsidRDefault="00BD64AC">
      <w:pPr>
        <w:pStyle w:val="TDC2"/>
        <w:rPr>
          <w:rFonts w:eastAsiaTheme="minorEastAsia" w:cstheme="minorBidi"/>
          <w:smallCaps w:val="0"/>
          <w:noProof/>
          <w:sz w:val="22"/>
          <w:szCs w:val="22"/>
          <w:lang w:eastAsia="es-CL"/>
        </w:rPr>
      </w:pPr>
      <w:hyperlink w:anchor="_Toc26348766" w:history="1">
        <w:r w:rsidR="00D3321F" w:rsidRPr="00DD1DFB">
          <w:rPr>
            <w:rStyle w:val="Hipervnculo"/>
            <w:noProof/>
          </w:rPr>
          <w:t>4.3.</w:t>
        </w:r>
        <w:r w:rsidR="00D3321F">
          <w:rPr>
            <w:rFonts w:eastAsiaTheme="minorEastAsia" w:cstheme="minorBidi"/>
            <w:smallCaps w:val="0"/>
            <w:noProof/>
            <w:sz w:val="22"/>
            <w:szCs w:val="22"/>
            <w:lang w:eastAsia="es-CL"/>
          </w:rPr>
          <w:tab/>
        </w:r>
        <w:r w:rsidR="00D3321F" w:rsidRPr="00DD1DFB">
          <w:rPr>
            <w:rStyle w:val="Hipervnculo"/>
            <w:noProof/>
          </w:rPr>
          <w:t>Identificación equipos emisores de gases TRS del establecimiento</w:t>
        </w:r>
        <w:r w:rsidR="00D3321F">
          <w:rPr>
            <w:noProof/>
            <w:webHidden/>
          </w:rPr>
          <w:tab/>
        </w:r>
        <w:r w:rsidR="00D3321F">
          <w:rPr>
            <w:noProof/>
            <w:webHidden/>
          </w:rPr>
          <w:fldChar w:fldCharType="begin"/>
        </w:r>
        <w:r w:rsidR="00D3321F">
          <w:rPr>
            <w:noProof/>
            <w:webHidden/>
          </w:rPr>
          <w:instrText xml:space="preserve"> PAGEREF _Toc26348766 \h </w:instrText>
        </w:r>
        <w:r w:rsidR="00D3321F">
          <w:rPr>
            <w:noProof/>
            <w:webHidden/>
          </w:rPr>
        </w:r>
        <w:r w:rsidR="00D3321F">
          <w:rPr>
            <w:noProof/>
            <w:webHidden/>
          </w:rPr>
          <w:fldChar w:fldCharType="separate"/>
        </w:r>
        <w:r w:rsidR="00D3321F">
          <w:rPr>
            <w:noProof/>
            <w:webHidden/>
          </w:rPr>
          <w:t>5</w:t>
        </w:r>
        <w:r w:rsidR="00D3321F">
          <w:rPr>
            <w:noProof/>
            <w:webHidden/>
          </w:rPr>
          <w:fldChar w:fldCharType="end"/>
        </w:r>
      </w:hyperlink>
    </w:p>
    <w:p w14:paraId="58D46468" w14:textId="77777777" w:rsidR="00D3321F" w:rsidRDefault="00BD64AC">
      <w:pPr>
        <w:pStyle w:val="TDC2"/>
        <w:rPr>
          <w:rFonts w:eastAsiaTheme="minorEastAsia" w:cstheme="minorBidi"/>
          <w:smallCaps w:val="0"/>
          <w:noProof/>
          <w:sz w:val="22"/>
          <w:szCs w:val="22"/>
          <w:lang w:eastAsia="es-CL"/>
        </w:rPr>
      </w:pPr>
      <w:hyperlink w:anchor="_Toc26348767" w:history="1">
        <w:r w:rsidR="00D3321F" w:rsidRPr="00DD1DFB">
          <w:rPr>
            <w:rStyle w:val="Hipervnculo"/>
            <w:noProof/>
          </w:rPr>
          <w:t>4.4.</w:t>
        </w:r>
        <w:r w:rsidR="00D3321F">
          <w:rPr>
            <w:rFonts w:eastAsiaTheme="minorEastAsia" w:cstheme="minorBidi"/>
            <w:smallCaps w:val="0"/>
            <w:noProof/>
            <w:sz w:val="22"/>
            <w:szCs w:val="22"/>
            <w:lang w:eastAsia="es-CL"/>
          </w:rPr>
          <w:tab/>
        </w:r>
        <w:r w:rsidR="00D3321F" w:rsidRPr="00DD1DFB">
          <w:rPr>
            <w:rStyle w:val="Hipervnculo"/>
            <w:noProof/>
          </w:rPr>
          <w:t>Identificación configuración sistemas de combustión de gases TRS del establecimiento</w:t>
        </w:r>
        <w:r w:rsidR="00D3321F">
          <w:rPr>
            <w:noProof/>
            <w:webHidden/>
          </w:rPr>
          <w:tab/>
        </w:r>
        <w:r w:rsidR="00D3321F">
          <w:rPr>
            <w:noProof/>
            <w:webHidden/>
          </w:rPr>
          <w:fldChar w:fldCharType="begin"/>
        </w:r>
        <w:r w:rsidR="00D3321F">
          <w:rPr>
            <w:noProof/>
            <w:webHidden/>
          </w:rPr>
          <w:instrText xml:space="preserve"> PAGEREF _Toc26348767 \h </w:instrText>
        </w:r>
        <w:r w:rsidR="00D3321F">
          <w:rPr>
            <w:noProof/>
            <w:webHidden/>
          </w:rPr>
        </w:r>
        <w:r w:rsidR="00D3321F">
          <w:rPr>
            <w:noProof/>
            <w:webHidden/>
          </w:rPr>
          <w:fldChar w:fldCharType="separate"/>
        </w:r>
        <w:r w:rsidR="00D3321F">
          <w:rPr>
            <w:noProof/>
            <w:webHidden/>
          </w:rPr>
          <w:t>6</w:t>
        </w:r>
        <w:r w:rsidR="00D3321F">
          <w:rPr>
            <w:noProof/>
            <w:webHidden/>
          </w:rPr>
          <w:fldChar w:fldCharType="end"/>
        </w:r>
      </w:hyperlink>
    </w:p>
    <w:p w14:paraId="671CC4F8" w14:textId="77777777" w:rsidR="00D3321F" w:rsidRDefault="00BD64AC">
      <w:pPr>
        <w:pStyle w:val="TDC2"/>
        <w:rPr>
          <w:rFonts w:eastAsiaTheme="minorEastAsia" w:cstheme="minorBidi"/>
          <w:smallCaps w:val="0"/>
          <w:noProof/>
          <w:sz w:val="22"/>
          <w:szCs w:val="22"/>
          <w:lang w:eastAsia="es-CL"/>
        </w:rPr>
      </w:pPr>
      <w:hyperlink w:anchor="_Toc26348768" w:history="1">
        <w:r w:rsidR="00D3321F" w:rsidRPr="00DD1DFB">
          <w:rPr>
            <w:rStyle w:val="Hipervnculo"/>
            <w:noProof/>
          </w:rPr>
          <w:t>4.5.</w:t>
        </w:r>
        <w:r w:rsidR="00D3321F">
          <w:rPr>
            <w:rFonts w:eastAsiaTheme="minorEastAsia" w:cstheme="minorBidi"/>
            <w:smallCaps w:val="0"/>
            <w:noProof/>
            <w:sz w:val="22"/>
            <w:szCs w:val="22"/>
            <w:lang w:eastAsia="es-CL"/>
          </w:rPr>
          <w:tab/>
        </w:r>
        <w:r w:rsidR="00D3321F" w:rsidRPr="00DD1DFB">
          <w:rPr>
            <w:rStyle w:val="Hipervnculo"/>
            <w:noProof/>
          </w:rPr>
          <w:t>Metodología de Evaluación</w:t>
        </w:r>
        <w:r w:rsidR="00D3321F">
          <w:rPr>
            <w:noProof/>
            <w:webHidden/>
          </w:rPr>
          <w:tab/>
        </w:r>
        <w:r w:rsidR="00D3321F">
          <w:rPr>
            <w:noProof/>
            <w:webHidden/>
          </w:rPr>
          <w:fldChar w:fldCharType="begin"/>
        </w:r>
        <w:r w:rsidR="00D3321F">
          <w:rPr>
            <w:noProof/>
            <w:webHidden/>
          </w:rPr>
          <w:instrText xml:space="preserve"> PAGEREF _Toc26348768 \h </w:instrText>
        </w:r>
        <w:r w:rsidR="00D3321F">
          <w:rPr>
            <w:noProof/>
            <w:webHidden/>
          </w:rPr>
        </w:r>
        <w:r w:rsidR="00D3321F">
          <w:rPr>
            <w:noProof/>
            <w:webHidden/>
          </w:rPr>
          <w:fldChar w:fldCharType="separate"/>
        </w:r>
        <w:r w:rsidR="00D3321F">
          <w:rPr>
            <w:noProof/>
            <w:webHidden/>
          </w:rPr>
          <w:t>6</w:t>
        </w:r>
        <w:r w:rsidR="00D3321F">
          <w:rPr>
            <w:noProof/>
            <w:webHidden/>
          </w:rPr>
          <w:fldChar w:fldCharType="end"/>
        </w:r>
      </w:hyperlink>
    </w:p>
    <w:p w14:paraId="55BD3A1B" w14:textId="77777777" w:rsidR="00D3321F" w:rsidRDefault="00BD64AC">
      <w:pPr>
        <w:pStyle w:val="TDC2"/>
        <w:rPr>
          <w:rFonts w:eastAsiaTheme="minorEastAsia" w:cstheme="minorBidi"/>
          <w:smallCaps w:val="0"/>
          <w:noProof/>
          <w:sz w:val="22"/>
          <w:szCs w:val="22"/>
          <w:lang w:eastAsia="es-CL"/>
        </w:rPr>
      </w:pPr>
      <w:hyperlink w:anchor="_Toc26348769" w:history="1">
        <w:r w:rsidR="00D3321F" w:rsidRPr="00DD1DFB">
          <w:rPr>
            <w:rStyle w:val="Hipervnculo"/>
            <w:bCs/>
            <w:noProof/>
          </w:rPr>
          <w:t>4.6.</w:t>
        </w:r>
        <w:r w:rsidR="00D3321F">
          <w:rPr>
            <w:rFonts w:eastAsiaTheme="minorEastAsia" w:cstheme="minorBidi"/>
            <w:smallCaps w:val="0"/>
            <w:noProof/>
            <w:sz w:val="22"/>
            <w:szCs w:val="22"/>
            <w:lang w:eastAsia="es-CL"/>
          </w:rPr>
          <w:tab/>
        </w:r>
        <w:r w:rsidR="00D3321F" w:rsidRPr="00DD1DFB">
          <w:rPr>
            <w:rStyle w:val="Hipervnculo"/>
            <w:bCs/>
            <w:noProof/>
          </w:rPr>
          <w:t>Aspectos relativos al Seguimiento Ambiental</w:t>
        </w:r>
        <w:r w:rsidR="00D3321F">
          <w:rPr>
            <w:noProof/>
            <w:webHidden/>
          </w:rPr>
          <w:tab/>
        </w:r>
        <w:r w:rsidR="00D3321F">
          <w:rPr>
            <w:noProof/>
            <w:webHidden/>
          </w:rPr>
          <w:fldChar w:fldCharType="begin"/>
        </w:r>
        <w:r w:rsidR="00D3321F">
          <w:rPr>
            <w:noProof/>
            <w:webHidden/>
          </w:rPr>
          <w:instrText xml:space="preserve"> PAGEREF _Toc26348769 \h </w:instrText>
        </w:r>
        <w:r w:rsidR="00D3321F">
          <w:rPr>
            <w:noProof/>
            <w:webHidden/>
          </w:rPr>
        </w:r>
        <w:r w:rsidR="00D3321F">
          <w:rPr>
            <w:noProof/>
            <w:webHidden/>
          </w:rPr>
          <w:fldChar w:fldCharType="separate"/>
        </w:r>
        <w:r w:rsidR="00D3321F">
          <w:rPr>
            <w:noProof/>
            <w:webHidden/>
          </w:rPr>
          <w:t>7</w:t>
        </w:r>
        <w:r w:rsidR="00D3321F">
          <w:rPr>
            <w:noProof/>
            <w:webHidden/>
          </w:rPr>
          <w:fldChar w:fldCharType="end"/>
        </w:r>
      </w:hyperlink>
    </w:p>
    <w:p w14:paraId="576AF9BF" w14:textId="77777777" w:rsidR="00D3321F" w:rsidRDefault="00BD64AC">
      <w:pPr>
        <w:pStyle w:val="TDC1"/>
        <w:rPr>
          <w:rFonts w:eastAsiaTheme="minorEastAsia" w:cstheme="minorBidi"/>
          <w:b w:val="0"/>
          <w:bCs w:val="0"/>
          <w:caps w:val="0"/>
          <w:noProof/>
          <w:sz w:val="22"/>
          <w:szCs w:val="22"/>
          <w:lang w:eastAsia="es-CL"/>
        </w:rPr>
      </w:pPr>
      <w:hyperlink w:anchor="_Toc26348770" w:history="1">
        <w:r w:rsidR="00D3321F" w:rsidRPr="00DD1DFB">
          <w:rPr>
            <w:rStyle w:val="Hipervnculo"/>
            <w:noProof/>
          </w:rPr>
          <w:t>5.</w:t>
        </w:r>
        <w:r w:rsidR="00D3321F">
          <w:rPr>
            <w:rFonts w:eastAsiaTheme="minorEastAsia" w:cstheme="minorBidi"/>
            <w:b w:val="0"/>
            <w:bCs w:val="0"/>
            <w:caps w:val="0"/>
            <w:noProof/>
            <w:sz w:val="22"/>
            <w:szCs w:val="22"/>
            <w:lang w:eastAsia="es-CL"/>
          </w:rPr>
          <w:tab/>
        </w:r>
        <w:r w:rsidR="00D3321F" w:rsidRPr="00DD1DFB">
          <w:rPr>
            <w:rStyle w:val="Hipervnculo"/>
            <w:noProof/>
          </w:rPr>
          <w:t>HECHOS CONSTATADOS.</w:t>
        </w:r>
        <w:r w:rsidR="00D3321F">
          <w:rPr>
            <w:noProof/>
            <w:webHidden/>
          </w:rPr>
          <w:tab/>
        </w:r>
        <w:r w:rsidR="00D3321F">
          <w:rPr>
            <w:noProof/>
            <w:webHidden/>
          </w:rPr>
          <w:fldChar w:fldCharType="begin"/>
        </w:r>
        <w:r w:rsidR="00D3321F">
          <w:rPr>
            <w:noProof/>
            <w:webHidden/>
          </w:rPr>
          <w:instrText xml:space="preserve"> PAGEREF _Toc26348770 \h </w:instrText>
        </w:r>
        <w:r w:rsidR="00D3321F">
          <w:rPr>
            <w:noProof/>
            <w:webHidden/>
          </w:rPr>
        </w:r>
        <w:r w:rsidR="00D3321F">
          <w:rPr>
            <w:noProof/>
            <w:webHidden/>
          </w:rPr>
          <w:fldChar w:fldCharType="separate"/>
        </w:r>
        <w:r w:rsidR="00D3321F">
          <w:rPr>
            <w:noProof/>
            <w:webHidden/>
          </w:rPr>
          <w:t>8</w:t>
        </w:r>
        <w:r w:rsidR="00D3321F">
          <w:rPr>
            <w:noProof/>
            <w:webHidden/>
          </w:rPr>
          <w:fldChar w:fldCharType="end"/>
        </w:r>
      </w:hyperlink>
    </w:p>
    <w:p w14:paraId="3DFBE95B" w14:textId="77777777" w:rsidR="00D3321F" w:rsidRDefault="00BD64AC">
      <w:pPr>
        <w:pStyle w:val="TDC2"/>
        <w:rPr>
          <w:rFonts w:eastAsiaTheme="minorEastAsia" w:cstheme="minorBidi"/>
          <w:smallCaps w:val="0"/>
          <w:noProof/>
          <w:sz w:val="22"/>
          <w:szCs w:val="22"/>
          <w:lang w:eastAsia="es-CL"/>
        </w:rPr>
      </w:pPr>
      <w:hyperlink w:anchor="_Toc26348771" w:history="1">
        <w:r w:rsidR="00D3321F" w:rsidRPr="00DD1DFB">
          <w:rPr>
            <w:rStyle w:val="Hipervnculo"/>
            <w:noProof/>
          </w:rPr>
          <w:t>5.1.</w:t>
        </w:r>
        <w:r w:rsidR="00D3321F">
          <w:rPr>
            <w:rFonts w:eastAsiaTheme="minorEastAsia" w:cstheme="minorBidi"/>
            <w:smallCaps w:val="0"/>
            <w:noProof/>
            <w:sz w:val="22"/>
            <w:szCs w:val="22"/>
            <w:lang w:eastAsia="es-CL"/>
          </w:rPr>
          <w:tab/>
        </w:r>
        <w:r w:rsidR="00D3321F" w:rsidRPr="00DD1DFB">
          <w:rPr>
            <w:rStyle w:val="Hipervnculo"/>
            <w:noProof/>
          </w:rPr>
          <w:t>Sistema de Monitoreo Continuo de Emisiones (CEMS)</w:t>
        </w:r>
        <w:r w:rsidR="00D3321F">
          <w:rPr>
            <w:noProof/>
            <w:webHidden/>
          </w:rPr>
          <w:tab/>
        </w:r>
        <w:r w:rsidR="00D3321F">
          <w:rPr>
            <w:noProof/>
            <w:webHidden/>
          </w:rPr>
          <w:fldChar w:fldCharType="begin"/>
        </w:r>
        <w:r w:rsidR="00D3321F">
          <w:rPr>
            <w:noProof/>
            <w:webHidden/>
          </w:rPr>
          <w:instrText xml:space="preserve"> PAGEREF _Toc26348771 \h </w:instrText>
        </w:r>
        <w:r w:rsidR="00D3321F">
          <w:rPr>
            <w:noProof/>
            <w:webHidden/>
          </w:rPr>
        </w:r>
        <w:r w:rsidR="00D3321F">
          <w:rPr>
            <w:noProof/>
            <w:webHidden/>
          </w:rPr>
          <w:fldChar w:fldCharType="separate"/>
        </w:r>
        <w:r w:rsidR="00D3321F">
          <w:rPr>
            <w:noProof/>
            <w:webHidden/>
          </w:rPr>
          <w:t>8</w:t>
        </w:r>
        <w:r w:rsidR="00D3321F">
          <w:rPr>
            <w:noProof/>
            <w:webHidden/>
          </w:rPr>
          <w:fldChar w:fldCharType="end"/>
        </w:r>
      </w:hyperlink>
    </w:p>
    <w:p w14:paraId="04342127" w14:textId="77777777" w:rsidR="00D3321F" w:rsidRDefault="00BD64AC">
      <w:pPr>
        <w:pStyle w:val="TDC2"/>
        <w:rPr>
          <w:rFonts w:eastAsiaTheme="minorEastAsia" w:cstheme="minorBidi"/>
          <w:smallCaps w:val="0"/>
          <w:noProof/>
          <w:sz w:val="22"/>
          <w:szCs w:val="22"/>
          <w:lang w:eastAsia="es-CL"/>
        </w:rPr>
      </w:pPr>
      <w:hyperlink w:anchor="_Toc26348772" w:history="1">
        <w:r w:rsidR="00D3321F" w:rsidRPr="00DD1DFB">
          <w:rPr>
            <w:rStyle w:val="Hipervnculo"/>
            <w:noProof/>
          </w:rPr>
          <w:t>5.2.</w:t>
        </w:r>
        <w:r w:rsidR="00D3321F">
          <w:rPr>
            <w:rFonts w:eastAsiaTheme="minorEastAsia" w:cstheme="minorBidi"/>
            <w:smallCaps w:val="0"/>
            <w:noProof/>
            <w:sz w:val="22"/>
            <w:szCs w:val="22"/>
            <w:lang w:eastAsia="es-CL"/>
          </w:rPr>
          <w:tab/>
        </w:r>
        <w:r w:rsidR="00D3321F" w:rsidRPr="00DD1DFB">
          <w:rPr>
            <w:rStyle w:val="Hipervnculo"/>
            <w:noProof/>
          </w:rPr>
          <w:t>Emisiones Atmosféricas (H</w:t>
        </w:r>
        <w:r w:rsidR="00D3321F" w:rsidRPr="00DD1DFB">
          <w:rPr>
            <w:rStyle w:val="Hipervnculo"/>
            <w:noProof/>
            <w:vertAlign w:val="subscript"/>
          </w:rPr>
          <w:t>2</w:t>
        </w:r>
        <w:r w:rsidR="00D3321F" w:rsidRPr="00DD1DFB">
          <w:rPr>
            <w:rStyle w:val="Hipervnculo"/>
            <w:noProof/>
          </w:rPr>
          <w:t>S).</w:t>
        </w:r>
        <w:r w:rsidR="00D3321F">
          <w:rPr>
            <w:noProof/>
            <w:webHidden/>
          </w:rPr>
          <w:tab/>
        </w:r>
        <w:r w:rsidR="00D3321F">
          <w:rPr>
            <w:noProof/>
            <w:webHidden/>
          </w:rPr>
          <w:fldChar w:fldCharType="begin"/>
        </w:r>
        <w:r w:rsidR="00D3321F">
          <w:rPr>
            <w:noProof/>
            <w:webHidden/>
          </w:rPr>
          <w:instrText xml:space="preserve"> PAGEREF _Toc26348772 \h </w:instrText>
        </w:r>
        <w:r w:rsidR="00D3321F">
          <w:rPr>
            <w:noProof/>
            <w:webHidden/>
          </w:rPr>
        </w:r>
        <w:r w:rsidR="00D3321F">
          <w:rPr>
            <w:noProof/>
            <w:webHidden/>
          </w:rPr>
          <w:fldChar w:fldCharType="separate"/>
        </w:r>
        <w:r w:rsidR="00D3321F">
          <w:rPr>
            <w:noProof/>
            <w:webHidden/>
          </w:rPr>
          <w:t>9</w:t>
        </w:r>
        <w:r w:rsidR="00D3321F">
          <w:rPr>
            <w:noProof/>
            <w:webHidden/>
          </w:rPr>
          <w:fldChar w:fldCharType="end"/>
        </w:r>
      </w:hyperlink>
    </w:p>
    <w:p w14:paraId="5EE88785" w14:textId="77777777" w:rsidR="00D3321F" w:rsidRDefault="00BD64AC">
      <w:pPr>
        <w:pStyle w:val="TDC1"/>
        <w:rPr>
          <w:rFonts w:eastAsiaTheme="minorEastAsia" w:cstheme="minorBidi"/>
          <w:b w:val="0"/>
          <w:bCs w:val="0"/>
          <w:caps w:val="0"/>
          <w:noProof/>
          <w:sz w:val="22"/>
          <w:szCs w:val="22"/>
          <w:lang w:eastAsia="es-CL"/>
        </w:rPr>
      </w:pPr>
      <w:hyperlink w:anchor="_Toc26348773" w:history="1">
        <w:r w:rsidR="00D3321F" w:rsidRPr="00DD1DFB">
          <w:rPr>
            <w:rStyle w:val="Hipervnculo"/>
            <w:noProof/>
          </w:rPr>
          <w:t>6.</w:t>
        </w:r>
        <w:r w:rsidR="00D3321F">
          <w:rPr>
            <w:rFonts w:eastAsiaTheme="minorEastAsia" w:cstheme="minorBidi"/>
            <w:b w:val="0"/>
            <w:bCs w:val="0"/>
            <w:caps w:val="0"/>
            <w:noProof/>
            <w:sz w:val="22"/>
            <w:szCs w:val="22"/>
            <w:lang w:eastAsia="es-CL"/>
          </w:rPr>
          <w:tab/>
        </w:r>
        <w:r w:rsidR="00D3321F" w:rsidRPr="00DD1DFB">
          <w:rPr>
            <w:rStyle w:val="Hipervnculo"/>
            <w:noProof/>
          </w:rPr>
          <w:t>CONCLUSIONES.</w:t>
        </w:r>
        <w:r w:rsidR="00D3321F">
          <w:rPr>
            <w:noProof/>
            <w:webHidden/>
          </w:rPr>
          <w:tab/>
        </w:r>
        <w:r w:rsidR="00D3321F">
          <w:rPr>
            <w:noProof/>
            <w:webHidden/>
          </w:rPr>
          <w:fldChar w:fldCharType="begin"/>
        </w:r>
        <w:r w:rsidR="00D3321F">
          <w:rPr>
            <w:noProof/>
            <w:webHidden/>
          </w:rPr>
          <w:instrText xml:space="preserve"> PAGEREF _Toc26348773 \h </w:instrText>
        </w:r>
        <w:r w:rsidR="00D3321F">
          <w:rPr>
            <w:noProof/>
            <w:webHidden/>
          </w:rPr>
        </w:r>
        <w:r w:rsidR="00D3321F">
          <w:rPr>
            <w:noProof/>
            <w:webHidden/>
          </w:rPr>
          <w:fldChar w:fldCharType="separate"/>
        </w:r>
        <w:r w:rsidR="00D3321F">
          <w:rPr>
            <w:noProof/>
            <w:webHidden/>
          </w:rPr>
          <w:t>17</w:t>
        </w:r>
        <w:r w:rsidR="00D3321F">
          <w:rPr>
            <w:noProof/>
            <w:webHidden/>
          </w:rPr>
          <w:fldChar w:fldCharType="end"/>
        </w:r>
      </w:hyperlink>
    </w:p>
    <w:p w14:paraId="19A3D58E" w14:textId="77777777" w:rsidR="00D3321F" w:rsidRDefault="00BD64AC">
      <w:pPr>
        <w:pStyle w:val="TDC1"/>
        <w:rPr>
          <w:rFonts w:eastAsiaTheme="minorEastAsia" w:cstheme="minorBidi"/>
          <w:b w:val="0"/>
          <w:bCs w:val="0"/>
          <w:caps w:val="0"/>
          <w:noProof/>
          <w:sz w:val="22"/>
          <w:szCs w:val="22"/>
          <w:lang w:eastAsia="es-CL"/>
        </w:rPr>
      </w:pPr>
      <w:hyperlink w:anchor="_Toc26348774" w:history="1">
        <w:r w:rsidR="00D3321F" w:rsidRPr="00DD1DFB">
          <w:rPr>
            <w:rStyle w:val="Hipervnculo"/>
            <w:noProof/>
          </w:rPr>
          <w:t>7.</w:t>
        </w:r>
        <w:r w:rsidR="00D3321F">
          <w:rPr>
            <w:rFonts w:eastAsiaTheme="minorEastAsia" w:cstheme="minorBidi"/>
            <w:b w:val="0"/>
            <w:bCs w:val="0"/>
            <w:caps w:val="0"/>
            <w:noProof/>
            <w:sz w:val="22"/>
            <w:szCs w:val="22"/>
            <w:lang w:eastAsia="es-CL"/>
          </w:rPr>
          <w:tab/>
        </w:r>
        <w:r w:rsidR="00D3321F" w:rsidRPr="00DD1DFB">
          <w:rPr>
            <w:rStyle w:val="Hipervnculo"/>
            <w:noProof/>
          </w:rPr>
          <w:t>ANEXOS.</w:t>
        </w:r>
        <w:r w:rsidR="00D3321F">
          <w:rPr>
            <w:noProof/>
            <w:webHidden/>
          </w:rPr>
          <w:tab/>
        </w:r>
        <w:r w:rsidR="00D3321F">
          <w:rPr>
            <w:noProof/>
            <w:webHidden/>
          </w:rPr>
          <w:fldChar w:fldCharType="begin"/>
        </w:r>
        <w:r w:rsidR="00D3321F">
          <w:rPr>
            <w:noProof/>
            <w:webHidden/>
          </w:rPr>
          <w:instrText xml:space="preserve"> PAGEREF _Toc26348774 \h </w:instrText>
        </w:r>
        <w:r w:rsidR="00D3321F">
          <w:rPr>
            <w:noProof/>
            <w:webHidden/>
          </w:rPr>
        </w:r>
        <w:r w:rsidR="00D3321F">
          <w:rPr>
            <w:noProof/>
            <w:webHidden/>
          </w:rPr>
          <w:fldChar w:fldCharType="separate"/>
        </w:r>
        <w:r w:rsidR="00D3321F">
          <w:rPr>
            <w:noProof/>
            <w:webHidden/>
          </w:rPr>
          <w:t>17</w:t>
        </w:r>
        <w:r w:rsidR="00D3321F">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6" w:name="_Toc352840376"/>
      <w:bookmarkStart w:id="7" w:name="_Toc352841436"/>
      <w:bookmarkStart w:id="8" w:name="_Toc468698923"/>
      <w:bookmarkStart w:id="9" w:name="_Toc26348759"/>
      <w:r w:rsidRPr="0025129B">
        <w:lastRenderedPageBreak/>
        <w:t>RESUMEN</w:t>
      </w:r>
      <w:r w:rsidR="00B1722C" w:rsidRPr="0025129B">
        <w:t>.</w:t>
      </w:r>
      <w:bookmarkEnd w:id="6"/>
      <w:bookmarkEnd w:id="7"/>
      <w:bookmarkEnd w:id="8"/>
      <w:bookmarkEnd w:id="9"/>
    </w:p>
    <w:p w14:paraId="35FE4059" w14:textId="77777777" w:rsidR="00ED4317" w:rsidRPr="0025129B" w:rsidRDefault="00ED4317" w:rsidP="00ED4317">
      <w:pPr>
        <w:jc w:val="left"/>
        <w:rPr>
          <w:rFonts w:cstheme="minorHAnsi"/>
          <w:b/>
          <w:sz w:val="20"/>
          <w:szCs w:val="20"/>
        </w:rPr>
      </w:pPr>
    </w:p>
    <w:p w14:paraId="73DD083D" w14:textId="3C8E5030"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 xml:space="preserve">de </w:t>
      </w:r>
      <w:r w:rsidR="009D2B76" w:rsidRPr="00F03ECE">
        <w:rPr>
          <w:rFonts w:cstheme="minorHAnsi"/>
          <w:sz w:val="20"/>
          <w:szCs w:val="20"/>
        </w:rPr>
        <w:t xml:space="preserve">Emisión de compuestos TRS, generadores de olor, asociados a la fabricación de pulpa </w:t>
      </w:r>
      <w:proofErr w:type="spellStart"/>
      <w:r w:rsidR="009D2B76" w:rsidRPr="00F03ECE">
        <w:rPr>
          <w:rFonts w:cstheme="minorHAnsi"/>
          <w:sz w:val="20"/>
          <w:szCs w:val="20"/>
        </w:rPr>
        <w:t>kraft</w:t>
      </w:r>
      <w:proofErr w:type="spellEnd"/>
      <w:r w:rsidR="009D2B76" w:rsidRPr="00F03ECE">
        <w:rPr>
          <w:rFonts w:cstheme="minorHAnsi"/>
          <w:sz w:val="20"/>
          <w:szCs w:val="20"/>
        </w:rPr>
        <w:t xml:space="preserve"> o al sulfato, </w:t>
      </w:r>
      <w:r w:rsidR="00E766D2" w:rsidRPr="00F03ECE">
        <w:rPr>
          <w:rFonts w:cstheme="minorHAnsi"/>
          <w:sz w:val="20"/>
          <w:szCs w:val="20"/>
        </w:rPr>
        <w:t xml:space="preserve">realizado por la Superintendencia del Medio Ambiente (SMA) en base a los reportes de seguimiento mensuales del año </w:t>
      </w:r>
      <w:r w:rsidR="00D84DAF">
        <w:rPr>
          <w:rFonts w:cstheme="minorHAnsi"/>
          <w:sz w:val="20"/>
          <w:szCs w:val="20"/>
        </w:rPr>
        <w:t>2019</w:t>
      </w:r>
      <w:r w:rsidR="00E766D2" w:rsidRPr="00F03ECE">
        <w:rPr>
          <w:rFonts w:cstheme="minorHAnsi"/>
          <w:sz w:val="20"/>
          <w:szCs w:val="20"/>
        </w:rPr>
        <w:t xml:space="preserve"> </w:t>
      </w:r>
      <w:r w:rsidR="00891E65" w:rsidRPr="00F03ECE">
        <w:rPr>
          <w:rFonts w:cstheme="minorHAnsi"/>
          <w:sz w:val="20"/>
          <w:szCs w:val="20"/>
        </w:rPr>
        <w:t>informados por</w:t>
      </w:r>
      <w:r w:rsidR="00E766D2" w:rsidRPr="00F03ECE">
        <w:rPr>
          <w:rFonts w:cstheme="minorHAnsi"/>
          <w:sz w:val="20"/>
          <w:szCs w:val="20"/>
        </w:rPr>
        <w:t xml:space="preserve"> la </w:t>
      </w:r>
      <w:r w:rsidR="002B343B" w:rsidRPr="00F03ECE">
        <w:rPr>
          <w:rFonts w:cstheme="minorHAnsi"/>
          <w:b/>
          <w:sz w:val="20"/>
          <w:szCs w:val="20"/>
        </w:rPr>
        <w:t xml:space="preserve">Planta </w:t>
      </w:r>
      <w:r w:rsidR="00F03ECE" w:rsidRPr="00F03ECE">
        <w:rPr>
          <w:rFonts w:cstheme="minorHAnsi"/>
          <w:b/>
          <w:sz w:val="20"/>
          <w:szCs w:val="20"/>
        </w:rPr>
        <w:t>Constitución</w:t>
      </w:r>
      <w:r w:rsidR="002B343B" w:rsidRPr="00F03ECE">
        <w:rPr>
          <w:rFonts w:cstheme="minorHAnsi"/>
          <w:b/>
          <w:sz w:val="20"/>
          <w:szCs w:val="20"/>
        </w:rPr>
        <w:t xml:space="preserve"> </w:t>
      </w:r>
      <w:r w:rsidR="00E766D2" w:rsidRPr="00F03ECE">
        <w:rPr>
          <w:rFonts w:cstheme="minorHAnsi"/>
          <w:sz w:val="20"/>
          <w:szCs w:val="20"/>
        </w:rPr>
        <w:t xml:space="preserve">perteneciente a </w:t>
      </w:r>
      <w:r w:rsidR="00F03ECE" w:rsidRPr="00F03ECE">
        <w:rPr>
          <w:rFonts w:cstheme="minorHAnsi"/>
          <w:b/>
          <w:sz w:val="20"/>
          <w:szCs w:val="20"/>
        </w:rPr>
        <w:t>Celulosa Arauco y Constitución S.A.</w:t>
      </w:r>
      <w:r w:rsidR="00E766D2" w:rsidRPr="00F03ECE">
        <w:rPr>
          <w:rFonts w:cstheme="minorHAnsi"/>
          <w:sz w:val="20"/>
          <w:szCs w:val="20"/>
        </w:rPr>
        <w:t>,</w:t>
      </w:r>
      <w:r w:rsidR="00E766D2" w:rsidRPr="00F03ECE">
        <w:rPr>
          <w:rFonts w:cstheme="minorHAnsi"/>
          <w:b/>
          <w:sz w:val="20"/>
          <w:szCs w:val="20"/>
        </w:rPr>
        <w:t xml:space="preserve"> </w:t>
      </w:r>
      <w:r w:rsidR="00E766D2" w:rsidRPr="00F03ECE">
        <w:rPr>
          <w:rFonts w:cstheme="minorHAnsi"/>
          <w:sz w:val="20"/>
          <w:szCs w:val="20"/>
        </w:rPr>
        <w:t xml:space="preserve">localizada en la comuna de </w:t>
      </w:r>
      <w:r w:rsidR="00F03ECE" w:rsidRPr="00F03ECE">
        <w:rPr>
          <w:rFonts w:cstheme="minorHAnsi"/>
          <w:sz w:val="20"/>
          <w:szCs w:val="20"/>
        </w:rPr>
        <w:t>Constitución</w:t>
      </w:r>
      <w:r w:rsidR="00E766D2" w:rsidRPr="00F03ECE">
        <w:rPr>
          <w:rFonts w:cstheme="minorHAnsi"/>
          <w:sz w:val="20"/>
          <w:szCs w:val="20"/>
        </w:rPr>
        <w:t>, provincia de</w:t>
      </w:r>
      <w:r w:rsidR="00F03ECE" w:rsidRPr="00F03ECE">
        <w:rPr>
          <w:rFonts w:cstheme="minorHAnsi"/>
          <w:sz w:val="20"/>
          <w:szCs w:val="20"/>
        </w:rPr>
        <w:t xml:space="preserve"> Talca</w:t>
      </w:r>
      <w:r w:rsidR="00891E65" w:rsidRPr="00F03ECE">
        <w:rPr>
          <w:rFonts w:cstheme="minorHAnsi"/>
          <w:sz w:val="20"/>
          <w:szCs w:val="20"/>
        </w:rPr>
        <w:t>, Región</w:t>
      </w:r>
      <w:r w:rsidR="00F03ECE" w:rsidRPr="00F03ECE">
        <w:rPr>
          <w:rFonts w:cstheme="minorHAnsi"/>
          <w:sz w:val="20"/>
          <w:szCs w:val="20"/>
        </w:rPr>
        <w:t xml:space="preserve"> del Maule</w:t>
      </w:r>
      <w:r w:rsidR="00891E65" w:rsidRPr="00F03ECE">
        <w:rPr>
          <w:rFonts w:cstheme="minorHAnsi"/>
          <w:sz w:val="20"/>
          <w:szCs w:val="20"/>
        </w:rPr>
        <w:t>.</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388EDBCD" w:rsidR="00BA1247" w:rsidRPr="00EE47A0" w:rsidRDefault="0065438D" w:rsidP="00BA1247">
      <w:pPr>
        <w:rPr>
          <w:rFonts w:cstheme="minorHAnsi"/>
          <w:sz w:val="20"/>
          <w:szCs w:val="20"/>
        </w:rPr>
      </w:pPr>
      <w:r w:rsidRPr="00EE47A0">
        <w:rPr>
          <w:rFonts w:cstheme="minorHAnsi"/>
          <w:sz w:val="20"/>
          <w:szCs w:val="20"/>
        </w:rPr>
        <w:t xml:space="preserve">La </w:t>
      </w:r>
      <w:r w:rsidRPr="00EE47A0">
        <w:rPr>
          <w:rFonts w:cstheme="minorHAnsi"/>
          <w:b/>
          <w:sz w:val="20"/>
          <w:szCs w:val="20"/>
        </w:rPr>
        <w:t>Planta</w:t>
      </w:r>
      <w:r w:rsidR="00F03ECE" w:rsidRPr="00EE47A0">
        <w:rPr>
          <w:rFonts w:cstheme="minorHAnsi"/>
          <w:b/>
          <w:sz w:val="20"/>
          <w:szCs w:val="20"/>
        </w:rPr>
        <w:t xml:space="preserve"> Constitución</w:t>
      </w:r>
      <w:r w:rsidRPr="00EE47A0">
        <w:rPr>
          <w:rFonts w:cstheme="minorHAnsi"/>
          <w:sz w:val="20"/>
          <w:szCs w:val="20"/>
        </w:rPr>
        <w:t xml:space="preserve">, </w:t>
      </w:r>
      <w:r w:rsidR="000C394D" w:rsidRPr="00EE47A0">
        <w:rPr>
          <w:rFonts w:cstheme="minorHAnsi"/>
          <w:sz w:val="20"/>
          <w:szCs w:val="20"/>
        </w:rPr>
        <w:t xml:space="preserve">cuenta sus respectivos Sistemas de Monitoreo Continuo de Emisiones (CEMS) validados </w:t>
      </w:r>
      <w:r w:rsidR="00C31B5F" w:rsidRPr="00EE47A0">
        <w:rPr>
          <w:rFonts w:cstheme="minorHAnsi"/>
          <w:sz w:val="20"/>
          <w:szCs w:val="20"/>
        </w:rPr>
        <w:t>ante esta Superintendencia</w:t>
      </w:r>
      <w:r w:rsidR="000C394D" w:rsidRPr="00EE47A0">
        <w:rPr>
          <w:rFonts w:cstheme="minorHAnsi"/>
          <w:sz w:val="20"/>
          <w:szCs w:val="20"/>
        </w:rPr>
        <w:t xml:space="preserve"> para los parámetros TRS (H</w:t>
      </w:r>
      <w:r w:rsidR="000C394D" w:rsidRPr="00EE47A0">
        <w:rPr>
          <w:rFonts w:cstheme="minorHAnsi"/>
          <w:sz w:val="20"/>
          <w:szCs w:val="20"/>
          <w:vertAlign w:val="subscript"/>
        </w:rPr>
        <w:t>2</w:t>
      </w:r>
      <w:r w:rsidR="000C394D" w:rsidRPr="00EE47A0">
        <w:rPr>
          <w:rFonts w:cstheme="minorHAnsi"/>
          <w:sz w:val="20"/>
          <w:szCs w:val="20"/>
        </w:rPr>
        <w:t xml:space="preserve">S) y </w:t>
      </w:r>
      <w:r w:rsidR="00DF28A0" w:rsidRPr="00EE47A0">
        <w:rPr>
          <w:rFonts w:cstheme="minorHAnsi"/>
          <w:sz w:val="20"/>
          <w:szCs w:val="20"/>
        </w:rPr>
        <w:t>O</w:t>
      </w:r>
      <w:r w:rsidR="00DF28A0" w:rsidRPr="00EE47A0">
        <w:rPr>
          <w:rFonts w:cstheme="minorHAnsi"/>
          <w:sz w:val="20"/>
          <w:szCs w:val="20"/>
          <w:vertAlign w:val="subscript"/>
        </w:rPr>
        <w:t>2</w:t>
      </w:r>
      <w:r w:rsidR="00DF28A0" w:rsidRPr="00EE47A0">
        <w:rPr>
          <w:rFonts w:cstheme="minorHAnsi"/>
          <w:sz w:val="20"/>
          <w:szCs w:val="20"/>
        </w:rPr>
        <w:t xml:space="preserve"> en</w:t>
      </w:r>
      <w:r w:rsidR="000C394D" w:rsidRPr="00EE47A0">
        <w:rPr>
          <w:rFonts w:cstheme="minorHAnsi"/>
          <w:sz w:val="20"/>
          <w:szCs w:val="20"/>
        </w:rPr>
        <w:t xml:space="preserve"> </w:t>
      </w:r>
      <w:r w:rsidR="00A566D7" w:rsidRPr="00EE47A0">
        <w:rPr>
          <w:rFonts w:cstheme="minorHAnsi"/>
          <w:sz w:val="20"/>
          <w:szCs w:val="20"/>
        </w:rPr>
        <w:t>el Horno de Cal y Caldera Recuperadora,</w:t>
      </w:r>
      <w:r w:rsidR="00C31B5F" w:rsidRPr="00EE47A0">
        <w:rPr>
          <w:rFonts w:cstheme="minorHAnsi"/>
          <w:sz w:val="20"/>
          <w:szCs w:val="20"/>
        </w:rPr>
        <w:t xml:space="preserve"> por lo cual los datos reportados, nos permiten verificar el cumplimiento del D.S.37/2013 durante el año </w:t>
      </w:r>
      <w:r w:rsidR="00D84DAF" w:rsidRPr="00EE47A0">
        <w:rPr>
          <w:rFonts w:cstheme="minorHAnsi"/>
          <w:sz w:val="20"/>
          <w:szCs w:val="20"/>
        </w:rPr>
        <w:t>2019</w:t>
      </w:r>
      <w:r w:rsidR="00C31B5F" w:rsidRPr="00EE47A0">
        <w:rPr>
          <w:rFonts w:cstheme="minorHAnsi"/>
          <w:sz w:val="20"/>
          <w:szCs w:val="20"/>
        </w:rPr>
        <w:t>.</w:t>
      </w:r>
      <w:r w:rsidR="009B67A9" w:rsidRPr="00EE47A0">
        <w:rPr>
          <w:rFonts w:cstheme="minorHAnsi"/>
          <w:sz w:val="20"/>
          <w:szCs w:val="20"/>
        </w:rPr>
        <w:t xml:space="preserve"> </w:t>
      </w:r>
    </w:p>
    <w:p w14:paraId="730E63C2" w14:textId="77777777" w:rsidR="00935DA3" w:rsidRPr="00356E32" w:rsidRDefault="00935DA3" w:rsidP="0065438D">
      <w:pPr>
        <w:rPr>
          <w:rFonts w:cstheme="minorHAnsi"/>
          <w:sz w:val="20"/>
          <w:szCs w:val="20"/>
        </w:rPr>
      </w:pPr>
    </w:p>
    <w:p w14:paraId="4A7E3906" w14:textId="353E3993" w:rsidR="00F60629" w:rsidRPr="00BB0F36" w:rsidRDefault="0065438D" w:rsidP="00F60629">
      <w:pPr>
        <w:rPr>
          <w:rFonts w:cstheme="minorHAnsi"/>
          <w:sz w:val="20"/>
          <w:szCs w:val="20"/>
        </w:rPr>
      </w:pPr>
      <w:r w:rsidRPr="00356E32">
        <w:rPr>
          <w:sz w:val="20"/>
          <w:szCs w:val="20"/>
        </w:rPr>
        <w:t xml:space="preserve">Del análisis respecto del estado de validación del CEMS y del examen de información realizado a los reportes mensuales de </w:t>
      </w:r>
      <w:r w:rsidR="00F03ECE" w:rsidRPr="00356E32">
        <w:rPr>
          <w:rFonts w:cstheme="minorHAnsi"/>
          <w:sz w:val="20"/>
          <w:szCs w:val="20"/>
        </w:rPr>
        <w:t xml:space="preserve">la </w:t>
      </w:r>
      <w:r w:rsidR="00F03ECE" w:rsidRPr="00356E32">
        <w:rPr>
          <w:rFonts w:cstheme="minorHAnsi"/>
          <w:b/>
          <w:sz w:val="20"/>
          <w:szCs w:val="20"/>
        </w:rPr>
        <w:t xml:space="preserve">Planta Constitución </w:t>
      </w:r>
      <w:r w:rsidR="00F03ECE" w:rsidRPr="00356E32">
        <w:rPr>
          <w:rFonts w:cstheme="minorHAnsi"/>
          <w:sz w:val="20"/>
          <w:szCs w:val="20"/>
        </w:rPr>
        <w:t xml:space="preserve">perteneciente a </w:t>
      </w:r>
      <w:r w:rsidR="00F03ECE" w:rsidRPr="00356E32">
        <w:rPr>
          <w:rFonts w:cstheme="minorHAnsi"/>
          <w:b/>
          <w:sz w:val="20"/>
          <w:szCs w:val="20"/>
        </w:rPr>
        <w:t>Celulosa Arauco y Constitución S.A.</w:t>
      </w:r>
      <w:r w:rsidRPr="00356E32">
        <w:rPr>
          <w:rFonts w:cstheme="minorHAnsi"/>
          <w:sz w:val="20"/>
          <w:szCs w:val="20"/>
        </w:rPr>
        <w:t xml:space="preserve">, </w:t>
      </w:r>
      <w:r w:rsidR="00A37334" w:rsidRPr="00356E32">
        <w:rPr>
          <w:rFonts w:cstheme="minorHAnsi"/>
          <w:sz w:val="20"/>
          <w:szCs w:val="20"/>
        </w:rPr>
        <w:t xml:space="preserve">ésta </w:t>
      </w:r>
      <w:r w:rsidR="0055794D" w:rsidRPr="00356E32">
        <w:rPr>
          <w:rFonts w:cstheme="minorHAnsi"/>
          <w:sz w:val="20"/>
          <w:szCs w:val="20"/>
        </w:rPr>
        <w:t>cumple con</w:t>
      </w:r>
      <w:r w:rsidR="00F60629" w:rsidRPr="00356E32">
        <w:rPr>
          <w:rFonts w:cstheme="minorHAnsi"/>
          <w:sz w:val="20"/>
          <w:szCs w:val="20"/>
        </w:rPr>
        <w:t xml:space="preserve"> los l</w:t>
      </w:r>
      <w:r w:rsidR="001119F9" w:rsidRPr="00356E32">
        <w:rPr>
          <w:rFonts w:cstheme="minorHAnsi"/>
          <w:sz w:val="20"/>
          <w:szCs w:val="20"/>
        </w:rPr>
        <w:t>í</w:t>
      </w:r>
      <w:r w:rsidR="00F60629" w:rsidRPr="00356E32">
        <w:rPr>
          <w:rFonts w:cstheme="minorHAnsi"/>
          <w:sz w:val="20"/>
          <w:szCs w:val="20"/>
        </w:rPr>
        <w:t>mites de emisión de H</w:t>
      </w:r>
      <w:r w:rsidR="00F60629" w:rsidRPr="00356E32">
        <w:rPr>
          <w:rFonts w:cstheme="minorHAnsi"/>
          <w:sz w:val="20"/>
          <w:szCs w:val="20"/>
          <w:vertAlign w:val="subscript"/>
        </w:rPr>
        <w:t>2</w:t>
      </w:r>
      <w:r w:rsidR="00F60629" w:rsidRPr="00356E32">
        <w:rPr>
          <w:rFonts w:cstheme="minorHAnsi"/>
          <w:sz w:val="20"/>
          <w:szCs w:val="20"/>
        </w:rPr>
        <w:t>S</w:t>
      </w:r>
      <w:r w:rsidR="0055794D" w:rsidRPr="00356E32">
        <w:rPr>
          <w:rFonts w:cstheme="minorHAnsi"/>
          <w:sz w:val="20"/>
          <w:szCs w:val="20"/>
        </w:rPr>
        <w:t xml:space="preserve"> </w:t>
      </w:r>
      <w:r w:rsidR="00E63F3B" w:rsidRPr="00356E32">
        <w:rPr>
          <w:rFonts w:cstheme="minorHAnsi"/>
          <w:sz w:val="20"/>
          <w:szCs w:val="20"/>
        </w:rPr>
        <w:t xml:space="preserve">y </w:t>
      </w:r>
      <w:r w:rsidR="00CA4E62" w:rsidRPr="00356E32">
        <w:rPr>
          <w:rFonts w:cstheme="minorHAnsi"/>
          <w:sz w:val="20"/>
          <w:szCs w:val="20"/>
        </w:rPr>
        <w:t xml:space="preserve">los </w:t>
      </w:r>
      <w:r w:rsidR="00E63F3B" w:rsidRPr="00356E32">
        <w:rPr>
          <w:rFonts w:cstheme="minorHAnsi"/>
          <w:sz w:val="20"/>
          <w:szCs w:val="20"/>
        </w:rPr>
        <w:t xml:space="preserve">criterios </w:t>
      </w:r>
      <w:r w:rsidR="0055794D" w:rsidRPr="00356E32">
        <w:rPr>
          <w:rFonts w:cstheme="minorHAnsi"/>
          <w:sz w:val="20"/>
          <w:szCs w:val="20"/>
        </w:rPr>
        <w:t>establecidos en el D.S.37/2013</w:t>
      </w:r>
      <w:r w:rsidR="009D2B76" w:rsidRPr="00356E32">
        <w:rPr>
          <w:rFonts w:cstheme="minorHAnsi"/>
          <w:sz w:val="20"/>
          <w:szCs w:val="20"/>
        </w:rPr>
        <w:t xml:space="preserve"> MMA</w:t>
      </w:r>
      <w:r w:rsidR="0055794D" w:rsidRPr="00356E32">
        <w:rPr>
          <w:rFonts w:cstheme="minorHAnsi"/>
          <w:sz w:val="20"/>
          <w:szCs w:val="20"/>
        </w:rPr>
        <w:t xml:space="preserve"> </w:t>
      </w:r>
      <w:r w:rsidR="00B658E9" w:rsidRPr="00356E32">
        <w:rPr>
          <w:rFonts w:cstheme="minorHAnsi"/>
          <w:sz w:val="20"/>
          <w:szCs w:val="20"/>
        </w:rPr>
        <w:t xml:space="preserve">durante el año </w:t>
      </w:r>
      <w:r w:rsidR="00D84DAF" w:rsidRPr="00356E32">
        <w:rPr>
          <w:rFonts w:cstheme="minorHAnsi"/>
          <w:sz w:val="20"/>
          <w:szCs w:val="20"/>
        </w:rPr>
        <w:t>2019</w:t>
      </w:r>
      <w:r w:rsidR="00905FD1" w:rsidRPr="00356E32">
        <w:rPr>
          <w:rFonts w:cstheme="minorHAnsi"/>
          <w:sz w:val="20"/>
          <w:szCs w:val="20"/>
        </w:rPr>
        <w:t xml:space="preserve"> y no se presentan hallazgos</w:t>
      </w:r>
      <w:r w:rsidR="00BB0F36" w:rsidRPr="00356E32">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10" w:name="_Toc390777017"/>
      <w:bookmarkStart w:id="11" w:name="_Toc449085406"/>
      <w:bookmarkStart w:id="12" w:name="_Toc449106080"/>
      <w:bookmarkStart w:id="13" w:name="_Toc26348760"/>
      <w:r w:rsidRPr="00D42470">
        <w:t xml:space="preserve">IDENTIFICACIÓN </w:t>
      </w:r>
      <w:bookmarkEnd w:id="10"/>
      <w:r w:rsidRPr="00D42470">
        <w:t>DE LA UNIDAD FISCALIZABLE</w:t>
      </w:r>
      <w:bookmarkEnd w:id="11"/>
      <w:bookmarkEnd w:id="12"/>
      <w:bookmarkEnd w:id="13"/>
    </w:p>
    <w:p w14:paraId="266308D3" w14:textId="77777777" w:rsidR="00ED4317" w:rsidRPr="0025129B" w:rsidRDefault="00ED4317" w:rsidP="00ED4317"/>
    <w:p w14:paraId="405642F8" w14:textId="6C1C117E" w:rsidR="00ED4317" w:rsidRDefault="00ED4317" w:rsidP="00C958D0">
      <w:pPr>
        <w:pStyle w:val="Ttulo2"/>
      </w:pPr>
      <w:bookmarkStart w:id="14" w:name="_Toc352840378"/>
      <w:bookmarkStart w:id="15" w:name="_Toc352841438"/>
      <w:bookmarkStart w:id="16" w:name="_Toc353998104"/>
      <w:bookmarkStart w:id="17" w:name="_Toc353998177"/>
      <w:bookmarkStart w:id="18" w:name="_Toc382383532"/>
      <w:bookmarkStart w:id="19" w:name="_Toc382472354"/>
      <w:bookmarkStart w:id="20" w:name="_Toc390184266"/>
      <w:bookmarkStart w:id="21" w:name="_Toc390359997"/>
      <w:bookmarkStart w:id="22" w:name="_Toc390777018"/>
      <w:bookmarkStart w:id="23" w:name="_Toc391311330"/>
      <w:bookmarkStart w:id="24" w:name="_Toc26348761"/>
      <w:r w:rsidRPr="0025129B">
        <w:t>Antecedentes Generales</w:t>
      </w:r>
      <w:bookmarkEnd w:id="14"/>
      <w:bookmarkEnd w:id="15"/>
      <w:bookmarkEnd w:id="16"/>
      <w:bookmarkEnd w:id="17"/>
      <w:bookmarkEnd w:id="18"/>
      <w:bookmarkEnd w:id="19"/>
      <w:bookmarkEnd w:id="20"/>
      <w:bookmarkEnd w:id="21"/>
      <w:bookmarkEnd w:id="22"/>
      <w:bookmarkEnd w:id="23"/>
      <w:bookmarkEnd w:id="24"/>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6FA61E2B" w14:textId="392F03B4" w:rsidR="00891E65" w:rsidRPr="002661B5" w:rsidRDefault="00891E65" w:rsidP="005334E4">
            <w:pPr>
              <w:rPr>
                <w:rFonts w:ascii="Calibri" w:hAnsi="Calibri" w:cs="Calibri"/>
                <w:sz w:val="20"/>
                <w:szCs w:val="20"/>
              </w:rPr>
            </w:pPr>
            <w:r w:rsidRPr="002661B5">
              <w:rPr>
                <w:rFonts w:ascii="Calibri" w:hAnsi="Calibri" w:cs="Calibri"/>
                <w:b/>
                <w:sz w:val="20"/>
                <w:szCs w:val="20"/>
              </w:rPr>
              <w:t>Identificación de la Unidad Fiscalizable:</w:t>
            </w:r>
            <w:r w:rsidRPr="002661B5">
              <w:rPr>
                <w:rFonts w:ascii="Calibri" w:hAnsi="Calibri" w:cs="Calibri"/>
                <w:sz w:val="20"/>
                <w:szCs w:val="20"/>
              </w:rPr>
              <w:t xml:space="preserve"> </w:t>
            </w:r>
            <w:r w:rsidR="00D715EE" w:rsidRPr="002661B5">
              <w:rPr>
                <w:rFonts w:ascii="Calibri" w:hAnsi="Calibri" w:cs="Calibri"/>
                <w:sz w:val="20"/>
                <w:szCs w:val="20"/>
              </w:rPr>
              <w:t>Celulosa Constitución</w:t>
            </w: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6F19CC62" w:rsidR="009C24C2" w:rsidRPr="002661B5" w:rsidRDefault="009C24C2" w:rsidP="005334E4">
            <w:pPr>
              <w:rPr>
                <w:rFonts w:ascii="Calibri" w:hAnsi="Calibri" w:cs="Calibri"/>
                <w:b/>
                <w:sz w:val="20"/>
                <w:szCs w:val="20"/>
              </w:rPr>
            </w:pPr>
            <w:r w:rsidRPr="002661B5">
              <w:rPr>
                <w:rFonts w:ascii="Calibri" w:hAnsi="Calibri" w:cs="Calibri"/>
                <w:b/>
                <w:sz w:val="20"/>
                <w:szCs w:val="20"/>
              </w:rPr>
              <w:t>Región:</w:t>
            </w:r>
            <w:r w:rsidRPr="002661B5">
              <w:rPr>
                <w:rFonts w:ascii="Calibri" w:hAnsi="Calibri" w:cs="Calibri"/>
                <w:sz w:val="20"/>
                <w:szCs w:val="20"/>
              </w:rPr>
              <w:t xml:space="preserve"> </w:t>
            </w:r>
            <w:r w:rsidR="00F839F0" w:rsidRPr="002661B5">
              <w:rPr>
                <w:rFonts w:ascii="Calibri" w:hAnsi="Calibri" w:cs="Calibri"/>
                <w:sz w:val="20"/>
                <w:szCs w:val="20"/>
              </w:rPr>
              <w:t>Maule</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2661B5" w:rsidRDefault="009C24C2" w:rsidP="00905FD1">
            <w:pPr>
              <w:jc w:val="left"/>
              <w:rPr>
                <w:rFonts w:eastAsiaTheme="minorHAnsi"/>
                <w:color w:val="000000"/>
                <w:sz w:val="20"/>
                <w:szCs w:val="20"/>
                <w:lang w:eastAsia="es-CL"/>
              </w:rPr>
            </w:pPr>
            <w:r w:rsidRPr="002661B5">
              <w:rPr>
                <w:b/>
                <w:bCs/>
                <w:color w:val="000000"/>
                <w:sz w:val="20"/>
                <w:szCs w:val="20"/>
                <w:lang w:eastAsia="es-CL"/>
              </w:rPr>
              <w:t xml:space="preserve">Ubicación </w:t>
            </w:r>
            <w:r w:rsidR="00905FD1" w:rsidRPr="002661B5">
              <w:rPr>
                <w:b/>
                <w:bCs/>
                <w:color w:val="000000"/>
                <w:sz w:val="20"/>
                <w:szCs w:val="20"/>
                <w:lang w:eastAsia="es-CL"/>
              </w:rPr>
              <w:t>específica de la unidad fiscalizable</w:t>
            </w:r>
            <w:r w:rsidRPr="002661B5">
              <w:rPr>
                <w:b/>
                <w:bCs/>
                <w:color w:val="000000"/>
                <w:sz w:val="20"/>
                <w:szCs w:val="20"/>
                <w:lang w:eastAsia="es-CL"/>
              </w:rPr>
              <w:t>:</w:t>
            </w:r>
            <w:r w:rsidRPr="002661B5">
              <w:rPr>
                <w:color w:val="000000"/>
                <w:sz w:val="20"/>
                <w:szCs w:val="20"/>
                <w:lang w:eastAsia="es-CL"/>
              </w:rPr>
              <w:br/>
            </w:r>
          </w:p>
          <w:p w14:paraId="3A6042F7" w14:textId="77777777" w:rsidR="00F839F0" w:rsidRPr="002661B5" w:rsidRDefault="00F839F0" w:rsidP="00F839F0">
            <w:pPr>
              <w:rPr>
                <w:rFonts w:ascii="Calibri" w:hAnsi="Calibri" w:cs="Calibri"/>
                <w:sz w:val="20"/>
                <w:szCs w:val="20"/>
              </w:rPr>
            </w:pPr>
            <w:r w:rsidRPr="002661B5">
              <w:rPr>
                <w:rFonts w:ascii="Calibri" w:hAnsi="Calibri" w:cs="Calibri"/>
                <w:sz w:val="20"/>
                <w:szCs w:val="20"/>
              </w:rPr>
              <w:t>Av. Enrique Mac-</w:t>
            </w:r>
            <w:proofErr w:type="spellStart"/>
            <w:r w:rsidRPr="002661B5">
              <w:rPr>
                <w:rFonts w:ascii="Calibri" w:hAnsi="Calibri" w:cs="Calibri"/>
                <w:sz w:val="20"/>
                <w:szCs w:val="20"/>
              </w:rPr>
              <w:t>Iver</w:t>
            </w:r>
            <w:proofErr w:type="spellEnd"/>
            <w:r w:rsidRPr="002661B5">
              <w:rPr>
                <w:rFonts w:ascii="Calibri" w:hAnsi="Calibri" w:cs="Calibri"/>
                <w:sz w:val="20"/>
                <w:szCs w:val="20"/>
              </w:rPr>
              <w:t xml:space="preserve"> N°505, Comuna de Constitución, Región del Maule</w:t>
            </w:r>
          </w:p>
          <w:p w14:paraId="3E31F791" w14:textId="166AF1EF" w:rsidR="009C24C2" w:rsidRPr="002661B5" w:rsidRDefault="009C24C2" w:rsidP="002C2458">
            <w:pPr>
              <w:rPr>
                <w:rFonts w:eastAsiaTheme="minorHAnsi"/>
                <w:color w:val="000000"/>
                <w:sz w:val="20"/>
                <w:szCs w:val="20"/>
                <w:lang w:eastAsia="es-CL"/>
              </w:rPr>
            </w:pP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43658DA7" w:rsidR="009C24C2" w:rsidRPr="002661B5" w:rsidRDefault="009C24C2" w:rsidP="00F839F0">
            <w:pPr>
              <w:rPr>
                <w:rFonts w:ascii="Calibri" w:hAnsi="Calibri" w:cs="Calibri"/>
                <w:sz w:val="20"/>
                <w:szCs w:val="20"/>
              </w:rPr>
            </w:pPr>
            <w:r w:rsidRPr="002661B5">
              <w:rPr>
                <w:rFonts w:ascii="Calibri" w:hAnsi="Calibri" w:cs="Calibri"/>
                <w:b/>
                <w:sz w:val="20"/>
                <w:szCs w:val="20"/>
              </w:rPr>
              <w:t>Provincia:</w:t>
            </w:r>
            <w:r w:rsidRPr="002661B5">
              <w:rPr>
                <w:rFonts w:ascii="Calibri" w:hAnsi="Calibri" w:cs="Calibri"/>
                <w:sz w:val="20"/>
                <w:szCs w:val="20"/>
              </w:rPr>
              <w:t xml:space="preserve"> </w:t>
            </w:r>
            <w:r w:rsidR="00F839F0" w:rsidRPr="002661B5">
              <w:rPr>
                <w:rFonts w:ascii="Calibri" w:hAnsi="Calibri" w:cs="Calibri"/>
                <w:sz w:val="20"/>
                <w:szCs w:val="20"/>
              </w:rPr>
              <w:t>Talca</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2661B5"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2D7BC776" w:rsidR="009C24C2" w:rsidRPr="002661B5" w:rsidRDefault="009C24C2" w:rsidP="005334E4">
            <w:pPr>
              <w:spacing w:after="100"/>
              <w:rPr>
                <w:rFonts w:ascii="Calibri" w:hAnsi="Calibri" w:cs="Calibri"/>
                <w:sz w:val="20"/>
                <w:szCs w:val="20"/>
              </w:rPr>
            </w:pPr>
            <w:r w:rsidRPr="002661B5">
              <w:rPr>
                <w:rFonts w:ascii="Calibri" w:hAnsi="Calibri" w:cs="Calibri"/>
                <w:b/>
                <w:sz w:val="20"/>
                <w:szCs w:val="20"/>
              </w:rPr>
              <w:t>Comuna:</w:t>
            </w:r>
            <w:r w:rsidR="00F839F0" w:rsidRPr="002661B5">
              <w:rPr>
                <w:rFonts w:ascii="Calibri" w:hAnsi="Calibri" w:cs="Calibri"/>
                <w:b/>
                <w:sz w:val="20"/>
                <w:szCs w:val="20"/>
              </w:rPr>
              <w:t xml:space="preserve"> </w:t>
            </w:r>
            <w:r w:rsidR="00F839F0" w:rsidRPr="002661B5">
              <w:rPr>
                <w:rFonts w:ascii="Calibri" w:hAnsi="Calibri" w:cs="Calibri"/>
                <w:sz w:val="20"/>
                <w:szCs w:val="20"/>
              </w:rPr>
              <w:t>Constitución</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2661B5"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078E1B7D" w:rsidR="006D4B9E" w:rsidRPr="002661B5" w:rsidRDefault="00905FD1" w:rsidP="009C24C2">
            <w:pPr>
              <w:jc w:val="left"/>
              <w:rPr>
                <w:color w:val="000000"/>
                <w:sz w:val="20"/>
                <w:szCs w:val="20"/>
                <w:lang w:eastAsia="es-CL"/>
              </w:rPr>
            </w:pPr>
            <w:r w:rsidRPr="002661B5">
              <w:rPr>
                <w:b/>
                <w:bCs/>
                <w:color w:val="000000"/>
                <w:sz w:val="20"/>
                <w:szCs w:val="20"/>
                <w:lang w:eastAsia="es-CL"/>
              </w:rPr>
              <w:t xml:space="preserve">Titular(es) </w:t>
            </w:r>
            <w:r w:rsidR="00891E65" w:rsidRPr="002661B5">
              <w:rPr>
                <w:b/>
                <w:bCs/>
                <w:color w:val="000000"/>
                <w:sz w:val="20"/>
                <w:szCs w:val="20"/>
                <w:lang w:eastAsia="es-CL"/>
              </w:rPr>
              <w:t xml:space="preserve">de la </w:t>
            </w:r>
            <w:r w:rsidRPr="002661B5">
              <w:rPr>
                <w:b/>
                <w:bCs/>
                <w:color w:val="000000"/>
                <w:sz w:val="20"/>
                <w:szCs w:val="20"/>
                <w:lang w:eastAsia="es-CL"/>
              </w:rPr>
              <w:t>unidad fiscalizable</w:t>
            </w:r>
            <w:r w:rsidR="004B70DB" w:rsidRPr="002661B5">
              <w:rPr>
                <w:b/>
                <w:bCs/>
                <w:color w:val="000000"/>
                <w:sz w:val="20"/>
                <w:szCs w:val="20"/>
                <w:lang w:eastAsia="es-CL"/>
              </w:rPr>
              <w:t>:</w:t>
            </w:r>
            <w:r w:rsidR="004B70DB" w:rsidRPr="002661B5">
              <w:rPr>
                <w:color w:val="000000"/>
                <w:sz w:val="20"/>
                <w:szCs w:val="20"/>
                <w:lang w:eastAsia="es-CL"/>
              </w:rPr>
              <w:br/>
            </w:r>
            <w:r w:rsidR="00F839F0" w:rsidRPr="002661B5">
              <w:rPr>
                <w:color w:val="000000"/>
                <w:sz w:val="20"/>
                <w:szCs w:val="20"/>
                <w:lang w:eastAsia="es-CL"/>
              </w:rPr>
              <w:t>Celulosa Arauco y Constitución S.A.</w:t>
            </w:r>
          </w:p>
          <w:p w14:paraId="67955EA5" w14:textId="4D0ABC33" w:rsidR="006D4B9E" w:rsidRPr="002661B5"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CA9EBF3" w:rsidR="006D4B9E" w:rsidRPr="002661B5" w:rsidRDefault="004B70DB" w:rsidP="009C24C2">
            <w:pPr>
              <w:jc w:val="left"/>
              <w:rPr>
                <w:color w:val="000000"/>
                <w:sz w:val="20"/>
                <w:szCs w:val="20"/>
                <w:lang w:eastAsia="es-CL"/>
              </w:rPr>
            </w:pPr>
            <w:r w:rsidRPr="002661B5">
              <w:rPr>
                <w:b/>
                <w:bCs/>
                <w:color w:val="000000"/>
                <w:sz w:val="20"/>
                <w:szCs w:val="20"/>
                <w:lang w:eastAsia="es-CL"/>
              </w:rPr>
              <w:t>RUT o RUN:</w:t>
            </w:r>
            <w:r w:rsidRPr="002661B5">
              <w:rPr>
                <w:color w:val="000000"/>
                <w:sz w:val="20"/>
                <w:szCs w:val="20"/>
                <w:lang w:eastAsia="es-CL"/>
              </w:rPr>
              <w:br/>
            </w:r>
            <w:r w:rsidR="00F839F0" w:rsidRPr="002661B5">
              <w:rPr>
                <w:color w:val="000000"/>
                <w:sz w:val="20"/>
                <w:szCs w:val="20"/>
                <w:lang w:eastAsia="es-CL"/>
              </w:rPr>
              <w:t>93.458.000-1</w:t>
            </w:r>
          </w:p>
          <w:p w14:paraId="685CCFE2" w14:textId="57CC6F1B" w:rsidR="004B70DB" w:rsidRPr="002661B5"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22BD9CB1" w:rsidR="006D4B9E" w:rsidRPr="002661B5" w:rsidRDefault="004B70DB" w:rsidP="009C24C2">
            <w:pPr>
              <w:jc w:val="left"/>
              <w:rPr>
                <w:color w:val="000000"/>
                <w:sz w:val="20"/>
                <w:szCs w:val="20"/>
                <w:lang w:eastAsia="es-CL"/>
              </w:rPr>
            </w:pPr>
            <w:r w:rsidRPr="002661B5">
              <w:rPr>
                <w:b/>
                <w:bCs/>
                <w:color w:val="000000"/>
                <w:sz w:val="20"/>
                <w:szCs w:val="20"/>
                <w:lang w:eastAsia="es-CL"/>
              </w:rPr>
              <w:t>Domicilio Titular</w:t>
            </w:r>
            <w:r w:rsidR="00905FD1" w:rsidRPr="002661B5">
              <w:rPr>
                <w:b/>
                <w:bCs/>
                <w:color w:val="000000"/>
                <w:sz w:val="20"/>
                <w:szCs w:val="20"/>
                <w:lang w:eastAsia="es-CL"/>
              </w:rPr>
              <w:t>(es)</w:t>
            </w:r>
            <w:r w:rsidRPr="002661B5">
              <w:rPr>
                <w:b/>
                <w:bCs/>
                <w:color w:val="000000"/>
                <w:sz w:val="20"/>
                <w:szCs w:val="20"/>
                <w:lang w:eastAsia="es-CL"/>
              </w:rPr>
              <w:t>:</w:t>
            </w:r>
            <w:r w:rsidRPr="002661B5">
              <w:rPr>
                <w:color w:val="000000"/>
                <w:sz w:val="20"/>
                <w:szCs w:val="20"/>
                <w:lang w:eastAsia="es-CL"/>
              </w:rPr>
              <w:br/>
            </w:r>
            <w:r w:rsidR="00F839F0" w:rsidRPr="002661B5">
              <w:rPr>
                <w:bCs/>
                <w:color w:val="000000"/>
                <w:sz w:val="20"/>
                <w:szCs w:val="20"/>
                <w:lang w:eastAsia="es-CL"/>
              </w:rPr>
              <w:t>Avenida el Golf N°150, piso 14, Santiago.</w:t>
            </w:r>
          </w:p>
          <w:p w14:paraId="7796941D" w14:textId="4D19AC89" w:rsidR="004B70DB" w:rsidRPr="002661B5" w:rsidRDefault="004B70DB" w:rsidP="009C24C2">
            <w:pPr>
              <w:jc w:val="left"/>
              <w:rPr>
                <w:color w:val="000000"/>
                <w:sz w:val="20"/>
                <w:szCs w:val="20"/>
                <w:lang w:eastAsia="es-CL"/>
              </w:rPr>
            </w:pPr>
          </w:p>
          <w:p w14:paraId="532718A6" w14:textId="207D0787" w:rsidR="006D4B9E" w:rsidRPr="002661B5"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034E3C3D" w:rsidR="004B70DB" w:rsidRPr="002661B5" w:rsidRDefault="004B70DB" w:rsidP="002661B5">
            <w:pPr>
              <w:jc w:val="left"/>
              <w:rPr>
                <w:color w:val="000000"/>
                <w:sz w:val="20"/>
                <w:szCs w:val="20"/>
                <w:lang w:eastAsia="es-CL"/>
              </w:rPr>
            </w:pPr>
            <w:r w:rsidRPr="002661B5">
              <w:rPr>
                <w:b/>
                <w:bCs/>
                <w:color w:val="000000"/>
                <w:sz w:val="20"/>
                <w:szCs w:val="20"/>
                <w:lang w:eastAsia="es-CL"/>
              </w:rPr>
              <w:t>Correo electrónico:</w:t>
            </w:r>
            <w:r w:rsidRPr="002661B5">
              <w:rPr>
                <w:color w:val="000000"/>
                <w:sz w:val="20"/>
                <w:szCs w:val="20"/>
                <w:lang w:eastAsia="es-CL"/>
              </w:rPr>
              <w:t> </w:t>
            </w:r>
            <w:r w:rsidR="00F839F0" w:rsidRPr="002661B5">
              <w:rPr>
                <w:color w:val="000000"/>
                <w:sz w:val="20"/>
                <w:szCs w:val="20"/>
                <w:lang w:eastAsia="es-CL"/>
              </w:rPr>
              <w:t>juan.arroyo</w:t>
            </w:r>
            <w:r w:rsidR="00F839F0" w:rsidRPr="002661B5">
              <w:rPr>
                <w:rFonts w:cstheme="minorHAnsi"/>
                <w:sz w:val="20"/>
                <w:szCs w:val="20"/>
              </w:rPr>
              <w:t>@arauco.c</w:t>
            </w:r>
            <w:r w:rsidR="002661B5" w:rsidRPr="002661B5">
              <w:rPr>
                <w:rFonts w:cstheme="minorHAnsi"/>
                <w:sz w:val="20"/>
                <w:szCs w:val="20"/>
              </w:rPr>
              <w:t>om</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661B5"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05E1E876" w:rsidR="004B70DB" w:rsidRPr="002661B5" w:rsidRDefault="004B70DB" w:rsidP="00047872">
            <w:pPr>
              <w:rPr>
                <w:b/>
                <w:bCs/>
                <w:color w:val="000000"/>
                <w:sz w:val="20"/>
                <w:szCs w:val="20"/>
                <w:lang w:eastAsia="es-CL"/>
              </w:rPr>
            </w:pPr>
            <w:r w:rsidRPr="002661B5">
              <w:rPr>
                <w:b/>
                <w:bCs/>
                <w:color w:val="000000"/>
                <w:sz w:val="20"/>
                <w:szCs w:val="20"/>
                <w:lang w:eastAsia="es-CL"/>
              </w:rPr>
              <w:t>Teléfono:</w:t>
            </w:r>
            <w:r w:rsidR="009E145C" w:rsidRPr="002661B5">
              <w:rPr>
                <w:b/>
                <w:bCs/>
                <w:color w:val="000000"/>
                <w:sz w:val="20"/>
                <w:szCs w:val="20"/>
                <w:lang w:eastAsia="es-CL"/>
              </w:rPr>
              <w:t xml:space="preserve"> </w:t>
            </w:r>
            <w:r w:rsidR="00F839F0" w:rsidRPr="002661B5">
              <w:rPr>
                <w:bCs/>
                <w:color w:val="000000"/>
                <w:sz w:val="20"/>
                <w:szCs w:val="20"/>
                <w:lang w:eastAsia="es-CL"/>
              </w:rPr>
              <w:t>71-2200800</w:t>
            </w:r>
          </w:p>
          <w:p w14:paraId="6DA51A57" w14:textId="41CBC2DD" w:rsidR="00AF1605" w:rsidRPr="002661B5" w:rsidRDefault="00AF1605" w:rsidP="00047872">
            <w:pPr>
              <w:rPr>
                <w:color w:val="000000"/>
                <w:sz w:val="20"/>
                <w:szCs w:val="20"/>
                <w:lang w:eastAsia="es-CL"/>
              </w:rPr>
            </w:pP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2661B5" w:rsidRDefault="004B70DB" w:rsidP="009C24C2">
            <w:pPr>
              <w:jc w:val="left"/>
              <w:rPr>
                <w:b/>
                <w:bCs/>
                <w:color w:val="000000"/>
                <w:sz w:val="20"/>
                <w:szCs w:val="20"/>
                <w:lang w:eastAsia="es-CL"/>
              </w:rPr>
            </w:pPr>
            <w:r w:rsidRPr="002661B5">
              <w:rPr>
                <w:b/>
                <w:bCs/>
                <w:color w:val="000000"/>
                <w:sz w:val="20"/>
                <w:szCs w:val="20"/>
                <w:lang w:eastAsia="es-CL"/>
              </w:rPr>
              <w:t>Identificación Representante</w:t>
            </w:r>
            <w:r w:rsidR="00905FD1" w:rsidRPr="002661B5">
              <w:rPr>
                <w:b/>
                <w:bCs/>
                <w:color w:val="000000"/>
                <w:sz w:val="20"/>
                <w:szCs w:val="20"/>
                <w:lang w:eastAsia="es-CL"/>
              </w:rPr>
              <w:t>(s)</w:t>
            </w:r>
            <w:r w:rsidRPr="002661B5">
              <w:rPr>
                <w:b/>
                <w:bCs/>
                <w:color w:val="000000"/>
                <w:sz w:val="20"/>
                <w:szCs w:val="20"/>
                <w:lang w:eastAsia="es-CL"/>
              </w:rPr>
              <w:t xml:space="preserve"> Legal</w:t>
            </w:r>
            <w:r w:rsidR="00905FD1" w:rsidRPr="002661B5">
              <w:rPr>
                <w:b/>
                <w:bCs/>
                <w:color w:val="000000"/>
                <w:sz w:val="20"/>
                <w:szCs w:val="20"/>
                <w:lang w:eastAsia="es-CL"/>
              </w:rPr>
              <w:t>(es)</w:t>
            </w:r>
            <w:r w:rsidRPr="002661B5">
              <w:rPr>
                <w:b/>
                <w:bCs/>
                <w:color w:val="000000"/>
                <w:sz w:val="20"/>
                <w:szCs w:val="20"/>
                <w:lang w:eastAsia="es-CL"/>
              </w:rPr>
              <w:t>:</w:t>
            </w:r>
          </w:p>
          <w:p w14:paraId="2EB129A4" w14:textId="71E1969A" w:rsidR="006D4B9E" w:rsidRPr="002661B5" w:rsidRDefault="00F839F0" w:rsidP="00047872">
            <w:pPr>
              <w:jc w:val="left"/>
              <w:rPr>
                <w:color w:val="000000"/>
                <w:sz w:val="20"/>
                <w:szCs w:val="20"/>
                <w:lang w:eastAsia="es-CL"/>
              </w:rPr>
            </w:pPr>
            <w:r w:rsidRPr="002661B5">
              <w:rPr>
                <w:rFonts w:cstheme="minorHAnsi"/>
                <w:sz w:val="20"/>
                <w:szCs w:val="20"/>
              </w:rPr>
              <w:t>Juan Humberto Muñoz</w:t>
            </w:r>
            <w:r w:rsidR="004B70DB" w:rsidRPr="002661B5">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5C1C43EE" w:rsidR="009E145C" w:rsidRPr="002661B5" w:rsidRDefault="004B70DB" w:rsidP="009C24C2">
            <w:pPr>
              <w:jc w:val="left"/>
              <w:rPr>
                <w:color w:val="000000"/>
                <w:sz w:val="20"/>
                <w:szCs w:val="20"/>
                <w:lang w:eastAsia="es-CL"/>
              </w:rPr>
            </w:pPr>
            <w:r w:rsidRPr="002661B5">
              <w:rPr>
                <w:b/>
                <w:bCs/>
                <w:color w:val="000000"/>
                <w:sz w:val="20"/>
                <w:szCs w:val="20"/>
                <w:lang w:eastAsia="es-CL"/>
              </w:rPr>
              <w:t>RUT o RUN:</w:t>
            </w:r>
            <w:r w:rsidRPr="002661B5">
              <w:rPr>
                <w:color w:val="000000"/>
                <w:sz w:val="20"/>
                <w:szCs w:val="20"/>
                <w:lang w:eastAsia="es-CL"/>
              </w:rPr>
              <w:t> </w:t>
            </w:r>
            <w:r w:rsidR="00693917" w:rsidRPr="002661B5">
              <w:rPr>
                <w:color w:val="000000"/>
                <w:sz w:val="20"/>
                <w:szCs w:val="20"/>
                <w:lang w:eastAsia="es-CL"/>
              </w:rPr>
              <w:t xml:space="preserve"> 7.764.160-2</w:t>
            </w:r>
          </w:p>
          <w:p w14:paraId="5D974B86" w14:textId="0316A922" w:rsidR="004B70DB" w:rsidRPr="002661B5" w:rsidRDefault="004B70DB" w:rsidP="009C24C2">
            <w:pPr>
              <w:jc w:val="left"/>
              <w:rPr>
                <w:color w:val="000000"/>
                <w:sz w:val="20"/>
                <w:szCs w:val="20"/>
                <w:lang w:eastAsia="es-CL"/>
              </w:rPr>
            </w:pPr>
            <w:r w:rsidRPr="002661B5">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2661B5" w:rsidRDefault="004B70DB" w:rsidP="009C24C2">
            <w:pPr>
              <w:jc w:val="left"/>
              <w:rPr>
                <w:b/>
                <w:bCs/>
                <w:color w:val="000000"/>
                <w:sz w:val="20"/>
                <w:szCs w:val="20"/>
                <w:lang w:eastAsia="es-CL"/>
              </w:rPr>
            </w:pPr>
            <w:r w:rsidRPr="002661B5">
              <w:rPr>
                <w:b/>
                <w:bCs/>
                <w:color w:val="000000"/>
                <w:sz w:val="20"/>
                <w:szCs w:val="20"/>
                <w:lang w:eastAsia="es-CL"/>
              </w:rPr>
              <w:t>Domicilio Representante</w:t>
            </w:r>
            <w:r w:rsidR="00905FD1" w:rsidRPr="002661B5">
              <w:rPr>
                <w:b/>
                <w:bCs/>
                <w:color w:val="000000"/>
                <w:sz w:val="20"/>
                <w:szCs w:val="20"/>
                <w:lang w:eastAsia="es-CL"/>
              </w:rPr>
              <w:t>(s)</w:t>
            </w:r>
            <w:r w:rsidRPr="002661B5">
              <w:rPr>
                <w:b/>
                <w:bCs/>
                <w:color w:val="000000"/>
                <w:sz w:val="20"/>
                <w:szCs w:val="20"/>
                <w:lang w:eastAsia="es-CL"/>
              </w:rPr>
              <w:t xml:space="preserve"> Legal</w:t>
            </w:r>
            <w:r w:rsidR="00905FD1" w:rsidRPr="002661B5">
              <w:rPr>
                <w:b/>
                <w:bCs/>
                <w:color w:val="000000"/>
                <w:sz w:val="20"/>
                <w:szCs w:val="20"/>
                <w:lang w:eastAsia="es-CL"/>
              </w:rPr>
              <w:t>(es)</w:t>
            </w:r>
            <w:r w:rsidRPr="002661B5">
              <w:rPr>
                <w:b/>
                <w:bCs/>
                <w:color w:val="000000"/>
                <w:sz w:val="20"/>
                <w:szCs w:val="20"/>
                <w:lang w:eastAsia="es-CL"/>
              </w:rPr>
              <w:t>:</w:t>
            </w:r>
          </w:p>
          <w:p w14:paraId="1B9BE5EE" w14:textId="2FD3965A" w:rsidR="004B70DB" w:rsidRPr="002661B5" w:rsidRDefault="00F839F0" w:rsidP="009C24C2">
            <w:pPr>
              <w:jc w:val="left"/>
              <w:rPr>
                <w:color w:val="000000"/>
                <w:sz w:val="20"/>
                <w:szCs w:val="20"/>
                <w:lang w:eastAsia="es-CL"/>
              </w:rPr>
            </w:pPr>
            <w:r w:rsidRPr="002661B5">
              <w:rPr>
                <w:color w:val="000000"/>
                <w:sz w:val="20"/>
                <w:szCs w:val="20"/>
                <w:lang w:eastAsia="es-CL"/>
              </w:rPr>
              <w:t>Av. Mac-</w:t>
            </w:r>
            <w:proofErr w:type="spellStart"/>
            <w:r w:rsidRPr="002661B5">
              <w:rPr>
                <w:color w:val="000000"/>
                <w:sz w:val="20"/>
                <w:szCs w:val="20"/>
                <w:lang w:eastAsia="es-CL"/>
              </w:rPr>
              <w:t>Iver</w:t>
            </w:r>
            <w:proofErr w:type="spellEnd"/>
            <w:r w:rsidRPr="002661B5">
              <w:rPr>
                <w:color w:val="000000"/>
                <w:sz w:val="20"/>
                <w:szCs w:val="20"/>
                <w:lang w:eastAsia="es-CL"/>
              </w:rPr>
              <w:t xml:space="preserve"> N°505, </w:t>
            </w:r>
            <w:r w:rsidRPr="002661B5">
              <w:rPr>
                <w:rFonts w:ascii="Calibri" w:hAnsi="Calibri" w:cs="Calibri"/>
                <w:sz w:val="20"/>
                <w:szCs w:val="20"/>
              </w:rPr>
              <w:t>Comuna de Constitución, Región del Maule</w:t>
            </w:r>
          </w:p>
          <w:p w14:paraId="7D0433F1" w14:textId="6D456E0D" w:rsidR="006D4B9E" w:rsidRPr="002661B5"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903B549" w:rsidR="004B70DB" w:rsidRPr="002661B5" w:rsidRDefault="004B70DB" w:rsidP="00D715EE">
            <w:pPr>
              <w:jc w:val="left"/>
              <w:rPr>
                <w:color w:val="000000"/>
                <w:sz w:val="20"/>
                <w:szCs w:val="20"/>
                <w:lang w:eastAsia="es-CL"/>
              </w:rPr>
            </w:pPr>
            <w:r w:rsidRPr="002661B5">
              <w:rPr>
                <w:b/>
                <w:bCs/>
                <w:color w:val="000000"/>
                <w:sz w:val="20"/>
                <w:szCs w:val="20"/>
                <w:lang w:eastAsia="es-CL"/>
              </w:rPr>
              <w:t>Correo electrónico:</w:t>
            </w:r>
            <w:r w:rsidR="00D715EE" w:rsidRPr="002661B5">
              <w:rPr>
                <w:color w:val="000000"/>
                <w:sz w:val="20"/>
                <w:szCs w:val="20"/>
                <w:lang w:eastAsia="es-CL"/>
              </w:rPr>
              <w:t xml:space="preserve"> </w:t>
            </w:r>
            <w:r w:rsidR="002661B5" w:rsidRPr="002661B5">
              <w:rPr>
                <w:color w:val="000000"/>
                <w:sz w:val="20"/>
                <w:szCs w:val="20"/>
                <w:lang w:eastAsia="es-CL"/>
              </w:rPr>
              <w:t>juan.munoz.gutierrez@arauco.com</w:t>
            </w:r>
            <w:r w:rsidR="00BD3473" w:rsidRPr="002661B5">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661B5" w:rsidRDefault="004B70DB">
            <w:pPr>
              <w:rPr>
                <w:rFonts w:eastAsiaTheme="minorHAnsi"/>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2661B5" w:rsidRDefault="004B70DB" w:rsidP="00047872">
            <w:pPr>
              <w:rPr>
                <w:color w:val="000000"/>
                <w:sz w:val="20"/>
                <w:szCs w:val="20"/>
                <w:lang w:eastAsia="es-CL"/>
              </w:rPr>
            </w:pPr>
            <w:r w:rsidRPr="002661B5">
              <w:rPr>
                <w:b/>
                <w:bCs/>
                <w:color w:val="000000"/>
                <w:sz w:val="20"/>
                <w:szCs w:val="20"/>
                <w:lang w:eastAsia="es-CL"/>
              </w:rPr>
              <w:t>Teléfono:</w:t>
            </w:r>
            <w:r w:rsidRPr="002661B5">
              <w:rPr>
                <w:color w:val="000000"/>
                <w:sz w:val="20"/>
                <w:szCs w:val="20"/>
                <w:lang w:eastAsia="es-CL"/>
              </w:rPr>
              <w:t> </w:t>
            </w:r>
          </w:p>
          <w:p w14:paraId="1CB2F67D" w14:textId="2EE1B437" w:rsidR="00AF1605" w:rsidRPr="002661B5" w:rsidRDefault="00693917" w:rsidP="00047872">
            <w:pPr>
              <w:rPr>
                <w:color w:val="000000"/>
                <w:sz w:val="20"/>
                <w:szCs w:val="20"/>
                <w:lang w:eastAsia="es-CL"/>
              </w:rPr>
            </w:pPr>
            <w:r w:rsidRPr="002661B5">
              <w:rPr>
                <w:color w:val="000000"/>
                <w:sz w:val="20"/>
                <w:szCs w:val="20"/>
                <w:lang w:eastAsia="es-CL"/>
              </w:rPr>
              <w:t>56 9 42827730 / 56 7 12200791</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68698925"/>
      <w:bookmarkStart w:id="32" w:name="_Toc26348762"/>
      <w:r w:rsidRPr="0025129B">
        <w:t xml:space="preserve">INSTRUMENTOS DE </w:t>
      </w:r>
      <w:r w:rsidR="00443FCD">
        <w:t>CARÁCTER AMBIENTAL FISCALIZADOS</w:t>
      </w:r>
      <w:bookmarkEnd w:id="27"/>
      <w:bookmarkEnd w:id="28"/>
      <w:bookmarkEnd w:id="29"/>
      <w:bookmarkEnd w:id="30"/>
      <w:bookmarkEnd w:id="31"/>
      <w:bookmarkEnd w:id="32"/>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3" w:name="_Toc352840385"/>
            <w:bookmarkStart w:id="34"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 xml:space="preserve">D.S. N°37/2013 del Ministerio del Medio Ambiente. Norma de Emisión de compuestos TRS, generadores de olor, asociados a la fabricación de pulpa </w:t>
            </w:r>
            <w:proofErr w:type="spellStart"/>
            <w:r w:rsidRPr="0059222E">
              <w:rPr>
                <w:rFonts w:cstheme="minorHAnsi"/>
                <w:sz w:val="18"/>
                <w:szCs w:val="18"/>
              </w:rPr>
              <w:t>kraft</w:t>
            </w:r>
            <w:proofErr w:type="spellEnd"/>
            <w:r w:rsidRPr="0059222E">
              <w:rPr>
                <w:rFonts w:cstheme="minorHAnsi"/>
                <w:sz w:val="18"/>
                <w:szCs w:val="18"/>
              </w:rPr>
              <w:t xml:space="preserve">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3CF80C04" w:rsidR="0071786B" w:rsidRPr="0059222E" w:rsidRDefault="00B40FFE" w:rsidP="00F839F0">
            <w:pPr>
              <w:spacing w:line="0" w:lineRule="atLeast"/>
              <w:jc w:val="center"/>
              <w:rPr>
                <w:rFonts w:ascii="Calibri" w:hAnsi="Calibri"/>
                <w:color w:val="000000"/>
                <w:sz w:val="18"/>
                <w:szCs w:val="18"/>
              </w:rPr>
            </w:pPr>
            <w:r w:rsidRPr="00F839F0">
              <w:rPr>
                <w:rFonts w:ascii="Calibri" w:hAnsi="Calibri" w:cs="Calibri"/>
                <w:sz w:val="18"/>
                <w:szCs w:val="18"/>
              </w:rPr>
              <w:t>Planta</w:t>
            </w:r>
            <w:r w:rsidR="00F839F0" w:rsidRPr="00F839F0">
              <w:rPr>
                <w:rFonts w:ascii="Calibri" w:hAnsi="Calibri" w:cs="Calibri"/>
                <w:sz w:val="18"/>
                <w:szCs w:val="18"/>
              </w:rPr>
              <w:t xml:space="preserve"> Constitución</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5" w:name="_Toc468698926"/>
      <w:bookmarkStart w:id="36" w:name="_Toc26348763"/>
      <w:r w:rsidRPr="0025129B">
        <w:t>ANTECEDENTES DE LA ACTIVIDAD DE FISCALIZACIÓN.</w:t>
      </w:r>
      <w:bookmarkEnd w:id="33"/>
      <w:bookmarkEnd w:id="34"/>
      <w:bookmarkEnd w:id="35"/>
      <w:bookmarkEnd w:id="36"/>
    </w:p>
    <w:p w14:paraId="58B2B72B" w14:textId="77777777" w:rsidR="00B1722C" w:rsidRPr="0025129B" w:rsidRDefault="00B1722C" w:rsidP="00B1722C"/>
    <w:p w14:paraId="3B408A2A" w14:textId="0D93C1E2" w:rsidR="0071786B" w:rsidRDefault="0071786B" w:rsidP="00893A4E">
      <w:pPr>
        <w:pStyle w:val="Ttulo2"/>
      </w:pPr>
      <w:bookmarkStart w:id="37" w:name="_Toc26348764"/>
      <w:bookmarkStart w:id="38" w:name="_Toc352840387"/>
      <w:bookmarkStart w:id="39" w:name="_Toc352841447"/>
      <w:bookmarkStart w:id="40" w:name="_Toc353998113"/>
      <w:bookmarkStart w:id="41" w:name="_Toc353998186"/>
      <w:bookmarkStart w:id="42" w:name="_Toc382383538"/>
      <w:bookmarkStart w:id="43" w:name="_Toc382472360"/>
      <w:bookmarkStart w:id="44" w:name="_Toc390184271"/>
      <w:bookmarkStart w:id="45" w:name="_Toc390360002"/>
      <w:bookmarkStart w:id="46" w:name="_Toc390777023"/>
      <w:bookmarkStart w:id="47" w:name="_Toc391311334"/>
      <w:r>
        <w:t>Motivo de la Actividad de Fiscalización</w:t>
      </w:r>
      <w:bookmarkEnd w:id="37"/>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661DDC77" w:rsidR="0071786B" w:rsidRPr="0059222E" w:rsidRDefault="00E54428" w:rsidP="0071786B">
            <w:pPr>
              <w:rPr>
                <w:sz w:val="18"/>
              </w:rPr>
            </w:pPr>
            <w:r w:rsidRPr="00275E5E">
              <w:rPr>
                <w:sz w:val="18"/>
              </w:rPr>
              <w:t>Resolución SMA N°1946/</w:t>
            </w:r>
            <w:r w:rsidR="00D84DAF">
              <w:rPr>
                <w:sz w:val="18"/>
              </w:rPr>
              <w:t>2019</w:t>
            </w:r>
            <w:r w:rsidRPr="00275E5E">
              <w:rPr>
                <w:sz w:val="18"/>
              </w:rPr>
              <w:t xml:space="preserve"> que fija Programa y Subprogramas de Fiscalización Ambiental de Normas de Emisión para el año 2020.</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8" w:name="_Toc26348765"/>
      <w:r w:rsidRPr="0025129B">
        <w:t xml:space="preserve">Materia </w:t>
      </w:r>
      <w:r w:rsidR="0091285E" w:rsidRPr="0025129B">
        <w:t>Específica Objeto de la Fiscalización</w:t>
      </w:r>
      <w:r w:rsidR="00893A4E" w:rsidRPr="0025129B">
        <w:t xml:space="preserve"> Ambiental.</w:t>
      </w:r>
      <w:bookmarkEnd w:id="38"/>
      <w:bookmarkEnd w:id="39"/>
      <w:bookmarkEnd w:id="40"/>
      <w:bookmarkEnd w:id="41"/>
      <w:bookmarkEnd w:id="42"/>
      <w:bookmarkEnd w:id="43"/>
      <w:bookmarkEnd w:id="44"/>
      <w:bookmarkEnd w:id="45"/>
      <w:bookmarkEnd w:id="46"/>
      <w:bookmarkEnd w:id="47"/>
      <w:bookmarkEnd w:id="4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9" w:name="_Toc26348766"/>
      <w:r w:rsidRPr="006D60F3">
        <w:t xml:space="preserve">Identificación </w:t>
      </w:r>
      <w:r w:rsidR="007A7462" w:rsidRPr="006D60F3">
        <w:t>equipos emisores de gases TRS del establecimiento</w:t>
      </w:r>
      <w:bookmarkEnd w:id="49"/>
    </w:p>
    <w:p w14:paraId="56C775F8" w14:textId="77777777" w:rsidR="00B40FFE" w:rsidRDefault="00B40FFE" w:rsidP="00B40FFE"/>
    <w:tbl>
      <w:tblPr>
        <w:tblW w:w="9776" w:type="dxa"/>
        <w:tblCellMar>
          <w:left w:w="70" w:type="dxa"/>
          <w:right w:w="70" w:type="dxa"/>
        </w:tblCellMar>
        <w:tblLook w:val="04A0" w:firstRow="1" w:lastRow="0" w:firstColumn="1" w:lastColumn="0" w:noHBand="0" w:noVBand="1"/>
      </w:tblPr>
      <w:tblGrid>
        <w:gridCol w:w="3114"/>
        <w:gridCol w:w="2126"/>
        <w:gridCol w:w="1417"/>
        <w:gridCol w:w="1560"/>
        <w:gridCol w:w="1559"/>
      </w:tblGrid>
      <w:tr w:rsidR="004358CD" w:rsidRPr="007A7462" w14:paraId="499D8DB9" w14:textId="77777777" w:rsidTr="00FB5CC2">
        <w:trPr>
          <w:trHeight w:val="82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Equipo emisor y/o de combustión</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Modelo o Marca</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Año  Fabricación</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Quemado DNCG / CNCG / N/A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4358CD" w:rsidRPr="00D64D08" w:rsidRDefault="004358CD" w:rsidP="007A7462">
            <w:pPr>
              <w:jc w:val="center"/>
              <w:rPr>
                <w:rFonts w:eastAsia="Times New Roman" w:cs="Arial"/>
                <w:b/>
                <w:bCs/>
                <w:sz w:val="18"/>
                <w:szCs w:val="18"/>
                <w:lang w:eastAsia="es-CL"/>
              </w:rPr>
            </w:pPr>
            <w:r w:rsidRPr="00D64D08">
              <w:rPr>
                <w:rFonts w:eastAsia="Times New Roman" w:cs="Arial"/>
                <w:b/>
                <w:bCs/>
                <w:sz w:val="18"/>
                <w:szCs w:val="18"/>
                <w:lang w:eastAsia="es-CL"/>
              </w:rPr>
              <w:t>Configuración: Dedicado (D) y/o Respaldo (R)</w:t>
            </w:r>
          </w:p>
        </w:tc>
      </w:tr>
      <w:tr w:rsidR="00F839F0" w:rsidRPr="007A7462" w14:paraId="099CEF3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E3" w14:textId="7AF56D40"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Caldera Recuperadora</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27370F5" w14:textId="346D3240" w:rsidR="00F839F0" w:rsidRPr="00D64D08" w:rsidRDefault="00F839F0" w:rsidP="00F839F0">
            <w:pPr>
              <w:jc w:val="center"/>
              <w:rPr>
                <w:rFonts w:ascii="Calibri" w:eastAsia="Times New Roman" w:hAnsi="Calibri" w:cs="Arial"/>
                <w:color w:val="000000"/>
                <w:sz w:val="18"/>
                <w:szCs w:val="18"/>
                <w:lang w:eastAsia="es-CL"/>
              </w:rPr>
            </w:pPr>
            <w:proofErr w:type="spellStart"/>
            <w:r w:rsidRPr="00D64D08">
              <w:rPr>
                <w:rFonts w:ascii="Calibri" w:hAnsi="Calibri"/>
                <w:color w:val="000000"/>
                <w:sz w:val="18"/>
                <w:szCs w:val="18"/>
              </w:rPr>
              <w:t>Acuo</w:t>
            </w:r>
            <w:proofErr w:type="spellEnd"/>
            <w:r w:rsidRPr="00D64D08">
              <w:rPr>
                <w:rFonts w:ascii="Calibri" w:hAnsi="Calibri"/>
                <w:color w:val="000000"/>
                <w:sz w:val="18"/>
                <w:szCs w:val="18"/>
              </w:rPr>
              <w:t>-tubular de 2 domos</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C16184" w14:textId="5C2DA0C8"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1970</w:t>
            </w:r>
          </w:p>
        </w:tc>
        <w:tc>
          <w:tcPr>
            <w:tcW w:w="1560" w:type="dxa"/>
            <w:tcBorders>
              <w:top w:val="nil"/>
              <w:left w:val="nil"/>
              <w:bottom w:val="single" w:sz="4" w:space="0" w:color="auto"/>
              <w:right w:val="single" w:sz="4" w:space="0" w:color="auto"/>
            </w:tcBorders>
            <w:shd w:val="clear" w:color="auto" w:fill="auto"/>
            <w:noWrap/>
            <w:vAlign w:val="center"/>
          </w:tcPr>
          <w:p w14:paraId="72C6B7C0" w14:textId="5D7E0932"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8446CC" w14:textId="4733BC9F"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w:t>
            </w:r>
          </w:p>
        </w:tc>
      </w:tr>
      <w:tr w:rsidR="00F839F0" w:rsidRPr="007A7462" w14:paraId="34F9A13E"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26C38" w14:textId="26D80A76"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Horno de Cal</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0754EEF" w14:textId="49161D85"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Rotatorio</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61EFE0" w14:textId="70774A2F"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1971</w:t>
            </w:r>
          </w:p>
        </w:tc>
        <w:tc>
          <w:tcPr>
            <w:tcW w:w="1560" w:type="dxa"/>
            <w:tcBorders>
              <w:top w:val="nil"/>
              <w:left w:val="nil"/>
              <w:bottom w:val="single" w:sz="4" w:space="0" w:color="auto"/>
              <w:right w:val="single" w:sz="4" w:space="0" w:color="auto"/>
            </w:tcBorders>
            <w:shd w:val="clear" w:color="auto" w:fill="auto"/>
            <w:noWrap/>
            <w:vAlign w:val="center"/>
          </w:tcPr>
          <w:p w14:paraId="1B3C6867" w14:textId="2B65E93B"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7DECFD" w14:textId="7FB15585"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D</w:t>
            </w:r>
          </w:p>
        </w:tc>
      </w:tr>
      <w:tr w:rsidR="00F839F0" w:rsidRPr="007A7462" w14:paraId="575C5917" w14:textId="77777777" w:rsidTr="00FB5CC2">
        <w:trPr>
          <w:trHeight w:val="55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BA0C3" w14:textId="512ACE65"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Incinerador 1</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4E798C5" w14:textId="723CD4ED" w:rsidR="00F839F0" w:rsidRPr="00D64D08" w:rsidRDefault="00F839F0" w:rsidP="00F839F0">
            <w:pPr>
              <w:jc w:val="center"/>
              <w:rPr>
                <w:rFonts w:ascii="Calibri" w:eastAsia="Times New Roman" w:hAnsi="Calibri" w:cs="Arial"/>
                <w:sz w:val="18"/>
                <w:szCs w:val="18"/>
                <w:lang w:eastAsia="es-CL"/>
              </w:rPr>
            </w:pPr>
            <w:proofErr w:type="spellStart"/>
            <w:r w:rsidRPr="00D64D08">
              <w:rPr>
                <w:rFonts w:ascii="Calibri" w:hAnsi="Calibri"/>
                <w:color w:val="000000"/>
                <w:sz w:val="18"/>
                <w:szCs w:val="18"/>
              </w:rPr>
              <w:t>Enviroburners</w:t>
            </w:r>
            <w:proofErr w:type="spellEnd"/>
            <w:r w:rsidRPr="00D64D08">
              <w:rPr>
                <w:rFonts w:ascii="Calibri" w:hAnsi="Calibri"/>
                <w:color w:val="000000"/>
                <w:sz w:val="18"/>
                <w:szCs w:val="18"/>
              </w:rPr>
              <w:t xml:space="preserve"> </w:t>
            </w:r>
            <w:proofErr w:type="spellStart"/>
            <w:r w:rsidRPr="00D64D08">
              <w:rPr>
                <w:rFonts w:ascii="Calibri" w:hAnsi="Calibri"/>
                <w:color w:val="000000"/>
                <w:sz w:val="18"/>
                <w:szCs w:val="18"/>
              </w:rPr>
              <w:t>Oy</w:t>
            </w:r>
            <w:proofErr w:type="spellEnd"/>
          </w:p>
        </w:tc>
        <w:tc>
          <w:tcPr>
            <w:tcW w:w="1417" w:type="dxa"/>
            <w:tcBorders>
              <w:top w:val="single" w:sz="4" w:space="0" w:color="auto"/>
              <w:left w:val="nil"/>
              <w:bottom w:val="single" w:sz="4" w:space="0" w:color="auto"/>
              <w:right w:val="single" w:sz="4" w:space="0" w:color="000000"/>
            </w:tcBorders>
            <w:shd w:val="clear" w:color="auto" w:fill="auto"/>
            <w:vAlign w:val="center"/>
          </w:tcPr>
          <w:p w14:paraId="33DC88CC" w14:textId="22C178F1" w:rsidR="00F839F0" w:rsidRPr="00D64D08" w:rsidRDefault="00F839F0" w:rsidP="00F839F0">
            <w:pPr>
              <w:jc w:val="center"/>
              <w:rPr>
                <w:rFonts w:ascii="Calibri" w:eastAsia="Times New Roman" w:hAnsi="Calibri" w:cs="Arial"/>
                <w:sz w:val="18"/>
                <w:szCs w:val="18"/>
                <w:lang w:eastAsia="es-CL"/>
              </w:rPr>
            </w:pPr>
            <w:r w:rsidRPr="00D64D08">
              <w:rPr>
                <w:rFonts w:ascii="Calibri" w:hAnsi="Calibri"/>
                <w:color w:val="000000"/>
                <w:sz w:val="18"/>
                <w:szCs w:val="18"/>
              </w:rPr>
              <w:t>2006</w:t>
            </w:r>
          </w:p>
        </w:tc>
        <w:tc>
          <w:tcPr>
            <w:tcW w:w="1560" w:type="dxa"/>
            <w:tcBorders>
              <w:top w:val="nil"/>
              <w:left w:val="nil"/>
              <w:bottom w:val="single" w:sz="4" w:space="0" w:color="auto"/>
              <w:right w:val="single" w:sz="4" w:space="0" w:color="auto"/>
            </w:tcBorders>
            <w:shd w:val="clear" w:color="auto" w:fill="auto"/>
            <w:noWrap/>
            <w:vAlign w:val="center"/>
          </w:tcPr>
          <w:p w14:paraId="2E78BBAC" w14:textId="73497E4E"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8C48CD9" w14:textId="657F5E7C"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R</w:t>
            </w:r>
          </w:p>
        </w:tc>
      </w:tr>
      <w:tr w:rsidR="00F839F0" w:rsidRPr="007A7462" w14:paraId="6778504B" w14:textId="77777777" w:rsidTr="00FB5CC2">
        <w:trPr>
          <w:trHeight w:val="285"/>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D2B5A7" w14:textId="6258A777" w:rsidR="00F839F0" w:rsidRPr="00D64D08" w:rsidRDefault="00F839F0" w:rsidP="00F839F0">
            <w:pPr>
              <w:jc w:val="left"/>
              <w:rPr>
                <w:rFonts w:ascii="Calibri" w:eastAsia="Times New Roman" w:hAnsi="Calibri" w:cs="Arial"/>
                <w:sz w:val="18"/>
                <w:szCs w:val="18"/>
                <w:lang w:eastAsia="es-CL"/>
              </w:rPr>
            </w:pPr>
            <w:r w:rsidRPr="00D64D08">
              <w:rPr>
                <w:rFonts w:ascii="Calibri" w:hAnsi="Calibri"/>
                <w:color w:val="000000"/>
                <w:sz w:val="18"/>
                <w:szCs w:val="18"/>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F9BF348" w14:textId="7E1D7A0F" w:rsidR="00F839F0" w:rsidRPr="00D64D08" w:rsidRDefault="00F839F0" w:rsidP="00F839F0">
            <w:pPr>
              <w:jc w:val="center"/>
              <w:rPr>
                <w:rFonts w:ascii="Calibri" w:eastAsia="Times New Roman" w:hAnsi="Calibri" w:cs="Arial"/>
                <w:color w:val="000000"/>
                <w:sz w:val="18"/>
                <w:szCs w:val="18"/>
                <w:lang w:eastAsia="es-CL"/>
              </w:rPr>
            </w:pPr>
            <w:proofErr w:type="spellStart"/>
            <w:r w:rsidRPr="00D64D08">
              <w:rPr>
                <w:rFonts w:ascii="Calibri" w:hAnsi="Calibri"/>
                <w:color w:val="000000"/>
                <w:sz w:val="18"/>
                <w:szCs w:val="18"/>
              </w:rPr>
              <w:t>Metso</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0F8EE" w14:textId="4BE09EFD"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olor w:val="000000"/>
                <w:sz w:val="18"/>
                <w:szCs w:val="18"/>
              </w:rPr>
              <w:t>2013</w:t>
            </w:r>
          </w:p>
        </w:tc>
        <w:tc>
          <w:tcPr>
            <w:tcW w:w="1560" w:type="dxa"/>
            <w:tcBorders>
              <w:top w:val="nil"/>
              <w:left w:val="nil"/>
              <w:bottom w:val="single" w:sz="4" w:space="0" w:color="auto"/>
              <w:right w:val="single" w:sz="4" w:space="0" w:color="auto"/>
            </w:tcBorders>
            <w:shd w:val="clear" w:color="auto" w:fill="auto"/>
            <w:noWrap/>
            <w:vAlign w:val="center"/>
          </w:tcPr>
          <w:p w14:paraId="57EAB241" w14:textId="03402E66"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CNCG</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1C541C0" w14:textId="5040B467" w:rsidR="00F839F0" w:rsidRPr="00D64D08" w:rsidRDefault="00F839F0" w:rsidP="00F839F0">
            <w:pPr>
              <w:jc w:val="center"/>
              <w:rPr>
                <w:rFonts w:ascii="Calibri" w:eastAsia="Times New Roman" w:hAnsi="Calibri" w:cs="Arial"/>
                <w:color w:val="000000"/>
                <w:sz w:val="18"/>
                <w:szCs w:val="18"/>
                <w:lang w:eastAsia="es-CL"/>
              </w:rPr>
            </w:pPr>
            <w:r w:rsidRPr="00D64D08">
              <w:rPr>
                <w:rFonts w:ascii="Calibri" w:hAnsi="Calibri" w:cs="Arial"/>
                <w:color w:val="000000"/>
                <w:sz w:val="18"/>
                <w:szCs w:val="18"/>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50" w:name="_Toc26348767"/>
      <w:bookmarkStart w:id="51" w:name="_Toc458000092"/>
      <w:r w:rsidR="00750A2E" w:rsidRPr="006D60F3">
        <w:t>Identificación</w:t>
      </w:r>
      <w:r w:rsidR="00750A2E">
        <w:t xml:space="preserve"> configuración sistemas de combustión de gases</w:t>
      </w:r>
      <w:r w:rsidR="00750A2E" w:rsidRPr="006D60F3">
        <w:t xml:space="preserve"> TRS del establecimiento</w:t>
      </w:r>
      <w:bookmarkEnd w:id="50"/>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7067" w:type="dxa"/>
        <w:jc w:val="center"/>
        <w:tblCellMar>
          <w:left w:w="70" w:type="dxa"/>
          <w:right w:w="70" w:type="dxa"/>
        </w:tblCellMar>
        <w:tblLook w:val="04A0" w:firstRow="1" w:lastRow="0" w:firstColumn="1" w:lastColumn="0" w:noHBand="0" w:noVBand="1"/>
      </w:tblPr>
      <w:tblGrid>
        <w:gridCol w:w="2609"/>
        <w:gridCol w:w="1251"/>
        <w:gridCol w:w="3207"/>
      </w:tblGrid>
      <w:tr w:rsidR="00F839F0" w:rsidRPr="00F839F0" w14:paraId="7523708E" w14:textId="0C9CF3FD" w:rsidTr="00F839F0">
        <w:trPr>
          <w:trHeight w:val="645"/>
          <w:jc w:val="center"/>
        </w:trPr>
        <w:tc>
          <w:tcPr>
            <w:tcW w:w="2609" w:type="dxa"/>
            <w:tcBorders>
              <w:top w:val="nil"/>
              <w:left w:val="nil"/>
              <w:bottom w:val="single" w:sz="4" w:space="0" w:color="auto"/>
              <w:right w:val="nil"/>
            </w:tcBorders>
            <w:shd w:val="clear" w:color="auto" w:fill="auto"/>
            <w:vAlign w:val="center"/>
            <w:hideMark/>
          </w:tcPr>
          <w:p w14:paraId="12AE8669"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251" w:type="dxa"/>
            <w:tcBorders>
              <w:top w:val="nil"/>
              <w:left w:val="nil"/>
              <w:bottom w:val="single" w:sz="4" w:space="0" w:color="auto"/>
              <w:right w:val="single" w:sz="4" w:space="0" w:color="auto"/>
            </w:tcBorders>
            <w:shd w:val="clear" w:color="auto" w:fill="auto"/>
            <w:vAlign w:val="center"/>
            <w:hideMark/>
          </w:tcPr>
          <w:p w14:paraId="4C671BAC" w14:textId="77777777" w:rsidR="00F839F0" w:rsidRPr="00750A2E" w:rsidRDefault="00F839F0"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3207"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F839F0" w:rsidRPr="00F839F0" w:rsidRDefault="00F839F0" w:rsidP="00B24BA0">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1 (CNCG)</w:t>
            </w:r>
          </w:p>
        </w:tc>
      </w:tr>
      <w:tr w:rsidR="00F839F0" w:rsidRPr="00F839F0" w14:paraId="79481973" w14:textId="126047CC" w:rsidTr="00484AAC">
        <w:trPr>
          <w:trHeight w:val="570"/>
          <w:jc w:val="center"/>
        </w:trPr>
        <w:tc>
          <w:tcPr>
            <w:tcW w:w="3860" w:type="dxa"/>
            <w:gridSpan w:val="2"/>
            <w:vMerge w:val="restart"/>
            <w:tcBorders>
              <w:top w:val="single" w:sz="4" w:space="0" w:color="auto"/>
              <w:left w:val="single" w:sz="4" w:space="0" w:color="auto"/>
              <w:right w:val="single" w:sz="4" w:space="0" w:color="auto"/>
            </w:tcBorders>
            <w:shd w:val="clear" w:color="auto" w:fill="auto"/>
            <w:vAlign w:val="center"/>
            <w:hideMark/>
          </w:tcPr>
          <w:p w14:paraId="6BA1E26E" w14:textId="77777777" w:rsidR="00F839F0" w:rsidRPr="00F839F0" w:rsidRDefault="00F839F0" w:rsidP="00F839F0">
            <w:pPr>
              <w:jc w:val="center"/>
              <w:rPr>
                <w:rFonts w:eastAsia="Times New Roman" w:cs="Arial"/>
                <w:b/>
                <w:bCs/>
                <w:sz w:val="18"/>
                <w:szCs w:val="18"/>
                <w:lang w:eastAsia="es-CL"/>
              </w:rPr>
            </w:pPr>
            <w:r w:rsidRPr="00F839F0">
              <w:rPr>
                <w:rFonts w:eastAsia="Times New Roman" w:cs="Arial"/>
                <w:b/>
                <w:bCs/>
                <w:sz w:val="18"/>
                <w:szCs w:val="18"/>
                <w:lang w:eastAsia="es-CL"/>
              </w:rPr>
              <w:t>Configuración Sistema de Combustión Gases Concentrados</w:t>
            </w:r>
          </w:p>
        </w:tc>
        <w:tc>
          <w:tcPr>
            <w:tcW w:w="3207" w:type="dxa"/>
            <w:tcBorders>
              <w:top w:val="nil"/>
              <w:left w:val="nil"/>
              <w:bottom w:val="single" w:sz="4" w:space="0" w:color="auto"/>
              <w:right w:val="single" w:sz="4" w:space="0" w:color="auto"/>
            </w:tcBorders>
            <w:shd w:val="clear" w:color="auto" w:fill="auto"/>
            <w:vAlign w:val="center"/>
          </w:tcPr>
          <w:p w14:paraId="3C789710" w14:textId="7A2DCCE0"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Horno de Cal</w:t>
            </w:r>
          </w:p>
        </w:tc>
      </w:tr>
      <w:tr w:rsidR="00F839F0" w:rsidRPr="00F839F0" w14:paraId="204DF55C" w14:textId="619A9679" w:rsidTr="00484AAC">
        <w:trPr>
          <w:trHeight w:val="570"/>
          <w:jc w:val="center"/>
        </w:trPr>
        <w:tc>
          <w:tcPr>
            <w:tcW w:w="3860" w:type="dxa"/>
            <w:gridSpan w:val="2"/>
            <w:vMerge/>
            <w:tcBorders>
              <w:left w:val="single" w:sz="4" w:space="0" w:color="auto"/>
              <w:right w:val="single" w:sz="4" w:space="0" w:color="auto"/>
            </w:tcBorders>
            <w:shd w:val="clear" w:color="auto" w:fill="auto"/>
            <w:vAlign w:val="center"/>
            <w:hideMark/>
          </w:tcPr>
          <w:p w14:paraId="5E054C68"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0C5126E6" w14:textId="4A199872"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Incinerador 2</w:t>
            </w:r>
          </w:p>
        </w:tc>
      </w:tr>
      <w:tr w:rsidR="00F839F0" w:rsidRPr="00F839F0" w14:paraId="623DFED2" w14:textId="3D4D8774" w:rsidTr="00484AAC">
        <w:trPr>
          <w:trHeight w:val="570"/>
          <w:jc w:val="center"/>
        </w:trPr>
        <w:tc>
          <w:tcPr>
            <w:tcW w:w="3860" w:type="dxa"/>
            <w:gridSpan w:val="2"/>
            <w:vMerge/>
            <w:tcBorders>
              <w:left w:val="single" w:sz="4" w:space="0" w:color="auto"/>
              <w:bottom w:val="single" w:sz="4" w:space="0" w:color="auto"/>
              <w:right w:val="single" w:sz="4" w:space="0" w:color="auto"/>
            </w:tcBorders>
            <w:shd w:val="clear" w:color="auto" w:fill="auto"/>
            <w:vAlign w:val="center"/>
            <w:hideMark/>
          </w:tcPr>
          <w:p w14:paraId="69CA9FEA" w14:textId="77777777" w:rsidR="00F839F0" w:rsidRPr="00F839F0" w:rsidRDefault="00F839F0" w:rsidP="00F839F0">
            <w:pPr>
              <w:jc w:val="left"/>
              <w:rPr>
                <w:rFonts w:eastAsia="Times New Roman" w:cs="Arial"/>
                <w:b/>
                <w:bCs/>
                <w:sz w:val="18"/>
                <w:szCs w:val="18"/>
                <w:lang w:eastAsia="es-CL"/>
              </w:rPr>
            </w:pPr>
          </w:p>
        </w:tc>
        <w:tc>
          <w:tcPr>
            <w:tcW w:w="3207" w:type="dxa"/>
            <w:tcBorders>
              <w:top w:val="nil"/>
              <w:left w:val="nil"/>
              <w:bottom w:val="single" w:sz="4" w:space="0" w:color="auto"/>
              <w:right w:val="single" w:sz="4" w:space="0" w:color="auto"/>
            </w:tcBorders>
            <w:shd w:val="clear" w:color="auto" w:fill="auto"/>
            <w:vAlign w:val="center"/>
          </w:tcPr>
          <w:p w14:paraId="1D65B784" w14:textId="52FA3CFB" w:rsidR="00F839F0" w:rsidRPr="00C524D2" w:rsidRDefault="00F839F0" w:rsidP="00F839F0">
            <w:pPr>
              <w:jc w:val="center"/>
              <w:rPr>
                <w:rFonts w:eastAsia="Times New Roman" w:cs="Arial"/>
                <w:color w:val="000000"/>
                <w:sz w:val="18"/>
                <w:szCs w:val="18"/>
                <w:lang w:eastAsia="es-CL"/>
              </w:rPr>
            </w:pPr>
            <w:r w:rsidRPr="00C524D2">
              <w:rPr>
                <w:rFonts w:ascii="Calibri" w:hAnsi="Calibri"/>
                <w:color w:val="000000"/>
                <w:sz w:val="18"/>
                <w:szCs w:val="18"/>
              </w:rPr>
              <w:t>Incinerador 1</w:t>
            </w:r>
          </w:p>
        </w:tc>
      </w:tr>
    </w:tbl>
    <w:p w14:paraId="31550D6D" w14:textId="77777777" w:rsidR="00750A2E" w:rsidRPr="00F839F0" w:rsidRDefault="00750A2E" w:rsidP="00750A2E"/>
    <w:p w14:paraId="26F0DD46" w14:textId="77777777" w:rsidR="00750A2E" w:rsidRPr="00F839F0" w:rsidRDefault="00750A2E" w:rsidP="00750A2E"/>
    <w:p w14:paraId="5E8880AF" w14:textId="71E60F6A" w:rsidR="00750A2E" w:rsidRPr="00F839F0" w:rsidRDefault="00750A2E" w:rsidP="00750A2E">
      <w:pPr>
        <w:pStyle w:val="Ttulo3"/>
      </w:pPr>
      <w:r w:rsidRPr="00F839F0">
        <w:t>Gases no condensables diluidos</w:t>
      </w:r>
    </w:p>
    <w:p w14:paraId="037E65D8" w14:textId="77777777" w:rsidR="00750A2E" w:rsidRPr="00F839F0" w:rsidRDefault="00750A2E" w:rsidP="00FF7090">
      <w:pPr>
        <w:jc w:val="left"/>
      </w:pPr>
    </w:p>
    <w:p w14:paraId="36C8C190" w14:textId="132EBFBD" w:rsidR="00750A2E" w:rsidRPr="00F839F0" w:rsidRDefault="00750A2E" w:rsidP="00FF7090">
      <w:pPr>
        <w:jc w:val="left"/>
      </w:pPr>
    </w:p>
    <w:tbl>
      <w:tblPr>
        <w:tblW w:w="7088" w:type="dxa"/>
        <w:jc w:val="center"/>
        <w:tblCellMar>
          <w:left w:w="70" w:type="dxa"/>
          <w:right w:w="70" w:type="dxa"/>
        </w:tblCellMar>
        <w:tblLook w:val="04A0" w:firstRow="1" w:lastRow="0" w:firstColumn="1" w:lastColumn="0" w:noHBand="0" w:noVBand="1"/>
      </w:tblPr>
      <w:tblGrid>
        <w:gridCol w:w="3560"/>
        <w:gridCol w:w="268"/>
        <w:gridCol w:w="3260"/>
      </w:tblGrid>
      <w:tr w:rsidR="00F839F0" w:rsidRPr="00750A2E" w14:paraId="0C8CBB71" w14:textId="77777777" w:rsidTr="00A566D7">
        <w:trPr>
          <w:trHeight w:val="630"/>
          <w:jc w:val="center"/>
        </w:trPr>
        <w:tc>
          <w:tcPr>
            <w:tcW w:w="3560" w:type="dxa"/>
            <w:tcBorders>
              <w:top w:val="nil"/>
              <w:left w:val="nil"/>
              <w:bottom w:val="single" w:sz="4" w:space="0" w:color="auto"/>
              <w:right w:val="nil"/>
            </w:tcBorders>
            <w:shd w:val="clear" w:color="auto" w:fill="auto"/>
            <w:vAlign w:val="center"/>
            <w:hideMark/>
          </w:tcPr>
          <w:p w14:paraId="4EB692A5"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268" w:type="dxa"/>
            <w:tcBorders>
              <w:top w:val="nil"/>
              <w:left w:val="nil"/>
              <w:bottom w:val="single" w:sz="4" w:space="0" w:color="auto"/>
              <w:right w:val="single" w:sz="4" w:space="0" w:color="auto"/>
            </w:tcBorders>
            <w:shd w:val="clear" w:color="auto" w:fill="auto"/>
            <w:vAlign w:val="center"/>
            <w:hideMark/>
          </w:tcPr>
          <w:p w14:paraId="4D249BE8" w14:textId="77777777" w:rsidR="00F839F0" w:rsidRPr="00F839F0" w:rsidRDefault="00F839F0" w:rsidP="00750A2E">
            <w:pPr>
              <w:jc w:val="center"/>
              <w:rPr>
                <w:rFonts w:eastAsia="Times New Roman" w:cs="Arial"/>
                <w:b/>
                <w:bCs/>
                <w:sz w:val="18"/>
                <w:szCs w:val="18"/>
                <w:lang w:eastAsia="es-CL"/>
              </w:rPr>
            </w:pPr>
            <w:r w:rsidRPr="00F839F0">
              <w:rPr>
                <w:rFonts w:eastAsia="Times New Roman" w:cs="Arial"/>
                <w:b/>
                <w:bCs/>
                <w:sz w:val="18"/>
                <w:szCs w:val="18"/>
                <w:lang w:eastAsia="es-CL"/>
              </w:rPr>
              <w:t>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F839F0" w:rsidRPr="00750A2E" w:rsidRDefault="00F839F0" w:rsidP="00750A2E">
            <w:pPr>
              <w:jc w:val="center"/>
              <w:rPr>
                <w:rFonts w:eastAsia="Times New Roman" w:cs="Arial"/>
                <w:b/>
                <w:bCs/>
                <w:i/>
                <w:iCs/>
                <w:color w:val="000000"/>
                <w:sz w:val="18"/>
                <w:szCs w:val="18"/>
                <w:lang w:eastAsia="es-CL"/>
              </w:rPr>
            </w:pPr>
            <w:r w:rsidRPr="00F839F0">
              <w:rPr>
                <w:rFonts w:eastAsia="Times New Roman" w:cs="Arial"/>
                <w:b/>
                <w:bCs/>
                <w:i/>
                <w:iCs/>
                <w:color w:val="000000"/>
                <w:sz w:val="18"/>
                <w:szCs w:val="18"/>
                <w:lang w:eastAsia="es-CL"/>
              </w:rPr>
              <w:t>Sistema de Combustión 2 (DNCG)</w:t>
            </w:r>
          </w:p>
        </w:tc>
      </w:tr>
      <w:tr w:rsidR="00F839F0" w:rsidRPr="00C524D2" w14:paraId="1219F3BD" w14:textId="77777777" w:rsidTr="00A566D7">
        <w:trPr>
          <w:trHeight w:val="555"/>
          <w:jc w:val="center"/>
        </w:trPr>
        <w:tc>
          <w:tcPr>
            <w:tcW w:w="3828"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F839F0" w:rsidRPr="00750A2E" w:rsidRDefault="00F839F0"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350DC6" w14:textId="77777777" w:rsidR="00F839F0" w:rsidRPr="00C524D2" w:rsidRDefault="00F839F0" w:rsidP="00F839F0">
            <w:pPr>
              <w:jc w:val="center"/>
              <w:rPr>
                <w:rFonts w:ascii="Calibri" w:hAnsi="Calibri"/>
                <w:color w:val="000000"/>
                <w:sz w:val="18"/>
                <w:szCs w:val="18"/>
                <w:lang w:eastAsia="es-CL"/>
              </w:rPr>
            </w:pPr>
            <w:r w:rsidRPr="00C524D2">
              <w:rPr>
                <w:rFonts w:ascii="Calibri" w:hAnsi="Calibri"/>
                <w:color w:val="000000"/>
                <w:sz w:val="18"/>
                <w:szCs w:val="18"/>
              </w:rPr>
              <w:t>Caldera Recuperadora</w:t>
            </w:r>
          </w:p>
          <w:p w14:paraId="20145E81" w14:textId="76C4701C" w:rsidR="00F839F0" w:rsidRPr="00C524D2" w:rsidRDefault="00F839F0" w:rsidP="00750A2E">
            <w:pPr>
              <w:jc w:val="center"/>
              <w:rPr>
                <w:rFonts w:eastAsia="Times New Roman" w:cs="Arial"/>
                <w:color w:val="000000"/>
                <w:sz w:val="18"/>
                <w:szCs w:val="18"/>
                <w:lang w:eastAsia="es-CL"/>
              </w:rPr>
            </w:pPr>
          </w:p>
        </w:tc>
      </w:tr>
      <w:tr w:rsidR="00F839F0" w:rsidRPr="00C524D2" w14:paraId="670BC853" w14:textId="77777777" w:rsidTr="00A566D7">
        <w:trPr>
          <w:trHeight w:val="570"/>
          <w:jc w:val="center"/>
        </w:trPr>
        <w:tc>
          <w:tcPr>
            <w:tcW w:w="3828"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F839F0" w:rsidRPr="00750A2E" w:rsidRDefault="00F839F0" w:rsidP="00750A2E">
            <w:pPr>
              <w:jc w:val="left"/>
              <w:rPr>
                <w:rFonts w:eastAsia="Times New Roman" w:cs="Arial"/>
                <w:b/>
                <w:bCs/>
                <w:sz w:val="18"/>
                <w:szCs w:val="18"/>
                <w:lang w:eastAsia="es-CL"/>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BCF2773" w14:textId="77777777" w:rsidR="00F839F0" w:rsidRPr="00C524D2" w:rsidRDefault="00F839F0" w:rsidP="00750A2E">
            <w:pPr>
              <w:jc w:val="left"/>
              <w:rPr>
                <w:rFonts w:eastAsia="Times New Roman" w:cs="Arial"/>
                <w:color w:val="000000"/>
                <w:sz w:val="18"/>
                <w:szCs w:val="18"/>
                <w:lang w:eastAsia="es-CL"/>
              </w:rPr>
            </w:pP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2" w:name="_Toc26348768"/>
      <w:r w:rsidRPr="00F77911">
        <w:t>Metodología de Evaluación</w:t>
      </w:r>
      <w:bookmarkEnd w:id="51"/>
      <w:bookmarkEnd w:id="52"/>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5947ECC3"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DF28A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w:t>
      </w:r>
      <w:proofErr w:type="spellStart"/>
      <w:r w:rsidR="00F77911" w:rsidRPr="00F77911">
        <w:rPr>
          <w:sz w:val="20"/>
          <w:szCs w:val="20"/>
        </w:rPr>
        <w:t>Única</w:t>
      </w:r>
      <w:proofErr w:type="spellEnd"/>
      <w:r w:rsidR="00F77911" w:rsidRPr="00F77911">
        <w:rPr>
          <w:sz w:val="20"/>
          <w:szCs w:val="20"/>
        </w:rPr>
        <w:t xml:space="preserve">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w:t>
      </w:r>
      <w:proofErr w:type="spellStart"/>
      <w:r w:rsidR="00697B22" w:rsidRPr="00A919EB">
        <w:rPr>
          <w:sz w:val="20"/>
          <w:szCs w:val="20"/>
        </w:rPr>
        <w:t>Disolvedor</w:t>
      </w:r>
      <w:proofErr w:type="spellEnd"/>
      <w:r w:rsidR="00697B22" w:rsidRPr="00A919EB">
        <w:rPr>
          <w:sz w:val="20"/>
          <w:szCs w:val="20"/>
        </w:rPr>
        <w:t xml:space="preserve">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Verificar el límite de cumplimiento del Estanque </w:t>
      </w:r>
      <w:proofErr w:type="spellStart"/>
      <w:r w:rsidRPr="00A919EB">
        <w:rPr>
          <w:sz w:val="20"/>
          <w:szCs w:val="20"/>
        </w:rPr>
        <w:t>Disolvedor</w:t>
      </w:r>
      <w:proofErr w:type="spellEnd"/>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3" w:name="_Toc382383544"/>
      <w:bookmarkStart w:id="54" w:name="_Toc382472366"/>
      <w:bookmarkStart w:id="55" w:name="_Toc390184276"/>
      <w:bookmarkStart w:id="56" w:name="_Toc390360007"/>
      <w:bookmarkStart w:id="57" w:name="_Toc390777028"/>
      <w:bookmarkStart w:id="58" w:name="_Toc391311335"/>
      <w:bookmarkStart w:id="59" w:name="_Toc26348769"/>
      <w:bookmarkStart w:id="60" w:name="_Toc352840392"/>
      <w:bookmarkStart w:id="61" w:name="_Toc352841452"/>
      <w:r w:rsidRPr="0025129B">
        <w:rPr>
          <w:bCs/>
        </w:rPr>
        <w:t xml:space="preserve">Aspectos </w:t>
      </w:r>
      <w:r w:rsidR="00430772" w:rsidRPr="0025129B">
        <w:rPr>
          <w:bCs/>
        </w:rPr>
        <w:t xml:space="preserve">relativos </w:t>
      </w:r>
      <w:r w:rsidRPr="0025129B">
        <w:rPr>
          <w:bCs/>
        </w:rPr>
        <w:t>al Seguimiento Ambiental</w:t>
      </w:r>
      <w:bookmarkEnd w:id="53"/>
      <w:bookmarkEnd w:id="54"/>
      <w:bookmarkEnd w:id="55"/>
      <w:bookmarkEnd w:id="56"/>
      <w:bookmarkEnd w:id="57"/>
      <w:bookmarkEnd w:id="58"/>
      <w:bookmarkEnd w:id="59"/>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2" w:name="_Toc382383545"/>
      <w:bookmarkStart w:id="63" w:name="_Toc382472367"/>
      <w:bookmarkStart w:id="64" w:name="_Toc390184277"/>
      <w:bookmarkStart w:id="65" w:name="_Toc390360008"/>
      <w:bookmarkStart w:id="66" w:name="_Toc390777029"/>
      <w:bookmarkStart w:id="67" w:name="_Toc391311336"/>
      <w:r w:rsidRPr="0025129B">
        <w:rPr>
          <w:bCs/>
        </w:rPr>
        <w:t>Documentos Revisados</w:t>
      </w:r>
      <w:bookmarkEnd w:id="62"/>
      <w:bookmarkEnd w:id="63"/>
      <w:bookmarkEnd w:id="64"/>
      <w:bookmarkEnd w:id="65"/>
      <w:bookmarkEnd w:id="66"/>
      <w:bookmarkEnd w:id="67"/>
    </w:p>
    <w:p w14:paraId="3D75DD49" w14:textId="77777777" w:rsidR="00A37334" w:rsidRDefault="00A37334" w:rsidP="00A37334"/>
    <w:p w14:paraId="6DB720FE" w14:textId="7F9EB191"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DF28A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D715EE">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8" w:name="_Toc352840394"/>
            <w:bookmarkStart w:id="69" w:name="_Toc352841454"/>
            <w:bookmarkEnd w:id="60"/>
            <w:bookmarkEnd w:id="61"/>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D715EE">
        <w:trPr>
          <w:trHeight w:val="409"/>
          <w:jc w:val="center"/>
        </w:trPr>
        <w:tc>
          <w:tcPr>
            <w:tcW w:w="1182" w:type="pct"/>
            <w:tcMar>
              <w:top w:w="0" w:type="dxa"/>
              <w:left w:w="108" w:type="dxa"/>
              <w:bottom w:w="0" w:type="dxa"/>
              <w:right w:w="108" w:type="dxa"/>
            </w:tcMar>
            <w:vAlign w:val="center"/>
          </w:tcPr>
          <w:p w14:paraId="0ADF4BCC" w14:textId="339BB069" w:rsidR="00174C01" w:rsidRPr="00381D60" w:rsidRDefault="00174C01" w:rsidP="00351D9C">
            <w:pPr>
              <w:rPr>
                <w:rFonts w:eastAsiaTheme="minorHAnsi"/>
                <w:sz w:val="18"/>
                <w:szCs w:val="18"/>
                <w:lang w:val="es-ES"/>
              </w:rPr>
            </w:pPr>
            <w:r w:rsidRPr="00381D60">
              <w:rPr>
                <w:rFonts w:eastAsiaTheme="minorHAnsi"/>
                <w:sz w:val="18"/>
                <w:szCs w:val="18"/>
                <w:lang w:val="es-ES"/>
              </w:rPr>
              <w:t>Inf</w:t>
            </w:r>
            <w:r w:rsidR="006334E3" w:rsidRPr="00381D60">
              <w:rPr>
                <w:rFonts w:eastAsiaTheme="minorHAnsi"/>
                <w:sz w:val="18"/>
                <w:szCs w:val="18"/>
                <w:lang w:val="es-ES"/>
              </w:rPr>
              <w:t xml:space="preserve">ormes TRS Enero a Diciembre </w:t>
            </w:r>
            <w:r w:rsidR="00BB71BD" w:rsidRPr="00381D60">
              <w:rPr>
                <w:rFonts w:eastAsiaTheme="minorHAnsi"/>
                <w:sz w:val="18"/>
                <w:szCs w:val="18"/>
                <w:lang w:val="es-ES"/>
              </w:rPr>
              <w:t>2019</w:t>
            </w:r>
          </w:p>
        </w:tc>
        <w:tc>
          <w:tcPr>
            <w:tcW w:w="1653" w:type="pct"/>
            <w:vAlign w:val="center"/>
          </w:tcPr>
          <w:p w14:paraId="336B96DE" w14:textId="4C9E214F" w:rsidR="00174C01" w:rsidRPr="00381D60" w:rsidRDefault="00174C01" w:rsidP="00351D9C">
            <w:pPr>
              <w:rPr>
                <w:rFonts w:eastAsiaTheme="minorHAnsi"/>
                <w:sz w:val="18"/>
                <w:szCs w:val="18"/>
                <w:lang w:val="es-ES" w:eastAsia="es-ES"/>
              </w:rPr>
            </w:pPr>
            <w:r w:rsidRPr="00381D60">
              <w:rPr>
                <w:sz w:val="18"/>
                <w:szCs w:val="18"/>
              </w:rPr>
              <w:t>Registro de Emisiones y Transfe</w:t>
            </w:r>
            <w:r w:rsidR="00351D9C" w:rsidRPr="00381D60">
              <w:rPr>
                <w:sz w:val="18"/>
                <w:szCs w:val="18"/>
              </w:rPr>
              <w:t>rencias de Contaminantes (RETC)</w:t>
            </w:r>
          </w:p>
        </w:tc>
        <w:tc>
          <w:tcPr>
            <w:tcW w:w="2165" w:type="pct"/>
            <w:vAlign w:val="center"/>
          </w:tcPr>
          <w:p w14:paraId="4187A09C" w14:textId="77777777" w:rsidR="00174C01" w:rsidRPr="00381D60" w:rsidRDefault="00174C01" w:rsidP="00351D9C">
            <w:pPr>
              <w:rPr>
                <w:rFonts w:eastAsiaTheme="minorHAnsi"/>
                <w:sz w:val="18"/>
                <w:szCs w:val="18"/>
                <w:lang w:val="es-ES" w:eastAsia="es-ES"/>
              </w:rPr>
            </w:pPr>
            <w:r w:rsidRPr="00381D60">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D715EE">
        <w:trPr>
          <w:trHeight w:val="361"/>
          <w:jc w:val="center"/>
        </w:trPr>
        <w:tc>
          <w:tcPr>
            <w:tcW w:w="1182" w:type="pct"/>
            <w:tcMar>
              <w:top w:w="0" w:type="dxa"/>
              <w:left w:w="108" w:type="dxa"/>
              <w:bottom w:w="0" w:type="dxa"/>
              <w:right w:w="108" w:type="dxa"/>
            </w:tcMar>
            <w:vAlign w:val="center"/>
          </w:tcPr>
          <w:p w14:paraId="4B3A7401" w14:textId="7736795B" w:rsidR="00174C01" w:rsidRPr="00381D60" w:rsidRDefault="00800B51" w:rsidP="00351D9C">
            <w:pPr>
              <w:rPr>
                <w:rFonts w:eastAsiaTheme="minorHAnsi"/>
                <w:sz w:val="18"/>
                <w:szCs w:val="18"/>
                <w:lang w:val="es-ES"/>
              </w:rPr>
            </w:pPr>
            <w:r w:rsidRPr="00381D60">
              <w:rPr>
                <w:rFonts w:eastAsiaTheme="minorHAnsi"/>
                <w:sz w:val="18"/>
                <w:szCs w:val="18"/>
                <w:lang w:val="es-ES"/>
              </w:rPr>
              <w:t xml:space="preserve">Informe Anual TRS </w:t>
            </w:r>
            <w:r w:rsidR="00BB71BD" w:rsidRPr="00381D60">
              <w:rPr>
                <w:rFonts w:eastAsiaTheme="minorHAnsi"/>
                <w:sz w:val="18"/>
                <w:szCs w:val="18"/>
                <w:lang w:val="es-ES"/>
              </w:rPr>
              <w:t>2019</w:t>
            </w:r>
          </w:p>
        </w:tc>
        <w:tc>
          <w:tcPr>
            <w:tcW w:w="1653" w:type="pct"/>
            <w:vAlign w:val="center"/>
          </w:tcPr>
          <w:p w14:paraId="1C812D32" w14:textId="21E9A260" w:rsidR="00174C01" w:rsidRPr="00381D60" w:rsidRDefault="00174C01" w:rsidP="00351D9C">
            <w:pPr>
              <w:rPr>
                <w:rFonts w:eastAsiaTheme="minorHAnsi"/>
                <w:sz w:val="18"/>
                <w:szCs w:val="18"/>
                <w:lang w:val="es-ES" w:eastAsia="es-ES"/>
              </w:rPr>
            </w:pPr>
            <w:r w:rsidRPr="00381D60">
              <w:rPr>
                <w:sz w:val="18"/>
                <w:szCs w:val="18"/>
              </w:rPr>
              <w:t>Registro de Emisiones y Transfe</w:t>
            </w:r>
            <w:r w:rsidR="00351D9C" w:rsidRPr="00381D60">
              <w:rPr>
                <w:sz w:val="18"/>
                <w:szCs w:val="18"/>
              </w:rPr>
              <w:t>rencias de Contaminantes (RETC)</w:t>
            </w:r>
          </w:p>
        </w:tc>
        <w:tc>
          <w:tcPr>
            <w:tcW w:w="2165" w:type="pct"/>
          </w:tcPr>
          <w:p w14:paraId="22AFA10C" w14:textId="7F6F1B53" w:rsidR="00174C01" w:rsidRPr="00381D60" w:rsidRDefault="00174C01" w:rsidP="00800B51">
            <w:pPr>
              <w:rPr>
                <w:rFonts w:eastAsiaTheme="minorHAnsi"/>
                <w:sz w:val="18"/>
                <w:szCs w:val="18"/>
                <w:lang w:val="es-ES" w:eastAsia="es-ES"/>
              </w:rPr>
            </w:pPr>
            <w:r w:rsidRPr="00381D60">
              <w:rPr>
                <w:rFonts w:eastAsiaTheme="minorHAnsi"/>
                <w:sz w:val="18"/>
                <w:szCs w:val="18"/>
                <w:lang w:val="es-ES" w:eastAsia="es-ES"/>
              </w:rPr>
              <w:t xml:space="preserve">Informe consolidado periodo enero - diciembre año </w:t>
            </w:r>
            <w:r w:rsidR="00BB71BD" w:rsidRPr="00381D60">
              <w:rPr>
                <w:rFonts w:eastAsiaTheme="minorHAnsi"/>
                <w:sz w:val="18"/>
                <w:szCs w:val="18"/>
                <w:lang w:val="es-ES" w:eastAsia="es-ES"/>
              </w:rPr>
              <w:t>2019</w:t>
            </w:r>
            <w:r w:rsidRPr="00381D60">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D715EE">
        <w:trPr>
          <w:trHeight w:val="379"/>
          <w:jc w:val="center"/>
        </w:trPr>
        <w:tc>
          <w:tcPr>
            <w:tcW w:w="1182" w:type="pct"/>
            <w:tcMar>
              <w:top w:w="0" w:type="dxa"/>
              <w:left w:w="70" w:type="dxa"/>
              <w:bottom w:w="0" w:type="dxa"/>
              <w:right w:w="70" w:type="dxa"/>
            </w:tcMar>
            <w:vAlign w:val="center"/>
          </w:tcPr>
          <w:p w14:paraId="1B9D28F3" w14:textId="77777777" w:rsidR="00174C01" w:rsidRPr="00381D60" w:rsidRDefault="00174C01" w:rsidP="00351D9C">
            <w:pPr>
              <w:rPr>
                <w:rFonts w:eastAsiaTheme="minorHAnsi"/>
                <w:sz w:val="18"/>
                <w:szCs w:val="18"/>
                <w:lang w:val="es-ES"/>
              </w:rPr>
            </w:pPr>
            <w:r w:rsidRPr="00381D60">
              <w:rPr>
                <w:rFonts w:eastAsiaTheme="minorHAnsi"/>
                <w:sz w:val="18"/>
                <w:szCs w:val="18"/>
                <w:lang w:val="es-ES"/>
              </w:rPr>
              <w:t>Resoluciones CEMS</w:t>
            </w:r>
          </w:p>
        </w:tc>
        <w:tc>
          <w:tcPr>
            <w:tcW w:w="1653" w:type="pct"/>
            <w:vAlign w:val="center"/>
          </w:tcPr>
          <w:p w14:paraId="7738BD6D" w14:textId="77777777" w:rsidR="00174C01" w:rsidRPr="00381D60" w:rsidRDefault="00174C01" w:rsidP="00351D9C">
            <w:pPr>
              <w:rPr>
                <w:rFonts w:eastAsiaTheme="minorHAnsi"/>
                <w:sz w:val="18"/>
                <w:szCs w:val="18"/>
                <w:lang w:val="es-ES" w:eastAsia="es-ES"/>
              </w:rPr>
            </w:pPr>
            <w:r w:rsidRPr="00381D60">
              <w:rPr>
                <w:sz w:val="18"/>
                <w:szCs w:val="18"/>
              </w:rPr>
              <w:t>Superintendencia del Medio Ambiente (SMA)</w:t>
            </w:r>
          </w:p>
        </w:tc>
        <w:tc>
          <w:tcPr>
            <w:tcW w:w="2165" w:type="pct"/>
            <w:vAlign w:val="center"/>
          </w:tcPr>
          <w:p w14:paraId="56C805EB" w14:textId="0D8006B7" w:rsidR="00174C01" w:rsidRPr="00381D60" w:rsidRDefault="00174C01" w:rsidP="00A566D7">
            <w:pPr>
              <w:rPr>
                <w:rFonts w:eastAsiaTheme="minorHAnsi"/>
                <w:sz w:val="18"/>
                <w:szCs w:val="18"/>
                <w:lang w:eastAsia="es-ES"/>
              </w:rPr>
            </w:pPr>
            <w:r w:rsidRPr="00381D60">
              <w:rPr>
                <w:rFonts w:eastAsiaTheme="minorHAnsi"/>
                <w:sz w:val="18"/>
                <w:szCs w:val="18"/>
                <w:lang w:val="es-ES" w:eastAsia="es-ES"/>
              </w:rPr>
              <w:t xml:space="preserve">Validaciones CEMS </w:t>
            </w:r>
            <w:r w:rsidR="00A566D7" w:rsidRPr="00381D60">
              <w:rPr>
                <w:rFonts w:eastAsiaTheme="minorHAnsi"/>
                <w:sz w:val="18"/>
                <w:szCs w:val="18"/>
                <w:lang w:val="es-ES" w:eastAsia="es-ES"/>
              </w:rPr>
              <w:t>Caldera Recuperadora y</w:t>
            </w:r>
            <w:r w:rsidRPr="00381D60">
              <w:rPr>
                <w:rFonts w:eastAsiaTheme="minorHAnsi"/>
                <w:sz w:val="18"/>
                <w:szCs w:val="18"/>
                <w:lang w:val="es-ES" w:eastAsia="es-ES"/>
              </w:rPr>
              <w:t xml:space="preserve"> Horno de Cal</w:t>
            </w:r>
          </w:p>
        </w:tc>
      </w:tr>
    </w:tbl>
    <w:p w14:paraId="0B376950" w14:textId="5AF30456" w:rsidR="00FC5081" w:rsidRDefault="00FC5081">
      <w:pPr>
        <w:jc w:val="left"/>
      </w:pPr>
    </w:p>
    <w:p w14:paraId="695898CE" w14:textId="7F233AE7" w:rsidR="00446518" w:rsidRDefault="00446518">
      <w:pPr>
        <w:jc w:val="left"/>
      </w:pPr>
      <w:r>
        <w:br w:type="page"/>
      </w:r>
    </w:p>
    <w:p w14:paraId="7BD9F425" w14:textId="18DED647" w:rsidR="004E583C" w:rsidRPr="0025129B" w:rsidRDefault="004E583C" w:rsidP="00C958D0">
      <w:pPr>
        <w:pStyle w:val="Ttulo1"/>
      </w:pPr>
      <w:bookmarkStart w:id="70" w:name="_Toc468698927"/>
      <w:bookmarkStart w:id="71" w:name="_Toc26348770"/>
      <w:r w:rsidRPr="0025129B">
        <w:t>H</w:t>
      </w:r>
      <w:r w:rsidR="0024720C" w:rsidRPr="0025129B">
        <w:t>ECHOS CONSTATADOS</w:t>
      </w:r>
      <w:r w:rsidRPr="0025129B">
        <w:t>.</w:t>
      </w:r>
      <w:bookmarkEnd w:id="68"/>
      <w:bookmarkEnd w:id="69"/>
      <w:bookmarkEnd w:id="70"/>
      <w:bookmarkEnd w:id="71"/>
    </w:p>
    <w:p w14:paraId="73782B25" w14:textId="77777777" w:rsidR="00D17CB6" w:rsidRPr="0025129B" w:rsidRDefault="00D17CB6" w:rsidP="00D17CB6"/>
    <w:p w14:paraId="046604AE" w14:textId="08B745CB" w:rsidR="0035125B" w:rsidRDefault="0035125B" w:rsidP="0035125B">
      <w:pPr>
        <w:pStyle w:val="Ttulo2"/>
      </w:pPr>
      <w:bookmarkStart w:id="72" w:name="_Toc458000094"/>
      <w:bookmarkStart w:id="73" w:name="_Toc26348771"/>
      <w:bookmarkStart w:id="74" w:name="_Ref352922216"/>
      <w:bookmarkStart w:id="75" w:name="_Toc353998120"/>
      <w:bookmarkStart w:id="76" w:name="_Toc353998193"/>
      <w:bookmarkStart w:id="77" w:name="_Toc382383547"/>
      <w:bookmarkStart w:id="78" w:name="_Toc382472369"/>
      <w:bookmarkStart w:id="79" w:name="_Toc390184279"/>
      <w:bookmarkStart w:id="80" w:name="_Toc390360010"/>
      <w:bookmarkStart w:id="81" w:name="_Toc390777031"/>
      <w:bookmarkStart w:id="82" w:name="_Toc391311338"/>
      <w:r w:rsidRPr="0035125B">
        <w:t>Sistema de Monitoreo Continuo de Emisiones (CEMS)</w:t>
      </w:r>
      <w:bookmarkEnd w:id="72"/>
      <w:bookmarkEnd w:id="73"/>
    </w:p>
    <w:tbl>
      <w:tblPr>
        <w:tblStyle w:val="Tablaconcuadrcula1"/>
        <w:tblW w:w="0" w:type="auto"/>
        <w:tblLook w:val="04A0" w:firstRow="1" w:lastRow="0" w:firstColumn="1" w:lastColumn="0" w:noHBand="0" w:noVBand="1"/>
      </w:tblPr>
      <w:tblGrid>
        <w:gridCol w:w="9962"/>
      </w:tblGrid>
      <w:tr w:rsidR="008A31EE" w:rsidRPr="0035125B" w14:paraId="4B62BEF0" w14:textId="77777777" w:rsidTr="00FF7090">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FF7090">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32D82AE1" w14:textId="77777777" w:rsidR="00446518" w:rsidRPr="00FF7090" w:rsidRDefault="00446518" w:rsidP="00446518">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29F1D17B" w14:textId="77777777" w:rsidR="00446518" w:rsidRPr="00FF7090" w:rsidRDefault="00446518" w:rsidP="00446518">
            <w:pPr>
              <w:widowControl w:val="0"/>
              <w:overflowPunct w:val="0"/>
              <w:autoSpaceDE w:val="0"/>
              <w:autoSpaceDN w:val="0"/>
              <w:adjustRightInd w:val="0"/>
              <w:spacing w:after="60" w:line="276" w:lineRule="auto"/>
              <w:rPr>
                <w:sz w:val="18"/>
                <w:szCs w:val="18"/>
              </w:rPr>
            </w:pPr>
          </w:p>
          <w:p w14:paraId="254D0D31" w14:textId="21E9FA72" w:rsidR="0035125B" w:rsidRPr="00FF7090" w:rsidRDefault="00446518" w:rsidP="0044651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w:t>
            </w:r>
            <w:proofErr w:type="spellStart"/>
            <w:r w:rsidRPr="00FF7090">
              <w:rPr>
                <w:i/>
                <w:sz w:val="18"/>
                <w:szCs w:val="18"/>
              </w:rPr>
              <w:t>kraft</w:t>
            </w:r>
            <w:proofErr w:type="spellEnd"/>
            <w:r w:rsidRPr="00FF7090">
              <w:rPr>
                <w:i/>
                <w:sz w:val="18"/>
                <w:szCs w:val="18"/>
              </w:rPr>
              <w:t xml:space="preserve">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DF28A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p w14:paraId="17FFCFAB" w14:textId="7F3B224E" w:rsidR="0035125B" w:rsidRPr="0035125B" w:rsidRDefault="0035125B" w:rsidP="0035125B"/>
        </w:tc>
      </w:tr>
      <w:tr w:rsidR="0035125B" w:rsidRPr="0035125B" w14:paraId="5403FA1E" w14:textId="77777777" w:rsidTr="00FF7090">
        <w:tc>
          <w:tcPr>
            <w:tcW w:w="9962" w:type="dxa"/>
          </w:tcPr>
          <w:p w14:paraId="4F55F300" w14:textId="0364D097" w:rsidR="0035125B" w:rsidRDefault="0035125B" w:rsidP="0035125B">
            <w:pPr>
              <w:spacing w:before="240" w:after="240"/>
              <w:rPr>
                <w:b/>
                <w:u w:val="single"/>
              </w:rPr>
            </w:pPr>
            <w:r w:rsidRPr="0035125B">
              <w:rPr>
                <w:b/>
                <w:u w:val="single"/>
              </w:rPr>
              <w:t xml:space="preserve">Validación </w:t>
            </w:r>
            <w:r w:rsidRPr="00E5272D">
              <w:rPr>
                <w:b/>
                <w:u w:val="single"/>
              </w:rPr>
              <w:t>CEMS:</w:t>
            </w:r>
          </w:p>
          <w:tbl>
            <w:tblPr>
              <w:tblStyle w:val="Tablaconcuadrcula"/>
              <w:tblpPr w:leftFromText="141" w:rightFromText="141" w:vertAnchor="text" w:horzAnchor="page" w:tblpX="824" w:tblpY="122"/>
              <w:tblOverlap w:val="never"/>
              <w:tblW w:w="8217" w:type="dxa"/>
              <w:tblLook w:val="04A0" w:firstRow="1" w:lastRow="0" w:firstColumn="1" w:lastColumn="0" w:noHBand="0" w:noVBand="1"/>
            </w:tblPr>
            <w:tblGrid>
              <w:gridCol w:w="1555"/>
              <w:gridCol w:w="1970"/>
              <w:gridCol w:w="1290"/>
              <w:gridCol w:w="1134"/>
              <w:gridCol w:w="1134"/>
              <w:gridCol w:w="1134"/>
            </w:tblGrid>
            <w:tr w:rsidR="004448B0" w:rsidRPr="001A3877" w14:paraId="258B556F" w14:textId="77777777" w:rsidTr="004448B0">
              <w:trPr>
                <w:trHeight w:val="310"/>
              </w:trPr>
              <w:tc>
                <w:tcPr>
                  <w:tcW w:w="3525" w:type="dxa"/>
                  <w:gridSpan w:val="2"/>
                  <w:tcBorders>
                    <w:right w:val="single" w:sz="4" w:space="0" w:color="auto"/>
                  </w:tcBorders>
                  <w:shd w:val="clear" w:color="auto" w:fill="auto"/>
                  <w:vAlign w:val="center"/>
                </w:tcPr>
                <w:p w14:paraId="3A569D4E" w14:textId="77777777" w:rsidR="004448B0" w:rsidRPr="001A3877" w:rsidRDefault="004448B0" w:rsidP="004448B0">
                  <w:pPr>
                    <w:rPr>
                      <w:b/>
                      <w:sz w:val="16"/>
                      <w:szCs w:val="16"/>
                    </w:rPr>
                  </w:pPr>
                  <w:r w:rsidRPr="001A3877">
                    <w:rPr>
                      <w:b/>
                      <w:sz w:val="16"/>
                      <w:szCs w:val="16"/>
                    </w:rPr>
                    <w:t>Fuente</w:t>
                  </w:r>
                </w:p>
              </w:tc>
              <w:tc>
                <w:tcPr>
                  <w:tcW w:w="2424" w:type="dxa"/>
                  <w:gridSpan w:val="2"/>
                  <w:tcBorders>
                    <w:left w:val="single" w:sz="4" w:space="0" w:color="auto"/>
                    <w:right w:val="single" w:sz="4" w:space="0" w:color="auto"/>
                  </w:tcBorders>
                  <w:shd w:val="clear" w:color="auto" w:fill="auto"/>
                  <w:vAlign w:val="center"/>
                </w:tcPr>
                <w:p w14:paraId="27DD8085" w14:textId="77777777" w:rsidR="004448B0" w:rsidRPr="00517799" w:rsidRDefault="004448B0" w:rsidP="004448B0">
                  <w:pPr>
                    <w:jc w:val="center"/>
                    <w:rPr>
                      <w:b/>
                      <w:sz w:val="16"/>
                      <w:szCs w:val="16"/>
                    </w:rPr>
                  </w:pPr>
                  <w:r w:rsidRPr="00517799">
                    <w:rPr>
                      <w:b/>
                      <w:sz w:val="16"/>
                      <w:szCs w:val="16"/>
                    </w:rPr>
                    <w:t>Caldera Recuperadora</w:t>
                  </w:r>
                </w:p>
              </w:tc>
              <w:tc>
                <w:tcPr>
                  <w:tcW w:w="2268" w:type="dxa"/>
                  <w:gridSpan w:val="2"/>
                  <w:tcBorders>
                    <w:left w:val="single" w:sz="4" w:space="0" w:color="auto"/>
                    <w:right w:val="single" w:sz="4" w:space="0" w:color="auto"/>
                  </w:tcBorders>
                  <w:vAlign w:val="center"/>
                </w:tcPr>
                <w:p w14:paraId="77983738" w14:textId="77777777" w:rsidR="004448B0" w:rsidRPr="00517799" w:rsidRDefault="004448B0" w:rsidP="004448B0">
                  <w:pPr>
                    <w:jc w:val="center"/>
                    <w:rPr>
                      <w:b/>
                      <w:sz w:val="16"/>
                      <w:szCs w:val="16"/>
                    </w:rPr>
                  </w:pPr>
                  <w:r w:rsidRPr="00517799">
                    <w:rPr>
                      <w:b/>
                      <w:sz w:val="16"/>
                      <w:szCs w:val="16"/>
                    </w:rPr>
                    <w:t>Horno de Cal</w:t>
                  </w:r>
                </w:p>
              </w:tc>
            </w:tr>
            <w:tr w:rsidR="004448B0" w:rsidRPr="001A3877" w14:paraId="66746878" w14:textId="77777777" w:rsidTr="004448B0">
              <w:trPr>
                <w:trHeight w:val="310"/>
              </w:trPr>
              <w:tc>
                <w:tcPr>
                  <w:tcW w:w="3525" w:type="dxa"/>
                  <w:gridSpan w:val="2"/>
                  <w:tcBorders>
                    <w:right w:val="single" w:sz="4" w:space="0" w:color="auto"/>
                  </w:tcBorders>
                  <w:shd w:val="clear" w:color="auto" w:fill="auto"/>
                  <w:vAlign w:val="center"/>
                </w:tcPr>
                <w:p w14:paraId="6D5940FD" w14:textId="77777777" w:rsidR="004448B0" w:rsidRPr="001A3877" w:rsidRDefault="004448B0" w:rsidP="004448B0">
                  <w:pPr>
                    <w:rPr>
                      <w:b/>
                      <w:sz w:val="16"/>
                      <w:szCs w:val="16"/>
                    </w:rPr>
                  </w:pPr>
                  <w:r w:rsidRPr="001A3877">
                    <w:rPr>
                      <w:b/>
                      <w:sz w:val="16"/>
                      <w:szCs w:val="16"/>
                    </w:rPr>
                    <w:t>Parámetros</w:t>
                  </w:r>
                </w:p>
              </w:tc>
              <w:tc>
                <w:tcPr>
                  <w:tcW w:w="1290" w:type="dxa"/>
                  <w:tcBorders>
                    <w:left w:val="single" w:sz="4" w:space="0" w:color="auto"/>
                    <w:right w:val="single" w:sz="4" w:space="0" w:color="auto"/>
                  </w:tcBorders>
                  <w:shd w:val="clear" w:color="auto" w:fill="auto"/>
                  <w:vAlign w:val="center"/>
                </w:tcPr>
                <w:p w14:paraId="141F168F" w14:textId="77777777" w:rsidR="004448B0" w:rsidRPr="00517799" w:rsidRDefault="004448B0" w:rsidP="004448B0">
                  <w:pPr>
                    <w:jc w:val="center"/>
                    <w:rPr>
                      <w:b/>
                      <w:sz w:val="16"/>
                      <w:szCs w:val="16"/>
                    </w:rPr>
                  </w:pPr>
                  <w:r w:rsidRPr="00517799">
                    <w:rPr>
                      <w:b/>
                      <w:sz w:val="16"/>
                      <w:szCs w:val="16"/>
                    </w:rPr>
                    <w:t>SO</w:t>
                  </w:r>
                  <w:r w:rsidRPr="00517799">
                    <w:rPr>
                      <w:b/>
                      <w:sz w:val="16"/>
                      <w:szCs w:val="16"/>
                      <w:vertAlign w:val="subscript"/>
                    </w:rPr>
                    <w:t>2</w:t>
                  </w:r>
                  <w:r w:rsidRPr="00517799">
                    <w:rPr>
                      <w:b/>
                      <w:sz w:val="16"/>
                      <w:szCs w:val="16"/>
                    </w:rPr>
                    <w:t xml:space="preserve"> / TRS</w:t>
                  </w:r>
                </w:p>
              </w:tc>
              <w:tc>
                <w:tcPr>
                  <w:tcW w:w="1134" w:type="dxa"/>
                  <w:tcBorders>
                    <w:left w:val="single" w:sz="4" w:space="0" w:color="auto"/>
                    <w:right w:val="single" w:sz="4" w:space="0" w:color="auto"/>
                  </w:tcBorders>
                  <w:vAlign w:val="center"/>
                </w:tcPr>
                <w:p w14:paraId="07B12E1D" w14:textId="77777777" w:rsidR="004448B0" w:rsidRPr="00517799" w:rsidRDefault="004448B0" w:rsidP="004448B0">
                  <w:pPr>
                    <w:jc w:val="center"/>
                    <w:rPr>
                      <w:b/>
                      <w:sz w:val="16"/>
                      <w:szCs w:val="16"/>
                    </w:rPr>
                  </w:pPr>
                  <w:r w:rsidRPr="00517799">
                    <w:rPr>
                      <w:b/>
                      <w:sz w:val="16"/>
                      <w:szCs w:val="16"/>
                    </w:rPr>
                    <w:t>O</w:t>
                  </w:r>
                  <w:r w:rsidRPr="00517799">
                    <w:rPr>
                      <w:b/>
                      <w:sz w:val="16"/>
                      <w:szCs w:val="16"/>
                      <w:vertAlign w:val="subscript"/>
                    </w:rPr>
                    <w:t>2</w:t>
                  </w:r>
                </w:p>
              </w:tc>
              <w:tc>
                <w:tcPr>
                  <w:tcW w:w="1134" w:type="dxa"/>
                  <w:tcBorders>
                    <w:left w:val="single" w:sz="4" w:space="0" w:color="auto"/>
                    <w:right w:val="single" w:sz="4" w:space="0" w:color="auto"/>
                  </w:tcBorders>
                  <w:vAlign w:val="center"/>
                </w:tcPr>
                <w:p w14:paraId="3342D0EC" w14:textId="77777777" w:rsidR="004448B0" w:rsidRPr="00517799" w:rsidRDefault="004448B0" w:rsidP="004448B0">
                  <w:pPr>
                    <w:jc w:val="center"/>
                    <w:rPr>
                      <w:b/>
                      <w:sz w:val="16"/>
                      <w:szCs w:val="16"/>
                    </w:rPr>
                  </w:pPr>
                  <w:r w:rsidRPr="00517799">
                    <w:rPr>
                      <w:b/>
                      <w:sz w:val="16"/>
                      <w:szCs w:val="16"/>
                    </w:rPr>
                    <w:t>SO</w:t>
                  </w:r>
                  <w:r w:rsidRPr="00517799">
                    <w:rPr>
                      <w:b/>
                      <w:sz w:val="16"/>
                      <w:szCs w:val="16"/>
                      <w:vertAlign w:val="subscript"/>
                    </w:rPr>
                    <w:t>2</w:t>
                  </w:r>
                  <w:r w:rsidRPr="00517799">
                    <w:rPr>
                      <w:b/>
                      <w:sz w:val="16"/>
                      <w:szCs w:val="16"/>
                    </w:rPr>
                    <w:t xml:space="preserve"> / TRS</w:t>
                  </w:r>
                </w:p>
              </w:tc>
              <w:tc>
                <w:tcPr>
                  <w:tcW w:w="1134" w:type="dxa"/>
                  <w:tcBorders>
                    <w:left w:val="single" w:sz="4" w:space="0" w:color="auto"/>
                    <w:right w:val="single" w:sz="4" w:space="0" w:color="auto"/>
                  </w:tcBorders>
                  <w:vAlign w:val="center"/>
                </w:tcPr>
                <w:p w14:paraId="2555C507" w14:textId="77777777" w:rsidR="004448B0" w:rsidRPr="001A3877" w:rsidRDefault="004448B0" w:rsidP="004448B0">
                  <w:pPr>
                    <w:jc w:val="center"/>
                    <w:rPr>
                      <w:b/>
                      <w:sz w:val="16"/>
                      <w:szCs w:val="16"/>
                    </w:rPr>
                  </w:pPr>
                  <w:r w:rsidRPr="001A3877">
                    <w:rPr>
                      <w:b/>
                      <w:sz w:val="16"/>
                      <w:szCs w:val="16"/>
                    </w:rPr>
                    <w:t>O</w:t>
                  </w:r>
                  <w:r w:rsidRPr="001A3877">
                    <w:rPr>
                      <w:b/>
                      <w:sz w:val="16"/>
                      <w:szCs w:val="16"/>
                      <w:vertAlign w:val="subscript"/>
                    </w:rPr>
                    <w:t>2</w:t>
                  </w:r>
                </w:p>
              </w:tc>
            </w:tr>
            <w:tr w:rsidR="004448B0" w:rsidRPr="001A3877" w14:paraId="3EFAF214" w14:textId="77777777" w:rsidTr="004448B0">
              <w:trPr>
                <w:trHeight w:val="310"/>
              </w:trPr>
              <w:tc>
                <w:tcPr>
                  <w:tcW w:w="3525" w:type="dxa"/>
                  <w:gridSpan w:val="2"/>
                  <w:tcBorders>
                    <w:right w:val="single" w:sz="4" w:space="0" w:color="auto"/>
                  </w:tcBorders>
                  <w:shd w:val="clear" w:color="auto" w:fill="auto"/>
                  <w:vAlign w:val="center"/>
                </w:tcPr>
                <w:p w14:paraId="1AD8B603" w14:textId="77777777" w:rsidR="004448B0" w:rsidRPr="001A3877" w:rsidRDefault="004448B0" w:rsidP="004448B0">
                  <w:pPr>
                    <w:rPr>
                      <w:b/>
                      <w:sz w:val="16"/>
                      <w:szCs w:val="16"/>
                    </w:rPr>
                  </w:pPr>
                  <w:r w:rsidRPr="001A3877">
                    <w:rPr>
                      <w:b/>
                      <w:sz w:val="16"/>
                      <w:szCs w:val="16"/>
                    </w:rPr>
                    <w:t xml:space="preserve">Método de medición </w:t>
                  </w:r>
                </w:p>
              </w:tc>
              <w:tc>
                <w:tcPr>
                  <w:tcW w:w="1290" w:type="dxa"/>
                  <w:tcBorders>
                    <w:left w:val="single" w:sz="4" w:space="0" w:color="auto"/>
                    <w:right w:val="single" w:sz="4" w:space="0" w:color="auto"/>
                  </w:tcBorders>
                  <w:vAlign w:val="center"/>
                </w:tcPr>
                <w:p w14:paraId="06CB5295" w14:textId="77777777" w:rsidR="004448B0" w:rsidRPr="00517799" w:rsidRDefault="004448B0" w:rsidP="004448B0">
                  <w:pPr>
                    <w:jc w:val="center"/>
                    <w:rPr>
                      <w:sz w:val="16"/>
                      <w:szCs w:val="16"/>
                    </w:rPr>
                  </w:pPr>
                  <w:r w:rsidRPr="00517799">
                    <w:rPr>
                      <w:sz w:val="16"/>
                      <w:szCs w:val="16"/>
                    </w:rPr>
                    <w:t>CEMS</w:t>
                  </w:r>
                </w:p>
              </w:tc>
              <w:tc>
                <w:tcPr>
                  <w:tcW w:w="1134" w:type="dxa"/>
                  <w:tcBorders>
                    <w:left w:val="single" w:sz="4" w:space="0" w:color="auto"/>
                    <w:right w:val="single" w:sz="4" w:space="0" w:color="auto"/>
                  </w:tcBorders>
                  <w:vAlign w:val="center"/>
                </w:tcPr>
                <w:p w14:paraId="412BC82A" w14:textId="77777777" w:rsidR="004448B0" w:rsidRPr="00517799" w:rsidRDefault="004448B0" w:rsidP="004448B0">
                  <w:pPr>
                    <w:jc w:val="center"/>
                    <w:rPr>
                      <w:sz w:val="16"/>
                      <w:szCs w:val="16"/>
                    </w:rPr>
                  </w:pPr>
                  <w:r w:rsidRPr="00517799">
                    <w:rPr>
                      <w:sz w:val="16"/>
                      <w:szCs w:val="16"/>
                    </w:rPr>
                    <w:t>CEMS</w:t>
                  </w:r>
                </w:p>
              </w:tc>
              <w:tc>
                <w:tcPr>
                  <w:tcW w:w="1134" w:type="dxa"/>
                  <w:tcBorders>
                    <w:left w:val="single" w:sz="4" w:space="0" w:color="auto"/>
                    <w:right w:val="single" w:sz="4" w:space="0" w:color="auto"/>
                  </w:tcBorders>
                  <w:vAlign w:val="center"/>
                </w:tcPr>
                <w:p w14:paraId="47AAC946" w14:textId="77777777" w:rsidR="004448B0" w:rsidRPr="001A3877" w:rsidRDefault="004448B0" w:rsidP="004448B0">
                  <w:pPr>
                    <w:jc w:val="center"/>
                    <w:rPr>
                      <w:sz w:val="16"/>
                      <w:szCs w:val="16"/>
                    </w:rPr>
                  </w:pPr>
                  <w:r w:rsidRPr="001A3877">
                    <w:rPr>
                      <w:sz w:val="16"/>
                      <w:szCs w:val="16"/>
                    </w:rPr>
                    <w:t>CEMS</w:t>
                  </w:r>
                </w:p>
              </w:tc>
              <w:tc>
                <w:tcPr>
                  <w:tcW w:w="1134" w:type="dxa"/>
                  <w:tcBorders>
                    <w:left w:val="single" w:sz="4" w:space="0" w:color="auto"/>
                    <w:right w:val="single" w:sz="4" w:space="0" w:color="auto"/>
                  </w:tcBorders>
                  <w:vAlign w:val="center"/>
                </w:tcPr>
                <w:p w14:paraId="7DF87059" w14:textId="77777777" w:rsidR="004448B0" w:rsidRPr="001A3877" w:rsidRDefault="004448B0" w:rsidP="004448B0">
                  <w:pPr>
                    <w:jc w:val="center"/>
                    <w:rPr>
                      <w:sz w:val="16"/>
                      <w:szCs w:val="16"/>
                    </w:rPr>
                  </w:pPr>
                  <w:r w:rsidRPr="001A3877">
                    <w:rPr>
                      <w:sz w:val="16"/>
                      <w:szCs w:val="16"/>
                    </w:rPr>
                    <w:t>CEMS</w:t>
                  </w:r>
                </w:p>
              </w:tc>
            </w:tr>
            <w:tr w:rsidR="00381D60" w:rsidRPr="001A3877" w14:paraId="1B80F5D2" w14:textId="77777777" w:rsidTr="004448B0">
              <w:trPr>
                <w:trHeight w:val="310"/>
              </w:trPr>
              <w:tc>
                <w:tcPr>
                  <w:tcW w:w="1555" w:type="dxa"/>
                  <w:vMerge w:val="restart"/>
                  <w:tcBorders>
                    <w:right w:val="single" w:sz="4" w:space="0" w:color="auto"/>
                  </w:tcBorders>
                  <w:shd w:val="clear" w:color="auto" w:fill="auto"/>
                  <w:vAlign w:val="center"/>
                </w:tcPr>
                <w:p w14:paraId="3C25CAE6" w14:textId="77777777" w:rsidR="00381D60" w:rsidRPr="001A3877" w:rsidRDefault="00381D60" w:rsidP="00381D60">
                  <w:pPr>
                    <w:rPr>
                      <w:b/>
                      <w:sz w:val="16"/>
                      <w:szCs w:val="16"/>
                    </w:rPr>
                  </w:pPr>
                  <w:r w:rsidRPr="001A3877">
                    <w:rPr>
                      <w:sz w:val="16"/>
                      <w:szCs w:val="16"/>
                    </w:rPr>
                    <w:t xml:space="preserve">Penúltima validación anual del CEMS otorgado por la SMA. </w:t>
                  </w:r>
                </w:p>
              </w:tc>
              <w:tc>
                <w:tcPr>
                  <w:tcW w:w="1970" w:type="dxa"/>
                  <w:tcBorders>
                    <w:right w:val="single" w:sz="4" w:space="0" w:color="auto"/>
                  </w:tcBorders>
                  <w:shd w:val="clear" w:color="auto" w:fill="auto"/>
                  <w:vAlign w:val="center"/>
                </w:tcPr>
                <w:p w14:paraId="10E5A709" w14:textId="77777777" w:rsidR="00381D60" w:rsidRPr="001A3877" w:rsidRDefault="00381D60" w:rsidP="00381D60">
                  <w:pPr>
                    <w:rPr>
                      <w:sz w:val="16"/>
                      <w:szCs w:val="16"/>
                    </w:rPr>
                  </w:pPr>
                  <w:r w:rsidRPr="001A3877">
                    <w:rPr>
                      <w:sz w:val="16"/>
                      <w:szCs w:val="16"/>
                    </w:rPr>
                    <w:t>Escala o Rango de medición</w:t>
                  </w:r>
                </w:p>
              </w:tc>
              <w:tc>
                <w:tcPr>
                  <w:tcW w:w="1290" w:type="dxa"/>
                  <w:tcBorders>
                    <w:left w:val="single" w:sz="4" w:space="0" w:color="auto"/>
                    <w:right w:val="single" w:sz="4" w:space="0" w:color="auto"/>
                  </w:tcBorders>
                  <w:vAlign w:val="center"/>
                </w:tcPr>
                <w:p w14:paraId="5545B0B3" w14:textId="31EF7688" w:rsidR="00381D60" w:rsidRPr="00381D60" w:rsidRDefault="00381D60" w:rsidP="00381D60">
                  <w:pPr>
                    <w:jc w:val="center"/>
                    <w:rPr>
                      <w:sz w:val="16"/>
                      <w:szCs w:val="16"/>
                    </w:rPr>
                  </w:pPr>
                  <w:r w:rsidRPr="00381D60">
                    <w:rPr>
                      <w:sz w:val="16"/>
                      <w:szCs w:val="16"/>
                    </w:rPr>
                    <w:t>0 – 30 ppm</w:t>
                  </w:r>
                </w:p>
              </w:tc>
              <w:tc>
                <w:tcPr>
                  <w:tcW w:w="1134" w:type="dxa"/>
                  <w:tcBorders>
                    <w:left w:val="single" w:sz="4" w:space="0" w:color="auto"/>
                    <w:right w:val="single" w:sz="4" w:space="0" w:color="auto"/>
                  </w:tcBorders>
                  <w:vAlign w:val="center"/>
                </w:tcPr>
                <w:p w14:paraId="6D98B836" w14:textId="7FA1A1AC" w:rsidR="00381D60" w:rsidRPr="00381D60" w:rsidRDefault="00381D60" w:rsidP="00381D60">
                  <w:pPr>
                    <w:jc w:val="center"/>
                    <w:rPr>
                      <w:sz w:val="16"/>
                      <w:szCs w:val="16"/>
                    </w:rPr>
                  </w:pPr>
                  <w:r w:rsidRPr="00381D60">
                    <w:rPr>
                      <w:sz w:val="16"/>
                      <w:szCs w:val="16"/>
                    </w:rPr>
                    <w:t>0 – 25 %</w:t>
                  </w:r>
                </w:p>
              </w:tc>
              <w:tc>
                <w:tcPr>
                  <w:tcW w:w="1134" w:type="dxa"/>
                  <w:tcBorders>
                    <w:left w:val="single" w:sz="4" w:space="0" w:color="auto"/>
                    <w:right w:val="single" w:sz="4" w:space="0" w:color="auto"/>
                  </w:tcBorders>
                  <w:vAlign w:val="center"/>
                </w:tcPr>
                <w:p w14:paraId="16DFF31F" w14:textId="3A2DD73B" w:rsidR="00381D60" w:rsidRPr="00381D60" w:rsidRDefault="00381D60" w:rsidP="00381D60">
                  <w:pPr>
                    <w:jc w:val="center"/>
                    <w:rPr>
                      <w:sz w:val="16"/>
                      <w:szCs w:val="16"/>
                    </w:rPr>
                  </w:pPr>
                  <w:r w:rsidRPr="00381D60">
                    <w:rPr>
                      <w:sz w:val="16"/>
                      <w:szCs w:val="16"/>
                      <w:lang w:val="es-ES"/>
                    </w:rPr>
                    <w:t>0 – 60 ppm</w:t>
                  </w:r>
                </w:p>
              </w:tc>
              <w:tc>
                <w:tcPr>
                  <w:tcW w:w="1134" w:type="dxa"/>
                  <w:tcBorders>
                    <w:left w:val="single" w:sz="4" w:space="0" w:color="auto"/>
                    <w:right w:val="single" w:sz="4" w:space="0" w:color="auto"/>
                  </w:tcBorders>
                  <w:vAlign w:val="center"/>
                </w:tcPr>
                <w:p w14:paraId="287E9759" w14:textId="49FEED43" w:rsidR="00381D60" w:rsidRPr="00381D60" w:rsidRDefault="00381D60" w:rsidP="00381D60">
                  <w:pPr>
                    <w:jc w:val="center"/>
                    <w:rPr>
                      <w:sz w:val="16"/>
                      <w:szCs w:val="16"/>
                    </w:rPr>
                  </w:pPr>
                  <w:r w:rsidRPr="00381D60">
                    <w:rPr>
                      <w:sz w:val="16"/>
                      <w:szCs w:val="16"/>
                      <w:lang w:val="es-ES"/>
                    </w:rPr>
                    <w:t>0 – 25 %</w:t>
                  </w:r>
                </w:p>
              </w:tc>
            </w:tr>
            <w:tr w:rsidR="00381D60" w:rsidRPr="001A3877" w14:paraId="7F8528ED" w14:textId="77777777" w:rsidTr="004448B0">
              <w:trPr>
                <w:trHeight w:val="121"/>
              </w:trPr>
              <w:tc>
                <w:tcPr>
                  <w:tcW w:w="1555" w:type="dxa"/>
                  <w:vMerge/>
                  <w:tcBorders>
                    <w:right w:val="single" w:sz="4" w:space="0" w:color="auto"/>
                  </w:tcBorders>
                  <w:shd w:val="clear" w:color="auto" w:fill="auto"/>
                  <w:vAlign w:val="center"/>
                </w:tcPr>
                <w:p w14:paraId="3D632D84" w14:textId="77777777" w:rsidR="00381D60" w:rsidRPr="001A3877" w:rsidRDefault="00381D60" w:rsidP="00381D60">
                  <w:pPr>
                    <w:rPr>
                      <w:sz w:val="16"/>
                      <w:szCs w:val="16"/>
                    </w:rPr>
                  </w:pPr>
                </w:p>
              </w:tc>
              <w:tc>
                <w:tcPr>
                  <w:tcW w:w="1970" w:type="dxa"/>
                  <w:tcBorders>
                    <w:right w:val="single" w:sz="4" w:space="0" w:color="auto"/>
                  </w:tcBorders>
                  <w:shd w:val="clear" w:color="auto" w:fill="auto"/>
                  <w:vAlign w:val="center"/>
                </w:tcPr>
                <w:p w14:paraId="20D5EB95" w14:textId="77777777" w:rsidR="00381D60" w:rsidRPr="001A3877" w:rsidRDefault="00381D60" w:rsidP="00381D60">
                  <w:pPr>
                    <w:rPr>
                      <w:sz w:val="16"/>
                      <w:szCs w:val="16"/>
                    </w:rPr>
                  </w:pPr>
                  <w:r w:rsidRPr="001A3877">
                    <w:rPr>
                      <w:sz w:val="16"/>
                      <w:szCs w:val="16"/>
                    </w:rPr>
                    <w:t xml:space="preserve">N° Resolución </w:t>
                  </w:r>
                </w:p>
              </w:tc>
              <w:tc>
                <w:tcPr>
                  <w:tcW w:w="1290" w:type="dxa"/>
                  <w:tcBorders>
                    <w:left w:val="single" w:sz="4" w:space="0" w:color="auto"/>
                    <w:right w:val="single" w:sz="4" w:space="0" w:color="auto"/>
                  </w:tcBorders>
                  <w:vAlign w:val="center"/>
                </w:tcPr>
                <w:p w14:paraId="49BB89AC" w14:textId="6EA79093" w:rsidR="00381D60" w:rsidRPr="00381D60" w:rsidRDefault="00381D60" w:rsidP="00381D60">
                  <w:pPr>
                    <w:jc w:val="center"/>
                    <w:rPr>
                      <w:sz w:val="16"/>
                      <w:szCs w:val="16"/>
                    </w:rPr>
                  </w:pPr>
                  <w:r w:rsidRPr="00381D60">
                    <w:rPr>
                      <w:sz w:val="16"/>
                      <w:szCs w:val="16"/>
                    </w:rPr>
                    <w:t>1251</w:t>
                  </w:r>
                </w:p>
              </w:tc>
              <w:tc>
                <w:tcPr>
                  <w:tcW w:w="1134" w:type="dxa"/>
                  <w:tcBorders>
                    <w:left w:val="single" w:sz="4" w:space="0" w:color="auto"/>
                    <w:right w:val="single" w:sz="4" w:space="0" w:color="auto"/>
                  </w:tcBorders>
                  <w:vAlign w:val="center"/>
                </w:tcPr>
                <w:p w14:paraId="3A9D5D75" w14:textId="61A2117A" w:rsidR="00381D60" w:rsidRPr="00381D60" w:rsidRDefault="00381D60" w:rsidP="00381D60">
                  <w:pPr>
                    <w:jc w:val="center"/>
                    <w:rPr>
                      <w:sz w:val="16"/>
                      <w:szCs w:val="16"/>
                    </w:rPr>
                  </w:pPr>
                  <w:r w:rsidRPr="00381D60">
                    <w:rPr>
                      <w:sz w:val="16"/>
                      <w:szCs w:val="16"/>
                    </w:rPr>
                    <w:t>1251</w:t>
                  </w:r>
                </w:p>
              </w:tc>
              <w:tc>
                <w:tcPr>
                  <w:tcW w:w="1134" w:type="dxa"/>
                  <w:tcBorders>
                    <w:left w:val="single" w:sz="4" w:space="0" w:color="auto"/>
                    <w:right w:val="single" w:sz="4" w:space="0" w:color="auto"/>
                  </w:tcBorders>
                  <w:vAlign w:val="center"/>
                </w:tcPr>
                <w:p w14:paraId="42172067" w14:textId="166528B8" w:rsidR="00381D60" w:rsidRPr="00381D60" w:rsidRDefault="00381D60" w:rsidP="00381D60">
                  <w:pPr>
                    <w:jc w:val="center"/>
                    <w:rPr>
                      <w:sz w:val="16"/>
                      <w:szCs w:val="16"/>
                    </w:rPr>
                  </w:pPr>
                  <w:r w:rsidRPr="00381D60">
                    <w:rPr>
                      <w:sz w:val="16"/>
                      <w:szCs w:val="16"/>
                    </w:rPr>
                    <w:t>1252</w:t>
                  </w:r>
                </w:p>
              </w:tc>
              <w:tc>
                <w:tcPr>
                  <w:tcW w:w="1134" w:type="dxa"/>
                  <w:tcBorders>
                    <w:left w:val="single" w:sz="4" w:space="0" w:color="auto"/>
                    <w:right w:val="single" w:sz="4" w:space="0" w:color="auto"/>
                  </w:tcBorders>
                  <w:vAlign w:val="center"/>
                </w:tcPr>
                <w:p w14:paraId="0C42F387" w14:textId="1B87F49A" w:rsidR="00381D60" w:rsidRPr="00381D60" w:rsidRDefault="00381D60" w:rsidP="00381D60">
                  <w:pPr>
                    <w:jc w:val="center"/>
                    <w:rPr>
                      <w:sz w:val="16"/>
                      <w:szCs w:val="16"/>
                    </w:rPr>
                  </w:pPr>
                  <w:r w:rsidRPr="00381D60">
                    <w:rPr>
                      <w:sz w:val="16"/>
                      <w:szCs w:val="16"/>
                    </w:rPr>
                    <w:t>1252</w:t>
                  </w:r>
                </w:p>
              </w:tc>
            </w:tr>
            <w:tr w:rsidR="00381D60" w:rsidRPr="001A3877" w14:paraId="4FFD4774" w14:textId="77777777" w:rsidTr="004448B0">
              <w:trPr>
                <w:trHeight w:val="121"/>
              </w:trPr>
              <w:tc>
                <w:tcPr>
                  <w:tcW w:w="1555" w:type="dxa"/>
                  <w:vMerge/>
                  <w:tcBorders>
                    <w:right w:val="single" w:sz="4" w:space="0" w:color="auto"/>
                  </w:tcBorders>
                  <w:shd w:val="clear" w:color="auto" w:fill="auto"/>
                  <w:vAlign w:val="center"/>
                </w:tcPr>
                <w:p w14:paraId="328016B7" w14:textId="77777777" w:rsidR="00381D60" w:rsidRPr="001A3877" w:rsidRDefault="00381D60" w:rsidP="00381D60">
                  <w:pPr>
                    <w:rPr>
                      <w:b/>
                      <w:sz w:val="16"/>
                      <w:szCs w:val="16"/>
                    </w:rPr>
                  </w:pPr>
                </w:p>
              </w:tc>
              <w:tc>
                <w:tcPr>
                  <w:tcW w:w="1970" w:type="dxa"/>
                  <w:tcBorders>
                    <w:right w:val="single" w:sz="4" w:space="0" w:color="auto"/>
                  </w:tcBorders>
                  <w:shd w:val="clear" w:color="auto" w:fill="auto"/>
                  <w:vAlign w:val="center"/>
                </w:tcPr>
                <w:p w14:paraId="76F445D1" w14:textId="77777777" w:rsidR="00381D60" w:rsidRPr="001A3877" w:rsidRDefault="00381D60" w:rsidP="00381D60">
                  <w:pPr>
                    <w:rPr>
                      <w:sz w:val="16"/>
                      <w:szCs w:val="16"/>
                    </w:rPr>
                  </w:pPr>
                  <w:r w:rsidRPr="001A3877">
                    <w:rPr>
                      <w:sz w:val="16"/>
                      <w:szCs w:val="16"/>
                    </w:rPr>
                    <w:t>Fecha Resolución</w:t>
                  </w:r>
                </w:p>
              </w:tc>
              <w:tc>
                <w:tcPr>
                  <w:tcW w:w="1290" w:type="dxa"/>
                  <w:tcBorders>
                    <w:left w:val="single" w:sz="4" w:space="0" w:color="auto"/>
                    <w:right w:val="single" w:sz="4" w:space="0" w:color="auto"/>
                  </w:tcBorders>
                  <w:vAlign w:val="center"/>
                </w:tcPr>
                <w:p w14:paraId="14274CE1" w14:textId="2C1BDCDB" w:rsidR="00381D60" w:rsidRPr="00381D60" w:rsidRDefault="00381D60" w:rsidP="00381D60">
                  <w:pPr>
                    <w:jc w:val="center"/>
                    <w:rPr>
                      <w:sz w:val="16"/>
                      <w:szCs w:val="16"/>
                    </w:rPr>
                  </w:pPr>
                  <w:r w:rsidRPr="00381D60">
                    <w:rPr>
                      <w:sz w:val="16"/>
                      <w:szCs w:val="16"/>
                    </w:rPr>
                    <w:t>29-08-2019</w:t>
                  </w:r>
                </w:p>
              </w:tc>
              <w:tc>
                <w:tcPr>
                  <w:tcW w:w="1134" w:type="dxa"/>
                  <w:tcBorders>
                    <w:left w:val="single" w:sz="4" w:space="0" w:color="auto"/>
                    <w:right w:val="single" w:sz="4" w:space="0" w:color="auto"/>
                  </w:tcBorders>
                  <w:vAlign w:val="center"/>
                </w:tcPr>
                <w:p w14:paraId="42BD0138" w14:textId="14F80A04" w:rsidR="00381D60" w:rsidRPr="00381D60" w:rsidRDefault="00381D60" w:rsidP="00381D60">
                  <w:pPr>
                    <w:jc w:val="center"/>
                    <w:rPr>
                      <w:sz w:val="16"/>
                      <w:szCs w:val="16"/>
                    </w:rPr>
                  </w:pPr>
                  <w:r w:rsidRPr="00381D60">
                    <w:rPr>
                      <w:sz w:val="16"/>
                      <w:szCs w:val="16"/>
                    </w:rPr>
                    <w:t>29-08-2019</w:t>
                  </w:r>
                </w:p>
              </w:tc>
              <w:tc>
                <w:tcPr>
                  <w:tcW w:w="1134" w:type="dxa"/>
                  <w:tcBorders>
                    <w:left w:val="single" w:sz="4" w:space="0" w:color="auto"/>
                    <w:right w:val="single" w:sz="4" w:space="0" w:color="auto"/>
                  </w:tcBorders>
                  <w:vAlign w:val="center"/>
                </w:tcPr>
                <w:p w14:paraId="67E4A4FF" w14:textId="12742A89" w:rsidR="00381D60" w:rsidRPr="00381D60" w:rsidRDefault="00381D60" w:rsidP="00381D60">
                  <w:pPr>
                    <w:jc w:val="center"/>
                    <w:rPr>
                      <w:sz w:val="16"/>
                      <w:szCs w:val="16"/>
                    </w:rPr>
                  </w:pPr>
                  <w:r w:rsidRPr="00381D60">
                    <w:rPr>
                      <w:sz w:val="16"/>
                      <w:szCs w:val="16"/>
                    </w:rPr>
                    <w:t>29-08-2019</w:t>
                  </w:r>
                </w:p>
              </w:tc>
              <w:tc>
                <w:tcPr>
                  <w:tcW w:w="1134" w:type="dxa"/>
                  <w:tcBorders>
                    <w:left w:val="single" w:sz="4" w:space="0" w:color="auto"/>
                    <w:right w:val="single" w:sz="4" w:space="0" w:color="auto"/>
                  </w:tcBorders>
                  <w:vAlign w:val="center"/>
                </w:tcPr>
                <w:p w14:paraId="499ABACE" w14:textId="4F05893D" w:rsidR="00381D60" w:rsidRPr="00381D60" w:rsidRDefault="00381D60" w:rsidP="00381D60">
                  <w:pPr>
                    <w:jc w:val="center"/>
                    <w:rPr>
                      <w:sz w:val="16"/>
                      <w:szCs w:val="16"/>
                    </w:rPr>
                  </w:pPr>
                  <w:r w:rsidRPr="00381D60">
                    <w:rPr>
                      <w:sz w:val="16"/>
                      <w:szCs w:val="16"/>
                    </w:rPr>
                    <w:t>29-08-2019</w:t>
                  </w:r>
                </w:p>
              </w:tc>
            </w:tr>
            <w:tr w:rsidR="00381D60" w:rsidRPr="001A3877" w14:paraId="143B9A2E" w14:textId="77777777" w:rsidTr="004448B0">
              <w:trPr>
                <w:trHeight w:val="121"/>
              </w:trPr>
              <w:tc>
                <w:tcPr>
                  <w:tcW w:w="1555" w:type="dxa"/>
                  <w:vMerge/>
                  <w:tcBorders>
                    <w:right w:val="single" w:sz="4" w:space="0" w:color="auto"/>
                  </w:tcBorders>
                  <w:shd w:val="clear" w:color="auto" w:fill="auto"/>
                  <w:vAlign w:val="center"/>
                </w:tcPr>
                <w:p w14:paraId="760CA7A8" w14:textId="77777777" w:rsidR="00381D60" w:rsidRPr="001A3877" w:rsidRDefault="00381D60" w:rsidP="00381D60">
                  <w:pPr>
                    <w:rPr>
                      <w:b/>
                      <w:sz w:val="16"/>
                      <w:szCs w:val="16"/>
                    </w:rPr>
                  </w:pPr>
                </w:p>
              </w:tc>
              <w:tc>
                <w:tcPr>
                  <w:tcW w:w="1970" w:type="dxa"/>
                  <w:tcBorders>
                    <w:right w:val="single" w:sz="4" w:space="0" w:color="auto"/>
                  </w:tcBorders>
                  <w:shd w:val="clear" w:color="auto" w:fill="auto"/>
                  <w:vAlign w:val="center"/>
                </w:tcPr>
                <w:p w14:paraId="5E88DCBA" w14:textId="70179C17" w:rsidR="00381D60" w:rsidRPr="001A3877" w:rsidRDefault="00381D60" w:rsidP="00381D60">
                  <w:pPr>
                    <w:rPr>
                      <w:sz w:val="16"/>
                      <w:szCs w:val="16"/>
                    </w:rPr>
                  </w:pPr>
                  <w:r w:rsidRPr="001A3877">
                    <w:rPr>
                      <w:sz w:val="16"/>
                      <w:szCs w:val="16"/>
                    </w:rPr>
                    <w:t>Periodo de datos válidos</w:t>
                  </w:r>
                </w:p>
              </w:tc>
              <w:tc>
                <w:tcPr>
                  <w:tcW w:w="1290" w:type="dxa"/>
                  <w:tcBorders>
                    <w:left w:val="single" w:sz="4" w:space="0" w:color="auto"/>
                    <w:right w:val="single" w:sz="4" w:space="0" w:color="auto"/>
                  </w:tcBorders>
                  <w:vAlign w:val="center"/>
                </w:tcPr>
                <w:p w14:paraId="188F1F2C" w14:textId="77777777" w:rsidR="00381D60" w:rsidRPr="00381D60" w:rsidRDefault="00381D60" w:rsidP="00381D60">
                  <w:pPr>
                    <w:jc w:val="center"/>
                    <w:rPr>
                      <w:sz w:val="16"/>
                      <w:szCs w:val="16"/>
                    </w:rPr>
                  </w:pPr>
                  <w:r w:rsidRPr="00381D60">
                    <w:rPr>
                      <w:sz w:val="16"/>
                      <w:szCs w:val="16"/>
                    </w:rPr>
                    <w:t xml:space="preserve">26-03-2018 </w:t>
                  </w:r>
                </w:p>
                <w:p w14:paraId="45AB87F1" w14:textId="77777777" w:rsidR="00381D60" w:rsidRPr="00381D60" w:rsidRDefault="00381D60" w:rsidP="00381D60">
                  <w:pPr>
                    <w:jc w:val="center"/>
                    <w:rPr>
                      <w:sz w:val="16"/>
                      <w:szCs w:val="16"/>
                    </w:rPr>
                  </w:pPr>
                  <w:r w:rsidRPr="00381D60">
                    <w:rPr>
                      <w:sz w:val="16"/>
                      <w:szCs w:val="16"/>
                    </w:rPr>
                    <w:t xml:space="preserve">al </w:t>
                  </w:r>
                </w:p>
                <w:p w14:paraId="4388BFC9" w14:textId="608B01CA" w:rsidR="00381D60" w:rsidRPr="00381D60" w:rsidRDefault="00381D60" w:rsidP="00381D60">
                  <w:pPr>
                    <w:jc w:val="center"/>
                    <w:rPr>
                      <w:sz w:val="16"/>
                      <w:szCs w:val="16"/>
                    </w:rPr>
                  </w:pPr>
                  <w:r w:rsidRPr="00381D60">
                    <w:rPr>
                      <w:sz w:val="16"/>
                      <w:szCs w:val="16"/>
                    </w:rPr>
                    <w:t>26-03-2019</w:t>
                  </w:r>
                </w:p>
              </w:tc>
              <w:tc>
                <w:tcPr>
                  <w:tcW w:w="1134" w:type="dxa"/>
                  <w:tcBorders>
                    <w:left w:val="single" w:sz="4" w:space="0" w:color="auto"/>
                    <w:right w:val="single" w:sz="4" w:space="0" w:color="auto"/>
                  </w:tcBorders>
                  <w:vAlign w:val="center"/>
                </w:tcPr>
                <w:p w14:paraId="732740E0" w14:textId="77777777" w:rsidR="00381D60" w:rsidRPr="00381D60" w:rsidRDefault="00381D60" w:rsidP="00381D60">
                  <w:pPr>
                    <w:jc w:val="center"/>
                    <w:rPr>
                      <w:sz w:val="16"/>
                      <w:szCs w:val="16"/>
                    </w:rPr>
                  </w:pPr>
                  <w:r w:rsidRPr="00381D60">
                    <w:rPr>
                      <w:sz w:val="16"/>
                      <w:szCs w:val="16"/>
                    </w:rPr>
                    <w:t xml:space="preserve">26-03-2018 </w:t>
                  </w:r>
                </w:p>
                <w:p w14:paraId="43F0B435" w14:textId="77777777" w:rsidR="00381D60" w:rsidRPr="00381D60" w:rsidRDefault="00381D60" w:rsidP="00381D60">
                  <w:pPr>
                    <w:jc w:val="center"/>
                    <w:rPr>
                      <w:sz w:val="16"/>
                      <w:szCs w:val="16"/>
                    </w:rPr>
                  </w:pPr>
                  <w:r w:rsidRPr="00381D60">
                    <w:rPr>
                      <w:sz w:val="16"/>
                      <w:szCs w:val="16"/>
                    </w:rPr>
                    <w:t xml:space="preserve">al </w:t>
                  </w:r>
                </w:p>
                <w:p w14:paraId="7032514B" w14:textId="043E1F36" w:rsidR="00381D60" w:rsidRPr="00381D60" w:rsidRDefault="00381D60" w:rsidP="00381D60">
                  <w:pPr>
                    <w:jc w:val="center"/>
                    <w:rPr>
                      <w:sz w:val="16"/>
                      <w:szCs w:val="16"/>
                    </w:rPr>
                  </w:pPr>
                  <w:r w:rsidRPr="00381D60">
                    <w:rPr>
                      <w:sz w:val="16"/>
                      <w:szCs w:val="16"/>
                    </w:rPr>
                    <w:t>26-03-2019</w:t>
                  </w:r>
                </w:p>
              </w:tc>
              <w:tc>
                <w:tcPr>
                  <w:tcW w:w="1134" w:type="dxa"/>
                  <w:tcBorders>
                    <w:left w:val="single" w:sz="4" w:space="0" w:color="auto"/>
                    <w:right w:val="single" w:sz="4" w:space="0" w:color="auto"/>
                  </w:tcBorders>
                  <w:vAlign w:val="center"/>
                </w:tcPr>
                <w:p w14:paraId="7EE4A03B" w14:textId="77777777" w:rsidR="00381D60" w:rsidRPr="00381D60" w:rsidRDefault="00381D60" w:rsidP="00381D60">
                  <w:pPr>
                    <w:jc w:val="center"/>
                    <w:rPr>
                      <w:sz w:val="16"/>
                      <w:szCs w:val="16"/>
                    </w:rPr>
                  </w:pPr>
                  <w:r w:rsidRPr="00381D60">
                    <w:rPr>
                      <w:sz w:val="16"/>
                      <w:szCs w:val="16"/>
                    </w:rPr>
                    <w:t xml:space="preserve">14-04-2018 </w:t>
                  </w:r>
                </w:p>
                <w:p w14:paraId="23E3F7B6" w14:textId="77777777" w:rsidR="00381D60" w:rsidRPr="00381D60" w:rsidRDefault="00381D60" w:rsidP="00381D60">
                  <w:pPr>
                    <w:jc w:val="center"/>
                    <w:rPr>
                      <w:sz w:val="16"/>
                      <w:szCs w:val="16"/>
                    </w:rPr>
                  </w:pPr>
                  <w:r w:rsidRPr="00381D60">
                    <w:rPr>
                      <w:sz w:val="16"/>
                      <w:szCs w:val="16"/>
                    </w:rPr>
                    <w:t xml:space="preserve">al </w:t>
                  </w:r>
                </w:p>
                <w:p w14:paraId="55658AD4" w14:textId="7BA2D9C1" w:rsidR="00381D60" w:rsidRPr="00381D60" w:rsidRDefault="00381D60" w:rsidP="00381D60">
                  <w:pPr>
                    <w:jc w:val="center"/>
                    <w:rPr>
                      <w:sz w:val="16"/>
                      <w:szCs w:val="16"/>
                    </w:rPr>
                  </w:pPr>
                  <w:r w:rsidRPr="00381D60">
                    <w:rPr>
                      <w:sz w:val="16"/>
                      <w:szCs w:val="16"/>
                    </w:rPr>
                    <w:t>14-04-2019</w:t>
                  </w:r>
                </w:p>
              </w:tc>
              <w:tc>
                <w:tcPr>
                  <w:tcW w:w="1134" w:type="dxa"/>
                  <w:tcBorders>
                    <w:left w:val="single" w:sz="4" w:space="0" w:color="auto"/>
                    <w:right w:val="single" w:sz="4" w:space="0" w:color="auto"/>
                  </w:tcBorders>
                  <w:vAlign w:val="center"/>
                </w:tcPr>
                <w:p w14:paraId="1174A38F" w14:textId="77777777" w:rsidR="00381D60" w:rsidRPr="00381D60" w:rsidRDefault="00381D60" w:rsidP="00381D60">
                  <w:pPr>
                    <w:jc w:val="center"/>
                    <w:rPr>
                      <w:sz w:val="16"/>
                      <w:szCs w:val="16"/>
                    </w:rPr>
                  </w:pPr>
                  <w:r w:rsidRPr="00381D60">
                    <w:rPr>
                      <w:sz w:val="16"/>
                      <w:szCs w:val="16"/>
                    </w:rPr>
                    <w:t xml:space="preserve">14-04-2018 </w:t>
                  </w:r>
                </w:p>
                <w:p w14:paraId="42B35E7F" w14:textId="77777777" w:rsidR="00381D60" w:rsidRPr="00381D60" w:rsidRDefault="00381D60" w:rsidP="00381D60">
                  <w:pPr>
                    <w:jc w:val="center"/>
                    <w:rPr>
                      <w:sz w:val="16"/>
                      <w:szCs w:val="16"/>
                    </w:rPr>
                  </w:pPr>
                  <w:r w:rsidRPr="00381D60">
                    <w:rPr>
                      <w:sz w:val="16"/>
                      <w:szCs w:val="16"/>
                    </w:rPr>
                    <w:t xml:space="preserve">al </w:t>
                  </w:r>
                </w:p>
                <w:p w14:paraId="338BC61A" w14:textId="763CF4CB" w:rsidR="00381D60" w:rsidRPr="00381D60" w:rsidRDefault="00381D60" w:rsidP="00381D60">
                  <w:pPr>
                    <w:jc w:val="center"/>
                    <w:rPr>
                      <w:sz w:val="16"/>
                      <w:szCs w:val="16"/>
                    </w:rPr>
                  </w:pPr>
                  <w:r w:rsidRPr="00381D60">
                    <w:rPr>
                      <w:sz w:val="16"/>
                      <w:szCs w:val="16"/>
                    </w:rPr>
                    <w:t>14-04-2019</w:t>
                  </w:r>
                </w:p>
              </w:tc>
            </w:tr>
            <w:tr w:rsidR="00DC4C3E" w:rsidRPr="001A3877" w14:paraId="03A0A50F" w14:textId="77777777" w:rsidTr="004448B0">
              <w:trPr>
                <w:trHeight w:val="121"/>
              </w:trPr>
              <w:tc>
                <w:tcPr>
                  <w:tcW w:w="1555" w:type="dxa"/>
                  <w:vMerge w:val="restart"/>
                  <w:tcBorders>
                    <w:right w:val="single" w:sz="4" w:space="0" w:color="auto"/>
                  </w:tcBorders>
                  <w:shd w:val="clear" w:color="auto" w:fill="auto"/>
                  <w:vAlign w:val="center"/>
                </w:tcPr>
                <w:p w14:paraId="42AB0615" w14:textId="5C711905" w:rsidR="00DC4C3E" w:rsidRPr="001A3877" w:rsidRDefault="00DC4C3E" w:rsidP="00DC4C3E">
                  <w:pPr>
                    <w:rPr>
                      <w:sz w:val="16"/>
                      <w:szCs w:val="16"/>
                    </w:rPr>
                  </w:pPr>
                  <w:r w:rsidRPr="001A3877">
                    <w:rPr>
                      <w:sz w:val="16"/>
                      <w:szCs w:val="16"/>
                    </w:rPr>
                    <w:t>Última validación anual del CEMS otorgado por la SMA.</w:t>
                  </w:r>
                </w:p>
              </w:tc>
              <w:tc>
                <w:tcPr>
                  <w:tcW w:w="1970" w:type="dxa"/>
                  <w:tcBorders>
                    <w:right w:val="single" w:sz="4" w:space="0" w:color="auto"/>
                  </w:tcBorders>
                  <w:shd w:val="clear" w:color="auto" w:fill="auto"/>
                  <w:vAlign w:val="center"/>
                </w:tcPr>
                <w:p w14:paraId="36151E69" w14:textId="77777777" w:rsidR="00DC4C3E" w:rsidRPr="001A3877" w:rsidRDefault="00DC4C3E" w:rsidP="00DC4C3E">
                  <w:pPr>
                    <w:rPr>
                      <w:sz w:val="16"/>
                      <w:szCs w:val="16"/>
                    </w:rPr>
                  </w:pPr>
                  <w:r w:rsidRPr="001A3877">
                    <w:rPr>
                      <w:sz w:val="16"/>
                      <w:szCs w:val="16"/>
                    </w:rPr>
                    <w:t>Escala o Rango de medición</w:t>
                  </w:r>
                </w:p>
              </w:tc>
              <w:tc>
                <w:tcPr>
                  <w:tcW w:w="1290" w:type="dxa"/>
                  <w:tcBorders>
                    <w:left w:val="single" w:sz="4" w:space="0" w:color="auto"/>
                    <w:right w:val="single" w:sz="4" w:space="0" w:color="auto"/>
                  </w:tcBorders>
                  <w:vAlign w:val="center"/>
                </w:tcPr>
                <w:p w14:paraId="633C6042" w14:textId="6CF9655D" w:rsidR="00DC4C3E" w:rsidRPr="002046D4" w:rsidRDefault="00DC4C3E" w:rsidP="00DC4C3E">
                  <w:pPr>
                    <w:jc w:val="center"/>
                    <w:rPr>
                      <w:sz w:val="16"/>
                      <w:szCs w:val="16"/>
                      <w:highlight w:val="yellow"/>
                    </w:rPr>
                  </w:pPr>
                  <w:r w:rsidRPr="00381D60">
                    <w:rPr>
                      <w:sz w:val="16"/>
                      <w:szCs w:val="16"/>
                    </w:rPr>
                    <w:t>0 – 30 ppm</w:t>
                  </w:r>
                </w:p>
              </w:tc>
              <w:tc>
                <w:tcPr>
                  <w:tcW w:w="1134" w:type="dxa"/>
                  <w:tcBorders>
                    <w:left w:val="single" w:sz="4" w:space="0" w:color="auto"/>
                    <w:right w:val="single" w:sz="4" w:space="0" w:color="auto"/>
                  </w:tcBorders>
                  <w:vAlign w:val="center"/>
                </w:tcPr>
                <w:p w14:paraId="1E45B412" w14:textId="36B29394" w:rsidR="00DC4C3E" w:rsidRPr="002046D4" w:rsidRDefault="00DC4C3E" w:rsidP="00DC4C3E">
                  <w:pPr>
                    <w:jc w:val="center"/>
                    <w:rPr>
                      <w:sz w:val="16"/>
                      <w:szCs w:val="16"/>
                      <w:highlight w:val="yellow"/>
                    </w:rPr>
                  </w:pPr>
                  <w:r w:rsidRPr="00381D60">
                    <w:rPr>
                      <w:sz w:val="16"/>
                      <w:szCs w:val="16"/>
                    </w:rPr>
                    <w:t>0 – 25 %</w:t>
                  </w:r>
                </w:p>
              </w:tc>
              <w:tc>
                <w:tcPr>
                  <w:tcW w:w="1134" w:type="dxa"/>
                  <w:tcBorders>
                    <w:left w:val="single" w:sz="4" w:space="0" w:color="auto"/>
                    <w:right w:val="single" w:sz="4" w:space="0" w:color="auto"/>
                  </w:tcBorders>
                  <w:vAlign w:val="center"/>
                </w:tcPr>
                <w:p w14:paraId="7319E62F" w14:textId="0D25FD57" w:rsidR="00DC4C3E" w:rsidRPr="002046D4" w:rsidRDefault="00DC4C3E" w:rsidP="00DC4C3E">
                  <w:pPr>
                    <w:jc w:val="center"/>
                    <w:rPr>
                      <w:sz w:val="16"/>
                      <w:szCs w:val="16"/>
                      <w:highlight w:val="yellow"/>
                    </w:rPr>
                  </w:pPr>
                  <w:r w:rsidRPr="00381D60">
                    <w:rPr>
                      <w:sz w:val="16"/>
                      <w:szCs w:val="16"/>
                      <w:lang w:val="es-ES"/>
                    </w:rPr>
                    <w:t>0 – 60 ppm</w:t>
                  </w:r>
                </w:p>
              </w:tc>
              <w:tc>
                <w:tcPr>
                  <w:tcW w:w="1134" w:type="dxa"/>
                  <w:tcBorders>
                    <w:left w:val="single" w:sz="4" w:space="0" w:color="auto"/>
                    <w:right w:val="single" w:sz="4" w:space="0" w:color="auto"/>
                  </w:tcBorders>
                  <w:vAlign w:val="center"/>
                </w:tcPr>
                <w:p w14:paraId="43A09C80" w14:textId="05749D65" w:rsidR="00DC4C3E" w:rsidRPr="002046D4" w:rsidRDefault="00DC4C3E" w:rsidP="00DC4C3E">
                  <w:pPr>
                    <w:jc w:val="center"/>
                    <w:rPr>
                      <w:sz w:val="16"/>
                      <w:szCs w:val="16"/>
                      <w:highlight w:val="yellow"/>
                    </w:rPr>
                  </w:pPr>
                  <w:r w:rsidRPr="00381D60">
                    <w:rPr>
                      <w:sz w:val="16"/>
                      <w:szCs w:val="16"/>
                      <w:lang w:val="es-ES"/>
                    </w:rPr>
                    <w:t>0 – 25 %</w:t>
                  </w:r>
                </w:p>
              </w:tc>
            </w:tr>
            <w:tr w:rsidR="00DC4C3E" w:rsidRPr="001A3877" w14:paraId="07C8053C" w14:textId="77777777" w:rsidTr="004448B0">
              <w:trPr>
                <w:trHeight w:val="121"/>
              </w:trPr>
              <w:tc>
                <w:tcPr>
                  <w:tcW w:w="1555" w:type="dxa"/>
                  <w:vMerge/>
                  <w:tcBorders>
                    <w:right w:val="single" w:sz="4" w:space="0" w:color="auto"/>
                  </w:tcBorders>
                  <w:shd w:val="clear" w:color="auto" w:fill="auto"/>
                  <w:vAlign w:val="center"/>
                </w:tcPr>
                <w:p w14:paraId="44E8D9A9" w14:textId="77777777" w:rsidR="00DC4C3E" w:rsidRPr="001A3877" w:rsidRDefault="00DC4C3E" w:rsidP="00DC4C3E">
                  <w:pPr>
                    <w:rPr>
                      <w:b/>
                      <w:sz w:val="16"/>
                      <w:szCs w:val="16"/>
                    </w:rPr>
                  </w:pPr>
                </w:p>
              </w:tc>
              <w:tc>
                <w:tcPr>
                  <w:tcW w:w="1970" w:type="dxa"/>
                  <w:tcBorders>
                    <w:right w:val="single" w:sz="4" w:space="0" w:color="auto"/>
                  </w:tcBorders>
                  <w:shd w:val="clear" w:color="auto" w:fill="auto"/>
                  <w:vAlign w:val="center"/>
                </w:tcPr>
                <w:p w14:paraId="33F2FE7D" w14:textId="77777777" w:rsidR="00DC4C3E" w:rsidRPr="001A3877" w:rsidRDefault="00DC4C3E" w:rsidP="00DC4C3E">
                  <w:pPr>
                    <w:rPr>
                      <w:b/>
                      <w:sz w:val="16"/>
                      <w:szCs w:val="16"/>
                    </w:rPr>
                  </w:pPr>
                  <w:r w:rsidRPr="001A3877">
                    <w:rPr>
                      <w:sz w:val="16"/>
                      <w:szCs w:val="16"/>
                    </w:rPr>
                    <w:t xml:space="preserve">N° Resolución </w:t>
                  </w:r>
                </w:p>
              </w:tc>
              <w:tc>
                <w:tcPr>
                  <w:tcW w:w="1290" w:type="dxa"/>
                  <w:tcBorders>
                    <w:left w:val="single" w:sz="4" w:space="0" w:color="auto"/>
                    <w:right w:val="single" w:sz="4" w:space="0" w:color="auto"/>
                  </w:tcBorders>
                  <w:vAlign w:val="center"/>
                </w:tcPr>
                <w:p w14:paraId="0C19CFF0" w14:textId="49BF7E4D" w:rsidR="00DC4C3E" w:rsidRPr="00381D60" w:rsidRDefault="00DC4C3E" w:rsidP="00DC4C3E">
                  <w:pPr>
                    <w:jc w:val="center"/>
                    <w:rPr>
                      <w:sz w:val="16"/>
                      <w:szCs w:val="16"/>
                    </w:rPr>
                  </w:pPr>
                  <w:r w:rsidRPr="00381D60">
                    <w:rPr>
                      <w:sz w:val="16"/>
                      <w:szCs w:val="16"/>
                    </w:rPr>
                    <w:t>111</w:t>
                  </w:r>
                </w:p>
              </w:tc>
              <w:tc>
                <w:tcPr>
                  <w:tcW w:w="1134" w:type="dxa"/>
                  <w:tcBorders>
                    <w:left w:val="single" w:sz="4" w:space="0" w:color="auto"/>
                    <w:right w:val="single" w:sz="4" w:space="0" w:color="auto"/>
                  </w:tcBorders>
                  <w:vAlign w:val="center"/>
                </w:tcPr>
                <w:p w14:paraId="554AEB73" w14:textId="525D3F51" w:rsidR="00DC4C3E" w:rsidRPr="00381D60" w:rsidRDefault="00DC4C3E" w:rsidP="00DC4C3E">
                  <w:pPr>
                    <w:jc w:val="center"/>
                    <w:rPr>
                      <w:sz w:val="16"/>
                      <w:szCs w:val="16"/>
                    </w:rPr>
                  </w:pPr>
                  <w:r w:rsidRPr="00381D60">
                    <w:rPr>
                      <w:sz w:val="16"/>
                      <w:szCs w:val="16"/>
                    </w:rPr>
                    <w:t>111</w:t>
                  </w:r>
                </w:p>
              </w:tc>
              <w:tc>
                <w:tcPr>
                  <w:tcW w:w="1134" w:type="dxa"/>
                  <w:tcBorders>
                    <w:left w:val="single" w:sz="4" w:space="0" w:color="auto"/>
                    <w:right w:val="single" w:sz="4" w:space="0" w:color="auto"/>
                  </w:tcBorders>
                  <w:vAlign w:val="center"/>
                </w:tcPr>
                <w:p w14:paraId="36377CA2" w14:textId="251FC2B5" w:rsidR="00DC4C3E" w:rsidRPr="00DC4C3E" w:rsidRDefault="00DC4C3E" w:rsidP="00DC4C3E">
                  <w:pPr>
                    <w:jc w:val="center"/>
                    <w:rPr>
                      <w:sz w:val="16"/>
                      <w:szCs w:val="16"/>
                    </w:rPr>
                  </w:pPr>
                  <w:r w:rsidRPr="00DC4C3E">
                    <w:rPr>
                      <w:sz w:val="16"/>
                      <w:szCs w:val="16"/>
                    </w:rPr>
                    <w:t>107</w:t>
                  </w:r>
                </w:p>
              </w:tc>
              <w:tc>
                <w:tcPr>
                  <w:tcW w:w="1134" w:type="dxa"/>
                  <w:tcBorders>
                    <w:left w:val="single" w:sz="4" w:space="0" w:color="auto"/>
                    <w:right w:val="single" w:sz="4" w:space="0" w:color="auto"/>
                  </w:tcBorders>
                  <w:vAlign w:val="center"/>
                </w:tcPr>
                <w:p w14:paraId="09B5353C" w14:textId="4E7D5E2A" w:rsidR="00DC4C3E" w:rsidRPr="00DC4C3E" w:rsidRDefault="00DC4C3E" w:rsidP="00DC4C3E">
                  <w:pPr>
                    <w:jc w:val="center"/>
                    <w:rPr>
                      <w:sz w:val="16"/>
                      <w:szCs w:val="16"/>
                    </w:rPr>
                  </w:pPr>
                  <w:r w:rsidRPr="00DC4C3E">
                    <w:rPr>
                      <w:sz w:val="16"/>
                      <w:szCs w:val="16"/>
                    </w:rPr>
                    <w:t>107</w:t>
                  </w:r>
                </w:p>
              </w:tc>
            </w:tr>
            <w:tr w:rsidR="00DC4C3E" w:rsidRPr="001A3877" w14:paraId="389B6C91" w14:textId="77777777" w:rsidTr="004448B0">
              <w:trPr>
                <w:trHeight w:val="121"/>
              </w:trPr>
              <w:tc>
                <w:tcPr>
                  <w:tcW w:w="1555" w:type="dxa"/>
                  <w:vMerge/>
                  <w:tcBorders>
                    <w:right w:val="single" w:sz="4" w:space="0" w:color="auto"/>
                  </w:tcBorders>
                  <w:shd w:val="clear" w:color="auto" w:fill="auto"/>
                  <w:vAlign w:val="center"/>
                </w:tcPr>
                <w:p w14:paraId="1F7D7862" w14:textId="77777777" w:rsidR="00DC4C3E" w:rsidRPr="001A3877" w:rsidRDefault="00DC4C3E" w:rsidP="00DC4C3E">
                  <w:pPr>
                    <w:rPr>
                      <w:b/>
                      <w:sz w:val="16"/>
                      <w:szCs w:val="16"/>
                    </w:rPr>
                  </w:pPr>
                </w:p>
              </w:tc>
              <w:tc>
                <w:tcPr>
                  <w:tcW w:w="1970" w:type="dxa"/>
                  <w:tcBorders>
                    <w:right w:val="single" w:sz="4" w:space="0" w:color="auto"/>
                  </w:tcBorders>
                  <w:shd w:val="clear" w:color="auto" w:fill="auto"/>
                  <w:vAlign w:val="center"/>
                </w:tcPr>
                <w:p w14:paraId="2B801A2D" w14:textId="77777777" w:rsidR="00DC4C3E" w:rsidRPr="001A3877" w:rsidRDefault="00DC4C3E" w:rsidP="00DC4C3E">
                  <w:pPr>
                    <w:rPr>
                      <w:sz w:val="16"/>
                      <w:szCs w:val="16"/>
                    </w:rPr>
                  </w:pPr>
                  <w:r w:rsidRPr="001A3877">
                    <w:rPr>
                      <w:sz w:val="16"/>
                      <w:szCs w:val="16"/>
                    </w:rPr>
                    <w:t>Fecha Resolución</w:t>
                  </w:r>
                </w:p>
              </w:tc>
              <w:tc>
                <w:tcPr>
                  <w:tcW w:w="1290" w:type="dxa"/>
                  <w:tcBorders>
                    <w:left w:val="single" w:sz="4" w:space="0" w:color="auto"/>
                    <w:right w:val="single" w:sz="4" w:space="0" w:color="auto"/>
                  </w:tcBorders>
                  <w:vAlign w:val="center"/>
                </w:tcPr>
                <w:p w14:paraId="6C78EA44" w14:textId="5E52DD1E" w:rsidR="00DC4C3E" w:rsidRPr="00381D60" w:rsidRDefault="00DC4C3E" w:rsidP="00DC4C3E">
                  <w:pPr>
                    <w:jc w:val="center"/>
                    <w:rPr>
                      <w:sz w:val="16"/>
                      <w:szCs w:val="16"/>
                    </w:rPr>
                  </w:pPr>
                  <w:r w:rsidRPr="00381D60">
                    <w:rPr>
                      <w:sz w:val="16"/>
                      <w:szCs w:val="16"/>
                    </w:rPr>
                    <w:t>21-01-2020</w:t>
                  </w:r>
                </w:p>
              </w:tc>
              <w:tc>
                <w:tcPr>
                  <w:tcW w:w="1134" w:type="dxa"/>
                  <w:tcBorders>
                    <w:left w:val="single" w:sz="4" w:space="0" w:color="auto"/>
                    <w:right w:val="single" w:sz="4" w:space="0" w:color="auto"/>
                  </w:tcBorders>
                  <w:vAlign w:val="center"/>
                </w:tcPr>
                <w:p w14:paraId="75C01C33" w14:textId="23A776DC" w:rsidR="00DC4C3E" w:rsidRPr="00381D60" w:rsidRDefault="00DC4C3E" w:rsidP="00DC4C3E">
                  <w:pPr>
                    <w:jc w:val="center"/>
                    <w:rPr>
                      <w:sz w:val="16"/>
                      <w:szCs w:val="16"/>
                    </w:rPr>
                  </w:pPr>
                  <w:r w:rsidRPr="00381D60">
                    <w:rPr>
                      <w:sz w:val="16"/>
                      <w:szCs w:val="16"/>
                    </w:rPr>
                    <w:t>21-01-2020</w:t>
                  </w:r>
                </w:p>
              </w:tc>
              <w:tc>
                <w:tcPr>
                  <w:tcW w:w="1134" w:type="dxa"/>
                  <w:tcBorders>
                    <w:left w:val="single" w:sz="4" w:space="0" w:color="auto"/>
                    <w:right w:val="single" w:sz="4" w:space="0" w:color="auto"/>
                  </w:tcBorders>
                  <w:vAlign w:val="center"/>
                </w:tcPr>
                <w:p w14:paraId="6606C723" w14:textId="3A9244E1" w:rsidR="00DC4C3E" w:rsidRPr="00DC4C3E" w:rsidRDefault="00DC4C3E" w:rsidP="00DC4C3E">
                  <w:pPr>
                    <w:jc w:val="center"/>
                    <w:rPr>
                      <w:sz w:val="16"/>
                      <w:szCs w:val="16"/>
                    </w:rPr>
                  </w:pPr>
                  <w:r w:rsidRPr="00DC4C3E">
                    <w:rPr>
                      <w:sz w:val="16"/>
                      <w:szCs w:val="16"/>
                    </w:rPr>
                    <w:t>21-01-2020</w:t>
                  </w:r>
                </w:p>
              </w:tc>
              <w:tc>
                <w:tcPr>
                  <w:tcW w:w="1134" w:type="dxa"/>
                  <w:tcBorders>
                    <w:left w:val="single" w:sz="4" w:space="0" w:color="auto"/>
                    <w:right w:val="single" w:sz="4" w:space="0" w:color="auto"/>
                  </w:tcBorders>
                  <w:vAlign w:val="center"/>
                </w:tcPr>
                <w:p w14:paraId="2D12783C" w14:textId="45913A42" w:rsidR="00DC4C3E" w:rsidRPr="00DC4C3E" w:rsidRDefault="00DC4C3E" w:rsidP="00DC4C3E">
                  <w:pPr>
                    <w:jc w:val="center"/>
                    <w:rPr>
                      <w:sz w:val="16"/>
                      <w:szCs w:val="16"/>
                    </w:rPr>
                  </w:pPr>
                  <w:r w:rsidRPr="00DC4C3E">
                    <w:rPr>
                      <w:sz w:val="16"/>
                      <w:szCs w:val="16"/>
                    </w:rPr>
                    <w:t>21-01-2020</w:t>
                  </w:r>
                </w:p>
              </w:tc>
            </w:tr>
            <w:tr w:rsidR="00DC4C3E" w:rsidRPr="001A3877" w14:paraId="5ED8BD24" w14:textId="77777777" w:rsidTr="004448B0">
              <w:trPr>
                <w:trHeight w:val="121"/>
              </w:trPr>
              <w:tc>
                <w:tcPr>
                  <w:tcW w:w="1555" w:type="dxa"/>
                  <w:vMerge/>
                  <w:tcBorders>
                    <w:right w:val="single" w:sz="4" w:space="0" w:color="auto"/>
                  </w:tcBorders>
                  <w:shd w:val="clear" w:color="auto" w:fill="auto"/>
                  <w:vAlign w:val="center"/>
                </w:tcPr>
                <w:p w14:paraId="3DA0B731" w14:textId="77777777" w:rsidR="00DC4C3E" w:rsidRPr="001A3877" w:rsidRDefault="00DC4C3E" w:rsidP="00DC4C3E">
                  <w:pPr>
                    <w:rPr>
                      <w:b/>
                      <w:sz w:val="16"/>
                      <w:szCs w:val="16"/>
                    </w:rPr>
                  </w:pPr>
                </w:p>
              </w:tc>
              <w:tc>
                <w:tcPr>
                  <w:tcW w:w="1970" w:type="dxa"/>
                  <w:tcBorders>
                    <w:right w:val="single" w:sz="4" w:space="0" w:color="auto"/>
                  </w:tcBorders>
                  <w:shd w:val="clear" w:color="auto" w:fill="auto"/>
                  <w:vAlign w:val="center"/>
                </w:tcPr>
                <w:p w14:paraId="59A09556" w14:textId="77777777" w:rsidR="00DC4C3E" w:rsidRPr="001A3877" w:rsidRDefault="00DC4C3E" w:rsidP="00DC4C3E">
                  <w:pPr>
                    <w:rPr>
                      <w:b/>
                      <w:sz w:val="16"/>
                      <w:szCs w:val="16"/>
                    </w:rPr>
                  </w:pPr>
                  <w:r w:rsidRPr="001A3877">
                    <w:rPr>
                      <w:sz w:val="16"/>
                      <w:szCs w:val="16"/>
                    </w:rPr>
                    <w:t>Periodo de datos válidos</w:t>
                  </w:r>
                </w:p>
              </w:tc>
              <w:tc>
                <w:tcPr>
                  <w:tcW w:w="1290" w:type="dxa"/>
                  <w:tcBorders>
                    <w:left w:val="single" w:sz="4" w:space="0" w:color="auto"/>
                    <w:right w:val="single" w:sz="4" w:space="0" w:color="auto"/>
                  </w:tcBorders>
                  <w:vAlign w:val="center"/>
                </w:tcPr>
                <w:p w14:paraId="5C9995B5" w14:textId="77777777" w:rsidR="00DC4C3E" w:rsidRPr="00381D60" w:rsidRDefault="00DC4C3E" w:rsidP="00DC4C3E">
                  <w:pPr>
                    <w:jc w:val="center"/>
                    <w:rPr>
                      <w:sz w:val="16"/>
                      <w:szCs w:val="16"/>
                    </w:rPr>
                  </w:pPr>
                  <w:r w:rsidRPr="00381D60">
                    <w:rPr>
                      <w:sz w:val="16"/>
                      <w:szCs w:val="16"/>
                    </w:rPr>
                    <w:t xml:space="preserve">12-05-2019 </w:t>
                  </w:r>
                </w:p>
                <w:p w14:paraId="2F04538A" w14:textId="77777777" w:rsidR="00DC4C3E" w:rsidRPr="00381D60" w:rsidRDefault="00DC4C3E" w:rsidP="00DC4C3E">
                  <w:pPr>
                    <w:jc w:val="center"/>
                    <w:rPr>
                      <w:sz w:val="16"/>
                      <w:szCs w:val="16"/>
                    </w:rPr>
                  </w:pPr>
                  <w:r w:rsidRPr="00381D60">
                    <w:rPr>
                      <w:sz w:val="16"/>
                      <w:szCs w:val="16"/>
                    </w:rPr>
                    <w:t xml:space="preserve">al </w:t>
                  </w:r>
                </w:p>
                <w:p w14:paraId="008DE979" w14:textId="5405AF6C" w:rsidR="00DC4C3E" w:rsidRPr="00381D60" w:rsidRDefault="00DC4C3E" w:rsidP="00DC4C3E">
                  <w:pPr>
                    <w:jc w:val="center"/>
                    <w:rPr>
                      <w:sz w:val="16"/>
                      <w:szCs w:val="16"/>
                    </w:rPr>
                  </w:pPr>
                  <w:r w:rsidRPr="00381D60">
                    <w:rPr>
                      <w:sz w:val="16"/>
                      <w:szCs w:val="16"/>
                    </w:rPr>
                    <w:t>12-05-2020</w:t>
                  </w:r>
                </w:p>
              </w:tc>
              <w:tc>
                <w:tcPr>
                  <w:tcW w:w="1134" w:type="dxa"/>
                  <w:tcBorders>
                    <w:left w:val="single" w:sz="4" w:space="0" w:color="auto"/>
                    <w:right w:val="single" w:sz="4" w:space="0" w:color="auto"/>
                  </w:tcBorders>
                  <w:vAlign w:val="center"/>
                </w:tcPr>
                <w:p w14:paraId="5DC64324" w14:textId="77777777" w:rsidR="00DC4C3E" w:rsidRPr="00381D60" w:rsidRDefault="00DC4C3E" w:rsidP="00DC4C3E">
                  <w:pPr>
                    <w:jc w:val="center"/>
                    <w:rPr>
                      <w:sz w:val="16"/>
                      <w:szCs w:val="16"/>
                    </w:rPr>
                  </w:pPr>
                  <w:r w:rsidRPr="00381D60">
                    <w:rPr>
                      <w:sz w:val="16"/>
                      <w:szCs w:val="16"/>
                    </w:rPr>
                    <w:t xml:space="preserve">12-05-2019 </w:t>
                  </w:r>
                </w:p>
                <w:p w14:paraId="1A0AA8BA" w14:textId="77777777" w:rsidR="00DC4C3E" w:rsidRPr="00381D60" w:rsidRDefault="00DC4C3E" w:rsidP="00DC4C3E">
                  <w:pPr>
                    <w:jc w:val="center"/>
                    <w:rPr>
                      <w:sz w:val="16"/>
                      <w:szCs w:val="16"/>
                    </w:rPr>
                  </w:pPr>
                  <w:r w:rsidRPr="00381D60">
                    <w:rPr>
                      <w:sz w:val="16"/>
                      <w:szCs w:val="16"/>
                    </w:rPr>
                    <w:t xml:space="preserve">al </w:t>
                  </w:r>
                </w:p>
                <w:p w14:paraId="5F4289A4" w14:textId="25F7A996" w:rsidR="00DC4C3E" w:rsidRPr="00381D60" w:rsidRDefault="00DC4C3E" w:rsidP="00DC4C3E">
                  <w:pPr>
                    <w:jc w:val="center"/>
                    <w:rPr>
                      <w:sz w:val="16"/>
                      <w:szCs w:val="16"/>
                    </w:rPr>
                  </w:pPr>
                  <w:r w:rsidRPr="00381D60">
                    <w:rPr>
                      <w:sz w:val="16"/>
                      <w:szCs w:val="16"/>
                    </w:rPr>
                    <w:t>12-05-2020</w:t>
                  </w:r>
                </w:p>
              </w:tc>
              <w:tc>
                <w:tcPr>
                  <w:tcW w:w="1134" w:type="dxa"/>
                  <w:tcBorders>
                    <w:left w:val="single" w:sz="4" w:space="0" w:color="auto"/>
                    <w:right w:val="single" w:sz="4" w:space="0" w:color="auto"/>
                  </w:tcBorders>
                  <w:vAlign w:val="center"/>
                </w:tcPr>
                <w:p w14:paraId="6F74D97B" w14:textId="77777777" w:rsidR="00DC4C3E" w:rsidRPr="00DC4C3E" w:rsidRDefault="00DC4C3E" w:rsidP="00DC4C3E">
                  <w:pPr>
                    <w:jc w:val="center"/>
                    <w:rPr>
                      <w:sz w:val="16"/>
                      <w:szCs w:val="16"/>
                    </w:rPr>
                  </w:pPr>
                  <w:r w:rsidRPr="00DC4C3E">
                    <w:rPr>
                      <w:sz w:val="16"/>
                      <w:szCs w:val="16"/>
                    </w:rPr>
                    <w:t>01-06-2019</w:t>
                  </w:r>
                </w:p>
                <w:p w14:paraId="64345712" w14:textId="77777777" w:rsidR="00DC4C3E" w:rsidRPr="00DC4C3E" w:rsidRDefault="00DC4C3E" w:rsidP="00DC4C3E">
                  <w:pPr>
                    <w:jc w:val="center"/>
                    <w:rPr>
                      <w:sz w:val="16"/>
                      <w:szCs w:val="16"/>
                    </w:rPr>
                  </w:pPr>
                  <w:r w:rsidRPr="00DC4C3E">
                    <w:rPr>
                      <w:sz w:val="16"/>
                      <w:szCs w:val="16"/>
                    </w:rPr>
                    <w:t>al</w:t>
                  </w:r>
                </w:p>
                <w:p w14:paraId="16A74BBF" w14:textId="7BEA62BB" w:rsidR="00DC4C3E" w:rsidRPr="00DC4C3E" w:rsidRDefault="00DC4C3E" w:rsidP="00DC4C3E">
                  <w:pPr>
                    <w:jc w:val="center"/>
                    <w:rPr>
                      <w:sz w:val="16"/>
                      <w:szCs w:val="16"/>
                    </w:rPr>
                  </w:pPr>
                  <w:r w:rsidRPr="00DC4C3E">
                    <w:rPr>
                      <w:sz w:val="16"/>
                      <w:szCs w:val="16"/>
                    </w:rPr>
                    <w:t>01-06-2020</w:t>
                  </w:r>
                </w:p>
              </w:tc>
              <w:tc>
                <w:tcPr>
                  <w:tcW w:w="1134" w:type="dxa"/>
                  <w:tcBorders>
                    <w:left w:val="single" w:sz="4" w:space="0" w:color="auto"/>
                    <w:right w:val="single" w:sz="4" w:space="0" w:color="auto"/>
                  </w:tcBorders>
                  <w:vAlign w:val="center"/>
                </w:tcPr>
                <w:p w14:paraId="554841EF" w14:textId="77777777" w:rsidR="00DC4C3E" w:rsidRPr="00DC4C3E" w:rsidRDefault="00DC4C3E" w:rsidP="00DC4C3E">
                  <w:pPr>
                    <w:jc w:val="center"/>
                    <w:rPr>
                      <w:sz w:val="16"/>
                      <w:szCs w:val="16"/>
                    </w:rPr>
                  </w:pPr>
                  <w:r w:rsidRPr="00DC4C3E">
                    <w:rPr>
                      <w:sz w:val="16"/>
                      <w:szCs w:val="16"/>
                    </w:rPr>
                    <w:t>01-06-2019</w:t>
                  </w:r>
                </w:p>
                <w:p w14:paraId="5016621D" w14:textId="77777777" w:rsidR="00DC4C3E" w:rsidRPr="00DC4C3E" w:rsidRDefault="00DC4C3E" w:rsidP="00DC4C3E">
                  <w:pPr>
                    <w:jc w:val="center"/>
                    <w:rPr>
                      <w:sz w:val="16"/>
                      <w:szCs w:val="16"/>
                    </w:rPr>
                  </w:pPr>
                  <w:r w:rsidRPr="00DC4C3E">
                    <w:rPr>
                      <w:sz w:val="16"/>
                      <w:szCs w:val="16"/>
                    </w:rPr>
                    <w:t>al</w:t>
                  </w:r>
                </w:p>
                <w:p w14:paraId="2B11A44C" w14:textId="05BEC8C8" w:rsidR="00DC4C3E" w:rsidRPr="00DC4C3E" w:rsidRDefault="00DC4C3E" w:rsidP="00DC4C3E">
                  <w:pPr>
                    <w:jc w:val="center"/>
                    <w:rPr>
                      <w:sz w:val="16"/>
                      <w:szCs w:val="16"/>
                    </w:rPr>
                  </w:pPr>
                  <w:r w:rsidRPr="00DC4C3E">
                    <w:rPr>
                      <w:sz w:val="16"/>
                      <w:szCs w:val="16"/>
                    </w:rPr>
                    <w:t>01-06-2020</w:t>
                  </w:r>
                </w:p>
              </w:tc>
            </w:tr>
          </w:tbl>
          <w:p w14:paraId="384284FF" w14:textId="46FD3BC2" w:rsidR="004448B0" w:rsidRPr="00E5272D" w:rsidRDefault="004448B0" w:rsidP="0035125B">
            <w:pPr>
              <w:spacing w:before="240" w:after="240"/>
              <w:rPr>
                <w:b/>
                <w:u w:val="single"/>
              </w:rPr>
            </w:pPr>
          </w:p>
          <w:p w14:paraId="60DB7492" w14:textId="77777777" w:rsidR="004448B0" w:rsidRDefault="004448B0" w:rsidP="00AA15E3">
            <w:pPr>
              <w:rPr>
                <w:rFonts w:cstheme="minorHAnsi"/>
              </w:rPr>
            </w:pPr>
          </w:p>
          <w:p w14:paraId="5E13F5CE" w14:textId="77777777" w:rsidR="004448B0" w:rsidRDefault="004448B0" w:rsidP="00AA15E3">
            <w:pPr>
              <w:rPr>
                <w:rFonts w:cstheme="minorHAnsi"/>
              </w:rPr>
            </w:pPr>
          </w:p>
          <w:p w14:paraId="3EC9C7D6" w14:textId="77777777" w:rsidR="004448B0" w:rsidRDefault="004448B0" w:rsidP="00AA15E3">
            <w:pPr>
              <w:rPr>
                <w:rFonts w:cstheme="minorHAnsi"/>
              </w:rPr>
            </w:pPr>
          </w:p>
          <w:p w14:paraId="5E043B13" w14:textId="77777777" w:rsidR="004448B0" w:rsidRDefault="004448B0" w:rsidP="00AA15E3">
            <w:pPr>
              <w:rPr>
                <w:rFonts w:cstheme="minorHAnsi"/>
              </w:rPr>
            </w:pPr>
          </w:p>
          <w:p w14:paraId="635B3C0A" w14:textId="77777777" w:rsidR="004448B0" w:rsidRDefault="004448B0" w:rsidP="00AA15E3">
            <w:pPr>
              <w:rPr>
                <w:rFonts w:cstheme="minorHAnsi"/>
              </w:rPr>
            </w:pPr>
          </w:p>
          <w:p w14:paraId="3E1B3A4D" w14:textId="77777777" w:rsidR="004448B0" w:rsidRDefault="004448B0" w:rsidP="00AA15E3">
            <w:pPr>
              <w:rPr>
                <w:rFonts w:cstheme="minorHAnsi"/>
              </w:rPr>
            </w:pPr>
          </w:p>
          <w:p w14:paraId="359880AD" w14:textId="77777777" w:rsidR="004448B0" w:rsidRDefault="004448B0" w:rsidP="00AA15E3">
            <w:pPr>
              <w:rPr>
                <w:rFonts w:cstheme="minorHAnsi"/>
              </w:rPr>
            </w:pPr>
          </w:p>
          <w:p w14:paraId="368D4B7C" w14:textId="77777777" w:rsidR="004448B0" w:rsidRDefault="004448B0" w:rsidP="00AA15E3">
            <w:pPr>
              <w:rPr>
                <w:rFonts w:cstheme="minorHAnsi"/>
              </w:rPr>
            </w:pPr>
          </w:p>
          <w:p w14:paraId="65959755" w14:textId="77777777" w:rsidR="004448B0" w:rsidRDefault="004448B0" w:rsidP="00AA15E3">
            <w:pPr>
              <w:rPr>
                <w:rFonts w:cstheme="minorHAnsi"/>
              </w:rPr>
            </w:pPr>
          </w:p>
          <w:p w14:paraId="36DB7611" w14:textId="77777777" w:rsidR="004448B0" w:rsidRDefault="004448B0" w:rsidP="00AA15E3">
            <w:pPr>
              <w:rPr>
                <w:rFonts w:cstheme="minorHAnsi"/>
              </w:rPr>
            </w:pPr>
          </w:p>
          <w:p w14:paraId="1C4D2A04" w14:textId="77777777" w:rsidR="004448B0" w:rsidRDefault="004448B0" w:rsidP="00AA15E3">
            <w:pPr>
              <w:rPr>
                <w:rFonts w:cstheme="minorHAnsi"/>
              </w:rPr>
            </w:pPr>
          </w:p>
          <w:p w14:paraId="07ADF952" w14:textId="77777777" w:rsidR="004448B0" w:rsidRDefault="004448B0" w:rsidP="00AA15E3">
            <w:pPr>
              <w:rPr>
                <w:rFonts w:cstheme="minorHAnsi"/>
              </w:rPr>
            </w:pPr>
          </w:p>
          <w:p w14:paraId="1443628B" w14:textId="77777777" w:rsidR="00CB3130" w:rsidRDefault="00CB3130" w:rsidP="00AA15E3">
            <w:pPr>
              <w:rPr>
                <w:rFonts w:cstheme="minorHAnsi"/>
              </w:rPr>
            </w:pPr>
          </w:p>
          <w:p w14:paraId="78281E4C" w14:textId="77777777" w:rsidR="00CB3130" w:rsidRDefault="00CB3130" w:rsidP="00AA15E3">
            <w:pPr>
              <w:rPr>
                <w:rFonts w:cstheme="minorHAnsi"/>
              </w:rPr>
            </w:pPr>
          </w:p>
          <w:p w14:paraId="361F50F8" w14:textId="77777777" w:rsidR="00CB3130" w:rsidRDefault="00CB3130" w:rsidP="00AA15E3">
            <w:pPr>
              <w:rPr>
                <w:rFonts w:cstheme="minorHAnsi"/>
              </w:rPr>
            </w:pPr>
          </w:p>
          <w:p w14:paraId="6EEF7CC3" w14:textId="2657B299" w:rsidR="00AA15E3" w:rsidRPr="00DC4C3E" w:rsidRDefault="00AA15E3" w:rsidP="00AA15E3">
            <w:r w:rsidRPr="00DC4C3E">
              <w:rPr>
                <w:rFonts w:cstheme="minorHAnsi"/>
              </w:rPr>
              <w:t xml:space="preserve">La </w:t>
            </w:r>
            <w:r w:rsidRPr="00DC4C3E">
              <w:rPr>
                <w:rFonts w:cstheme="minorHAnsi"/>
                <w:b/>
              </w:rPr>
              <w:t xml:space="preserve">Planta </w:t>
            </w:r>
            <w:r w:rsidR="003C4B85" w:rsidRPr="00DC4C3E">
              <w:rPr>
                <w:rFonts w:cstheme="minorHAnsi"/>
                <w:b/>
              </w:rPr>
              <w:t>Constitución</w:t>
            </w:r>
            <w:r w:rsidRPr="00DC4C3E">
              <w:rPr>
                <w:rFonts w:cstheme="minorHAnsi"/>
              </w:rPr>
              <w:t xml:space="preserve">, </w:t>
            </w:r>
            <w:r w:rsidRPr="00DC4C3E">
              <w:t>cuenta los respectivos Sistemas de Monitoreo Cont</w:t>
            </w:r>
            <w:r w:rsidR="004B3FC9" w:rsidRPr="00DC4C3E">
              <w:t xml:space="preserve">inuo de Emisiones (CEMS) de su </w:t>
            </w:r>
            <w:r w:rsidR="003C4B85" w:rsidRPr="00DC4C3E">
              <w:t>Caldera Recuperadora y Horno de Cal</w:t>
            </w:r>
            <w:r w:rsidR="004B3FC9" w:rsidRPr="00DC4C3E">
              <w:t xml:space="preserve">, </w:t>
            </w:r>
            <w:r w:rsidRPr="00DC4C3E">
              <w:t>validados anualmente para los parámetros SO</w:t>
            </w:r>
            <w:r w:rsidRPr="00DC4C3E">
              <w:rPr>
                <w:vertAlign w:val="subscript"/>
              </w:rPr>
              <w:t>2</w:t>
            </w:r>
            <w:r w:rsidRPr="00DC4C3E">
              <w:t>/TRS y O</w:t>
            </w:r>
            <w:r w:rsidRPr="00DC4C3E">
              <w:rPr>
                <w:vertAlign w:val="subscript"/>
              </w:rPr>
              <w:t>2</w:t>
            </w:r>
            <w:r w:rsidRPr="00DC4C3E">
              <w:t>.</w:t>
            </w:r>
          </w:p>
          <w:p w14:paraId="3CA90258" w14:textId="77777777" w:rsidR="00AD3595" w:rsidRPr="00DC4C3E" w:rsidRDefault="00AD3595" w:rsidP="00AA15E3"/>
          <w:p w14:paraId="1DF25FD6" w14:textId="7FCC405C" w:rsidR="00FE092D" w:rsidRDefault="00AA15E3" w:rsidP="005334E4">
            <w:r w:rsidRPr="00DC4C3E">
              <w:t xml:space="preserve">De acuerdo a lo anterior, los datos reportados por </w:t>
            </w:r>
            <w:r w:rsidRPr="00DC4C3E">
              <w:rPr>
                <w:b/>
              </w:rPr>
              <w:t>Planta</w:t>
            </w:r>
            <w:r w:rsidR="003C4B85" w:rsidRPr="00DC4C3E">
              <w:rPr>
                <w:b/>
              </w:rPr>
              <w:t xml:space="preserve"> Constitución</w:t>
            </w:r>
            <w:r w:rsidRPr="00DC4C3E">
              <w:t xml:space="preserve">, nos permiten verificar el cumplimiento del D.S.37/2013 MMA durante el año </w:t>
            </w:r>
            <w:r w:rsidR="00BB71BD" w:rsidRPr="00DC4C3E">
              <w:t>2019</w:t>
            </w:r>
            <w:r w:rsidRPr="00DC4C3E">
              <w:t>.</w:t>
            </w:r>
          </w:p>
          <w:p w14:paraId="76534A50" w14:textId="77777777" w:rsidR="004448B0" w:rsidRDefault="004448B0" w:rsidP="005334E4"/>
          <w:p w14:paraId="34D46A6F" w14:textId="5E2FAC13" w:rsidR="004448B0" w:rsidRPr="0059108F" w:rsidRDefault="004448B0" w:rsidP="005334E4">
            <w:pPr>
              <w:rPr>
                <w:b/>
                <w:color w:val="FF0000"/>
              </w:rPr>
            </w:pPr>
          </w:p>
        </w:tc>
      </w:tr>
    </w:tbl>
    <w:p w14:paraId="24639BE9" w14:textId="5F3FE508" w:rsidR="00AA15E3" w:rsidRDefault="00AA15E3" w:rsidP="00FE092D">
      <w:pPr>
        <w:pStyle w:val="Ttulo2"/>
        <w:numPr>
          <w:ilvl w:val="0"/>
          <w:numId w:val="0"/>
        </w:numPr>
        <w:ind w:left="576"/>
      </w:pPr>
    </w:p>
    <w:p w14:paraId="314258CC" w14:textId="77777777" w:rsidR="00AA15E3" w:rsidRDefault="00AA15E3">
      <w:pPr>
        <w:jc w:val="left"/>
        <w:rPr>
          <w:rFonts w:cstheme="minorHAnsi"/>
          <w:b/>
          <w:sz w:val="24"/>
          <w:szCs w:val="20"/>
        </w:rPr>
      </w:pPr>
      <w:r>
        <w:br w:type="page"/>
      </w: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3" w:name="_Toc26348772"/>
      <w:r>
        <w:t>Emisiones Atmosféricas (H</w:t>
      </w:r>
      <w:r w:rsidRPr="007113D7">
        <w:rPr>
          <w:vertAlign w:val="subscript"/>
        </w:rPr>
        <w:t>2</w:t>
      </w:r>
      <w:r>
        <w:t>S)</w:t>
      </w:r>
      <w:bookmarkEnd w:id="74"/>
      <w:bookmarkEnd w:id="75"/>
      <w:bookmarkEnd w:id="76"/>
      <w:bookmarkEnd w:id="77"/>
      <w:bookmarkEnd w:id="78"/>
      <w:bookmarkEnd w:id="79"/>
      <w:bookmarkEnd w:id="80"/>
      <w:bookmarkEnd w:id="81"/>
      <w:bookmarkEnd w:id="82"/>
      <w:r>
        <w:t>.</w:t>
      </w:r>
      <w:bookmarkEnd w:id="83"/>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 xml:space="preserve">5 </w:t>
                  </w:r>
                  <w:proofErr w:type="spellStart"/>
                  <w:r>
                    <w:t>ppmv</w:t>
                  </w:r>
                  <w:proofErr w:type="spellEnd"/>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 xml:space="preserve">15 </w:t>
                  </w:r>
                  <w:proofErr w:type="spellStart"/>
                  <w:r>
                    <w:t>ppmv</w:t>
                  </w:r>
                  <w:proofErr w:type="spellEnd"/>
                </w:p>
                <w:p w14:paraId="01A6F161" w14:textId="77777777" w:rsidR="00B66997" w:rsidRPr="00B66997" w:rsidRDefault="00B66997" w:rsidP="00CB6B87">
                  <w:pPr>
                    <w:jc w:val="center"/>
                  </w:pPr>
                  <w:r>
                    <w:t xml:space="preserve">10 </w:t>
                  </w:r>
                  <w:proofErr w:type="spellStart"/>
                  <w:r>
                    <w:t>ppmv</w:t>
                  </w:r>
                  <w:proofErr w:type="spellEnd"/>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4E56782B" w14:textId="4E1DCA6C" w:rsidR="007E11B6" w:rsidRPr="0035560C" w:rsidRDefault="005334E4" w:rsidP="007E11B6">
            <w:pPr>
              <w:pStyle w:val="Default"/>
              <w:numPr>
                <w:ilvl w:val="0"/>
                <w:numId w:val="28"/>
              </w:numPr>
              <w:jc w:val="both"/>
              <w:rPr>
                <w:sz w:val="20"/>
                <w:szCs w:val="20"/>
              </w:rPr>
            </w:pPr>
            <w:r w:rsidRPr="0035560C">
              <w:rPr>
                <w:sz w:val="20"/>
                <w:szCs w:val="20"/>
              </w:rPr>
              <w:t xml:space="preserve">La </w:t>
            </w:r>
            <w:r w:rsidRPr="0035560C">
              <w:rPr>
                <w:b/>
                <w:sz w:val="20"/>
                <w:szCs w:val="20"/>
              </w:rPr>
              <w:t>Planta</w:t>
            </w:r>
            <w:r w:rsidR="007E11B6" w:rsidRPr="0035560C">
              <w:rPr>
                <w:b/>
                <w:sz w:val="20"/>
                <w:szCs w:val="20"/>
              </w:rPr>
              <w:t xml:space="preserve"> Constitución</w:t>
            </w:r>
            <w:r w:rsidRPr="0035560C">
              <w:rPr>
                <w:sz w:val="20"/>
                <w:szCs w:val="20"/>
              </w:rPr>
              <w:t xml:space="preserve"> </w:t>
            </w:r>
            <w:r w:rsidRPr="0035560C">
              <w:rPr>
                <w:color w:val="auto"/>
                <w:sz w:val="20"/>
                <w:szCs w:val="20"/>
              </w:rPr>
              <w:t xml:space="preserve">cumple con el Percentil </w:t>
            </w:r>
            <w:r w:rsidRPr="0035560C">
              <w:rPr>
                <w:sz w:val="20"/>
                <w:szCs w:val="20"/>
              </w:rPr>
              <w:t>98 de los promedios horarios, registrados durante un periodo mensual, de acuerdo a la Tabla 1 del art. 3°</w:t>
            </w:r>
            <w:r w:rsidR="00DF28A0" w:rsidRPr="0035560C">
              <w:rPr>
                <w:sz w:val="20"/>
                <w:szCs w:val="20"/>
              </w:rPr>
              <w:t>, para</w:t>
            </w:r>
            <w:r w:rsidRPr="0035560C">
              <w:rPr>
                <w:sz w:val="20"/>
                <w:szCs w:val="20"/>
              </w:rPr>
              <w:t xml:space="preserve"> el equipo identificado como </w:t>
            </w:r>
            <w:r w:rsidRPr="0035560C">
              <w:rPr>
                <w:b/>
                <w:sz w:val="20"/>
                <w:szCs w:val="20"/>
              </w:rPr>
              <w:t>Caldera Recuperadora</w:t>
            </w:r>
            <w:r w:rsidRPr="0035560C">
              <w:rPr>
                <w:sz w:val="20"/>
                <w:szCs w:val="20"/>
              </w:rPr>
              <w:t xml:space="preserve">, durante el </w:t>
            </w:r>
            <w:r w:rsidRPr="0035560C">
              <w:rPr>
                <w:rFonts w:eastAsia="Times New Roman"/>
                <w:sz w:val="20"/>
                <w:szCs w:val="20"/>
                <w:lang w:eastAsia="es-CL"/>
              </w:rPr>
              <w:t xml:space="preserve">periodo enero – diciembre del año </w:t>
            </w:r>
            <w:r w:rsidR="00BB71BD" w:rsidRPr="0035560C">
              <w:rPr>
                <w:rFonts w:eastAsia="Times New Roman"/>
                <w:sz w:val="20"/>
                <w:szCs w:val="20"/>
                <w:lang w:eastAsia="es-CL"/>
              </w:rPr>
              <w:t>2019</w:t>
            </w:r>
            <w:r w:rsidRPr="0035560C">
              <w:rPr>
                <w:rFonts w:eastAsia="Times New Roman"/>
                <w:sz w:val="20"/>
                <w:szCs w:val="20"/>
                <w:lang w:eastAsia="es-CL"/>
              </w:rPr>
              <w:t>.</w:t>
            </w:r>
          </w:p>
          <w:p w14:paraId="2E183F0B" w14:textId="77777777" w:rsidR="007E11B6" w:rsidRPr="0035560C" w:rsidRDefault="007E11B6" w:rsidP="007E11B6">
            <w:pPr>
              <w:pStyle w:val="Default"/>
              <w:ind w:left="360"/>
              <w:jc w:val="both"/>
              <w:rPr>
                <w:sz w:val="20"/>
                <w:szCs w:val="20"/>
              </w:rPr>
            </w:pPr>
          </w:p>
          <w:p w14:paraId="2F282E21" w14:textId="506B8790" w:rsidR="002C1FC4" w:rsidRPr="0035560C" w:rsidRDefault="005334E4" w:rsidP="007E11B6">
            <w:pPr>
              <w:pStyle w:val="Default"/>
              <w:numPr>
                <w:ilvl w:val="0"/>
                <w:numId w:val="28"/>
              </w:numPr>
              <w:jc w:val="both"/>
              <w:rPr>
                <w:sz w:val="20"/>
                <w:szCs w:val="20"/>
              </w:rPr>
            </w:pPr>
            <w:r w:rsidRPr="0035560C">
              <w:rPr>
                <w:sz w:val="20"/>
                <w:szCs w:val="20"/>
              </w:rPr>
              <w:t xml:space="preserve">La </w:t>
            </w:r>
            <w:r w:rsidRPr="0035560C">
              <w:rPr>
                <w:b/>
                <w:sz w:val="20"/>
                <w:szCs w:val="20"/>
              </w:rPr>
              <w:t xml:space="preserve">Planta </w:t>
            </w:r>
            <w:r w:rsidR="007E11B6" w:rsidRPr="0035560C">
              <w:rPr>
                <w:b/>
                <w:sz w:val="20"/>
                <w:szCs w:val="20"/>
              </w:rPr>
              <w:t>Constitución</w:t>
            </w:r>
            <w:r w:rsidRPr="0035560C">
              <w:rPr>
                <w:sz w:val="20"/>
                <w:szCs w:val="20"/>
              </w:rPr>
              <w:t xml:space="preserve"> </w:t>
            </w:r>
            <w:r w:rsidRPr="0035560C">
              <w:rPr>
                <w:color w:val="auto"/>
                <w:sz w:val="20"/>
                <w:szCs w:val="20"/>
              </w:rPr>
              <w:t xml:space="preserve">cumple </w:t>
            </w:r>
            <w:r w:rsidRPr="0035560C">
              <w:rPr>
                <w:sz w:val="20"/>
                <w:szCs w:val="20"/>
              </w:rPr>
              <w:t>con el Percentil 98 de los promedios horarios, registrados durante un periodo mensual, de acuerdo a la Tabla 1 del art. 3°</w:t>
            </w:r>
            <w:r w:rsidR="00DF28A0" w:rsidRPr="0035560C">
              <w:rPr>
                <w:sz w:val="20"/>
                <w:szCs w:val="20"/>
              </w:rPr>
              <w:t>, para</w:t>
            </w:r>
            <w:r w:rsidRPr="0035560C">
              <w:rPr>
                <w:sz w:val="20"/>
                <w:szCs w:val="20"/>
              </w:rPr>
              <w:t xml:space="preserve"> el equipo identificado como </w:t>
            </w:r>
            <w:r w:rsidRPr="0035560C">
              <w:rPr>
                <w:b/>
                <w:sz w:val="20"/>
                <w:szCs w:val="20"/>
              </w:rPr>
              <w:t>Horno de Cal</w:t>
            </w:r>
            <w:r w:rsidRPr="0035560C">
              <w:rPr>
                <w:sz w:val="20"/>
                <w:szCs w:val="20"/>
              </w:rPr>
              <w:t xml:space="preserve">, durante el </w:t>
            </w:r>
            <w:r w:rsidRPr="0035560C">
              <w:rPr>
                <w:rFonts w:eastAsia="Times New Roman"/>
                <w:sz w:val="20"/>
                <w:szCs w:val="20"/>
                <w:lang w:eastAsia="es-CL"/>
              </w:rPr>
              <w:t xml:space="preserve">periodo enero – diciembre del año </w:t>
            </w:r>
            <w:r w:rsidR="00BB71BD" w:rsidRPr="0035560C">
              <w:rPr>
                <w:rFonts w:eastAsia="Times New Roman"/>
                <w:sz w:val="20"/>
                <w:szCs w:val="20"/>
                <w:lang w:eastAsia="es-CL"/>
              </w:rPr>
              <w:t>2019</w:t>
            </w:r>
            <w:r w:rsidRPr="0035560C">
              <w:rPr>
                <w:rFonts w:eastAsia="Times New Roman"/>
                <w:sz w:val="20"/>
                <w:szCs w:val="20"/>
                <w:lang w:eastAsia="es-CL"/>
              </w:rPr>
              <w:t>.</w:t>
            </w: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EE47A0">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BD64AC"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17C904C"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BB71BD">
                    <w:rPr>
                      <w:rFonts w:ascii="Calibri" w:eastAsia="Times New Roman" w:hAnsi="Calibri"/>
                      <w:b/>
                      <w:color w:val="000000"/>
                      <w:sz w:val="20"/>
                      <w:szCs w:val="20"/>
                      <w:lang w:eastAsia="es-CL"/>
                    </w:rPr>
                    <w:t>2019</w:t>
                  </w:r>
                </w:p>
              </w:tc>
              <w:tc>
                <w:tcPr>
                  <w:tcW w:w="2003" w:type="dxa"/>
                  <w:shd w:val="clear" w:color="auto" w:fill="D9D9D9" w:themeFill="background1" w:themeFillShade="D9"/>
                  <w:noWrap/>
                  <w:vAlign w:val="center"/>
                  <w:hideMark/>
                </w:tcPr>
                <w:p w14:paraId="487B84BB" w14:textId="77777777" w:rsidR="002A6B31" w:rsidRPr="00484AAC"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w:t>
                  </w:r>
                  <w:proofErr w:type="spellStart"/>
                  <w:r w:rsidRPr="00484AAC">
                    <w:rPr>
                      <w:rFonts w:ascii="Calibri" w:eastAsia="Times New Roman" w:hAnsi="Calibri"/>
                      <w:b/>
                      <w:color w:val="000000"/>
                      <w:sz w:val="20"/>
                      <w:szCs w:val="20"/>
                      <w:lang w:eastAsia="es-CL"/>
                    </w:rPr>
                    <w:t>ppmv</w:t>
                  </w:r>
                  <w:proofErr w:type="spellEnd"/>
                  <w:r w:rsidRPr="00484AAC">
                    <w:rPr>
                      <w:rFonts w:ascii="Calibri" w:eastAsia="Times New Roman" w:hAnsi="Calibri"/>
                      <w:b/>
                      <w:color w:val="000000"/>
                      <w:sz w:val="20"/>
                      <w:szCs w:val="20"/>
                      <w:lang w:eastAsia="es-CL"/>
                    </w:rPr>
                    <w:t xml:space="preserve">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2D7431C" w:rsidR="002A6B31" w:rsidRPr="004D48DE" w:rsidRDefault="00454684" w:rsidP="002A6B31">
                  <w:pPr>
                    <w:jc w:val="center"/>
                    <w:rPr>
                      <w:rFonts w:ascii="Calibri" w:eastAsia="Times New Roman" w:hAnsi="Calibri"/>
                      <w:b/>
                      <w:color w:val="000000"/>
                      <w:sz w:val="20"/>
                      <w:szCs w:val="20"/>
                      <w:lang w:val="en-US" w:eastAsia="es-CL"/>
                    </w:rPr>
                  </w:pPr>
                  <w:proofErr w:type="spellStart"/>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w:t>
                  </w:r>
                  <w:proofErr w:type="spellEnd"/>
                  <w:r w:rsidR="002A6B31" w:rsidRPr="004D48DE">
                    <w:rPr>
                      <w:rFonts w:ascii="Calibri" w:eastAsia="Times New Roman" w:hAnsi="Calibri"/>
                      <w:b/>
                      <w:color w:val="000000"/>
                      <w:sz w:val="20"/>
                      <w:szCs w:val="20"/>
                      <w:lang w:val="en-US" w:eastAsia="es-CL"/>
                    </w:rPr>
                    <w:t xml:space="preserv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w:t>
                  </w:r>
                  <w:proofErr w:type="spellStart"/>
                  <w:r w:rsidR="002A6B31" w:rsidRPr="004D48DE">
                    <w:rPr>
                      <w:rFonts w:ascii="Calibri" w:eastAsia="Times New Roman" w:hAnsi="Calibri"/>
                      <w:b/>
                      <w:color w:val="000000"/>
                      <w:sz w:val="20"/>
                      <w:szCs w:val="20"/>
                      <w:lang w:val="en-US" w:eastAsia="es-CL"/>
                    </w:rPr>
                    <w:t>ppmv</w:t>
                  </w:r>
                  <w:proofErr w:type="spellEnd"/>
                  <w:r w:rsidR="002A6B31" w:rsidRPr="004D48DE">
                    <w:rPr>
                      <w:rFonts w:ascii="Calibri" w:eastAsia="Times New Roman" w:hAnsi="Calibri"/>
                      <w:b/>
                      <w:color w:val="000000"/>
                      <w:sz w:val="20"/>
                      <w:szCs w:val="20"/>
                      <w:lang w:val="en-US" w:eastAsia="es-CL"/>
                    </w:rPr>
                    <w:t xml:space="preserve">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EE47A0" w:rsidRPr="004D48DE" w14:paraId="4544D327" w14:textId="77777777" w:rsidTr="009128B9">
              <w:trPr>
                <w:trHeight w:val="288"/>
                <w:jc w:val="center"/>
              </w:trPr>
              <w:tc>
                <w:tcPr>
                  <w:tcW w:w="1178" w:type="dxa"/>
                  <w:shd w:val="clear" w:color="auto" w:fill="auto"/>
                  <w:noWrap/>
                  <w:vAlign w:val="bottom"/>
                </w:tcPr>
                <w:p w14:paraId="67AD2F1A" w14:textId="26508A0C"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2DF37B3D"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2,48</w:t>
                  </w:r>
                </w:p>
              </w:tc>
              <w:tc>
                <w:tcPr>
                  <w:tcW w:w="2409" w:type="dxa"/>
                  <w:shd w:val="clear" w:color="auto" w:fill="auto"/>
                  <w:noWrap/>
                  <w:vAlign w:val="bottom"/>
                </w:tcPr>
                <w:p w14:paraId="406D899B" w14:textId="60FA95E3"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16677313" w14:textId="77777777" w:rsidTr="009128B9">
              <w:trPr>
                <w:trHeight w:val="288"/>
                <w:jc w:val="center"/>
              </w:trPr>
              <w:tc>
                <w:tcPr>
                  <w:tcW w:w="1178" w:type="dxa"/>
                  <w:shd w:val="clear" w:color="auto" w:fill="auto"/>
                  <w:noWrap/>
                  <w:vAlign w:val="bottom"/>
                </w:tcPr>
                <w:p w14:paraId="7C6562D2" w14:textId="1A197960"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70CBA701"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2,86</w:t>
                  </w:r>
                </w:p>
              </w:tc>
              <w:tc>
                <w:tcPr>
                  <w:tcW w:w="2409" w:type="dxa"/>
                  <w:shd w:val="clear" w:color="auto" w:fill="auto"/>
                  <w:noWrap/>
                  <w:vAlign w:val="bottom"/>
                </w:tcPr>
                <w:p w14:paraId="34A41932" w14:textId="0854FCFC"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5923D867" w14:textId="77777777" w:rsidTr="002C6700">
              <w:trPr>
                <w:trHeight w:val="288"/>
                <w:jc w:val="center"/>
              </w:trPr>
              <w:tc>
                <w:tcPr>
                  <w:tcW w:w="1178" w:type="dxa"/>
                  <w:shd w:val="clear" w:color="auto" w:fill="auto"/>
                  <w:noWrap/>
                  <w:vAlign w:val="bottom"/>
                  <w:hideMark/>
                </w:tcPr>
                <w:p w14:paraId="19B66690" w14:textId="03517C7D"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4FD2B504"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2,55</w:t>
                  </w:r>
                </w:p>
              </w:tc>
              <w:tc>
                <w:tcPr>
                  <w:tcW w:w="2409" w:type="dxa"/>
                  <w:shd w:val="clear" w:color="auto" w:fill="auto"/>
                  <w:noWrap/>
                  <w:vAlign w:val="bottom"/>
                </w:tcPr>
                <w:p w14:paraId="0253850C" w14:textId="3F7A0904"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413DDC1C" w14:textId="77777777" w:rsidTr="002C6700">
              <w:trPr>
                <w:trHeight w:val="288"/>
                <w:jc w:val="center"/>
              </w:trPr>
              <w:tc>
                <w:tcPr>
                  <w:tcW w:w="1178" w:type="dxa"/>
                  <w:shd w:val="clear" w:color="auto" w:fill="auto"/>
                  <w:noWrap/>
                  <w:vAlign w:val="bottom"/>
                  <w:hideMark/>
                </w:tcPr>
                <w:p w14:paraId="4F31C65B" w14:textId="73D3A979"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61774AC5"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1,92</w:t>
                  </w:r>
                </w:p>
              </w:tc>
              <w:tc>
                <w:tcPr>
                  <w:tcW w:w="2409" w:type="dxa"/>
                  <w:shd w:val="clear" w:color="auto" w:fill="auto"/>
                  <w:noWrap/>
                  <w:vAlign w:val="bottom"/>
                </w:tcPr>
                <w:p w14:paraId="07F79C8F" w14:textId="47B8C481"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70B7A3E1" w14:textId="77777777" w:rsidTr="002C6700">
              <w:trPr>
                <w:trHeight w:val="288"/>
                <w:jc w:val="center"/>
              </w:trPr>
              <w:tc>
                <w:tcPr>
                  <w:tcW w:w="1178" w:type="dxa"/>
                  <w:shd w:val="clear" w:color="auto" w:fill="auto"/>
                  <w:noWrap/>
                  <w:vAlign w:val="bottom"/>
                  <w:hideMark/>
                </w:tcPr>
                <w:p w14:paraId="7D3206EB" w14:textId="6B70A155"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387C4C1F"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3,32</w:t>
                  </w:r>
                </w:p>
              </w:tc>
              <w:tc>
                <w:tcPr>
                  <w:tcW w:w="2409" w:type="dxa"/>
                  <w:shd w:val="clear" w:color="auto" w:fill="auto"/>
                  <w:noWrap/>
                  <w:vAlign w:val="bottom"/>
                </w:tcPr>
                <w:p w14:paraId="5823CE8C" w14:textId="165771D7"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79B92349" w14:textId="77777777" w:rsidTr="002C6700">
              <w:trPr>
                <w:trHeight w:val="288"/>
                <w:jc w:val="center"/>
              </w:trPr>
              <w:tc>
                <w:tcPr>
                  <w:tcW w:w="1178" w:type="dxa"/>
                  <w:shd w:val="clear" w:color="auto" w:fill="auto"/>
                  <w:noWrap/>
                  <w:vAlign w:val="bottom"/>
                  <w:hideMark/>
                </w:tcPr>
                <w:p w14:paraId="5016E978" w14:textId="65F6F27B"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138111F6"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3,37</w:t>
                  </w:r>
                </w:p>
              </w:tc>
              <w:tc>
                <w:tcPr>
                  <w:tcW w:w="2409" w:type="dxa"/>
                  <w:shd w:val="clear" w:color="auto" w:fill="auto"/>
                  <w:noWrap/>
                  <w:vAlign w:val="bottom"/>
                </w:tcPr>
                <w:p w14:paraId="2EFEA2D2" w14:textId="33B70AF1"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1FBF571A" w14:textId="77777777" w:rsidTr="002C6700">
              <w:trPr>
                <w:trHeight w:val="288"/>
                <w:jc w:val="center"/>
              </w:trPr>
              <w:tc>
                <w:tcPr>
                  <w:tcW w:w="1178" w:type="dxa"/>
                  <w:shd w:val="clear" w:color="auto" w:fill="auto"/>
                  <w:noWrap/>
                  <w:vAlign w:val="bottom"/>
                  <w:hideMark/>
                </w:tcPr>
                <w:p w14:paraId="4E8B8EEC" w14:textId="7E53E70C"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599AD5E5"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4,01</w:t>
                  </w:r>
                </w:p>
              </w:tc>
              <w:tc>
                <w:tcPr>
                  <w:tcW w:w="2409" w:type="dxa"/>
                  <w:shd w:val="clear" w:color="auto" w:fill="auto"/>
                  <w:noWrap/>
                  <w:vAlign w:val="bottom"/>
                </w:tcPr>
                <w:p w14:paraId="474AE851" w14:textId="102B7E1F"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54627109" w14:textId="77777777" w:rsidTr="002C6700">
              <w:trPr>
                <w:trHeight w:val="288"/>
                <w:jc w:val="center"/>
              </w:trPr>
              <w:tc>
                <w:tcPr>
                  <w:tcW w:w="1178" w:type="dxa"/>
                  <w:shd w:val="clear" w:color="auto" w:fill="auto"/>
                  <w:noWrap/>
                  <w:vAlign w:val="bottom"/>
                  <w:hideMark/>
                </w:tcPr>
                <w:p w14:paraId="0A7D3499" w14:textId="1DEBE8EF"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240C8FA1"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3,80</w:t>
                  </w:r>
                </w:p>
              </w:tc>
              <w:tc>
                <w:tcPr>
                  <w:tcW w:w="2409" w:type="dxa"/>
                  <w:shd w:val="clear" w:color="auto" w:fill="auto"/>
                  <w:noWrap/>
                  <w:vAlign w:val="bottom"/>
                </w:tcPr>
                <w:p w14:paraId="3B054630" w14:textId="51CC4030"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38047F01" w14:textId="77777777" w:rsidTr="002C6700">
              <w:trPr>
                <w:trHeight w:val="288"/>
                <w:jc w:val="center"/>
              </w:trPr>
              <w:tc>
                <w:tcPr>
                  <w:tcW w:w="1178" w:type="dxa"/>
                  <w:shd w:val="clear" w:color="auto" w:fill="auto"/>
                  <w:noWrap/>
                  <w:vAlign w:val="bottom"/>
                  <w:hideMark/>
                </w:tcPr>
                <w:p w14:paraId="5F974713" w14:textId="0A0FDF08"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10EEDA60"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2,96</w:t>
                  </w:r>
                </w:p>
              </w:tc>
              <w:tc>
                <w:tcPr>
                  <w:tcW w:w="2409" w:type="dxa"/>
                  <w:shd w:val="clear" w:color="auto" w:fill="auto"/>
                  <w:noWrap/>
                  <w:vAlign w:val="bottom"/>
                </w:tcPr>
                <w:p w14:paraId="7E6306B0" w14:textId="6F921212"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301F35D5" w14:textId="77777777" w:rsidTr="002C6700">
              <w:trPr>
                <w:trHeight w:val="288"/>
                <w:jc w:val="center"/>
              </w:trPr>
              <w:tc>
                <w:tcPr>
                  <w:tcW w:w="1178" w:type="dxa"/>
                  <w:shd w:val="clear" w:color="auto" w:fill="auto"/>
                  <w:noWrap/>
                  <w:vAlign w:val="bottom"/>
                  <w:hideMark/>
                </w:tcPr>
                <w:p w14:paraId="1F8926F3" w14:textId="1E6E5717"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363C41E8"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2,83</w:t>
                  </w:r>
                </w:p>
              </w:tc>
              <w:tc>
                <w:tcPr>
                  <w:tcW w:w="2409" w:type="dxa"/>
                  <w:shd w:val="clear" w:color="auto" w:fill="auto"/>
                  <w:noWrap/>
                  <w:vAlign w:val="bottom"/>
                </w:tcPr>
                <w:p w14:paraId="290B433D" w14:textId="23C750D3"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5FBDBA32" w14:textId="77777777" w:rsidTr="009128B9">
              <w:trPr>
                <w:trHeight w:val="288"/>
                <w:jc w:val="center"/>
              </w:trPr>
              <w:tc>
                <w:tcPr>
                  <w:tcW w:w="1178" w:type="dxa"/>
                  <w:shd w:val="clear" w:color="auto" w:fill="auto"/>
                  <w:noWrap/>
                  <w:vAlign w:val="bottom"/>
                </w:tcPr>
                <w:p w14:paraId="3860E879" w14:textId="612A2A02"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40B9417D"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3,2</w:t>
                  </w:r>
                </w:p>
              </w:tc>
              <w:tc>
                <w:tcPr>
                  <w:tcW w:w="2409" w:type="dxa"/>
                  <w:shd w:val="clear" w:color="auto" w:fill="auto"/>
                  <w:noWrap/>
                  <w:vAlign w:val="bottom"/>
                </w:tcPr>
                <w:p w14:paraId="742F903F" w14:textId="30746AE5"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EE47A0" w:rsidRPr="004D48DE" w14:paraId="1ACE1DCF" w14:textId="77777777" w:rsidTr="00E63F3B">
              <w:trPr>
                <w:trHeight w:val="288"/>
                <w:jc w:val="center"/>
              </w:trPr>
              <w:tc>
                <w:tcPr>
                  <w:tcW w:w="1178" w:type="dxa"/>
                  <w:shd w:val="clear" w:color="auto" w:fill="auto"/>
                  <w:noWrap/>
                  <w:vAlign w:val="bottom"/>
                </w:tcPr>
                <w:p w14:paraId="0C9CED01" w14:textId="3AAD1E40" w:rsidR="00EE47A0" w:rsidRPr="00E23432"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1E123AF1" w:rsidR="00EE47A0" w:rsidRPr="00E23432"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2,6</w:t>
                  </w:r>
                </w:p>
              </w:tc>
              <w:tc>
                <w:tcPr>
                  <w:tcW w:w="2409" w:type="dxa"/>
                  <w:shd w:val="clear" w:color="auto" w:fill="auto"/>
                  <w:noWrap/>
                  <w:vAlign w:val="bottom"/>
                </w:tcPr>
                <w:p w14:paraId="6C8A9048" w14:textId="7D35AE87" w:rsidR="00EE47A0" w:rsidRPr="00E23432" w:rsidRDefault="00EE47A0" w:rsidP="00EE47A0">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CD1DC21" w14:textId="77777777" w:rsidR="00C73E00" w:rsidRDefault="00C73E00" w:rsidP="00C73E00">
            <w:pPr>
              <w:jc w:val="left"/>
              <w:rPr>
                <w:rFonts w:eastAsia="Times New Roman"/>
                <w:color w:val="000000"/>
                <w:sz w:val="20"/>
                <w:szCs w:val="20"/>
                <w:vertAlign w:val="superscript"/>
                <w:lang w:eastAsia="es-CL"/>
              </w:rPr>
            </w:pPr>
          </w:p>
          <w:p w14:paraId="705A4738" w14:textId="7D40D15F" w:rsidR="002A6B31" w:rsidRPr="0025129B" w:rsidRDefault="002A6B31" w:rsidP="00C73E00">
            <w:pPr>
              <w:jc w:val="left"/>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29222830" w:rsidR="002A7933" w:rsidRPr="0025129B" w:rsidRDefault="00EE47A0" w:rsidP="00E526F9">
            <w:pPr>
              <w:rPr>
                <w:rFonts w:eastAsia="Times New Roman"/>
                <w:color w:val="000000"/>
                <w:sz w:val="20"/>
                <w:szCs w:val="20"/>
                <w:lang w:eastAsia="es-CL"/>
              </w:rPr>
            </w:pPr>
            <w:r>
              <w:rPr>
                <w:noProof/>
                <w:lang w:eastAsia="es-CL"/>
              </w:rPr>
              <w:drawing>
                <wp:inline distT="0" distB="0" distL="0" distR="0" wp14:anchorId="1E6C86EA" wp14:editId="1F9A40B2">
                  <wp:extent cx="4271645" cy="2583180"/>
                  <wp:effectExtent l="0" t="0" r="14605" b="7620"/>
                  <wp:docPr id="4" name="Gráfico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4"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Pr="00A56C24">
              <w:rPr>
                <w:rFonts w:ascii="Calibri" w:eastAsia="Times New Roman" w:hAnsi="Calibri"/>
                <w:b/>
                <w:color w:val="000000"/>
                <w:sz w:val="18"/>
                <w:szCs w:val="18"/>
                <w:lang w:eastAsia="es-CL"/>
              </w:rPr>
              <w:fldChar w:fldCharType="end"/>
            </w:r>
            <w:bookmarkEnd w:id="84"/>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4FD8F91" w14:textId="069EBFC9" w:rsidR="008A31EE" w:rsidRPr="00484AAC" w:rsidRDefault="00E41B93" w:rsidP="00454684">
            <w:pPr>
              <w:jc w:val="left"/>
              <w:rPr>
                <w:rFonts w:ascii="Calibri" w:eastAsia="Times New Roman" w:hAnsi="Calibri"/>
                <w:b/>
                <w:color w:val="000000"/>
                <w:sz w:val="18"/>
                <w:szCs w:val="18"/>
                <w:lang w:eastAsia="es-CL"/>
              </w:rPr>
            </w:pPr>
            <w:bookmarkStart w:id="85" w:name="_Toc516566967"/>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 la Caldera Recuperadora,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2046D4">
              <w:rPr>
                <w:rFonts w:ascii="Calibri" w:eastAsia="Times New Roman" w:hAnsi="Calibri"/>
                <w:color w:val="000000"/>
                <w:sz w:val="18"/>
                <w:szCs w:val="18"/>
                <w:lang w:eastAsia="es-CL"/>
              </w:rPr>
              <w:t>o enero – diciembre del año 2019</w:t>
            </w:r>
            <w:r w:rsidRPr="00484AAC">
              <w:rPr>
                <w:rFonts w:ascii="Calibri" w:eastAsia="Times New Roman" w:hAnsi="Calibri"/>
                <w:color w:val="000000"/>
                <w:sz w:val="18"/>
                <w:szCs w:val="18"/>
                <w:lang w:eastAsia="es-CL"/>
              </w:rPr>
              <w:t>.</w:t>
            </w:r>
            <w:bookmarkEnd w:id="85"/>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484AAC" w:rsidRDefault="00E41B93" w:rsidP="00047872">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Descripción del medio de prueba: </w:t>
            </w:r>
          </w:p>
          <w:p w14:paraId="2E796F64" w14:textId="39FA2C66" w:rsidR="008A31EE" w:rsidRPr="00484AAC" w:rsidRDefault="00F54242" w:rsidP="00D21BC2">
            <w:pPr>
              <w:jc w:val="left"/>
              <w:rPr>
                <w:rFonts w:ascii="Calibri" w:eastAsia="Times New Roman" w:hAnsi="Calibri"/>
                <w:b/>
                <w:color w:val="000000"/>
                <w:sz w:val="18"/>
                <w:szCs w:val="18"/>
                <w:lang w:eastAsia="es-CL"/>
              </w:rPr>
            </w:pPr>
            <w:bookmarkStart w:id="86" w:name="_Toc516566968"/>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 xml:space="preserve">S corregidas de </w:t>
            </w:r>
            <w:r w:rsidR="00DF28A0" w:rsidRPr="00484AAC">
              <w:rPr>
                <w:rFonts w:ascii="Calibri" w:eastAsia="Times New Roman" w:hAnsi="Calibri"/>
                <w:color w:val="000000"/>
                <w:sz w:val="18"/>
                <w:szCs w:val="18"/>
                <w:lang w:eastAsia="es-CL"/>
              </w:rPr>
              <w:t>la Caldera</w:t>
            </w:r>
            <w:r w:rsidR="00E41B93" w:rsidRPr="00484AAC">
              <w:rPr>
                <w:rFonts w:ascii="Calibri" w:eastAsia="Times New Roman" w:hAnsi="Calibri"/>
                <w:color w:val="000000"/>
                <w:sz w:val="18"/>
                <w:szCs w:val="18"/>
                <w:lang w:eastAsia="es-CL"/>
              </w:rPr>
              <w:t xml:space="preserve"> Recuperadora, para el period</w:t>
            </w:r>
            <w:r w:rsidR="002046D4">
              <w:rPr>
                <w:rFonts w:ascii="Calibri" w:eastAsia="Times New Roman" w:hAnsi="Calibri"/>
                <w:color w:val="000000"/>
                <w:sz w:val="18"/>
                <w:szCs w:val="18"/>
                <w:lang w:eastAsia="es-CL"/>
              </w:rPr>
              <w:t>o enero – diciembre del año 2019</w:t>
            </w:r>
            <w:r w:rsidR="00E41B93" w:rsidRPr="00484AAC">
              <w:rPr>
                <w:rFonts w:ascii="Calibri" w:eastAsia="Times New Roman" w:hAnsi="Calibri"/>
                <w:color w:val="000000"/>
                <w:sz w:val="18"/>
                <w:szCs w:val="18"/>
                <w:lang w:eastAsia="es-CL"/>
              </w:rPr>
              <w:t>.</w:t>
            </w:r>
            <w:bookmarkEnd w:id="86"/>
          </w:p>
        </w:tc>
      </w:tr>
    </w:tbl>
    <w:p w14:paraId="598C0D14" w14:textId="77777777"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14:paraId="6CDEAF2D" w14:textId="77777777" w:rsidR="00075A70" w:rsidRDefault="00075A70" w:rsidP="00E349AF"/>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EE47A0">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BD64AC"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03551F3B" w:rsidR="001A5001" w:rsidRPr="00484AAC" w:rsidRDefault="001A5001" w:rsidP="00C73E00">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Mes/</w:t>
                  </w:r>
                  <w:r w:rsidR="00B657A1" w:rsidRPr="00484AAC">
                    <w:rPr>
                      <w:rFonts w:ascii="Calibri" w:eastAsia="Times New Roman" w:hAnsi="Calibri"/>
                      <w:b/>
                      <w:color w:val="000000"/>
                      <w:sz w:val="20"/>
                      <w:szCs w:val="20"/>
                      <w:lang w:eastAsia="es-CL"/>
                    </w:rPr>
                    <w:t>201</w:t>
                  </w:r>
                  <w:r w:rsidR="00852B0B">
                    <w:rPr>
                      <w:rFonts w:ascii="Calibri" w:eastAsia="Times New Roman" w:hAnsi="Calibri"/>
                      <w:b/>
                      <w:color w:val="000000"/>
                      <w:sz w:val="20"/>
                      <w:szCs w:val="20"/>
                      <w:lang w:eastAsia="es-CL"/>
                    </w:rPr>
                    <w:t>9</w:t>
                  </w:r>
                </w:p>
              </w:tc>
              <w:tc>
                <w:tcPr>
                  <w:tcW w:w="2003" w:type="dxa"/>
                  <w:shd w:val="clear" w:color="auto" w:fill="D9D9D9" w:themeFill="background1" w:themeFillShade="D9"/>
                  <w:noWrap/>
                  <w:vAlign w:val="center"/>
                  <w:hideMark/>
                </w:tcPr>
                <w:p w14:paraId="05A5141C" w14:textId="77777777" w:rsidR="001A5001" w:rsidRPr="00484AAC" w:rsidRDefault="001A5001" w:rsidP="001A5001">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P98 H</w:t>
                  </w:r>
                  <w:r w:rsidRPr="00484AAC">
                    <w:rPr>
                      <w:rFonts w:ascii="Calibri" w:eastAsia="Times New Roman" w:hAnsi="Calibri"/>
                      <w:b/>
                      <w:color w:val="000000"/>
                      <w:sz w:val="20"/>
                      <w:szCs w:val="20"/>
                      <w:vertAlign w:val="subscript"/>
                      <w:lang w:eastAsia="es-CL"/>
                    </w:rPr>
                    <w:t>2</w:t>
                  </w:r>
                  <w:r w:rsidRPr="00484AAC">
                    <w:rPr>
                      <w:rFonts w:ascii="Calibri" w:eastAsia="Times New Roman" w:hAnsi="Calibri"/>
                      <w:b/>
                      <w:color w:val="000000"/>
                      <w:sz w:val="20"/>
                      <w:szCs w:val="20"/>
                      <w:lang w:eastAsia="es-CL"/>
                    </w:rPr>
                    <w:t xml:space="preserve">S 8% </w:t>
                  </w:r>
                  <w:proofErr w:type="spellStart"/>
                  <w:r w:rsidRPr="00484AAC">
                    <w:rPr>
                      <w:rFonts w:ascii="Calibri" w:eastAsia="Times New Roman" w:hAnsi="Calibri"/>
                      <w:b/>
                      <w:color w:val="000000"/>
                      <w:sz w:val="20"/>
                      <w:szCs w:val="20"/>
                      <w:lang w:eastAsia="es-CL"/>
                    </w:rPr>
                    <w:t>ppmv</w:t>
                  </w:r>
                  <w:proofErr w:type="spellEnd"/>
                  <w:r w:rsidRPr="00484AAC">
                    <w:rPr>
                      <w:rFonts w:ascii="Calibri" w:eastAsia="Times New Roman" w:hAnsi="Calibri"/>
                      <w:b/>
                      <w:color w:val="000000"/>
                      <w:sz w:val="20"/>
                      <w:szCs w:val="20"/>
                      <w:lang w:eastAsia="es-CL"/>
                    </w:rPr>
                    <w:t xml:space="preserve"> </w:t>
                  </w:r>
                </w:p>
                <w:p w14:paraId="2901278D" w14:textId="44A03738" w:rsidR="001A5001" w:rsidRPr="00484AAC" w:rsidRDefault="001A5001" w:rsidP="00CE092E">
                  <w:pPr>
                    <w:jc w:val="center"/>
                    <w:rPr>
                      <w:rFonts w:ascii="Calibri" w:eastAsia="Times New Roman" w:hAnsi="Calibri"/>
                      <w:b/>
                      <w:color w:val="000000"/>
                      <w:sz w:val="20"/>
                      <w:szCs w:val="20"/>
                      <w:lang w:eastAsia="es-CL"/>
                    </w:rPr>
                  </w:pPr>
                  <w:r w:rsidRPr="00484AAC">
                    <w:rPr>
                      <w:rFonts w:ascii="Calibri" w:eastAsia="Times New Roman" w:hAnsi="Calibri"/>
                      <w:b/>
                      <w:color w:val="000000"/>
                      <w:sz w:val="20"/>
                      <w:szCs w:val="20"/>
                      <w:lang w:eastAsia="es-CL"/>
                    </w:rPr>
                    <w:t>Horno de Cal</w:t>
                  </w:r>
                  <w:r w:rsidR="00B23F47" w:rsidRPr="00484AAC">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1CE7DB8D" w:rsidR="001A5001" w:rsidRPr="00484AAC" w:rsidRDefault="001A5001" w:rsidP="001A5001">
                  <w:pPr>
                    <w:jc w:val="center"/>
                    <w:rPr>
                      <w:rFonts w:ascii="Calibri" w:eastAsia="Times New Roman" w:hAnsi="Calibri"/>
                      <w:b/>
                      <w:color w:val="000000"/>
                      <w:sz w:val="20"/>
                      <w:szCs w:val="20"/>
                      <w:lang w:val="en-US" w:eastAsia="es-CL"/>
                    </w:rPr>
                  </w:pPr>
                  <w:proofErr w:type="spellStart"/>
                  <w:r w:rsidRPr="00484AAC">
                    <w:rPr>
                      <w:rFonts w:ascii="Calibri" w:eastAsia="Times New Roman" w:hAnsi="Calibri"/>
                      <w:b/>
                      <w:color w:val="000000"/>
                      <w:sz w:val="20"/>
                      <w:szCs w:val="20"/>
                      <w:lang w:val="en-US" w:eastAsia="es-CL"/>
                    </w:rPr>
                    <w:t>L</w:t>
                  </w:r>
                  <w:r w:rsidR="00454684">
                    <w:rPr>
                      <w:rFonts w:ascii="Calibri" w:eastAsia="Times New Roman" w:hAnsi="Calibri"/>
                      <w:b/>
                      <w:color w:val="000000"/>
                      <w:sz w:val="20"/>
                      <w:szCs w:val="20"/>
                      <w:lang w:val="en-US" w:eastAsia="es-CL"/>
                    </w:rPr>
                    <w:t>í</w:t>
                  </w:r>
                  <w:r w:rsidRPr="00484AAC">
                    <w:rPr>
                      <w:rFonts w:ascii="Calibri" w:eastAsia="Times New Roman" w:hAnsi="Calibri"/>
                      <w:b/>
                      <w:color w:val="000000"/>
                      <w:sz w:val="20"/>
                      <w:szCs w:val="20"/>
                      <w:lang w:val="en-US" w:eastAsia="es-CL"/>
                    </w:rPr>
                    <w:t>mite</w:t>
                  </w:r>
                  <w:proofErr w:type="spellEnd"/>
                  <w:r w:rsidRPr="00484AAC">
                    <w:rPr>
                      <w:rFonts w:ascii="Calibri" w:eastAsia="Times New Roman" w:hAnsi="Calibri"/>
                      <w:b/>
                      <w:color w:val="000000"/>
                      <w:sz w:val="20"/>
                      <w:szCs w:val="20"/>
                      <w:lang w:val="en-US" w:eastAsia="es-CL"/>
                    </w:rPr>
                    <w:t xml:space="preserve"> H</w:t>
                  </w:r>
                  <w:r w:rsidRPr="00484AAC">
                    <w:rPr>
                      <w:rFonts w:ascii="Calibri" w:eastAsia="Times New Roman" w:hAnsi="Calibri"/>
                      <w:b/>
                      <w:color w:val="000000"/>
                      <w:sz w:val="20"/>
                      <w:szCs w:val="20"/>
                      <w:vertAlign w:val="subscript"/>
                      <w:lang w:val="en-US" w:eastAsia="es-CL"/>
                    </w:rPr>
                    <w:t>2</w:t>
                  </w:r>
                  <w:r w:rsidRPr="00484AAC">
                    <w:rPr>
                      <w:rFonts w:ascii="Calibri" w:eastAsia="Times New Roman" w:hAnsi="Calibri"/>
                      <w:b/>
                      <w:color w:val="000000"/>
                      <w:sz w:val="20"/>
                      <w:szCs w:val="20"/>
                      <w:lang w:val="en-US" w:eastAsia="es-CL"/>
                    </w:rPr>
                    <w:t xml:space="preserve">S </w:t>
                  </w:r>
                  <w:proofErr w:type="spellStart"/>
                  <w:r w:rsidRPr="00484AAC">
                    <w:rPr>
                      <w:rFonts w:ascii="Calibri" w:eastAsia="Times New Roman" w:hAnsi="Calibri"/>
                      <w:b/>
                      <w:color w:val="000000"/>
                      <w:sz w:val="20"/>
                      <w:szCs w:val="20"/>
                      <w:lang w:val="en-US" w:eastAsia="es-CL"/>
                    </w:rPr>
                    <w:t>ppmv</w:t>
                  </w:r>
                  <w:proofErr w:type="spellEnd"/>
                  <w:r w:rsidRPr="00484AAC">
                    <w:rPr>
                      <w:rFonts w:ascii="Calibri" w:eastAsia="Times New Roman" w:hAnsi="Calibri"/>
                      <w:b/>
                      <w:color w:val="000000"/>
                      <w:sz w:val="20"/>
                      <w:szCs w:val="20"/>
                      <w:lang w:val="en-US" w:eastAsia="es-CL"/>
                    </w:rPr>
                    <w:t xml:space="preserve"> </w:t>
                  </w:r>
                </w:p>
                <w:p w14:paraId="24A43946" w14:textId="77777777" w:rsidR="001A5001" w:rsidRPr="00484AAC" w:rsidRDefault="001A5001" w:rsidP="001A5001">
                  <w:pPr>
                    <w:jc w:val="center"/>
                    <w:rPr>
                      <w:rFonts w:ascii="Calibri" w:eastAsia="Times New Roman" w:hAnsi="Calibri"/>
                      <w:b/>
                      <w:color w:val="000000"/>
                      <w:sz w:val="20"/>
                      <w:szCs w:val="20"/>
                      <w:lang w:val="en-US" w:eastAsia="es-CL"/>
                    </w:rPr>
                  </w:pPr>
                  <w:r w:rsidRPr="00484AAC">
                    <w:rPr>
                      <w:rFonts w:ascii="Calibri" w:eastAsia="Times New Roman" w:hAnsi="Calibri"/>
                      <w:b/>
                      <w:color w:val="000000"/>
                      <w:sz w:val="20"/>
                      <w:szCs w:val="20"/>
                      <w:lang w:val="en-US" w:eastAsia="es-CL"/>
                    </w:rPr>
                    <w:t>Art. N° 3 D.S. N° 37/2013 MMA</w:t>
                  </w:r>
                </w:p>
              </w:tc>
            </w:tr>
            <w:tr w:rsidR="00EE47A0" w:rsidRPr="00484AAC" w14:paraId="4631A7EB" w14:textId="77777777" w:rsidTr="00B308C5">
              <w:trPr>
                <w:trHeight w:val="288"/>
                <w:jc w:val="center"/>
              </w:trPr>
              <w:tc>
                <w:tcPr>
                  <w:tcW w:w="1178" w:type="dxa"/>
                  <w:shd w:val="clear" w:color="auto" w:fill="auto"/>
                  <w:noWrap/>
                  <w:vAlign w:val="bottom"/>
                </w:tcPr>
                <w:p w14:paraId="70318AE3" w14:textId="7777777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774CCAE0"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0,40</w:t>
                  </w:r>
                </w:p>
              </w:tc>
              <w:tc>
                <w:tcPr>
                  <w:tcW w:w="2409" w:type="dxa"/>
                  <w:shd w:val="clear" w:color="auto" w:fill="auto"/>
                  <w:noWrap/>
                  <w:vAlign w:val="bottom"/>
                </w:tcPr>
                <w:p w14:paraId="13BFF549"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721F6B58" w14:textId="77777777" w:rsidTr="00B308C5">
              <w:trPr>
                <w:trHeight w:val="288"/>
                <w:jc w:val="center"/>
              </w:trPr>
              <w:tc>
                <w:tcPr>
                  <w:tcW w:w="1178" w:type="dxa"/>
                  <w:shd w:val="clear" w:color="auto" w:fill="auto"/>
                  <w:noWrap/>
                  <w:vAlign w:val="bottom"/>
                </w:tcPr>
                <w:p w14:paraId="7A03B743" w14:textId="3F4697C2"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580FF513"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0,42</w:t>
                  </w:r>
                </w:p>
              </w:tc>
              <w:tc>
                <w:tcPr>
                  <w:tcW w:w="2409" w:type="dxa"/>
                  <w:shd w:val="clear" w:color="auto" w:fill="auto"/>
                  <w:noWrap/>
                  <w:vAlign w:val="bottom"/>
                </w:tcPr>
                <w:p w14:paraId="70D9E47C"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627C4485" w14:textId="77777777" w:rsidTr="00B308C5">
              <w:trPr>
                <w:trHeight w:val="288"/>
                <w:jc w:val="center"/>
              </w:trPr>
              <w:tc>
                <w:tcPr>
                  <w:tcW w:w="1178" w:type="dxa"/>
                  <w:shd w:val="clear" w:color="auto" w:fill="auto"/>
                  <w:noWrap/>
                  <w:vAlign w:val="bottom"/>
                  <w:hideMark/>
                </w:tcPr>
                <w:p w14:paraId="3A660A60" w14:textId="7777777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7739C3EC"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0,45</w:t>
                  </w:r>
                </w:p>
              </w:tc>
              <w:tc>
                <w:tcPr>
                  <w:tcW w:w="2409" w:type="dxa"/>
                  <w:shd w:val="clear" w:color="auto" w:fill="auto"/>
                  <w:noWrap/>
                  <w:vAlign w:val="bottom"/>
                </w:tcPr>
                <w:p w14:paraId="2566594A"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096933D5" w14:textId="77777777" w:rsidTr="00B308C5">
              <w:trPr>
                <w:trHeight w:val="288"/>
                <w:jc w:val="center"/>
              </w:trPr>
              <w:tc>
                <w:tcPr>
                  <w:tcW w:w="1178" w:type="dxa"/>
                  <w:shd w:val="clear" w:color="auto" w:fill="auto"/>
                  <w:noWrap/>
                  <w:vAlign w:val="bottom"/>
                  <w:hideMark/>
                </w:tcPr>
                <w:p w14:paraId="545D9DF2" w14:textId="37B8955B"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7E1E35C2"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2,29</w:t>
                  </w:r>
                </w:p>
              </w:tc>
              <w:tc>
                <w:tcPr>
                  <w:tcW w:w="2409" w:type="dxa"/>
                  <w:shd w:val="clear" w:color="auto" w:fill="auto"/>
                  <w:noWrap/>
                  <w:vAlign w:val="bottom"/>
                </w:tcPr>
                <w:p w14:paraId="47C91CF8"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57895901" w14:textId="77777777" w:rsidTr="00B308C5">
              <w:trPr>
                <w:trHeight w:val="288"/>
                <w:jc w:val="center"/>
              </w:trPr>
              <w:tc>
                <w:tcPr>
                  <w:tcW w:w="1178" w:type="dxa"/>
                  <w:shd w:val="clear" w:color="auto" w:fill="auto"/>
                  <w:noWrap/>
                  <w:vAlign w:val="bottom"/>
                  <w:hideMark/>
                </w:tcPr>
                <w:p w14:paraId="23F62EC6" w14:textId="7777777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68014B96"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0,86</w:t>
                  </w:r>
                </w:p>
              </w:tc>
              <w:tc>
                <w:tcPr>
                  <w:tcW w:w="2409" w:type="dxa"/>
                  <w:shd w:val="clear" w:color="auto" w:fill="auto"/>
                  <w:noWrap/>
                  <w:vAlign w:val="bottom"/>
                </w:tcPr>
                <w:p w14:paraId="142B2DD1"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27993F39" w14:textId="77777777" w:rsidTr="00B308C5">
              <w:trPr>
                <w:trHeight w:val="288"/>
                <w:jc w:val="center"/>
              </w:trPr>
              <w:tc>
                <w:tcPr>
                  <w:tcW w:w="1178" w:type="dxa"/>
                  <w:shd w:val="clear" w:color="auto" w:fill="auto"/>
                  <w:noWrap/>
                  <w:vAlign w:val="bottom"/>
                  <w:hideMark/>
                </w:tcPr>
                <w:p w14:paraId="4B287067" w14:textId="7777777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14BD99EE"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2,62</w:t>
                  </w:r>
                </w:p>
              </w:tc>
              <w:tc>
                <w:tcPr>
                  <w:tcW w:w="2409" w:type="dxa"/>
                  <w:shd w:val="clear" w:color="auto" w:fill="auto"/>
                  <w:noWrap/>
                  <w:vAlign w:val="bottom"/>
                </w:tcPr>
                <w:p w14:paraId="130AFD04"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53C469C2" w14:textId="77777777" w:rsidTr="00B308C5">
              <w:trPr>
                <w:trHeight w:val="288"/>
                <w:jc w:val="center"/>
              </w:trPr>
              <w:tc>
                <w:tcPr>
                  <w:tcW w:w="1178" w:type="dxa"/>
                  <w:shd w:val="clear" w:color="auto" w:fill="auto"/>
                  <w:noWrap/>
                  <w:vAlign w:val="bottom"/>
                  <w:hideMark/>
                </w:tcPr>
                <w:p w14:paraId="3D1B2D19" w14:textId="01ABD289"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48C6EA2B"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1,52</w:t>
                  </w:r>
                </w:p>
              </w:tc>
              <w:tc>
                <w:tcPr>
                  <w:tcW w:w="2409" w:type="dxa"/>
                  <w:shd w:val="clear" w:color="auto" w:fill="auto"/>
                  <w:noWrap/>
                  <w:vAlign w:val="bottom"/>
                </w:tcPr>
                <w:p w14:paraId="026E1265"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3814CA78" w14:textId="77777777" w:rsidTr="00B308C5">
              <w:trPr>
                <w:trHeight w:val="288"/>
                <w:jc w:val="center"/>
              </w:trPr>
              <w:tc>
                <w:tcPr>
                  <w:tcW w:w="1178" w:type="dxa"/>
                  <w:shd w:val="clear" w:color="auto" w:fill="auto"/>
                  <w:noWrap/>
                  <w:vAlign w:val="bottom"/>
                  <w:hideMark/>
                </w:tcPr>
                <w:p w14:paraId="311A12BE" w14:textId="6A7ABCD9"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121261FE"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2,09</w:t>
                  </w:r>
                </w:p>
              </w:tc>
              <w:tc>
                <w:tcPr>
                  <w:tcW w:w="2409" w:type="dxa"/>
                  <w:shd w:val="clear" w:color="auto" w:fill="auto"/>
                  <w:noWrap/>
                  <w:vAlign w:val="bottom"/>
                </w:tcPr>
                <w:p w14:paraId="553046B1"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39F7DD02" w14:textId="77777777" w:rsidTr="00B308C5">
              <w:trPr>
                <w:trHeight w:val="288"/>
                <w:jc w:val="center"/>
              </w:trPr>
              <w:tc>
                <w:tcPr>
                  <w:tcW w:w="1178" w:type="dxa"/>
                  <w:shd w:val="clear" w:color="auto" w:fill="auto"/>
                  <w:noWrap/>
                  <w:vAlign w:val="bottom"/>
                  <w:hideMark/>
                </w:tcPr>
                <w:p w14:paraId="10A83317" w14:textId="74BF505C"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6646161A"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2,08</w:t>
                  </w:r>
                </w:p>
              </w:tc>
              <w:tc>
                <w:tcPr>
                  <w:tcW w:w="2409" w:type="dxa"/>
                  <w:shd w:val="clear" w:color="auto" w:fill="auto"/>
                  <w:noWrap/>
                  <w:vAlign w:val="bottom"/>
                </w:tcPr>
                <w:p w14:paraId="25B2085F"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1DCACCF9" w14:textId="77777777" w:rsidTr="00B308C5">
              <w:trPr>
                <w:trHeight w:val="288"/>
                <w:jc w:val="center"/>
              </w:trPr>
              <w:tc>
                <w:tcPr>
                  <w:tcW w:w="1178" w:type="dxa"/>
                  <w:shd w:val="clear" w:color="auto" w:fill="auto"/>
                  <w:noWrap/>
                  <w:vAlign w:val="bottom"/>
                  <w:hideMark/>
                </w:tcPr>
                <w:p w14:paraId="74E66DEA" w14:textId="3FD54B8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29CAD291"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2,07</w:t>
                  </w:r>
                </w:p>
              </w:tc>
              <w:tc>
                <w:tcPr>
                  <w:tcW w:w="2409" w:type="dxa"/>
                  <w:shd w:val="clear" w:color="auto" w:fill="auto"/>
                  <w:noWrap/>
                  <w:vAlign w:val="bottom"/>
                </w:tcPr>
                <w:p w14:paraId="57421920"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1B6C36FF" w14:textId="77777777" w:rsidTr="00B308C5">
              <w:trPr>
                <w:trHeight w:val="288"/>
                <w:jc w:val="center"/>
              </w:trPr>
              <w:tc>
                <w:tcPr>
                  <w:tcW w:w="1178" w:type="dxa"/>
                  <w:shd w:val="clear" w:color="auto" w:fill="auto"/>
                  <w:noWrap/>
                  <w:vAlign w:val="bottom"/>
                </w:tcPr>
                <w:p w14:paraId="082638F6" w14:textId="77777777"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64FCC676"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1,1</w:t>
                  </w:r>
                </w:p>
              </w:tc>
              <w:tc>
                <w:tcPr>
                  <w:tcW w:w="2409" w:type="dxa"/>
                  <w:shd w:val="clear" w:color="auto" w:fill="auto"/>
                  <w:noWrap/>
                  <w:vAlign w:val="bottom"/>
                </w:tcPr>
                <w:p w14:paraId="3F863A02"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r w:rsidR="00EE47A0" w:rsidRPr="00484AAC" w14:paraId="75DF2953" w14:textId="77777777" w:rsidTr="00B308C5">
              <w:trPr>
                <w:trHeight w:val="288"/>
                <w:jc w:val="center"/>
              </w:trPr>
              <w:tc>
                <w:tcPr>
                  <w:tcW w:w="1178" w:type="dxa"/>
                  <w:shd w:val="clear" w:color="auto" w:fill="auto"/>
                  <w:noWrap/>
                  <w:vAlign w:val="bottom"/>
                </w:tcPr>
                <w:p w14:paraId="21868711" w14:textId="3DD21751" w:rsidR="00EE47A0" w:rsidRPr="00484AAC" w:rsidRDefault="00EE47A0" w:rsidP="00EE47A0">
                  <w:pPr>
                    <w:jc w:val="left"/>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50568923" w:rsidR="00EE47A0" w:rsidRPr="00484AAC" w:rsidRDefault="00EE47A0" w:rsidP="00EE47A0">
                  <w:pPr>
                    <w:jc w:val="center"/>
                    <w:rPr>
                      <w:rFonts w:ascii="Calibri" w:eastAsia="Times New Roman" w:hAnsi="Calibri"/>
                      <w:color w:val="000000"/>
                      <w:sz w:val="20"/>
                      <w:szCs w:val="20"/>
                      <w:lang w:eastAsia="es-CL"/>
                    </w:rPr>
                  </w:pPr>
                  <w:r>
                    <w:rPr>
                      <w:rFonts w:ascii="Calibri" w:hAnsi="Calibri"/>
                      <w:color w:val="000000"/>
                      <w:sz w:val="20"/>
                      <w:szCs w:val="20"/>
                    </w:rPr>
                    <w:t>2,3</w:t>
                  </w:r>
                </w:p>
              </w:tc>
              <w:tc>
                <w:tcPr>
                  <w:tcW w:w="2409" w:type="dxa"/>
                  <w:shd w:val="clear" w:color="auto" w:fill="auto"/>
                  <w:noWrap/>
                  <w:vAlign w:val="bottom"/>
                </w:tcPr>
                <w:p w14:paraId="11BC0A2D" w14:textId="77777777" w:rsidR="00EE47A0" w:rsidRPr="00484AAC" w:rsidRDefault="00EE47A0" w:rsidP="00EE47A0">
                  <w:pPr>
                    <w:jc w:val="center"/>
                    <w:rPr>
                      <w:rFonts w:ascii="Calibri" w:eastAsia="Times New Roman" w:hAnsi="Calibri"/>
                      <w:color w:val="000000"/>
                      <w:sz w:val="20"/>
                      <w:szCs w:val="20"/>
                      <w:lang w:eastAsia="es-CL"/>
                    </w:rPr>
                  </w:pPr>
                  <w:r w:rsidRPr="00484AAC">
                    <w:rPr>
                      <w:rFonts w:ascii="Calibri" w:eastAsia="Times New Roman" w:hAnsi="Calibri"/>
                      <w:color w:val="000000"/>
                      <w:sz w:val="20"/>
                      <w:szCs w:val="20"/>
                      <w:lang w:eastAsia="es-CL"/>
                    </w:rPr>
                    <w:t>15</w:t>
                  </w:r>
                </w:p>
              </w:tc>
            </w:tr>
          </w:tbl>
          <w:p w14:paraId="274FE74C" w14:textId="77777777" w:rsidR="00CE092E" w:rsidRDefault="00CE092E" w:rsidP="00CE092E">
            <w:pPr>
              <w:pStyle w:val="Prrafodelista"/>
              <w:ind w:left="0"/>
              <w:rPr>
                <w:rFonts w:eastAsia="Times New Roman"/>
                <w:color w:val="000000"/>
                <w:sz w:val="20"/>
                <w:szCs w:val="20"/>
                <w:vertAlign w:val="superscript"/>
                <w:lang w:eastAsia="es-CL"/>
              </w:rPr>
            </w:pPr>
          </w:p>
          <w:p w14:paraId="0D415236" w14:textId="739BDF4A" w:rsidR="00484AAC" w:rsidRPr="00484AAC" w:rsidRDefault="00484AAC" w:rsidP="00C73E00">
            <w:pPr>
              <w:pStyle w:val="Prrafodelista"/>
              <w:ind w:left="0"/>
              <w:rPr>
                <w:rFonts w:eastAsia="Times New Roman"/>
                <w:color w:val="000000"/>
                <w:sz w:val="20"/>
                <w:szCs w:val="20"/>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051246CE" w:rsidR="008317D9" w:rsidRPr="00484AAC" w:rsidRDefault="00EE47A0" w:rsidP="00644152">
            <w:pPr>
              <w:jc w:val="center"/>
              <w:rPr>
                <w:rFonts w:eastAsia="Times New Roman"/>
                <w:color w:val="000000"/>
                <w:sz w:val="20"/>
                <w:szCs w:val="20"/>
                <w:lang w:eastAsia="es-CL"/>
              </w:rPr>
            </w:pPr>
            <w:r>
              <w:rPr>
                <w:noProof/>
                <w:lang w:eastAsia="es-CL"/>
              </w:rPr>
              <w:drawing>
                <wp:inline distT="0" distB="0" distL="0" distR="0" wp14:anchorId="2932F73F" wp14:editId="62459589">
                  <wp:extent cx="4385310" cy="3004820"/>
                  <wp:effectExtent l="0" t="0" r="15240" b="5080"/>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484AAC" w:rsidRDefault="000953A2"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 xml:space="preserve">Tabla </w:t>
            </w:r>
            <w:r w:rsidRPr="00484AAC">
              <w:rPr>
                <w:rFonts w:ascii="Calibri" w:eastAsia="Times New Roman" w:hAnsi="Calibri"/>
                <w:b/>
                <w:color w:val="000000"/>
                <w:sz w:val="18"/>
                <w:szCs w:val="18"/>
                <w:lang w:eastAsia="es-CL"/>
              </w:rPr>
              <w:fldChar w:fldCharType="begin"/>
            </w:r>
            <w:r w:rsidRPr="00484AAC">
              <w:rPr>
                <w:rFonts w:ascii="Calibri" w:eastAsia="Times New Roman" w:hAnsi="Calibri"/>
                <w:b/>
                <w:color w:val="000000"/>
                <w:sz w:val="18"/>
                <w:szCs w:val="18"/>
                <w:lang w:eastAsia="es-CL"/>
              </w:rPr>
              <w:instrText xml:space="preserve"> SEQ Tabla \* ARABIC </w:instrText>
            </w:r>
            <w:r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Pr="00484AAC">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484AAC" w:rsidRDefault="005E4B32" w:rsidP="00D21BC2">
            <w:pPr>
              <w:jc w:val="left"/>
              <w:rPr>
                <w:rFonts w:ascii="Calibri" w:eastAsia="Times New Roman" w:hAnsi="Calibri"/>
                <w:b/>
                <w:color w:val="000000"/>
                <w:sz w:val="18"/>
                <w:szCs w:val="18"/>
                <w:lang w:eastAsia="es-CL"/>
              </w:rPr>
            </w:pPr>
            <w:bookmarkStart w:id="87" w:name="_Toc516566970"/>
            <w:r w:rsidRPr="00484AAC">
              <w:rPr>
                <w:rFonts w:ascii="Calibri" w:eastAsia="Times New Roman" w:hAnsi="Calibri"/>
                <w:b/>
                <w:color w:val="000000"/>
                <w:sz w:val="18"/>
                <w:szCs w:val="18"/>
                <w:lang w:eastAsia="es-CL"/>
              </w:rPr>
              <w:t>Fecha: N/A</w:t>
            </w:r>
            <w:bookmarkEnd w:id="87"/>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484AAC" w:rsidRDefault="005420C4" w:rsidP="006D4199">
            <w:pPr>
              <w:jc w:val="left"/>
              <w:rPr>
                <w:rFonts w:ascii="Calibri" w:eastAsia="Times New Roman" w:hAnsi="Calibri"/>
                <w:b/>
                <w:color w:val="000000"/>
                <w:sz w:val="18"/>
                <w:szCs w:val="18"/>
                <w:lang w:eastAsia="es-CL"/>
              </w:rPr>
            </w:pPr>
            <w:r w:rsidRPr="00484AAC">
              <w:rPr>
                <w:rFonts w:ascii="Calibri" w:eastAsia="Times New Roman" w:hAnsi="Calibri"/>
                <w:b/>
                <w:color w:val="000000"/>
                <w:sz w:val="18"/>
                <w:szCs w:val="18"/>
                <w:lang w:eastAsia="es-CL"/>
              </w:rPr>
              <w:t>Figura</w:t>
            </w:r>
            <w:r w:rsidR="000953A2" w:rsidRPr="00484AAC">
              <w:rPr>
                <w:rFonts w:ascii="Calibri" w:eastAsia="Times New Roman" w:hAnsi="Calibri"/>
                <w:b/>
                <w:color w:val="000000"/>
                <w:sz w:val="18"/>
                <w:szCs w:val="18"/>
                <w:lang w:eastAsia="es-CL"/>
              </w:rPr>
              <w:t xml:space="preserve"> </w:t>
            </w:r>
            <w:r w:rsidR="000953A2" w:rsidRPr="00484AAC">
              <w:rPr>
                <w:rFonts w:ascii="Calibri" w:eastAsia="Times New Roman" w:hAnsi="Calibri"/>
                <w:b/>
                <w:color w:val="000000"/>
                <w:sz w:val="18"/>
                <w:szCs w:val="18"/>
                <w:lang w:eastAsia="es-CL"/>
              </w:rPr>
              <w:fldChar w:fldCharType="begin"/>
            </w:r>
            <w:r w:rsidR="000953A2" w:rsidRPr="00484AAC">
              <w:rPr>
                <w:rFonts w:ascii="Calibri" w:eastAsia="Times New Roman" w:hAnsi="Calibri"/>
                <w:b/>
                <w:color w:val="000000"/>
                <w:sz w:val="18"/>
                <w:szCs w:val="18"/>
                <w:lang w:eastAsia="es-CL"/>
              </w:rPr>
              <w:instrText xml:space="preserve"> SEQ Figura_N° \* ARABIC </w:instrText>
            </w:r>
            <w:r w:rsidR="000953A2" w:rsidRPr="00484AAC">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2</w:t>
            </w:r>
            <w:r w:rsidR="000953A2" w:rsidRPr="00484AAC">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484AAC" w:rsidRDefault="005E4B32" w:rsidP="00D21BC2">
            <w:pPr>
              <w:jc w:val="left"/>
              <w:rPr>
                <w:rFonts w:ascii="Calibri" w:eastAsia="Times New Roman" w:hAnsi="Calibri"/>
                <w:b/>
                <w:color w:val="000000"/>
                <w:sz w:val="18"/>
                <w:szCs w:val="18"/>
                <w:lang w:eastAsia="es-CL"/>
              </w:rPr>
            </w:pPr>
            <w:bookmarkStart w:id="88" w:name="_Toc516566972"/>
            <w:r w:rsidRPr="00484AAC">
              <w:rPr>
                <w:rFonts w:ascii="Calibri" w:eastAsia="Times New Roman" w:hAnsi="Calibri"/>
                <w:b/>
                <w:color w:val="000000"/>
                <w:sz w:val="18"/>
                <w:szCs w:val="18"/>
                <w:lang w:eastAsia="es-CL"/>
              </w:rPr>
              <w:t>Fecha: N/A</w:t>
            </w:r>
            <w:bookmarkEnd w:id="88"/>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484AAC" w:rsidRDefault="00E41B93" w:rsidP="00D21BC2">
            <w:pPr>
              <w:jc w:val="left"/>
              <w:rPr>
                <w:rFonts w:ascii="Calibri" w:eastAsia="Times New Roman" w:hAnsi="Calibri"/>
                <w:b/>
                <w:color w:val="000000"/>
                <w:sz w:val="18"/>
                <w:szCs w:val="18"/>
                <w:lang w:eastAsia="es-CL"/>
              </w:rPr>
            </w:pPr>
            <w:bookmarkStart w:id="89" w:name="_Toc516566973"/>
            <w:r w:rsidRPr="00484AAC">
              <w:rPr>
                <w:rFonts w:ascii="Calibri" w:eastAsia="Times New Roman" w:hAnsi="Calibri"/>
                <w:b/>
                <w:color w:val="000000"/>
                <w:sz w:val="18"/>
                <w:szCs w:val="18"/>
                <w:lang w:eastAsia="es-CL"/>
              </w:rPr>
              <w:t>Descripción del medio de prueba:</w:t>
            </w:r>
            <w:bookmarkEnd w:id="89"/>
          </w:p>
          <w:p w14:paraId="5386AF22" w14:textId="2457E1B9" w:rsidR="00E41B93" w:rsidRPr="00484AAC" w:rsidRDefault="00E41B93" w:rsidP="00454684">
            <w:pPr>
              <w:jc w:val="left"/>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Emisiones de H</w:t>
            </w:r>
            <w:r w:rsidRPr="00484AAC">
              <w:rPr>
                <w:rFonts w:ascii="Calibri" w:eastAsia="Times New Roman" w:hAnsi="Calibri"/>
                <w:color w:val="000000"/>
                <w:sz w:val="18"/>
                <w:szCs w:val="18"/>
                <w:vertAlign w:val="subscript"/>
                <w:lang w:eastAsia="es-CL"/>
              </w:rPr>
              <w:t>2</w:t>
            </w:r>
            <w:r w:rsidRPr="00484AAC">
              <w:rPr>
                <w:rFonts w:ascii="Calibri" w:eastAsia="Times New Roman" w:hAnsi="Calibri"/>
                <w:color w:val="000000"/>
                <w:sz w:val="18"/>
                <w:szCs w:val="18"/>
                <w:lang w:eastAsia="es-CL"/>
              </w:rPr>
              <w:t xml:space="preserve">S del Horno de Cal, reportadas por el titular, corregidas y con el percentil 98 </w:t>
            </w:r>
            <w:r w:rsidR="00454684">
              <w:rPr>
                <w:rFonts w:ascii="Calibri" w:eastAsia="Times New Roman" w:hAnsi="Calibri"/>
                <w:color w:val="000000"/>
                <w:sz w:val="18"/>
                <w:szCs w:val="18"/>
                <w:lang w:eastAsia="es-CL"/>
              </w:rPr>
              <w:t>calculado por esta Superintendencia</w:t>
            </w:r>
            <w:r w:rsidRPr="00484AAC">
              <w:rPr>
                <w:rFonts w:ascii="Calibri" w:eastAsia="Times New Roman" w:hAnsi="Calibri"/>
                <w:color w:val="000000"/>
                <w:sz w:val="18"/>
                <w:szCs w:val="18"/>
                <w:lang w:eastAsia="es-CL"/>
              </w:rPr>
              <w:t>, para el period</w:t>
            </w:r>
            <w:r w:rsidR="00852B0B">
              <w:rPr>
                <w:rFonts w:ascii="Calibri" w:eastAsia="Times New Roman" w:hAnsi="Calibri"/>
                <w:color w:val="000000"/>
                <w:sz w:val="18"/>
                <w:szCs w:val="18"/>
                <w:lang w:eastAsia="es-CL"/>
              </w:rPr>
              <w:t>o enero – diciembre del año 2019</w:t>
            </w:r>
            <w:r w:rsidRPr="00484AAC">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484AAC" w:rsidRDefault="00E41B93" w:rsidP="00D21BC2">
            <w:pPr>
              <w:jc w:val="left"/>
              <w:rPr>
                <w:rFonts w:ascii="Calibri" w:eastAsia="Times New Roman" w:hAnsi="Calibri"/>
                <w:b/>
                <w:color w:val="000000"/>
                <w:sz w:val="18"/>
                <w:szCs w:val="18"/>
                <w:lang w:eastAsia="es-CL"/>
              </w:rPr>
            </w:pPr>
            <w:bookmarkStart w:id="90" w:name="_Toc516566974"/>
            <w:r w:rsidRPr="00484AAC">
              <w:rPr>
                <w:rFonts w:ascii="Calibri" w:eastAsia="Times New Roman" w:hAnsi="Calibri"/>
                <w:b/>
                <w:color w:val="000000"/>
                <w:sz w:val="18"/>
                <w:szCs w:val="18"/>
                <w:lang w:eastAsia="es-CL"/>
              </w:rPr>
              <w:t>Descripción del medio de prueba:</w:t>
            </w:r>
            <w:bookmarkEnd w:id="90"/>
          </w:p>
          <w:p w14:paraId="70F98B1B" w14:textId="4741F376" w:rsidR="00E41B93" w:rsidRPr="00484AAC" w:rsidRDefault="00F54242" w:rsidP="002C6700">
            <w:pPr>
              <w:jc w:val="left"/>
              <w:rPr>
                <w:rFonts w:ascii="Calibri" w:eastAsia="Times New Roman" w:hAnsi="Calibri"/>
                <w:color w:val="000000"/>
                <w:sz w:val="18"/>
                <w:szCs w:val="18"/>
                <w:lang w:eastAsia="es-CL"/>
              </w:rPr>
            </w:pPr>
            <w:r w:rsidRPr="00484AAC">
              <w:rPr>
                <w:rFonts w:ascii="Calibri" w:eastAsia="Times New Roman" w:hAnsi="Calibri"/>
                <w:color w:val="000000"/>
                <w:sz w:val="18"/>
                <w:szCs w:val="18"/>
                <w:lang w:eastAsia="es-CL"/>
              </w:rPr>
              <w:t>Gráfico</w:t>
            </w:r>
            <w:r w:rsidR="00E41B93" w:rsidRPr="00484AAC">
              <w:rPr>
                <w:rFonts w:ascii="Calibri" w:eastAsia="Times New Roman" w:hAnsi="Calibri"/>
                <w:color w:val="000000"/>
                <w:sz w:val="18"/>
                <w:szCs w:val="18"/>
                <w:lang w:eastAsia="es-CL"/>
              </w:rPr>
              <w:t xml:space="preserve"> del percentil 98 de las emisiones de H</w:t>
            </w:r>
            <w:r w:rsidR="00E41B93" w:rsidRPr="00484AAC">
              <w:rPr>
                <w:rFonts w:ascii="Calibri" w:eastAsia="Times New Roman" w:hAnsi="Calibri"/>
                <w:color w:val="000000"/>
                <w:sz w:val="18"/>
                <w:szCs w:val="18"/>
                <w:vertAlign w:val="subscript"/>
                <w:lang w:eastAsia="es-CL"/>
              </w:rPr>
              <w:t>2</w:t>
            </w:r>
            <w:r w:rsidR="00E41B93" w:rsidRPr="00484AAC">
              <w:rPr>
                <w:rFonts w:ascii="Calibri" w:eastAsia="Times New Roman" w:hAnsi="Calibri"/>
                <w:color w:val="000000"/>
                <w:sz w:val="18"/>
                <w:szCs w:val="18"/>
                <w:lang w:eastAsia="es-CL"/>
              </w:rPr>
              <w:t>S corregidas del Horno de Cal, para el periodo enero – diciembre del año 201</w:t>
            </w:r>
            <w:r w:rsidR="00852B0B">
              <w:rPr>
                <w:rFonts w:ascii="Calibri" w:eastAsia="Times New Roman" w:hAnsi="Calibri"/>
                <w:color w:val="000000"/>
                <w:sz w:val="18"/>
                <w:szCs w:val="18"/>
                <w:lang w:eastAsia="es-CL"/>
              </w:rPr>
              <w:t>9</w:t>
            </w:r>
            <w:r w:rsidR="00E41B93" w:rsidRPr="00484AAC">
              <w:rPr>
                <w:rFonts w:ascii="Calibri" w:eastAsia="Times New Roman" w:hAnsi="Calibri"/>
                <w:color w:val="000000"/>
                <w:sz w:val="18"/>
                <w:szCs w:val="18"/>
                <w:lang w:eastAsia="es-CL"/>
              </w:rPr>
              <w:t>.</w:t>
            </w:r>
          </w:p>
        </w:tc>
      </w:tr>
    </w:tbl>
    <w:p w14:paraId="29403B71" w14:textId="77777777" w:rsidR="008317D9" w:rsidRDefault="008317D9" w:rsidP="00E349AF"/>
    <w:p w14:paraId="2E7321A7" w14:textId="77777777" w:rsidR="00B449D6" w:rsidRDefault="00B449D6" w:rsidP="00E349AF">
      <w:pPr>
        <w:sectPr w:rsidR="00B449D6" w:rsidSect="00A70F8F">
          <w:pgSz w:w="15840" w:h="12240" w:orient="landscape"/>
          <w:pgMar w:top="1134" w:right="1134" w:bottom="1134" w:left="1134" w:header="709" w:footer="709" w:gutter="0"/>
          <w:cols w:space="708"/>
          <w:docGrid w:linePitch="360"/>
        </w:sectPr>
      </w:pPr>
    </w:p>
    <w:p w14:paraId="20352F93" w14:textId="135E947C" w:rsidR="008317D9" w:rsidRDefault="008317D9" w:rsidP="00E349AF"/>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 xml:space="preserve">20 </w:t>
                  </w:r>
                  <w:proofErr w:type="spellStart"/>
                  <w:r>
                    <w:t>ppmv</w:t>
                  </w:r>
                  <w:proofErr w:type="spellEnd"/>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 xml:space="preserve">20 </w:t>
                  </w:r>
                  <w:proofErr w:type="spellStart"/>
                  <w:r>
                    <w:t>ppmv</w:t>
                  </w:r>
                  <w:proofErr w:type="spellEnd"/>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Pr="00907F00" w:rsidRDefault="00696107" w:rsidP="00F3595F">
            <w:pPr>
              <w:jc w:val="left"/>
              <w:rPr>
                <w:b/>
              </w:rPr>
            </w:pPr>
            <w:r w:rsidRPr="00907F00">
              <w:rPr>
                <w:b/>
              </w:rPr>
              <w:t>Resultado (s) examen de Información:</w:t>
            </w:r>
          </w:p>
          <w:p w14:paraId="12606595" w14:textId="77777777" w:rsidR="00925608" w:rsidRPr="00907F00" w:rsidRDefault="00925608" w:rsidP="00925608">
            <w:pPr>
              <w:pStyle w:val="Default"/>
              <w:jc w:val="both"/>
              <w:rPr>
                <w:rFonts w:cs="Times New Roman"/>
                <w:color w:val="auto"/>
              </w:rPr>
            </w:pPr>
          </w:p>
          <w:p w14:paraId="030366F9" w14:textId="50901C6C" w:rsidR="00B71D3B" w:rsidRPr="005610DA" w:rsidRDefault="00907F00" w:rsidP="00D715EE">
            <w:pPr>
              <w:pStyle w:val="Default"/>
              <w:numPr>
                <w:ilvl w:val="0"/>
                <w:numId w:val="36"/>
              </w:numPr>
              <w:ind w:left="313"/>
              <w:jc w:val="both"/>
              <w:rPr>
                <w:sz w:val="20"/>
                <w:szCs w:val="20"/>
              </w:rPr>
            </w:pPr>
            <w:r w:rsidRPr="005610DA">
              <w:rPr>
                <w:sz w:val="20"/>
                <w:szCs w:val="20"/>
              </w:rPr>
              <w:t xml:space="preserve">A la </w:t>
            </w:r>
            <w:r w:rsidRPr="005610DA">
              <w:rPr>
                <w:b/>
                <w:sz w:val="20"/>
                <w:szCs w:val="20"/>
              </w:rPr>
              <w:t xml:space="preserve">Planta Constitución </w:t>
            </w:r>
            <w:r w:rsidRPr="005610DA">
              <w:rPr>
                <w:sz w:val="20"/>
                <w:szCs w:val="20"/>
              </w:rPr>
              <w:t xml:space="preserve">no le aplica cumplimiento normativo del Art. 5°, literal a) del D.S.37/2013 MMA. </w:t>
            </w:r>
          </w:p>
          <w:p w14:paraId="439F3141" w14:textId="77777777" w:rsidR="00907F00" w:rsidRPr="00AE27BE" w:rsidRDefault="00907F00" w:rsidP="00907F00">
            <w:pPr>
              <w:pStyle w:val="Default"/>
              <w:ind w:left="313"/>
              <w:jc w:val="both"/>
              <w:rPr>
                <w:sz w:val="20"/>
                <w:szCs w:val="20"/>
                <w:highlight w:val="yellow"/>
              </w:rPr>
            </w:pPr>
          </w:p>
          <w:p w14:paraId="3491FD4B" w14:textId="6FE8C5FC" w:rsidR="00B71D3B" w:rsidRPr="005610DA" w:rsidRDefault="00B71D3B" w:rsidP="00B71D3B">
            <w:pPr>
              <w:pStyle w:val="Default"/>
              <w:numPr>
                <w:ilvl w:val="0"/>
                <w:numId w:val="36"/>
              </w:numPr>
              <w:ind w:left="313"/>
              <w:jc w:val="both"/>
              <w:rPr>
                <w:sz w:val="20"/>
                <w:szCs w:val="20"/>
              </w:rPr>
            </w:pPr>
            <w:r w:rsidRPr="005610DA">
              <w:rPr>
                <w:sz w:val="20"/>
                <w:szCs w:val="20"/>
              </w:rPr>
              <w:t xml:space="preserve">De acuerdo a lo informado en los reportes de enero a diciembre del año </w:t>
            </w:r>
            <w:r w:rsidR="00BB71BD" w:rsidRPr="005610DA">
              <w:rPr>
                <w:sz w:val="20"/>
                <w:szCs w:val="20"/>
              </w:rPr>
              <w:t>2019</w:t>
            </w:r>
            <w:r w:rsidRPr="005610DA">
              <w:rPr>
                <w:sz w:val="20"/>
                <w:szCs w:val="20"/>
              </w:rPr>
              <w:t>, el</w:t>
            </w:r>
            <w:r w:rsidRPr="005610DA">
              <w:rPr>
                <w:b/>
                <w:sz w:val="20"/>
                <w:szCs w:val="20"/>
              </w:rPr>
              <w:t xml:space="preserve"> Incinerador de respaldo</w:t>
            </w:r>
            <w:r w:rsidRPr="005610DA">
              <w:rPr>
                <w:sz w:val="20"/>
                <w:szCs w:val="20"/>
              </w:rPr>
              <w:t xml:space="preserve"> no presenta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77777777" w:rsidR="00750A2E" w:rsidRDefault="00750A2E" w:rsidP="00E349AF"/>
    <w:p w14:paraId="3B362A6D" w14:textId="4D31522B" w:rsidR="00907F00" w:rsidRDefault="00907F00">
      <w:pPr>
        <w:jc w:val="left"/>
      </w:pPr>
      <w:r>
        <w:br w:type="page"/>
      </w:r>
    </w:p>
    <w:p w14:paraId="782A275D" w14:textId="77777777" w:rsidR="00AE4F80" w:rsidRDefault="00AE4F80">
      <w:pPr>
        <w:jc w:val="left"/>
      </w:pP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 xml:space="preserve">Condiciones de superación Estanque </w:t>
            </w:r>
            <w:proofErr w:type="spellStart"/>
            <w:r w:rsidRPr="00AE4F80">
              <w:t>Disolvedor</w:t>
            </w:r>
            <w:proofErr w:type="spellEnd"/>
            <w:r w:rsidRPr="00AE4F80">
              <w:t xml:space="preserve"> de Licor Verde:</w:t>
            </w:r>
            <w:r>
              <w:t xml:space="preserve"> </w:t>
            </w:r>
            <w:r w:rsidRPr="00AE4F80">
              <w:t>Para aquellos establecimientos existentes que aún no tengan implementada la</w:t>
            </w:r>
            <w:r>
              <w:t xml:space="preserve"> </w:t>
            </w:r>
            <w:r w:rsidRPr="00AE4F80">
              <w:t xml:space="preserve">captación de sus gases desde el equipo Estanque </w:t>
            </w:r>
            <w:proofErr w:type="spellStart"/>
            <w:r w:rsidRPr="00AE4F80">
              <w:t>Disolvedor</w:t>
            </w:r>
            <w:proofErr w:type="spellEnd"/>
            <w:r w:rsidRPr="00AE4F80">
              <w:t xml:space="preserve">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 xml:space="preserve">Estanque </w:t>
                  </w:r>
                  <w:proofErr w:type="spellStart"/>
                  <w:r>
                    <w:t>Disolvedor</w:t>
                  </w:r>
                  <w:proofErr w:type="spellEnd"/>
                  <w:r>
                    <w:t xml:space="preserve">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761805D4" w14:textId="77777777" w:rsidR="00464181" w:rsidRPr="005610DA" w:rsidRDefault="00464181" w:rsidP="00464181">
            <w:pPr>
              <w:pStyle w:val="Default"/>
              <w:numPr>
                <w:ilvl w:val="0"/>
                <w:numId w:val="50"/>
              </w:numPr>
              <w:jc w:val="both"/>
              <w:rPr>
                <w:sz w:val="18"/>
                <w:szCs w:val="20"/>
              </w:rPr>
            </w:pPr>
            <w:r w:rsidRPr="005610DA">
              <w:rPr>
                <w:sz w:val="20"/>
                <w:szCs w:val="22"/>
              </w:rPr>
              <w:t xml:space="preserve">De acuerdo a lo indicado en informes mensuales, en el establecimiento no corresponde realizar mediciones discretas, debido a que el estanque </w:t>
            </w:r>
            <w:proofErr w:type="spellStart"/>
            <w:r w:rsidRPr="005610DA">
              <w:rPr>
                <w:sz w:val="20"/>
                <w:szCs w:val="22"/>
              </w:rPr>
              <w:t>disolvedor</w:t>
            </w:r>
            <w:proofErr w:type="spellEnd"/>
            <w:r w:rsidRPr="005610DA">
              <w:rPr>
                <w:sz w:val="20"/>
                <w:szCs w:val="22"/>
              </w:rPr>
              <w:t xml:space="preserve"> no tiene emisiones, ya que son captadas por la caldera recuperadora y se rige por Resolución Exenta Nº 6610 del 26 de agosto de 2009 de la Autoridad Sanitaria de la VII Región del Maule. </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76713342" w:rsidR="004C1119" w:rsidRPr="005610DA" w:rsidRDefault="00552272" w:rsidP="00B24BA0">
            <w:pPr>
              <w:pStyle w:val="Prrafodelista"/>
              <w:numPr>
                <w:ilvl w:val="0"/>
                <w:numId w:val="34"/>
              </w:numPr>
              <w:ind w:left="426" w:hanging="284"/>
            </w:pPr>
            <w:r w:rsidRPr="005610DA">
              <w:t xml:space="preserve">El titular </w:t>
            </w:r>
            <w:r w:rsidR="00D20CDC" w:rsidRPr="005610DA">
              <w:t xml:space="preserve">de la planta </w:t>
            </w:r>
            <w:r w:rsidRPr="005610DA">
              <w:t>reportó un total de</w:t>
            </w:r>
            <w:r w:rsidR="00F67CF5" w:rsidRPr="005610DA">
              <w:t xml:space="preserve"> </w:t>
            </w:r>
            <w:r w:rsidR="005610DA" w:rsidRPr="005610DA">
              <w:t>51</w:t>
            </w:r>
            <w:r w:rsidRPr="005610DA">
              <w:t xml:space="preserve"> venteos durante el período</w:t>
            </w:r>
            <w:r w:rsidR="00A8359A" w:rsidRPr="005610DA">
              <w:t xml:space="preserve"> de enero a diciembre</w:t>
            </w:r>
            <w:r w:rsidRPr="005610DA">
              <w:t xml:space="preserve"> de </w:t>
            </w:r>
            <w:r w:rsidR="00BB71BD" w:rsidRPr="005610DA">
              <w:t>2019</w:t>
            </w:r>
            <w:r w:rsidRPr="005610DA">
              <w:t xml:space="preserve">, </w:t>
            </w:r>
            <w:r w:rsidR="00D20CDC" w:rsidRPr="005610DA">
              <w:t>equivalentes a un total de</w:t>
            </w:r>
            <w:r w:rsidR="00447C61" w:rsidRPr="005610DA">
              <w:t xml:space="preserve"> </w:t>
            </w:r>
            <w:r w:rsidR="005610DA" w:rsidRPr="005610DA">
              <w:t>7,02</w:t>
            </w:r>
            <w:r w:rsidR="00D20CDC" w:rsidRPr="005610DA">
              <w:t xml:space="preserve"> horas aproximadamente, </w:t>
            </w:r>
            <w:r w:rsidRPr="005610DA">
              <w:t xml:space="preserve">con un máximo </w:t>
            </w:r>
            <w:r w:rsidR="006E25BD" w:rsidRPr="005610DA">
              <w:t>de</w:t>
            </w:r>
            <w:r w:rsidR="005610DA" w:rsidRPr="005610DA">
              <w:t xml:space="preserve"> 9 venteos durante </w:t>
            </w:r>
            <w:r w:rsidRPr="005610DA">
              <w:t>l</w:t>
            </w:r>
            <w:r w:rsidR="005610DA" w:rsidRPr="005610DA">
              <w:t>os</w:t>
            </w:r>
            <w:r w:rsidRPr="005610DA">
              <w:t xml:space="preserve"> mes</w:t>
            </w:r>
            <w:r w:rsidR="005610DA" w:rsidRPr="005610DA">
              <w:t>es</w:t>
            </w:r>
            <w:r w:rsidRPr="005610DA">
              <w:t xml:space="preserve"> de</w:t>
            </w:r>
            <w:r w:rsidR="009A00A7" w:rsidRPr="005610DA">
              <w:t xml:space="preserve"> </w:t>
            </w:r>
            <w:r w:rsidR="005610DA" w:rsidRPr="005610DA">
              <w:t>jun</w:t>
            </w:r>
            <w:r w:rsidR="00447C61" w:rsidRPr="005610DA">
              <w:t>io</w:t>
            </w:r>
            <w:r w:rsidR="005610DA" w:rsidRPr="005610DA">
              <w:t xml:space="preserve"> y noviembre</w:t>
            </w:r>
            <w:r w:rsidR="00447C61" w:rsidRPr="005610DA">
              <w:t>.</w:t>
            </w:r>
          </w:p>
          <w:p w14:paraId="3846C6C0" w14:textId="77777777" w:rsidR="00864C97" w:rsidRPr="00AE27BE" w:rsidRDefault="00864C97" w:rsidP="00864C97">
            <w:pPr>
              <w:pStyle w:val="Prrafodelista"/>
              <w:ind w:left="426"/>
              <w:rPr>
                <w:highlight w:val="yellow"/>
              </w:rPr>
            </w:pPr>
          </w:p>
          <w:p w14:paraId="765E6531" w14:textId="31798198" w:rsidR="00BE1911" w:rsidRPr="00CE1676" w:rsidRDefault="00BE1911" w:rsidP="008D65E9">
            <w:pPr>
              <w:pStyle w:val="Prrafodelista"/>
              <w:numPr>
                <w:ilvl w:val="0"/>
                <w:numId w:val="34"/>
              </w:numPr>
              <w:ind w:left="426" w:hanging="284"/>
            </w:pPr>
            <w:r w:rsidRPr="00CE1676">
              <w:t xml:space="preserve">De acuerdo a lo informado por el Titular </w:t>
            </w:r>
            <w:r w:rsidR="00E978B1" w:rsidRPr="00CE1676">
              <w:t xml:space="preserve">de la planta </w:t>
            </w:r>
            <w:r w:rsidRPr="00CE1676">
              <w:t xml:space="preserve">en los </w:t>
            </w:r>
            <w:r w:rsidR="00E978B1" w:rsidRPr="00CE1676">
              <w:t>reportes</w:t>
            </w:r>
            <w:r w:rsidRPr="00CE1676">
              <w:t xml:space="preserve"> mensuales, </w:t>
            </w:r>
            <w:r w:rsidR="005610DA" w:rsidRPr="00CE1676">
              <w:t xml:space="preserve">y a los análisis realizados por esta Superintendencia, </w:t>
            </w:r>
            <w:r w:rsidRPr="00CE1676">
              <w:t>el porcentaje de funcionamiento de los distintos sistemas de combustión,</w:t>
            </w:r>
            <w:r w:rsidR="00A8359A" w:rsidRPr="00CE1676">
              <w:t xml:space="preserve"> </w:t>
            </w:r>
            <w:r w:rsidRPr="00CE1676">
              <w:t xml:space="preserve">durante el periodo </w:t>
            </w:r>
            <w:r w:rsidR="00A8359A" w:rsidRPr="00CE1676">
              <w:t xml:space="preserve">enero a diciembre del año </w:t>
            </w:r>
            <w:r w:rsidR="00BB71BD" w:rsidRPr="00CE1676">
              <w:t>2019</w:t>
            </w:r>
            <w:r w:rsidRPr="00CE1676">
              <w:t xml:space="preserve">, </w:t>
            </w:r>
            <w:r w:rsidR="00296F36" w:rsidRPr="00CE1676">
              <w:t>se encuentra</w:t>
            </w:r>
            <w:r w:rsidRPr="00CE1676">
              <w:t xml:space="preserve"> sobre el 98% </w:t>
            </w:r>
            <w:r w:rsidR="00C40F00" w:rsidRPr="00CE1676">
              <w:t>del tiempo de funcionamiento en base mensual.</w:t>
            </w:r>
          </w:p>
          <w:p w14:paraId="4C275589" w14:textId="77777777" w:rsidR="00864C97" w:rsidRPr="00864C97" w:rsidRDefault="00864C97" w:rsidP="00864C97"/>
          <w:p w14:paraId="3CDE4FA1" w14:textId="2921B48B" w:rsidR="008571AE" w:rsidRPr="00BE1911" w:rsidRDefault="008571AE" w:rsidP="006E25BD">
            <w:pPr>
              <w:pStyle w:val="Prrafodelista"/>
              <w:ind w:left="426"/>
            </w:pPr>
          </w:p>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737"/>
        <w:gridCol w:w="56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CE1676">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20C9B700" w14:textId="63757D82" w:rsidR="00BB32BC" w:rsidRDefault="00BB32BC" w:rsidP="00D22B9E">
            <w:pPr>
              <w:ind w:left="-359"/>
              <w:jc w:val="center"/>
              <w:rPr>
                <w:rFonts w:eastAsia="Times New Roman"/>
                <w:color w:val="000000"/>
                <w:sz w:val="20"/>
                <w:szCs w:val="20"/>
                <w:lang w:eastAsia="es-CL"/>
              </w:rPr>
            </w:pPr>
          </w:p>
          <w:p w14:paraId="6B7FD81C" w14:textId="7148FED3" w:rsidR="00225292" w:rsidRPr="0025129B" w:rsidRDefault="00CE1676" w:rsidP="00D22B9E">
            <w:pPr>
              <w:ind w:left="-359"/>
              <w:jc w:val="center"/>
              <w:rPr>
                <w:rFonts w:eastAsia="Times New Roman"/>
                <w:color w:val="000000"/>
                <w:sz w:val="20"/>
                <w:szCs w:val="20"/>
                <w:lang w:eastAsia="es-CL"/>
              </w:rPr>
            </w:pPr>
            <w:r>
              <w:rPr>
                <w:noProof/>
                <w:lang w:eastAsia="es-CL"/>
              </w:rPr>
              <w:drawing>
                <wp:inline distT="0" distB="0" distL="0" distR="0" wp14:anchorId="1864D4F9" wp14:editId="2E1A1AE0">
                  <wp:extent cx="8618220" cy="4410710"/>
                  <wp:effectExtent l="0" t="0" r="11430" b="8890"/>
                  <wp:docPr id="5" name="Gráfico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447C61" w:rsidRDefault="00E41B93" w:rsidP="00D21BC2">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78524C76" w14:textId="5DF0D5EF" w:rsidR="00E41B93" w:rsidRPr="00D21BC2" w:rsidRDefault="00D22B9E" w:rsidP="00D21BC2">
            <w:pPr>
              <w:jc w:val="left"/>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Duración y número de ve</w:t>
            </w:r>
            <w:r w:rsidR="00E41B93" w:rsidRPr="00447C61">
              <w:rPr>
                <w:rFonts w:ascii="Calibri" w:eastAsia="Times New Roman" w:hAnsi="Calibri"/>
                <w:color w:val="000000"/>
                <w:sz w:val="18"/>
                <w:szCs w:val="18"/>
                <w:lang w:eastAsia="es-CL"/>
              </w:rPr>
              <w:t>nteos mensuales reportados</w:t>
            </w:r>
            <w:r w:rsidR="00AE27BE">
              <w:rPr>
                <w:rFonts w:ascii="Calibri" w:eastAsia="Times New Roman" w:hAnsi="Calibri"/>
                <w:color w:val="000000"/>
                <w:sz w:val="18"/>
                <w:szCs w:val="18"/>
                <w:lang w:eastAsia="es-CL"/>
              </w:rPr>
              <w:t xml:space="preserve"> durante el año 2019</w:t>
            </w:r>
            <w:r w:rsidR="00E41B93" w:rsidRPr="00447C61">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p w14:paraId="0FACCFD2" w14:textId="0DFCA0A1" w:rsidR="008317D9" w:rsidRDefault="008317D9" w:rsidP="00CF2A88">
      <w:pPr>
        <w:jc w:val="left"/>
      </w:pPr>
    </w:p>
    <w:tbl>
      <w:tblPr>
        <w:tblW w:w="0" w:type="auto"/>
        <w:jc w:val="center"/>
        <w:tblCellMar>
          <w:left w:w="70" w:type="dxa"/>
          <w:right w:w="70" w:type="dxa"/>
        </w:tblCellMar>
        <w:tblLook w:val="04A0" w:firstRow="1" w:lastRow="0" w:firstColumn="1" w:lastColumn="0" w:noHBand="0" w:noVBand="1"/>
      </w:tblPr>
      <w:tblGrid>
        <w:gridCol w:w="4144"/>
        <w:gridCol w:w="4857"/>
      </w:tblGrid>
      <w:tr w:rsidR="001172BB" w:rsidRPr="0025129B" w14:paraId="29675785" w14:textId="77777777" w:rsidTr="00FA4C16">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AF6127">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851" w:type="dxa"/>
              <w:tblCellMar>
                <w:left w:w="70" w:type="dxa"/>
                <w:right w:w="70" w:type="dxa"/>
              </w:tblCellMar>
              <w:tblLook w:val="04A0" w:firstRow="1" w:lastRow="0" w:firstColumn="1" w:lastColumn="0" w:noHBand="0" w:noVBand="1"/>
            </w:tblPr>
            <w:tblGrid>
              <w:gridCol w:w="1200"/>
              <w:gridCol w:w="1555"/>
              <w:gridCol w:w="1418"/>
              <w:gridCol w:w="2268"/>
              <w:gridCol w:w="2410"/>
            </w:tblGrid>
            <w:tr w:rsidR="0029247C" w:rsidRPr="0029247C" w14:paraId="69CD7DEA" w14:textId="77777777" w:rsidTr="0029247C">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21F83C1" w14:textId="60774797" w:rsidR="0029247C" w:rsidRPr="0029247C" w:rsidRDefault="0029247C" w:rsidP="0029247C">
                  <w:pPr>
                    <w:jc w:val="center"/>
                    <w:rPr>
                      <w:rFonts w:ascii="Calibri" w:eastAsia="Times New Roman" w:hAnsi="Calibri"/>
                      <w:b/>
                      <w:bCs/>
                      <w:color w:val="000000"/>
                      <w:sz w:val="18"/>
                      <w:szCs w:val="18"/>
                      <w:lang w:eastAsia="es-CL"/>
                    </w:rPr>
                  </w:pPr>
                  <w:r w:rsidRPr="0029247C">
                    <w:rPr>
                      <w:rFonts w:ascii="Calibri" w:eastAsia="Times New Roman" w:hAnsi="Calibri"/>
                      <w:b/>
                      <w:bCs/>
                      <w:color w:val="000000"/>
                      <w:sz w:val="18"/>
                      <w:szCs w:val="18"/>
                      <w:lang w:eastAsia="es-CL"/>
                    </w:rPr>
                    <w:t>Mes</w:t>
                  </w:r>
                  <w:r w:rsidR="00AE27BE">
                    <w:rPr>
                      <w:rFonts w:ascii="Calibri" w:eastAsia="Times New Roman" w:hAnsi="Calibri"/>
                      <w:b/>
                      <w:bCs/>
                      <w:color w:val="000000"/>
                      <w:sz w:val="18"/>
                      <w:szCs w:val="18"/>
                      <w:lang w:eastAsia="es-CL"/>
                    </w:rPr>
                    <w:t>/2019</w:t>
                  </w:r>
                </w:p>
              </w:tc>
              <w:tc>
                <w:tcPr>
                  <w:tcW w:w="1555" w:type="dxa"/>
                  <w:tcBorders>
                    <w:top w:val="single" w:sz="4" w:space="0" w:color="auto"/>
                    <w:left w:val="nil"/>
                    <w:bottom w:val="single" w:sz="4" w:space="0" w:color="auto"/>
                    <w:right w:val="single" w:sz="4" w:space="0" w:color="auto"/>
                  </w:tcBorders>
                  <w:shd w:val="clear" w:color="000000" w:fill="D0CECE"/>
                  <w:vAlign w:val="center"/>
                  <w:hideMark/>
                </w:tcPr>
                <w:p w14:paraId="3E0E7C59"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 1</w:t>
                  </w:r>
                </w:p>
              </w:tc>
              <w:tc>
                <w:tcPr>
                  <w:tcW w:w="1418" w:type="dxa"/>
                  <w:tcBorders>
                    <w:top w:val="single" w:sz="4" w:space="0" w:color="auto"/>
                    <w:left w:val="nil"/>
                    <w:bottom w:val="single" w:sz="4" w:space="0" w:color="auto"/>
                    <w:right w:val="single" w:sz="4" w:space="0" w:color="auto"/>
                  </w:tcBorders>
                  <w:shd w:val="clear" w:color="000000" w:fill="D0CECE"/>
                  <w:vAlign w:val="center"/>
                  <w:hideMark/>
                </w:tcPr>
                <w:p w14:paraId="4CC53846" w14:textId="77777777"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Tiempo venteo Sistema de Combustión (Horas)</w:t>
                  </w:r>
                </w:p>
              </w:tc>
              <w:tc>
                <w:tcPr>
                  <w:tcW w:w="2268" w:type="dxa"/>
                  <w:tcBorders>
                    <w:top w:val="single" w:sz="4" w:space="0" w:color="auto"/>
                    <w:left w:val="nil"/>
                    <w:bottom w:val="single" w:sz="4" w:space="0" w:color="auto"/>
                    <w:right w:val="single" w:sz="4" w:space="0" w:color="auto"/>
                  </w:tcBorders>
                  <w:shd w:val="clear" w:color="000000" w:fill="D0CECE"/>
                  <w:vAlign w:val="center"/>
                  <w:hideMark/>
                </w:tcPr>
                <w:p w14:paraId="450CBC62" w14:textId="1B506885"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reportado</w:t>
                  </w:r>
                </w:p>
              </w:tc>
              <w:tc>
                <w:tcPr>
                  <w:tcW w:w="2410" w:type="dxa"/>
                  <w:tcBorders>
                    <w:top w:val="single" w:sz="4" w:space="0" w:color="auto"/>
                    <w:left w:val="nil"/>
                    <w:bottom w:val="single" w:sz="4" w:space="0" w:color="auto"/>
                    <w:right w:val="single" w:sz="4" w:space="0" w:color="auto"/>
                  </w:tcBorders>
                  <w:shd w:val="clear" w:color="000000" w:fill="D0CECE"/>
                  <w:vAlign w:val="center"/>
                  <w:hideMark/>
                </w:tcPr>
                <w:p w14:paraId="14A3C51C" w14:textId="6735AC03" w:rsidR="0029247C" w:rsidRPr="00447C61" w:rsidRDefault="0029247C" w:rsidP="0029247C">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Porcentaje de </w:t>
                  </w:r>
                  <w:r w:rsidR="00DF28A0" w:rsidRPr="00447C61">
                    <w:rPr>
                      <w:rFonts w:ascii="Calibri" w:eastAsia="Times New Roman" w:hAnsi="Calibri"/>
                      <w:b/>
                      <w:bCs/>
                      <w:color w:val="000000"/>
                      <w:sz w:val="18"/>
                      <w:szCs w:val="18"/>
                      <w:lang w:eastAsia="es-CL"/>
                    </w:rPr>
                    <w:t>funcionamiento</w:t>
                  </w:r>
                  <w:r w:rsidRPr="00447C61">
                    <w:rPr>
                      <w:rFonts w:ascii="Calibri" w:eastAsia="Times New Roman" w:hAnsi="Calibri"/>
                      <w:b/>
                      <w:bCs/>
                      <w:color w:val="000000"/>
                      <w:sz w:val="18"/>
                      <w:szCs w:val="18"/>
                      <w:lang w:eastAsia="es-CL"/>
                    </w:rPr>
                    <w:t xml:space="preserve"> Sistema de Combustión 1 (CNCG) - calculado SMA</w:t>
                  </w:r>
                </w:p>
              </w:tc>
            </w:tr>
            <w:tr w:rsidR="00B12AA8" w:rsidRPr="0029247C" w14:paraId="00654D71"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64636F"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Enero</w:t>
                  </w:r>
                </w:p>
              </w:tc>
              <w:tc>
                <w:tcPr>
                  <w:tcW w:w="1555" w:type="dxa"/>
                  <w:tcBorders>
                    <w:top w:val="nil"/>
                    <w:left w:val="nil"/>
                    <w:bottom w:val="single" w:sz="4" w:space="0" w:color="auto"/>
                    <w:right w:val="single" w:sz="4" w:space="0" w:color="auto"/>
                  </w:tcBorders>
                  <w:shd w:val="clear" w:color="auto" w:fill="auto"/>
                  <w:vAlign w:val="center"/>
                </w:tcPr>
                <w:p w14:paraId="2547629B" w14:textId="6441669E"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744,17</w:t>
                  </w:r>
                </w:p>
              </w:tc>
              <w:tc>
                <w:tcPr>
                  <w:tcW w:w="1418" w:type="dxa"/>
                  <w:tcBorders>
                    <w:top w:val="nil"/>
                    <w:left w:val="nil"/>
                    <w:bottom w:val="single" w:sz="4" w:space="0" w:color="auto"/>
                    <w:right w:val="single" w:sz="4" w:space="0" w:color="auto"/>
                  </w:tcBorders>
                  <w:shd w:val="clear" w:color="auto" w:fill="auto"/>
                  <w:vAlign w:val="center"/>
                </w:tcPr>
                <w:p w14:paraId="3E9EA083" w14:textId="3024A333"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66809103" w14:textId="070F7065"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D480E9B" w14:textId="7F50B72C"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12E73B74"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58A8B7"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Febrero</w:t>
                  </w:r>
                </w:p>
              </w:tc>
              <w:tc>
                <w:tcPr>
                  <w:tcW w:w="1555" w:type="dxa"/>
                  <w:tcBorders>
                    <w:top w:val="nil"/>
                    <w:left w:val="nil"/>
                    <w:bottom w:val="single" w:sz="4" w:space="0" w:color="auto"/>
                    <w:right w:val="single" w:sz="4" w:space="0" w:color="auto"/>
                  </w:tcBorders>
                  <w:shd w:val="clear" w:color="auto" w:fill="auto"/>
                  <w:vAlign w:val="center"/>
                </w:tcPr>
                <w:p w14:paraId="694D44F4" w14:textId="3C0A971C"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674,02</w:t>
                  </w:r>
                </w:p>
              </w:tc>
              <w:tc>
                <w:tcPr>
                  <w:tcW w:w="1418" w:type="dxa"/>
                  <w:tcBorders>
                    <w:top w:val="nil"/>
                    <w:left w:val="nil"/>
                    <w:bottom w:val="single" w:sz="4" w:space="0" w:color="auto"/>
                    <w:right w:val="single" w:sz="4" w:space="0" w:color="auto"/>
                  </w:tcBorders>
                  <w:shd w:val="clear" w:color="auto" w:fill="auto"/>
                  <w:vAlign w:val="center"/>
                </w:tcPr>
                <w:p w14:paraId="545B3003" w14:textId="0895BA9D"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494DC818" w14:textId="76578FC1"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80214DD" w14:textId="56900254"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504F0D39"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BE08A76"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Marzo</w:t>
                  </w:r>
                </w:p>
              </w:tc>
              <w:tc>
                <w:tcPr>
                  <w:tcW w:w="1555" w:type="dxa"/>
                  <w:tcBorders>
                    <w:top w:val="nil"/>
                    <w:left w:val="nil"/>
                    <w:bottom w:val="single" w:sz="4" w:space="0" w:color="auto"/>
                    <w:right w:val="single" w:sz="4" w:space="0" w:color="auto"/>
                  </w:tcBorders>
                  <w:shd w:val="clear" w:color="auto" w:fill="auto"/>
                  <w:vAlign w:val="center"/>
                </w:tcPr>
                <w:p w14:paraId="002CA8FD" w14:textId="7D53F398"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665,4</w:t>
                  </w:r>
                </w:p>
              </w:tc>
              <w:tc>
                <w:tcPr>
                  <w:tcW w:w="1418" w:type="dxa"/>
                  <w:tcBorders>
                    <w:top w:val="nil"/>
                    <w:left w:val="nil"/>
                    <w:bottom w:val="single" w:sz="4" w:space="0" w:color="auto"/>
                    <w:right w:val="single" w:sz="4" w:space="0" w:color="auto"/>
                  </w:tcBorders>
                  <w:shd w:val="clear" w:color="auto" w:fill="auto"/>
                  <w:vAlign w:val="center"/>
                </w:tcPr>
                <w:p w14:paraId="4C5B9666" w14:textId="7324DFC4"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70A5B280" w14:textId="1832E0BE"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1FBDD2DC" w14:textId="6DB6275B"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54B09053"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B329B"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Abril</w:t>
                  </w:r>
                </w:p>
              </w:tc>
              <w:tc>
                <w:tcPr>
                  <w:tcW w:w="1555" w:type="dxa"/>
                  <w:tcBorders>
                    <w:top w:val="nil"/>
                    <w:left w:val="nil"/>
                    <w:bottom w:val="single" w:sz="4" w:space="0" w:color="auto"/>
                    <w:right w:val="single" w:sz="4" w:space="0" w:color="auto"/>
                  </w:tcBorders>
                  <w:shd w:val="clear" w:color="auto" w:fill="auto"/>
                  <w:vAlign w:val="center"/>
                </w:tcPr>
                <w:p w14:paraId="3F911131" w14:textId="18B51A0A"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399,8</w:t>
                  </w:r>
                </w:p>
              </w:tc>
              <w:tc>
                <w:tcPr>
                  <w:tcW w:w="1418" w:type="dxa"/>
                  <w:tcBorders>
                    <w:top w:val="nil"/>
                    <w:left w:val="nil"/>
                    <w:bottom w:val="single" w:sz="4" w:space="0" w:color="auto"/>
                    <w:right w:val="single" w:sz="4" w:space="0" w:color="auto"/>
                  </w:tcBorders>
                  <w:shd w:val="clear" w:color="auto" w:fill="auto"/>
                  <w:vAlign w:val="center"/>
                </w:tcPr>
                <w:p w14:paraId="3B4D5713" w14:textId="68A94E06"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0,33</w:t>
                  </w:r>
                </w:p>
              </w:tc>
              <w:tc>
                <w:tcPr>
                  <w:tcW w:w="2268" w:type="dxa"/>
                  <w:tcBorders>
                    <w:top w:val="nil"/>
                    <w:left w:val="nil"/>
                    <w:bottom w:val="single" w:sz="4" w:space="0" w:color="auto"/>
                    <w:right w:val="single" w:sz="4" w:space="0" w:color="auto"/>
                  </w:tcBorders>
                  <w:shd w:val="clear" w:color="auto" w:fill="auto"/>
                  <w:vAlign w:val="center"/>
                </w:tcPr>
                <w:p w14:paraId="21123850" w14:textId="72E495CA"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99,92%</w:t>
                  </w:r>
                </w:p>
              </w:tc>
              <w:tc>
                <w:tcPr>
                  <w:tcW w:w="2410" w:type="dxa"/>
                  <w:tcBorders>
                    <w:top w:val="nil"/>
                    <w:left w:val="nil"/>
                    <w:bottom w:val="single" w:sz="4" w:space="0" w:color="auto"/>
                    <w:right w:val="single" w:sz="4" w:space="0" w:color="auto"/>
                  </w:tcBorders>
                  <w:shd w:val="clear" w:color="auto" w:fill="auto"/>
                  <w:vAlign w:val="center"/>
                </w:tcPr>
                <w:p w14:paraId="530728AE" w14:textId="0010BBE8"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99,92%</w:t>
                  </w:r>
                </w:p>
              </w:tc>
            </w:tr>
            <w:tr w:rsidR="00B12AA8" w:rsidRPr="0029247C" w14:paraId="7D6B3EBC"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9D9653"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Mayo</w:t>
                  </w:r>
                </w:p>
              </w:tc>
              <w:tc>
                <w:tcPr>
                  <w:tcW w:w="1555" w:type="dxa"/>
                  <w:tcBorders>
                    <w:top w:val="nil"/>
                    <w:left w:val="nil"/>
                    <w:bottom w:val="single" w:sz="4" w:space="0" w:color="auto"/>
                    <w:right w:val="single" w:sz="4" w:space="0" w:color="auto"/>
                  </w:tcBorders>
                  <w:shd w:val="clear" w:color="auto" w:fill="auto"/>
                  <w:vAlign w:val="center"/>
                </w:tcPr>
                <w:p w14:paraId="7C9C9D47" w14:textId="76B4A302"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4AB6AA" w14:textId="422324B4"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0,20</w:t>
                  </w:r>
                </w:p>
              </w:tc>
              <w:tc>
                <w:tcPr>
                  <w:tcW w:w="2268" w:type="dxa"/>
                  <w:tcBorders>
                    <w:top w:val="nil"/>
                    <w:left w:val="nil"/>
                    <w:bottom w:val="single" w:sz="4" w:space="0" w:color="auto"/>
                    <w:right w:val="single" w:sz="4" w:space="0" w:color="auto"/>
                  </w:tcBorders>
                  <w:shd w:val="clear" w:color="auto" w:fill="auto"/>
                  <w:vAlign w:val="center"/>
                </w:tcPr>
                <w:p w14:paraId="104E53A1" w14:textId="46534C23"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10" w:type="dxa"/>
                  <w:tcBorders>
                    <w:top w:val="nil"/>
                    <w:left w:val="nil"/>
                    <w:bottom w:val="single" w:sz="4" w:space="0" w:color="auto"/>
                    <w:right w:val="single" w:sz="4" w:space="0" w:color="auto"/>
                  </w:tcBorders>
                  <w:shd w:val="clear" w:color="auto" w:fill="auto"/>
                  <w:vAlign w:val="center"/>
                </w:tcPr>
                <w:p w14:paraId="27EAFFFC" w14:textId="1D0571D9"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B12AA8" w:rsidRPr="0029247C" w14:paraId="2FD01DCD"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652AA7C"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Junio</w:t>
                  </w:r>
                </w:p>
              </w:tc>
              <w:tc>
                <w:tcPr>
                  <w:tcW w:w="1555" w:type="dxa"/>
                  <w:tcBorders>
                    <w:top w:val="nil"/>
                    <w:left w:val="nil"/>
                    <w:bottom w:val="single" w:sz="4" w:space="0" w:color="auto"/>
                    <w:right w:val="single" w:sz="4" w:space="0" w:color="auto"/>
                  </w:tcBorders>
                  <w:shd w:val="clear" w:color="auto" w:fill="auto"/>
                  <w:vAlign w:val="center"/>
                </w:tcPr>
                <w:p w14:paraId="7C631802" w14:textId="0ADE7878"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720,01</w:t>
                  </w:r>
                </w:p>
              </w:tc>
              <w:tc>
                <w:tcPr>
                  <w:tcW w:w="1418" w:type="dxa"/>
                  <w:tcBorders>
                    <w:top w:val="nil"/>
                    <w:left w:val="nil"/>
                    <w:bottom w:val="single" w:sz="4" w:space="0" w:color="auto"/>
                    <w:right w:val="single" w:sz="4" w:space="0" w:color="auto"/>
                  </w:tcBorders>
                  <w:shd w:val="clear" w:color="auto" w:fill="auto"/>
                  <w:vAlign w:val="center"/>
                </w:tcPr>
                <w:p w14:paraId="009CF114" w14:textId="5371CD87"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0,47*</w:t>
                  </w:r>
                </w:p>
              </w:tc>
              <w:tc>
                <w:tcPr>
                  <w:tcW w:w="2268" w:type="dxa"/>
                  <w:tcBorders>
                    <w:top w:val="nil"/>
                    <w:left w:val="nil"/>
                    <w:bottom w:val="single" w:sz="4" w:space="0" w:color="auto"/>
                    <w:right w:val="single" w:sz="4" w:space="0" w:color="auto"/>
                  </w:tcBorders>
                  <w:shd w:val="clear" w:color="auto" w:fill="auto"/>
                  <w:vAlign w:val="center"/>
                </w:tcPr>
                <w:p w14:paraId="1FD9328E" w14:textId="049CA7F8"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99,94%</w:t>
                  </w:r>
                </w:p>
              </w:tc>
              <w:tc>
                <w:tcPr>
                  <w:tcW w:w="2410" w:type="dxa"/>
                  <w:tcBorders>
                    <w:top w:val="nil"/>
                    <w:left w:val="nil"/>
                    <w:bottom w:val="single" w:sz="4" w:space="0" w:color="auto"/>
                    <w:right w:val="single" w:sz="4" w:space="0" w:color="auto"/>
                  </w:tcBorders>
                  <w:shd w:val="clear" w:color="auto" w:fill="auto"/>
                  <w:vAlign w:val="center"/>
                </w:tcPr>
                <w:p w14:paraId="6A754475" w14:textId="74ED5F02"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99,94%</w:t>
                  </w:r>
                </w:p>
              </w:tc>
            </w:tr>
            <w:tr w:rsidR="00B12AA8" w:rsidRPr="0029247C" w14:paraId="1FC887AA"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E1402CF"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Julio</w:t>
                  </w:r>
                </w:p>
              </w:tc>
              <w:tc>
                <w:tcPr>
                  <w:tcW w:w="1555" w:type="dxa"/>
                  <w:tcBorders>
                    <w:top w:val="nil"/>
                    <w:left w:val="nil"/>
                    <w:bottom w:val="single" w:sz="4" w:space="0" w:color="auto"/>
                    <w:right w:val="single" w:sz="4" w:space="0" w:color="auto"/>
                  </w:tcBorders>
                  <w:shd w:val="clear" w:color="auto" w:fill="auto"/>
                  <w:vAlign w:val="center"/>
                </w:tcPr>
                <w:p w14:paraId="40BCA806" w14:textId="13C04713"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2086CC71" w14:textId="1F469A5F"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0,02</w:t>
                  </w:r>
                </w:p>
              </w:tc>
              <w:tc>
                <w:tcPr>
                  <w:tcW w:w="2268" w:type="dxa"/>
                  <w:tcBorders>
                    <w:top w:val="nil"/>
                    <w:left w:val="nil"/>
                    <w:bottom w:val="single" w:sz="4" w:space="0" w:color="auto"/>
                    <w:right w:val="single" w:sz="4" w:space="0" w:color="auto"/>
                  </w:tcBorders>
                  <w:shd w:val="clear" w:color="auto" w:fill="auto"/>
                  <w:vAlign w:val="center"/>
                </w:tcPr>
                <w:p w14:paraId="6E5DD1DB" w14:textId="08E492FD"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2048B15A" w14:textId="5162BAA6"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169C675F"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09408C"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Agosto</w:t>
                  </w:r>
                </w:p>
              </w:tc>
              <w:tc>
                <w:tcPr>
                  <w:tcW w:w="1555" w:type="dxa"/>
                  <w:tcBorders>
                    <w:top w:val="nil"/>
                    <w:left w:val="nil"/>
                    <w:bottom w:val="single" w:sz="4" w:space="0" w:color="auto"/>
                    <w:right w:val="single" w:sz="4" w:space="0" w:color="auto"/>
                  </w:tcBorders>
                  <w:shd w:val="clear" w:color="auto" w:fill="auto"/>
                  <w:vAlign w:val="center"/>
                </w:tcPr>
                <w:p w14:paraId="5CFE391D" w14:textId="52734F36"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1FE1E9ED" w14:textId="729CF970"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38D7DB27" w14:textId="43E7A8BC"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4BFF2788" w14:textId="539F53EF"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7D1E76B6"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9366E9F"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Septiembre</w:t>
                  </w:r>
                </w:p>
              </w:tc>
              <w:tc>
                <w:tcPr>
                  <w:tcW w:w="1555" w:type="dxa"/>
                  <w:tcBorders>
                    <w:top w:val="nil"/>
                    <w:left w:val="nil"/>
                    <w:bottom w:val="single" w:sz="4" w:space="0" w:color="auto"/>
                    <w:right w:val="single" w:sz="4" w:space="0" w:color="auto"/>
                  </w:tcBorders>
                  <w:shd w:val="clear" w:color="auto" w:fill="auto"/>
                  <w:vAlign w:val="center"/>
                </w:tcPr>
                <w:p w14:paraId="083E8BB4" w14:textId="2CB2A402"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418" w:type="dxa"/>
                  <w:tcBorders>
                    <w:top w:val="nil"/>
                    <w:left w:val="nil"/>
                    <w:bottom w:val="single" w:sz="4" w:space="0" w:color="auto"/>
                    <w:right w:val="single" w:sz="4" w:space="0" w:color="auto"/>
                  </w:tcBorders>
                  <w:shd w:val="clear" w:color="auto" w:fill="auto"/>
                  <w:vAlign w:val="center"/>
                </w:tcPr>
                <w:p w14:paraId="628225DF" w14:textId="0B1A301B"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0,03</w:t>
                  </w:r>
                </w:p>
              </w:tc>
              <w:tc>
                <w:tcPr>
                  <w:tcW w:w="2268" w:type="dxa"/>
                  <w:tcBorders>
                    <w:top w:val="nil"/>
                    <w:left w:val="nil"/>
                    <w:bottom w:val="single" w:sz="4" w:space="0" w:color="auto"/>
                    <w:right w:val="single" w:sz="4" w:space="0" w:color="auto"/>
                  </w:tcBorders>
                  <w:shd w:val="clear" w:color="auto" w:fill="auto"/>
                  <w:vAlign w:val="center"/>
                </w:tcPr>
                <w:p w14:paraId="35F3BFAB" w14:textId="2941104F"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30CCCEC" w14:textId="2263EBAA"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1AB4816A" w14:textId="77777777" w:rsidTr="00AE27B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4BD236C"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Octubre</w:t>
                  </w:r>
                </w:p>
              </w:tc>
              <w:tc>
                <w:tcPr>
                  <w:tcW w:w="1555" w:type="dxa"/>
                  <w:tcBorders>
                    <w:top w:val="nil"/>
                    <w:left w:val="nil"/>
                    <w:bottom w:val="single" w:sz="4" w:space="0" w:color="auto"/>
                    <w:right w:val="single" w:sz="4" w:space="0" w:color="auto"/>
                  </w:tcBorders>
                  <w:shd w:val="clear" w:color="auto" w:fill="auto"/>
                  <w:vAlign w:val="center"/>
                </w:tcPr>
                <w:p w14:paraId="3704B117" w14:textId="5C4AAEF3"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8" w:type="dxa"/>
                  <w:tcBorders>
                    <w:top w:val="nil"/>
                    <w:left w:val="nil"/>
                    <w:bottom w:val="single" w:sz="4" w:space="0" w:color="auto"/>
                    <w:right w:val="single" w:sz="4" w:space="0" w:color="auto"/>
                  </w:tcBorders>
                  <w:shd w:val="clear" w:color="auto" w:fill="auto"/>
                  <w:vAlign w:val="center"/>
                </w:tcPr>
                <w:p w14:paraId="4A0A8470" w14:textId="06B43D60"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087A8AA" w14:textId="401B82A3"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3F5E2B6B" w14:textId="6E54AB8D"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70129266" w14:textId="77777777" w:rsidTr="00B12AA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D5754F"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 xml:space="preserve">Noviembre </w:t>
                  </w:r>
                </w:p>
              </w:tc>
              <w:tc>
                <w:tcPr>
                  <w:tcW w:w="1555" w:type="dxa"/>
                  <w:tcBorders>
                    <w:top w:val="nil"/>
                    <w:left w:val="nil"/>
                    <w:bottom w:val="single" w:sz="4" w:space="0" w:color="auto"/>
                    <w:right w:val="single" w:sz="4" w:space="0" w:color="auto"/>
                  </w:tcBorders>
                  <w:shd w:val="clear" w:color="auto" w:fill="auto"/>
                  <w:vAlign w:val="center"/>
                </w:tcPr>
                <w:p w14:paraId="2D021B36" w14:textId="38269265"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418" w:type="dxa"/>
                  <w:tcBorders>
                    <w:top w:val="nil"/>
                    <w:left w:val="nil"/>
                    <w:bottom w:val="single" w:sz="4" w:space="0" w:color="auto"/>
                    <w:right w:val="single" w:sz="4" w:space="0" w:color="auto"/>
                  </w:tcBorders>
                  <w:shd w:val="clear" w:color="auto" w:fill="auto"/>
                  <w:vAlign w:val="center"/>
                </w:tcPr>
                <w:p w14:paraId="44DAB358" w14:textId="4BA33CE1"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nil"/>
                    <w:left w:val="nil"/>
                    <w:bottom w:val="single" w:sz="4" w:space="0" w:color="auto"/>
                    <w:right w:val="single" w:sz="4" w:space="0" w:color="auto"/>
                  </w:tcBorders>
                  <w:shd w:val="clear" w:color="auto" w:fill="auto"/>
                  <w:vAlign w:val="center"/>
                </w:tcPr>
                <w:p w14:paraId="151F10D0" w14:textId="7A6F7C2E"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nil"/>
                    <w:left w:val="nil"/>
                    <w:bottom w:val="single" w:sz="4" w:space="0" w:color="auto"/>
                    <w:right w:val="single" w:sz="4" w:space="0" w:color="auto"/>
                  </w:tcBorders>
                  <w:shd w:val="clear" w:color="auto" w:fill="auto"/>
                  <w:vAlign w:val="center"/>
                </w:tcPr>
                <w:p w14:paraId="63D4A6DF" w14:textId="41463569"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12AA8" w:rsidRPr="0029247C" w14:paraId="55B9FE9B" w14:textId="77777777" w:rsidTr="00B12AA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747A5" w14:textId="77777777" w:rsidR="00B12AA8" w:rsidRPr="0029247C" w:rsidRDefault="00B12AA8" w:rsidP="00B12AA8">
                  <w:pPr>
                    <w:jc w:val="center"/>
                    <w:rPr>
                      <w:rFonts w:ascii="Calibri" w:eastAsia="Times New Roman" w:hAnsi="Calibri"/>
                      <w:color w:val="000000"/>
                      <w:sz w:val="18"/>
                      <w:szCs w:val="18"/>
                      <w:lang w:eastAsia="es-CL"/>
                    </w:rPr>
                  </w:pPr>
                  <w:r w:rsidRPr="0029247C">
                    <w:rPr>
                      <w:rFonts w:ascii="Calibri" w:eastAsia="Times New Roman" w:hAnsi="Calibri"/>
                      <w:color w:val="000000"/>
                      <w:sz w:val="18"/>
                      <w:szCs w:val="18"/>
                      <w:lang w:eastAsia="es-CL"/>
                    </w:rPr>
                    <w:t>Diciembre</w:t>
                  </w:r>
                </w:p>
              </w:tc>
              <w:tc>
                <w:tcPr>
                  <w:tcW w:w="1555" w:type="dxa"/>
                  <w:tcBorders>
                    <w:top w:val="single" w:sz="4" w:space="0" w:color="auto"/>
                    <w:left w:val="nil"/>
                    <w:bottom w:val="single" w:sz="4" w:space="0" w:color="auto"/>
                    <w:right w:val="single" w:sz="4" w:space="0" w:color="auto"/>
                  </w:tcBorders>
                  <w:shd w:val="clear" w:color="auto" w:fill="auto"/>
                  <w:vAlign w:val="center"/>
                </w:tcPr>
                <w:p w14:paraId="47D450B2" w14:textId="3ACAF8AB"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735,2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2888A4" w14:textId="506355A2"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0EDC76" w14:textId="21FBF02B"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3A2C6F63" w14:textId="3D7BDA48" w:rsidR="00B12AA8" w:rsidRPr="0029247C" w:rsidRDefault="00B12AA8" w:rsidP="00B12AA8">
                  <w:pPr>
                    <w:jc w:val="center"/>
                    <w:rPr>
                      <w:rFonts w:ascii="Calibri" w:eastAsia="Times New Roman" w:hAnsi="Calibri"/>
                      <w:color w:val="000000"/>
                      <w:sz w:val="18"/>
                      <w:szCs w:val="18"/>
                      <w:lang w:eastAsia="es-CL"/>
                    </w:rPr>
                  </w:pPr>
                  <w:r>
                    <w:rPr>
                      <w:rFonts w:ascii="Calibri" w:hAnsi="Calibri"/>
                      <w:color w:val="000000"/>
                      <w:sz w:val="18"/>
                      <w:szCs w:val="18"/>
                    </w:rPr>
                    <w:t>100,00%</w:t>
                  </w:r>
                </w:p>
              </w:tc>
            </w:tr>
          </w:tbl>
          <w:p w14:paraId="62444B26" w14:textId="77777777" w:rsidR="005E41EC" w:rsidRDefault="005E41EC" w:rsidP="00B12AA8">
            <w:pPr>
              <w:rPr>
                <w:rFonts w:eastAsia="Times New Roman"/>
                <w:color w:val="000000"/>
                <w:sz w:val="16"/>
                <w:szCs w:val="20"/>
                <w:lang w:eastAsia="es-CL"/>
              </w:rPr>
            </w:pPr>
          </w:p>
          <w:p w14:paraId="7103D37C" w14:textId="77777777" w:rsidR="00B12AA8" w:rsidRDefault="00B12AA8" w:rsidP="00B12AA8">
            <w:pPr>
              <w:rPr>
                <w:rFonts w:eastAsia="Times New Roman"/>
                <w:color w:val="000000"/>
                <w:sz w:val="16"/>
                <w:szCs w:val="20"/>
                <w:lang w:eastAsia="es-CL"/>
              </w:rPr>
            </w:pPr>
            <w:r w:rsidRPr="00B12AA8">
              <w:rPr>
                <w:rFonts w:eastAsia="Times New Roman"/>
                <w:color w:val="000000"/>
                <w:sz w:val="16"/>
                <w:szCs w:val="20"/>
                <w:lang w:eastAsia="es-CL"/>
              </w:rPr>
              <w:t xml:space="preserve">*Cabe mencionar que en informe consolidado anual, el titular no reporta este tiempo de </w:t>
            </w:r>
            <w:proofErr w:type="spellStart"/>
            <w:r w:rsidRPr="00B12AA8">
              <w:rPr>
                <w:rFonts w:eastAsia="Times New Roman"/>
                <w:color w:val="000000"/>
                <w:sz w:val="16"/>
                <w:szCs w:val="20"/>
                <w:lang w:eastAsia="es-CL"/>
              </w:rPr>
              <w:t>vento</w:t>
            </w:r>
            <w:proofErr w:type="spellEnd"/>
            <w:r w:rsidRPr="00B12AA8">
              <w:rPr>
                <w:rFonts w:eastAsia="Times New Roman"/>
                <w:color w:val="000000"/>
                <w:sz w:val="16"/>
                <w:szCs w:val="20"/>
                <w:lang w:eastAsia="es-CL"/>
              </w:rPr>
              <w:t xml:space="preserve">, pero sí en informe mensual correspondiente. </w:t>
            </w:r>
          </w:p>
          <w:p w14:paraId="7C954B66" w14:textId="2E8A8538" w:rsidR="005E41EC" w:rsidRPr="00B12AA8" w:rsidRDefault="005E41EC" w:rsidP="00B12AA8">
            <w:pPr>
              <w:rPr>
                <w:rFonts w:eastAsia="Times New Roman"/>
                <w:color w:val="000000"/>
                <w:sz w:val="16"/>
                <w:szCs w:val="20"/>
                <w:lang w:eastAsia="es-CL"/>
              </w:rPr>
            </w:pPr>
          </w:p>
        </w:tc>
      </w:tr>
      <w:tr w:rsidR="00CA060D" w:rsidRPr="0025129B" w14:paraId="634B1445" w14:textId="77777777" w:rsidTr="00047872">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FA4C16">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0533721C" w:rsidR="00CA060D" w:rsidRPr="00D21BC2" w:rsidRDefault="00CA060D" w:rsidP="00454684">
            <w:pPr>
              <w:jc w:val="left"/>
              <w:rPr>
                <w:rFonts w:ascii="Calibri" w:eastAsia="Times New Roman" w:hAnsi="Calibri"/>
                <w:b/>
                <w:color w:val="000000"/>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454684">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454684">
              <w:rPr>
                <w:rFonts w:ascii="Calibri" w:eastAsia="Times New Roman" w:hAnsi="Calibri"/>
                <w:color w:val="000000"/>
                <w:sz w:val="18"/>
                <w:szCs w:val="18"/>
                <w:lang w:eastAsia="es-CL"/>
              </w:rPr>
              <w:t xml:space="preserve"> N°1 -</w:t>
            </w:r>
            <w:r w:rsidR="00AF6127">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00AF6127">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454684">
              <w:rPr>
                <w:rFonts w:ascii="Calibri" w:eastAsia="Times New Roman" w:hAnsi="Calibri"/>
                <w:color w:val="000000"/>
                <w:sz w:val="18"/>
                <w:szCs w:val="18"/>
                <w:lang w:eastAsia="es-CL"/>
              </w:rPr>
              <w:t xml:space="preserve"> (CNCG).</w:t>
            </w:r>
          </w:p>
        </w:tc>
      </w:tr>
    </w:tbl>
    <w:p w14:paraId="49217496" w14:textId="77777777" w:rsidR="005E41EC" w:rsidRDefault="005E41EC" w:rsidP="00B12AA8">
      <w:pPr>
        <w:rPr>
          <w:rFonts w:eastAsia="Times New Roman"/>
          <w:color w:val="000000"/>
          <w:sz w:val="16"/>
          <w:szCs w:val="20"/>
          <w:lang w:eastAsia="es-CL"/>
        </w:rPr>
      </w:pPr>
    </w:p>
    <w:p w14:paraId="650BBFAD" w14:textId="23826CDF" w:rsidR="005E41EC" w:rsidRDefault="005E41EC">
      <w:pPr>
        <w:jc w:val="left"/>
      </w:pPr>
      <w:r>
        <w:br w:type="page"/>
      </w:r>
    </w:p>
    <w:p w14:paraId="5D975A56" w14:textId="77777777"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981"/>
              <w:gridCol w:w="1417"/>
              <w:gridCol w:w="1985"/>
              <w:gridCol w:w="2409"/>
            </w:tblGrid>
            <w:tr w:rsidR="0004656A" w:rsidRPr="00447C61" w14:paraId="01CA3C86" w14:textId="77777777" w:rsidTr="005E41EC">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2945314" w14:textId="5B024EC2"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Mes</w:t>
                  </w:r>
                  <w:r w:rsidR="00AE27BE">
                    <w:rPr>
                      <w:rFonts w:ascii="Calibri" w:eastAsia="Times New Roman" w:hAnsi="Calibri"/>
                      <w:b/>
                      <w:bCs/>
                      <w:color w:val="000000"/>
                      <w:sz w:val="18"/>
                      <w:szCs w:val="18"/>
                      <w:lang w:eastAsia="es-CL"/>
                    </w:rPr>
                    <w:t>/2019</w:t>
                  </w:r>
                </w:p>
              </w:tc>
              <w:tc>
                <w:tcPr>
                  <w:tcW w:w="1981" w:type="dxa"/>
                  <w:tcBorders>
                    <w:top w:val="single" w:sz="4" w:space="0" w:color="auto"/>
                    <w:left w:val="nil"/>
                    <w:bottom w:val="single" w:sz="4" w:space="0" w:color="auto"/>
                    <w:right w:val="single" w:sz="4" w:space="0" w:color="auto"/>
                  </w:tcBorders>
                  <w:shd w:val="clear" w:color="000000" w:fill="D0CECE"/>
                  <w:vAlign w:val="center"/>
                  <w:hideMark/>
                </w:tcPr>
                <w:p w14:paraId="2F43E9ED" w14:textId="3188CE7B"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Horas funcionamiento periodo informado Sistema de Combustión</w:t>
                  </w:r>
                  <w:r w:rsidR="00447C61" w:rsidRPr="00447C61">
                    <w:rPr>
                      <w:rFonts w:ascii="Calibri" w:eastAsia="Times New Roman" w:hAnsi="Calibri"/>
                      <w:b/>
                      <w:bCs/>
                      <w:color w:val="000000"/>
                      <w:sz w:val="18"/>
                      <w:szCs w:val="18"/>
                      <w:lang w:eastAsia="es-CL"/>
                    </w:rPr>
                    <w:t xml:space="preserve"> 2</w:t>
                  </w:r>
                </w:p>
              </w:tc>
              <w:tc>
                <w:tcPr>
                  <w:tcW w:w="1417" w:type="dxa"/>
                  <w:tcBorders>
                    <w:top w:val="single" w:sz="4" w:space="0" w:color="auto"/>
                    <w:left w:val="nil"/>
                    <w:bottom w:val="single" w:sz="4" w:space="0" w:color="auto"/>
                    <w:right w:val="single" w:sz="4" w:space="0" w:color="auto"/>
                  </w:tcBorders>
                  <w:shd w:val="clear" w:color="000000" w:fill="D0CECE"/>
                  <w:vAlign w:val="center"/>
                  <w:hideMark/>
                </w:tcPr>
                <w:p w14:paraId="5B7203C2" w14:textId="77777777" w:rsidR="0004656A" w:rsidRPr="00447C61" w:rsidRDefault="0004656A" w:rsidP="0004656A">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 xml:space="preserve">Tiempo venteo Sistema de Combustión (Horas) </w:t>
                  </w:r>
                </w:p>
              </w:tc>
              <w:tc>
                <w:tcPr>
                  <w:tcW w:w="1985" w:type="dxa"/>
                  <w:tcBorders>
                    <w:top w:val="single" w:sz="4" w:space="0" w:color="auto"/>
                    <w:left w:val="nil"/>
                    <w:bottom w:val="single" w:sz="4" w:space="0" w:color="auto"/>
                    <w:right w:val="single" w:sz="4" w:space="0" w:color="auto"/>
                  </w:tcBorders>
                  <w:shd w:val="clear" w:color="000000" w:fill="D0CECE"/>
                  <w:vAlign w:val="center"/>
                  <w:hideMark/>
                </w:tcPr>
                <w:p w14:paraId="40072170" w14:textId="05868A9F"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6C9A981B" w14:textId="4400F474" w:rsidR="0004656A" w:rsidRPr="00447C61" w:rsidRDefault="0004656A" w:rsidP="00447C61">
                  <w:pPr>
                    <w:jc w:val="center"/>
                    <w:rPr>
                      <w:rFonts w:ascii="Calibri" w:eastAsia="Times New Roman" w:hAnsi="Calibri"/>
                      <w:b/>
                      <w:bCs/>
                      <w:color w:val="000000"/>
                      <w:sz w:val="18"/>
                      <w:szCs w:val="18"/>
                      <w:lang w:eastAsia="es-CL"/>
                    </w:rPr>
                  </w:pPr>
                  <w:r w:rsidRPr="00447C61">
                    <w:rPr>
                      <w:rFonts w:ascii="Calibri" w:eastAsia="Times New Roman" w:hAnsi="Calibri"/>
                      <w:b/>
                      <w:bCs/>
                      <w:color w:val="000000"/>
                      <w:sz w:val="18"/>
                      <w:szCs w:val="18"/>
                      <w:lang w:eastAsia="es-CL"/>
                    </w:rPr>
                    <w:t>Porcentaje de funcionamiento Sistema de Combustión</w:t>
                  </w:r>
                  <w:r w:rsidR="00447C61" w:rsidRPr="00447C61">
                    <w:rPr>
                      <w:rFonts w:ascii="Calibri" w:eastAsia="Times New Roman" w:hAnsi="Calibri"/>
                      <w:b/>
                      <w:bCs/>
                      <w:color w:val="000000"/>
                      <w:sz w:val="18"/>
                      <w:szCs w:val="18"/>
                      <w:lang w:eastAsia="es-CL"/>
                    </w:rPr>
                    <w:t xml:space="preserve"> 2</w:t>
                  </w:r>
                  <w:r w:rsidRPr="00447C61">
                    <w:rPr>
                      <w:rFonts w:ascii="Calibri" w:eastAsia="Times New Roman" w:hAnsi="Calibri"/>
                      <w:b/>
                      <w:bCs/>
                      <w:color w:val="000000"/>
                      <w:sz w:val="18"/>
                      <w:szCs w:val="18"/>
                      <w:lang w:eastAsia="es-CL"/>
                    </w:rPr>
                    <w:t xml:space="preserve"> (DNCG) - calculado SMA</w:t>
                  </w:r>
                </w:p>
              </w:tc>
            </w:tr>
            <w:tr w:rsidR="005E41EC" w:rsidRPr="00447C61" w14:paraId="12347E40"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68085C5"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Enero</w:t>
                  </w:r>
                </w:p>
              </w:tc>
              <w:tc>
                <w:tcPr>
                  <w:tcW w:w="1981" w:type="dxa"/>
                  <w:tcBorders>
                    <w:top w:val="nil"/>
                    <w:left w:val="nil"/>
                    <w:bottom w:val="single" w:sz="4" w:space="0" w:color="auto"/>
                    <w:right w:val="single" w:sz="4" w:space="0" w:color="auto"/>
                  </w:tcBorders>
                  <w:shd w:val="clear" w:color="auto" w:fill="auto"/>
                  <w:vAlign w:val="center"/>
                </w:tcPr>
                <w:p w14:paraId="4B98AD09" w14:textId="6198881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733,6</w:t>
                  </w:r>
                </w:p>
              </w:tc>
              <w:tc>
                <w:tcPr>
                  <w:tcW w:w="1417" w:type="dxa"/>
                  <w:tcBorders>
                    <w:top w:val="nil"/>
                    <w:left w:val="nil"/>
                    <w:bottom w:val="single" w:sz="4" w:space="0" w:color="auto"/>
                    <w:right w:val="single" w:sz="4" w:space="0" w:color="auto"/>
                  </w:tcBorders>
                  <w:shd w:val="clear" w:color="auto" w:fill="auto"/>
                  <w:vAlign w:val="center"/>
                </w:tcPr>
                <w:p w14:paraId="3B331447" w14:textId="448FC26F"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0,23</w:t>
                  </w:r>
                </w:p>
              </w:tc>
              <w:tc>
                <w:tcPr>
                  <w:tcW w:w="1985" w:type="dxa"/>
                  <w:tcBorders>
                    <w:top w:val="nil"/>
                    <w:left w:val="nil"/>
                    <w:bottom w:val="single" w:sz="4" w:space="0" w:color="auto"/>
                    <w:right w:val="single" w:sz="4" w:space="0" w:color="auto"/>
                  </w:tcBorders>
                  <w:shd w:val="clear" w:color="auto" w:fill="auto"/>
                  <w:vAlign w:val="center"/>
                </w:tcPr>
                <w:p w14:paraId="319DB1C0" w14:textId="2DBB98F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09B8D0F2" w14:textId="4990C597"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5E41EC" w:rsidRPr="00447C61" w14:paraId="3E76EAA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2DC28C8"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Febrero</w:t>
                  </w:r>
                </w:p>
              </w:tc>
              <w:tc>
                <w:tcPr>
                  <w:tcW w:w="1981" w:type="dxa"/>
                  <w:tcBorders>
                    <w:top w:val="nil"/>
                    <w:left w:val="nil"/>
                    <w:bottom w:val="single" w:sz="4" w:space="0" w:color="auto"/>
                    <w:right w:val="single" w:sz="4" w:space="0" w:color="auto"/>
                  </w:tcBorders>
                  <w:shd w:val="clear" w:color="auto" w:fill="auto"/>
                  <w:vAlign w:val="center"/>
                </w:tcPr>
                <w:p w14:paraId="531537BA" w14:textId="33A8E46B"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417" w:type="dxa"/>
                  <w:tcBorders>
                    <w:top w:val="nil"/>
                    <w:left w:val="nil"/>
                    <w:bottom w:val="single" w:sz="4" w:space="0" w:color="auto"/>
                    <w:right w:val="single" w:sz="4" w:space="0" w:color="auto"/>
                  </w:tcBorders>
                  <w:shd w:val="clear" w:color="auto" w:fill="auto"/>
                  <w:vAlign w:val="center"/>
                </w:tcPr>
                <w:p w14:paraId="7007C7D1" w14:textId="5A22F078"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0,20</w:t>
                  </w:r>
                </w:p>
              </w:tc>
              <w:tc>
                <w:tcPr>
                  <w:tcW w:w="1985" w:type="dxa"/>
                  <w:tcBorders>
                    <w:top w:val="nil"/>
                    <w:left w:val="nil"/>
                    <w:bottom w:val="single" w:sz="4" w:space="0" w:color="auto"/>
                    <w:right w:val="single" w:sz="4" w:space="0" w:color="auto"/>
                  </w:tcBorders>
                  <w:shd w:val="clear" w:color="auto" w:fill="auto"/>
                  <w:vAlign w:val="center"/>
                </w:tcPr>
                <w:p w14:paraId="75898752" w14:textId="10E7280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3819524B" w14:textId="51F904C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5E41EC" w:rsidRPr="00447C61" w14:paraId="626B475E"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315CA1C"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Marzo</w:t>
                  </w:r>
                </w:p>
              </w:tc>
              <w:tc>
                <w:tcPr>
                  <w:tcW w:w="1981" w:type="dxa"/>
                  <w:tcBorders>
                    <w:top w:val="nil"/>
                    <w:left w:val="nil"/>
                    <w:bottom w:val="single" w:sz="4" w:space="0" w:color="auto"/>
                    <w:right w:val="single" w:sz="4" w:space="0" w:color="auto"/>
                  </w:tcBorders>
                  <w:shd w:val="clear" w:color="auto" w:fill="auto"/>
                  <w:vAlign w:val="center"/>
                </w:tcPr>
                <w:p w14:paraId="25F77727" w14:textId="714FBA74"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578,55</w:t>
                  </w:r>
                </w:p>
              </w:tc>
              <w:tc>
                <w:tcPr>
                  <w:tcW w:w="1417" w:type="dxa"/>
                  <w:tcBorders>
                    <w:top w:val="nil"/>
                    <w:left w:val="nil"/>
                    <w:bottom w:val="single" w:sz="4" w:space="0" w:color="auto"/>
                    <w:right w:val="single" w:sz="4" w:space="0" w:color="auto"/>
                  </w:tcBorders>
                  <w:shd w:val="clear" w:color="auto" w:fill="auto"/>
                  <w:vAlign w:val="center"/>
                </w:tcPr>
                <w:p w14:paraId="21A2EB10" w14:textId="097004C3"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0,50</w:t>
                  </w:r>
                </w:p>
              </w:tc>
              <w:tc>
                <w:tcPr>
                  <w:tcW w:w="1985" w:type="dxa"/>
                  <w:tcBorders>
                    <w:top w:val="nil"/>
                    <w:left w:val="nil"/>
                    <w:bottom w:val="single" w:sz="4" w:space="0" w:color="auto"/>
                    <w:right w:val="single" w:sz="4" w:space="0" w:color="auto"/>
                  </w:tcBorders>
                  <w:shd w:val="clear" w:color="auto" w:fill="auto"/>
                  <w:vAlign w:val="center"/>
                </w:tcPr>
                <w:p w14:paraId="02207AC4" w14:textId="0EF82DA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99,91%</w:t>
                  </w:r>
                </w:p>
              </w:tc>
              <w:tc>
                <w:tcPr>
                  <w:tcW w:w="2409" w:type="dxa"/>
                  <w:tcBorders>
                    <w:top w:val="nil"/>
                    <w:left w:val="nil"/>
                    <w:bottom w:val="single" w:sz="4" w:space="0" w:color="auto"/>
                    <w:right w:val="single" w:sz="4" w:space="0" w:color="auto"/>
                  </w:tcBorders>
                  <w:shd w:val="clear" w:color="auto" w:fill="auto"/>
                  <w:vAlign w:val="center"/>
                </w:tcPr>
                <w:p w14:paraId="33125C4A" w14:textId="593A093C"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99,91%</w:t>
                  </w:r>
                </w:p>
              </w:tc>
            </w:tr>
            <w:tr w:rsidR="005E41EC" w:rsidRPr="00447C61" w14:paraId="684AB69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89DD2BD"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Abril</w:t>
                  </w:r>
                </w:p>
              </w:tc>
              <w:tc>
                <w:tcPr>
                  <w:tcW w:w="1981" w:type="dxa"/>
                  <w:tcBorders>
                    <w:top w:val="nil"/>
                    <w:left w:val="nil"/>
                    <w:bottom w:val="single" w:sz="4" w:space="0" w:color="auto"/>
                    <w:right w:val="single" w:sz="4" w:space="0" w:color="auto"/>
                  </w:tcBorders>
                  <w:shd w:val="clear" w:color="auto" w:fill="auto"/>
                  <w:vAlign w:val="center"/>
                </w:tcPr>
                <w:p w14:paraId="69AA8495" w14:textId="1AB0EF53"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392,65</w:t>
                  </w:r>
                </w:p>
              </w:tc>
              <w:tc>
                <w:tcPr>
                  <w:tcW w:w="1417" w:type="dxa"/>
                  <w:tcBorders>
                    <w:top w:val="nil"/>
                    <w:left w:val="nil"/>
                    <w:bottom w:val="single" w:sz="4" w:space="0" w:color="auto"/>
                    <w:right w:val="single" w:sz="4" w:space="0" w:color="auto"/>
                  </w:tcBorders>
                  <w:shd w:val="clear" w:color="auto" w:fill="auto"/>
                  <w:vAlign w:val="center"/>
                </w:tcPr>
                <w:p w14:paraId="4DAD45DC" w14:textId="29736629"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0,12</w:t>
                  </w:r>
                </w:p>
              </w:tc>
              <w:tc>
                <w:tcPr>
                  <w:tcW w:w="1985" w:type="dxa"/>
                  <w:tcBorders>
                    <w:top w:val="nil"/>
                    <w:left w:val="nil"/>
                    <w:bottom w:val="single" w:sz="4" w:space="0" w:color="auto"/>
                    <w:right w:val="single" w:sz="4" w:space="0" w:color="auto"/>
                  </w:tcBorders>
                  <w:shd w:val="clear" w:color="auto" w:fill="auto"/>
                  <w:vAlign w:val="center"/>
                </w:tcPr>
                <w:p w14:paraId="0B5DDAD2" w14:textId="61FD0D1A"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2AA07239" w14:textId="228117B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5E41EC" w:rsidRPr="00447C61" w14:paraId="27C1A25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4ACBEB"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Mayo</w:t>
                  </w:r>
                </w:p>
              </w:tc>
              <w:tc>
                <w:tcPr>
                  <w:tcW w:w="1981" w:type="dxa"/>
                  <w:tcBorders>
                    <w:top w:val="nil"/>
                    <w:left w:val="nil"/>
                    <w:bottom w:val="single" w:sz="4" w:space="0" w:color="auto"/>
                    <w:right w:val="single" w:sz="4" w:space="0" w:color="auto"/>
                  </w:tcBorders>
                  <w:shd w:val="clear" w:color="auto" w:fill="auto"/>
                  <w:vAlign w:val="center"/>
                </w:tcPr>
                <w:p w14:paraId="717DB7C8" w14:textId="10DA0E4F"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726,2</w:t>
                  </w:r>
                </w:p>
              </w:tc>
              <w:tc>
                <w:tcPr>
                  <w:tcW w:w="1417" w:type="dxa"/>
                  <w:tcBorders>
                    <w:top w:val="nil"/>
                    <w:left w:val="nil"/>
                    <w:bottom w:val="single" w:sz="4" w:space="0" w:color="auto"/>
                    <w:right w:val="single" w:sz="4" w:space="0" w:color="auto"/>
                  </w:tcBorders>
                  <w:shd w:val="clear" w:color="auto" w:fill="auto"/>
                  <w:vAlign w:val="center"/>
                </w:tcPr>
                <w:p w14:paraId="7F006372" w14:textId="4B230B03"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0,18</w:t>
                  </w:r>
                </w:p>
              </w:tc>
              <w:tc>
                <w:tcPr>
                  <w:tcW w:w="1985" w:type="dxa"/>
                  <w:tcBorders>
                    <w:top w:val="nil"/>
                    <w:left w:val="nil"/>
                    <w:bottom w:val="single" w:sz="4" w:space="0" w:color="auto"/>
                    <w:right w:val="single" w:sz="4" w:space="0" w:color="auto"/>
                  </w:tcBorders>
                  <w:shd w:val="clear" w:color="auto" w:fill="auto"/>
                  <w:vAlign w:val="center"/>
                </w:tcPr>
                <w:p w14:paraId="4CF40CEA" w14:textId="43EC94AF"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409" w:type="dxa"/>
                  <w:tcBorders>
                    <w:top w:val="nil"/>
                    <w:left w:val="nil"/>
                    <w:bottom w:val="single" w:sz="4" w:space="0" w:color="auto"/>
                    <w:right w:val="single" w:sz="4" w:space="0" w:color="auto"/>
                  </w:tcBorders>
                  <w:shd w:val="clear" w:color="auto" w:fill="auto"/>
                  <w:vAlign w:val="center"/>
                </w:tcPr>
                <w:p w14:paraId="49A05AA1" w14:textId="4D76B36C"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99,97%</w:t>
                  </w:r>
                </w:p>
              </w:tc>
            </w:tr>
            <w:tr w:rsidR="005E41EC" w:rsidRPr="00447C61" w14:paraId="5DE3B1CC"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7E9563"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Junio</w:t>
                  </w:r>
                </w:p>
              </w:tc>
              <w:tc>
                <w:tcPr>
                  <w:tcW w:w="1981" w:type="dxa"/>
                  <w:tcBorders>
                    <w:top w:val="nil"/>
                    <w:left w:val="nil"/>
                    <w:bottom w:val="single" w:sz="4" w:space="0" w:color="auto"/>
                    <w:right w:val="single" w:sz="4" w:space="0" w:color="auto"/>
                  </w:tcBorders>
                  <w:shd w:val="clear" w:color="auto" w:fill="auto"/>
                  <w:vAlign w:val="center"/>
                </w:tcPr>
                <w:p w14:paraId="7535DB5E" w14:textId="1863A74C" w:rsidR="005E41EC" w:rsidRPr="00447C61" w:rsidRDefault="005E41EC" w:rsidP="005E41EC">
                  <w:pPr>
                    <w:jc w:val="center"/>
                    <w:rPr>
                      <w:rFonts w:ascii="Calibri" w:eastAsia="Times New Roman" w:hAnsi="Calibri"/>
                      <w:sz w:val="18"/>
                      <w:szCs w:val="18"/>
                      <w:lang w:eastAsia="es-CL"/>
                    </w:rPr>
                  </w:pPr>
                  <w:r>
                    <w:rPr>
                      <w:rFonts w:ascii="Calibri" w:hAnsi="Calibri"/>
                      <w:sz w:val="18"/>
                      <w:szCs w:val="18"/>
                    </w:rPr>
                    <w:t>704,93</w:t>
                  </w:r>
                </w:p>
              </w:tc>
              <w:tc>
                <w:tcPr>
                  <w:tcW w:w="1417" w:type="dxa"/>
                  <w:tcBorders>
                    <w:top w:val="nil"/>
                    <w:left w:val="nil"/>
                    <w:bottom w:val="single" w:sz="4" w:space="0" w:color="auto"/>
                    <w:right w:val="single" w:sz="4" w:space="0" w:color="auto"/>
                  </w:tcBorders>
                  <w:shd w:val="clear" w:color="auto" w:fill="auto"/>
                  <w:vAlign w:val="center"/>
                </w:tcPr>
                <w:p w14:paraId="2E2D8E46" w14:textId="1A6A3CF2" w:rsidR="005E41EC" w:rsidRPr="00447C61" w:rsidRDefault="005E41EC" w:rsidP="005E41EC">
                  <w:pPr>
                    <w:jc w:val="center"/>
                    <w:rPr>
                      <w:rFonts w:ascii="Calibri" w:eastAsia="Times New Roman" w:hAnsi="Calibri"/>
                      <w:sz w:val="18"/>
                      <w:szCs w:val="18"/>
                      <w:lang w:eastAsia="es-CL"/>
                    </w:rPr>
                  </w:pPr>
                  <w:r>
                    <w:rPr>
                      <w:rFonts w:ascii="Calibri" w:hAnsi="Calibri"/>
                      <w:color w:val="000000"/>
                      <w:sz w:val="18"/>
                      <w:szCs w:val="18"/>
                    </w:rPr>
                    <w:t>0,16</w:t>
                  </w:r>
                </w:p>
              </w:tc>
              <w:tc>
                <w:tcPr>
                  <w:tcW w:w="1985" w:type="dxa"/>
                  <w:tcBorders>
                    <w:top w:val="nil"/>
                    <w:left w:val="nil"/>
                    <w:bottom w:val="single" w:sz="4" w:space="0" w:color="auto"/>
                    <w:right w:val="single" w:sz="4" w:space="0" w:color="auto"/>
                  </w:tcBorders>
                  <w:shd w:val="clear" w:color="auto" w:fill="auto"/>
                  <w:vAlign w:val="center"/>
                </w:tcPr>
                <w:p w14:paraId="24B7E747" w14:textId="6610C92D" w:rsidR="005E41EC" w:rsidRPr="00447C61" w:rsidRDefault="005E41EC" w:rsidP="005E41EC">
                  <w:pPr>
                    <w:jc w:val="center"/>
                    <w:rPr>
                      <w:rFonts w:ascii="Calibri" w:eastAsia="Times New Roman" w:hAnsi="Calibri"/>
                      <w:sz w:val="18"/>
                      <w:szCs w:val="18"/>
                      <w:lang w:eastAsia="es-CL"/>
                    </w:rPr>
                  </w:pPr>
                  <w:r>
                    <w:rPr>
                      <w:rFonts w:ascii="Calibri" w:hAnsi="Calibri"/>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3E304C16" w14:textId="5DCE1312"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99,98%</w:t>
                  </w:r>
                </w:p>
              </w:tc>
            </w:tr>
            <w:tr w:rsidR="005E41EC" w:rsidRPr="00447C61" w14:paraId="2F4F618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28B5BB"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Julio</w:t>
                  </w:r>
                </w:p>
              </w:tc>
              <w:tc>
                <w:tcPr>
                  <w:tcW w:w="1981" w:type="dxa"/>
                  <w:tcBorders>
                    <w:top w:val="nil"/>
                    <w:left w:val="nil"/>
                    <w:bottom w:val="single" w:sz="4" w:space="0" w:color="auto"/>
                    <w:right w:val="single" w:sz="4" w:space="0" w:color="auto"/>
                  </w:tcBorders>
                  <w:shd w:val="clear" w:color="auto" w:fill="auto"/>
                  <w:vAlign w:val="center"/>
                </w:tcPr>
                <w:p w14:paraId="4BD07983" w14:textId="4215C3BC"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721,18</w:t>
                  </w:r>
                </w:p>
              </w:tc>
              <w:tc>
                <w:tcPr>
                  <w:tcW w:w="1417" w:type="dxa"/>
                  <w:tcBorders>
                    <w:top w:val="nil"/>
                    <w:left w:val="nil"/>
                    <w:bottom w:val="single" w:sz="4" w:space="0" w:color="auto"/>
                    <w:right w:val="single" w:sz="4" w:space="0" w:color="auto"/>
                  </w:tcBorders>
                  <w:shd w:val="clear" w:color="auto" w:fill="auto"/>
                  <w:vAlign w:val="center"/>
                </w:tcPr>
                <w:p w14:paraId="17D26160" w14:textId="78B0D4FF"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0,07</w:t>
                  </w:r>
                </w:p>
              </w:tc>
              <w:tc>
                <w:tcPr>
                  <w:tcW w:w="1985" w:type="dxa"/>
                  <w:tcBorders>
                    <w:top w:val="nil"/>
                    <w:left w:val="nil"/>
                    <w:bottom w:val="single" w:sz="4" w:space="0" w:color="auto"/>
                    <w:right w:val="single" w:sz="4" w:space="0" w:color="auto"/>
                  </w:tcBorders>
                  <w:shd w:val="clear" w:color="auto" w:fill="auto"/>
                  <w:vAlign w:val="center"/>
                </w:tcPr>
                <w:p w14:paraId="7CEE4EA0" w14:textId="2D02A7C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99,99%</w:t>
                  </w:r>
                </w:p>
              </w:tc>
              <w:tc>
                <w:tcPr>
                  <w:tcW w:w="2409" w:type="dxa"/>
                  <w:tcBorders>
                    <w:top w:val="nil"/>
                    <w:left w:val="nil"/>
                    <w:bottom w:val="single" w:sz="4" w:space="0" w:color="auto"/>
                    <w:right w:val="single" w:sz="4" w:space="0" w:color="auto"/>
                  </w:tcBorders>
                  <w:shd w:val="clear" w:color="auto" w:fill="auto"/>
                  <w:vAlign w:val="center"/>
                </w:tcPr>
                <w:p w14:paraId="5D4B5D83" w14:textId="45BE7567"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99,99%</w:t>
                  </w:r>
                </w:p>
              </w:tc>
            </w:tr>
            <w:tr w:rsidR="005E41EC" w:rsidRPr="00447C61" w14:paraId="72C352EA"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35C4F75"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Agosto</w:t>
                  </w:r>
                </w:p>
              </w:tc>
              <w:tc>
                <w:tcPr>
                  <w:tcW w:w="1981" w:type="dxa"/>
                  <w:tcBorders>
                    <w:top w:val="nil"/>
                    <w:left w:val="nil"/>
                    <w:bottom w:val="single" w:sz="4" w:space="0" w:color="auto"/>
                    <w:right w:val="single" w:sz="4" w:space="0" w:color="auto"/>
                  </w:tcBorders>
                  <w:shd w:val="clear" w:color="auto" w:fill="auto"/>
                  <w:vAlign w:val="center"/>
                </w:tcPr>
                <w:p w14:paraId="5760FAD1" w14:textId="5802D4D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733,03</w:t>
                  </w:r>
                </w:p>
              </w:tc>
              <w:tc>
                <w:tcPr>
                  <w:tcW w:w="1417" w:type="dxa"/>
                  <w:tcBorders>
                    <w:top w:val="nil"/>
                    <w:left w:val="nil"/>
                    <w:bottom w:val="single" w:sz="4" w:space="0" w:color="auto"/>
                    <w:right w:val="single" w:sz="4" w:space="0" w:color="auto"/>
                  </w:tcBorders>
                  <w:shd w:val="clear" w:color="auto" w:fill="auto"/>
                  <w:vAlign w:val="center"/>
                </w:tcPr>
                <w:p w14:paraId="3E83106C" w14:textId="32E8269C"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4519D9AC" w14:textId="59EA59E0"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0BC07E8B" w14:textId="36AABE6B"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E41EC" w:rsidRPr="00447C61" w14:paraId="39F95FA1"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A50D298"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Septiembre</w:t>
                  </w:r>
                </w:p>
              </w:tc>
              <w:tc>
                <w:tcPr>
                  <w:tcW w:w="1981" w:type="dxa"/>
                  <w:tcBorders>
                    <w:top w:val="nil"/>
                    <w:left w:val="nil"/>
                    <w:bottom w:val="single" w:sz="4" w:space="0" w:color="auto"/>
                    <w:right w:val="single" w:sz="4" w:space="0" w:color="auto"/>
                  </w:tcBorders>
                  <w:shd w:val="clear" w:color="auto" w:fill="auto"/>
                  <w:vAlign w:val="center"/>
                </w:tcPr>
                <w:p w14:paraId="19ABE72A" w14:textId="7FAB47B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719</w:t>
                  </w:r>
                </w:p>
              </w:tc>
              <w:tc>
                <w:tcPr>
                  <w:tcW w:w="1417" w:type="dxa"/>
                  <w:tcBorders>
                    <w:top w:val="nil"/>
                    <w:left w:val="nil"/>
                    <w:bottom w:val="single" w:sz="4" w:space="0" w:color="auto"/>
                    <w:right w:val="single" w:sz="4" w:space="0" w:color="auto"/>
                  </w:tcBorders>
                  <w:shd w:val="clear" w:color="auto" w:fill="auto"/>
                  <w:vAlign w:val="center"/>
                </w:tcPr>
                <w:p w14:paraId="72CFF6D8" w14:textId="0F1DFEC6"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0,17</w:t>
                  </w:r>
                </w:p>
              </w:tc>
              <w:tc>
                <w:tcPr>
                  <w:tcW w:w="1985" w:type="dxa"/>
                  <w:tcBorders>
                    <w:top w:val="nil"/>
                    <w:left w:val="nil"/>
                    <w:bottom w:val="single" w:sz="4" w:space="0" w:color="auto"/>
                    <w:right w:val="single" w:sz="4" w:space="0" w:color="auto"/>
                  </w:tcBorders>
                  <w:shd w:val="clear" w:color="auto" w:fill="auto"/>
                  <w:vAlign w:val="center"/>
                </w:tcPr>
                <w:p w14:paraId="2F3DAC57" w14:textId="0E86BA26"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99,98%</w:t>
                  </w:r>
                </w:p>
              </w:tc>
              <w:tc>
                <w:tcPr>
                  <w:tcW w:w="2409" w:type="dxa"/>
                  <w:tcBorders>
                    <w:top w:val="nil"/>
                    <w:left w:val="nil"/>
                    <w:bottom w:val="single" w:sz="4" w:space="0" w:color="auto"/>
                    <w:right w:val="single" w:sz="4" w:space="0" w:color="auto"/>
                  </w:tcBorders>
                  <w:shd w:val="clear" w:color="auto" w:fill="auto"/>
                  <w:vAlign w:val="center"/>
                </w:tcPr>
                <w:p w14:paraId="6C09406C" w14:textId="4F57EC15"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99,98%</w:t>
                  </w:r>
                </w:p>
              </w:tc>
            </w:tr>
            <w:tr w:rsidR="005E41EC" w:rsidRPr="00447C61" w14:paraId="2115F37D"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ED668A6"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Octubre</w:t>
                  </w:r>
                </w:p>
              </w:tc>
              <w:tc>
                <w:tcPr>
                  <w:tcW w:w="1981" w:type="dxa"/>
                  <w:tcBorders>
                    <w:top w:val="nil"/>
                    <w:left w:val="nil"/>
                    <w:bottom w:val="single" w:sz="4" w:space="0" w:color="auto"/>
                    <w:right w:val="single" w:sz="4" w:space="0" w:color="auto"/>
                  </w:tcBorders>
                  <w:shd w:val="clear" w:color="auto" w:fill="auto"/>
                  <w:vAlign w:val="center"/>
                </w:tcPr>
                <w:p w14:paraId="727974E1" w14:textId="68EC1A7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417" w:type="dxa"/>
                  <w:tcBorders>
                    <w:top w:val="nil"/>
                    <w:left w:val="nil"/>
                    <w:bottom w:val="single" w:sz="4" w:space="0" w:color="auto"/>
                    <w:right w:val="single" w:sz="4" w:space="0" w:color="auto"/>
                  </w:tcBorders>
                  <w:shd w:val="clear" w:color="auto" w:fill="auto"/>
                  <w:vAlign w:val="center"/>
                </w:tcPr>
                <w:p w14:paraId="3885CE01" w14:textId="0CC3AC14"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985" w:type="dxa"/>
                  <w:tcBorders>
                    <w:top w:val="nil"/>
                    <w:left w:val="nil"/>
                    <w:bottom w:val="single" w:sz="4" w:space="0" w:color="auto"/>
                    <w:right w:val="single" w:sz="4" w:space="0" w:color="auto"/>
                  </w:tcBorders>
                  <w:shd w:val="clear" w:color="auto" w:fill="auto"/>
                  <w:vAlign w:val="center"/>
                </w:tcPr>
                <w:p w14:paraId="003CD65B" w14:textId="619FFA20"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auto" w:fill="auto"/>
                  <w:vAlign w:val="center"/>
                </w:tcPr>
                <w:p w14:paraId="38F81A4E" w14:textId="7B08B9F7"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5E41EC" w:rsidRPr="00447C61" w14:paraId="2A8954C3" w14:textId="77777777" w:rsidTr="005E41EC">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2AB968"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Noviembre</w:t>
                  </w:r>
                </w:p>
              </w:tc>
              <w:tc>
                <w:tcPr>
                  <w:tcW w:w="1981" w:type="dxa"/>
                  <w:tcBorders>
                    <w:top w:val="nil"/>
                    <w:left w:val="nil"/>
                    <w:bottom w:val="single" w:sz="4" w:space="0" w:color="auto"/>
                    <w:right w:val="single" w:sz="4" w:space="0" w:color="auto"/>
                  </w:tcBorders>
                  <w:shd w:val="clear" w:color="auto" w:fill="auto"/>
                  <w:vAlign w:val="center"/>
                </w:tcPr>
                <w:p w14:paraId="1C17B110" w14:textId="44C11EE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716,8</w:t>
                  </w:r>
                </w:p>
              </w:tc>
              <w:tc>
                <w:tcPr>
                  <w:tcW w:w="1417" w:type="dxa"/>
                  <w:tcBorders>
                    <w:top w:val="nil"/>
                    <w:left w:val="nil"/>
                    <w:bottom w:val="single" w:sz="4" w:space="0" w:color="auto"/>
                    <w:right w:val="single" w:sz="4" w:space="0" w:color="auto"/>
                  </w:tcBorders>
                  <w:shd w:val="clear" w:color="auto" w:fill="auto"/>
                  <w:vAlign w:val="center"/>
                </w:tcPr>
                <w:p w14:paraId="53F063F7" w14:textId="49AD2CF1"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3,78</w:t>
                  </w:r>
                </w:p>
              </w:tc>
              <w:tc>
                <w:tcPr>
                  <w:tcW w:w="1985" w:type="dxa"/>
                  <w:tcBorders>
                    <w:top w:val="nil"/>
                    <w:left w:val="nil"/>
                    <w:bottom w:val="single" w:sz="4" w:space="0" w:color="auto"/>
                    <w:right w:val="single" w:sz="4" w:space="0" w:color="auto"/>
                  </w:tcBorders>
                  <w:shd w:val="clear" w:color="auto" w:fill="auto"/>
                  <w:vAlign w:val="center"/>
                </w:tcPr>
                <w:p w14:paraId="4837DA90" w14:textId="514B91EA"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99,47%</w:t>
                  </w:r>
                </w:p>
              </w:tc>
              <w:tc>
                <w:tcPr>
                  <w:tcW w:w="2409" w:type="dxa"/>
                  <w:tcBorders>
                    <w:top w:val="nil"/>
                    <w:left w:val="nil"/>
                    <w:bottom w:val="single" w:sz="4" w:space="0" w:color="auto"/>
                    <w:right w:val="single" w:sz="4" w:space="0" w:color="auto"/>
                  </w:tcBorders>
                  <w:shd w:val="clear" w:color="auto" w:fill="auto"/>
                  <w:vAlign w:val="center"/>
                </w:tcPr>
                <w:p w14:paraId="21C8AC5E" w14:textId="18D33EDB"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99,47%</w:t>
                  </w:r>
                </w:p>
              </w:tc>
            </w:tr>
            <w:tr w:rsidR="005E41EC" w:rsidRPr="00447C61" w14:paraId="2998C446" w14:textId="77777777" w:rsidTr="005E41E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8582AC" w14:textId="77777777" w:rsidR="005E41EC" w:rsidRPr="00447C61" w:rsidRDefault="005E41EC" w:rsidP="005E41EC">
                  <w:pPr>
                    <w:jc w:val="center"/>
                    <w:rPr>
                      <w:rFonts w:ascii="Calibri" w:eastAsia="Times New Roman" w:hAnsi="Calibri"/>
                      <w:color w:val="000000"/>
                      <w:sz w:val="18"/>
                      <w:szCs w:val="18"/>
                      <w:lang w:eastAsia="es-CL"/>
                    </w:rPr>
                  </w:pPr>
                  <w:r w:rsidRPr="00447C61">
                    <w:rPr>
                      <w:rFonts w:ascii="Calibri" w:eastAsia="Times New Roman" w:hAnsi="Calibri"/>
                      <w:color w:val="000000"/>
                      <w:sz w:val="18"/>
                      <w:szCs w:val="18"/>
                      <w:lang w:eastAsia="es-CL"/>
                    </w:rPr>
                    <w:t>Diciembre</w:t>
                  </w:r>
                </w:p>
              </w:tc>
              <w:tc>
                <w:tcPr>
                  <w:tcW w:w="1981" w:type="dxa"/>
                  <w:tcBorders>
                    <w:top w:val="nil"/>
                    <w:left w:val="nil"/>
                    <w:bottom w:val="single" w:sz="4" w:space="0" w:color="auto"/>
                    <w:right w:val="single" w:sz="4" w:space="0" w:color="auto"/>
                  </w:tcBorders>
                  <w:shd w:val="clear" w:color="auto" w:fill="auto"/>
                  <w:vAlign w:val="center"/>
                </w:tcPr>
                <w:p w14:paraId="29F2E56A" w14:textId="3FCC4B0E"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717</w:t>
                  </w:r>
                </w:p>
              </w:tc>
              <w:tc>
                <w:tcPr>
                  <w:tcW w:w="1417" w:type="dxa"/>
                  <w:tcBorders>
                    <w:top w:val="nil"/>
                    <w:left w:val="nil"/>
                    <w:bottom w:val="single" w:sz="4" w:space="0" w:color="auto"/>
                    <w:right w:val="single" w:sz="4" w:space="0" w:color="auto"/>
                  </w:tcBorders>
                  <w:shd w:val="clear" w:color="auto" w:fill="auto"/>
                  <w:vAlign w:val="center"/>
                </w:tcPr>
                <w:p w14:paraId="6657E0C2" w14:textId="13A203C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0,56</w:t>
                  </w:r>
                </w:p>
              </w:tc>
              <w:tc>
                <w:tcPr>
                  <w:tcW w:w="1985" w:type="dxa"/>
                  <w:tcBorders>
                    <w:top w:val="nil"/>
                    <w:left w:val="nil"/>
                    <w:bottom w:val="single" w:sz="4" w:space="0" w:color="auto"/>
                    <w:right w:val="single" w:sz="4" w:space="0" w:color="auto"/>
                  </w:tcBorders>
                  <w:shd w:val="clear" w:color="auto" w:fill="auto"/>
                  <w:vAlign w:val="center"/>
                </w:tcPr>
                <w:p w14:paraId="545656BB" w14:textId="5B299440"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99,92%</w:t>
                  </w:r>
                </w:p>
              </w:tc>
              <w:tc>
                <w:tcPr>
                  <w:tcW w:w="2409" w:type="dxa"/>
                  <w:tcBorders>
                    <w:top w:val="nil"/>
                    <w:left w:val="nil"/>
                    <w:bottom w:val="single" w:sz="4" w:space="0" w:color="auto"/>
                    <w:right w:val="single" w:sz="4" w:space="0" w:color="auto"/>
                  </w:tcBorders>
                  <w:shd w:val="clear" w:color="auto" w:fill="auto"/>
                  <w:vAlign w:val="center"/>
                </w:tcPr>
                <w:p w14:paraId="0F4A1F20" w14:textId="7B1F106D" w:rsidR="005E41EC" w:rsidRPr="00447C61" w:rsidRDefault="005E41EC" w:rsidP="005E41EC">
                  <w:pPr>
                    <w:jc w:val="center"/>
                    <w:rPr>
                      <w:rFonts w:ascii="Calibri" w:eastAsia="Times New Roman" w:hAnsi="Calibri"/>
                      <w:color w:val="000000"/>
                      <w:sz w:val="18"/>
                      <w:szCs w:val="18"/>
                      <w:lang w:eastAsia="es-CL"/>
                    </w:rPr>
                  </w:pPr>
                  <w:r>
                    <w:rPr>
                      <w:rFonts w:ascii="Calibri" w:hAnsi="Calibri"/>
                      <w:color w:val="000000"/>
                      <w:sz w:val="18"/>
                      <w:szCs w:val="18"/>
                    </w:rPr>
                    <w:t>99,92%</w:t>
                  </w:r>
                </w:p>
              </w:tc>
            </w:tr>
          </w:tbl>
          <w:p w14:paraId="4E30234F" w14:textId="4F9E76F5" w:rsidR="00AF6127" w:rsidRPr="00447C61" w:rsidRDefault="00AF6127" w:rsidP="00B24BA0">
            <w:pPr>
              <w:jc w:val="left"/>
              <w:rPr>
                <w:rFonts w:eastAsia="Times New Roman"/>
                <w:color w:val="000000"/>
                <w:sz w:val="16"/>
                <w:szCs w:val="16"/>
                <w:lang w:eastAsia="es-CL"/>
              </w:rPr>
            </w:pP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454684">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5E74FAE5" w14:textId="77777777" w:rsidR="00AF6127" w:rsidRPr="00447C61" w:rsidRDefault="00AF6127" w:rsidP="00B24BA0">
            <w:pPr>
              <w:jc w:val="left"/>
              <w:rPr>
                <w:rFonts w:ascii="Calibri" w:eastAsia="Times New Roman" w:hAnsi="Calibri"/>
                <w:b/>
                <w:color w:val="000000"/>
                <w:sz w:val="18"/>
                <w:szCs w:val="18"/>
                <w:lang w:eastAsia="es-CL"/>
              </w:rPr>
            </w:pPr>
            <w:r w:rsidRPr="00447C61">
              <w:rPr>
                <w:rFonts w:ascii="Calibri" w:eastAsia="Times New Roman" w:hAnsi="Calibri"/>
                <w:b/>
                <w:color w:val="000000"/>
                <w:sz w:val="18"/>
                <w:szCs w:val="18"/>
                <w:lang w:eastAsia="es-CL"/>
              </w:rPr>
              <w:t xml:space="preserve">Descripción del medio de prueba: </w:t>
            </w:r>
          </w:p>
          <w:p w14:paraId="0B55870B" w14:textId="102EAC7B" w:rsidR="00AF6127" w:rsidRPr="00447C61" w:rsidRDefault="00AF6127" w:rsidP="00454684">
            <w:pPr>
              <w:jc w:val="left"/>
              <w:rPr>
                <w:rFonts w:ascii="Calibri" w:eastAsia="Times New Roman" w:hAnsi="Calibri"/>
                <w:b/>
                <w:color w:val="000000"/>
                <w:szCs w:val="18"/>
                <w:lang w:eastAsia="es-CL"/>
              </w:rPr>
            </w:pPr>
            <w:r w:rsidRPr="00447C61">
              <w:rPr>
                <w:rFonts w:ascii="Calibri" w:eastAsia="Times New Roman" w:hAnsi="Calibri"/>
                <w:color w:val="000000"/>
                <w:sz w:val="18"/>
                <w:szCs w:val="18"/>
                <w:lang w:eastAsia="es-CL"/>
              </w:rPr>
              <w:t>Porcentaje de Funcionamiento Sistema de Combustión</w:t>
            </w:r>
            <w:r w:rsidR="00454684">
              <w:rPr>
                <w:rFonts w:ascii="Calibri" w:eastAsia="Times New Roman" w:hAnsi="Calibri"/>
                <w:color w:val="000000"/>
                <w:sz w:val="18"/>
                <w:szCs w:val="18"/>
                <w:lang w:eastAsia="es-CL"/>
              </w:rPr>
              <w:t xml:space="preserve"> N°2 -</w:t>
            </w:r>
            <w:r w:rsidRPr="00447C61">
              <w:rPr>
                <w:rFonts w:ascii="Calibri" w:eastAsia="Times New Roman" w:hAnsi="Calibri"/>
                <w:color w:val="000000"/>
                <w:sz w:val="18"/>
                <w:szCs w:val="18"/>
                <w:lang w:eastAsia="es-CL"/>
              </w:rPr>
              <w:t xml:space="preserve"> </w:t>
            </w:r>
            <w:r w:rsidR="00454684">
              <w:rPr>
                <w:rFonts w:ascii="Calibri" w:eastAsia="Times New Roman" w:hAnsi="Calibri"/>
                <w:color w:val="000000"/>
                <w:sz w:val="18"/>
                <w:szCs w:val="18"/>
                <w:lang w:eastAsia="es-CL"/>
              </w:rPr>
              <w:t>G</w:t>
            </w:r>
            <w:r w:rsidRPr="00447C61">
              <w:rPr>
                <w:rFonts w:ascii="Calibri" w:eastAsia="Times New Roman" w:hAnsi="Calibri"/>
                <w:color w:val="000000"/>
                <w:sz w:val="18"/>
                <w:szCs w:val="18"/>
                <w:lang w:eastAsia="es-CL"/>
              </w:rPr>
              <w:t xml:space="preserve">ases </w:t>
            </w:r>
            <w:r w:rsidR="00B24BA0" w:rsidRPr="00447C61">
              <w:rPr>
                <w:rFonts w:ascii="Calibri" w:eastAsia="Times New Roman" w:hAnsi="Calibri"/>
                <w:color w:val="000000"/>
                <w:sz w:val="18"/>
                <w:szCs w:val="18"/>
                <w:lang w:eastAsia="es-CL"/>
              </w:rPr>
              <w:t xml:space="preserve">no condensables </w:t>
            </w:r>
            <w:r w:rsidRPr="00447C61">
              <w:rPr>
                <w:rFonts w:ascii="Calibri" w:eastAsia="Times New Roman" w:hAnsi="Calibri"/>
                <w:color w:val="000000"/>
                <w:sz w:val="18"/>
                <w:szCs w:val="18"/>
                <w:lang w:eastAsia="es-CL"/>
              </w:rPr>
              <w:t>diluidos</w:t>
            </w:r>
            <w:r w:rsidR="006E25BD" w:rsidRPr="00447C61">
              <w:rPr>
                <w:rFonts w:ascii="Calibri" w:eastAsia="Times New Roman" w:hAnsi="Calibri"/>
                <w:color w:val="000000"/>
                <w:sz w:val="18"/>
                <w:szCs w:val="18"/>
                <w:lang w:eastAsia="es-CL"/>
              </w:rPr>
              <w:t xml:space="preserve"> (DNCG</w:t>
            </w:r>
            <w:r w:rsidR="00454684">
              <w:rPr>
                <w:rFonts w:ascii="Calibri" w:eastAsia="Times New Roman" w:hAnsi="Calibri"/>
                <w:color w:val="000000"/>
                <w:sz w:val="18"/>
                <w:szCs w:val="18"/>
                <w:lang w:eastAsia="es-CL"/>
              </w:rPr>
              <w:t>).</w:t>
            </w: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864"/>
        <w:gridCol w:w="4098"/>
      </w:tblGrid>
      <w:tr w:rsidR="001E5AE6" w:rsidRPr="0025129B" w14:paraId="209A7782" w14:textId="77777777" w:rsidTr="005E41EC">
        <w:trPr>
          <w:trHeight w:val="264"/>
          <w:jc w:val="center"/>
        </w:trPr>
        <w:tc>
          <w:tcPr>
            <w:tcW w:w="996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5E41EC">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60E78845" w14:textId="5E75FFDB" w:rsidR="001E5AE6" w:rsidRPr="0025129B" w:rsidRDefault="005E41EC" w:rsidP="00C1314D">
            <w:pPr>
              <w:jc w:val="center"/>
              <w:rPr>
                <w:rFonts w:eastAsia="Times New Roman"/>
                <w:color w:val="000000"/>
                <w:sz w:val="20"/>
                <w:szCs w:val="20"/>
                <w:lang w:eastAsia="es-CL"/>
              </w:rPr>
            </w:pPr>
            <w:r>
              <w:rPr>
                <w:noProof/>
                <w:lang w:eastAsia="es-CL"/>
              </w:rPr>
              <w:drawing>
                <wp:inline distT="0" distB="0" distL="0" distR="0" wp14:anchorId="6FE5622D" wp14:editId="16712F16">
                  <wp:extent cx="6070600" cy="3016333"/>
                  <wp:effectExtent l="0" t="0" r="6350" b="12700"/>
                  <wp:docPr id="6" name="Gráfico 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5129B" w14:paraId="5642BED8" w14:textId="77777777" w:rsidTr="005E41EC">
        <w:trPr>
          <w:trHeight w:val="264"/>
          <w:jc w:val="center"/>
        </w:trPr>
        <w:tc>
          <w:tcPr>
            <w:tcW w:w="5864"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225292">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4098"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3" w:name="_Toc516566985"/>
            <w:r w:rsidRPr="00D21BC2">
              <w:rPr>
                <w:rFonts w:ascii="Calibri" w:eastAsia="Times New Roman" w:hAnsi="Calibri"/>
                <w:b/>
                <w:color w:val="000000"/>
                <w:sz w:val="18"/>
                <w:szCs w:val="18"/>
                <w:lang w:eastAsia="es-CL"/>
              </w:rPr>
              <w:t>Fecha: N/A</w:t>
            </w:r>
            <w:bookmarkEnd w:id="93"/>
          </w:p>
        </w:tc>
      </w:tr>
      <w:tr w:rsidR="00E41B93" w:rsidRPr="0025129B" w14:paraId="1887D17D" w14:textId="77777777" w:rsidTr="005E41EC">
        <w:trPr>
          <w:trHeight w:val="264"/>
          <w:jc w:val="center"/>
        </w:trPr>
        <w:tc>
          <w:tcPr>
            <w:tcW w:w="9962" w:type="dxa"/>
            <w:gridSpan w:val="2"/>
            <w:tcBorders>
              <w:top w:val="single" w:sz="4" w:space="0" w:color="auto"/>
              <w:left w:val="single" w:sz="4" w:space="0" w:color="auto"/>
              <w:bottom w:val="single" w:sz="4" w:space="0" w:color="000000"/>
              <w:right w:val="single" w:sz="4" w:space="0" w:color="000000"/>
            </w:tcBorders>
            <w:noWrap/>
            <w:vAlign w:val="center"/>
          </w:tcPr>
          <w:p w14:paraId="247F86C7"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0DFA5FF2" w14:textId="1DD2FB83" w:rsidR="00E41B93" w:rsidRP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p w14:paraId="47D6DA77"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4" w:name="_Toc352840404"/>
      <w:bookmarkStart w:id="95" w:name="_Toc352841464"/>
      <w:bookmarkStart w:id="96" w:name="_Toc468698928"/>
      <w:bookmarkStart w:id="97" w:name="_Toc26348773"/>
      <w:r w:rsidRPr="0025129B">
        <w:t>CONCLUSIONES.</w:t>
      </w:r>
      <w:bookmarkEnd w:id="94"/>
      <w:bookmarkEnd w:id="95"/>
      <w:bookmarkEnd w:id="96"/>
      <w:bookmarkEnd w:id="97"/>
    </w:p>
    <w:p w14:paraId="0A095593" w14:textId="77777777" w:rsidR="00F36F7C" w:rsidRPr="0025129B" w:rsidRDefault="00F36F7C" w:rsidP="00F36F7C">
      <w:pPr>
        <w:rPr>
          <w:rFonts w:cstheme="minorHAnsi"/>
        </w:rPr>
      </w:pPr>
    </w:p>
    <w:p w14:paraId="5602AF13" w14:textId="54B39157" w:rsidR="002468E0" w:rsidRPr="0025129B" w:rsidRDefault="002468E0" w:rsidP="002468E0">
      <w:pPr>
        <w:pStyle w:val="Prrafodelista"/>
        <w:ind w:left="0"/>
        <w:rPr>
          <w:rFonts w:cstheme="minorHAnsi"/>
          <w:b/>
          <w:sz w:val="20"/>
          <w:szCs w:val="20"/>
        </w:rPr>
      </w:pPr>
      <w:r w:rsidRPr="00356E32">
        <w:rPr>
          <w:rFonts w:cstheme="minorHAnsi"/>
          <w:sz w:val="20"/>
          <w:szCs w:val="20"/>
        </w:rPr>
        <w:t xml:space="preserve">De la revisión realizada a los reportes mensuales y antecedentes asociados a la </w:t>
      </w:r>
      <w:r w:rsidRPr="00356E32">
        <w:rPr>
          <w:rFonts w:cstheme="minorHAnsi"/>
          <w:b/>
          <w:sz w:val="20"/>
          <w:szCs w:val="20"/>
        </w:rPr>
        <w:t xml:space="preserve">Planta </w:t>
      </w:r>
      <w:r w:rsidR="00A566D7" w:rsidRPr="00356E32">
        <w:rPr>
          <w:rFonts w:cstheme="minorHAnsi"/>
          <w:b/>
          <w:sz w:val="20"/>
          <w:szCs w:val="20"/>
        </w:rPr>
        <w:t>Constitución</w:t>
      </w:r>
      <w:r w:rsidRPr="00356E32">
        <w:rPr>
          <w:rFonts w:cstheme="minorHAnsi"/>
          <w:b/>
          <w:sz w:val="20"/>
          <w:szCs w:val="20"/>
        </w:rPr>
        <w:t xml:space="preserve"> de la empresa C</w:t>
      </w:r>
      <w:r w:rsidR="00A566D7" w:rsidRPr="00356E32">
        <w:rPr>
          <w:rFonts w:cstheme="minorHAnsi"/>
          <w:b/>
          <w:sz w:val="20"/>
          <w:szCs w:val="20"/>
        </w:rPr>
        <w:t>elulosa Arauco y Constitución S.A.</w:t>
      </w:r>
      <w:r w:rsidRPr="00356E32">
        <w:rPr>
          <w:rFonts w:cstheme="minorHAnsi"/>
          <w:sz w:val="20"/>
          <w:szCs w:val="20"/>
        </w:rPr>
        <w:t>, así como a sus fuentes Hor</w:t>
      </w:r>
      <w:r w:rsidR="00A566D7" w:rsidRPr="00356E32">
        <w:rPr>
          <w:rFonts w:cstheme="minorHAnsi"/>
          <w:sz w:val="20"/>
          <w:szCs w:val="20"/>
        </w:rPr>
        <w:t>no de Cal, Caldera Recuperadora e</w:t>
      </w:r>
      <w:r w:rsidRPr="00356E32">
        <w:rPr>
          <w:rFonts w:cstheme="minorHAnsi"/>
          <w:sz w:val="20"/>
          <w:szCs w:val="20"/>
        </w:rPr>
        <w:t xml:space="preserve"> Incinerador</w:t>
      </w:r>
      <w:r w:rsidR="00356E32" w:rsidRPr="00356E32">
        <w:rPr>
          <w:rFonts w:cstheme="minorHAnsi"/>
          <w:sz w:val="20"/>
          <w:szCs w:val="20"/>
        </w:rPr>
        <w:t>es</w:t>
      </w:r>
      <w:r w:rsidR="00A566D7" w:rsidRPr="00356E32">
        <w:rPr>
          <w:rFonts w:cstheme="minorHAnsi"/>
          <w:sz w:val="20"/>
          <w:szCs w:val="20"/>
        </w:rPr>
        <w:t xml:space="preserve"> de respaldo</w:t>
      </w:r>
      <w:r w:rsidRPr="00356E32">
        <w:rPr>
          <w:rFonts w:cstheme="minorHAnsi"/>
          <w:sz w:val="20"/>
          <w:szCs w:val="20"/>
        </w:rPr>
        <w:t xml:space="preserve">, es posible señalar que para el periodo evaluado, desde el 1 </w:t>
      </w:r>
      <w:r w:rsidR="00A566D7" w:rsidRPr="00356E32">
        <w:rPr>
          <w:rFonts w:cstheme="minorHAnsi"/>
          <w:sz w:val="20"/>
          <w:szCs w:val="20"/>
        </w:rPr>
        <w:t xml:space="preserve">enero al 31 de diciembre de </w:t>
      </w:r>
      <w:r w:rsidR="00D84DAF" w:rsidRPr="00356E32">
        <w:rPr>
          <w:rFonts w:cstheme="minorHAnsi"/>
          <w:sz w:val="20"/>
          <w:szCs w:val="20"/>
        </w:rPr>
        <w:t>2019</w:t>
      </w:r>
      <w:r w:rsidRPr="00356E32">
        <w:rPr>
          <w:rFonts w:cstheme="minorHAnsi"/>
          <w:sz w:val="20"/>
          <w:szCs w:val="20"/>
        </w:rPr>
        <w:t>, ésta cumple con los límites de emisión de H</w:t>
      </w:r>
      <w:r w:rsidRPr="00356E32">
        <w:rPr>
          <w:rFonts w:cstheme="minorHAnsi"/>
          <w:sz w:val="20"/>
          <w:szCs w:val="20"/>
          <w:vertAlign w:val="subscript"/>
        </w:rPr>
        <w:t>2</w:t>
      </w:r>
      <w:r w:rsidRPr="00356E32">
        <w:rPr>
          <w:rFonts w:cstheme="minorHAnsi"/>
          <w:sz w:val="20"/>
          <w:szCs w:val="20"/>
        </w:rPr>
        <w:t xml:space="preserve">S establecidos en el D.S.37/2013 MMA durante el año </w:t>
      </w:r>
      <w:r w:rsidR="00D84DAF" w:rsidRPr="00356E32">
        <w:rPr>
          <w:rFonts w:cstheme="minorHAnsi"/>
          <w:sz w:val="20"/>
          <w:szCs w:val="20"/>
        </w:rPr>
        <w:t>2019</w:t>
      </w:r>
      <w:r w:rsidRPr="00356E32">
        <w:rPr>
          <w:rFonts w:cstheme="minorHAnsi"/>
          <w:sz w:val="20"/>
          <w:szCs w:val="20"/>
        </w:rPr>
        <w:t xml:space="preserve"> y no se presentan hallazgos.</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8" w:name="_Toc352840405"/>
      <w:bookmarkStart w:id="99" w:name="_Toc352841465"/>
      <w:bookmarkStart w:id="100" w:name="_Toc468698929"/>
      <w:bookmarkStart w:id="101" w:name="_Toc26348774"/>
      <w:r w:rsidRPr="0025129B">
        <w:t>ANEXOS.</w:t>
      </w:r>
      <w:bookmarkEnd w:id="98"/>
      <w:bookmarkEnd w:id="99"/>
      <w:bookmarkEnd w:id="100"/>
      <w:bookmarkEnd w:id="101"/>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356E32" w:rsidRDefault="00661FC6" w:rsidP="00E63F3B">
            <w:pPr>
              <w:jc w:val="center"/>
              <w:rPr>
                <w:rFonts w:cstheme="minorHAnsi"/>
              </w:rPr>
            </w:pPr>
            <w:r w:rsidRPr="00356E32">
              <w:rPr>
                <w:rFonts w:cstheme="minorHAnsi"/>
              </w:rPr>
              <w:t>1</w:t>
            </w:r>
          </w:p>
        </w:tc>
        <w:tc>
          <w:tcPr>
            <w:tcW w:w="3962" w:type="pct"/>
            <w:vAlign w:val="center"/>
          </w:tcPr>
          <w:p w14:paraId="22B95413" w14:textId="4E402220" w:rsidR="00661FC6" w:rsidRPr="00356E32" w:rsidRDefault="00661FC6" w:rsidP="00E63F3B">
            <w:pPr>
              <w:rPr>
                <w:rFonts w:cstheme="minorHAnsi"/>
              </w:rPr>
            </w:pPr>
            <w:r w:rsidRPr="00356E32">
              <w:rPr>
                <w:rFonts w:cstheme="minorHAnsi"/>
              </w:rPr>
              <w:t xml:space="preserve">Reportes Mensuales </w:t>
            </w:r>
            <w:r w:rsidR="00AE27BE" w:rsidRPr="00356E32">
              <w:rPr>
                <w:rFonts w:cstheme="minorHAnsi"/>
              </w:rPr>
              <w:t>y Consolidado Anual TRS año 2019</w:t>
            </w:r>
          </w:p>
        </w:tc>
      </w:tr>
      <w:tr w:rsidR="00661FC6" w:rsidRPr="0025129B" w14:paraId="4BF75E79" w14:textId="77777777" w:rsidTr="00E63F3B">
        <w:trPr>
          <w:trHeight w:val="286"/>
          <w:jc w:val="center"/>
        </w:trPr>
        <w:tc>
          <w:tcPr>
            <w:tcW w:w="1038" w:type="pct"/>
            <w:vAlign w:val="center"/>
          </w:tcPr>
          <w:p w14:paraId="0437E693" w14:textId="77777777" w:rsidR="00661FC6" w:rsidRPr="00356E32" w:rsidRDefault="00661FC6" w:rsidP="00E63F3B">
            <w:pPr>
              <w:jc w:val="center"/>
              <w:rPr>
                <w:rFonts w:cstheme="minorHAnsi"/>
              </w:rPr>
            </w:pPr>
            <w:r w:rsidRPr="00356E32">
              <w:rPr>
                <w:rFonts w:cstheme="minorHAnsi"/>
              </w:rPr>
              <w:t>2</w:t>
            </w:r>
          </w:p>
        </w:tc>
        <w:tc>
          <w:tcPr>
            <w:tcW w:w="3962" w:type="pct"/>
            <w:vAlign w:val="center"/>
          </w:tcPr>
          <w:p w14:paraId="6F95414F" w14:textId="77777777" w:rsidR="00661FC6" w:rsidRPr="00356E32" w:rsidRDefault="00661FC6" w:rsidP="00E63F3B">
            <w:pPr>
              <w:rPr>
                <w:rFonts w:cstheme="minorHAnsi"/>
              </w:rPr>
            </w:pPr>
            <w:r w:rsidRPr="00356E32">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2046D4" w:rsidRDefault="002046D4" w:rsidP="00870FF2">
      <w:r>
        <w:separator/>
      </w:r>
    </w:p>
    <w:p w14:paraId="366D9F82" w14:textId="77777777" w:rsidR="002046D4" w:rsidRDefault="002046D4" w:rsidP="00870FF2"/>
    <w:p w14:paraId="268D1AEA" w14:textId="77777777" w:rsidR="002046D4" w:rsidRDefault="002046D4"/>
  </w:endnote>
  <w:endnote w:type="continuationSeparator" w:id="0">
    <w:p w14:paraId="6D83B710" w14:textId="77777777" w:rsidR="002046D4" w:rsidRDefault="002046D4" w:rsidP="00870FF2">
      <w:r>
        <w:continuationSeparator/>
      </w:r>
    </w:p>
    <w:p w14:paraId="7112E3A2" w14:textId="77777777" w:rsidR="002046D4" w:rsidRDefault="002046D4" w:rsidP="00870FF2"/>
    <w:p w14:paraId="7CB3C3BF" w14:textId="77777777" w:rsidR="002046D4" w:rsidRDefault="002046D4"/>
  </w:endnote>
  <w:endnote w:type="continuationNotice" w:id="1">
    <w:p w14:paraId="41A16B81" w14:textId="77777777" w:rsidR="002046D4" w:rsidRDefault="002046D4"/>
    <w:p w14:paraId="68A5FB0B" w14:textId="77777777" w:rsidR="002046D4" w:rsidRDefault="00204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2046D4" w:rsidRDefault="002046D4">
        <w:pPr>
          <w:pStyle w:val="Piedepgina"/>
          <w:jc w:val="right"/>
        </w:pPr>
        <w:r w:rsidRPr="004E5529">
          <w:fldChar w:fldCharType="begin"/>
        </w:r>
        <w:r w:rsidRPr="004E5529">
          <w:instrText>PAGE   \* MERGEFORMAT</w:instrText>
        </w:r>
        <w:r w:rsidRPr="004E5529">
          <w:fldChar w:fldCharType="separate"/>
        </w:r>
        <w:r w:rsidR="00BD64AC" w:rsidRPr="00BD64AC">
          <w:rPr>
            <w:noProof/>
            <w:lang w:val="es-ES"/>
          </w:rPr>
          <w:t>17</w:t>
        </w:r>
        <w:r w:rsidRPr="004E5529">
          <w:fldChar w:fldCharType="end"/>
        </w:r>
      </w:p>
    </w:sdtContent>
  </w:sdt>
  <w:p w14:paraId="46BEC655" w14:textId="77777777" w:rsidR="002046D4" w:rsidRPr="00411E4F" w:rsidRDefault="002046D4"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2046D4" w:rsidRPr="001E5DA9" w:rsidRDefault="002046D4"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2046D4" w:rsidRDefault="002046D4" w:rsidP="00870FF2">
    <w:pPr>
      <w:pStyle w:val="Piedepgina"/>
    </w:pPr>
  </w:p>
  <w:p w14:paraId="75042874" w14:textId="77777777" w:rsidR="002046D4" w:rsidRDefault="002046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2046D4" w:rsidRDefault="002046D4" w:rsidP="00870FF2">
      <w:r>
        <w:separator/>
      </w:r>
    </w:p>
    <w:p w14:paraId="34121E3B" w14:textId="77777777" w:rsidR="002046D4" w:rsidRDefault="002046D4" w:rsidP="00870FF2"/>
    <w:p w14:paraId="361E93C0" w14:textId="77777777" w:rsidR="002046D4" w:rsidRDefault="002046D4"/>
  </w:footnote>
  <w:footnote w:type="continuationSeparator" w:id="0">
    <w:p w14:paraId="65D48FF9" w14:textId="77777777" w:rsidR="002046D4" w:rsidRDefault="002046D4" w:rsidP="00870FF2">
      <w:r>
        <w:continuationSeparator/>
      </w:r>
    </w:p>
    <w:p w14:paraId="26A42670" w14:textId="77777777" w:rsidR="002046D4" w:rsidRDefault="002046D4" w:rsidP="00870FF2"/>
    <w:p w14:paraId="02636E82" w14:textId="77777777" w:rsidR="002046D4" w:rsidRDefault="002046D4"/>
  </w:footnote>
  <w:footnote w:type="continuationNotice" w:id="1">
    <w:p w14:paraId="164766D4" w14:textId="77777777" w:rsidR="002046D4" w:rsidRDefault="002046D4"/>
    <w:p w14:paraId="4C4087C4" w14:textId="77777777" w:rsidR="002046D4" w:rsidRDefault="002046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2046D4" w:rsidRDefault="002046D4">
    <w:pPr>
      <w:pStyle w:val="Encabezado"/>
    </w:pPr>
    <w:r>
      <w:rPr>
        <w:rFonts w:ascii="Tahoma" w:hAnsi="Tahoma"/>
        <w:noProof/>
        <w:lang w:eastAsia="es-CL"/>
      </w:rPr>
      <w:drawing>
        <wp:inline distT="0" distB="0" distL="0" distR="0" wp14:anchorId="7C8C72F3" wp14:editId="3322BF20">
          <wp:extent cx="2495550" cy="6186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2046D4" w:rsidRDefault="002046D4"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08"/>
  <w:hyphenationZone w:val="425"/>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56A"/>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4944"/>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6D4"/>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292"/>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68E0"/>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1B5"/>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47C"/>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43B"/>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60C"/>
    <w:rsid w:val="00355B73"/>
    <w:rsid w:val="003564D0"/>
    <w:rsid w:val="00356891"/>
    <w:rsid w:val="00356E32"/>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1D60"/>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4B85"/>
    <w:rsid w:val="003C5651"/>
    <w:rsid w:val="003C5CBD"/>
    <w:rsid w:val="003C5D46"/>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11F"/>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8CD"/>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8B0"/>
    <w:rsid w:val="004449C5"/>
    <w:rsid w:val="004451A0"/>
    <w:rsid w:val="00445553"/>
    <w:rsid w:val="00446035"/>
    <w:rsid w:val="00446518"/>
    <w:rsid w:val="00446AB4"/>
    <w:rsid w:val="00446BB4"/>
    <w:rsid w:val="00447C61"/>
    <w:rsid w:val="0045092A"/>
    <w:rsid w:val="0045093A"/>
    <w:rsid w:val="00450B79"/>
    <w:rsid w:val="00451D48"/>
    <w:rsid w:val="00452408"/>
    <w:rsid w:val="00452486"/>
    <w:rsid w:val="0045292B"/>
    <w:rsid w:val="00452BD8"/>
    <w:rsid w:val="00453471"/>
    <w:rsid w:val="00453DF7"/>
    <w:rsid w:val="00454684"/>
    <w:rsid w:val="00454853"/>
    <w:rsid w:val="00454A4B"/>
    <w:rsid w:val="00454BAD"/>
    <w:rsid w:val="0045519A"/>
    <w:rsid w:val="0045600B"/>
    <w:rsid w:val="0045696E"/>
    <w:rsid w:val="00456EC8"/>
    <w:rsid w:val="00457B16"/>
    <w:rsid w:val="00461B5E"/>
    <w:rsid w:val="00462715"/>
    <w:rsid w:val="00462BB1"/>
    <w:rsid w:val="004638B4"/>
    <w:rsid w:val="00464181"/>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4AAC"/>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636C"/>
    <w:rsid w:val="004A643E"/>
    <w:rsid w:val="004A6995"/>
    <w:rsid w:val="004A6B49"/>
    <w:rsid w:val="004A6FAF"/>
    <w:rsid w:val="004A7056"/>
    <w:rsid w:val="004A7FC1"/>
    <w:rsid w:val="004B0636"/>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1DBB"/>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17799"/>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4E4"/>
    <w:rsid w:val="00533637"/>
    <w:rsid w:val="00534223"/>
    <w:rsid w:val="00534414"/>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C53"/>
    <w:rsid w:val="0055760F"/>
    <w:rsid w:val="00557733"/>
    <w:rsid w:val="0055794D"/>
    <w:rsid w:val="005605F3"/>
    <w:rsid w:val="005610DA"/>
    <w:rsid w:val="00561FE6"/>
    <w:rsid w:val="00562576"/>
    <w:rsid w:val="005626CB"/>
    <w:rsid w:val="00562E33"/>
    <w:rsid w:val="005632FE"/>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1EC"/>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917"/>
    <w:rsid w:val="00693DC6"/>
    <w:rsid w:val="00693DED"/>
    <w:rsid w:val="00693E9B"/>
    <w:rsid w:val="0069426F"/>
    <w:rsid w:val="006946B5"/>
    <w:rsid w:val="00694B31"/>
    <w:rsid w:val="00694F27"/>
    <w:rsid w:val="00695DCE"/>
    <w:rsid w:val="00696095"/>
    <w:rsid w:val="00696107"/>
    <w:rsid w:val="00696773"/>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5BD"/>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AAA"/>
    <w:rsid w:val="0074104C"/>
    <w:rsid w:val="00741A71"/>
    <w:rsid w:val="007423C9"/>
    <w:rsid w:val="00743879"/>
    <w:rsid w:val="0074402E"/>
    <w:rsid w:val="0074576C"/>
    <w:rsid w:val="00746135"/>
    <w:rsid w:val="007464C8"/>
    <w:rsid w:val="00746992"/>
    <w:rsid w:val="00746B14"/>
    <w:rsid w:val="0075070C"/>
    <w:rsid w:val="00750A2E"/>
    <w:rsid w:val="00750DE2"/>
    <w:rsid w:val="0075123E"/>
    <w:rsid w:val="00751648"/>
    <w:rsid w:val="00751F36"/>
    <w:rsid w:val="007526E8"/>
    <w:rsid w:val="007533F9"/>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31D7"/>
    <w:rsid w:val="00774918"/>
    <w:rsid w:val="00774B6C"/>
    <w:rsid w:val="00774CC5"/>
    <w:rsid w:val="00775147"/>
    <w:rsid w:val="0077540B"/>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11B6"/>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2B0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03E"/>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07F00"/>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6CC9"/>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3D"/>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6D7"/>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27BE"/>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2AA8"/>
    <w:rsid w:val="00B133EA"/>
    <w:rsid w:val="00B136BF"/>
    <w:rsid w:val="00B13BF4"/>
    <w:rsid w:val="00B15D50"/>
    <w:rsid w:val="00B16296"/>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1D3B"/>
    <w:rsid w:val="00B734AF"/>
    <w:rsid w:val="00B73B23"/>
    <w:rsid w:val="00B74B63"/>
    <w:rsid w:val="00B75474"/>
    <w:rsid w:val="00B75F92"/>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1B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2D0"/>
    <w:rsid w:val="00BD3473"/>
    <w:rsid w:val="00BD3E3A"/>
    <w:rsid w:val="00BD3ED0"/>
    <w:rsid w:val="00BD3FD5"/>
    <w:rsid w:val="00BD4006"/>
    <w:rsid w:val="00BD4654"/>
    <w:rsid w:val="00BD475F"/>
    <w:rsid w:val="00BD4B0C"/>
    <w:rsid w:val="00BD4E2F"/>
    <w:rsid w:val="00BD4E3B"/>
    <w:rsid w:val="00BD577F"/>
    <w:rsid w:val="00BD5823"/>
    <w:rsid w:val="00BD64AC"/>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4D2"/>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DD4"/>
    <w:rsid w:val="00C67F64"/>
    <w:rsid w:val="00C71210"/>
    <w:rsid w:val="00C71838"/>
    <w:rsid w:val="00C71CB7"/>
    <w:rsid w:val="00C71F0D"/>
    <w:rsid w:val="00C72709"/>
    <w:rsid w:val="00C728DE"/>
    <w:rsid w:val="00C73E00"/>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130"/>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676"/>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21F"/>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4D08"/>
    <w:rsid w:val="00D65EE0"/>
    <w:rsid w:val="00D65F23"/>
    <w:rsid w:val="00D66F06"/>
    <w:rsid w:val="00D6772E"/>
    <w:rsid w:val="00D701C7"/>
    <w:rsid w:val="00D70312"/>
    <w:rsid w:val="00D70480"/>
    <w:rsid w:val="00D70AB8"/>
    <w:rsid w:val="00D70CF5"/>
    <w:rsid w:val="00D715EE"/>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DAF"/>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4C3E"/>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28A0"/>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428"/>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3AC8"/>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47A0"/>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3ECE"/>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9F0"/>
    <w:rsid w:val="00F83F72"/>
    <w:rsid w:val="00F84078"/>
    <w:rsid w:val="00F84CF6"/>
    <w:rsid w:val="00F853E1"/>
    <w:rsid w:val="00F85F89"/>
    <w:rsid w:val="00F90275"/>
    <w:rsid w:val="00F90553"/>
    <w:rsid w:val="00F91989"/>
    <w:rsid w:val="00F91ED4"/>
    <w:rsid w:val="00F920B0"/>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5CC2"/>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01295">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95732451">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44755494">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2225230">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92927561">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37699885">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3958371">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59057444">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Constituci&#243;n\Planta%20Constituci&#243;n%20ev.%202019%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Constituci&#243;n\Planta%20Constituci&#243;n%20ev.%202019%20fin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Constituci&#243;n\Planta%20Constituci&#243;n%20ev.%202019%20fin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1.%20Evaluaci&#243;n%20a&#241;o%202019\Evaluaci&#243;n\Planta%20Constituci&#243;n\Planta%20Constituci&#243;n%20ev.%202019%20fina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Planta!$B$41:$B$52</c:f>
              <c:numCache>
                <c:formatCode>0.00</c:formatCode>
                <c:ptCount val="12"/>
                <c:pt idx="0">
                  <c:v>2.4779951153044872</c:v>
                </c:pt>
                <c:pt idx="1">
                  <c:v>2.8643211747727269</c:v>
                </c:pt>
                <c:pt idx="2">
                  <c:v>2.5496042262499992</c:v>
                </c:pt>
                <c:pt idx="3">
                  <c:v>1.9178461581249997</c:v>
                </c:pt>
                <c:pt idx="4">
                  <c:v>3.3216954175000009</c:v>
                </c:pt>
                <c:pt idx="5">
                  <c:v>3.3681380890151513</c:v>
                </c:pt>
                <c:pt idx="6">
                  <c:v>4.0091155714583335</c:v>
                </c:pt>
                <c:pt idx="7">
                  <c:v>3.8024293535416671</c:v>
                </c:pt>
                <c:pt idx="8">
                  <c:v>2.9589465827083337</c:v>
                </c:pt>
                <c:pt idx="9">
                  <c:v>2.829062096875</c:v>
                </c:pt>
                <c:pt idx="10" formatCode="0.0">
                  <c:v>3.1880842197916666</c:v>
                </c:pt>
                <c:pt idx="11" formatCode="0.0">
                  <c:v>2.5876060943749999</c:v>
                </c:pt>
              </c:numCache>
            </c:numRef>
          </c:val>
          <c:extLst xmlns:c16r2="http://schemas.microsoft.com/office/drawing/2015/06/chart">
            <c:ext xmlns:c16="http://schemas.microsoft.com/office/drawing/2014/chart" uri="{C3380CC4-5D6E-409C-BE32-E72D297353CC}">
              <c16:uniqueId val="{00000000-67F6-426F-B2C4-BBC072703884}"/>
            </c:ext>
          </c:extLst>
        </c:ser>
        <c:dLbls>
          <c:showLegendKey val="0"/>
          <c:showVal val="0"/>
          <c:showCatName val="0"/>
          <c:showSerName val="0"/>
          <c:showPercent val="0"/>
          <c:showBubbleSize val="0"/>
        </c:dLbls>
        <c:gapWidth val="219"/>
        <c:overlap val="-16"/>
        <c:axId val="429092424"/>
        <c:axId val="560789344"/>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67F6-426F-B2C4-BBC072703884}"/>
            </c:ext>
          </c:extLst>
        </c:ser>
        <c:dLbls>
          <c:showLegendKey val="0"/>
          <c:showVal val="0"/>
          <c:showCatName val="0"/>
          <c:showSerName val="0"/>
          <c:showPercent val="0"/>
          <c:showBubbleSize val="0"/>
        </c:dLbls>
        <c:marker val="1"/>
        <c:smooth val="0"/>
        <c:axId val="429092424"/>
        <c:axId val="560789344"/>
      </c:lineChart>
      <c:dateAx>
        <c:axId val="4290924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560789344"/>
        <c:crosses val="autoZero"/>
        <c:auto val="1"/>
        <c:lblOffset val="100"/>
        <c:baseTimeUnit val="months"/>
      </c:dateAx>
      <c:valAx>
        <c:axId val="5607893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909242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Planta!$F$41:$F$52</c:f>
              <c:numCache>
                <c:formatCode>0.00</c:formatCode>
                <c:ptCount val="12"/>
                <c:pt idx="0">
                  <c:v>0.40049162375000003</c:v>
                </c:pt>
                <c:pt idx="1">
                  <c:v>0.4174562454545454</c:v>
                </c:pt>
                <c:pt idx="2">
                  <c:v>0.45048282416666657</c:v>
                </c:pt>
                <c:pt idx="3">
                  <c:v>2.2945991801762817</c:v>
                </c:pt>
                <c:pt idx="4">
                  <c:v>0.86475494666666675</c:v>
                </c:pt>
                <c:pt idx="5">
                  <c:v>2.6234979683333326</c:v>
                </c:pt>
                <c:pt idx="6">
                  <c:v>1.5219809349679485</c:v>
                </c:pt>
                <c:pt idx="7">
                  <c:v>2.087065852291667</c:v>
                </c:pt>
                <c:pt idx="8">
                  <c:v>2.0766399708143939</c:v>
                </c:pt>
                <c:pt idx="9">
                  <c:v>2.0724821655795451</c:v>
                </c:pt>
                <c:pt idx="10" formatCode="0.0">
                  <c:v>1.0617905518749999</c:v>
                </c:pt>
                <c:pt idx="11" formatCode="0.0">
                  <c:v>2.289283899375</c:v>
                </c:pt>
              </c:numCache>
            </c:numRef>
          </c:val>
          <c:extLst xmlns:c16r2="http://schemas.microsoft.com/office/drawing/2015/06/chart">
            <c:ext xmlns:c16="http://schemas.microsoft.com/office/drawing/2014/chart" uri="{C3380CC4-5D6E-409C-BE32-E72D297353CC}">
              <c16:uniqueId val="{00000000-AED8-478D-A88A-D9B8F508670E}"/>
            </c:ext>
          </c:extLst>
        </c:ser>
        <c:dLbls>
          <c:showLegendKey val="0"/>
          <c:showVal val="0"/>
          <c:showCatName val="0"/>
          <c:showSerName val="0"/>
          <c:showPercent val="0"/>
          <c:showBubbleSize val="0"/>
        </c:dLbls>
        <c:gapWidth val="219"/>
        <c:overlap val="-27"/>
        <c:axId val="247698480"/>
        <c:axId val="238413168"/>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AED8-478D-A88A-D9B8F508670E}"/>
            </c:ext>
          </c:extLst>
        </c:ser>
        <c:dLbls>
          <c:showLegendKey val="0"/>
          <c:showVal val="0"/>
          <c:showCatName val="0"/>
          <c:showSerName val="0"/>
          <c:showPercent val="0"/>
          <c:showBubbleSize val="0"/>
        </c:dLbls>
        <c:marker val="1"/>
        <c:smooth val="0"/>
        <c:axId val="247698480"/>
        <c:axId val="238413168"/>
      </c:lineChart>
      <c:dateAx>
        <c:axId val="24769848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38413168"/>
        <c:crosses val="autoZero"/>
        <c:auto val="1"/>
        <c:lblOffset val="100"/>
        <c:baseTimeUnit val="months"/>
      </c:dateAx>
      <c:valAx>
        <c:axId val="238413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47698480"/>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'!$B$30:$B$41</c:f>
              <c:numCache>
                <c:formatCode>0.00</c:formatCode>
                <c:ptCount val="12"/>
                <c:pt idx="0">
                  <c:v>0.23249999999999904</c:v>
                </c:pt>
                <c:pt idx="1">
                  <c:v>0.19944444444444442</c:v>
                </c:pt>
                <c:pt idx="2">
                  <c:v>0.49833333333333257</c:v>
                </c:pt>
                <c:pt idx="3">
                  <c:v>0.11611111111110972</c:v>
                </c:pt>
                <c:pt idx="4">
                  <c:v>0.18305555555555558</c:v>
                </c:pt>
                <c:pt idx="5">
                  <c:v>0.16472222222222355</c:v>
                </c:pt>
                <c:pt idx="6">
                  <c:v>6.6111111111110565E-2</c:v>
                </c:pt>
                <c:pt idx="7">
                  <c:v>0</c:v>
                </c:pt>
                <c:pt idx="8">
                  <c:v>0.16638888888888914</c:v>
                </c:pt>
                <c:pt idx="9">
                  <c:v>0</c:v>
                </c:pt>
                <c:pt idx="10">
                  <c:v>3.781111111111112</c:v>
                </c:pt>
                <c:pt idx="11">
                  <c:v>0.56499999999999473</c:v>
                </c:pt>
              </c:numCache>
            </c:numRef>
          </c:val>
          <c:extLst xmlns:c16r2="http://schemas.microsoft.com/office/drawing/2015/06/chart">
            <c:ext xmlns:c16="http://schemas.microsoft.com/office/drawing/2014/chart" uri="{C3380CC4-5D6E-409C-BE32-E72D297353CC}">
              <c16:uniqueId val="{00000000-305C-457F-84FA-6BB0A28B5B3E}"/>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'!$C$30:$C$41</c:f>
              <c:numCache>
                <c:formatCode>0.00</c:formatCode>
                <c:ptCount val="12"/>
                <c:pt idx="0">
                  <c:v>0</c:v>
                </c:pt>
                <c:pt idx="1">
                  <c:v>0</c:v>
                </c:pt>
                <c:pt idx="2">
                  <c:v>0</c:v>
                </c:pt>
                <c:pt idx="3">
                  <c:v>0.33166666666666927</c:v>
                </c:pt>
                <c:pt idx="4">
                  <c:v>0.19944444444444276</c:v>
                </c:pt>
                <c:pt idx="5">
                  <c:v>0.46611111111111114</c:v>
                </c:pt>
                <c:pt idx="6">
                  <c:v>1.6388888888888842E-2</c:v>
                </c:pt>
                <c:pt idx="7">
                  <c:v>0</c:v>
                </c:pt>
                <c:pt idx="8">
                  <c:v>3.3055555555556282E-2</c:v>
                </c:pt>
                <c:pt idx="9">
                  <c:v>0</c:v>
                </c:pt>
                <c:pt idx="10">
                  <c:v>0</c:v>
                </c:pt>
                <c:pt idx="11">
                  <c:v>0</c:v>
                </c:pt>
              </c:numCache>
            </c:numRef>
          </c:val>
          <c:extLst xmlns:c16r2="http://schemas.microsoft.com/office/drawing/2015/06/chart">
            <c:ext xmlns:c16="http://schemas.microsoft.com/office/drawing/2014/chart" uri="{C3380CC4-5D6E-409C-BE32-E72D297353CC}">
              <c16:uniqueId val="{00000001-305C-457F-84FA-6BB0A28B5B3E}"/>
            </c:ext>
          </c:extLst>
        </c:ser>
        <c:dLbls>
          <c:showLegendKey val="0"/>
          <c:showVal val="0"/>
          <c:showCatName val="0"/>
          <c:showSerName val="0"/>
          <c:showPercent val="0"/>
          <c:showBubbleSize val="0"/>
        </c:dLbls>
        <c:gapWidth val="150"/>
        <c:axId val="189594216"/>
        <c:axId val="189594608"/>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'Venteos '!$D$30:$D$41</c:f>
              <c:numCache>
                <c:formatCode>General</c:formatCode>
                <c:ptCount val="12"/>
                <c:pt idx="0">
                  <c:v>3</c:v>
                </c:pt>
                <c:pt idx="1">
                  <c:v>2</c:v>
                </c:pt>
                <c:pt idx="2">
                  <c:v>6</c:v>
                </c:pt>
                <c:pt idx="3">
                  <c:v>8</c:v>
                </c:pt>
                <c:pt idx="4">
                  <c:v>3</c:v>
                </c:pt>
                <c:pt idx="5">
                  <c:v>9</c:v>
                </c:pt>
                <c:pt idx="6">
                  <c:v>3</c:v>
                </c:pt>
                <c:pt idx="7">
                  <c:v>0</c:v>
                </c:pt>
                <c:pt idx="8">
                  <c:v>2</c:v>
                </c:pt>
                <c:pt idx="9">
                  <c:v>0</c:v>
                </c:pt>
                <c:pt idx="10">
                  <c:v>9</c:v>
                </c:pt>
                <c:pt idx="11">
                  <c:v>6</c:v>
                </c:pt>
              </c:numCache>
            </c:numRef>
          </c:val>
          <c:smooth val="0"/>
          <c:extLst xmlns:c16r2="http://schemas.microsoft.com/office/drawing/2015/06/chart">
            <c:ext xmlns:c16="http://schemas.microsoft.com/office/drawing/2014/chart" uri="{C3380CC4-5D6E-409C-BE32-E72D297353CC}">
              <c16:uniqueId val="{00000002-305C-457F-84FA-6BB0A28B5B3E}"/>
            </c:ext>
          </c:extLst>
        </c:ser>
        <c:dLbls>
          <c:showLegendKey val="0"/>
          <c:showVal val="0"/>
          <c:showCatName val="0"/>
          <c:showSerName val="0"/>
          <c:showPercent val="0"/>
          <c:showBubbleSize val="0"/>
        </c:dLbls>
        <c:marker val="1"/>
        <c:smooth val="0"/>
        <c:axId val="189595392"/>
        <c:axId val="189595000"/>
      </c:lineChart>
      <c:dateAx>
        <c:axId val="18959421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189594608"/>
        <c:crosses val="autoZero"/>
        <c:auto val="1"/>
        <c:lblOffset val="100"/>
        <c:baseTimeUnit val="months"/>
      </c:dateAx>
      <c:valAx>
        <c:axId val="189594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89594216"/>
        <c:crosses val="autoZero"/>
        <c:crossBetween val="between"/>
      </c:valAx>
      <c:valAx>
        <c:axId val="189595000"/>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89595392"/>
        <c:crosses val="max"/>
        <c:crossBetween val="between"/>
      </c:valAx>
      <c:dateAx>
        <c:axId val="189595392"/>
        <c:scaling>
          <c:orientation val="minMax"/>
        </c:scaling>
        <c:delete val="1"/>
        <c:axPos val="b"/>
        <c:numFmt formatCode="mmm\-yy" sourceLinked="1"/>
        <c:majorTickMark val="out"/>
        <c:minorTickMark val="none"/>
        <c:tickLblPos val="nextTo"/>
        <c:crossAx val="189595000"/>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4292-4C3A-A7C6-281AAB798AE3}"/>
            </c:ext>
          </c:extLst>
        </c:ser>
        <c:dLbls>
          <c:showLegendKey val="0"/>
          <c:showVal val="0"/>
          <c:showCatName val="0"/>
          <c:showSerName val="0"/>
          <c:showPercent val="0"/>
          <c:showBubbleSize val="0"/>
        </c:dLbls>
        <c:marker val="1"/>
        <c:smooth val="0"/>
        <c:axId val="428623912"/>
        <c:axId val="428624304"/>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Planta!$E$128:$E$139</c:f>
              <c:numCache>
                <c:formatCode>0.0%</c:formatCode>
                <c:ptCount val="12"/>
                <c:pt idx="0">
                  <c:v>1</c:v>
                </c:pt>
                <c:pt idx="1">
                  <c:v>1</c:v>
                </c:pt>
                <c:pt idx="2">
                  <c:v>1</c:v>
                </c:pt>
                <c:pt idx="3">
                  <c:v>0.99917041854260469</c:v>
                </c:pt>
                <c:pt idx="4">
                  <c:v>0.99973192951015533</c:v>
                </c:pt>
                <c:pt idx="5">
                  <c:v>0.9993526324480061</c:v>
                </c:pt>
                <c:pt idx="6">
                  <c:v>0.99997797192353644</c:v>
                </c:pt>
                <c:pt idx="7">
                  <c:v>1</c:v>
                </c:pt>
                <c:pt idx="8">
                  <c:v>0.99995402565291303</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4292-4C3A-A7C6-281AAB798AE3}"/>
            </c:ext>
          </c:extLst>
        </c:ser>
        <c:ser>
          <c:idx val="1"/>
          <c:order val="2"/>
          <c:tx>
            <c:strRef>
              <c:f>Planta!$F$127</c:f>
              <c:strCache>
                <c:ptCount val="1"/>
                <c:pt idx="0">
                  <c:v>Sistema de Combustión 1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numCache>
            </c:numRef>
          </c:xVal>
          <c:yVal>
            <c:numRef>
              <c:f>Planta!$F$128:$F$139</c:f>
              <c:numCache>
                <c:formatCode>0.0%</c:formatCode>
                <c:ptCount val="12"/>
                <c:pt idx="0">
                  <c:v>0.99968306979280264</c:v>
                </c:pt>
                <c:pt idx="1">
                  <c:v>0.99970320767195764</c:v>
                </c:pt>
                <c:pt idx="2">
                  <c:v>0.99913865122576551</c:v>
                </c:pt>
                <c:pt idx="3">
                  <c:v>0.99970428852384796</c:v>
                </c:pt>
                <c:pt idx="4">
                  <c:v>0.99974792680314573</c:v>
                </c:pt>
                <c:pt idx="5">
                  <c:v>0.99976632825639122</c:v>
                </c:pt>
                <c:pt idx="6">
                  <c:v>0.99990832925051842</c:v>
                </c:pt>
                <c:pt idx="7">
                  <c:v>1</c:v>
                </c:pt>
                <c:pt idx="8">
                  <c:v>0.99976858290836046</c:v>
                </c:pt>
                <c:pt idx="9">
                  <c:v>1</c:v>
                </c:pt>
                <c:pt idx="10">
                  <c:v>0.99472501240079358</c:v>
                </c:pt>
                <c:pt idx="11">
                  <c:v>0.99921199442119957</c:v>
                </c:pt>
              </c:numCache>
            </c:numRef>
          </c:yVal>
          <c:smooth val="0"/>
          <c:extLst xmlns:c16r2="http://schemas.microsoft.com/office/drawing/2015/06/chart">
            <c:ext xmlns:c16="http://schemas.microsoft.com/office/drawing/2014/chart" uri="{C3380CC4-5D6E-409C-BE32-E72D297353CC}">
              <c16:uniqueId val="{00000002-4292-4C3A-A7C6-281AAB798AE3}"/>
            </c:ext>
          </c:extLst>
        </c:ser>
        <c:dLbls>
          <c:showLegendKey val="0"/>
          <c:showVal val="0"/>
          <c:showCatName val="0"/>
          <c:showSerName val="0"/>
          <c:showPercent val="0"/>
          <c:showBubbleSize val="0"/>
        </c:dLbls>
        <c:axId val="428623912"/>
        <c:axId val="428624304"/>
      </c:scatterChart>
      <c:dateAx>
        <c:axId val="42862391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8624304"/>
        <c:crosses val="autoZero"/>
        <c:auto val="1"/>
        <c:lblOffset val="100"/>
        <c:baseTimeUnit val="months"/>
      </c:dateAx>
      <c:valAx>
        <c:axId val="428624304"/>
        <c:scaling>
          <c:orientation val="minMax"/>
          <c:max val="1.02"/>
          <c:min val="0.9400000000000000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2862391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dR2znOwTJ62nSGppG4GsX813U81c3gw/c3GvM6Myh8w=</DigestValue>
    </Reference>
    <Reference Type="http://www.w3.org/2000/09/xmldsig#Object" URI="#idOfficeObject">
      <DigestMethod Algorithm="http://www.w3.org/2001/04/xmlenc#sha256"/>
      <DigestValue>p0UrnZ929o/BRczwOyqy//NgaouERKNijcsTLNE9uYk=</DigestValue>
    </Reference>
    <Reference Type="http://uri.etsi.org/01903#SignedProperties" URI="#idSignedProperties">
      <Transforms>
        <Transform Algorithm="http://www.w3.org/TR/2001/REC-xml-c14n-20010315"/>
      </Transforms>
      <DigestMethod Algorithm="http://www.w3.org/2001/04/xmlenc#sha256"/>
      <DigestValue>YQE1HCN1Slw+Ph4yTbjq2p/KZok6m09NBPDTf0oQz6M=</DigestValue>
    </Reference>
    <Reference Type="http://www.w3.org/2000/09/xmldsig#Object" URI="#idValidSigLnImg">
      <DigestMethod Algorithm="http://www.w3.org/2001/04/xmlenc#sha256"/>
      <DigestValue>vWbfLeGrqxHSF13EKYlrMwvlitOe6YmW5HTpUFJdT1E=</DigestValue>
    </Reference>
    <Reference Type="http://www.w3.org/2000/09/xmldsig#Object" URI="#idInvalidSigLnImg">
      <DigestMethod Algorithm="http://www.w3.org/2001/04/xmlenc#sha256"/>
      <DigestValue>H2VHj4EM1zRJ40sQrx4lu0+/sPIh4Pt1GwNJb+Xa5pk=</DigestValue>
    </Reference>
  </SignedInfo>
  <SignatureValue>WJGelsVGKh5JXoEVVz/TZxWR6xcLnoPnHJj4fs57rf1O1CLfM61HtmGE6dAm2sLtjyz0ZiTs76Y+
2tQcXiZ6GwCSewRFTCQVizueckq5qJLxNkVNd8+DBvH5G+1U6b50jW59+3WJ13yPyIP1yu9buXaX
6EkZp7uKOOxBed3B2n372/XgvXihiVUWDP59dtzcQZOIUHEQCdS7tHt6M5UU8T4pNe2WPut29Zih
gA9LLxF7dYPqeqMAX0dwgCg/guenRxNuwRONu4OdlboNMJ5XTx6aAdOuZWl51QfirRyfipoAkRK1
n9a411Zx4wHhRDrv9tyErYpagO5Vabck2Eoqrw==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eX07xNFyB+/pMx5TEeIK1rTy1d4TOcju4fUXT4asdIU=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0sHYbBJl0xVWrnyRCkeKESEh2zDW8keb7NcaArmNcIw=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1+uB6HOMIjtb1mYj979YUbl8B8rk+5nUZOLz1+J734E=</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ZKKOYUHRtfNIYydgdOFnnZLWVpCl4AepLn9TQq+Dx6w=</DigestValue>
      </Reference>
      <Reference URI="/word/charts/chart1.xml?ContentType=application/vnd.openxmlformats-officedocument.drawingml.chart+xml">
        <DigestMethod Algorithm="http://www.w3.org/2001/04/xmlenc#sha256"/>
        <DigestValue>7zHWHTJNXh9iAr0nbHT0DN44WnlE7tZGPAfz1LxDFmA=</DigestValue>
      </Reference>
      <Reference URI="/word/charts/chart2.xml?ContentType=application/vnd.openxmlformats-officedocument.drawingml.chart+xml">
        <DigestMethod Algorithm="http://www.w3.org/2001/04/xmlenc#sha256"/>
        <DigestValue>tYTVZwCTtUNr0zYTqrH5rjNdW3CH9219T02+MzHMXOs=</DigestValue>
      </Reference>
      <Reference URI="/word/charts/chart3.xml?ContentType=application/vnd.openxmlformats-officedocument.drawingml.chart+xml">
        <DigestMethod Algorithm="http://www.w3.org/2001/04/xmlenc#sha256"/>
        <DigestValue>tZlMX/EjyCiTYup7Ou2Ab4+sfLJlv4V1tcSeewVk/gM=</DigestValue>
      </Reference>
      <Reference URI="/word/charts/chart4.xml?ContentType=application/vnd.openxmlformats-officedocument.drawingml.chart+xml">
        <DigestMethod Algorithm="http://www.w3.org/2001/04/xmlenc#sha256"/>
        <DigestValue>blKCDpxt1i7CRRpihDBj66akX+UZ/dJv4cLAP/zEKY8=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oOPBbnGsbLXYdhFfr1nrlY4ONQDSlsIZkhyn3sXo69I=</DigestValue>
      </Reference>
      <Reference URI="/word/endnotes.xml?ContentType=application/vnd.openxmlformats-officedocument.wordprocessingml.endnotes+xml">
        <DigestMethod Algorithm="http://www.w3.org/2001/04/xmlenc#sha256"/>
        <DigestValue>j9yFtL98NGcXuMTNdSyh6DP+GbWdTDgC5RA/yUff63I=</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kyuz3crYkNEvg8L1ISjJ90HuIMLNjuzjtfuXLABU2Pc=</DigestValue>
      </Reference>
      <Reference URI="/word/footer2.xml?ContentType=application/vnd.openxmlformats-officedocument.wordprocessingml.footer+xml">
        <DigestMethod Algorithm="http://www.w3.org/2001/04/xmlenc#sha256"/>
        <DigestValue>u/6aiZDleFvgZjXe26Xxm7tKOm8EamhEygj1JsG7VUc=</DigestValue>
      </Reference>
      <Reference URI="/word/footnotes.xml?ContentType=application/vnd.openxmlformats-officedocument.wordprocessingml.footnotes+xml">
        <DigestMethod Algorithm="http://www.w3.org/2001/04/xmlenc#sha256"/>
        <DigestValue>5UDuwKntKi/kO8/3v1SKvbDh4cmURFAC7ijftgoIevg=</DigestValue>
      </Reference>
      <Reference URI="/word/header1.xml?ContentType=application/vnd.openxmlformats-officedocument.wordprocessingml.header+xml">
        <DigestMethod Algorithm="http://www.w3.org/2001/04/xmlenc#sha256"/>
        <DigestValue>8fLHbFILlRUdpXSZouFiP50UtIy9c5QpapiBw9zTGcU=</DigestValue>
      </Reference>
      <Reference URI="/word/header2.xml?ContentType=application/vnd.openxmlformats-officedocument.wordprocessingml.header+xml">
        <DigestMethod Algorithm="http://www.w3.org/2001/04/xmlenc#sha256"/>
        <DigestValue>o0f4CeYB61RPD2436PGbAL59QkLOC6nMsJx3i7PbKH0=</DigestValue>
      </Reference>
      <Reference URI="/word/media/image1.emf?ContentType=image/x-emf">
        <DigestMethod Algorithm="http://www.w3.org/2001/04/xmlenc#sha256"/>
        <DigestValue>pwORRaBxHyTbpSO7fdRHpQ7j30RUSVgqSFjANpO2Buw=</DigestValue>
      </Reference>
      <Reference URI="/word/media/image2.emf?ContentType=image/x-emf">
        <DigestMethod Algorithm="http://www.w3.org/2001/04/xmlenc#sha256"/>
        <DigestValue>5UxIMxLBbL30+RD/2B2YMWcE7QxFG1UYfxcrO3WHU3c=</DigestValue>
      </Reference>
      <Reference URI="/word/media/image3.emf?ContentType=image/x-emf">
        <DigestMethod Algorithm="http://www.w3.org/2001/04/xmlenc#sha256"/>
        <DigestValue>Z1h8Od1lSPATuIhnUUgSDz4vZb+UPWGopy3g+4NNfaM=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rAvCpGFUs523oW0moniLcjupzWEPQfavbVfb6AwpKw4=</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2020-07-08T20:06:14Z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Y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16.0.12827/20</OfficeVersion>
          <ApplicationVersion>16.0.12827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2020-07-08T20:06:14Z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b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AAAAAASAAAADAAAAAEAAAAeAAAAGAAAAL0AAAAEAAAA9wAAABEAAAAlAAAADAAAAAEAAABUAAAAiAAAAL4AAAAEAAAA9QAAABAAAAABAAAAYfe0QVU1tEG+AAAABAAAAAoAAABMAAAAAAAAAAAAAAAAAAAA//////////9gAAAAMAA4AC0AMAA3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AkAAAABAAAAaMuf5fl/AAAFAAAAFwIAAEieq+X5fwAAAAAAAAAAAAAAAAAAAAAAALiYz0RmAAAABQAAAPl/AAAAAAAAAAAAAAAAAAAAAAAAk3EhBPaoAACA00g1FwIAAGCERDUXAgAAKQCKAwAAAABABNAoFwIAAACaz0QAAAAA+J3PRGYAAAAHAAAAAAAAAAAAAAAAAAAAPJnPRGYAAAB5mc9EZgAAACEUiOX5fwAAEDFLNRcCAAA2TIvlAAAAANWg9Cb9XgAARVNQIAAAAAA8mc9EZg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L5NRcCAABoy5/l+X8AAAiS+TUXAgAASJ6r5fl/AAAAAAAAAAAAAAAAAAAAAAAA/v////////8CAAAAAAAAAAAAAAAAAAAAAAAAAAAAAACDsCEE9qgAAAIAAAAAAAAAiEekqfl/AADg////AAAAAEAE0CgXAgAAKFvPRAAAAAAAAAAAAAAAAAYAAAAAAAAAAAAAAAAAAABMWs9EZgAAAIlaz0RmAAAAIRSI5fl/AAAJAi4BAAAAADAAAAAAAAAAS8b6RrwgAACo+aSp+X8AAExaz0Rm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BwZs9EZgAAADCB2zkXAgAACgAAAAAAAAABAAAAAAAAAAAAAAAAAAAAAQAAAAAAAACsDVEAAAAAALA8xyUXAgAAQGfPRGYAAAATQLXn+X8AAMBmz0RmAAAACymAJxcCAACsDVEAAAAAAIBAnmAnAgAAAAAAAAAAAAB+DlwAAAAAAAEAAAAAAAAAAAAAAAAAAADAZs9EZgAAAAAAAAAAAAAAMIHbORcCAACsDVEAAAAAAAoAAAAAAAAAepHQngAAAAAAAAAAAAAAAAAAAAAAAAAAAAAAAAAAAAAAAAAAAAAAAAYAAAAnAgAAgGl/p/l/AADAAmslFwIAAGCgKWB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NgAAAAKAAAAUAAAAIUAAABcAAAAAQAAAGH3tEFVNbRBCgAAAFAAAAAXAAAATAAAAAAAAAAAAAAAAAAAAP//////////fAAAAEoAdQBhAG4AIABQAGEAYgBsAG8AIABSAG8AZAByAGkAZwB1AGUAegAgAEYALgCYQg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VAEAAAoAAABgAAAA7gAAAGwAAAABAAAAYfe0QVU1tEEKAAAAYAAAACwAAABMAAAAAAAAAAAAAAAAAAAA//////////+kAAAASgBlAGYAZQAgAFUAbgBpAGQAYQBkACAARQBtAGkAcwBpAG8AbgBlAHMAIAAtACAAQwBhAGwAaQBkAGEAZAAgAGQAZQBsACAAQQBpAHIAZQAgAEQARgBaAAQAAAAGAAAABAAAAAYAAAADAAAACAAAAAcAAAADAAAABwAAAAYAAAAHAAAAAwAAAAYAAAAJAAAAAwAAAAUAAAADAAAABwAAAAcAAAAGAAAABQAAAAMAAAAEAAAAAwAAAAcAAAAGAAAAAwAAAAMAAAAHAAAABgAAAAcAAAADAAAABwAAAAYAAAADAAAAAwAAAAcAAAADAAAABAAAAAYAAAADAAAACAAAAAY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2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C05/l/AABoy5/l+X8AABBjtuf5fwAASJ6r5fl/AAAAAAAAAAAAAAAAAAAAAAAAAAC05/l/AAAJbg6q+X8AAAAAAAAAAAAAAAAAAAAAAACzfiEE9qgAAPzOeKr5fwAASAAAAAAAAAD1////AAAAAEAE0CgXAgAA+JzPRAAAAAAAAAAAAAAAAAkAAAAAAAAAAAAAAAAAAAAcnM9EZgAAAFmcz0RmAAAAIRSI5fl/AAD+//////////X///8AAAAAQATQKBcCAAD4nM9EZgAAABycz0RmAAAACQAAAAAAAAAAAAAAAAAAAAAAAAAAAAAAAAAAAAAAAAB/ZA6q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l+X8AAAUAAAAXAgAASJ6r5fl/AAAAAAAAAAAAAAAAAAAAAAAAuJjPRGYAAAAFAAAA+X8AAAAAAAAAAAAAAAAAAAAAAACTcSEE9qgAAIDTSDUXAgAAYIRENRcCAAApAIoDAAAAAEAE0CgXAgAAAJrPRAAAAAD4nc9EZgAAAAcAAAAAAAAAAAAAAAAAAAA8mc9EZgAAAHmZz0RmAAAAIRSI5fl/AAAQMUs1FwIAADZMi+UAAAAA1aD0Jv1eAABFU1AgAAAAADyZz0Rm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kvk1FwIAAGjLn+X5fwAACJL5NRcCAABInqvl+X8AAAAAAAAAAAAAAAAAAAAAAAD+/////////wIAAAAAAAAAAAAAAAAAAAAAAAAAAAAAAIOwIQT2qAAAAgAAAAAAAACIR6Sp+X8AAOD///8AAAAAQATQKBcCAAAoW89EAAAAAAAAAAAAAAAABgAAAAAAAAAAAAAAAAAAAExaz0RmAAAAiVrPRGYAAAAhFIjl+X8AAAkCLgEAAAAAMAAAAAAAAABLxvpGvCAAAKj5pKn5fwAATFrPRGY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AAAAAAfAgAAQDVrJRcCAAAgAAAAAAAAAGOiO6n5fwAA/wMAAAAAAAADAAAAAAAAAHABAAAAAAAAwAxrJRcCAAABAAAAAAAAAJ84PKn5fwAAAAAAAAAAAAAEAAAAAAAAAM7fOmAnAgAAAAAAAAAAAAAPAAAAAAAAAAQAAAAAAAAAAAAAAAAAAACVqEKp+X8AAM7fOmAnAgAAAAAAAAAAAAAwZ89EZgAAAAAAAAD5fwAAuGbPRGYAAADwZs9EAAAAAAAAAAAfAgAAgF5rJRcCAAAAAAAAAAAAAAAAayUXAgAAuANrJRcCAAAAAAAAAAAAAFAFAAAAAAAAwAxrJW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aQBnAHUAZQB6ACAARgAuAAAA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BUAQAACgAAAGAAAADuAAAAbAAAAAEAAABh97RBVTW0QQoAAABgAAAALAAAAEwAAAAAAAAAAAAAAAAAAAD//////////6QAAABKAGUAZgBlACAAVQBuAGkAZABhAGQAIABFAG0AaQBzAGkAbwBuAGUAcwAgAC0AIABDAGEAbABpAGQAYQBkACAAZABlAGwAIABBAGkAcgBlACAARABGAFoABAAAAAYAAAAEAAAABgAAAAMAAAAIAAAABwAAAAMAAAAHAAAABgAAAAcAAAADAAAABgAAAAkAAAADAAAABQAAAAMAAAAHAAAABwAAAAYAAAAFAAAAAwAAAAQAAAADAAAABwAAAAYAAAADAAAAAwAAAAcAAAAGAAAABwAAAAMAAAAHAAAABgAAAAMAAAADAAAABwAAAAMAAAAEAAAABgAAAAMAAAAIAAAABg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p2FyR+T8lru2UDBew93kMqwHjgCDds8aMw0ihySmgUw=</DigestValue>
    </Reference>
    <Reference Type="http://www.w3.org/2000/09/xmldsig#Object" URI="#idOfficeObject">
      <DigestMethod Algorithm="http://www.w3.org/2001/04/xmlenc#sha256"/>
      <DigestValue>R7VK6AmA9S6DwIe1OEkpsJaWu2fu7YelWQOgTBii1S4=</DigestValue>
    </Reference>
    <Reference Type="http://uri.etsi.org/01903#SignedProperties" URI="#idSignedProperties">
      <Transforms>
        <Transform Algorithm="http://www.w3.org/TR/2001/REC-xml-c14n-20010315"/>
      </Transforms>
      <DigestMethod Algorithm="http://www.w3.org/2001/04/xmlenc#sha256"/>
      <DigestValue>4p8Pbb7dTZxKyuz6i6m2uCRJuRPuAhNpuqT9eQgbBRI=</DigestValue>
    </Reference>
    <Reference Type="http://www.w3.org/2000/09/xmldsig#Object" URI="#idValidSigLnImg">
      <DigestMethod Algorithm="http://www.w3.org/2001/04/xmlenc#sha256"/>
      <DigestValue>uyP6B8OR9cC4AnaEnOt8WKy75Rfpw1Y6iK01M3Ye2NI=</DigestValue>
    </Reference>
    <Reference Type="http://www.w3.org/2000/09/xmldsig#Object" URI="#idInvalidSigLnImg">
      <DigestMethod Algorithm="http://www.w3.org/2001/04/xmlenc#sha256"/>
      <DigestValue>nSTU3UEhRaP8Vac5xvxHyPlXZ+xi3kXTSPdjCzrF0bI=</DigestValue>
    </Reference>
  </SignedInfo>
  <SignatureValue>jK2CRODFp+Rkl9mtk6WzQYvgaexspZq3HEIKyEESqu8HFAEbhUXVaS8xrDU6UdVQPH+p1YugnBLH
wWb+X1z+K8ULTO25fWeI6iCvxVzLtB0oeenZPLesMrZ4cU3b0qOUitbYzjuYLOtvdE8gQMn1/RCX
o49I1qWJDEm3PIrchkSEH2m7bbNsbG0Mq5CGfG1JjvV3HdcTGNiAQ20we3XVrb7LV99tLocoK712
ZEKiB+OGs4hDljcKb7R1NQU6VjlDHq/BJgwQAMS8BEzX9wIklrfqW352DhrPRjdTTQ4EyzIJAZgt
SFWhBsDM06rQpWbr9bw25mvOVydXOJZYf+5vJQ==</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eX07xNFyB+/pMx5TEeIK1rTy1d4TOcju4fUXT4asdIU=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0sHYbBJl0xVWrnyRCkeKESEh2zDW8keb7NcaArmNcIw=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1+uB6HOMIjtb1mYj979YUbl8B8rk+5nUZOLz1+J734E=</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ZKKOYUHRtfNIYydgdOFnnZLWVpCl4AepLn9TQq+Dx6w=</DigestValue>
      </Reference>
      <Reference URI="/word/charts/chart1.xml?ContentType=application/vnd.openxmlformats-officedocument.drawingml.chart+xml">
        <DigestMethod Algorithm="http://www.w3.org/2001/04/xmlenc#sha256"/>
        <DigestValue>7zHWHTJNXh9iAr0nbHT0DN44WnlE7tZGPAfz1LxDFmA=</DigestValue>
      </Reference>
      <Reference URI="/word/charts/chart2.xml?ContentType=application/vnd.openxmlformats-officedocument.drawingml.chart+xml">
        <DigestMethod Algorithm="http://www.w3.org/2001/04/xmlenc#sha256"/>
        <DigestValue>tYTVZwCTtUNr0zYTqrH5rjNdW3CH9219T02+MzHMXOs=</DigestValue>
      </Reference>
      <Reference URI="/word/charts/chart3.xml?ContentType=application/vnd.openxmlformats-officedocument.drawingml.chart+xml">
        <DigestMethod Algorithm="http://www.w3.org/2001/04/xmlenc#sha256"/>
        <DigestValue>tZlMX/EjyCiTYup7Ou2Ab4+sfLJlv4V1tcSeewVk/gM=</DigestValue>
      </Reference>
      <Reference URI="/word/charts/chart4.xml?ContentType=application/vnd.openxmlformats-officedocument.drawingml.chart+xml">
        <DigestMethod Algorithm="http://www.w3.org/2001/04/xmlenc#sha256"/>
        <DigestValue>blKCDpxt1i7CRRpihDBj66akX+UZ/dJv4cLAP/zEKY8=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oOPBbnGsbLXYdhFfr1nrlY4ONQDSlsIZkhyn3sXo69I=</DigestValue>
      </Reference>
      <Reference URI="/word/endnotes.xml?ContentType=application/vnd.openxmlformats-officedocument.wordprocessingml.endnotes+xml">
        <DigestMethod Algorithm="http://www.w3.org/2001/04/xmlenc#sha256"/>
        <DigestValue>j9yFtL98NGcXuMTNdSyh6DP+GbWdTDgC5RA/yUff63I=</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kyuz3crYkNEvg8L1ISjJ90HuIMLNjuzjtfuXLABU2Pc=</DigestValue>
      </Reference>
      <Reference URI="/word/footer2.xml?ContentType=application/vnd.openxmlformats-officedocument.wordprocessingml.footer+xml">
        <DigestMethod Algorithm="http://www.w3.org/2001/04/xmlenc#sha256"/>
        <DigestValue>u/6aiZDleFvgZjXe26Xxm7tKOm8EamhEygj1JsG7VUc=</DigestValue>
      </Reference>
      <Reference URI="/word/footnotes.xml?ContentType=application/vnd.openxmlformats-officedocument.wordprocessingml.footnotes+xml">
        <DigestMethod Algorithm="http://www.w3.org/2001/04/xmlenc#sha256"/>
        <DigestValue>5UDuwKntKi/kO8/3v1SKvbDh4cmURFAC7ijftgoIevg=</DigestValue>
      </Reference>
      <Reference URI="/word/header1.xml?ContentType=application/vnd.openxmlformats-officedocument.wordprocessingml.header+xml">
        <DigestMethod Algorithm="http://www.w3.org/2001/04/xmlenc#sha256"/>
        <DigestValue>8fLHbFILlRUdpXSZouFiP50UtIy9c5QpapiBw9zTGcU=</DigestValue>
      </Reference>
      <Reference URI="/word/header2.xml?ContentType=application/vnd.openxmlformats-officedocument.wordprocessingml.header+xml">
        <DigestMethod Algorithm="http://www.w3.org/2001/04/xmlenc#sha256"/>
        <DigestValue>o0f4CeYB61RPD2436PGbAL59QkLOC6nMsJx3i7PbKH0=</DigestValue>
      </Reference>
      <Reference URI="/word/media/image1.emf?ContentType=image/x-emf">
        <DigestMethod Algorithm="http://www.w3.org/2001/04/xmlenc#sha256"/>
        <DigestValue>pwORRaBxHyTbpSO7fdRHpQ7j30RUSVgqSFjANpO2Buw=</DigestValue>
      </Reference>
      <Reference URI="/word/media/image2.emf?ContentType=image/x-emf">
        <DigestMethod Algorithm="http://www.w3.org/2001/04/xmlenc#sha256"/>
        <DigestValue>5UxIMxLBbL30+RD/2B2YMWcE7QxFG1UYfxcrO3WHU3c=</DigestValue>
      </Reference>
      <Reference URI="/word/media/image3.emf?ContentType=image/x-emf">
        <DigestMethod Algorithm="http://www.w3.org/2001/04/xmlenc#sha256"/>
        <DigestValue>Z1h8Od1lSPATuIhnUUgSDz4vZb+UPWGopy3g+4NNfaM=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rAvCpGFUs523oW0moniLcjupzWEPQfavbVfb6AwpKw4=</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2020-07-09T17:58:01Z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16.0.13001/20</OfficeVersion>
          <ApplicationVersion>16.0.13001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2020-07-09T17:58:01Z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9OYAAMs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CAu89AewIAAIC7z0B7AgAACgAAAAAAAAABAAAAAAAAAAAAAAAAAAAAAQAAAAAAAAAaJCUAAAAAACAhfS97AgAAUHMvevcAAAATQOu3/H8AANByL3r3AAAAizFKUvx/AAAaJCUAAAAAAEAK/UB7AgAAAAAAAAAAAABeLg8AAAAAAAEAAAAAAAAAAAAAAAAAAADQci969wAAAAAAAAAAAAAAgLvPQHsCAAAaJCUAAAAAAAoAAAAAAAAAKKYbOwAAAAAAAAAAAAAAAAAAAAAAAAAAAAAAAAAAAAAAAAAAAAAAAAYAAAB7AgAAkLJ3Ovx/AADAAgovewIAALBgq0h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vGQAARAsAACBFTUYAAAEAk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MAAAAAfqbJd6PIeqDCQFZ4JTd0Lk/HMVPSGy5uFiE4GypVJ0KnHjN9AAABLQAAAACcz+7S6ffb7fnC0t1haH0hMm8aLXIuT8ggOIwoRKslP58cK08AAAFlAAAAAMHg9P///////////+bm5k9SXjw/SzBRzTFU0y1NwSAyVzFGXwEBAiW3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ybj8fwAAfWKiXfx/AAAgQsm4/H8AAMTkEl78fwAA+BQAAAAAAABAAADA/H8AAAAAybj8fwAAOWWiXfx/AAAEAAAAAAAAACBCybj8fwAASJwvevcAAADE5BJe/H8AAEgAAAAAAAAAxOQSXvx/AADIgzZe/H8AAEDpEl4AAAAAAQAAAAAAAADKDRNe/H8AAAAAybj8fwAAAAAAAAAAAAAAAAAA9wAAACEUYLb8fwAA/v////////9wCwAAAAAAACD0IjF7AgAAaJ4vevcAAAAAAAAAAAAAAAAAAAAAAAAAAAAAAAAAAAAAAAAAAAAAAMmdL3r3AAAArFWiXWR2AAgAAAAAJQAAAAwAAAABAAAAGAAAAAwAAAD/AAAAEgAAAAwAAAABAAAAHgAAABgAAAAiAAAABAAAAHIAAAARAAAAJQAAAAwAAAABAAAAVAAAAKgAAAAjAAAABAAAAHAAAAAQAAAAAQAAAGH3tEFVNbR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AkAAAABAAAAaMt3tvx/AAAYwy969wAAAEieg7b8fwAAAAAAAAAAAAAAAAAAAAAAAIjBL3r3AAAAAAAAAAAAAAAAAAAAAAAAAAAAAAAAAAAA+l8J6Y77AAD4AMm4/H8AABEAAAAAAAAAcQWKAAAAAAAg9CIxewIAANDCL3oAAAAAALLyMHsCAAAHAAAAAAAAAAAAAAAAAAAADMIvevcAAABJwi969wAAACEUYLb8fwAA/v////////82TGO2AAAAAH9zT3TeeQAAGMNlufx/AAAMwi969wAAAAcAAAAAAAAAAAAAAAAAAAAAAAAAAAAAAAAAAAAAAAAAAg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wL8pPXsCAABoy3e2/H8AAMC/KT17AgAASJ6Dtvx/AAAAAAAAAAAAAAAAAAAAAAAAUIl8Wvx/AAA/xGe5/H8AAAAAAAAAAAAAAAAAAAAAAADaWwnpjvsAAAAAAAD8fwAAAQAAAPx/AADg////AAAAACD0IjF7AgAAyL4vegAAAAAAAAAAAAAAAAYAAAAAAAAAAAAAAAAAAADsvS969wAAACm+L3r3AAAAIRRgtvx/AAD+/////////wAAAAAAAAAAQaQB1ALkAAAAAAAAAAAAAOy9L3r3AAAABgAAAPx/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AAAAAAAAAAAAB//3//f/9/wKFZMXsCAAAjoQha/H8AAGDtKC97AgAAyDIAAAAAAACAABCAAAAAAAAAAAAAAAAAAQAAAAAAAAC/PAla/H8AAAAAAAAAAAAABAAAAAAAAAAuiio9ewIAAAAAAAAAAAAADwAAAAAAAAAEAAAAAAAAAAAAAAAAAAAALSYPWvx/AAAuiio9ewIAAAAAAAAAAAAAQHMvevcAAAAAAAAAAAAAAMhyL3r3AAAAAHMvegAAAABgdC969wAAAASVeGX8fwAA8HMvevcAAAAAAAAAAAAAAP7/////////gLUpL3sCAAAIcy969wAAAOaaZm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KgAAAAKAAAAUAAAAFIAAABcAAAAAQAAAGH3tEFVNbR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LAEAAAoAAABgAAAAwgAAAGwAAAABAAAAYfe0QVU1tEE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BIAAAAMAAAAAQAAABYAAAAMAAAAAAAAAFQAAACAAQAACgAAAHAAAAASAQAAfAAAAAEAAABh97RBVTW0QQ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fZekmyCFDfh8O4He2QNa5ZO/bEegrziMdoOTAzRT/ME=</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P+wmsRYpOWW5mz9hoXF8m5Wm62dAjJ16QoJ67FD905o=</DigestValue>
    </Reference>
    <Reference Type="http://www.w3.org/2000/09/xmldsig#Object" URI="#idValidSigLnImg">
      <DigestMethod Algorithm="http://www.w3.org/2001/04/xmlenc#sha256"/>
      <DigestValue>T893MOhTFlGHmP8/ycMk7PNhWwBL0PZAkDt3JkDRLPU=</DigestValue>
    </Reference>
    <Reference Type="http://www.w3.org/2000/09/xmldsig#Object" URI="#idInvalidSigLnImg">
      <DigestMethod Algorithm="http://www.w3.org/2001/04/xmlenc#sha256"/>
      <DigestValue>9fziHZcuxJjtYnd4La67SnbG75PIR8A+/J4Pj9MaQI4=</DigestValue>
    </Reference>
  </SignedInfo>
  <SignatureValue>v7ke4KTjO6hw0BDZE3dAZwvl2vuJf6MJX2E086uEZMvXqfkwsJhTRTaAf6sB3W4uV9exr55ESAwa
FrvKt5BZ9xpRJmGmZaP849zxOxC2Ysj6R716PgGhNwtifcaSQz/L0dCuY5SDUdBarLiWdVoewnjf
0MuRwGr529BeJO6DZHIiSxMe1gugkv1riDkHKvqa0cRweO5+A4FoksUZMdH7MQu5qozIXGCECYYL
f8mLHo0Yw1v0lMkmFtlTTMvol5PkwXu+HQu7D7ZzpdPgCVe6VhodowTgng1GTN1AZKpXofOM6aCL
BrUbYiSCwX7QC7qbhsVEtTJ34hAvwlYo8YX48A==</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eX07xNFyB+/pMx5TEeIK1rTy1d4TOcju4fUXT4asdIU=</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0sHYbBJl0xVWrnyRCkeKESEh2zDW8keb7NcaArmNcIw=</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1+uB6HOMIjtb1mYj979YUbl8B8rk+5nUZOLz1+J734E=</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ZKKOYUHRtfNIYydgdOFnnZLWVpCl4AepLn9TQq+Dx6w=</DigestValue>
      </Reference>
      <Reference URI="/word/charts/chart1.xml?ContentType=application/vnd.openxmlformats-officedocument.drawingml.chart+xml">
        <DigestMethod Algorithm="http://www.w3.org/2001/04/xmlenc#sha256"/>
        <DigestValue>7zHWHTJNXh9iAr0nbHT0DN44WnlE7tZGPAfz1LxDFmA=</DigestValue>
      </Reference>
      <Reference URI="/word/charts/chart2.xml?ContentType=application/vnd.openxmlformats-officedocument.drawingml.chart+xml">
        <DigestMethod Algorithm="http://www.w3.org/2001/04/xmlenc#sha256"/>
        <DigestValue>tYTVZwCTtUNr0zYTqrH5rjNdW3CH9219T02+MzHMXOs=</DigestValue>
      </Reference>
      <Reference URI="/word/charts/chart3.xml?ContentType=application/vnd.openxmlformats-officedocument.drawingml.chart+xml">
        <DigestMethod Algorithm="http://www.w3.org/2001/04/xmlenc#sha256"/>
        <DigestValue>tZlMX/EjyCiTYup7Ou2Ab4+sfLJlv4V1tcSeewVk/gM=</DigestValue>
      </Reference>
      <Reference URI="/word/charts/chart4.xml?ContentType=application/vnd.openxmlformats-officedocument.drawingml.chart+xml">
        <DigestMethod Algorithm="http://www.w3.org/2001/04/xmlenc#sha256"/>
        <DigestValue>blKCDpxt1i7CRRpihDBj66akX+UZ/dJv4cLAP/zEKY8=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oOPBbnGsbLXYdhFfr1nrlY4ONQDSlsIZkhyn3sXo69I=</DigestValue>
      </Reference>
      <Reference URI="/word/endnotes.xml?ContentType=application/vnd.openxmlformats-officedocument.wordprocessingml.endnotes+xml">
        <DigestMethod Algorithm="http://www.w3.org/2001/04/xmlenc#sha256"/>
        <DigestValue>j9yFtL98NGcXuMTNdSyh6DP+GbWdTDgC5RA/yUff63I=</DigestValue>
      </Reference>
      <Reference URI="/word/fontTable.xml?ContentType=application/vnd.openxmlformats-officedocument.wordprocessingml.fontTable+xml">
        <DigestMethod Algorithm="http://www.w3.org/2001/04/xmlenc#sha256"/>
        <DigestValue>tnCsmiMJzK61EU8pj4FqckmxkyYMmQNgwmsHhuEahpQ=</DigestValue>
      </Reference>
      <Reference URI="/word/footer1.xml?ContentType=application/vnd.openxmlformats-officedocument.wordprocessingml.footer+xml">
        <DigestMethod Algorithm="http://www.w3.org/2001/04/xmlenc#sha256"/>
        <DigestValue>kyuz3crYkNEvg8L1ISjJ90HuIMLNjuzjtfuXLABU2Pc=</DigestValue>
      </Reference>
      <Reference URI="/word/footer2.xml?ContentType=application/vnd.openxmlformats-officedocument.wordprocessingml.footer+xml">
        <DigestMethod Algorithm="http://www.w3.org/2001/04/xmlenc#sha256"/>
        <DigestValue>u/6aiZDleFvgZjXe26Xxm7tKOm8EamhEygj1JsG7VUc=</DigestValue>
      </Reference>
      <Reference URI="/word/footnotes.xml?ContentType=application/vnd.openxmlformats-officedocument.wordprocessingml.footnotes+xml">
        <DigestMethod Algorithm="http://www.w3.org/2001/04/xmlenc#sha256"/>
        <DigestValue>5UDuwKntKi/kO8/3v1SKvbDh4cmURFAC7ijftgoIevg=</DigestValue>
      </Reference>
      <Reference URI="/word/header1.xml?ContentType=application/vnd.openxmlformats-officedocument.wordprocessingml.header+xml">
        <DigestMethod Algorithm="http://www.w3.org/2001/04/xmlenc#sha256"/>
        <DigestValue>8fLHbFILlRUdpXSZouFiP50UtIy9c5QpapiBw9zTGcU=</DigestValue>
      </Reference>
      <Reference URI="/word/header2.xml?ContentType=application/vnd.openxmlformats-officedocument.wordprocessingml.header+xml">
        <DigestMethod Algorithm="http://www.w3.org/2001/04/xmlenc#sha256"/>
        <DigestValue>o0f4CeYB61RPD2436PGbAL59QkLOC6nMsJx3i7PbKH0=</DigestValue>
      </Reference>
      <Reference URI="/word/media/image1.emf?ContentType=image/x-emf">
        <DigestMethod Algorithm="http://www.w3.org/2001/04/xmlenc#sha256"/>
        <DigestValue>pwORRaBxHyTbpSO7fdRHpQ7j30RUSVgqSFjANpO2Buw=</DigestValue>
      </Reference>
      <Reference URI="/word/media/image2.emf?ContentType=image/x-emf">
        <DigestMethod Algorithm="http://www.w3.org/2001/04/xmlenc#sha256"/>
        <DigestValue>5UxIMxLBbL30+RD/2B2YMWcE7QxFG1UYfxcrO3WHU3c=</DigestValue>
      </Reference>
      <Reference URI="/word/media/image3.emf?ContentType=image/x-emf">
        <DigestMethod Algorithm="http://www.w3.org/2001/04/xmlenc#sha256"/>
        <DigestValue>Z1h8Od1lSPATuIhnUUgSDz4vZb+UPWGopy3g+4NNfaM=</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341CnH9jDIj2lxkYHilD2PqA+Yut4A4okTfgW8NfztI=</DigestValue>
      </Reference>
      <Reference URI="/word/settings.xml?ContentType=application/vnd.openxmlformats-officedocument.wordprocessingml.settings+xml">
        <DigestMethod Algorithm="http://www.w3.org/2001/04/xmlenc#sha256"/>
        <DigestValue>rAvCpGFUs523oW0moniLcjupzWEPQfavbVfb6AwpKw4=</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2/bIOfaYyN/hNb3thZCrH4arc4uHXnZUqrHquwth0bw=</DigestValue>
      </Reference>
    </Manifest>
    <SignatureProperties>
      <SignatureProperty Id="idSignatureTime" Target="#idPackageSignature">
        <mdssi:SignatureTime xmlns:mdssi="http://schemas.openxmlformats.org/package/2006/digital-signature">
          <mdssi:Format>YYYY-MM-DDThh:mm:ssTZD</mdssi:Format>
          <mdssi:Value>2020-07-15T21:38:18Z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2020-07-15T21:38:18Z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d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AyM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aQAfLU0CqfF0H/3xdB9TAGUAZwBvAOgRoRFVAEkARAgh6SIAigE4cWkA8QAAAOxwaQBgfW4CAD4TC/EAAAABAAAAIE3RIwxxaQADfW4CBAAAAAMAAAAAAAAAAAAAAAAAAAAgTdEj+HJpAPtdtAJwKPcKBAAAADi8xASQfmkAAAC0AkBxaQBg2V4CIAAAAP////8AAAAAAAAAABUAAAAAAAAAcAAAAAEAAAABAAAAJAAAACQAAAAQAAAAAAAAAAAABQg4vMQEARoBAAAAAAD2HwoEAHJpAAByaQBa0W0CAAAAAAAAAADwMf8i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E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Bd6PzvH78774DmJO+A///AAAAABh2floAAISaaQAMAAAAAAAAAGB7sgDYmWkAaPMZdgAAAAAAAENoYXJVcHBlclcAjbAAUI6wAGibBAjglbAAMJppAIABUnYNXE1231tNdjCaaQBkAQAABGXrdgRl63bYZ8YEAAgAAAACAAAAAAAAUJppAJds63YAAAAAAAAAAIqbaQAJAAAAeJtpAAkAAAAAAAAAAAAAAHibaQCImmkAmuzqdgAAAAAAAgAAAABpAAkAAAB4m2kACQAAAEwS7HYAAAAAAAAAAHibaQAJAAAAAAAAALSaaQBAMOp2AAAAAAACAAB4m2k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MGoPj///IBAAAAAAAA/GvCA4D4//8IAFh++/b//wAAAAAAAAAA4GvCA4D4/////wAAAABFADgAMAAyAEMANQAyADMANAA1ADkANAAwAEQAMAAzADIAMAAwAEEAMwA0ADcANQBBAAAAbABsAGUAcgBcAEMAbwBtAHAAbwBuAGUAbgB0AHMAXAAwADYAMwA0AEIAMwA4AEUAOAAwADIABGXrdgRl63Y0ADUAAAgAAAACAAAAAAAAYIVpAJds63YAAAAAAAAAAJaGaQAHAAAAiIZpAAcAAAAAAAAAAAAAAIiGaQCYhWkAmuzqdgAAAAAAAgAAAABpAAcAAACIhmkABwAAAEwS7HYAAAAAAAAAAIiGaQAHAAAAAAAAAMSFaQBAMOp2AAAAAAACAACIhm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9K4RAAAAABiFrxEDAAAAXPCWAmiMrxEAAAAAGIWvETv8XgIDAAAARPxeAgEAAABwH64RyHKWAv+5WwKYPmkAgAFSdg1cTXbfW012mD5pAGQBAAAEZet2BGXrdtADwwoACAAAAAIAAAAAAAC4PmkAl2zrdgAAAAAAAAAA7D9pAAYAAADgP2kABgAAAAAAAAAAAAAA4D9pAPA+aQCa7Op2AAAAAAACAAAAAGkABgAAAOA/aQAGAAAATBLsdgAAAAAAAAAA4D9pAAYAAAAAAAAAHD9pAEAw6nYAAAAAAAIAAOA/a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jBqD4///yAQAAAAAAAPxrwgOA+P//CABYfvv2//8AAAAAAAAAAOBrwgOA+P////8AAAAABQhwYQMj86JNdlRatAJAFQHUAAAAAOgRoRGkcmkAkSIhYSIAigEfX7QCZHFpAAAAAACguQUIpHJpACSIgBKscWkAr160AlMAZQBnAG8AZQAgAFUASQAAAAAAy160AnxyaQDhAAAAJHFpAGB9bgIAPhML4QAAAAEAAACOYQMjAABpAAN9bgIEAAAABQAAAAAAAAAAAAAAAAAAAI5hAyMwc2kA+120AnAo9woEAAAAoLkFCAAAAAAfXrQCAAAAAAAAZQBnAG8AZQAgAFUASQAAAArXAHJpAAByaQDhAAAAnHFpAAAAAABwYQMjAAAAAAEAAAAAAAAAwHFpACAvT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Oyuu0EAAPp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dcmitype/"/>
    <ds:schemaRef ds:uri="http://schemas.microsoft.com/office/2006/documentManagement/types"/>
    <ds:schemaRef ds:uri="http://www.w3.org/XML/1998/namespace"/>
    <ds:schemaRef ds:uri="21c3207e-4ad9-41ce-b187-b126d6257ff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10.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1.xml><?xml version="1.0" encoding="utf-8"?>
<ds:datastoreItem xmlns:ds="http://schemas.openxmlformats.org/officeDocument/2006/customXml" ds:itemID="{DEE56013-9E9D-4832-95D2-62AD60E3BF4B}">
  <ds:schemaRefs>
    <ds:schemaRef ds:uri="http://schemas.openxmlformats.org/officeDocument/2006/bibliography"/>
  </ds:schemaRefs>
</ds:datastoreItem>
</file>

<file path=customXml/itemProps12.xml><?xml version="1.0" encoding="utf-8"?>
<ds:datastoreItem xmlns:ds="http://schemas.openxmlformats.org/officeDocument/2006/customXml" ds:itemID="{DB1D9D72-8A80-404B-9450-CBBFC1847DDA}">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716287F7-6355-48CF-902E-6E22CD472CDC}">
  <ds:schemaRefs>
    <ds:schemaRef ds:uri="http://schemas.openxmlformats.org/officeDocument/2006/bibliography"/>
  </ds:schemaRefs>
</ds:datastoreItem>
</file>

<file path=customXml/itemProps4.xml><?xml version="1.0" encoding="utf-8"?>
<ds:datastoreItem xmlns:ds="http://schemas.openxmlformats.org/officeDocument/2006/customXml" ds:itemID="{AAD61044-13BF-4731-A03C-0904115F42B1}">
  <ds:schemaRefs>
    <ds:schemaRef ds:uri="http://schemas.openxmlformats.org/officeDocument/2006/bibliography"/>
  </ds:schemaRefs>
</ds:datastoreItem>
</file>

<file path=customXml/itemProps5.xml><?xml version="1.0" encoding="utf-8"?>
<ds:datastoreItem xmlns:ds="http://schemas.openxmlformats.org/officeDocument/2006/customXml" ds:itemID="{74387422-F078-4326-A534-EAF12D5A61FC}">
  <ds:schemaRefs>
    <ds:schemaRef ds:uri="http://schemas.openxmlformats.org/officeDocument/2006/bibliography"/>
  </ds:schemaRefs>
</ds:datastoreItem>
</file>

<file path=customXml/itemProps6.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B0BD07E-E81D-4D11-8229-BB38E823120F}">
  <ds:schemaRefs>
    <ds:schemaRef ds:uri="http://schemas.openxmlformats.org/officeDocument/2006/bibliography"/>
  </ds:schemaRefs>
</ds:datastoreItem>
</file>

<file path=customXml/itemProps8.xml><?xml version="1.0" encoding="utf-8"?>
<ds:datastoreItem xmlns:ds="http://schemas.openxmlformats.org/officeDocument/2006/customXml" ds:itemID="{52DA2163-50A6-4A04-A04C-26E1D3C84AFE}">
  <ds:schemaRefs>
    <ds:schemaRef ds:uri="http://schemas.openxmlformats.org/officeDocument/2006/bibliography"/>
  </ds:schemaRefs>
</ds:datastoreItem>
</file>

<file path=customXml/itemProps9.xml><?xml version="1.0" encoding="utf-8"?>
<ds:datastoreItem xmlns:ds="http://schemas.openxmlformats.org/officeDocument/2006/customXml" ds:itemID="{84F1450C-18EF-425A-A39F-F7D16C48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17</Pages>
  <Words>3393</Words>
  <Characters>19982</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53</cp:revision>
  <cp:lastPrinted>2017-01-04T12:39:00Z</cp:lastPrinted>
  <dcterms:created xsi:type="dcterms:W3CDTF">2019-09-10T18:46:00Z</dcterms:created>
  <dcterms:modified xsi:type="dcterms:W3CDTF">2020-04-29T13:52:00Z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