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B9" w:rsidRPr="001029E5" w:rsidRDefault="00B32B3B" w:rsidP="00373994">
      <w:pPr>
        <w:spacing w:line="240" w:lineRule="auto"/>
        <w:jc w:val="center"/>
        <w:rPr>
          <w:sz w:val="28"/>
          <w:szCs w:val="28"/>
        </w:rPr>
      </w:pPr>
      <w:r>
        <w:rPr>
          <w:noProof/>
          <w:lang w:val="es-MX" w:eastAsia="es-MX"/>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5849CA" w:rsidRPr="001A526B" w:rsidRDefault="005849CA" w:rsidP="00373994">
      <w:pPr>
        <w:spacing w:after="0" w:line="240" w:lineRule="auto"/>
        <w:jc w:val="center"/>
        <w:rPr>
          <w:rFonts w:ascii="Calibri" w:eastAsia="Calibri" w:hAnsi="Calibri" w:cs="Times New Roman"/>
          <w:b/>
          <w:sz w:val="24"/>
          <w:szCs w:val="24"/>
        </w:rPr>
      </w:pPr>
    </w:p>
    <w:p w:rsidR="001A526B" w:rsidRPr="001A526B" w:rsidRDefault="001A526B" w:rsidP="005849CA">
      <w:pPr>
        <w:spacing w:after="0" w:line="240" w:lineRule="auto"/>
        <w:rPr>
          <w:rFonts w:ascii="Calibri" w:eastAsia="Calibri" w:hAnsi="Calibri" w:cs="Calibri"/>
          <w:b/>
          <w:sz w:val="24"/>
          <w:szCs w:val="24"/>
        </w:rPr>
      </w:pPr>
    </w:p>
    <w:p w:rsidR="001A526B" w:rsidRDefault="00754385"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HOSPITAL CLÍNICO UC</w:t>
      </w:r>
    </w:p>
    <w:p w:rsidR="00A11692" w:rsidRPr="00F979DD" w:rsidRDefault="00A11692" w:rsidP="00373994">
      <w:pPr>
        <w:spacing w:after="0" w:line="240" w:lineRule="auto"/>
        <w:jc w:val="center"/>
        <w:rPr>
          <w:rFonts w:ascii="Calibri" w:eastAsia="Calibri" w:hAnsi="Calibri" w:cs="Calibri"/>
          <w:b/>
          <w:sz w:val="24"/>
          <w:szCs w:val="24"/>
        </w:rPr>
      </w:pPr>
    </w:p>
    <w:p w:rsidR="00557B4D" w:rsidRPr="00F979DD" w:rsidRDefault="00557B4D" w:rsidP="00373994">
      <w:pPr>
        <w:spacing w:after="0" w:line="240" w:lineRule="auto"/>
        <w:jc w:val="center"/>
        <w:rPr>
          <w:rFonts w:ascii="Calibri" w:eastAsia="Calibri" w:hAnsi="Calibri" w:cs="Calibri"/>
          <w:b/>
          <w:sz w:val="24"/>
          <w:szCs w:val="24"/>
        </w:rPr>
      </w:pPr>
    </w:p>
    <w:p w:rsidR="00CB3B91" w:rsidRDefault="00125CF4" w:rsidP="00373994">
      <w:pPr>
        <w:spacing w:after="0" w:line="240" w:lineRule="auto"/>
        <w:jc w:val="center"/>
        <w:rPr>
          <w:rFonts w:ascii="Calibri" w:eastAsia="Calibri" w:hAnsi="Calibri" w:cs="Times New Roman"/>
          <w:b/>
          <w:sz w:val="24"/>
          <w:szCs w:val="24"/>
        </w:rPr>
      </w:pPr>
      <w:r w:rsidRPr="00125CF4">
        <w:rPr>
          <w:rFonts w:ascii="Calibri" w:eastAsia="Calibri" w:hAnsi="Calibri" w:cs="Times New Roman"/>
          <w:b/>
          <w:bCs/>
          <w:sz w:val="24"/>
          <w:szCs w:val="24"/>
        </w:rPr>
        <w:t>DFZ-2020-</w:t>
      </w:r>
      <w:r w:rsidR="00754385">
        <w:rPr>
          <w:rFonts w:ascii="Calibri" w:eastAsia="Calibri" w:hAnsi="Calibri" w:cs="Times New Roman"/>
          <w:b/>
          <w:bCs/>
          <w:sz w:val="24"/>
          <w:szCs w:val="24"/>
        </w:rPr>
        <w:t>3004</w:t>
      </w:r>
      <w:r w:rsidRPr="00125CF4">
        <w:rPr>
          <w:rFonts w:ascii="Calibri" w:eastAsia="Calibri" w:hAnsi="Calibri" w:cs="Times New Roman"/>
          <w:b/>
          <w:bCs/>
          <w:sz w:val="24"/>
          <w:szCs w:val="24"/>
        </w:rPr>
        <w:t>-XIII-NE</w:t>
      </w:r>
    </w:p>
    <w:p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2338"/>
        <w:gridCol w:w="2662"/>
      </w:tblGrid>
      <w:tr w:rsidR="001A526B" w:rsidRPr="001A526B" w:rsidTr="00281CD6">
        <w:trPr>
          <w:trHeight w:val="567"/>
          <w:jc w:val="center"/>
        </w:trPr>
        <w:tc>
          <w:tcPr>
            <w:tcW w:w="988"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338"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rsidR="001A526B" w:rsidRPr="001A526B" w:rsidRDefault="0021445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AB79D4" w:rsidP="00373994">
            <w:pPr>
              <w:spacing w:after="0" w:line="240" w:lineRule="auto"/>
              <w:jc w:val="center"/>
              <w:rPr>
                <w:rFonts w:ascii="Calibri" w:eastAsia="Calibri" w:hAnsi="Calibri" w:cs="Calibri"/>
                <w:sz w:val="18"/>
                <w:szCs w:val="18"/>
                <w:lang w:val="es-ES_tradnl"/>
              </w:rPr>
            </w:pPr>
            <w:r w:rsidRPr="00F205E8">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1A526B" w:rsidRPr="001A526B"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rsidR="001A526B" w:rsidRPr="00C2092E" w:rsidRDefault="001A526B" w:rsidP="00373994">
            <w:pPr>
              <w:spacing w:after="0" w:line="240" w:lineRule="auto"/>
              <w:jc w:val="center"/>
              <w:rPr>
                <w:rFonts w:ascii="Calibri" w:eastAsia="Calibri" w:hAnsi="Calibri" w:cs="Calibri"/>
                <w:sz w:val="18"/>
                <w:szCs w:val="18"/>
                <w:lang w:val="es-ES_tradnl"/>
              </w:rPr>
            </w:pPr>
            <w:r w:rsidRPr="00C2092E">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rsidR="001A526B" w:rsidRPr="00C2092E" w:rsidRDefault="002A373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Angélica Medina Rodríguez</w:t>
            </w:r>
          </w:p>
        </w:tc>
        <w:tc>
          <w:tcPr>
            <w:tcW w:w="2662" w:type="dxa"/>
            <w:tcBorders>
              <w:top w:val="single" w:sz="4" w:space="0" w:color="auto"/>
              <w:left w:val="single" w:sz="4" w:space="0" w:color="auto"/>
              <w:bottom w:val="single" w:sz="4" w:space="0" w:color="auto"/>
              <w:right w:val="single" w:sz="4" w:space="0" w:color="auto"/>
            </w:tcBorders>
            <w:vAlign w:val="center"/>
          </w:tcPr>
          <w:p w:rsidR="00964DF9" w:rsidRDefault="00964DF9" w:rsidP="00964DF9">
            <w:pPr>
              <w:spacing w:after="0" w:line="240" w:lineRule="auto"/>
              <w:ind w:left="102"/>
              <w:rPr>
                <w:rFonts w:ascii="Calibri" w:eastAsia="Calibri" w:hAnsi="Calibri" w:cs="Calibri"/>
                <w:sz w:val="12"/>
                <w:szCs w:val="12"/>
              </w:rPr>
            </w:pPr>
          </w:p>
          <w:p w:rsidR="004F10B2" w:rsidRDefault="004F10B2" w:rsidP="00964DF9">
            <w:pPr>
              <w:spacing w:after="0" w:line="240" w:lineRule="auto"/>
              <w:ind w:left="102"/>
              <w:rPr>
                <w:rFonts w:ascii="Calibri" w:eastAsia="Calibri" w:hAnsi="Calibri" w:cs="Calibri"/>
                <w:sz w:val="12"/>
                <w:szCs w:val="12"/>
              </w:rPr>
            </w:pPr>
          </w:p>
          <w:p w:rsidR="004F10B2" w:rsidRPr="004F10B2" w:rsidRDefault="004F10B2" w:rsidP="004F10B2">
            <w:pPr>
              <w:spacing w:after="0" w:line="240" w:lineRule="auto"/>
              <w:ind w:left="102"/>
              <w:rPr>
                <w:rFonts w:ascii="Calibri" w:eastAsia="Calibri" w:hAnsi="Calibri" w:cs="Calibri"/>
                <w:b/>
                <w:sz w:val="12"/>
                <w:szCs w:val="12"/>
              </w:rPr>
            </w:pPr>
            <w:r w:rsidRPr="004F10B2">
              <w:rPr>
                <w:rFonts w:ascii="Calibri" w:eastAsia="Calibri" w:hAnsi="Calibri" w:cs="Calibri"/>
                <w:sz w:val="12"/>
                <w:szCs w:val="12"/>
              </w:rPr>
              <w:drawing>
                <wp:inline distT="0" distB="0" distL="0" distR="0">
                  <wp:extent cx="504825" cy="273359"/>
                  <wp:effectExtent l="19050" t="0" r="9525" b="0"/>
                  <wp:docPr id="3" name="0 Imagen" descr="Firma A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MR.jpg"/>
                          <pic:cNvPicPr/>
                        </pic:nvPicPr>
                        <pic:blipFill>
                          <a:blip r:embed="rId10" cstate="print"/>
                          <a:stretch>
                            <a:fillRect/>
                          </a:stretch>
                        </pic:blipFill>
                        <pic:spPr>
                          <a:xfrm>
                            <a:off x="0" y="0"/>
                            <a:ext cx="503371" cy="272571"/>
                          </a:xfrm>
                          <a:prstGeom prst="rect">
                            <a:avLst/>
                          </a:prstGeom>
                        </pic:spPr>
                      </pic:pic>
                    </a:graphicData>
                  </a:graphic>
                </wp:inline>
              </w:drawing>
            </w:r>
            <w:r w:rsidRPr="004F10B2">
              <w:rPr>
                <w:rFonts w:ascii="Calibri" w:eastAsia="Calibri" w:hAnsi="Calibri" w:cs="Calibri"/>
                <w:b/>
                <w:sz w:val="12"/>
                <w:szCs w:val="12"/>
              </w:rPr>
              <w:t>___________________________________</w:t>
            </w:r>
          </w:p>
          <w:p w:rsidR="001A526B" w:rsidRDefault="004F10B2" w:rsidP="00964DF9">
            <w:pPr>
              <w:spacing w:after="0" w:line="240" w:lineRule="auto"/>
              <w:ind w:left="99"/>
              <w:rPr>
                <w:rFonts w:ascii="Calibri" w:eastAsia="Calibri" w:hAnsi="Calibri" w:cs="Calibri"/>
                <w:sz w:val="12"/>
                <w:szCs w:val="12"/>
              </w:rPr>
            </w:pPr>
            <w:r>
              <w:rPr>
                <w:rFonts w:ascii="Calibri" w:eastAsia="Calibri" w:hAnsi="Calibri" w:cs="Calibri"/>
                <w:sz w:val="12"/>
                <w:szCs w:val="12"/>
              </w:rPr>
              <w:t>Angélica Medina Rodríguez</w:t>
            </w:r>
          </w:p>
          <w:p w:rsidR="004F10B2" w:rsidRPr="004F10B2" w:rsidRDefault="004F10B2" w:rsidP="00964DF9">
            <w:pPr>
              <w:spacing w:after="0" w:line="240" w:lineRule="auto"/>
              <w:ind w:left="99"/>
              <w:rPr>
                <w:rFonts w:ascii="Calibri" w:eastAsia="Calibri" w:hAnsi="Calibri" w:cs="Calibri"/>
                <w:sz w:val="12"/>
                <w:szCs w:val="12"/>
              </w:rPr>
            </w:pPr>
            <w:r>
              <w:rPr>
                <w:rFonts w:ascii="Calibri" w:eastAsia="Calibri" w:hAnsi="Calibri" w:cs="Calibri"/>
                <w:sz w:val="12"/>
                <w:szCs w:val="12"/>
              </w:rPr>
              <w:t>Profesional DFZ</w:t>
            </w:r>
          </w:p>
        </w:tc>
      </w:tr>
    </w:tbl>
    <w:p w:rsidR="001A526B" w:rsidRDefault="001A526B" w:rsidP="00373994">
      <w:pPr>
        <w:spacing w:after="0" w:line="240" w:lineRule="auto"/>
        <w:jc w:val="center"/>
        <w:rPr>
          <w:rFonts w:ascii="Calibri" w:eastAsia="Calibri" w:hAnsi="Calibri" w:cs="Times New Roman"/>
          <w:b/>
          <w:szCs w:val="28"/>
        </w:rPr>
      </w:pPr>
    </w:p>
    <w:p w:rsidR="008D3DB6" w:rsidRDefault="008D3DB6" w:rsidP="008D3DB6">
      <w:pPr>
        <w:spacing w:after="0" w:line="240" w:lineRule="auto"/>
        <w:jc w:val="center"/>
        <w:rPr>
          <w:rFonts w:ascii="Calibri" w:eastAsia="Calibri" w:hAnsi="Calibri" w:cs="Times New Roman"/>
          <w:b/>
          <w:sz w:val="24"/>
          <w:szCs w:val="24"/>
          <w:highlight w:val="yellow"/>
        </w:rPr>
      </w:pPr>
    </w:p>
    <w:p w:rsidR="008D3DB6" w:rsidRDefault="009B2A93"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281CD6">
        <w:rPr>
          <w:rFonts w:ascii="Calibri" w:eastAsia="Calibri" w:hAnsi="Calibri" w:cs="Times New Roman"/>
          <w:b/>
          <w:sz w:val="24"/>
          <w:szCs w:val="24"/>
        </w:rPr>
        <w:t xml:space="preserve"> 2020</w:t>
      </w:r>
    </w:p>
    <w:p w:rsidR="00797CE6" w:rsidRDefault="00797CE6"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rsidR="001A526B" w:rsidRPr="001A526B" w:rsidRDefault="001A526B" w:rsidP="00ED21AD">
      <w:pPr>
        <w:pStyle w:val="Ttulo1"/>
        <w:numPr>
          <w:ilvl w:val="0"/>
          <w:numId w:val="0"/>
        </w:numPr>
        <w:ind w:left="567" w:hanging="567"/>
      </w:pPr>
    </w:p>
    <w:p w:rsidR="001A526B" w:rsidRDefault="001A526B" w:rsidP="00373994">
      <w:pPr>
        <w:pStyle w:val="Ttulo1"/>
      </w:pPr>
      <w:bookmarkStart w:id="6" w:name="_Toc449519269"/>
      <w:r w:rsidRPr="00373994">
        <w:t>Antecedentes Generales</w:t>
      </w:r>
      <w:bookmarkEnd w:id="6"/>
    </w:p>
    <w:p w:rsidR="00ED21AD" w:rsidRPr="00ED21AD" w:rsidRDefault="00ED21AD" w:rsidP="00ED21AD">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44"/>
        <w:gridCol w:w="5044"/>
      </w:tblGrid>
      <w:tr w:rsidR="001A526B" w:rsidRPr="001A526B"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rsidR="00BF2225" w:rsidRPr="001A526B" w:rsidRDefault="00754385" w:rsidP="008D3DB6">
            <w:pPr>
              <w:spacing w:after="0" w:line="276" w:lineRule="auto"/>
              <w:rPr>
                <w:rFonts w:ascii="Calibri" w:eastAsia="Calibri" w:hAnsi="Calibri" w:cs="Calibri"/>
                <w:sz w:val="20"/>
                <w:szCs w:val="20"/>
              </w:rPr>
            </w:pPr>
            <w:r>
              <w:rPr>
                <w:rFonts w:ascii="Calibri" w:eastAsia="Calibri" w:hAnsi="Calibri" w:cs="Calibri"/>
                <w:sz w:val="20"/>
                <w:szCs w:val="20"/>
              </w:rPr>
              <w:t>Hospital Clínico UC</w:t>
            </w:r>
          </w:p>
        </w:tc>
      </w:tr>
      <w:tr w:rsidR="001A526B" w:rsidRPr="001A526B"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Región:</w:t>
            </w:r>
          </w:p>
          <w:p w:rsidR="001A526B" w:rsidRPr="001A526B" w:rsidRDefault="002811DF" w:rsidP="008D3DB6">
            <w:pPr>
              <w:spacing w:after="0" w:line="276" w:lineRule="auto"/>
              <w:rPr>
                <w:rFonts w:ascii="Calibri" w:eastAsia="Calibri" w:hAnsi="Calibri" w:cs="Calibri"/>
                <w:b/>
                <w:sz w:val="20"/>
                <w:szCs w:val="20"/>
              </w:rPr>
            </w:pPr>
            <w:r w:rsidRPr="00281CD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rsidR="00CD0E64" w:rsidRDefault="00CD0E64" w:rsidP="0086459B">
            <w:pPr>
              <w:spacing w:after="0" w:line="276" w:lineRule="auto"/>
              <w:ind w:left="46" w:right="38"/>
              <w:rPr>
                <w:rFonts w:ascii="Calibri" w:eastAsia="Calibri" w:hAnsi="Calibri" w:cs="Calibri"/>
                <w:b/>
                <w:sz w:val="20"/>
                <w:szCs w:val="20"/>
              </w:rPr>
            </w:pPr>
          </w:p>
          <w:p w:rsidR="00CD0E64" w:rsidRPr="005B02B1" w:rsidRDefault="000813F9" w:rsidP="000813F9">
            <w:pPr>
              <w:spacing w:after="0" w:line="276" w:lineRule="auto"/>
              <w:ind w:left="46"/>
              <w:rPr>
                <w:rFonts w:ascii="Calibri" w:eastAsia="Calibri" w:hAnsi="Calibri" w:cs="Calibri"/>
                <w:sz w:val="20"/>
                <w:szCs w:val="20"/>
                <w:highlight w:val="yellow"/>
                <w:lang w:val="es-MX"/>
              </w:rPr>
            </w:pPr>
            <w:proofErr w:type="spellStart"/>
            <w:r w:rsidRPr="000813F9">
              <w:rPr>
                <w:rFonts w:ascii="Calibri" w:eastAsia="Calibri" w:hAnsi="Calibri" w:cs="Calibri"/>
                <w:sz w:val="20"/>
                <w:szCs w:val="20"/>
                <w:lang w:val="es-MX"/>
              </w:rPr>
              <w:t>Marcoleta</w:t>
            </w:r>
            <w:proofErr w:type="spellEnd"/>
            <w:r w:rsidRPr="000813F9">
              <w:rPr>
                <w:rFonts w:ascii="Calibri" w:eastAsia="Calibri" w:hAnsi="Calibri" w:cs="Calibri"/>
                <w:sz w:val="20"/>
                <w:szCs w:val="20"/>
                <w:lang w:val="es-MX"/>
              </w:rPr>
              <w:t xml:space="preserve"> N° 347 y 367, Santiago</w:t>
            </w:r>
          </w:p>
        </w:tc>
      </w:tr>
      <w:tr w:rsidR="001A526B" w:rsidRPr="001A526B"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Provincia:</w:t>
            </w:r>
          </w:p>
          <w:p w:rsidR="001A526B" w:rsidRPr="001A526B" w:rsidRDefault="00F37692"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rsidR="001A526B" w:rsidRPr="001A526B" w:rsidRDefault="00EC2AFD"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500" w:type="pct"/>
            <w:vMerge/>
            <w:tcBorders>
              <w:left w:val="single" w:sz="4" w:space="0" w:color="auto"/>
              <w:bottom w:val="single" w:sz="4" w:space="0" w:color="auto"/>
              <w:right w:val="single" w:sz="4" w:space="0" w:color="auto"/>
            </w:tcBorders>
            <w:shd w:val="clear" w:color="auto" w:fill="FFFFFF"/>
            <w:vAlign w:val="center"/>
          </w:tcPr>
          <w:p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rsidR="001A526B" w:rsidRPr="000813F9" w:rsidRDefault="000813F9" w:rsidP="000813F9">
            <w:pPr>
              <w:spacing w:after="0" w:line="276" w:lineRule="auto"/>
              <w:rPr>
                <w:rFonts w:ascii="Calibri" w:eastAsia="Calibri" w:hAnsi="Calibri" w:cs="Calibri"/>
                <w:sz w:val="20"/>
                <w:szCs w:val="20"/>
                <w:lang w:eastAsia="es-ES"/>
              </w:rPr>
            </w:pPr>
            <w:r w:rsidRPr="000813F9">
              <w:rPr>
                <w:rFonts w:ascii="Calibri" w:eastAsia="Calibri" w:hAnsi="Calibri" w:cs="Calibri"/>
                <w:bCs/>
                <w:sz w:val="20"/>
                <w:szCs w:val="20"/>
                <w:lang w:val="es-MX" w:eastAsia="es-ES"/>
              </w:rPr>
              <w:t>Hospital Clínico Pontificia Universidad Católica de Chile</w:t>
            </w:r>
            <w:r w:rsidRPr="000813F9">
              <w:rPr>
                <w:rFonts w:ascii="Calibri" w:eastAsia="Calibri" w:hAnsi="Calibri" w:cs="Calibri"/>
                <w:sz w:val="20"/>
                <w:szCs w:val="20"/>
                <w:lang w:val="es-MX"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rsidR="001A526B" w:rsidRPr="00214457" w:rsidRDefault="000813F9" w:rsidP="008D3DB6">
            <w:pPr>
              <w:spacing w:after="0" w:line="276" w:lineRule="auto"/>
              <w:rPr>
                <w:rFonts w:ascii="Calibri" w:eastAsia="Calibri" w:hAnsi="Calibri" w:cs="Calibri"/>
                <w:sz w:val="20"/>
                <w:szCs w:val="20"/>
                <w:lang w:val="en-US" w:eastAsia="es-ES"/>
              </w:rPr>
            </w:pPr>
            <w:r w:rsidRPr="000813F9">
              <w:rPr>
                <w:rFonts w:ascii="Calibri" w:eastAsia="Calibri" w:hAnsi="Calibri" w:cs="Calibri"/>
                <w:sz w:val="20"/>
                <w:szCs w:val="20"/>
                <w:lang w:val="es-MX"/>
              </w:rPr>
              <w:t>81.698.900-0</w:t>
            </w:r>
          </w:p>
        </w:tc>
      </w:tr>
      <w:tr w:rsidR="00020B75" w:rsidRPr="001A526B"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rsidR="0086459B" w:rsidRPr="00020B75" w:rsidRDefault="000813F9" w:rsidP="00CD0E64">
            <w:pPr>
              <w:spacing w:after="0" w:line="276" w:lineRule="auto"/>
              <w:rPr>
                <w:rFonts w:ascii="Calibri" w:eastAsia="Calibri" w:hAnsi="Calibri" w:cs="Calibri"/>
                <w:sz w:val="20"/>
                <w:szCs w:val="20"/>
              </w:rPr>
            </w:pPr>
            <w:proofErr w:type="spellStart"/>
            <w:r w:rsidRPr="000813F9">
              <w:rPr>
                <w:rFonts w:ascii="Calibri" w:eastAsia="Calibri" w:hAnsi="Calibri" w:cs="Calibri"/>
                <w:sz w:val="20"/>
                <w:szCs w:val="20"/>
                <w:lang w:val="es-MX"/>
              </w:rPr>
              <w:t>Marcoleta</w:t>
            </w:r>
            <w:proofErr w:type="spellEnd"/>
            <w:r w:rsidRPr="000813F9">
              <w:rPr>
                <w:rFonts w:ascii="Calibri" w:eastAsia="Calibri" w:hAnsi="Calibri" w:cs="Calibri"/>
                <w:sz w:val="20"/>
                <w:szCs w:val="20"/>
                <w:lang w:val="es-MX"/>
              </w:rPr>
              <w:t xml:space="preserve"> N° 347 y 367, Santiago</w:t>
            </w:r>
            <w:r w:rsidRPr="00020B75">
              <w:rPr>
                <w:rFonts w:ascii="Calibri" w:eastAsia="Calibri" w:hAnsi="Calibri" w:cs="Calibri"/>
                <w:sz w:val="20"/>
                <w:szCs w:val="20"/>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rsidR="00020B75" w:rsidRPr="001A526B" w:rsidRDefault="000813F9" w:rsidP="00BF7F02">
            <w:pPr>
              <w:spacing w:after="0" w:line="276" w:lineRule="auto"/>
              <w:rPr>
                <w:rFonts w:ascii="Calibri" w:eastAsia="Calibri" w:hAnsi="Calibri" w:cs="Calibri"/>
                <w:sz w:val="20"/>
                <w:szCs w:val="20"/>
              </w:rPr>
            </w:pPr>
            <w:r w:rsidRPr="000813F9">
              <w:rPr>
                <w:rFonts w:cstheme="minorHAnsi"/>
                <w:color w:val="5B9BD5" w:themeColor="accent1"/>
                <w:sz w:val="18"/>
                <w:szCs w:val="18"/>
                <w:u w:val="single"/>
              </w:rPr>
              <w:t>direccionhospital@med.puc.cl</w:t>
            </w:r>
          </w:p>
        </w:tc>
      </w:tr>
      <w:tr w:rsidR="00020B75" w:rsidRPr="001A526B"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rsidR="00020B75" w:rsidRPr="00020B75" w:rsidRDefault="00EC2AFD" w:rsidP="00EC2AFD">
            <w:pPr>
              <w:spacing w:after="0" w:line="276" w:lineRule="auto"/>
              <w:rPr>
                <w:rFonts w:ascii="Calibri" w:eastAsia="Calibri" w:hAnsi="Calibri" w:cs="Calibri"/>
                <w:sz w:val="20"/>
                <w:szCs w:val="20"/>
              </w:rPr>
            </w:pPr>
            <w:r w:rsidRPr="00EC2AFD">
              <w:rPr>
                <w:rFonts w:ascii="Calibri" w:eastAsia="Calibri" w:hAnsi="Calibri" w:cs="Calibri"/>
                <w:sz w:val="20"/>
                <w:szCs w:val="20"/>
                <w:lang w:val="es-MX"/>
              </w:rPr>
              <w:t xml:space="preserve">+56 </w:t>
            </w:r>
            <w:r w:rsidR="00B75C01" w:rsidRPr="00B75C01">
              <w:rPr>
                <w:rFonts w:ascii="Calibri" w:eastAsia="Calibri" w:hAnsi="Calibri" w:cs="Calibri"/>
                <w:sz w:val="20"/>
                <w:szCs w:val="20"/>
              </w:rPr>
              <w:t>2</w:t>
            </w:r>
            <w:r w:rsidR="00B75C01">
              <w:rPr>
                <w:rFonts w:ascii="Calibri" w:eastAsia="Calibri" w:hAnsi="Calibri" w:cs="Calibri"/>
                <w:sz w:val="20"/>
                <w:szCs w:val="20"/>
              </w:rPr>
              <w:t xml:space="preserve"> </w:t>
            </w:r>
            <w:r w:rsidR="00B75C01" w:rsidRPr="00B75C01">
              <w:rPr>
                <w:rFonts w:ascii="Calibri" w:eastAsia="Calibri" w:hAnsi="Calibri" w:cs="Calibri"/>
                <w:sz w:val="20"/>
                <w:szCs w:val="20"/>
              </w:rPr>
              <w:t>23543000</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p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2"/>
        <w:gridCol w:w="1338"/>
        <w:gridCol w:w="1338"/>
        <w:gridCol w:w="1338"/>
        <w:gridCol w:w="1338"/>
        <w:gridCol w:w="7838"/>
      </w:tblGrid>
      <w:tr w:rsidR="00CE3600" w:rsidRPr="0057401F" w:rsidTr="00425823">
        <w:trPr>
          <w:trHeight w:val="340"/>
        </w:trPr>
        <w:tc>
          <w:tcPr>
            <w:tcW w:w="5000" w:type="pct"/>
            <w:gridSpan w:val="6"/>
            <w:shd w:val="clear" w:color="000000" w:fill="D9D9D9"/>
            <w:noWrap/>
            <w:vAlign w:val="center"/>
          </w:tcPr>
          <w:p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rsidTr="00425823">
        <w:trPr>
          <w:trHeight w:val="498"/>
        </w:trPr>
        <w:tc>
          <w:tcPr>
            <w:tcW w:w="190"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rsidTr="00425823">
        <w:trPr>
          <w:trHeight w:val="498"/>
        </w:trPr>
        <w:tc>
          <w:tcPr>
            <w:tcW w:w="190" w:type="pct"/>
            <w:shd w:val="clear" w:color="auto" w:fill="auto"/>
            <w:noWrap/>
            <w:vAlign w:val="center"/>
            <w:hideMark/>
          </w:tcPr>
          <w:p w:rsidR="006A744A" w:rsidRPr="0057401F" w:rsidRDefault="006A744A" w:rsidP="00532D14">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rsidR="006A744A" w:rsidRPr="0057401F" w:rsidRDefault="006A744A" w:rsidP="00532D14">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bookmarkEnd w:id="18"/>
      <w:bookmarkEnd w:id="19"/>
    </w:tbl>
    <w:p w:rsidR="00BF4051" w:rsidRDefault="00BF4051">
      <w:pPr>
        <w:rPr>
          <w:rFonts w:ascii="Calibri" w:eastAsia="Calibri" w:hAnsi="Calibri" w:cs="Calibri"/>
          <w:sz w:val="28"/>
          <w:szCs w:val="32"/>
        </w:rPr>
      </w:pPr>
    </w:p>
    <w:p w:rsidR="005958DA" w:rsidRDefault="00A25543" w:rsidP="005958DA">
      <w:pPr>
        <w:pStyle w:val="IFA1"/>
      </w:pPr>
      <w:bookmarkStart w:id="20" w:name="_Toc390777030"/>
      <w:bookmarkStart w:id="21" w:name="_Toc449519274"/>
      <w:r>
        <w:t xml:space="preserve">HALLAZGOS </w:t>
      </w:r>
      <w:bookmarkStart w:id="22" w:name="_Ref352922216"/>
      <w:bookmarkStart w:id="23" w:name="_Toc353998120"/>
      <w:bookmarkStart w:id="24" w:name="_Toc353998193"/>
      <w:bookmarkStart w:id="25" w:name="_Toc382383547"/>
      <w:bookmarkStart w:id="26" w:name="_Toc382472369"/>
      <w:bookmarkStart w:id="27" w:name="_Toc390184279"/>
      <w:bookmarkStart w:id="28" w:name="_Toc390360010"/>
      <w:bookmarkStart w:id="29" w:name="_Toc390777031"/>
      <w:bookmarkEnd w:id="20"/>
      <w:bookmarkEnd w:id="21"/>
    </w:p>
    <w:p w:rsidR="005958DA" w:rsidRDefault="005958DA" w:rsidP="005958DA">
      <w:pPr>
        <w:pStyle w:val="Ttulo1"/>
        <w:numPr>
          <w:ilvl w:val="0"/>
          <w:numId w:val="0"/>
        </w:numPr>
        <w:ind w:left="567"/>
      </w:pPr>
    </w:p>
    <w:tbl>
      <w:tblPr>
        <w:tblStyle w:val="Tablaconcuadrcula"/>
        <w:tblW w:w="0" w:type="auto"/>
        <w:tblLook w:val="04A0"/>
      </w:tblPr>
      <w:tblGrid>
        <w:gridCol w:w="1809"/>
        <w:gridCol w:w="11903"/>
      </w:tblGrid>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Materia específica objeto de la fiscalización ambiental</w:t>
            </w:r>
          </w:p>
        </w:tc>
        <w:tc>
          <w:tcPr>
            <w:tcW w:w="11903" w:type="dxa"/>
          </w:tcPr>
          <w:p w:rsidR="005958DA" w:rsidRDefault="005958DA" w:rsidP="00571DCF">
            <w:pPr>
              <w:pStyle w:val="Listaconnmeros"/>
              <w:numPr>
                <w:ilvl w:val="0"/>
                <w:numId w:val="0"/>
              </w:numPr>
              <w:jc w:val="both"/>
            </w:pPr>
            <w:r>
              <w:rPr>
                <w:b/>
              </w:rPr>
              <w:t>Decreto Supremo N° 38 de 2011</w:t>
            </w:r>
            <w:r>
              <w:t xml:space="preserve"> del Ministerio del Medio Ambiente, que establece Norma de Emisión de Ruidos Generados por Fuentes que Indica.</w:t>
            </w:r>
          </w:p>
        </w:tc>
      </w:tr>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Exigencia asociada</w:t>
            </w:r>
          </w:p>
        </w:tc>
        <w:tc>
          <w:tcPr>
            <w:tcW w:w="11903" w:type="dxa"/>
          </w:tcPr>
          <w:p w:rsidR="002959D3" w:rsidRDefault="002959D3" w:rsidP="002959D3">
            <w:pPr>
              <w:jc w:val="both"/>
              <w:rPr>
                <w:rFonts w:asciiTheme="minorHAnsi" w:hAnsiTheme="minorHAnsi"/>
              </w:rPr>
            </w:pPr>
            <w:r>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rsidR="002959D3" w:rsidRDefault="002959D3" w:rsidP="002959D3">
            <w:pPr>
              <w:rPr>
                <w:rFonts w:asciiTheme="minorHAnsi" w:hAnsiTheme="minorHAnsi"/>
              </w:rPr>
            </w:pPr>
          </w:p>
          <w:p w:rsidR="002959D3" w:rsidRPr="0061117A" w:rsidRDefault="00276409" w:rsidP="002959D3">
            <w:pPr>
              <w:jc w:val="center"/>
              <w:rPr>
                <w:rFonts w:asciiTheme="minorHAnsi" w:hAnsiTheme="minorHAnsi"/>
                <w:i/>
                <w:iCs/>
                <w:sz w:val="16"/>
                <w:szCs w:val="16"/>
              </w:rPr>
            </w:pPr>
            <w:r>
              <w:rPr>
                <w:rFonts w:asciiTheme="minorHAnsi" w:hAnsiTheme="minorHAnsi"/>
                <w:i/>
                <w:iCs/>
                <w:sz w:val="16"/>
                <w:szCs w:val="16"/>
              </w:rPr>
              <w:t>(E</w:t>
            </w:r>
            <w:r w:rsidR="002959D3" w:rsidRPr="0061117A">
              <w:rPr>
                <w:rFonts w:asciiTheme="minorHAnsi" w:hAnsiTheme="minorHAnsi"/>
                <w:i/>
                <w:iCs/>
                <w:sz w:val="16"/>
                <w:szCs w:val="16"/>
              </w:rPr>
              <w:t>xtracto Tabla N° 1 D.S. N°38/11</w:t>
            </w:r>
            <w:r w:rsidR="002959D3">
              <w:rPr>
                <w:rFonts w:asciiTheme="minorHAnsi" w:hAnsiTheme="minorHAnsi"/>
                <w:i/>
                <w:iCs/>
                <w:sz w:val="16"/>
                <w:szCs w:val="16"/>
              </w:rPr>
              <w:t xml:space="preserve"> </w:t>
            </w:r>
            <w:r w:rsidR="002959D3" w:rsidRPr="0061117A">
              <w:rPr>
                <w:rFonts w:asciiTheme="minorHAnsi" w:hAnsiTheme="minorHAnsi"/>
                <w:i/>
                <w:iCs/>
                <w:sz w:val="16"/>
                <w:szCs w:val="16"/>
              </w:rPr>
              <w:t>MMA)</w:t>
            </w:r>
          </w:p>
          <w:tbl>
            <w:tblPr>
              <w:tblStyle w:val="Tablaconcuadrcula"/>
              <w:tblW w:w="0" w:type="auto"/>
              <w:jc w:val="center"/>
              <w:tblLook w:val="04A0"/>
            </w:tblPr>
            <w:tblGrid>
              <w:gridCol w:w="1163"/>
              <w:gridCol w:w="1290"/>
              <w:gridCol w:w="1290"/>
            </w:tblGrid>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59D3" w:rsidRPr="0033362A" w:rsidRDefault="002959D3" w:rsidP="00905AC1">
                  <w:pPr>
                    <w:jc w:val="center"/>
                    <w:rPr>
                      <w:rFonts w:asciiTheme="minorHAnsi" w:hAnsiTheme="minorHAnsi"/>
                      <w:b/>
                    </w:rPr>
                  </w:pPr>
                  <w:r w:rsidRPr="0033362A">
                    <w:rPr>
                      <w:rFonts w:asciiTheme="minorHAnsi" w:hAnsiTheme="minorHAnsi"/>
                      <w:b/>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59D3" w:rsidRPr="0033362A" w:rsidRDefault="002959D3" w:rsidP="002959D3">
                  <w:pPr>
                    <w:jc w:val="center"/>
                    <w:rPr>
                      <w:rFonts w:asciiTheme="minorHAnsi" w:hAnsiTheme="minorHAnsi"/>
                      <w:b/>
                    </w:rPr>
                  </w:pPr>
                  <w:r w:rsidRPr="0033362A">
                    <w:rPr>
                      <w:rFonts w:asciiTheme="minorHAnsi" w:hAnsiTheme="minorHAnsi"/>
                      <w:b/>
                    </w:rPr>
                    <w:t>De 7 a 21 horas [</w:t>
                  </w:r>
                  <w:proofErr w:type="spellStart"/>
                  <w:r w:rsidRPr="0033362A">
                    <w:rPr>
                      <w:rFonts w:asciiTheme="minorHAnsi" w:hAnsiTheme="minorHAnsi"/>
                      <w:b/>
                    </w:rPr>
                    <w:t>dBA</w:t>
                  </w:r>
                  <w:proofErr w:type="spellEnd"/>
                  <w:r w:rsidRPr="0033362A">
                    <w:rPr>
                      <w:rFonts w:asciiTheme="minorHAnsi" w:hAnsiTheme="minorHAnsi"/>
                      <w:b/>
                    </w:rPr>
                    <w:t>]</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59D3" w:rsidRPr="0033362A" w:rsidRDefault="002959D3" w:rsidP="00905AC1">
                  <w:pPr>
                    <w:jc w:val="center"/>
                    <w:rPr>
                      <w:rFonts w:asciiTheme="minorHAnsi" w:hAnsiTheme="minorHAnsi"/>
                      <w:b/>
                    </w:rPr>
                  </w:pPr>
                  <w:r w:rsidRPr="0033362A">
                    <w:rPr>
                      <w:rFonts w:asciiTheme="minorHAnsi" w:hAnsiTheme="minorHAnsi"/>
                      <w:b/>
                    </w:rPr>
                    <w:t>De 21 a 7 horas [</w:t>
                  </w:r>
                  <w:proofErr w:type="spellStart"/>
                  <w:r w:rsidRPr="0033362A">
                    <w:rPr>
                      <w:rFonts w:asciiTheme="minorHAnsi" w:hAnsiTheme="minorHAnsi"/>
                      <w:b/>
                    </w:rPr>
                    <w:t>dBA</w:t>
                  </w:r>
                  <w:proofErr w:type="spellEnd"/>
                  <w:r w:rsidRPr="0033362A">
                    <w:rPr>
                      <w:rFonts w:asciiTheme="minorHAnsi" w:hAnsiTheme="minorHAnsi"/>
                      <w:b/>
                    </w:rPr>
                    <w:t>]</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55</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45</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II</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60</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45</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III</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65</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50</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IV</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70</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70</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vAlign w:val="center"/>
                  <w:hideMark/>
                </w:tcPr>
                <w:p w:rsidR="002959D3" w:rsidRPr="0033362A" w:rsidRDefault="002959D3" w:rsidP="00905AC1">
                  <w:pPr>
                    <w:jc w:val="center"/>
                    <w:rPr>
                      <w:rFonts w:asciiTheme="minorHAnsi" w:hAnsiTheme="minorHAnsi"/>
                    </w:rPr>
                  </w:pPr>
                  <w:r w:rsidRPr="0033362A">
                    <w:rPr>
                      <w:rFonts w:asciiTheme="minorHAnsi" w:hAnsiTheme="minorHAnsi"/>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rPr>
                      <w:rFonts w:asciiTheme="minorHAnsi" w:hAnsiTheme="minorHAnsi"/>
                    </w:rPr>
                  </w:pPr>
                  <w:r w:rsidRPr="0033362A">
                    <w:rPr>
                      <w:rFonts w:asciiTheme="minorHAnsi" w:hAnsiTheme="minorHAnsi"/>
                    </w:rPr>
                    <w:t>Menor valor entre:</w:t>
                  </w:r>
                </w:p>
                <w:p w:rsidR="002959D3" w:rsidRPr="0033362A" w:rsidRDefault="002959D3" w:rsidP="002959D3">
                  <w:pPr>
                    <w:pStyle w:val="Prrafodelista"/>
                    <w:numPr>
                      <w:ilvl w:val="0"/>
                      <w:numId w:val="14"/>
                    </w:numPr>
                    <w:ind w:left="317" w:hanging="175"/>
                    <w:rPr>
                      <w:rFonts w:asciiTheme="minorHAnsi" w:hAnsiTheme="minorHAnsi"/>
                    </w:rPr>
                  </w:pPr>
                  <w:r w:rsidRPr="0033362A">
                    <w:rPr>
                      <w:rFonts w:asciiTheme="minorHAnsi" w:hAnsiTheme="minorHAnsi"/>
                    </w:rPr>
                    <w:t>Ruido de fondo + 10dBA</w:t>
                  </w:r>
                </w:p>
                <w:p w:rsidR="002959D3" w:rsidRPr="0033362A" w:rsidRDefault="002959D3" w:rsidP="002959D3">
                  <w:pPr>
                    <w:pStyle w:val="Prrafodelista"/>
                    <w:numPr>
                      <w:ilvl w:val="0"/>
                      <w:numId w:val="14"/>
                    </w:numPr>
                    <w:ind w:left="317" w:hanging="175"/>
                    <w:rPr>
                      <w:rFonts w:asciiTheme="minorHAnsi" w:hAnsiTheme="minorHAnsi"/>
                    </w:rPr>
                  </w:pPr>
                  <w:r w:rsidRPr="0033362A">
                    <w:rPr>
                      <w:rFonts w:asciiTheme="minorHAnsi" w:hAnsiTheme="minorHAnsi"/>
                    </w:rPr>
                    <w:t>Límite para zona III</w:t>
                  </w:r>
                </w:p>
              </w:tc>
            </w:tr>
          </w:tbl>
          <w:p w:rsidR="005958DA" w:rsidRDefault="005958DA" w:rsidP="005958DA">
            <w:pPr>
              <w:pStyle w:val="Listaconnmeros"/>
              <w:numPr>
                <w:ilvl w:val="0"/>
                <w:numId w:val="0"/>
              </w:numPr>
            </w:pPr>
          </w:p>
        </w:tc>
      </w:tr>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Resultados / Hallazgos</w:t>
            </w:r>
          </w:p>
        </w:tc>
        <w:tc>
          <w:tcPr>
            <w:tcW w:w="11903" w:type="dxa"/>
          </w:tcPr>
          <w:p w:rsidR="007E1C17" w:rsidRPr="00721246" w:rsidRDefault="00093495" w:rsidP="00645B5D">
            <w:pPr>
              <w:tabs>
                <w:tab w:val="left" w:pos="900"/>
              </w:tabs>
              <w:spacing w:before="60" w:after="60"/>
              <w:jc w:val="both"/>
            </w:pPr>
            <w:r w:rsidRPr="00721246">
              <w:rPr>
                <w:rFonts w:asciiTheme="minorHAnsi" w:hAnsiTheme="minorHAnsi" w:cs="Calibri"/>
                <w:lang w:val="es-ES_tradnl"/>
              </w:rPr>
              <w:t xml:space="preserve">Con fecha </w:t>
            </w:r>
            <w:r w:rsidR="007B0C29" w:rsidRPr="00721246">
              <w:rPr>
                <w:rFonts w:asciiTheme="minorHAnsi" w:hAnsiTheme="minorHAnsi" w:cs="Calibri"/>
                <w:lang w:val="es-ES_tradnl"/>
              </w:rPr>
              <w:t>02 de enero</w:t>
            </w:r>
            <w:r w:rsidR="00EC5141" w:rsidRPr="00721246">
              <w:rPr>
                <w:rFonts w:asciiTheme="minorHAnsi" w:hAnsiTheme="minorHAnsi" w:cs="Calibri"/>
                <w:lang w:val="es-ES_tradnl"/>
              </w:rPr>
              <w:t xml:space="preserve"> de 2020, esta Superintendencia recib</w:t>
            </w:r>
            <w:r w:rsidR="007E1C17" w:rsidRPr="00721246">
              <w:rPr>
                <w:rFonts w:asciiTheme="minorHAnsi" w:hAnsiTheme="minorHAnsi" w:cs="Calibri"/>
                <w:lang w:val="es-ES_tradnl"/>
              </w:rPr>
              <w:t>ió</w:t>
            </w:r>
            <w:r w:rsidR="00EC5141" w:rsidRPr="00721246">
              <w:rPr>
                <w:rFonts w:asciiTheme="minorHAnsi" w:hAnsiTheme="minorHAnsi" w:cs="Calibri"/>
                <w:lang w:val="es-ES_tradnl"/>
              </w:rPr>
              <w:t xml:space="preserve"> denuncia individualizada con el ID </w:t>
            </w:r>
            <w:r w:rsidR="007B0C29" w:rsidRPr="00721246">
              <w:rPr>
                <w:rFonts w:asciiTheme="minorHAnsi" w:hAnsiTheme="minorHAnsi" w:cs="Calibri"/>
                <w:lang w:val="es-ES_tradnl"/>
              </w:rPr>
              <w:t>2</w:t>
            </w:r>
            <w:r w:rsidR="00EC5141" w:rsidRPr="00721246">
              <w:rPr>
                <w:rFonts w:asciiTheme="minorHAnsi" w:hAnsiTheme="minorHAnsi" w:cs="Calibri"/>
                <w:lang w:val="es-ES_tradnl"/>
              </w:rPr>
              <w:t xml:space="preserve">-XIII-2020, </w:t>
            </w:r>
            <w:r w:rsidR="008D4949" w:rsidRPr="00721246">
              <w:rPr>
                <w:rFonts w:asciiTheme="minorHAnsi" w:hAnsiTheme="minorHAnsi" w:cs="Calibri"/>
                <w:lang w:val="es-ES_tradnl"/>
              </w:rPr>
              <w:t>en la que se</w:t>
            </w:r>
            <w:r w:rsidR="007E1C17" w:rsidRPr="00721246">
              <w:t xml:space="preserve"> denunció</w:t>
            </w:r>
            <w:r w:rsidR="008D4949" w:rsidRPr="00721246">
              <w:t xml:space="preserve"> la </w:t>
            </w:r>
            <w:r w:rsidR="007E1C17" w:rsidRPr="00721246">
              <w:t>existencia</w:t>
            </w:r>
            <w:r w:rsidR="008D4949" w:rsidRPr="00721246">
              <w:t xml:space="preserve"> </w:t>
            </w:r>
            <w:r w:rsidR="007E1C17" w:rsidRPr="00721246">
              <w:t>de r</w:t>
            </w:r>
            <w:r w:rsidR="004F18F9" w:rsidRPr="00721246">
              <w:t xml:space="preserve">uidos molestos provenientes de </w:t>
            </w:r>
            <w:r w:rsidR="007E1C17" w:rsidRPr="00721246">
              <w:t xml:space="preserve">compresor de aire ubicado en el techo del Hospital de la Universidad Católica, en el sector que da a la calle </w:t>
            </w:r>
            <w:proofErr w:type="spellStart"/>
            <w:r w:rsidR="007E1C17" w:rsidRPr="00721246">
              <w:t>Marcoleta</w:t>
            </w:r>
            <w:proofErr w:type="spellEnd"/>
            <w:r w:rsidR="007E1C17" w:rsidRPr="00721246">
              <w:t>, la denuncia señalaba que los ruidos se emiten de forma permanente durante las 24 horas del día.</w:t>
            </w:r>
          </w:p>
          <w:p w:rsidR="007E1C17" w:rsidRPr="00721246" w:rsidRDefault="007E1C17" w:rsidP="00645B5D">
            <w:pPr>
              <w:tabs>
                <w:tab w:val="left" w:pos="900"/>
              </w:tabs>
              <w:spacing w:before="60" w:after="60"/>
              <w:jc w:val="both"/>
            </w:pPr>
          </w:p>
          <w:p w:rsidR="00DB1D5F" w:rsidRPr="00721246" w:rsidRDefault="002959D3" w:rsidP="00DB1D5F">
            <w:pPr>
              <w:tabs>
                <w:tab w:val="left" w:pos="900"/>
              </w:tabs>
              <w:spacing w:before="60" w:after="60"/>
              <w:jc w:val="both"/>
              <w:rPr>
                <w:rFonts w:asciiTheme="minorHAnsi" w:hAnsiTheme="minorHAnsi" w:cs="Calibri"/>
                <w:lang w:val="es-ES_tradnl"/>
              </w:rPr>
            </w:pPr>
            <w:r w:rsidRPr="00721246">
              <w:rPr>
                <w:rFonts w:asciiTheme="minorHAnsi" w:hAnsiTheme="minorHAnsi" w:cs="Calibri"/>
                <w:lang w:val="es-ES_tradnl"/>
              </w:rPr>
              <w:t>Mediante Resolución Exenta SMA N°</w:t>
            </w:r>
            <w:r w:rsidR="009A216D" w:rsidRPr="00721246">
              <w:rPr>
                <w:rFonts w:asciiTheme="minorHAnsi" w:hAnsiTheme="minorHAnsi" w:cs="Calibri"/>
                <w:lang w:val="es-ES_tradnl"/>
              </w:rPr>
              <w:t xml:space="preserve"> </w:t>
            </w:r>
            <w:r w:rsidR="008B3A8D" w:rsidRPr="00721246">
              <w:rPr>
                <w:rFonts w:asciiTheme="minorHAnsi" w:hAnsiTheme="minorHAnsi" w:cs="Calibri"/>
                <w:lang w:val="es-ES_tradnl"/>
              </w:rPr>
              <w:t>119</w:t>
            </w:r>
            <w:r w:rsidR="006352E9" w:rsidRPr="00721246">
              <w:rPr>
                <w:rFonts w:asciiTheme="minorHAnsi" w:hAnsiTheme="minorHAnsi" w:cs="Calibri"/>
                <w:lang w:val="es-ES_tradnl"/>
              </w:rPr>
              <w:t>4</w:t>
            </w:r>
            <w:r w:rsidRPr="00721246">
              <w:rPr>
                <w:rFonts w:asciiTheme="minorHAnsi" w:hAnsiTheme="minorHAnsi" w:cs="Calibri"/>
                <w:lang w:val="es-ES_tradnl"/>
              </w:rPr>
              <w:t xml:space="preserve"> del </w:t>
            </w:r>
            <w:r w:rsidR="008B3A8D" w:rsidRPr="00721246">
              <w:rPr>
                <w:rFonts w:asciiTheme="minorHAnsi" w:hAnsiTheme="minorHAnsi" w:cs="Calibri"/>
                <w:lang w:val="es-ES_tradnl"/>
              </w:rPr>
              <w:t>15</w:t>
            </w:r>
            <w:r w:rsidR="006352E9" w:rsidRPr="00721246">
              <w:rPr>
                <w:rFonts w:asciiTheme="minorHAnsi" w:hAnsiTheme="minorHAnsi" w:cs="Calibri"/>
                <w:lang w:val="es-ES_tradnl"/>
              </w:rPr>
              <w:t xml:space="preserve"> de julio</w:t>
            </w:r>
            <w:r w:rsidR="00161698" w:rsidRPr="00721246">
              <w:rPr>
                <w:rFonts w:asciiTheme="minorHAnsi" w:hAnsiTheme="minorHAnsi" w:cs="Calibri"/>
                <w:lang w:val="es-ES_tradnl"/>
              </w:rPr>
              <w:t xml:space="preserve"> de 2020</w:t>
            </w:r>
            <w:r w:rsidR="00327DEA" w:rsidRPr="00721246">
              <w:rPr>
                <w:rFonts w:asciiTheme="minorHAnsi" w:hAnsiTheme="minorHAnsi" w:cs="Calibri"/>
                <w:lang w:val="es-ES_tradnl"/>
              </w:rPr>
              <w:t xml:space="preserve"> (ver anexo 1)</w:t>
            </w:r>
            <w:r w:rsidR="00161698" w:rsidRPr="00721246">
              <w:rPr>
                <w:rFonts w:asciiTheme="minorHAnsi" w:hAnsiTheme="minorHAnsi" w:cs="Calibri"/>
                <w:lang w:val="es-ES_tradnl"/>
              </w:rPr>
              <w:t>, se realizó</w:t>
            </w:r>
            <w:r w:rsidRPr="00721246">
              <w:rPr>
                <w:rFonts w:asciiTheme="minorHAnsi" w:hAnsiTheme="minorHAnsi" w:cs="Calibri"/>
                <w:lang w:val="es-ES_tradnl"/>
              </w:rPr>
              <w:t xml:space="preserve"> un Requerimiento de Información al titular de</w:t>
            </w:r>
            <w:r w:rsidR="006352E9" w:rsidRPr="00721246">
              <w:rPr>
                <w:rFonts w:asciiTheme="minorHAnsi" w:hAnsiTheme="minorHAnsi" w:cs="Calibri"/>
                <w:lang w:val="es-ES_tradnl"/>
              </w:rPr>
              <w:t>l centro médico denunciado</w:t>
            </w:r>
            <w:r w:rsidRPr="00721246">
              <w:rPr>
                <w:rFonts w:asciiTheme="minorHAnsi" w:hAnsiTheme="minorHAnsi" w:cs="Calibri"/>
                <w:lang w:val="es-ES_tradnl"/>
              </w:rPr>
              <w:t>, en el cual se solicitó:</w:t>
            </w:r>
          </w:p>
          <w:p w:rsidR="0021014C" w:rsidRPr="00721246" w:rsidRDefault="0021014C" w:rsidP="0021014C">
            <w:pPr>
              <w:pStyle w:val="Prrafodelista"/>
              <w:numPr>
                <w:ilvl w:val="0"/>
                <w:numId w:val="26"/>
              </w:numPr>
              <w:autoSpaceDE w:val="0"/>
              <w:autoSpaceDN w:val="0"/>
              <w:adjustRightInd w:val="0"/>
              <w:rPr>
                <w:rFonts w:cs="Calibri"/>
                <w:lang w:val="es-MX"/>
              </w:rPr>
            </w:pPr>
            <w:r w:rsidRPr="00721246">
              <w:rPr>
                <w:rFonts w:cs="Calibri"/>
                <w:lang w:val="es-MX"/>
              </w:rPr>
              <w:t xml:space="preserve">Cantidad y descripción detallada de las maquinarias y dispositivos que se utilizan en su actividad indicando marca, modelo y función de </w:t>
            </w:r>
            <w:r w:rsidRPr="00721246">
              <w:rPr>
                <w:rFonts w:cs="Calibri"/>
                <w:lang w:val="es-MX"/>
              </w:rPr>
              <w:lastRenderedPageBreak/>
              <w:t xml:space="preserve">cada uno, incluyendo fotografías de dichos equipos, en específico de los compresores de aire ubicados en el techo del establecimiento y que dan hacia la calle </w:t>
            </w:r>
            <w:proofErr w:type="spellStart"/>
            <w:r w:rsidRPr="00721246">
              <w:rPr>
                <w:rFonts w:cs="Calibri"/>
                <w:lang w:val="es-MX"/>
              </w:rPr>
              <w:t>Marcoleta</w:t>
            </w:r>
            <w:proofErr w:type="spellEnd"/>
            <w:r w:rsidRPr="00721246">
              <w:rPr>
                <w:rFonts w:cs="Calibri"/>
                <w:lang w:val="es-MX"/>
              </w:rPr>
              <w:t>.</w:t>
            </w:r>
          </w:p>
          <w:p w:rsidR="0021014C" w:rsidRPr="00721246" w:rsidRDefault="0021014C" w:rsidP="0021014C">
            <w:pPr>
              <w:pStyle w:val="Prrafodelista"/>
              <w:numPr>
                <w:ilvl w:val="0"/>
                <w:numId w:val="26"/>
              </w:numPr>
              <w:autoSpaceDE w:val="0"/>
              <w:autoSpaceDN w:val="0"/>
              <w:adjustRightInd w:val="0"/>
              <w:rPr>
                <w:rFonts w:cs="Calibri"/>
                <w:lang w:val="es-MX"/>
              </w:rPr>
            </w:pPr>
            <w:r w:rsidRPr="00721246">
              <w:rPr>
                <w:rFonts w:cs="Calibri"/>
                <w:lang w:val="es-MX"/>
              </w:rPr>
              <w:t>Croquis que indique la ubicación de los dispositivos, referenciando su ubicación espacial y calles aledañas.</w:t>
            </w:r>
          </w:p>
          <w:p w:rsidR="00614732" w:rsidRPr="00721246" w:rsidRDefault="0021014C" w:rsidP="0021014C">
            <w:pPr>
              <w:pStyle w:val="Prrafodelista"/>
              <w:numPr>
                <w:ilvl w:val="0"/>
                <w:numId w:val="26"/>
              </w:numPr>
              <w:autoSpaceDE w:val="0"/>
              <w:autoSpaceDN w:val="0"/>
              <w:adjustRightInd w:val="0"/>
              <w:rPr>
                <w:rFonts w:cs="Calibri"/>
                <w:lang w:val="es-MX"/>
              </w:rPr>
            </w:pPr>
            <w:r w:rsidRPr="00721246">
              <w:rPr>
                <w:rFonts w:cs="Calibri"/>
                <w:lang w:val="es-MX"/>
              </w:rPr>
              <w:t>Medios verificadores que acrediten la implementación de medidas de control y acciones tendientes a disminuir el ruido producto de las máquinas o dispositivos ruidosos del Hospital Clínico UC, -a modo de evitar ruidos y molestias hacia los vecinos del sector-, entre éstas, barreras acústicas, encierros acústicos, silenciadores, entre otros.</w:t>
            </w:r>
          </w:p>
          <w:p w:rsidR="0021014C" w:rsidRPr="00721246" w:rsidRDefault="0021014C" w:rsidP="0021014C">
            <w:pPr>
              <w:autoSpaceDE w:val="0"/>
              <w:autoSpaceDN w:val="0"/>
              <w:adjustRightInd w:val="0"/>
              <w:rPr>
                <w:rFonts w:cs="Calibri"/>
                <w:lang w:val="es-ES_tradnl"/>
              </w:rPr>
            </w:pPr>
          </w:p>
          <w:p w:rsidR="00614732" w:rsidRPr="00721246" w:rsidRDefault="00614732" w:rsidP="00645B5D">
            <w:pPr>
              <w:tabs>
                <w:tab w:val="left" w:pos="900"/>
              </w:tabs>
              <w:autoSpaceDE w:val="0"/>
              <w:autoSpaceDN w:val="0"/>
              <w:adjustRightInd w:val="0"/>
              <w:spacing w:before="60" w:after="60"/>
              <w:jc w:val="both"/>
              <w:rPr>
                <w:rFonts w:cs="Calibri"/>
                <w:lang w:val="es-ES_tradnl"/>
              </w:rPr>
            </w:pPr>
            <w:r w:rsidRPr="00721246">
              <w:rPr>
                <w:rFonts w:cs="Calibri"/>
                <w:lang w:val="es-ES_tradnl"/>
              </w:rPr>
              <w:t>A través de ca</w:t>
            </w:r>
            <w:r w:rsidR="00645B5D" w:rsidRPr="00721246">
              <w:rPr>
                <w:rFonts w:cs="Calibri"/>
                <w:lang w:val="es-ES_tradnl"/>
              </w:rPr>
              <w:t xml:space="preserve">rta sin número, del </w:t>
            </w:r>
            <w:r w:rsidR="001F5895" w:rsidRPr="00721246">
              <w:rPr>
                <w:rFonts w:cs="Calibri"/>
                <w:lang w:val="es-ES_tradnl"/>
              </w:rPr>
              <w:t>22</w:t>
            </w:r>
            <w:r w:rsidR="00AB110C" w:rsidRPr="00721246">
              <w:rPr>
                <w:rFonts w:cs="Calibri"/>
                <w:lang w:val="es-ES_tradnl"/>
              </w:rPr>
              <w:t xml:space="preserve"> de julio</w:t>
            </w:r>
            <w:r w:rsidR="00645B5D" w:rsidRPr="00721246">
              <w:rPr>
                <w:rFonts w:cs="Calibri"/>
                <w:lang w:val="es-ES_tradnl"/>
              </w:rPr>
              <w:t xml:space="preserve"> de 2020</w:t>
            </w:r>
            <w:r w:rsidR="004F18F9" w:rsidRPr="00721246">
              <w:rPr>
                <w:rFonts w:cs="Calibri"/>
                <w:lang w:val="es-ES_tradnl"/>
              </w:rPr>
              <w:t xml:space="preserve"> y sus anexos</w:t>
            </w:r>
            <w:r w:rsidR="00327DEA" w:rsidRPr="00721246">
              <w:rPr>
                <w:rFonts w:cs="Calibri"/>
                <w:lang w:val="es-ES_tradnl"/>
              </w:rPr>
              <w:t xml:space="preserve"> (ver anexo 2)</w:t>
            </w:r>
            <w:r w:rsidR="00645B5D" w:rsidRPr="00721246">
              <w:rPr>
                <w:rFonts w:cs="Calibri"/>
                <w:lang w:val="es-ES_tradnl"/>
              </w:rPr>
              <w:t>, el titular dio respuesta al Requerimiento de Información efectuado por esta Superintendencia</w:t>
            </w:r>
            <w:r w:rsidR="00593B7B" w:rsidRPr="00721246">
              <w:rPr>
                <w:rFonts w:cs="Calibri"/>
                <w:lang w:val="es-ES_tradnl"/>
              </w:rPr>
              <w:t xml:space="preserve">, </w:t>
            </w:r>
            <w:r w:rsidR="00327DEA" w:rsidRPr="00721246">
              <w:rPr>
                <w:rFonts w:cs="Calibri"/>
                <w:lang w:val="es-ES_tradnl"/>
              </w:rPr>
              <w:t>haciendo entrega de una serie de antecedentes, que se detallar</w:t>
            </w:r>
            <w:r w:rsidR="00E55CE3" w:rsidRPr="00721246">
              <w:rPr>
                <w:rFonts w:cs="Calibri"/>
                <w:lang w:val="es-ES_tradnl"/>
              </w:rPr>
              <w:t>án</w:t>
            </w:r>
            <w:r w:rsidR="00327DEA" w:rsidRPr="00721246">
              <w:rPr>
                <w:rFonts w:cs="Calibri"/>
                <w:lang w:val="es-ES_tradnl"/>
              </w:rPr>
              <w:t xml:space="preserve"> a continuación.</w:t>
            </w:r>
          </w:p>
          <w:p w:rsidR="00037E2F" w:rsidRPr="00721246" w:rsidRDefault="00037E2F" w:rsidP="00645B5D">
            <w:pPr>
              <w:tabs>
                <w:tab w:val="left" w:pos="900"/>
              </w:tabs>
              <w:autoSpaceDE w:val="0"/>
              <w:autoSpaceDN w:val="0"/>
              <w:adjustRightInd w:val="0"/>
              <w:spacing w:before="60" w:after="60"/>
              <w:jc w:val="both"/>
              <w:rPr>
                <w:rFonts w:cs="Calibri"/>
                <w:lang w:val="es-ES_tradnl"/>
              </w:rPr>
            </w:pPr>
          </w:p>
          <w:p w:rsidR="00327DEA" w:rsidRPr="00721246" w:rsidRDefault="00AB110C" w:rsidP="00645B5D">
            <w:pPr>
              <w:tabs>
                <w:tab w:val="left" w:pos="900"/>
              </w:tabs>
              <w:autoSpaceDE w:val="0"/>
              <w:autoSpaceDN w:val="0"/>
              <w:adjustRightInd w:val="0"/>
              <w:spacing w:before="60" w:after="60"/>
              <w:jc w:val="both"/>
              <w:rPr>
                <w:rFonts w:cs="Calibri"/>
                <w:lang w:val="es-ES_tradnl"/>
              </w:rPr>
            </w:pPr>
            <w:r w:rsidRPr="00721246">
              <w:rPr>
                <w:rFonts w:cs="Calibri"/>
                <w:lang w:val="es-ES_tradnl"/>
              </w:rPr>
              <w:t xml:space="preserve">Con respecto a la descripción y cantidad de los equipos con los que cuenta el </w:t>
            </w:r>
            <w:r w:rsidR="00327DEA" w:rsidRPr="00721246">
              <w:rPr>
                <w:rFonts w:cs="Calibri"/>
                <w:lang w:val="es-ES_tradnl"/>
              </w:rPr>
              <w:t xml:space="preserve">Hospital Clínico de la Pontificia Universidad Católica, el titular adjunta documento </w:t>
            </w:r>
            <w:r w:rsidR="00CE1312" w:rsidRPr="00721246">
              <w:rPr>
                <w:rFonts w:cs="Calibri"/>
                <w:lang w:val="es-ES_tradnl"/>
              </w:rPr>
              <w:t>"Listado de Equipos Hospital Clínico" (ver anexo 3),</w:t>
            </w:r>
            <w:r w:rsidR="00255DD8" w:rsidRPr="00721246">
              <w:rPr>
                <w:rFonts w:cs="Calibri"/>
                <w:lang w:val="es-ES_tradnl"/>
              </w:rPr>
              <w:t xml:space="preserve"> acompañado de</w:t>
            </w:r>
            <w:r w:rsidR="00CE1312" w:rsidRPr="00721246">
              <w:rPr>
                <w:rFonts w:cs="Calibri"/>
                <w:lang w:val="es-ES_tradnl"/>
              </w:rPr>
              <w:t xml:space="preserve"> sus respectivas fotografías. </w:t>
            </w:r>
            <w:r w:rsidR="00255DD8" w:rsidRPr="00721246">
              <w:rPr>
                <w:rFonts w:cs="Calibri"/>
                <w:lang w:val="es-ES_tradnl"/>
              </w:rPr>
              <w:t>De acuerdo a la revisión de dichos antecedentes, pudo desprenderse que</w:t>
            </w:r>
            <w:r w:rsidR="00445B5D" w:rsidRPr="00721246">
              <w:rPr>
                <w:rFonts w:cs="Calibri"/>
                <w:lang w:val="es-ES_tradnl"/>
              </w:rPr>
              <w:t xml:space="preserve"> en la techumbre del Edificio ubicado en </w:t>
            </w:r>
            <w:proofErr w:type="spellStart"/>
            <w:r w:rsidR="00445B5D" w:rsidRPr="00721246">
              <w:rPr>
                <w:rFonts w:cs="Calibri"/>
                <w:lang w:val="es-ES_tradnl"/>
              </w:rPr>
              <w:t>Marcoleta</w:t>
            </w:r>
            <w:proofErr w:type="spellEnd"/>
            <w:r w:rsidR="00445B5D" w:rsidRPr="00721246">
              <w:rPr>
                <w:rFonts w:cs="Calibri"/>
                <w:lang w:val="es-ES_tradnl"/>
              </w:rPr>
              <w:t xml:space="preserve"> 367, en </w:t>
            </w:r>
            <w:r w:rsidR="00DB29C1" w:rsidRPr="00721246">
              <w:rPr>
                <w:rFonts w:cs="Calibri"/>
                <w:lang w:val="es-ES_tradnl"/>
              </w:rPr>
              <w:t xml:space="preserve">Santiago Centro, se localizan 90 </w:t>
            </w:r>
            <w:r w:rsidR="00445B5D" w:rsidRPr="00721246">
              <w:rPr>
                <w:rFonts w:cs="Calibri"/>
                <w:lang w:val="es-ES_tradnl"/>
              </w:rPr>
              <w:t>equipos</w:t>
            </w:r>
            <w:r w:rsidR="00A041F1" w:rsidRPr="00721246">
              <w:rPr>
                <w:rFonts w:cs="Calibri"/>
                <w:lang w:val="es-ES_tradnl"/>
              </w:rPr>
              <w:t xml:space="preserve"> (cabe señalar que la planilla aportada </w:t>
            </w:r>
            <w:r w:rsidR="009368E9" w:rsidRPr="00721246">
              <w:rPr>
                <w:rFonts w:cs="Calibri"/>
                <w:lang w:val="es-ES_tradnl"/>
              </w:rPr>
              <w:t>no entrega información respeto a</w:t>
            </w:r>
            <w:r w:rsidR="00DB29C1" w:rsidRPr="00721246">
              <w:rPr>
                <w:rFonts w:cs="Calibri"/>
                <w:lang w:val="es-ES_tradnl"/>
              </w:rPr>
              <w:t xml:space="preserve"> los números correlativos 77 y 83</w:t>
            </w:r>
            <w:r w:rsidR="00A041F1" w:rsidRPr="00721246">
              <w:rPr>
                <w:rFonts w:cs="Calibri"/>
                <w:lang w:val="es-ES_tradnl"/>
              </w:rPr>
              <w:t>)</w:t>
            </w:r>
            <w:r w:rsidR="00445B5D" w:rsidRPr="00721246">
              <w:rPr>
                <w:rFonts w:cs="Calibri"/>
                <w:lang w:val="es-ES_tradnl"/>
              </w:rPr>
              <w:t>, cuyo detalle se presenta en el anexo 3. A continuación la Tabla 1 resume los Equipos informados por el titular, de acuerdo a su tipología.</w:t>
            </w:r>
          </w:p>
          <w:p w:rsidR="00445B5D" w:rsidRPr="00721246" w:rsidRDefault="00445B5D" w:rsidP="00645B5D">
            <w:pPr>
              <w:tabs>
                <w:tab w:val="left" w:pos="900"/>
              </w:tabs>
              <w:autoSpaceDE w:val="0"/>
              <w:autoSpaceDN w:val="0"/>
              <w:adjustRightInd w:val="0"/>
              <w:spacing w:before="60" w:after="60"/>
              <w:jc w:val="both"/>
              <w:rPr>
                <w:rFonts w:cs="Calibri"/>
                <w:lang w:val="es-ES_tradnl"/>
              </w:rPr>
            </w:pPr>
          </w:p>
          <w:p w:rsidR="00472AC4" w:rsidRPr="00721246" w:rsidRDefault="00472AC4" w:rsidP="003922DF">
            <w:pPr>
              <w:tabs>
                <w:tab w:val="left" w:pos="900"/>
              </w:tabs>
              <w:autoSpaceDE w:val="0"/>
              <w:autoSpaceDN w:val="0"/>
              <w:adjustRightInd w:val="0"/>
              <w:spacing w:before="60" w:after="60"/>
              <w:jc w:val="center"/>
              <w:rPr>
                <w:rFonts w:cs="Calibri"/>
                <w:lang w:val="es-ES_tradnl"/>
              </w:rPr>
            </w:pPr>
            <w:r w:rsidRPr="00721246">
              <w:rPr>
                <w:rFonts w:cs="Calibri"/>
                <w:b/>
                <w:lang w:val="es-ES_tradnl"/>
              </w:rPr>
              <w:t>Tabla 1:</w:t>
            </w:r>
            <w:r w:rsidRPr="00721246">
              <w:rPr>
                <w:rFonts w:cs="Calibri"/>
                <w:lang w:val="es-ES_tradnl"/>
              </w:rPr>
              <w:t xml:space="preserve"> </w:t>
            </w:r>
            <w:r w:rsidR="00445B5D" w:rsidRPr="00721246">
              <w:rPr>
                <w:rFonts w:cs="Calibri"/>
                <w:lang w:val="es-ES_tradnl"/>
              </w:rPr>
              <w:t xml:space="preserve">Tipos de equipos emplazados en techumbre de edificio </w:t>
            </w:r>
            <w:proofErr w:type="spellStart"/>
            <w:r w:rsidR="00445B5D" w:rsidRPr="00721246">
              <w:rPr>
                <w:rFonts w:cs="Calibri"/>
                <w:lang w:val="es-ES_tradnl"/>
              </w:rPr>
              <w:t>Marcoleta</w:t>
            </w:r>
            <w:proofErr w:type="spellEnd"/>
            <w:r w:rsidR="00445B5D" w:rsidRPr="00721246">
              <w:rPr>
                <w:rFonts w:cs="Calibri"/>
                <w:lang w:val="es-ES_tradnl"/>
              </w:rPr>
              <w:t xml:space="preserve"> 367, del Hospital Clínico de la Universidad Católica</w:t>
            </w:r>
          </w:p>
          <w:tbl>
            <w:tblPr>
              <w:tblW w:w="4240" w:type="dxa"/>
              <w:jc w:val="center"/>
              <w:tblCellMar>
                <w:left w:w="70" w:type="dxa"/>
                <w:right w:w="70" w:type="dxa"/>
              </w:tblCellMar>
              <w:tblLook w:val="04A0"/>
            </w:tblPr>
            <w:tblGrid>
              <w:gridCol w:w="3040"/>
              <w:gridCol w:w="1200"/>
            </w:tblGrid>
            <w:tr w:rsidR="006F5ACE" w:rsidRPr="00721246" w:rsidTr="006F5ACE">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b/>
                      <w:bCs/>
                      <w:color w:val="000000"/>
                      <w:sz w:val="20"/>
                      <w:szCs w:val="20"/>
                      <w:lang w:val="es-MX" w:eastAsia="es-MX"/>
                    </w:rPr>
                  </w:pPr>
                  <w:r w:rsidRPr="00721246">
                    <w:rPr>
                      <w:rFonts w:ascii="Calibri" w:eastAsia="Times New Roman" w:hAnsi="Calibri" w:cs="Calibri"/>
                      <w:b/>
                      <w:bCs/>
                      <w:color w:val="000000"/>
                      <w:sz w:val="20"/>
                      <w:szCs w:val="20"/>
                      <w:lang w:val="es-MX" w:eastAsia="es-MX"/>
                    </w:rPr>
                    <w:t>Tipo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b/>
                      <w:bCs/>
                      <w:color w:val="000000"/>
                      <w:sz w:val="20"/>
                      <w:szCs w:val="20"/>
                      <w:lang w:val="es-MX" w:eastAsia="es-MX"/>
                    </w:rPr>
                  </w:pPr>
                  <w:r w:rsidRPr="00721246">
                    <w:rPr>
                      <w:rFonts w:ascii="Calibri" w:eastAsia="Times New Roman" w:hAnsi="Calibri" w:cs="Calibri"/>
                      <w:b/>
                      <w:bCs/>
                      <w:color w:val="000000"/>
                      <w:sz w:val="20"/>
                      <w:szCs w:val="20"/>
                      <w:lang w:val="es-MX" w:eastAsia="es-MX"/>
                    </w:rPr>
                    <w:t>Cantidad</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Enfriador de agua</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12</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Ventilador de Extracción</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35</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Unidad manejadora de aire</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38</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Condensador de aire - agua</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1</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Torre de enfriamiento</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1</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Ventilador de inyección de aire</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color w:val="000000"/>
                      <w:sz w:val="20"/>
                      <w:szCs w:val="20"/>
                      <w:lang w:val="es-MX" w:eastAsia="es-MX"/>
                    </w:rPr>
                  </w:pPr>
                  <w:r w:rsidRPr="00721246">
                    <w:rPr>
                      <w:rFonts w:ascii="Calibri" w:eastAsia="Times New Roman" w:hAnsi="Calibri" w:cs="Calibri"/>
                      <w:color w:val="000000"/>
                      <w:sz w:val="20"/>
                      <w:szCs w:val="20"/>
                      <w:lang w:val="es-MX" w:eastAsia="es-MX"/>
                    </w:rPr>
                    <w:t>3</w:t>
                  </w:r>
                </w:p>
              </w:tc>
            </w:tr>
            <w:tr w:rsidR="006F5ACE" w:rsidRPr="00721246" w:rsidTr="006F5ACE">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rPr>
                      <w:rFonts w:ascii="Calibri" w:eastAsia="Times New Roman" w:hAnsi="Calibri" w:cs="Calibri"/>
                      <w:b/>
                      <w:bCs/>
                      <w:color w:val="000000"/>
                      <w:sz w:val="20"/>
                      <w:szCs w:val="20"/>
                      <w:lang w:val="es-MX" w:eastAsia="es-MX"/>
                    </w:rPr>
                  </w:pPr>
                  <w:r w:rsidRPr="00721246">
                    <w:rPr>
                      <w:rFonts w:ascii="Calibri" w:eastAsia="Times New Roman" w:hAnsi="Calibri" w:cs="Calibri"/>
                      <w:b/>
                      <w:bCs/>
                      <w:color w:val="000000"/>
                      <w:sz w:val="20"/>
                      <w:szCs w:val="20"/>
                      <w:lang w:val="es-MX"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6F5ACE" w:rsidRPr="00721246" w:rsidRDefault="006F5ACE" w:rsidP="006F5ACE">
                  <w:pPr>
                    <w:spacing w:after="0" w:line="240" w:lineRule="auto"/>
                    <w:jc w:val="center"/>
                    <w:rPr>
                      <w:rFonts w:ascii="Calibri" w:eastAsia="Times New Roman" w:hAnsi="Calibri" w:cs="Calibri"/>
                      <w:b/>
                      <w:bCs/>
                      <w:color w:val="000000"/>
                      <w:sz w:val="20"/>
                      <w:szCs w:val="20"/>
                      <w:lang w:val="es-MX" w:eastAsia="es-MX"/>
                    </w:rPr>
                  </w:pPr>
                  <w:r w:rsidRPr="00721246">
                    <w:rPr>
                      <w:rFonts w:ascii="Calibri" w:eastAsia="Times New Roman" w:hAnsi="Calibri" w:cs="Calibri"/>
                      <w:b/>
                      <w:bCs/>
                      <w:color w:val="000000"/>
                      <w:sz w:val="20"/>
                      <w:szCs w:val="20"/>
                      <w:lang w:val="es-MX" w:eastAsia="es-MX"/>
                    </w:rPr>
                    <w:t>90</w:t>
                  </w:r>
                </w:p>
              </w:tc>
            </w:tr>
          </w:tbl>
          <w:p w:rsidR="00472AC4" w:rsidRPr="00721246" w:rsidRDefault="003922DF" w:rsidP="003922DF">
            <w:pPr>
              <w:tabs>
                <w:tab w:val="left" w:pos="900"/>
              </w:tabs>
              <w:autoSpaceDE w:val="0"/>
              <w:autoSpaceDN w:val="0"/>
              <w:adjustRightInd w:val="0"/>
              <w:spacing w:before="60" w:after="60"/>
              <w:jc w:val="center"/>
              <w:rPr>
                <w:rFonts w:cs="Calibri"/>
                <w:sz w:val="18"/>
                <w:szCs w:val="18"/>
                <w:lang w:val="es-ES_tradnl"/>
              </w:rPr>
            </w:pPr>
            <w:r w:rsidRPr="00721246">
              <w:rPr>
                <w:rFonts w:cs="Calibri"/>
                <w:sz w:val="18"/>
                <w:szCs w:val="18"/>
                <w:lang w:val="es-ES_tradnl"/>
              </w:rPr>
              <w:t xml:space="preserve">Fuente: Carta </w:t>
            </w:r>
            <w:r w:rsidR="009368E9" w:rsidRPr="00721246">
              <w:rPr>
                <w:rFonts w:cs="Calibri"/>
                <w:sz w:val="18"/>
                <w:szCs w:val="18"/>
                <w:lang w:val="es-ES_tradnl"/>
              </w:rPr>
              <w:t>Hospital Clínico Universidad C</w:t>
            </w:r>
            <w:r w:rsidR="00532081" w:rsidRPr="00721246">
              <w:rPr>
                <w:rFonts w:cs="Calibri"/>
                <w:sz w:val="18"/>
                <w:szCs w:val="18"/>
                <w:lang w:val="es-ES_tradnl"/>
              </w:rPr>
              <w:t>atólica del 22</w:t>
            </w:r>
            <w:r w:rsidRPr="00721246">
              <w:rPr>
                <w:rFonts w:cs="Calibri"/>
                <w:sz w:val="18"/>
                <w:szCs w:val="18"/>
                <w:lang w:val="es-ES_tradnl"/>
              </w:rPr>
              <w:t xml:space="preserve"> de julio de 2020.</w:t>
            </w:r>
          </w:p>
          <w:p w:rsidR="00136BD0" w:rsidRPr="00721246" w:rsidRDefault="00136BD0" w:rsidP="004F7B68">
            <w:pPr>
              <w:tabs>
                <w:tab w:val="left" w:pos="900"/>
              </w:tabs>
              <w:autoSpaceDE w:val="0"/>
              <w:autoSpaceDN w:val="0"/>
              <w:adjustRightInd w:val="0"/>
              <w:spacing w:before="60" w:after="60"/>
              <w:jc w:val="both"/>
              <w:rPr>
                <w:rFonts w:cs="Calibri"/>
                <w:lang w:val="es-ES_tradnl"/>
              </w:rPr>
            </w:pPr>
          </w:p>
          <w:p w:rsidR="00F51C2C" w:rsidRPr="00721246" w:rsidRDefault="00F51C2C" w:rsidP="004F7B68">
            <w:pPr>
              <w:tabs>
                <w:tab w:val="left" w:pos="900"/>
              </w:tabs>
              <w:autoSpaceDE w:val="0"/>
              <w:autoSpaceDN w:val="0"/>
              <w:adjustRightInd w:val="0"/>
              <w:spacing w:before="60" w:after="60"/>
              <w:jc w:val="both"/>
              <w:rPr>
                <w:rFonts w:cs="Calibri"/>
                <w:lang w:val="es-ES_tradnl"/>
              </w:rPr>
            </w:pPr>
            <w:r w:rsidRPr="00721246">
              <w:rPr>
                <w:rFonts w:cs="Calibri"/>
                <w:lang w:val="es-ES_tradnl"/>
              </w:rPr>
              <w:t xml:space="preserve">Respecto a la ubicación de los dispositivos, el titular adjunta croquis de </w:t>
            </w:r>
            <w:r w:rsidR="004F7B68" w:rsidRPr="00721246">
              <w:rPr>
                <w:rFonts w:cs="Calibri"/>
                <w:lang w:val="es-ES_tradnl"/>
              </w:rPr>
              <w:t>emplazamiento de los dispositivos, el cual se puede observar en la Figura 1.</w:t>
            </w:r>
            <w:r w:rsidR="00532081" w:rsidRPr="00721246">
              <w:rPr>
                <w:rFonts w:cs="Calibri"/>
                <w:lang w:val="es-ES_tradnl"/>
              </w:rPr>
              <w:t xml:space="preserve"> Respecto al croquis, </w:t>
            </w:r>
            <w:r w:rsidR="00EF1451" w:rsidRPr="00721246">
              <w:rPr>
                <w:rFonts w:cs="Calibri"/>
                <w:lang w:val="es-ES_tradnl"/>
              </w:rPr>
              <w:t xml:space="preserve">este muestra agrupaciones de equipos emplazadas en las techumbres del Hospital Clínico de la UC. Los dispositivos instalados en las techumbres de los edificios que dan a la calle </w:t>
            </w:r>
            <w:proofErr w:type="spellStart"/>
            <w:r w:rsidR="00EF1451" w:rsidRPr="00721246">
              <w:rPr>
                <w:rFonts w:cs="Calibri"/>
                <w:lang w:val="es-ES_tradnl"/>
              </w:rPr>
              <w:t>Marcoleta</w:t>
            </w:r>
            <w:proofErr w:type="spellEnd"/>
            <w:r w:rsidR="00EF1451" w:rsidRPr="00721246">
              <w:rPr>
                <w:rFonts w:cs="Calibri"/>
                <w:lang w:val="es-ES_tradnl"/>
              </w:rPr>
              <w:t xml:space="preserve">, corresponden a los siguientes: Equipos 6 al 16, 17 al 23 y 40 al 92 (numeración de equipos corresponde a la </w:t>
            </w:r>
            <w:r w:rsidR="007E7F96" w:rsidRPr="00721246">
              <w:rPr>
                <w:rFonts w:cs="Calibri"/>
                <w:lang w:val="es-ES_tradnl"/>
              </w:rPr>
              <w:t>numeración</w:t>
            </w:r>
            <w:r w:rsidR="00EF1451" w:rsidRPr="00721246">
              <w:rPr>
                <w:rFonts w:cs="Calibri"/>
                <w:lang w:val="es-ES_tradnl"/>
              </w:rPr>
              <w:t xml:space="preserve"> </w:t>
            </w:r>
            <w:r w:rsidR="007E7F96" w:rsidRPr="00721246">
              <w:rPr>
                <w:rFonts w:cs="Calibri"/>
                <w:lang w:val="es-ES_tradnl"/>
              </w:rPr>
              <w:t>entregada</w:t>
            </w:r>
            <w:r w:rsidR="00EF1451" w:rsidRPr="00721246">
              <w:rPr>
                <w:rFonts w:cs="Calibri"/>
                <w:lang w:val="es-ES_tradnl"/>
              </w:rPr>
              <w:t xml:space="preserve"> por el titular en el documento </w:t>
            </w:r>
            <w:r w:rsidR="007E7F96" w:rsidRPr="00721246">
              <w:rPr>
                <w:rFonts w:cs="Calibri"/>
                <w:lang w:val="es-ES_tradnl"/>
              </w:rPr>
              <w:t>"Listado de Equipos Hospital Clínico"</w:t>
            </w:r>
            <w:r w:rsidR="009368E9" w:rsidRPr="00721246">
              <w:rPr>
                <w:rFonts w:cs="Calibri"/>
                <w:lang w:val="es-ES_tradnl"/>
              </w:rPr>
              <w:t>)</w:t>
            </w:r>
            <w:r w:rsidR="007E7F96" w:rsidRPr="00721246">
              <w:rPr>
                <w:rFonts w:cs="Calibri"/>
                <w:lang w:val="es-ES_tradnl"/>
              </w:rPr>
              <w:t>.</w:t>
            </w:r>
          </w:p>
          <w:p w:rsidR="00E03FC4" w:rsidRPr="00721246" w:rsidRDefault="00E03FC4" w:rsidP="004F7B68">
            <w:pPr>
              <w:tabs>
                <w:tab w:val="left" w:pos="900"/>
              </w:tabs>
              <w:autoSpaceDE w:val="0"/>
              <w:autoSpaceDN w:val="0"/>
              <w:adjustRightInd w:val="0"/>
              <w:spacing w:before="60" w:after="60"/>
              <w:jc w:val="both"/>
              <w:rPr>
                <w:rFonts w:cs="Calibri"/>
                <w:lang w:val="es-ES_tradnl"/>
              </w:rPr>
            </w:pPr>
          </w:p>
          <w:p w:rsidR="007E7F96" w:rsidRPr="00721246" w:rsidRDefault="007E7F96" w:rsidP="004F7B68">
            <w:pPr>
              <w:tabs>
                <w:tab w:val="left" w:pos="900"/>
              </w:tabs>
              <w:autoSpaceDE w:val="0"/>
              <w:autoSpaceDN w:val="0"/>
              <w:adjustRightInd w:val="0"/>
              <w:spacing w:before="60" w:after="60"/>
              <w:jc w:val="both"/>
              <w:rPr>
                <w:rFonts w:cs="Calibri"/>
                <w:lang w:val="es-MX"/>
              </w:rPr>
            </w:pPr>
            <w:r w:rsidRPr="00721246">
              <w:rPr>
                <w:rFonts w:cs="Calibri"/>
                <w:lang w:val="es-ES_tradnl"/>
              </w:rPr>
              <w:t xml:space="preserve">En relación a la implementación de </w:t>
            </w:r>
            <w:r w:rsidR="0011162C" w:rsidRPr="00721246">
              <w:rPr>
                <w:rFonts w:cs="Calibri"/>
                <w:lang w:val="es-MX"/>
              </w:rPr>
              <w:t xml:space="preserve">de medidas de control y acciones tendientes a disminuir el ruido producto de las máquinas o dispositivos </w:t>
            </w:r>
            <w:r w:rsidR="0011162C" w:rsidRPr="00721246">
              <w:rPr>
                <w:rFonts w:cs="Calibri"/>
                <w:lang w:val="es-MX"/>
              </w:rPr>
              <w:lastRenderedPageBreak/>
              <w:t>ruidosos del Hospital Clínico UC, el titular adjunta los siguientes antecedentes:</w:t>
            </w:r>
          </w:p>
          <w:p w:rsidR="0011162C" w:rsidRPr="00721246" w:rsidRDefault="0011162C" w:rsidP="00BC4E00">
            <w:pPr>
              <w:pStyle w:val="Prrafodelista"/>
              <w:numPr>
                <w:ilvl w:val="0"/>
                <w:numId w:val="28"/>
              </w:numPr>
              <w:tabs>
                <w:tab w:val="left" w:pos="900"/>
              </w:tabs>
              <w:autoSpaceDE w:val="0"/>
              <w:autoSpaceDN w:val="0"/>
              <w:adjustRightInd w:val="0"/>
              <w:spacing w:before="60" w:after="60"/>
              <w:ind w:left="360"/>
              <w:rPr>
                <w:rFonts w:cs="Calibri"/>
                <w:bCs/>
                <w:lang w:val="es-MX"/>
              </w:rPr>
            </w:pPr>
            <w:r w:rsidRPr="00721246">
              <w:rPr>
                <w:rFonts w:cs="Calibri"/>
                <w:bCs/>
                <w:lang w:val="es-MX"/>
              </w:rPr>
              <w:t>"Informe Medidas de Mitigación para dar cumplimiento al Decreto Supremo Nº38/11 del MMA"</w:t>
            </w:r>
            <w:r w:rsidR="00EF7E39" w:rsidRPr="00721246">
              <w:rPr>
                <w:rFonts w:cs="Calibri"/>
                <w:bCs/>
                <w:lang w:val="es-MX"/>
              </w:rPr>
              <w:t xml:space="preserve"> (ver anexo 4)</w:t>
            </w:r>
            <w:r w:rsidRPr="00721246">
              <w:rPr>
                <w:rFonts w:cs="Calibri"/>
                <w:bCs/>
                <w:lang w:val="es-MX"/>
              </w:rPr>
              <w:t xml:space="preserve">, </w:t>
            </w:r>
            <w:r w:rsidR="00D72161" w:rsidRPr="00721246">
              <w:rPr>
                <w:rFonts w:cs="Calibri"/>
                <w:bCs/>
                <w:lang w:val="es-MX"/>
              </w:rPr>
              <w:t>elaborado por empresa SONOTEC, d</w:t>
            </w:r>
            <w:r w:rsidRPr="00721246">
              <w:rPr>
                <w:rFonts w:cs="Calibri"/>
                <w:bCs/>
                <w:lang w:val="es-MX"/>
              </w:rPr>
              <w:t xml:space="preserve">e fecha 27 de abril de 2020, el cual entrega las especificaciones de las medidas de control de ruido proyectadas para que la operación de los equipos del Centro Médico UC </w:t>
            </w:r>
            <w:proofErr w:type="spellStart"/>
            <w:r w:rsidRPr="00721246">
              <w:rPr>
                <w:rFonts w:cs="Calibri"/>
                <w:bCs/>
                <w:lang w:val="es-MX"/>
              </w:rPr>
              <w:t>Marcoleta</w:t>
            </w:r>
            <w:proofErr w:type="spellEnd"/>
            <w:r w:rsidRPr="00721246">
              <w:rPr>
                <w:rFonts w:cs="Calibri"/>
                <w:bCs/>
                <w:lang w:val="es-MX"/>
              </w:rPr>
              <w:t xml:space="preserve"> N°367, en particular para el equipo denominado “Enfriador de agua 06”, pueda dar cumplimiento a los niveles máximos permitidos por el Decreto Supremo N°38/11 del Ministerio del Medio Ambiente</w:t>
            </w:r>
            <w:r w:rsidR="00890A4B" w:rsidRPr="00721246">
              <w:rPr>
                <w:rFonts w:cs="Calibri"/>
                <w:bCs/>
                <w:lang w:val="es-MX"/>
              </w:rPr>
              <w:t xml:space="preserve">. El equipo evaluado, correspondiente al Enfriador de Agua 06, </w:t>
            </w:r>
            <w:r w:rsidR="00EA5C92" w:rsidRPr="00721246">
              <w:rPr>
                <w:rFonts w:cs="Calibri"/>
                <w:bCs/>
                <w:lang w:val="es-MX"/>
              </w:rPr>
              <w:t>al momento de la ejecución del informe presentado</w:t>
            </w:r>
            <w:r w:rsidR="000762DA" w:rsidRPr="00721246">
              <w:rPr>
                <w:rFonts w:cs="Calibri"/>
                <w:bCs/>
                <w:lang w:val="es-MX"/>
              </w:rPr>
              <w:t xml:space="preserve">, </w:t>
            </w:r>
            <w:r w:rsidR="00317D1D" w:rsidRPr="00721246">
              <w:rPr>
                <w:rFonts w:cs="Calibri"/>
                <w:bCs/>
                <w:lang w:val="es-MX"/>
              </w:rPr>
              <w:t>poseía</w:t>
            </w:r>
            <w:r w:rsidR="000762DA" w:rsidRPr="00721246">
              <w:rPr>
                <w:rFonts w:cs="Calibri"/>
                <w:bCs/>
                <w:lang w:val="es-MX"/>
              </w:rPr>
              <w:t xml:space="preserve"> una medida de control instalada, la que correspondía a una pantalla acústica (ver fotografía 1). </w:t>
            </w:r>
            <w:r w:rsidR="00784FB4" w:rsidRPr="00721246">
              <w:rPr>
                <w:rFonts w:cs="Calibri"/>
                <w:bCs/>
                <w:lang w:val="es-MX"/>
              </w:rPr>
              <w:t xml:space="preserve">cabe señalar que los resultados del </w:t>
            </w:r>
            <w:r w:rsidR="00721246" w:rsidRPr="00721246">
              <w:rPr>
                <w:rFonts w:cs="Calibri"/>
                <w:bCs/>
                <w:lang w:val="es-CL"/>
              </w:rPr>
              <w:t>informe de SONOTEC son referenciales, dado que dicha empresa no constituye una Entidad Técnica de Fiscalización Ambiental autorizada en el alcance medición de ruido de acuerdo al D.S. N° 38/11 MMA.</w:t>
            </w:r>
          </w:p>
          <w:p w:rsidR="00BC4E00" w:rsidRPr="00721246" w:rsidRDefault="00BC4E00" w:rsidP="00BC4E00">
            <w:pPr>
              <w:pStyle w:val="Prrafodelista"/>
              <w:tabs>
                <w:tab w:val="left" w:pos="900"/>
              </w:tabs>
              <w:autoSpaceDE w:val="0"/>
              <w:autoSpaceDN w:val="0"/>
              <w:adjustRightInd w:val="0"/>
              <w:spacing w:before="60" w:after="60"/>
              <w:ind w:left="360"/>
              <w:rPr>
                <w:rFonts w:cs="Calibri"/>
                <w:bCs/>
                <w:lang w:val="es-MX"/>
              </w:rPr>
            </w:pPr>
          </w:p>
          <w:p w:rsidR="00622A89" w:rsidRPr="00721246" w:rsidRDefault="00317D1D" w:rsidP="00721246">
            <w:pPr>
              <w:pStyle w:val="Prrafodelista"/>
              <w:tabs>
                <w:tab w:val="left" w:pos="900"/>
              </w:tabs>
              <w:autoSpaceDE w:val="0"/>
              <w:autoSpaceDN w:val="0"/>
              <w:adjustRightInd w:val="0"/>
              <w:spacing w:before="60" w:after="60"/>
              <w:ind w:left="360"/>
              <w:rPr>
                <w:rFonts w:cs="Calibri"/>
                <w:bCs/>
                <w:lang w:val="es-MX"/>
              </w:rPr>
            </w:pPr>
            <w:r w:rsidRPr="00721246">
              <w:rPr>
                <w:rFonts w:cs="Calibri"/>
                <w:bCs/>
                <w:lang w:val="es-MX"/>
              </w:rPr>
              <w:t>El informe presentado, señala que los receptores evaluados corresponden a dos edificios colindantes ubicados aproximadamente a 60 y 110 metros de distancia de las fuentes de ruido</w:t>
            </w:r>
            <w:r w:rsidR="00491B20" w:rsidRPr="00721246">
              <w:rPr>
                <w:rFonts w:cs="Calibri"/>
                <w:bCs/>
                <w:lang w:val="es-MX"/>
              </w:rPr>
              <w:t xml:space="preserve"> (ver figura 2)</w:t>
            </w:r>
            <w:r w:rsidRPr="00721246">
              <w:rPr>
                <w:rFonts w:cs="Calibri"/>
                <w:bCs/>
                <w:lang w:val="es-MX"/>
              </w:rPr>
              <w:t xml:space="preserve">. De acuerdo con la herramienta oficial de homologación de zonas D.S. N° 38/11 del MMA, tanto las fuentes de ruido como los receptores se ubican en Zona III, con límite diurno 65 </w:t>
            </w:r>
            <w:proofErr w:type="spellStart"/>
            <w:r w:rsidRPr="00721246">
              <w:rPr>
                <w:rFonts w:cs="Calibri"/>
                <w:bCs/>
                <w:lang w:val="es-MX"/>
              </w:rPr>
              <w:t>dBA</w:t>
            </w:r>
            <w:proofErr w:type="spellEnd"/>
            <w:r w:rsidRPr="00721246">
              <w:rPr>
                <w:rFonts w:cs="Calibri"/>
                <w:bCs/>
                <w:lang w:val="es-MX"/>
              </w:rPr>
              <w:t xml:space="preserve"> y nocturno 50 </w:t>
            </w:r>
            <w:proofErr w:type="spellStart"/>
            <w:r w:rsidRPr="00721246">
              <w:rPr>
                <w:rFonts w:cs="Calibri"/>
                <w:bCs/>
                <w:lang w:val="es-MX"/>
              </w:rPr>
              <w:t>dBA</w:t>
            </w:r>
            <w:proofErr w:type="spellEnd"/>
            <w:r w:rsidRPr="00721246">
              <w:rPr>
                <w:rFonts w:cs="Calibri"/>
                <w:bCs/>
                <w:lang w:val="es-MX"/>
              </w:rPr>
              <w:t>.</w:t>
            </w:r>
            <w:r w:rsidR="00D47A7A" w:rsidRPr="00721246">
              <w:rPr>
                <w:rFonts w:cs="Calibri"/>
                <w:bCs/>
                <w:lang w:val="es-MX"/>
              </w:rPr>
              <w:t xml:space="preserve"> Se entrega la evaluación de los niveles proyectados para la operación exclusiva del enfriador 6, según los límites de zona III del D.S. N°38/11 del MMA. A continuación las Tablas 2 y 3 muestran los resultados de </w:t>
            </w:r>
            <w:r w:rsidR="00D47A7A" w:rsidRPr="00721246">
              <w:rPr>
                <w:rFonts w:cs="Calibri"/>
                <w:b/>
                <w:bCs/>
                <w:lang w:val="es-MX"/>
              </w:rPr>
              <w:t xml:space="preserve"> </w:t>
            </w:r>
            <w:r w:rsidR="00D47A7A" w:rsidRPr="00721246">
              <w:rPr>
                <w:rFonts w:cs="Calibri"/>
                <w:bCs/>
                <w:lang w:val="es-MX"/>
              </w:rPr>
              <w:t>la evaluación de niveles de ruido horario diurno y nocturno, respectivamente.</w:t>
            </w:r>
          </w:p>
          <w:p w:rsidR="00D47A7A" w:rsidRPr="00721246" w:rsidRDefault="00D47A7A" w:rsidP="00BC4E00">
            <w:pPr>
              <w:pStyle w:val="Prrafodelista"/>
              <w:tabs>
                <w:tab w:val="left" w:pos="900"/>
              </w:tabs>
              <w:autoSpaceDE w:val="0"/>
              <w:autoSpaceDN w:val="0"/>
              <w:adjustRightInd w:val="0"/>
              <w:spacing w:before="60" w:after="60"/>
              <w:ind w:left="360"/>
              <w:jc w:val="center"/>
              <w:rPr>
                <w:rFonts w:cs="Calibri"/>
                <w:bCs/>
                <w:lang w:val="es-MX"/>
              </w:rPr>
            </w:pPr>
            <w:r w:rsidRPr="00721246">
              <w:rPr>
                <w:rFonts w:cs="Calibri"/>
                <w:b/>
                <w:bCs/>
                <w:lang w:val="es-MX"/>
              </w:rPr>
              <w:t>Tabla 2:</w:t>
            </w:r>
            <w:r w:rsidRPr="00721246">
              <w:rPr>
                <w:rFonts w:cs="Calibri"/>
                <w:bCs/>
                <w:lang w:val="es-MX"/>
              </w:rPr>
              <w:t xml:space="preserve"> Evaluación de niveles de ruido horario diurno todas las fuentes.</w:t>
            </w:r>
          </w:p>
          <w:p w:rsidR="00D47A7A" w:rsidRPr="00721246" w:rsidRDefault="00D47A7A" w:rsidP="00BC4E00">
            <w:pPr>
              <w:pStyle w:val="Prrafodelista"/>
              <w:tabs>
                <w:tab w:val="left" w:pos="900"/>
              </w:tabs>
              <w:autoSpaceDE w:val="0"/>
              <w:autoSpaceDN w:val="0"/>
              <w:adjustRightInd w:val="0"/>
              <w:spacing w:before="60" w:after="60"/>
              <w:ind w:left="360"/>
              <w:jc w:val="center"/>
              <w:rPr>
                <w:rFonts w:cs="Calibri"/>
                <w:lang w:val="es-ES_tradnl"/>
              </w:rPr>
            </w:pPr>
            <w:r w:rsidRPr="00721246">
              <w:rPr>
                <w:noProof/>
                <w:lang w:val="es-MX" w:eastAsia="es-MX"/>
              </w:rPr>
              <w:drawing>
                <wp:inline distT="0" distB="0" distL="0" distR="0">
                  <wp:extent cx="6496050" cy="6762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496050" cy="676275"/>
                          </a:xfrm>
                          <a:prstGeom prst="rect">
                            <a:avLst/>
                          </a:prstGeom>
                          <a:noFill/>
                          <a:ln w="9525">
                            <a:noFill/>
                            <a:miter lim="800000"/>
                            <a:headEnd/>
                            <a:tailEnd/>
                          </a:ln>
                        </pic:spPr>
                      </pic:pic>
                    </a:graphicData>
                  </a:graphic>
                </wp:inline>
              </w:drawing>
            </w:r>
          </w:p>
          <w:p w:rsidR="00037E2F" w:rsidRPr="00721246" w:rsidRDefault="00037E2F" w:rsidP="00BC4E00">
            <w:pPr>
              <w:tabs>
                <w:tab w:val="left" w:pos="900"/>
              </w:tabs>
              <w:autoSpaceDE w:val="0"/>
              <w:autoSpaceDN w:val="0"/>
              <w:adjustRightInd w:val="0"/>
              <w:spacing w:before="60" w:after="60"/>
              <w:jc w:val="both"/>
              <w:rPr>
                <w:rFonts w:cs="Calibri"/>
                <w:lang w:val="es-ES_tradnl"/>
              </w:rPr>
            </w:pPr>
          </w:p>
          <w:p w:rsidR="00622A89" w:rsidRPr="00721246" w:rsidRDefault="00622A89" w:rsidP="00BC4E00">
            <w:pPr>
              <w:pStyle w:val="Prrafodelista"/>
              <w:tabs>
                <w:tab w:val="left" w:pos="900"/>
              </w:tabs>
              <w:autoSpaceDE w:val="0"/>
              <w:autoSpaceDN w:val="0"/>
              <w:adjustRightInd w:val="0"/>
              <w:spacing w:before="60" w:after="60"/>
              <w:ind w:left="360"/>
              <w:jc w:val="center"/>
              <w:rPr>
                <w:rFonts w:cs="Calibri"/>
                <w:bCs/>
                <w:lang w:val="es-MX"/>
              </w:rPr>
            </w:pPr>
            <w:r w:rsidRPr="00721246">
              <w:rPr>
                <w:rFonts w:cs="Calibri"/>
                <w:b/>
                <w:bCs/>
                <w:lang w:val="es-MX"/>
              </w:rPr>
              <w:t>Tabla 3:</w:t>
            </w:r>
            <w:r w:rsidRPr="00721246">
              <w:rPr>
                <w:rFonts w:cs="Calibri"/>
                <w:bCs/>
                <w:lang w:val="es-MX"/>
              </w:rPr>
              <w:t xml:space="preserve"> Evaluación de niveles de ruido horario nocturno todas las fuentes.</w:t>
            </w:r>
          </w:p>
          <w:p w:rsidR="00622A89" w:rsidRPr="00721246" w:rsidRDefault="00622A89" w:rsidP="00BC4E00">
            <w:pPr>
              <w:pStyle w:val="Prrafodelista"/>
              <w:tabs>
                <w:tab w:val="left" w:pos="900"/>
              </w:tabs>
              <w:autoSpaceDE w:val="0"/>
              <w:autoSpaceDN w:val="0"/>
              <w:adjustRightInd w:val="0"/>
              <w:spacing w:before="60" w:after="60"/>
              <w:ind w:left="360"/>
              <w:jc w:val="center"/>
              <w:rPr>
                <w:rFonts w:cs="Calibri"/>
                <w:lang w:val="es-MX"/>
              </w:rPr>
            </w:pPr>
            <w:r w:rsidRPr="00721246">
              <w:rPr>
                <w:noProof/>
                <w:lang w:val="es-MX" w:eastAsia="es-MX"/>
              </w:rPr>
              <w:drawing>
                <wp:inline distT="0" distB="0" distL="0" distR="0">
                  <wp:extent cx="6486525" cy="66675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486525" cy="666750"/>
                          </a:xfrm>
                          <a:prstGeom prst="rect">
                            <a:avLst/>
                          </a:prstGeom>
                          <a:noFill/>
                          <a:ln w="9525">
                            <a:noFill/>
                            <a:miter lim="800000"/>
                            <a:headEnd/>
                            <a:tailEnd/>
                          </a:ln>
                        </pic:spPr>
                      </pic:pic>
                    </a:graphicData>
                  </a:graphic>
                </wp:inline>
              </w:drawing>
            </w:r>
          </w:p>
          <w:p w:rsidR="00622A89" w:rsidRPr="00721246" w:rsidRDefault="00622A89" w:rsidP="00BC4E00">
            <w:pPr>
              <w:tabs>
                <w:tab w:val="left" w:pos="900"/>
              </w:tabs>
              <w:autoSpaceDE w:val="0"/>
              <w:autoSpaceDN w:val="0"/>
              <w:adjustRightInd w:val="0"/>
              <w:spacing w:before="60" w:after="60"/>
              <w:jc w:val="both"/>
              <w:rPr>
                <w:rFonts w:cs="Calibri"/>
                <w:lang w:val="es-ES_tradnl"/>
              </w:rPr>
            </w:pPr>
          </w:p>
          <w:p w:rsidR="00622A89" w:rsidRPr="00721246" w:rsidRDefault="002C7F12" w:rsidP="00BC4E00">
            <w:pPr>
              <w:pStyle w:val="Prrafodelista"/>
              <w:tabs>
                <w:tab w:val="left" w:pos="900"/>
              </w:tabs>
              <w:autoSpaceDE w:val="0"/>
              <w:autoSpaceDN w:val="0"/>
              <w:adjustRightInd w:val="0"/>
              <w:spacing w:before="60" w:after="60"/>
              <w:ind w:left="360"/>
              <w:rPr>
                <w:rFonts w:cs="Calibri"/>
                <w:lang w:val="es-MX"/>
              </w:rPr>
            </w:pPr>
            <w:r w:rsidRPr="00721246">
              <w:rPr>
                <w:rFonts w:cs="Calibri"/>
                <w:lang w:val="es-ES_tradnl"/>
              </w:rPr>
              <w:t xml:space="preserve">Como puede observarse, de acuerdo a la evaluación realizada, </w:t>
            </w:r>
            <w:r w:rsidRPr="00721246">
              <w:rPr>
                <w:rFonts w:cs="Calibri"/>
                <w:lang w:val="es-MX"/>
              </w:rPr>
              <w:t>la operación del enfriador 6 cumpliría con los niveles máximos permitidos por el D.S. N° 38/11 del MMA en horario diurno y superaría los niveles máximos en horario nocturno.</w:t>
            </w:r>
          </w:p>
          <w:p w:rsidR="004C5329" w:rsidRPr="00721246" w:rsidRDefault="004C5329" w:rsidP="00BC4E00">
            <w:pPr>
              <w:tabs>
                <w:tab w:val="left" w:pos="900"/>
              </w:tabs>
              <w:autoSpaceDE w:val="0"/>
              <w:autoSpaceDN w:val="0"/>
              <w:adjustRightInd w:val="0"/>
              <w:spacing w:before="60" w:after="60"/>
              <w:jc w:val="both"/>
              <w:rPr>
                <w:rFonts w:cs="Calibri"/>
                <w:lang w:val="es-MX"/>
              </w:rPr>
            </w:pPr>
          </w:p>
          <w:p w:rsidR="004C5329" w:rsidRPr="00721246" w:rsidRDefault="004C5329" w:rsidP="00BC4E00">
            <w:pPr>
              <w:pStyle w:val="Prrafodelista"/>
              <w:tabs>
                <w:tab w:val="left" w:pos="900"/>
              </w:tabs>
              <w:autoSpaceDE w:val="0"/>
              <w:autoSpaceDN w:val="0"/>
              <w:adjustRightInd w:val="0"/>
              <w:spacing w:before="60" w:after="60"/>
              <w:ind w:left="360"/>
              <w:rPr>
                <w:rFonts w:cs="Calibri"/>
                <w:lang w:val="es-MX"/>
              </w:rPr>
            </w:pPr>
            <w:r w:rsidRPr="00721246">
              <w:rPr>
                <w:rFonts w:cs="Calibri"/>
                <w:lang w:val="es-MX"/>
              </w:rPr>
              <w:t>El informe presentado por el titular, propone dos alternativas</w:t>
            </w:r>
            <w:r w:rsidR="007A4EA7" w:rsidRPr="00721246">
              <w:rPr>
                <w:rFonts w:cs="Calibri"/>
                <w:lang w:val="es-MX"/>
              </w:rPr>
              <w:t xml:space="preserve"> de medidas de control de ruidos:</w:t>
            </w:r>
          </w:p>
          <w:p w:rsidR="007A4EA7" w:rsidRPr="00721246" w:rsidRDefault="007A4EA7" w:rsidP="00BC4E00">
            <w:pPr>
              <w:pStyle w:val="Prrafodelista"/>
              <w:numPr>
                <w:ilvl w:val="0"/>
                <w:numId w:val="29"/>
              </w:numPr>
              <w:tabs>
                <w:tab w:val="left" w:pos="900"/>
              </w:tabs>
              <w:autoSpaceDE w:val="0"/>
              <w:autoSpaceDN w:val="0"/>
              <w:adjustRightInd w:val="0"/>
              <w:spacing w:before="60" w:after="60"/>
              <w:rPr>
                <w:rFonts w:cs="Calibri"/>
                <w:lang w:val="es-MX"/>
              </w:rPr>
            </w:pPr>
            <w:r w:rsidRPr="00721246">
              <w:rPr>
                <w:rFonts w:cs="Calibri"/>
                <w:lang w:val="es-MX"/>
              </w:rPr>
              <w:t>Se propone una pantalla acústica abierta hacia el lado norte, de forma de cortar la línea de visión directa sobre los receptores impactados por la operación del Enfriador 6. Esta pantalla estaría conformada con paneles acústicos montados en una estructura metálica que rodeará al equipo, cuyos niveles proyectados y su evaluación según los límites máximos permitidos por el D.S. Nº 38/11 del MMA, se presentan en las tablas 4 y 5 para horario diurno y nocturno:</w:t>
            </w:r>
          </w:p>
          <w:p w:rsidR="007A4EA7" w:rsidRPr="00721246" w:rsidRDefault="007A4EA7" w:rsidP="00BC4E00">
            <w:pPr>
              <w:tabs>
                <w:tab w:val="left" w:pos="900"/>
              </w:tabs>
              <w:autoSpaceDE w:val="0"/>
              <w:autoSpaceDN w:val="0"/>
              <w:adjustRightInd w:val="0"/>
              <w:spacing w:before="60" w:after="60"/>
              <w:jc w:val="both"/>
              <w:rPr>
                <w:rFonts w:cs="Calibri"/>
                <w:lang w:val="es-MX"/>
              </w:rPr>
            </w:pPr>
          </w:p>
          <w:p w:rsidR="007A4EA7" w:rsidRPr="00721246" w:rsidRDefault="007A4EA7" w:rsidP="00BC4E00">
            <w:pPr>
              <w:pStyle w:val="Prrafodelista"/>
              <w:tabs>
                <w:tab w:val="left" w:pos="900"/>
              </w:tabs>
              <w:autoSpaceDE w:val="0"/>
              <w:autoSpaceDN w:val="0"/>
              <w:adjustRightInd w:val="0"/>
              <w:spacing w:before="60" w:after="60"/>
              <w:jc w:val="center"/>
              <w:rPr>
                <w:rFonts w:cs="Calibri"/>
                <w:bCs/>
                <w:lang w:val="es-MX"/>
              </w:rPr>
            </w:pPr>
            <w:r w:rsidRPr="00721246">
              <w:rPr>
                <w:rFonts w:cs="Calibri"/>
                <w:b/>
                <w:bCs/>
                <w:lang w:val="es-MX"/>
              </w:rPr>
              <w:t>Tabla 4:</w:t>
            </w:r>
            <w:r w:rsidRPr="00721246">
              <w:rPr>
                <w:rFonts w:cs="Calibri"/>
                <w:bCs/>
                <w:lang w:val="es-MX"/>
              </w:rPr>
              <w:t xml:space="preserve"> Evaluación de niveles de ruido horario diurno </w:t>
            </w:r>
            <w:r w:rsidR="00CA4ECA" w:rsidRPr="00721246">
              <w:rPr>
                <w:rFonts w:cs="Calibri"/>
                <w:bCs/>
                <w:lang w:val="es-MX"/>
              </w:rPr>
              <w:t>con pantallas acústicas</w:t>
            </w:r>
            <w:r w:rsidRPr="00721246">
              <w:rPr>
                <w:rFonts w:cs="Calibri"/>
                <w:bCs/>
                <w:lang w:val="es-MX"/>
              </w:rPr>
              <w:t>.</w:t>
            </w:r>
          </w:p>
          <w:p w:rsidR="00CA4ECA" w:rsidRPr="00721246" w:rsidRDefault="00CA4ECA" w:rsidP="00BC4E00">
            <w:pPr>
              <w:pStyle w:val="Prrafodelista"/>
              <w:tabs>
                <w:tab w:val="left" w:pos="900"/>
              </w:tabs>
              <w:autoSpaceDE w:val="0"/>
              <w:autoSpaceDN w:val="0"/>
              <w:adjustRightInd w:val="0"/>
              <w:spacing w:before="60" w:after="60"/>
              <w:jc w:val="center"/>
              <w:rPr>
                <w:rFonts w:cs="Calibri"/>
                <w:bCs/>
                <w:lang w:val="es-MX"/>
              </w:rPr>
            </w:pPr>
            <w:r w:rsidRPr="00721246">
              <w:rPr>
                <w:noProof/>
                <w:lang w:val="es-MX" w:eastAsia="es-MX"/>
              </w:rPr>
              <w:drawing>
                <wp:inline distT="0" distB="0" distL="0" distR="0">
                  <wp:extent cx="6486525" cy="66675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6486525" cy="666750"/>
                          </a:xfrm>
                          <a:prstGeom prst="rect">
                            <a:avLst/>
                          </a:prstGeom>
                          <a:noFill/>
                          <a:ln w="9525">
                            <a:noFill/>
                            <a:miter lim="800000"/>
                            <a:headEnd/>
                            <a:tailEnd/>
                          </a:ln>
                        </pic:spPr>
                      </pic:pic>
                    </a:graphicData>
                  </a:graphic>
                </wp:inline>
              </w:drawing>
            </w:r>
          </w:p>
          <w:p w:rsidR="007A4EA7" w:rsidRPr="00721246" w:rsidRDefault="007A4EA7" w:rsidP="00BC4E00">
            <w:pPr>
              <w:tabs>
                <w:tab w:val="left" w:pos="900"/>
              </w:tabs>
              <w:autoSpaceDE w:val="0"/>
              <w:autoSpaceDN w:val="0"/>
              <w:adjustRightInd w:val="0"/>
              <w:spacing w:before="60" w:after="60"/>
              <w:jc w:val="both"/>
              <w:rPr>
                <w:rFonts w:cs="Calibri"/>
                <w:lang w:val="es-MX"/>
              </w:rPr>
            </w:pPr>
          </w:p>
          <w:p w:rsidR="00CA4ECA" w:rsidRPr="00721246" w:rsidRDefault="00CA4ECA" w:rsidP="00BC4E00">
            <w:pPr>
              <w:pStyle w:val="Prrafodelista"/>
              <w:tabs>
                <w:tab w:val="left" w:pos="900"/>
              </w:tabs>
              <w:autoSpaceDE w:val="0"/>
              <w:autoSpaceDN w:val="0"/>
              <w:adjustRightInd w:val="0"/>
              <w:spacing w:before="60" w:after="60"/>
              <w:jc w:val="center"/>
              <w:rPr>
                <w:rFonts w:cs="Calibri"/>
                <w:bCs/>
                <w:lang w:val="es-MX"/>
              </w:rPr>
            </w:pPr>
            <w:r w:rsidRPr="00721246">
              <w:rPr>
                <w:rFonts w:cs="Calibri"/>
                <w:b/>
                <w:bCs/>
                <w:lang w:val="es-MX"/>
              </w:rPr>
              <w:t>Tabla 5:</w:t>
            </w:r>
            <w:r w:rsidRPr="00721246">
              <w:rPr>
                <w:rFonts w:cs="Calibri"/>
                <w:bCs/>
                <w:lang w:val="es-MX"/>
              </w:rPr>
              <w:t xml:space="preserve"> Evaluación de niveles de ruido horario nocturno con pantallas acústicas.</w:t>
            </w:r>
          </w:p>
          <w:p w:rsidR="007A4EA7" w:rsidRPr="00721246" w:rsidRDefault="00CA4ECA" w:rsidP="00BC4E00">
            <w:pPr>
              <w:pStyle w:val="Prrafodelista"/>
              <w:tabs>
                <w:tab w:val="left" w:pos="900"/>
              </w:tabs>
              <w:autoSpaceDE w:val="0"/>
              <w:autoSpaceDN w:val="0"/>
              <w:adjustRightInd w:val="0"/>
              <w:spacing w:before="60" w:after="60"/>
              <w:jc w:val="center"/>
              <w:rPr>
                <w:rFonts w:cs="Calibri"/>
                <w:lang w:val="es-MX"/>
              </w:rPr>
            </w:pPr>
            <w:r w:rsidRPr="00721246">
              <w:rPr>
                <w:noProof/>
                <w:lang w:val="es-MX" w:eastAsia="es-MX"/>
              </w:rPr>
              <w:drawing>
                <wp:inline distT="0" distB="0" distL="0" distR="0">
                  <wp:extent cx="6496050" cy="6762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6496050" cy="676275"/>
                          </a:xfrm>
                          <a:prstGeom prst="rect">
                            <a:avLst/>
                          </a:prstGeom>
                          <a:noFill/>
                          <a:ln w="9525">
                            <a:noFill/>
                            <a:miter lim="800000"/>
                            <a:headEnd/>
                            <a:tailEnd/>
                          </a:ln>
                        </pic:spPr>
                      </pic:pic>
                    </a:graphicData>
                  </a:graphic>
                </wp:inline>
              </w:drawing>
            </w:r>
          </w:p>
          <w:p w:rsidR="00622A89" w:rsidRPr="00721246" w:rsidRDefault="00622A89" w:rsidP="00BC4E00">
            <w:pPr>
              <w:tabs>
                <w:tab w:val="left" w:pos="900"/>
              </w:tabs>
              <w:autoSpaceDE w:val="0"/>
              <w:autoSpaceDN w:val="0"/>
              <w:adjustRightInd w:val="0"/>
              <w:spacing w:before="60" w:after="60"/>
              <w:jc w:val="both"/>
              <w:rPr>
                <w:rFonts w:cs="Calibri"/>
                <w:lang w:val="es-ES_tradnl"/>
              </w:rPr>
            </w:pPr>
          </w:p>
          <w:p w:rsidR="00622A89" w:rsidRPr="00721246" w:rsidRDefault="00406801" w:rsidP="00BC4E00">
            <w:pPr>
              <w:pStyle w:val="Prrafodelista"/>
              <w:tabs>
                <w:tab w:val="left" w:pos="900"/>
              </w:tabs>
              <w:autoSpaceDE w:val="0"/>
              <w:autoSpaceDN w:val="0"/>
              <w:adjustRightInd w:val="0"/>
              <w:spacing w:before="60" w:after="60"/>
              <w:rPr>
                <w:rFonts w:cs="Calibri"/>
                <w:lang w:val="es-MX"/>
              </w:rPr>
            </w:pPr>
            <w:r w:rsidRPr="00721246">
              <w:rPr>
                <w:rFonts w:cs="Calibri"/>
                <w:lang w:val="es-ES_tradnl"/>
              </w:rPr>
              <w:t xml:space="preserve">De acuerdo a lo indicado en el Informe entregado por el titular, </w:t>
            </w:r>
            <w:r w:rsidRPr="00721246">
              <w:rPr>
                <w:rFonts w:cs="Calibri"/>
                <w:lang w:val="es-MX"/>
              </w:rPr>
              <w:t>para la alternativa Pantallas Acústicas, si bien la solución da cumplimiento a la normativa nacional, es posible que se perciba la operación del equipo en horario nocturno. Esta percepción dependerá del ruido de fondo presente en el sector.</w:t>
            </w:r>
          </w:p>
          <w:p w:rsidR="00406801" w:rsidRPr="00721246" w:rsidRDefault="00406801" w:rsidP="00BC4E00">
            <w:pPr>
              <w:tabs>
                <w:tab w:val="left" w:pos="900"/>
              </w:tabs>
              <w:autoSpaceDE w:val="0"/>
              <w:autoSpaceDN w:val="0"/>
              <w:adjustRightInd w:val="0"/>
              <w:spacing w:before="60" w:after="60"/>
              <w:jc w:val="both"/>
              <w:rPr>
                <w:rFonts w:cs="Calibri"/>
                <w:lang w:val="es-MX"/>
              </w:rPr>
            </w:pPr>
          </w:p>
          <w:p w:rsidR="00406801" w:rsidRPr="00721246" w:rsidRDefault="00406801" w:rsidP="00BC4E00">
            <w:pPr>
              <w:pStyle w:val="Prrafodelista"/>
              <w:numPr>
                <w:ilvl w:val="0"/>
                <w:numId w:val="29"/>
              </w:numPr>
              <w:tabs>
                <w:tab w:val="left" w:pos="900"/>
              </w:tabs>
              <w:autoSpaceDE w:val="0"/>
              <w:autoSpaceDN w:val="0"/>
              <w:adjustRightInd w:val="0"/>
              <w:spacing w:before="60" w:after="60"/>
              <w:rPr>
                <w:rFonts w:cs="Calibri"/>
                <w:lang w:val="es-MX"/>
              </w:rPr>
            </w:pPr>
            <w:r w:rsidRPr="00721246">
              <w:rPr>
                <w:rFonts w:cs="Calibri"/>
                <w:lang w:val="es-MX"/>
              </w:rPr>
              <w:t xml:space="preserve">La segunda alternativa propuesta por el titular, corresponde a una cabina acústica completamente cerrada, de forma de cortar la línea de visión directa sobre los receptores impactados por la operación del Enfriador 6. Esta cabina estaría conformada con paneles acústicos montados en una estructura metálica que rodeará al equipo y permitirá la ventilación del equipo por medio de silenciadores tipo </w:t>
            </w:r>
            <w:proofErr w:type="spellStart"/>
            <w:r w:rsidRPr="00721246">
              <w:rPr>
                <w:rFonts w:cs="Calibri"/>
                <w:lang w:val="es-MX"/>
              </w:rPr>
              <w:t>splitter</w:t>
            </w:r>
            <w:proofErr w:type="spellEnd"/>
            <w:r w:rsidR="003C0192" w:rsidRPr="00721246">
              <w:rPr>
                <w:rFonts w:cs="Calibri"/>
                <w:lang w:val="es-MX"/>
              </w:rPr>
              <w:t>. Los niveles proyectados con la utilización de esta cabina acústica, se muestran en las tablas 6 y 7 para horario diurno y nocturno.</w:t>
            </w:r>
          </w:p>
          <w:p w:rsidR="0049677D" w:rsidRPr="00721246" w:rsidRDefault="0049677D" w:rsidP="00BC4E00">
            <w:pPr>
              <w:pStyle w:val="Prrafodelista"/>
              <w:tabs>
                <w:tab w:val="left" w:pos="900"/>
              </w:tabs>
              <w:autoSpaceDE w:val="0"/>
              <w:autoSpaceDN w:val="0"/>
              <w:adjustRightInd w:val="0"/>
              <w:spacing w:before="60" w:after="60"/>
              <w:jc w:val="center"/>
              <w:rPr>
                <w:rFonts w:cs="Calibri"/>
                <w:bCs/>
                <w:lang w:val="es-MX"/>
              </w:rPr>
            </w:pPr>
            <w:r w:rsidRPr="00721246">
              <w:rPr>
                <w:rFonts w:cs="Calibri"/>
                <w:b/>
                <w:lang w:val="es-MX"/>
              </w:rPr>
              <w:t>Tabla 6:</w:t>
            </w:r>
            <w:r w:rsidRPr="00721246">
              <w:rPr>
                <w:rFonts w:cs="Calibri"/>
                <w:lang w:val="es-MX"/>
              </w:rPr>
              <w:t xml:space="preserve"> </w:t>
            </w:r>
            <w:r w:rsidRPr="00721246">
              <w:rPr>
                <w:rFonts w:cs="Calibri"/>
                <w:bCs/>
                <w:lang w:val="es-MX"/>
              </w:rPr>
              <w:t>Evaluación de niveles de ruido horario diurno con cabina acústica</w:t>
            </w:r>
            <w:r w:rsidR="00C86D00" w:rsidRPr="00721246">
              <w:rPr>
                <w:rFonts w:cs="Calibri"/>
                <w:bCs/>
                <w:lang w:val="es-MX"/>
              </w:rPr>
              <w:t>.</w:t>
            </w:r>
          </w:p>
          <w:p w:rsidR="00C86D00" w:rsidRPr="00721246" w:rsidRDefault="00C86D00" w:rsidP="00BC4E00">
            <w:pPr>
              <w:pStyle w:val="Prrafodelista"/>
              <w:tabs>
                <w:tab w:val="left" w:pos="900"/>
              </w:tabs>
              <w:autoSpaceDE w:val="0"/>
              <w:autoSpaceDN w:val="0"/>
              <w:adjustRightInd w:val="0"/>
              <w:spacing w:before="60" w:after="60"/>
              <w:jc w:val="center"/>
              <w:rPr>
                <w:rFonts w:cs="Calibri"/>
                <w:lang w:val="es-MX"/>
              </w:rPr>
            </w:pPr>
            <w:r w:rsidRPr="00721246">
              <w:rPr>
                <w:noProof/>
                <w:lang w:val="es-MX" w:eastAsia="es-MX"/>
              </w:rPr>
              <w:drawing>
                <wp:inline distT="0" distB="0" distL="0" distR="0">
                  <wp:extent cx="6486525" cy="66675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6486525" cy="666750"/>
                          </a:xfrm>
                          <a:prstGeom prst="rect">
                            <a:avLst/>
                          </a:prstGeom>
                          <a:noFill/>
                          <a:ln w="9525">
                            <a:noFill/>
                            <a:miter lim="800000"/>
                            <a:headEnd/>
                            <a:tailEnd/>
                          </a:ln>
                        </pic:spPr>
                      </pic:pic>
                    </a:graphicData>
                  </a:graphic>
                </wp:inline>
              </w:drawing>
            </w:r>
          </w:p>
          <w:p w:rsidR="00C86D00" w:rsidRPr="00721246" w:rsidRDefault="00C86D00" w:rsidP="00BC4E00">
            <w:pPr>
              <w:tabs>
                <w:tab w:val="left" w:pos="900"/>
              </w:tabs>
              <w:autoSpaceDE w:val="0"/>
              <w:autoSpaceDN w:val="0"/>
              <w:adjustRightInd w:val="0"/>
              <w:spacing w:before="60" w:after="60"/>
              <w:jc w:val="center"/>
              <w:rPr>
                <w:rFonts w:cs="Calibri"/>
                <w:b/>
                <w:lang w:val="es-ES_tradnl"/>
              </w:rPr>
            </w:pPr>
          </w:p>
          <w:p w:rsidR="00406801" w:rsidRPr="00721246" w:rsidRDefault="00C86D00" w:rsidP="00BC4E00">
            <w:pPr>
              <w:pStyle w:val="Prrafodelista"/>
              <w:tabs>
                <w:tab w:val="left" w:pos="900"/>
              </w:tabs>
              <w:autoSpaceDE w:val="0"/>
              <w:autoSpaceDN w:val="0"/>
              <w:adjustRightInd w:val="0"/>
              <w:spacing w:before="60" w:after="60"/>
              <w:jc w:val="center"/>
              <w:rPr>
                <w:rFonts w:cs="Calibri"/>
                <w:bCs/>
                <w:lang w:val="es-MX"/>
              </w:rPr>
            </w:pPr>
            <w:r w:rsidRPr="00721246">
              <w:rPr>
                <w:rFonts w:cs="Calibri"/>
                <w:b/>
                <w:lang w:val="es-ES_tradnl"/>
              </w:rPr>
              <w:t>Tabla 7:</w:t>
            </w:r>
            <w:r w:rsidRPr="00721246">
              <w:rPr>
                <w:rFonts w:cs="Calibri"/>
                <w:lang w:val="es-ES_tradnl"/>
              </w:rPr>
              <w:t xml:space="preserve"> </w:t>
            </w:r>
            <w:r w:rsidRPr="00721246">
              <w:rPr>
                <w:rFonts w:cs="Calibri"/>
                <w:bCs/>
                <w:lang w:val="es-MX"/>
              </w:rPr>
              <w:t>Evaluación de niveles de ruido horario nocturno con cabina acústica.</w:t>
            </w:r>
          </w:p>
          <w:p w:rsidR="00C86D00" w:rsidRPr="00721246" w:rsidRDefault="00C86D00" w:rsidP="00BC4E00">
            <w:pPr>
              <w:pStyle w:val="Prrafodelista"/>
              <w:tabs>
                <w:tab w:val="left" w:pos="900"/>
              </w:tabs>
              <w:autoSpaceDE w:val="0"/>
              <w:autoSpaceDN w:val="0"/>
              <w:adjustRightInd w:val="0"/>
              <w:spacing w:before="60" w:after="60"/>
              <w:ind w:left="360"/>
              <w:jc w:val="center"/>
              <w:rPr>
                <w:rFonts w:cs="Calibri"/>
                <w:lang w:val="es-ES_tradnl"/>
              </w:rPr>
            </w:pPr>
            <w:r w:rsidRPr="00721246">
              <w:rPr>
                <w:noProof/>
                <w:lang w:val="es-MX" w:eastAsia="es-MX"/>
              </w:rPr>
              <w:drawing>
                <wp:inline distT="0" distB="0" distL="0" distR="0">
                  <wp:extent cx="6496050" cy="69532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6496050" cy="695325"/>
                          </a:xfrm>
                          <a:prstGeom prst="rect">
                            <a:avLst/>
                          </a:prstGeom>
                          <a:noFill/>
                          <a:ln w="9525">
                            <a:noFill/>
                            <a:miter lim="800000"/>
                            <a:headEnd/>
                            <a:tailEnd/>
                          </a:ln>
                        </pic:spPr>
                      </pic:pic>
                    </a:graphicData>
                  </a:graphic>
                </wp:inline>
              </w:drawing>
            </w:r>
          </w:p>
          <w:p w:rsidR="00BC4E00" w:rsidRPr="00721246" w:rsidRDefault="00BC4E00" w:rsidP="00BC4E00">
            <w:pPr>
              <w:pStyle w:val="Prrafodelista"/>
              <w:tabs>
                <w:tab w:val="left" w:pos="900"/>
              </w:tabs>
              <w:autoSpaceDE w:val="0"/>
              <w:autoSpaceDN w:val="0"/>
              <w:adjustRightInd w:val="0"/>
              <w:spacing w:before="60" w:after="60"/>
              <w:ind w:left="360"/>
              <w:rPr>
                <w:rFonts w:cs="Calibri"/>
                <w:lang w:val="es-ES_tradnl"/>
              </w:rPr>
            </w:pPr>
          </w:p>
          <w:p w:rsidR="002544B8" w:rsidRPr="00721246" w:rsidRDefault="002544B8" w:rsidP="00BC4E00">
            <w:pPr>
              <w:pStyle w:val="Prrafodelista"/>
              <w:tabs>
                <w:tab w:val="left" w:pos="900"/>
              </w:tabs>
              <w:autoSpaceDE w:val="0"/>
              <w:autoSpaceDN w:val="0"/>
              <w:adjustRightInd w:val="0"/>
              <w:spacing w:before="60" w:after="60"/>
              <w:ind w:left="360"/>
              <w:rPr>
                <w:rFonts w:cs="Calibri"/>
                <w:lang w:val="es-ES_tradnl"/>
              </w:rPr>
            </w:pPr>
            <w:r w:rsidRPr="00721246">
              <w:rPr>
                <w:rFonts w:cs="Calibri"/>
                <w:lang w:val="es-ES_tradnl"/>
              </w:rPr>
              <w:t xml:space="preserve">El Informe presentado por el titular estima los costos de las alternativas propuestas y concluye que con ambas alternativas se logra dar </w:t>
            </w:r>
            <w:r w:rsidRPr="00721246">
              <w:rPr>
                <w:rFonts w:cs="Calibri"/>
                <w:lang w:val="es-ES_tradnl"/>
              </w:rPr>
              <w:lastRenderedPageBreak/>
              <w:t>cumplimiento al D.</w:t>
            </w:r>
            <w:r w:rsidR="00BC4E00" w:rsidRPr="00721246">
              <w:rPr>
                <w:rFonts w:cs="Calibri"/>
                <w:lang w:val="es-ES_tradnl"/>
              </w:rPr>
              <w:t>S. 38/2011 del MMA, sin embargo</w:t>
            </w:r>
            <w:r w:rsidR="00381EDF" w:rsidRPr="00721246">
              <w:rPr>
                <w:rFonts w:cs="Calibri"/>
                <w:lang w:val="es-ES_tradnl"/>
              </w:rPr>
              <w:t xml:space="preserve"> el informe de medición de ruidos, </w:t>
            </w:r>
            <w:r w:rsidR="00BC4E00" w:rsidRPr="00721246">
              <w:rPr>
                <w:rFonts w:cs="Calibri"/>
                <w:lang w:val="es-ES_tradnl"/>
              </w:rPr>
              <w:t xml:space="preserve">y los demás antecedentes presentados por el titular </w:t>
            </w:r>
            <w:r w:rsidRPr="00721246">
              <w:rPr>
                <w:rFonts w:cs="Calibri"/>
                <w:lang w:val="es-ES_tradnl"/>
              </w:rPr>
              <w:t>no da</w:t>
            </w:r>
            <w:r w:rsidR="00BC4E00" w:rsidRPr="00721246">
              <w:rPr>
                <w:rFonts w:cs="Calibri"/>
                <w:lang w:val="es-ES_tradnl"/>
              </w:rPr>
              <w:t>n</w:t>
            </w:r>
            <w:r w:rsidRPr="00721246">
              <w:rPr>
                <w:rFonts w:cs="Calibri"/>
                <w:lang w:val="es-ES_tradnl"/>
              </w:rPr>
              <w:t xml:space="preserve"> cuenta de la implementación efectiva de alguna de las alternativas propuestas.</w:t>
            </w:r>
          </w:p>
          <w:p w:rsidR="002544B8" w:rsidRPr="00721246" w:rsidRDefault="002544B8" w:rsidP="002544B8">
            <w:pPr>
              <w:tabs>
                <w:tab w:val="left" w:pos="900"/>
              </w:tabs>
              <w:autoSpaceDE w:val="0"/>
              <w:autoSpaceDN w:val="0"/>
              <w:adjustRightInd w:val="0"/>
              <w:spacing w:before="60" w:after="60"/>
              <w:jc w:val="both"/>
              <w:rPr>
                <w:rFonts w:cs="Calibri"/>
                <w:lang w:val="es-ES_tradnl"/>
              </w:rPr>
            </w:pPr>
          </w:p>
          <w:p w:rsidR="002544B8" w:rsidRPr="00721246" w:rsidRDefault="002544B8" w:rsidP="00F0357C">
            <w:pPr>
              <w:pStyle w:val="Prrafodelista"/>
              <w:numPr>
                <w:ilvl w:val="0"/>
                <w:numId w:val="28"/>
              </w:numPr>
              <w:tabs>
                <w:tab w:val="left" w:pos="318"/>
              </w:tabs>
              <w:autoSpaceDE w:val="0"/>
              <w:autoSpaceDN w:val="0"/>
              <w:adjustRightInd w:val="0"/>
              <w:spacing w:before="60" w:after="60"/>
              <w:ind w:left="318" w:hanging="284"/>
              <w:rPr>
                <w:rFonts w:cs="Calibri"/>
                <w:lang w:val="es-MX"/>
              </w:rPr>
            </w:pPr>
            <w:r w:rsidRPr="00721246">
              <w:rPr>
                <w:rFonts w:cs="Calibri"/>
                <w:lang w:val="es-ES_tradnl"/>
              </w:rPr>
              <w:t xml:space="preserve">Por otra parte el titular adjunta a su carta, 4 documentos que corresponden a </w:t>
            </w:r>
            <w:r w:rsidR="00CC5437" w:rsidRPr="00721246">
              <w:rPr>
                <w:rFonts w:cs="Calibri"/>
                <w:lang w:val="es-ES_tradnl"/>
              </w:rPr>
              <w:t>"</w:t>
            </w:r>
            <w:r w:rsidRPr="00721246">
              <w:rPr>
                <w:rFonts w:cs="Calibri"/>
                <w:lang w:val="es-ES_tradnl"/>
              </w:rPr>
              <w:t xml:space="preserve">Informes de mantenimiento de </w:t>
            </w:r>
            <w:proofErr w:type="spellStart"/>
            <w:r w:rsidRPr="00721246">
              <w:rPr>
                <w:rFonts w:cs="Calibri"/>
                <w:lang w:val="es-ES_tradnl"/>
              </w:rPr>
              <w:t>Chiller</w:t>
            </w:r>
            <w:proofErr w:type="spellEnd"/>
            <w:r w:rsidR="00CC5437" w:rsidRPr="00721246">
              <w:rPr>
                <w:rFonts w:cs="Calibri"/>
                <w:lang w:val="es-ES_tradnl"/>
              </w:rPr>
              <w:t>"</w:t>
            </w:r>
            <w:r w:rsidR="00EF7E39" w:rsidRPr="00721246">
              <w:rPr>
                <w:rFonts w:cs="Calibri"/>
                <w:lang w:val="es-ES_tradnl"/>
              </w:rPr>
              <w:t xml:space="preserve"> (ver anexo 5)</w:t>
            </w:r>
            <w:r w:rsidRPr="00721246">
              <w:rPr>
                <w:rFonts w:cs="Calibri"/>
                <w:lang w:val="es-ES_tradnl"/>
              </w:rPr>
              <w:t xml:space="preserve">, específicamente al equipo </w:t>
            </w:r>
            <w:r w:rsidRPr="00721246">
              <w:rPr>
                <w:rFonts w:cs="Calibri"/>
                <w:lang w:val="es-MX"/>
              </w:rPr>
              <w:t>CHIL0015, correspondiente al CHILLER YORK FARMACIA</w:t>
            </w:r>
            <w:r w:rsidR="006A3F66" w:rsidRPr="00721246">
              <w:rPr>
                <w:rFonts w:cs="Calibri"/>
                <w:lang w:val="es-MX"/>
              </w:rPr>
              <w:t>, correspondientes a los meses de enero, febrero, marzo, abril, mayo y junio de 2020, el cual de acuerdo a las observaciones indicadas en los reportes</w:t>
            </w:r>
            <w:r w:rsidR="00721246" w:rsidRPr="00721246">
              <w:rPr>
                <w:rFonts w:cs="Calibri"/>
                <w:lang w:val="es-MX"/>
              </w:rPr>
              <w:t>,</w:t>
            </w:r>
            <w:r w:rsidR="006A3F66" w:rsidRPr="00721246">
              <w:rPr>
                <w:rFonts w:cs="Calibri"/>
                <w:lang w:val="es-MX"/>
              </w:rPr>
              <w:t xml:space="preserve"> </w:t>
            </w:r>
            <w:r w:rsidR="006A3F66" w:rsidRPr="00721246">
              <w:rPr>
                <w:rFonts w:cs="Calibri"/>
                <w:u w:val="single"/>
                <w:lang w:val="es-MX"/>
              </w:rPr>
              <w:t>se encuentra detenido</w:t>
            </w:r>
            <w:r w:rsidR="006A3F66" w:rsidRPr="00721246">
              <w:rPr>
                <w:rFonts w:cs="Calibri"/>
                <w:lang w:val="es-MX"/>
              </w:rPr>
              <w:t xml:space="preserve">. Solo los informes de enero, febrero y marzo señalan el modelo del </w:t>
            </w:r>
            <w:proofErr w:type="spellStart"/>
            <w:r w:rsidR="006A3F66" w:rsidRPr="00721246">
              <w:rPr>
                <w:rFonts w:cs="Calibri"/>
                <w:lang w:val="es-MX"/>
              </w:rPr>
              <w:t>Chiler</w:t>
            </w:r>
            <w:proofErr w:type="spellEnd"/>
            <w:r w:rsidR="006A3F66" w:rsidRPr="00721246">
              <w:rPr>
                <w:rFonts w:cs="Calibri"/>
                <w:lang w:val="es-MX"/>
              </w:rPr>
              <w:t>, el cual corresponde a YCAZ44P5</w:t>
            </w:r>
            <w:r w:rsidR="003231B3" w:rsidRPr="00721246">
              <w:rPr>
                <w:rFonts w:cs="Calibri"/>
                <w:lang w:val="es-MX"/>
              </w:rPr>
              <w:t xml:space="preserve"> (ver fotografía 2)</w:t>
            </w:r>
            <w:r w:rsidR="006A3F66" w:rsidRPr="00721246">
              <w:rPr>
                <w:rFonts w:cs="Calibri"/>
                <w:lang w:val="es-MX"/>
              </w:rPr>
              <w:t>, que de acuerdo al listado de equipos aportado por el titular, corresponde al equipo numerado con el número 30.</w:t>
            </w:r>
          </w:p>
          <w:p w:rsidR="00D82B88" w:rsidRPr="00721246" w:rsidRDefault="00D82B88" w:rsidP="002544B8">
            <w:pPr>
              <w:tabs>
                <w:tab w:val="left" w:pos="900"/>
              </w:tabs>
              <w:autoSpaceDE w:val="0"/>
              <w:autoSpaceDN w:val="0"/>
              <w:adjustRightInd w:val="0"/>
              <w:spacing w:before="60" w:after="60"/>
              <w:jc w:val="both"/>
              <w:rPr>
                <w:rFonts w:cs="Calibri"/>
                <w:lang w:val="es-MX"/>
              </w:rPr>
            </w:pPr>
          </w:p>
          <w:p w:rsidR="00D82B88" w:rsidRPr="00721246" w:rsidRDefault="00CC5437" w:rsidP="00F0357C">
            <w:pPr>
              <w:pStyle w:val="Prrafodelista"/>
              <w:numPr>
                <w:ilvl w:val="0"/>
                <w:numId w:val="28"/>
              </w:numPr>
              <w:tabs>
                <w:tab w:val="left" w:pos="318"/>
              </w:tabs>
              <w:autoSpaceDE w:val="0"/>
              <w:autoSpaceDN w:val="0"/>
              <w:adjustRightInd w:val="0"/>
              <w:spacing w:before="60" w:after="60"/>
              <w:ind w:left="318"/>
              <w:rPr>
                <w:rFonts w:cs="Calibri"/>
                <w:lang w:val="es-MX"/>
              </w:rPr>
            </w:pPr>
            <w:r w:rsidRPr="00721246">
              <w:rPr>
                <w:rFonts w:cs="Calibri"/>
                <w:lang w:val="es-MX"/>
              </w:rPr>
              <w:t>Por último el titular adjunta documento "Informe de Control de Ruido Hospital Clínico UC"</w:t>
            </w:r>
            <w:r w:rsidR="003231B3" w:rsidRPr="00721246">
              <w:rPr>
                <w:rFonts w:cs="Calibri"/>
                <w:lang w:val="es-MX"/>
              </w:rPr>
              <w:t xml:space="preserve"> (ver anexo 6)</w:t>
            </w:r>
            <w:r w:rsidRPr="00721246">
              <w:rPr>
                <w:rFonts w:cs="Calibri"/>
                <w:lang w:val="es-MX"/>
              </w:rPr>
              <w:t xml:space="preserve">, </w:t>
            </w:r>
            <w:r w:rsidR="0076380F" w:rsidRPr="00721246">
              <w:rPr>
                <w:rFonts w:cs="Calibri"/>
                <w:lang w:val="es-MX"/>
              </w:rPr>
              <w:t>a través del cual el titular informa las acciones realizadas para disminuir el ruido de los equipos emplazados en las techumbres de la instalación. Dicho informe da cuenta de 5 acciones ejecutadas en el corto plazo, las que se transcriben a continuación:</w:t>
            </w:r>
          </w:p>
          <w:p w:rsidR="0076380F" w:rsidRPr="00721246" w:rsidRDefault="0076380F" w:rsidP="00F0357C">
            <w:pPr>
              <w:pStyle w:val="Prrafodelista"/>
              <w:numPr>
                <w:ilvl w:val="0"/>
                <w:numId w:val="32"/>
              </w:numPr>
              <w:autoSpaceDE w:val="0"/>
              <w:autoSpaceDN w:val="0"/>
              <w:adjustRightInd w:val="0"/>
              <w:rPr>
                <w:rFonts w:cs="Calibri"/>
                <w:lang w:val="es-MX"/>
              </w:rPr>
            </w:pPr>
            <w:r w:rsidRPr="00721246">
              <w:rPr>
                <w:rFonts w:cs="Calibri"/>
                <w:lang w:val="es-MX"/>
              </w:rPr>
              <w:t xml:space="preserve">Estudio de presión sonora según decreto 38, por empresa externa </w:t>
            </w:r>
            <w:proofErr w:type="spellStart"/>
            <w:r w:rsidRPr="00721246">
              <w:rPr>
                <w:rFonts w:cs="Calibri"/>
                <w:lang w:val="es-MX"/>
              </w:rPr>
              <w:t>Sonotec</w:t>
            </w:r>
            <w:proofErr w:type="spellEnd"/>
            <w:r w:rsidRPr="00721246">
              <w:rPr>
                <w:rFonts w:cs="Calibri"/>
                <w:lang w:val="es-MX"/>
              </w:rPr>
              <w:t xml:space="preserve">, que se adjunta, en techumbres que cuentan con equipos hacia el sector de calle </w:t>
            </w:r>
            <w:proofErr w:type="spellStart"/>
            <w:r w:rsidRPr="00721246">
              <w:rPr>
                <w:rFonts w:cs="Calibri"/>
                <w:lang w:val="es-MX"/>
              </w:rPr>
              <w:t>Marcoleta</w:t>
            </w:r>
            <w:proofErr w:type="spellEnd"/>
          </w:p>
          <w:p w:rsidR="0076380F" w:rsidRPr="00721246" w:rsidRDefault="0076380F" w:rsidP="00F0357C">
            <w:pPr>
              <w:pStyle w:val="Prrafodelista"/>
              <w:numPr>
                <w:ilvl w:val="0"/>
                <w:numId w:val="32"/>
              </w:numPr>
              <w:autoSpaceDE w:val="0"/>
              <w:autoSpaceDN w:val="0"/>
              <w:adjustRightInd w:val="0"/>
              <w:rPr>
                <w:rFonts w:cs="Calibri"/>
                <w:lang w:val="es-MX"/>
              </w:rPr>
            </w:pPr>
            <w:r w:rsidRPr="00721246">
              <w:rPr>
                <w:rFonts w:cs="Calibri"/>
                <w:lang w:val="es-MX"/>
              </w:rPr>
              <w:t xml:space="preserve">De acuerdo a este estudio, como medida inmediata se realiza la detención de </w:t>
            </w:r>
            <w:proofErr w:type="spellStart"/>
            <w:r w:rsidRPr="00721246">
              <w:rPr>
                <w:rFonts w:cs="Calibri"/>
                <w:lang w:val="es-MX"/>
              </w:rPr>
              <w:t>Chiller</w:t>
            </w:r>
            <w:proofErr w:type="spellEnd"/>
            <w:r w:rsidRPr="00721246">
              <w:rPr>
                <w:rFonts w:cs="Calibri"/>
                <w:lang w:val="es-MX"/>
              </w:rPr>
              <w:t xml:space="preserve"> enfriador de agua marca York Modelo YCAZ44P5 ubicado en techumbre de edificio C, que forma parte del conjunto de Enfriadores </w:t>
            </w:r>
            <w:proofErr w:type="spellStart"/>
            <w:r w:rsidRPr="00721246">
              <w:rPr>
                <w:rFonts w:cs="Calibri"/>
                <w:lang w:val="es-MX"/>
              </w:rPr>
              <w:t>Chiller</w:t>
            </w:r>
            <w:proofErr w:type="spellEnd"/>
            <w:r w:rsidRPr="00721246">
              <w:rPr>
                <w:rFonts w:cs="Calibri"/>
                <w:lang w:val="es-MX"/>
              </w:rPr>
              <w:t>, con que cuenta el anillo de enfriamiento del Hospital.</w:t>
            </w:r>
          </w:p>
          <w:p w:rsidR="0076380F" w:rsidRPr="00721246" w:rsidRDefault="0076380F" w:rsidP="00F0357C">
            <w:pPr>
              <w:pStyle w:val="Prrafodelista"/>
              <w:numPr>
                <w:ilvl w:val="0"/>
                <w:numId w:val="32"/>
              </w:numPr>
              <w:autoSpaceDE w:val="0"/>
              <w:autoSpaceDN w:val="0"/>
              <w:adjustRightInd w:val="0"/>
              <w:rPr>
                <w:rFonts w:cs="Calibri"/>
                <w:lang w:val="es-MX"/>
              </w:rPr>
            </w:pPr>
            <w:r w:rsidRPr="00721246">
              <w:rPr>
                <w:rFonts w:cs="Calibri"/>
                <w:lang w:val="es-MX"/>
              </w:rPr>
              <w:t xml:space="preserve">Consecuente con lo mencionado en punto anterior, se adjuntan los </w:t>
            </w:r>
            <w:proofErr w:type="spellStart"/>
            <w:r w:rsidRPr="00721246">
              <w:rPr>
                <w:rFonts w:cs="Calibri"/>
                <w:lang w:val="es-MX"/>
              </w:rPr>
              <w:t>Che</w:t>
            </w:r>
            <w:r w:rsidR="00D91CE6" w:rsidRPr="00721246">
              <w:rPr>
                <w:rFonts w:cs="Calibri"/>
                <w:lang w:val="es-MX"/>
              </w:rPr>
              <w:t>c</w:t>
            </w:r>
            <w:r w:rsidRPr="00721246">
              <w:rPr>
                <w:rFonts w:cs="Calibri"/>
                <w:lang w:val="es-MX"/>
              </w:rPr>
              <w:t>k</w:t>
            </w:r>
            <w:proofErr w:type="spellEnd"/>
            <w:r w:rsidRPr="00721246">
              <w:rPr>
                <w:rFonts w:cs="Calibri"/>
                <w:lang w:val="es-MX"/>
              </w:rPr>
              <w:t xml:space="preserve"> </w:t>
            </w:r>
            <w:proofErr w:type="spellStart"/>
            <w:r w:rsidRPr="00721246">
              <w:rPr>
                <w:rFonts w:cs="Calibri"/>
                <w:lang w:val="es-MX"/>
              </w:rPr>
              <w:t>list</w:t>
            </w:r>
            <w:proofErr w:type="spellEnd"/>
            <w:r w:rsidRPr="00721246">
              <w:rPr>
                <w:rFonts w:cs="Calibri"/>
                <w:lang w:val="es-MX"/>
              </w:rPr>
              <w:t xml:space="preserve"> de mantenimiento mensual, como respaldo documental donde queda registro de la detención del equipo desde Enero del presente año a la fecha.</w:t>
            </w:r>
          </w:p>
          <w:p w:rsidR="0076380F" w:rsidRPr="00721246" w:rsidRDefault="0076380F" w:rsidP="00F0357C">
            <w:pPr>
              <w:pStyle w:val="Prrafodelista"/>
              <w:numPr>
                <w:ilvl w:val="0"/>
                <w:numId w:val="32"/>
              </w:numPr>
              <w:autoSpaceDE w:val="0"/>
              <w:autoSpaceDN w:val="0"/>
              <w:adjustRightInd w:val="0"/>
              <w:rPr>
                <w:rFonts w:cs="Calibri"/>
                <w:lang w:val="es-MX"/>
              </w:rPr>
            </w:pPr>
            <w:r w:rsidRPr="00721246">
              <w:rPr>
                <w:rFonts w:cs="Calibri"/>
                <w:lang w:val="es-MX"/>
              </w:rPr>
              <w:t>Revisión y ajuste periódico de parámetros de funcionamiento de equipos de climatización, medición de RPM, ajuste de variadores de frecuencia para correcta operación de máquinas, mantenciones según plan anual atendiendo a recomendaciones de fabricante, todas estas tendientes a mantener correctamente las instalaciones y equipamiento.</w:t>
            </w:r>
          </w:p>
          <w:p w:rsidR="0076380F" w:rsidRPr="00721246" w:rsidRDefault="0076380F" w:rsidP="00F0357C">
            <w:pPr>
              <w:pStyle w:val="Prrafodelista"/>
              <w:numPr>
                <w:ilvl w:val="0"/>
                <w:numId w:val="32"/>
              </w:numPr>
              <w:autoSpaceDE w:val="0"/>
              <w:autoSpaceDN w:val="0"/>
              <w:adjustRightInd w:val="0"/>
              <w:rPr>
                <w:rFonts w:cs="Calibri"/>
                <w:lang w:val="es-MX"/>
              </w:rPr>
            </w:pPr>
            <w:r w:rsidRPr="00721246">
              <w:rPr>
                <w:rFonts w:cs="Calibri"/>
                <w:lang w:val="es-MX"/>
              </w:rPr>
              <w:t>Evaluación técnico-económica para factibilidad de insonorización de equipos en caso de exceder la norma.</w:t>
            </w:r>
          </w:p>
          <w:p w:rsidR="00D82B88" w:rsidRPr="00721246" w:rsidRDefault="00D82B88" w:rsidP="002544B8">
            <w:pPr>
              <w:tabs>
                <w:tab w:val="left" w:pos="900"/>
              </w:tabs>
              <w:autoSpaceDE w:val="0"/>
              <w:autoSpaceDN w:val="0"/>
              <w:adjustRightInd w:val="0"/>
              <w:spacing w:before="60" w:after="60"/>
              <w:jc w:val="both"/>
              <w:rPr>
                <w:rFonts w:cs="Calibri"/>
                <w:lang w:val="es-ES_tradnl"/>
              </w:rPr>
            </w:pPr>
          </w:p>
          <w:p w:rsidR="00637B8D" w:rsidRPr="00721246" w:rsidRDefault="00637B8D" w:rsidP="003D3A36">
            <w:pPr>
              <w:autoSpaceDE w:val="0"/>
              <w:autoSpaceDN w:val="0"/>
              <w:adjustRightInd w:val="0"/>
              <w:jc w:val="both"/>
              <w:rPr>
                <w:rFonts w:asciiTheme="minorHAnsi" w:hAnsiTheme="minorHAnsi"/>
              </w:rPr>
            </w:pPr>
            <w:r w:rsidRPr="00721246">
              <w:rPr>
                <w:rFonts w:cs="Calibri"/>
                <w:lang w:val="es-ES_tradnl"/>
              </w:rPr>
              <w:t xml:space="preserve">Considerando que a partir de la revisión de los antecedentes aportados por el titular, en la práctica no se han implementado las medidas de mitigación señaladas en el informe de ruido </w:t>
            </w:r>
            <w:r w:rsidR="00742D5B" w:rsidRPr="00721246">
              <w:rPr>
                <w:rFonts w:cs="Calibri"/>
                <w:lang w:val="es-ES_tradnl"/>
              </w:rPr>
              <w:t>presentado por el titular, con fecha</w:t>
            </w:r>
            <w:r w:rsidR="00A4347C" w:rsidRPr="00721246">
              <w:rPr>
                <w:rFonts w:cs="Calibri"/>
                <w:lang w:val="es-ES_tradnl"/>
              </w:rPr>
              <w:t xml:space="preserve"> 18 de agosto de 2020</w:t>
            </w:r>
            <w:r w:rsidR="0054536B" w:rsidRPr="00721246">
              <w:rPr>
                <w:rFonts w:cs="Calibri"/>
                <w:lang w:val="es-ES_tradnl"/>
              </w:rPr>
              <w:t xml:space="preserve"> (ver anexo 7)</w:t>
            </w:r>
            <w:r w:rsidR="00A4347C" w:rsidRPr="00721246">
              <w:rPr>
                <w:rFonts w:cs="Calibri"/>
                <w:lang w:val="es-ES_tradnl"/>
              </w:rPr>
              <w:t>, profesionales de la SMA realizaron</w:t>
            </w:r>
            <w:r w:rsidR="0096448D" w:rsidRPr="00721246">
              <w:rPr>
                <w:rFonts w:cs="Calibri"/>
                <w:lang w:val="es-ES_tradnl"/>
              </w:rPr>
              <w:t xml:space="preserve"> exitosamente una </w:t>
            </w:r>
            <w:r w:rsidR="0054536B" w:rsidRPr="00721246">
              <w:rPr>
                <w:rFonts w:cs="Calibri"/>
                <w:lang w:val="es-ES_tradnl"/>
              </w:rPr>
              <w:t xml:space="preserve">(01) </w:t>
            </w:r>
            <w:r w:rsidR="0096448D" w:rsidRPr="00721246">
              <w:rPr>
                <w:rFonts w:cs="Calibri"/>
                <w:lang w:val="es-ES_tradnl"/>
              </w:rPr>
              <w:t>med</w:t>
            </w:r>
            <w:r w:rsidR="0054536B" w:rsidRPr="00721246">
              <w:rPr>
                <w:rFonts w:cs="Calibri"/>
                <w:lang w:val="es-ES_tradnl"/>
              </w:rPr>
              <w:t xml:space="preserve">ición de nivel de presión sonora en </w:t>
            </w:r>
            <w:r w:rsidR="003D3A36" w:rsidRPr="00721246">
              <w:rPr>
                <w:rFonts w:cs="Calibri"/>
                <w:lang w:val="es-ES_tradnl"/>
              </w:rPr>
              <w:t>periodo</w:t>
            </w:r>
            <w:r w:rsidR="0054536B" w:rsidRPr="00721246">
              <w:rPr>
                <w:rFonts w:cs="Calibri"/>
                <w:lang w:val="es-ES_tradnl"/>
              </w:rPr>
              <w:t xml:space="preserve"> nocturno</w:t>
            </w:r>
            <w:r w:rsidR="003D3A36" w:rsidRPr="00721246">
              <w:rPr>
                <w:rFonts w:cs="Calibri"/>
                <w:lang w:val="es-ES_tradnl"/>
              </w:rPr>
              <w:t xml:space="preserve">, </w:t>
            </w:r>
            <w:r w:rsidR="003D3A36" w:rsidRPr="00721246">
              <w:rPr>
                <w:rFonts w:asciiTheme="minorHAnsi" w:hAnsiTheme="minorHAnsi"/>
              </w:rPr>
              <w:t xml:space="preserve">de acuerdo con el procedimiento indicado en la Norma de Emisión (D.S. N°38/11 MMA), </w:t>
            </w:r>
            <w:r w:rsidR="00D91CE6" w:rsidRPr="00721246">
              <w:rPr>
                <w:rFonts w:asciiTheme="minorHAnsi" w:hAnsiTheme="minorHAnsi"/>
              </w:rPr>
              <w:t>en condición de medición interna con ventana abierta. E</w:t>
            </w:r>
            <w:r w:rsidR="003D3A36" w:rsidRPr="00721246">
              <w:rPr>
                <w:rFonts w:asciiTheme="minorHAnsi" w:hAnsiTheme="minorHAnsi"/>
              </w:rPr>
              <w:t xml:space="preserve">l ruido medido correspondió a </w:t>
            </w:r>
            <w:r w:rsidR="003D3A36" w:rsidRPr="00721246">
              <w:rPr>
                <w:rFonts w:cs="Calibri"/>
                <w:lang w:val="es-MX"/>
              </w:rPr>
              <w:t>dispositivos ubicados en la techumbre del Hospital Clínico de la Universidad Católica</w:t>
            </w:r>
            <w:r w:rsidR="00D91CE6" w:rsidRPr="00721246">
              <w:rPr>
                <w:rFonts w:cs="Calibri"/>
                <w:lang w:val="es-MX"/>
              </w:rPr>
              <w:t xml:space="preserve">, registrándose un nivel de presión sonora de </w:t>
            </w:r>
            <w:r w:rsidR="00784FB4" w:rsidRPr="00721246">
              <w:rPr>
                <w:rFonts w:cs="Calibri"/>
                <w:lang w:val="es-MX"/>
              </w:rPr>
              <w:t>53</w:t>
            </w:r>
            <w:r w:rsidR="00D91CE6" w:rsidRPr="00721246">
              <w:rPr>
                <w:rFonts w:cs="Calibri"/>
                <w:lang w:val="es-MX"/>
              </w:rPr>
              <w:t xml:space="preserve"> </w:t>
            </w:r>
            <w:proofErr w:type="spellStart"/>
            <w:r w:rsidR="00D91CE6" w:rsidRPr="00721246">
              <w:rPr>
                <w:rFonts w:cs="Calibri"/>
                <w:lang w:val="es-MX"/>
              </w:rPr>
              <w:t>dBA</w:t>
            </w:r>
            <w:proofErr w:type="spellEnd"/>
            <w:r w:rsidR="003D3A36" w:rsidRPr="00721246">
              <w:rPr>
                <w:rFonts w:cs="Calibri"/>
                <w:lang w:val="es-MX"/>
              </w:rPr>
              <w:t>.</w:t>
            </w:r>
            <w:r w:rsidR="003D3A36" w:rsidRPr="00721246">
              <w:rPr>
                <w:rFonts w:asciiTheme="minorHAnsi" w:hAnsiTheme="minorHAnsi"/>
              </w:rPr>
              <w:t xml:space="preserve"> La información acerca de la metodología de medición se encuentra en las Fichas del Reporte Técnico (</w:t>
            </w:r>
            <w:r w:rsidR="00337EDC" w:rsidRPr="00721246">
              <w:rPr>
                <w:rFonts w:asciiTheme="minorHAnsi" w:hAnsiTheme="minorHAnsi"/>
              </w:rPr>
              <w:t>ver anexo 8</w:t>
            </w:r>
            <w:r w:rsidR="003D3A36" w:rsidRPr="00721246">
              <w:rPr>
                <w:rFonts w:asciiTheme="minorHAnsi" w:hAnsiTheme="minorHAnsi"/>
              </w:rPr>
              <w:t>).</w:t>
            </w:r>
          </w:p>
          <w:p w:rsidR="00337EDC" w:rsidRPr="00721246" w:rsidRDefault="00337EDC" w:rsidP="003D3A36">
            <w:pPr>
              <w:autoSpaceDE w:val="0"/>
              <w:autoSpaceDN w:val="0"/>
              <w:adjustRightInd w:val="0"/>
              <w:jc w:val="both"/>
              <w:rPr>
                <w:rFonts w:asciiTheme="minorHAnsi" w:hAnsiTheme="minorHAnsi"/>
              </w:rPr>
            </w:pPr>
          </w:p>
          <w:p w:rsidR="005958DA" w:rsidRPr="00721246" w:rsidRDefault="00337EDC" w:rsidP="00784FB4">
            <w:pPr>
              <w:autoSpaceDE w:val="0"/>
              <w:autoSpaceDN w:val="0"/>
              <w:adjustRightInd w:val="0"/>
              <w:jc w:val="both"/>
              <w:rPr>
                <w:lang w:val="es-MX"/>
              </w:rPr>
            </w:pPr>
            <w:r w:rsidRPr="00721246">
              <w:rPr>
                <w:rFonts w:asciiTheme="minorHAnsi" w:hAnsiTheme="minorHAnsi"/>
              </w:rPr>
              <w:t>En consideración a los límites que se deben cumplir para la Zona B del Plan Regulador vigente de la comuna de Santiago, homologable a Zona III del D.S. N°38/11 MMA, donde se ubica el receptor N°</w:t>
            </w:r>
            <w:r w:rsidR="00116EBD" w:rsidRPr="00721246">
              <w:rPr>
                <w:rFonts w:asciiTheme="minorHAnsi" w:hAnsiTheme="minorHAnsi"/>
              </w:rPr>
              <w:t>1 (ID HCUC1)</w:t>
            </w:r>
            <w:r w:rsidRPr="00721246">
              <w:rPr>
                <w:rFonts w:asciiTheme="minorHAnsi" w:hAnsiTheme="minorHAnsi"/>
              </w:rPr>
              <w:t xml:space="preserve">, </w:t>
            </w:r>
            <w:r w:rsidR="00116EBD" w:rsidRPr="00721246">
              <w:rPr>
                <w:rFonts w:asciiTheme="minorHAnsi" w:hAnsiTheme="minorHAnsi"/>
              </w:rPr>
              <w:t xml:space="preserve">fue posible desprender </w:t>
            </w:r>
            <w:r w:rsidRPr="00721246">
              <w:rPr>
                <w:rFonts w:asciiTheme="minorHAnsi" w:hAnsiTheme="minorHAnsi"/>
              </w:rPr>
              <w:t>que existe superación</w:t>
            </w:r>
            <w:r w:rsidR="00116EBD" w:rsidRPr="00721246">
              <w:rPr>
                <w:rFonts w:asciiTheme="minorHAnsi" w:hAnsiTheme="minorHAnsi"/>
              </w:rPr>
              <w:t xml:space="preserve"> a la norma</w:t>
            </w:r>
            <w:r w:rsidRPr="00721246">
              <w:rPr>
                <w:rFonts w:asciiTheme="minorHAnsi" w:hAnsiTheme="minorHAnsi"/>
              </w:rPr>
              <w:t>, presentándose una excedencia de 0</w:t>
            </w:r>
            <w:r w:rsidR="00116EBD" w:rsidRPr="00721246">
              <w:rPr>
                <w:rFonts w:asciiTheme="minorHAnsi" w:hAnsiTheme="minorHAnsi"/>
              </w:rPr>
              <w:t>3</w:t>
            </w:r>
            <w:r w:rsidRPr="00721246">
              <w:rPr>
                <w:rFonts w:asciiTheme="minorHAnsi" w:hAnsiTheme="minorHAnsi"/>
              </w:rPr>
              <w:t xml:space="preserve"> </w:t>
            </w:r>
            <w:proofErr w:type="spellStart"/>
            <w:r w:rsidRPr="00721246">
              <w:rPr>
                <w:rFonts w:asciiTheme="minorHAnsi" w:hAnsiTheme="minorHAnsi"/>
              </w:rPr>
              <w:t>dBA</w:t>
            </w:r>
            <w:proofErr w:type="spellEnd"/>
            <w:r w:rsidRPr="00721246">
              <w:rPr>
                <w:rFonts w:asciiTheme="minorHAnsi" w:hAnsiTheme="minorHAnsi"/>
              </w:rPr>
              <w:t xml:space="preserve"> en periodo </w:t>
            </w:r>
            <w:r w:rsidR="00116EBD" w:rsidRPr="00721246">
              <w:rPr>
                <w:rFonts w:asciiTheme="minorHAnsi" w:hAnsiTheme="minorHAnsi"/>
              </w:rPr>
              <w:t>nocturno</w:t>
            </w:r>
            <w:r w:rsidRPr="00721246">
              <w:rPr>
                <w:rFonts w:asciiTheme="minorHAnsi" w:hAnsiTheme="minorHAnsi"/>
              </w:rPr>
              <w:t>.</w:t>
            </w:r>
            <w:bookmarkStart w:id="30" w:name="_GoBack"/>
            <w:bookmarkEnd w:id="30"/>
          </w:p>
        </w:tc>
      </w:tr>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lastRenderedPageBreak/>
              <w:t>Conclusiones</w:t>
            </w:r>
          </w:p>
        </w:tc>
        <w:tc>
          <w:tcPr>
            <w:tcW w:w="11903" w:type="dxa"/>
          </w:tcPr>
          <w:p w:rsidR="00597CEE" w:rsidRPr="00893B59" w:rsidRDefault="00116EBD" w:rsidP="000731E5">
            <w:pPr>
              <w:pStyle w:val="Listaconnmeros"/>
              <w:numPr>
                <w:ilvl w:val="0"/>
                <w:numId w:val="0"/>
              </w:numPr>
              <w:jc w:val="both"/>
            </w:pPr>
            <w:r>
              <w:t>De esta forma, a partir de la medición de ruido efectuada, es posible concluir que e</w:t>
            </w:r>
            <w:r w:rsidRPr="00AF5947">
              <w:t xml:space="preserve">xiste superación del límite establecido por la normativa para Zona III en periodo </w:t>
            </w:r>
            <w:r>
              <w:t>nocturno</w:t>
            </w:r>
            <w:r w:rsidRPr="00AF5947">
              <w:t xml:space="preserve">, generándose una excedencia de </w:t>
            </w:r>
            <w:r>
              <w:t>03</w:t>
            </w:r>
            <w:r w:rsidRPr="00AF5947">
              <w:t xml:space="preserve"> </w:t>
            </w:r>
            <w:proofErr w:type="spellStart"/>
            <w:r w:rsidRPr="00AF5947">
              <w:t>dBA</w:t>
            </w:r>
            <w:proofErr w:type="spellEnd"/>
            <w:r w:rsidRPr="00AF5947">
              <w:t xml:space="preserve"> en la ubicación del Receptor N°1</w:t>
            </w:r>
            <w:r>
              <w:t xml:space="preserve"> (ID HCUC1)</w:t>
            </w:r>
            <w:r w:rsidRPr="00AF5947">
              <w:t xml:space="preserve">, por parte de la actividad de servicio </w:t>
            </w:r>
            <w:r w:rsidR="000731E5">
              <w:t xml:space="preserve">de salud a la que corresponde </w:t>
            </w:r>
            <w:r w:rsidRPr="00AF5947">
              <w:t>la fuente de ruido identificada.</w:t>
            </w:r>
          </w:p>
        </w:tc>
      </w:tr>
    </w:tbl>
    <w:tbl>
      <w:tblPr>
        <w:tblW w:w="5000" w:type="pct"/>
        <w:jc w:val="center"/>
        <w:tblCellMar>
          <w:left w:w="70" w:type="dxa"/>
          <w:right w:w="70" w:type="dxa"/>
        </w:tblCellMar>
        <w:tblLook w:val="04A0"/>
      </w:tblPr>
      <w:tblGrid>
        <w:gridCol w:w="3757"/>
        <w:gridCol w:w="9955"/>
      </w:tblGrid>
      <w:tr w:rsidR="00432729" w:rsidRPr="001A526B" w:rsidTr="00532D1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2729" w:rsidRPr="001A526B" w:rsidRDefault="00432729" w:rsidP="00532D14">
            <w:pPr>
              <w:spacing w:after="0" w:line="240" w:lineRule="auto"/>
              <w:jc w:val="center"/>
              <w:rPr>
                <w:rFonts w:ascii="Calibri" w:eastAsia="Times New Roman" w:hAnsi="Calibri" w:cs="Times New Roman"/>
                <w:b/>
                <w:bCs/>
                <w:color w:val="000000"/>
                <w:sz w:val="20"/>
                <w:szCs w:val="20"/>
                <w:lang w:eastAsia="es-CL"/>
              </w:rPr>
            </w:pPr>
            <w:bookmarkStart w:id="31" w:name="_Toc352840404"/>
            <w:bookmarkStart w:id="32" w:name="_Toc352841464"/>
            <w:bookmarkStart w:id="33" w:name="_Toc447875253"/>
            <w:bookmarkEnd w:id="22"/>
            <w:bookmarkEnd w:id="23"/>
            <w:bookmarkEnd w:id="24"/>
            <w:bookmarkEnd w:id="25"/>
            <w:bookmarkEnd w:id="26"/>
            <w:bookmarkEnd w:id="27"/>
            <w:bookmarkEnd w:id="28"/>
            <w:bookmarkEnd w:id="29"/>
            <w:r>
              <w:rPr>
                <w:rFonts w:ascii="Calibri" w:eastAsia="Times New Roman" w:hAnsi="Calibri" w:cs="Times New Roman"/>
                <w:b/>
                <w:bCs/>
                <w:color w:val="000000"/>
                <w:sz w:val="20"/>
                <w:szCs w:val="20"/>
                <w:lang w:eastAsia="es-CL"/>
              </w:rPr>
              <w:lastRenderedPageBreak/>
              <w:t>Registros</w:t>
            </w:r>
          </w:p>
        </w:tc>
      </w:tr>
      <w:tr w:rsidR="00432729" w:rsidRPr="001A526B" w:rsidTr="003503F7">
        <w:trPr>
          <w:trHeight w:val="7194"/>
          <w:jc w:val="center"/>
        </w:trPr>
        <w:tc>
          <w:tcPr>
            <w:tcW w:w="5000" w:type="pct"/>
            <w:gridSpan w:val="2"/>
            <w:tcBorders>
              <w:top w:val="nil"/>
              <w:left w:val="single" w:sz="4" w:space="0" w:color="auto"/>
              <w:right w:val="single" w:sz="4" w:space="0" w:color="auto"/>
            </w:tcBorders>
            <w:shd w:val="clear" w:color="auto" w:fill="auto"/>
            <w:noWrap/>
            <w:vAlign w:val="center"/>
            <w:hideMark/>
          </w:tcPr>
          <w:p w:rsidR="00432729" w:rsidRPr="001A526B" w:rsidRDefault="000762DA" w:rsidP="00532D1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8305800" cy="4226403"/>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8305800" cy="4226403"/>
                          </a:xfrm>
                          <a:prstGeom prst="rect">
                            <a:avLst/>
                          </a:prstGeom>
                          <a:noFill/>
                          <a:ln w="9525">
                            <a:noFill/>
                            <a:miter lim="800000"/>
                            <a:headEnd/>
                            <a:tailEnd/>
                          </a:ln>
                        </pic:spPr>
                      </pic:pic>
                    </a:graphicData>
                  </a:graphic>
                </wp:inline>
              </w:drawing>
            </w:r>
          </w:p>
        </w:tc>
      </w:tr>
      <w:tr w:rsidR="00432729" w:rsidRPr="008408AD" w:rsidTr="003503F7">
        <w:trPr>
          <w:trHeight w:val="300"/>
          <w:jc w:val="center"/>
        </w:trPr>
        <w:tc>
          <w:tcPr>
            <w:tcW w:w="1370" w:type="pct"/>
            <w:tcBorders>
              <w:top w:val="single" w:sz="4" w:space="0" w:color="auto"/>
              <w:left w:val="single" w:sz="4" w:space="0" w:color="auto"/>
              <w:bottom w:val="single" w:sz="4" w:space="0" w:color="000000"/>
              <w:right w:val="single" w:sz="4" w:space="0" w:color="000000"/>
            </w:tcBorders>
            <w:noWrap/>
            <w:vAlign w:val="center"/>
            <w:hideMark/>
          </w:tcPr>
          <w:p w:rsidR="00432729" w:rsidRPr="008408AD" w:rsidRDefault="00432729" w:rsidP="003503F7">
            <w:pPr>
              <w:spacing w:after="0" w:line="240" w:lineRule="auto"/>
              <w:contextualSpacing/>
              <w:outlineLvl w:val="1"/>
              <w:rPr>
                <w:rFonts w:ascii="Calibri" w:eastAsia="Times New Roman" w:hAnsi="Calibri" w:cs="Calibri"/>
                <w:b/>
                <w:color w:val="000000"/>
                <w:sz w:val="18"/>
                <w:szCs w:val="20"/>
                <w:lang w:eastAsia="es-CL"/>
              </w:rPr>
            </w:pPr>
            <w:bookmarkStart w:id="34" w:name="_Toc353998121"/>
            <w:bookmarkStart w:id="35" w:name="_Toc353998194"/>
            <w:bookmarkStart w:id="36" w:name="_Toc382383548"/>
            <w:bookmarkStart w:id="37" w:name="_Toc382472370"/>
            <w:bookmarkStart w:id="38" w:name="_Toc390184280"/>
            <w:bookmarkStart w:id="39" w:name="_Toc390360011"/>
            <w:bookmarkStart w:id="40" w:name="_Toc390777032"/>
            <w:bookmarkStart w:id="41" w:name="_Toc447875243"/>
            <w:bookmarkStart w:id="42" w:name="_Toc448926733"/>
            <w:bookmarkStart w:id="43" w:name="_Toc448926922"/>
            <w:bookmarkStart w:id="44" w:name="_Toc448927010"/>
            <w:bookmarkStart w:id="45" w:name="_Toc448928073"/>
            <w:bookmarkStart w:id="46" w:name="_Toc449106302"/>
            <w:bookmarkStart w:id="47" w:name="_Toc449519275"/>
            <w:r w:rsidRPr="008408AD">
              <w:rPr>
                <w:rFonts w:ascii="Calibri" w:eastAsia="Calibri" w:hAnsi="Calibri" w:cs="Calibri"/>
                <w:b/>
                <w:sz w:val="18"/>
                <w:szCs w:val="20"/>
              </w:rPr>
              <w:t xml:space="preserve">Figura </w:t>
            </w:r>
            <w:r w:rsidR="00F205E8"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00F205E8"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00F205E8" w:rsidRPr="008408AD">
              <w:rPr>
                <w:rFonts w:ascii="Calibri" w:eastAsia="Calibri" w:hAnsi="Calibri" w:cs="Calibri"/>
                <w:b/>
                <w:sz w:val="18"/>
                <w:szCs w:val="20"/>
              </w:rPr>
              <w:fldChar w:fldCharType="end"/>
            </w:r>
            <w:r w:rsidRPr="008408AD">
              <w:rPr>
                <w:rFonts w:ascii="Calibri" w:eastAsia="Calibri" w:hAnsi="Calibri" w:cs="Calibri"/>
                <w:b/>
                <w:sz w:val="18"/>
                <w:szCs w:val="20"/>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p>
        </w:tc>
        <w:tc>
          <w:tcPr>
            <w:tcW w:w="3630" w:type="pct"/>
            <w:tcBorders>
              <w:top w:val="single" w:sz="4" w:space="0" w:color="auto"/>
              <w:left w:val="single" w:sz="4" w:space="0" w:color="auto"/>
              <w:bottom w:val="single" w:sz="4" w:space="0" w:color="000000"/>
              <w:right w:val="single" w:sz="4" w:space="0" w:color="000000"/>
            </w:tcBorders>
            <w:noWrap/>
            <w:vAlign w:val="center"/>
          </w:tcPr>
          <w:p w:rsidR="00432729" w:rsidRPr="001F43A5" w:rsidRDefault="00432729" w:rsidP="000762DA">
            <w:pPr>
              <w:spacing w:after="0" w:line="240" w:lineRule="auto"/>
              <w:rPr>
                <w:rFonts w:ascii="Calibri" w:eastAsia="Times New Roman" w:hAnsi="Calibri" w:cs="Times New Roman"/>
                <w:color w:val="000000"/>
                <w:sz w:val="18"/>
                <w:szCs w:val="18"/>
                <w:lang w:eastAsia="es-CL"/>
              </w:rPr>
            </w:pPr>
            <w:r w:rsidRPr="001F43A5">
              <w:rPr>
                <w:rFonts w:ascii="Calibri" w:eastAsia="Times New Roman" w:hAnsi="Calibri" w:cs="Times New Roman"/>
                <w:b/>
                <w:color w:val="000000"/>
                <w:sz w:val="18"/>
                <w:szCs w:val="18"/>
                <w:lang w:eastAsia="es-CL"/>
              </w:rPr>
              <w:t xml:space="preserve">Fuente: </w:t>
            </w:r>
            <w:r w:rsidR="000762DA">
              <w:rPr>
                <w:rFonts w:ascii="Calibri" w:eastAsia="Times New Roman" w:hAnsi="Calibri" w:cs="Times New Roman"/>
                <w:color w:val="000000"/>
                <w:sz w:val="18"/>
                <w:szCs w:val="18"/>
                <w:lang w:eastAsia="es-CL"/>
              </w:rPr>
              <w:t xml:space="preserve">Carta titular del 22 </w:t>
            </w:r>
            <w:r w:rsidR="00022E49">
              <w:rPr>
                <w:rFonts w:ascii="Calibri" w:eastAsia="Times New Roman" w:hAnsi="Calibri" w:cs="Times New Roman"/>
                <w:color w:val="000000"/>
                <w:sz w:val="18"/>
                <w:szCs w:val="18"/>
                <w:lang w:eastAsia="es-CL"/>
              </w:rPr>
              <w:t>de julio de 2020.</w:t>
            </w:r>
          </w:p>
        </w:tc>
      </w:tr>
      <w:tr w:rsidR="003503F7" w:rsidRPr="008408AD" w:rsidTr="003503F7">
        <w:trPr>
          <w:trHeight w:val="300"/>
          <w:jc w:val="center"/>
        </w:trPr>
        <w:tc>
          <w:tcPr>
            <w:tcW w:w="137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503F7" w:rsidRPr="008408AD" w:rsidRDefault="003503F7" w:rsidP="003503F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w:t>
            </w:r>
          </w:p>
        </w:tc>
        <w:tc>
          <w:tcPr>
            <w:tcW w:w="3630" w:type="pct"/>
            <w:tcBorders>
              <w:top w:val="single" w:sz="4" w:space="0" w:color="auto"/>
              <w:left w:val="nil"/>
              <w:bottom w:val="single" w:sz="4" w:space="0" w:color="auto"/>
              <w:right w:val="single" w:sz="4" w:space="0" w:color="000000"/>
            </w:tcBorders>
            <w:shd w:val="clear" w:color="auto" w:fill="auto"/>
            <w:noWrap/>
            <w:vAlign w:val="center"/>
          </w:tcPr>
          <w:p w:rsidR="003503F7" w:rsidRPr="003503F7" w:rsidRDefault="00022E49" w:rsidP="00317D1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Croquis de emplazamiento de equipos.</w:t>
            </w:r>
          </w:p>
        </w:tc>
      </w:tr>
    </w:tbl>
    <w:p w:rsidR="00022E49" w:rsidRDefault="00022E49" w:rsidP="00022E49">
      <w:pPr>
        <w:pStyle w:val="Ttulo1"/>
        <w:numPr>
          <w:ilvl w:val="0"/>
          <w:numId w:val="0"/>
        </w:numPr>
        <w:ind w:left="567"/>
      </w:pPr>
    </w:p>
    <w:p w:rsidR="00022E49" w:rsidRDefault="00022E49" w:rsidP="00022E49">
      <w:pPr>
        <w:pStyle w:val="Listaconnmeros"/>
        <w:numPr>
          <w:ilvl w:val="0"/>
          <w:numId w:val="0"/>
        </w:numPr>
        <w:ind w:left="360" w:hanging="360"/>
      </w:pPr>
    </w:p>
    <w:p w:rsidR="00022E49" w:rsidRDefault="00022E49" w:rsidP="00022E49">
      <w:pPr>
        <w:pStyle w:val="Listaconnmeros"/>
        <w:numPr>
          <w:ilvl w:val="0"/>
          <w:numId w:val="0"/>
        </w:numPr>
        <w:ind w:left="360" w:hanging="360"/>
      </w:pPr>
    </w:p>
    <w:tbl>
      <w:tblPr>
        <w:tblW w:w="5000" w:type="pct"/>
        <w:jc w:val="center"/>
        <w:tblCellMar>
          <w:left w:w="70" w:type="dxa"/>
          <w:right w:w="70" w:type="dxa"/>
        </w:tblCellMar>
        <w:tblLook w:val="04A0"/>
      </w:tblPr>
      <w:tblGrid>
        <w:gridCol w:w="3579"/>
        <w:gridCol w:w="3296"/>
        <w:gridCol w:w="3154"/>
        <w:gridCol w:w="3683"/>
      </w:tblGrid>
      <w:tr w:rsidR="00022E49" w:rsidRPr="008B7DE3" w:rsidTr="00445B5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E49" w:rsidRPr="008B7DE3" w:rsidRDefault="00022E49" w:rsidP="00445B5D">
            <w:pPr>
              <w:spacing w:after="0" w:line="240" w:lineRule="auto"/>
              <w:jc w:val="center"/>
              <w:rPr>
                <w:rFonts w:ascii="Calibri" w:eastAsia="Times New Roman" w:hAnsi="Calibri" w:cs="Times New Roman"/>
                <w:b/>
                <w:bCs/>
                <w:color w:val="000000"/>
                <w:sz w:val="20"/>
                <w:szCs w:val="20"/>
                <w:lang w:eastAsia="es-CL"/>
              </w:rPr>
            </w:pPr>
            <w:r w:rsidRPr="008B7DE3">
              <w:rPr>
                <w:rFonts w:ascii="Calibri" w:eastAsia="Times New Roman" w:hAnsi="Calibri" w:cs="Times New Roman"/>
                <w:b/>
                <w:bCs/>
                <w:color w:val="000000"/>
                <w:sz w:val="20"/>
                <w:szCs w:val="20"/>
                <w:lang w:eastAsia="es-CL"/>
              </w:rPr>
              <w:lastRenderedPageBreak/>
              <w:t>Registros</w:t>
            </w:r>
          </w:p>
        </w:tc>
      </w:tr>
      <w:tr w:rsidR="00022E49" w:rsidRPr="008B7DE3" w:rsidTr="00445B5D">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rsidR="00022E49" w:rsidRPr="008B7DE3" w:rsidRDefault="000762DA" w:rsidP="00445B5D">
            <w:pPr>
              <w:spacing w:after="0" w:line="240" w:lineRule="auto"/>
              <w:jc w:val="center"/>
              <w:rPr>
                <w:rFonts w:ascii="Calibri" w:eastAsia="Times New Roman" w:hAnsi="Calibri" w:cs="Times New Roman"/>
                <w:color w:val="000000" w:themeColor="text1"/>
                <w:sz w:val="20"/>
                <w:szCs w:val="20"/>
                <w:lang w:eastAsia="es-CL"/>
              </w:rPr>
            </w:pPr>
            <w:r>
              <w:rPr>
                <w:rFonts w:ascii="Calibri" w:eastAsia="Times New Roman" w:hAnsi="Calibri" w:cs="Times New Roman"/>
                <w:noProof/>
                <w:color w:val="000000" w:themeColor="text1"/>
                <w:sz w:val="20"/>
                <w:szCs w:val="20"/>
                <w:lang w:val="es-MX" w:eastAsia="es-MX"/>
              </w:rPr>
              <w:drawing>
                <wp:inline distT="0" distB="0" distL="0" distR="0">
                  <wp:extent cx="3587040" cy="40386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587040" cy="4038600"/>
                          </a:xfrm>
                          <a:prstGeom prst="rect">
                            <a:avLst/>
                          </a:prstGeom>
                          <a:noFill/>
                          <a:ln w="9525">
                            <a:noFill/>
                            <a:miter lim="800000"/>
                            <a:headEnd/>
                            <a:tailEnd/>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022E49" w:rsidRPr="008B7DE3" w:rsidRDefault="00CB22B7" w:rsidP="00445B5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3143250" cy="3129403"/>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143250" cy="3129403"/>
                          </a:xfrm>
                          <a:prstGeom prst="rect">
                            <a:avLst/>
                          </a:prstGeom>
                          <a:noFill/>
                          <a:ln w="9525">
                            <a:noFill/>
                            <a:miter lim="800000"/>
                            <a:headEnd/>
                            <a:tailEnd/>
                          </a:ln>
                        </pic:spPr>
                      </pic:pic>
                    </a:graphicData>
                  </a:graphic>
                </wp:inline>
              </w:drawing>
            </w:r>
          </w:p>
        </w:tc>
      </w:tr>
      <w:tr w:rsidR="00022E49" w:rsidRPr="008B7DE3" w:rsidTr="00445B5D">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rsidR="00022E49" w:rsidRPr="008B7DE3" w:rsidRDefault="00022E49" w:rsidP="00445B5D">
            <w:pPr>
              <w:spacing w:after="0" w:line="240" w:lineRule="auto"/>
              <w:contextualSpacing/>
              <w:outlineLvl w:val="1"/>
              <w:rPr>
                <w:rFonts w:ascii="Calibri" w:eastAsia="Times New Roman" w:hAnsi="Calibri" w:cs="Calibri"/>
                <w:b/>
                <w:sz w:val="18"/>
                <w:szCs w:val="18"/>
                <w:lang w:eastAsia="es-CL"/>
              </w:rPr>
            </w:pPr>
            <w:bookmarkStart w:id="48" w:name="_Toc38379374"/>
            <w:r>
              <w:rPr>
                <w:rFonts w:ascii="Calibri" w:eastAsia="Calibri" w:hAnsi="Calibri" w:cs="Calibri"/>
                <w:b/>
                <w:sz w:val="18"/>
                <w:szCs w:val="20"/>
              </w:rPr>
              <w:t>Fotografía 1</w:t>
            </w:r>
            <w:r w:rsidRPr="008B7DE3">
              <w:rPr>
                <w:rFonts w:ascii="Calibri" w:eastAsia="Calibri" w:hAnsi="Calibri" w:cs="Calibri"/>
                <w:b/>
                <w:sz w:val="18"/>
                <w:szCs w:val="18"/>
              </w:rPr>
              <w:t>.</w:t>
            </w:r>
            <w:bookmarkEnd w:id="48"/>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E49" w:rsidRPr="008B7DE3" w:rsidRDefault="00022E49" w:rsidP="00445B5D">
            <w:pPr>
              <w:spacing w:after="0" w:line="240" w:lineRule="auto"/>
              <w:rPr>
                <w:rFonts w:ascii="Calibri" w:eastAsia="Times New Roman" w:hAnsi="Calibri" w:cs="Times New Roman"/>
                <w:b/>
                <w:sz w:val="18"/>
                <w:szCs w:val="18"/>
                <w:lang w:eastAsia="es-CL"/>
              </w:rPr>
            </w:pPr>
            <w:r w:rsidRPr="008B7DE3">
              <w:rPr>
                <w:rFonts w:ascii="Calibri" w:eastAsia="Times New Roman" w:hAnsi="Calibri" w:cs="Times New Roman"/>
                <w:b/>
                <w:sz w:val="18"/>
                <w:szCs w:val="18"/>
                <w:lang w:eastAsia="es-CL"/>
              </w:rPr>
              <w:t>Fecha:</w:t>
            </w:r>
            <w:r w:rsidRPr="008B7DE3">
              <w:rPr>
                <w:rFonts w:ascii="Calibri" w:eastAsia="Times New Roman" w:hAnsi="Calibri" w:cs="Times New Roman"/>
                <w:sz w:val="18"/>
                <w:szCs w:val="18"/>
                <w:lang w:eastAsia="es-CL"/>
              </w:rPr>
              <w:t xml:space="preserve">  N/A</w:t>
            </w:r>
          </w:p>
        </w:tc>
        <w:tc>
          <w:tcPr>
            <w:tcW w:w="1150" w:type="pct"/>
            <w:tcBorders>
              <w:top w:val="single" w:sz="4" w:space="0" w:color="auto"/>
              <w:left w:val="nil"/>
              <w:bottom w:val="single" w:sz="4" w:space="0" w:color="auto"/>
              <w:right w:val="nil"/>
            </w:tcBorders>
            <w:shd w:val="clear" w:color="auto" w:fill="auto"/>
            <w:noWrap/>
            <w:vAlign w:val="center"/>
            <w:hideMark/>
          </w:tcPr>
          <w:p w:rsidR="00022E49" w:rsidRPr="008B7DE3" w:rsidRDefault="002C1586" w:rsidP="00445B5D">
            <w:pPr>
              <w:spacing w:after="0" w:line="240" w:lineRule="auto"/>
              <w:contextualSpacing/>
              <w:outlineLvl w:val="1"/>
              <w:rPr>
                <w:rFonts w:ascii="Calibri" w:eastAsia="Calibri" w:hAnsi="Calibri" w:cs="Calibri"/>
                <w:b/>
                <w:sz w:val="18"/>
                <w:szCs w:val="18"/>
              </w:rPr>
            </w:pPr>
            <w:bookmarkStart w:id="49" w:name="_Toc38379375"/>
            <w:r>
              <w:rPr>
                <w:rFonts w:ascii="Calibri" w:eastAsia="Calibri" w:hAnsi="Calibri" w:cs="Calibri"/>
                <w:b/>
                <w:sz w:val="18"/>
                <w:szCs w:val="20"/>
              </w:rPr>
              <w:t>Fotografía 2</w:t>
            </w:r>
            <w:r w:rsidR="00022E49" w:rsidRPr="008B7DE3">
              <w:rPr>
                <w:rFonts w:ascii="Calibri" w:eastAsia="Calibri" w:hAnsi="Calibri" w:cs="Calibri"/>
                <w:b/>
                <w:sz w:val="18"/>
                <w:szCs w:val="18"/>
              </w:rPr>
              <w:t>.</w:t>
            </w:r>
            <w:bookmarkEnd w:id="49"/>
          </w:p>
        </w:tc>
        <w:tc>
          <w:tcPr>
            <w:tcW w:w="13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E49" w:rsidRPr="008B7DE3" w:rsidRDefault="00022E49" w:rsidP="00445B5D">
            <w:pPr>
              <w:spacing w:after="0" w:line="240" w:lineRule="auto"/>
              <w:rPr>
                <w:rFonts w:ascii="Calibri" w:eastAsia="Times New Roman" w:hAnsi="Calibri" w:cs="Times New Roman"/>
                <w:b/>
                <w:sz w:val="18"/>
                <w:szCs w:val="18"/>
                <w:lang w:eastAsia="es-CL"/>
              </w:rPr>
            </w:pPr>
            <w:r w:rsidRPr="008B7DE3">
              <w:rPr>
                <w:rFonts w:ascii="Calibri" w:eastAsia="Times New Roman" w:hAnsi="Calibri" w:cs="Times New Roman"/>
                <w:b/>
                <w:sz w:val="18"/>
                <w:szCs w:val="18"/>
                <w:lang w:eastAsia="es-CL"/>
              </w:rPr>
              <w:t>Fecha:</w:t>
            </w:r>
            <w:r w:rsidRPr="008B7DE3">
              <w:rPr>
                <w:rFonts w:ascii="Calibri" w:eastAsia="Times New Roman" w:hAnsi="Calibri" w:cs="Times New Roman"/>
                <w:sz w:val="18"/>
                <w:szCs w:val="18"/>
                <w:lang w:eastAsia="es-CL"/>
              </w:rPr>
              <w:t xml:space="preserve"> N/A</w:t>
            </w:r>
          </w:p>
        </w:tc>
      </w:tr>
      <w:tr w:rsidR="00022E49" w:rsidRPr="008B7DE3" w:rsidTr="00445B5D">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22E49" w:rsidRPr="008B7DE3" w:rsidRDefault="00022E49" w:rsidP="000762DA">
            <w:pPr>
              <w:spacing w:after="0" w:line="240" w:lineRule="auto"/>
              <w:jc w:val="both"/>
              <w:rPr>
                <w:rFonts w:ascii="Calibri" w:eastAsia="Times New Roman" w:hAnsi="Calibri" w:cs="Times New Roman"/>
                <w:sz w:val="18"/>
                <w:szCs w:val="18"/>
                <w:lang w:eastAsia="es-CL"/>
              </w:rPr>
            </w:pPr>
            <w:r w:rsidRPr="008B7DE3">
              <w:rPr>
                <w:rFonts w:ascii="Calibri" w:eastAsia="Times New Roman" w:hAnsi="Calibri" w:cs="Times New Roman"/>
                <w:b/>
                <w:sz w:val="18"/>
                <w:szCs w:val="18"/>
                <w:lang w:eastAsia="es-CL"/>
              </w:rPr>
              <w:t>Descripción del medio de prueba:</w:t>
            </w:r>
            <w:r w:rsidRPr="008B7DE3">
              <w:rPr>
                <w:rFonts w:ascii="Calibri" w:eastAsia="Times New Roman" w:hAnsi="Calibri" w:cs="Times New Roman"/>
                <w:sz w:val="18"/>
                <w:szCs w:val="18"/>
                <w:lang w:eastAsia="es-CL"/>
              </w:rPr>
              <w:t xml:space="preserve"> </w:t>
            </w:r>
            <w:r w:rsidR="00CB22B7">
              <w:rPr>
                <w:rFonts w:ascii="Calibri" w:eastAsia="Times New Roman" w:hAnsi="Calibri" w:cs="Times New Roman"/>
                <w:sz w:val="18"/>
                <w:szCs w:val="18"/>
                <w:lang w:eastAsia="es-CL"/>
              </w:rPr>
              <w:t>Fotografía de enfriador 06, en la que puede observarse la ejecución de medición por sonómetro y la presencia de pequeña pantalla acústica.</w:t>
            </w:r>
            <w:r w:rsidR="00395394">
              <w:rPr>
                <w:rFonts w:ascii="Calibri" w:eastAsia="Times New Roman" w:hAnsi="Calibri" w:cs="Times New Roman"/>
                <w:sz w:val="18"/>
                <w:szCs w:val="18"/>
                <w:lang w:eastAsia="es-CL"/>
              </w:rPr>
              <w:t xml:space="preserve"> Fuente </w:t>
            </w:r>
            <w:r w:rsidR="00395394" w:rsidRPr="00395394">
              <w:rPr>
                <w:rFonts w:ascii="Calibri" w:eastAsia="Times New Roman" w:hAnsi="Calibri" w:cs="Times New Roman"/>
                <w:bCs/>
                <w:sz w:val="18"/>
                <w:szCs w:val="18"/>
                <w:lang w:val="es-MX" w:eastAsia="es-CL"/>
              </w:rPr>
              <w:t>Informe Medidas de Mitigación para dar cumplimiento al Decreto Supremo Nº38/11 del MMA</w:t>
            </w:r>
            <w:r w:rsidR="00395394">
              <w:rPr>
                <w:rFonts w:ascii="Calibri" w:eastAsia="Times New Roman" w:hAnsi="Calibri" w:cs="Times New Roman"/>
                <w:bCs/>
                <w:sz w:val="18"/>
                <w:szCs w:val="18"/>
                <w:lang w:val="es-MX" w:eastAsia="es-CL"/>
              </w:rPr>
              <w:t>, de abril 2020.</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30075" w:rsidRDefault="00022E49" w:rsidP="000762DA">
            <w:pPr>
              <w:spacing w:after="0" w:line="240" w:lineRule="auto"/>
              <w:jc w:val="both"/>
              <w:rPr>
                <w:rFonts w:ascii="Calibri" w:eastAsia="Times New Roman" w:hAnsi="Calibri" w:cs="Times New Roman"/>
                <w:sz w:val="18"/>
                <w:szCs w:val="18"/>
                <w:lang w:eastAsia="es-CL"/>
              </w:rPr>
            </w:pPr>
            <w:r w:rsidRPr="008B7DE3">
              <w:rPr>
                <w:rFonts w:ascii="Calibri" w:eastAsia="Times New Roman" w:hAnsi="Calibri" w:cs="Times New Roman"/>
                <w:b/>
                <w:sz w:val="18"/>
                <w:szCs w:val="18"/>
                <w:lang w:eastAsia="es-CL"/>
              </w:rPr>
              <w:t>Descripción del medio de prueba:</w:t>
            </w:r>
            <w:r w:rsidRPr="008B7DE3">
              <w:rPr>
                <w:rFonts w:ascii="Calibri" w:eastAsia="Times New Roman" w:hAnsi="Calibri" w:cs="Times New Roman"/>
                <w:sz w:val="18"/>
                <w:szCs w:val="18"/>
                <w:lang w:eastAsia="es-CL"/>
              </w:rPr>
              <w:t xml:space="preserve"> </w:t>
            </w:r>
            <w:r w:rsidR="00CB22B7">
              <w:rPr>
                <w:rFonts w:ascii="Calibri" w:eastAsia="Times New Roman" w:hAnsi="Calibri" w:cs="Times New Roman"/>
                <w:sz w:val="18"/>
                <w:szCs w:val="18"/>
                <w:lang w:eastAsia="es-CL"/>
              </w:rPr>
              <w:t xml:space="preserve">Fotografía Equipo </w:t>
            </w:r>
            <w:proofErr w:type="spellStart"/>
            <w:r w:rsidR="00CB22B7">
              <w:rPr>
                <w:rFonts w:ascii="Calibri" w:eastAsia="Times New Roman" w:hAnsi="Calibri" w:cs="Times New Roman"/>
                <w:sz w:val="18"/>
                <w:szCs w:val="18"/>
                <w:lang w:eastAsia="es-CL"/>
              </w:rPr>
              <w:t>Chiller</w:t>
            </w:r>
            <w:proofErr w:type="spellEnd"/>
            <w:r w:rsidR="00CB22B7">
              <w:rPr>
                <w:rFonts w:ascii="Calibri" w:eastAsia="Times New Roman" w:hAnsi="Calibri" w:cs="Times New Roman"/>
                <w:sz w:val="18"/>
                <w:szCs w:val="18"/>
                <w:lang w:eastAsia="es-CL"/>
              </w:rPr>
              <w:t xml:space="preserve"> Chil0015</w:t>
            </w:r>
            <w:r w:rsidR="00395394">
              <w:rPr>
                <w:rFonts w:ascii="Calibri" w:eastAsia="Times New Roman" w:hAnsi="Calibri" w:cs="Times New Roman"/>
                <w:sz w:val="18"/>
                <w:szCs w:val="18"/>
                <w:lang w:eastAsia="es-CL"/>
              </w:rPr>
              <w:t xml:space="preserve">. </w:t>
            </w:r>
          </w:p>
          <w:p w:rsidR="00022E49" w:rsidRPr="008B7DE3" w:rsidRDefault="00395394" w:rsidP="000762DA">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Fuente informe mantenimiento </w:t>
            </w:r>
            <w:proofErr w:type="spellStart"/>
            <w:r>
              <w:rPr>
                <w:rFonts w:ascii="Calibri" w:eastAsia="Times New Roman" w:hAnsi="Calibri" w:cs="Times New Roman"/>
                <w:sz w:val="18"/>
                <w:szCs w:val="18"/>
                <w:lang w:eastAsia="es-CL"/>
              </w:rPr>
              <w:t>Chiller</w:t>
            </w:r>
            <w:proofErr w:type="spellEnd"/>
            <w:r>
              <w:rPr>
                <w:rFonts w:ascii="Calibri" w:eastAsia="Times New Roman" w:hAnsi="Calibri" w:cs="Times New Roman"/>
                <w:sz w:val="18"/>
                <w:szCs w:val="18"/>
                <w:lang w:eastAsia="es-CL"/>
              </w:rPr>
              <w:t>, Junio 2020.</w:t>
            </w:r>
          </w:p>
        </w:tc>
      </w:tr>
      <w:tr w:rsidR="00022E49" w:rsidRPr="008B7DE3" w:rsidTr="00445B5D">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022E49" w:rsidRPr="008B7DE3" w:rsidRDefault="00022E49" w:rsidP="00445B5D">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022E49" w:rsidRPr="008B7DE3" w:rsidRDefault="00022E49" w:rsidP="00445B5D">
            <w:pPr>
              <w:spacing w:after="0" w:line="240" w:lineRule="auto"/>
              <w:rPr>
                <w:rFonts w:ascii="Calibri" w:eastAsia="Times New Roman" w:hAnsi="Calibri" w:cs="Times New Roman"/>
                <w:color w:val="000000"/>
                <w:sz w:val="20"/>
                <w:szCs w:val="20"/>
                <w:lang w:eastAsia="es-CL"/>
              </w:rPr>
            </w:pPr>
          </w:p>
        </w:tc>
      </w:tr>
    </w:tbl>
    <w:p w:rsidR="00022E49" w:rsidRDefault="00022E49"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tbl>
      <w:tblPr>
        <w:tblW w:w="5000" w:type="pct"/>
        <w:jc w:val="center"/>
        <w:tblCellMar>
          <w:left w:w="70" w:type="dxa"/>
          <w:right w:w="70" w:type="dxa"/>
        </w:tblCellMar>
        <w:tblLook w:val="04A0"/>
      </w:tblPr>
      <w:tblGrid>
        <w:gridCol w:w="3757"/>
        <w:gridCol w:w="9955"/>
      </w:tblGrid>
      <w:tr w:rsidR="00491B20" w:rsidRPr="001A526B" w:rsidTr="003C019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1B20" w:rsidRPr="001A526B" w:rsidRDefault="00491B20" w:rsidP="003C019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91B20" w:rsidRPr="001A526B" w:rsidTr="004954E1">
        <w:trPr>
          <w:trHeight w:val="6464"/>
          <w:jc w:val="center"/>
        </w:trPr>
        <w:tc>
          <w:tcPr>
            <w:tcW w:w="5000" w:type="pct"/>
            <w:gridSpan w:val="2"/>
            <w:tcBorders>
              <w:top w:val="nil"/>
              <w:left w:val="single" w:sz="4" w:space="0" w:color="auto"/>
              <w:right w:val="single" w:sz="4" w:space="0" w:color="auto"/>
            </w:tcBorders>
            <w:shd w:val="clear" w:color="auto" w:fill="auto"/>
            <w:noWrap/>
            <w:vAlign w:val="center"/>
            <w:hideMark/>
          </w:tcPr>
          <w:p w:rsidR="00491B20" w:rsidRPr="001A526B" w:rsidRDefault="004954E1" w:rsidP="003C01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5019675" cy="373380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019675" cy="3733800"/>
                          </a:xfrm>
                          <a:prstGeom prst="rect">
                            <a:avLst/>
                          </a:prstGeom>
                          <a:noFill/>
                          <a:ln w="9525">
                            <a:noFill/>
                            <a:miter lim="800000"/>
                            <a:headEnd/>
                            <a:tailEnd/>
                          </a:ln>
                        </pic:spPr>
                      </pic:pic>
                    </a:graphicData>
                  </a:graphic>
                </wp:inline>
              </w:drawing>
            </w:r>
          </w:p>
        </w:tc>
      </w:tr>
      <w:tr w:rsidR="00491B20" w:rsidRPr="008408AD" w:rsidTr="003C0192">
        <w:trPr>
          <w:trHeight w:val="300"/>
          <w:jc w:val="center"/>
        </w:trPr>
        <w:tc>
          <w:tcPr>
            <w:tcW w:w="1370" w:type="pct"/>
            <w:tcBorders>
              <w:top w:val="single" w:sz="4" w:space="0" w:color="auto"/>
              <w:left w:val="single" w:sz="4" w:space="0" w:color="auto"/>
              <w:bottom w:val="single" w:sz="4" w:space="0" w:color="000000"/>
              <w:right w:val="single" w:sz="4" w:space="0" w:color="000000"/>
            </w:tcBorders>
            <w:noWrap/>
            <w:vAlign w:val="center"/>
            <w:hideMark/>
          </w:tcPr>
          <w:p w:rsidR="00491B20" w:rsidRPr="008408AD" w:rsidRDefault="00491B20" w:rsidP="001405FA">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sidR="001405FA">
              <w:rPr>
                <w:rFonts w:ascii="Calibri" w:eastAsia="Calibri" w:hAnsi="Calibri" w:cs="Calibri"/>
                <w:b/>
                <w:sz w:val="18"/>
                <w:szCs w:val="20"/>
              </w:rPr>
              <w:t>2</w:t>
            </w:r>
            <w:r w:rsidRPr="008408AD">
              <w:rPr>
                <w:rFonts w:ascii="Calibri" w:eastAsia="Calibri" w:hAnsi="Calibri" w:cs="Calibri"/>
                <w:b/>
                <w:sz w:val="18"/>
                <w:szCs w:val="20"/>
              </w:rPr>
              <w:t>.</w:t>
            </w:r>
          </w:p>
        </w:tc>
        <w:tc>
          <w:tcPr>
            <w:tcW w:w="3630" w:type="pct"/>
            <w:tcBorders>
              <w:top w:val="single" w:sz="4" w:space="0" w:color="auto"/>
              <w:left w:val="single" w:sz="4" w:space="0" w:color="auto"/>
              <w:bottom w:val="single" w:sz="4" w:space="0" w:color="000000"/>
              <w:right w:val="single" w:sz="4" w:space="0" w:color="000000"/>
            </w:tcBorders>
            <w:noWrap/>
            <w:vAlign w:val="center"/>
          </w:tcPr>
          <w:p w:rsidR="00491B20" w:rsidRPr="001F43A5" w:rsidRDefault="00491B20" w:rsidP="003C0192">
            <w:pPr>
              <w:spacing w:after="0" w:line="240" w:lineRule="auto"/>
              <w:rPr>
                <w:rFonts w:ascii="Calibri" w:eastAsia="Times New Roman" w:hAnsi="Calibri" w:cs="Times New Roman"/>
                <w:color w:val="000000"/>
                <w:sz w:val="18"/>
                <w:szCs w:val="18"/>
                <w:lang w:eastAsia="es-CL"/>
              </w:rPr>
            </w:pPr>
            <w:r w:rsidRPr="001F43A5">
              <w:rPr>
                <w:rFonts w:ascii="Calibri" w:eastAsia="Times New Roman" w:hAnsi="Calibri" w:cs="Times New Roman"/>
                <w:b/>
                <w:color w:val="000000"/>
                <w:sz w:val="18"/>
                <w:szCs w:val="18"/>
                <w:lang w:eastAsia="es-CL"/>
              </w:rPr>
              <w:t xml:space="preserve">Fuente: </w:t>
            </w:r>
            <w:r w:rsidR="004954E1" w:rsidRPr="004954E1">
              <w:rPr>
                <w:rFonts w:ascii="Calibri" w:eastAsia="Times New Roman" w:hAnsi="Calibri" w:cs="Times New Roman"/>
                <w:bCs/>
                <w:color w:val="000000"/>
                <w:sz w:val="18"/>
                <w:szCs w:val="18"/>
                <w:lang w:val="es-MX" w:eastAsia="es-CL"/>
              </w:rPr>
              <w:t xml:space="preserve">Informe Medidas de Mitigación para dar cumplimiento al Decreto Supremo Nº38/11 del </w:t>
            </w:r>
            <w:r w:rsidR="004954E1">
              <w:rPr>
                <w:rFonts w:ascii="Calibri" w:eastAsia="Times New Roman" w:hAnsi="Calibri" w:cs="Times New Roman"/>
                <w:bCs/>
                <w:color w:val="000000"/>
                <w:sz w:val="18"/>
                <w:szCs w:val="18"/>
                <w:lang w:val="es-MX" w:eastAsia="es-CL"/>
              </w:rPr>
              <w:t>MMA</w:t>
            </w:r>
            <w:r w:rsidR="004954E1" w:rsidRPr="004954E1">
              <w:rPr>
                <w:rFonts w:ascii="Calibri" w:eastAsia="Times New Roman" w:hAnsi="Calibri" w:cs="Times New Roman"/>
                <w:bCs/>
                <w:color w:val="000000"/>
                <w:sz w:val="18"/>
                <w:szCs w:val="18"/>
                <w:lang w:val="es-MX" w:eastAsia="es-CL"/>
              </w:rPr>
              <w:t>, de fecha 27 de abril de 2020</w:t>
            </w:r>
          </w:p>
        </w:tc>
      </w:tr>
      <w:tr w:rsidR="00491B20" w:rsidRPr="008408AD" w:rsidTr="003C0192">
        <w:trPr>
          <w:trHeight w:val="300"/>
          <w:jc w:val="center"/>
        </w:trPr>
        <w:tc>
          <w:tcPr>
            <w:tcW w:w="137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91B20" w:rsidRPr="008408AD" w:rsidRDefault="00491B20" w:rsidP="003C019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w:t>
            </w:r>
          </w:p>
        </w:tc>
        <w:tc>
          <w:tcPr>
            <w:tcW w:w="3630" w:type="pct"/>
            <w:tcBorders>
              <w:top w:val="single" w:sz="4" w:space="0" w:color="auto"/>
              <w:left w:val="nil"/>
              <w:bottom w:val="single" w:sz="4" w:space="0" w:color="auto"/>
              <w:right w:val="single" w:sz="4" w:space="0" w:color="000000"/>
            </w:tcBorders>
            <w:shd w:val="clear" w:color="auto" w:fill="auto"/>
            <w:noWrap/>
            <w:vAlign w:val="center"/>
          </w:tcPr>
          <w:p w:rsidR="00491B20" w:rsidRPr="003503F7" w:rsidRDefault="004954E1" w:rsidP="003C019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Emplazamiento fuente y receptores</w:t>
            </w:r>
          </w:p>
        </w:tc>
      </w:tr>
    </w:tbl>
    <w:p w:rsidR="00491B20" w:rsidRPr="00022E49" w:rsidRDefault="00491B20" w:rsidP="00022E49">
      <w:pPr>
        <w:pStyle w:val="Listaconnmeros"/>
        <w:numPr>
          <w:ilvl w:val="0"/>
          <w:numId w:val="0"/>
        </w:numPr>
        <w:ind w:left="360" w:hanging="360"/>
        <w:sectPr w:rsidR="00491B20" w:rsidRPr="00022E49" w:rsidSect="000A28D4">
          <w:type w:val="nextColumn"/>
          <w:pgSz w:w="15840" w:h="12240" w:orient="landscape" w:code="1"/>
          <w:pgMar w:top="1134" w:right="1134" w:bottom="1134" w:left="1134" w:header="709" w:footer="709" w:gutter="0"/>
          <w:cols w:space="708"/>
          <w:docGrid w:linePitch="360"/>
        </w:sectPr>
      </w:pPr>
    </w:p>
    <w:p w:rsidR="00ED76CA" w:rsidRPr="001A526B" w:rsidRDefault="00ED76CA" w:rsidP="00ED76CA">
      <w:pPr>
        <w:pStyle w:val="IFA1"/>
      </w:pPr>
      <w:bookmarkStart w:id="50" w:name="_Toc352840405"/>
      <w:bookmarkStart w:id="51" w:name="_Toc352841465"/>
      <w:bookmarkStart w:id="52" w:name="_Toc447875255"/>
      <w:bookmarkStart w:id="53" w:name="_Toc449519286"/>
      <w:bookmarkEnd w:id="31"/>
      <w:bookmarkEnd w:id="32"/>
      <w:bookmarkEnd w:id="33"/>
      <w:r w:rsidRPr="001A526B">
        <w:lastRenderedPageBreak/>
        <w:t>ANEXOS</w:t>
      </w:r>
      <w:bookmarkEnd w:id="50"/>
      <w:bookmarkEnd w:id="51"/>
      <w:bookmarkEnd w:id="52"/>
      <w:bookmarkEnd w:id="5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tblPr>
      <w:tblGrid>
        <w:gridCol w:w="1734"/>
        <w:gridCol w:w="8454"/>
      </w:tblGrid>
      <w:tr w:rsidR="00ED76CA" w:rsidRPr="001A526B" w:rsidTr="001F43A5">
        <w:trPr>
          <w:trHeight w:val="340"/>
          <w:jc w:val="center"/>
        </w:trPr>
        <w:tc>
          <w:tcPr>
            <w:tcW w:w="851" w:type="pct"/>
            <w:shd w:val="clear" w:color="auto" w:fill="D9D9D9"/>
            <w:vAlign w:val="center"/>
          </w:tcPr>
          <w:p w:rsidR="00ED76CA" w:rsidRPr="001A526B" w:rsidRDefault="00ED76CA" w:rsidP="001F43A5">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rsidR="00ED76CA" w:rsidRPr="001A526B" w:rsidRDefault="00ED76CA" w:rsidP="001F43A5">
            <w:pPr>
              <w:jc w:val="center"/>
              <w:rPr>
                <w:rFonts w:cs="Calibri"/>
                <w:b/>
                <w:lang w:val="es-CL" w:eastAsia="en-US"/>
              </w:rPr>
            </w:pPr>
            <w:r w:rsidRPr="001A526B">
              <w:rPr>
                <w:rFonts w:cs="Calibri"/>
                <w:b/>
                <w:lang w:val="es-CL" w:eastAsia="en-US"/>
              </w:rPr>
              <w:t>Nombre Anexo</w:t>
            </w:r>
          </w:p>
        </w:tc>
      </w:tr>
      <w:tr w:rsidR="00ED76CA" w:rsidRPr="001A526B" w:rsidTr="001F43A5">
        <w:trPr>
          <w:trHeight w:val="567"/>
          <w:jc w:val="center"/>
        </w:trPr>
        <w:tc>
          <w:tcPr>
            <w:tcW w:w="851" w:type="pct"/>
            <w:vAlign w:val="center"/>
          </w:tcPr>
          <w:p w:rsidR="00ED76CA" w:rsidRPr="00574FCA" w:rsidRDefault="001F43A5" w:rsidP="00532D14">
            <w:pPr>
              <w:jc w:val="center"/>
              <w:rPr>
                <w:rFonts w:cs="Calibri"/>
                <w:highlight w:val="yellow"/>
                <w:lang w:val="es-CL" w:eastAsia="en-US"/>
              </w:rPr>
            </w:pPr>
            <w:r w:rsidRPr="001F43A5">
              <w:rPr>
                <w:rFonts w:cs="Calibri"/>
                <w:lang w:val="es-CL" w:eastAsia="en-US"/>
              </w:rPr>
              <w:t>1</w:t>
            </w:r>
          </w:p>
        </w:tc>
        <w:tc>
          <w:tcPr>
            <w:tcW w:w="4149" w:type="pct"/>
            <w:vAlign w:val="center"/>
          </w:tcPr>
          <w:p w:rsidR="00ED76CA" w:rsidRPr="00574FCA" w:rsidRDefault="003231B3" w:rsidP="00413601">
            <w:pPr>
              <w:jc w:val="both"/>
              <w:rPr>
                <w:rFonts w:cs="Calibri"/>
                <w:highlight w:val="yellow"/>
                <w:lang w:val="es-CL" w:eastAsia="en-US"/>
              </w:rPr>
            </w:pPr>
            <w:r>
              <w:rPr>
                <w:rFonts w:asciiTheme="minorHAnsi" w:hAnsiTheme="minorHAnsi" w:cs="Calibri"/>
                <w:lang w:val="es-ES_tradnl"/>
              </w:rPr>
              <w:t>Resolución Exenta SMA N° 1194 del 15 de julio de 2020</w:t>
            </w:r>
          </w:p>
        </w:tc>
      </w:tr>
      <w:tr w:rsidR="00432729" w:rsidRPr="001A526B" w:rsidTr="001F43A5">
        <w:trPr>
          <w:trHeight w:val="567"/>
          <w:jc w:val="center"/>
        </w:trPr>
        <w:tc>
          <w:tcPr>
            <w:tcW w:w="851" w:type="pct"/>
            <w:vAlign w:val="center"/>
          </w:tcPr>
          <w:p w:rsidR="00432729" w:rsidRPr="00E41150" w:rsidRDefault="001F43A5" w:rsidP="00432729">
            <w:pPr>
              <w:jc w:val="center"/>
              <w:rPr>
                <w:rFonts w:cs="Calibri"/>
              </w:rPr>
            </w:pPr>
            <w:r>
              <w:rPr>
                <w:rFonts w:cs="Calibri"/>
              </w:rPr>
              <w:t>2</w:t>
            </w:r>
          </w:p>
        </w:tc>
        <w:tc>
          <w:tcPr>
            <w:tcW w:w="4149" w:type="pct"/>
            <w:vAlign w:val="center"/>
          </w:tcPr>
          <w:p w:rsidR="00432729" w:rsidRDefault="003231B3" w:rsidP="003231B3">
            <w:pPr>
              <w:jc w:val="both"/>
              <w:rPr>
                <w:rFonts w:cs="Calibri"/>
              </w:rPr>
            </w:pPr>
            <w:r>
              <w:rPr>
                <w:rFonts w:cs="Calibri"/>
                <w:lang w:val="es-ES_tradnl"/>
              </w:rPr>
              <w:t>Carta sin número Hospital Clínico Pontificia Universidad Católica, del 22 de julio de 2020</w:t>
            </w:r>
          </w:p>
        </w:tc>
      </w:tr>
      <w:tr w:rsidR="003231B3" w:rsidRPr="001A526B" w:rsidTr="001F43A5">
        <w:trPr>
          <w:trHeight w:val="567"/>
          <w:jc w:val="center"/>
        </w:trPr>
        <w:tc>
          <w:tcPr>
            <w:tcW w:w="851" w:type="pct"/>
            <w:vAlign w:val="center"/>
          </w:tcPr>
          <w:p w:rsidR="003231B3" w:rsidRDefault="003231B3" w:rsidP="00432729">
            <w:pPr>
              <w:jc w:val="center"/>
              <w:rPr>
                <w:rFonts w:cs="Calibri"/>
              </w:rPr>
            </w:pPr>
            <w:r>
              <w:rPr>
                <w:rFonts w:cs="Calibri"/>
              </w:rPr>
              <w:t>3</w:t>
            </w:r>
          </w:p>
        </w:tc>
        <w:tc>
          <w:tcPr>
            <w:tcW w:w="4149" w:type="pct"/>
            <w:vAlign w:val="center"/>
          </w:tcPr>
          <w:p w:rsidR="003231B3" w:rsidRDefault="003231B3" w:rsidP="00413601">
            <w:pPr>
              <w:jc w:val="both"/>
              <w:rPr>
                <w:rFonts w:cs="Calibri"/>
              </w:rPr>
            </w:pPr>
            <w:r>
              <w:rPr>
                <w:rFonts w:cs="Calibri"/>
                <w:lang w:val="es-ES_tradnl"/>
              </w:rPr>
              <w:t>Listado de Equipos Hospital Clínico</w:t>
            </w:r>
          </w:p>
        </w:tc>
      </w:tr>
      <w:tr w:rsidR="003231B3" w:rsidRPr="001A526B" w:rsidTr="001F43A5">
        <w:trPr>
          <w:trHeight w:val="567"/>
          <w:jc w:val="center"/>
        </w:trPr>
        <w:tc>
          <w:tcPr>
            <w:tcW w:w="851" w:type="pct"/>
            <w:vAlign w:val="center"/>
          </w:tcPr>
          <w:p w:rsidR="003231B3" w:rsidRDefault="003231B3" w:rsidP="00432729">
            <w:pPr>
              <w:jc w:val="center"/>
              <w:rPr>
                <w:rFonts w:cs="Calibri"/>
              </w:rPr>
            </w:pPr>
            <w:r>
              <w:rPr>
                <w:rFonts w:cs="Calibri"/>
              </w:rPr>
              <w:t>4</w:t>
            </w:r>
          </w:p>
        </w:tc>
        <w:tc>
          <w:tcPr>
            <w:tcW w:w="4149" w:type="pct"/>
            <w:vAlign w:val="center"/>
          </w:tcPr>
          <w:p w:rsidR="003231B3" w:rsidRDefault="007F0342" w:rsidP="00413601">
            <w:pPr>
              <w:jc w:val="both"/>
              <w:rPr>
                <w:rFonts w:cs="Calibri"/>
              </w:rPr>
            </w:pPr>
            <w:r>
              <w:rPr>
                <w:rFonts w:cs="Calibri"/>
                <w:bCs/>
                <w:lang w:val="es-MX"/>
              </w:rPr>
              <w:t>Informe Medidas de Mitigación para dar cumplimiento a</w:t>
            </w:r>
            <w:r w:rsidRPr="0011162C">
              <w:rPr>
                <w:rFonts w:cs="Calibri"/>
                <w:bCs/>
                <w:lang w:val="es-MX"/>
              </w:rPr>
              <w:t>l</w:t>
            </w:r>
            <w:r>
              <w:rPr>
                <w:rFonts w:cs="Calibri"/>
                <w:bCs/>
                <w:lang w:val="es-MX"/>
              </w:rPr>
              <w:t xml:space="preserve"> Decreto Supremo Nº38/11 d</w:t>
            </w:r>
            <w:r w:rsidRPr="0011162C">
              <w:rPr>
                <w:rFonts w:cs="Calibri"/>
                <w:bCs/>
                <w:lang w:val="es-MX"/>
              </w:rPr>
              <w:t xml:space="preserve">el </w:t>
            </w:r>
            <w:r>
              <w:rPr>
                <w:rFonts w:cs="Calibri"/>
                <w:bCs/>
                <w:lang w:val="es-MX"/>
              </w:rPr>
              <w:t>MMA</w:t>
            </w:r>
          </w:p>
        </w:tc>
      </w:tr>
      <w:tr w:rsidR="003231B3" w:rsidRPr="001A526B" w:rsidTr="001F43A5">
        <w:trPr>
          <w:trHeight w:val="567"/>
          <w:jc w:val="center"/>
        </w:trPr>
        <w:tc>
          <w:tcPr>
            <w:tcW w:w="851" w:type="pct"/>
            <w:vAlign w:val="center"/>
          </w:tcPr>
          <w:p w:rsidR="003231B3" w:rsidRDefault="003231B3" w:rsidP="00432729">
            <w:pPr>
              <w:jc w:val="center"/>
              <w:rPr>
                <w:rFonts w:cs="Calibri"/>
              </w:rPr>
            </w:pPr>
            <w:r>
              <w:rPr>
                <w:rFonts w:cs="Calibri"/>
              </w:rPr>
              <w:t>5</w:t>
            </w:r>
          </w:p>
        </w:tc>
        <w:tc>
          <w:tcPr>
            <w:tcW w:w="4149" w:type="pct"/>
            <w:vAlign w:val="center"/>
          </w:tcPr>
          <w:p w:rsidR="003231B3" w:rsidRDefault="007F0342" w:rsidP="00413601">
            <w:pPr>
              <w:jc w:val="both"/>
              <w:rPr>
                <w:rFonts w:cs="Calibri"/>
              </w:rPr>
            </w:pPr>
            <w:r>
              <w:rPr>
                <w:rFonts w:cs="Calibri"/>
                <w:lang w:val="es-ES_tradnl"/>
              </w:rPr>
              <w:t xml:space="preserve">Informes de mantenimiento de </w:t>
            </w:r>
            <w:proofErr w:type="spellStart"/>
            <w:r>
              <w:rPr>
                <w:rFonts w:cs="Calibri"/>
                <w:lang w:val="es-ES_tradnl"/>
              </w:rPr>
              <w:t>Chiller</w:t>
            </w:r>
            <w:proofErr w:type="spellEnd"/>
          </w:p>
        </w:tc>
      </w:tr>
      <w:tr w:rsidR="003231B3" w:rsidRPr="001A526B" w:rsidTr="001F43A5">
        <w:trPr>
          <w:trHeight w:val="567"/>
          <w:jc w:val="center"/>
        </w:trPr>
        <w:tc>
          <w:tcPr>
            <w:tcW w:w="851" w:type="pct"/>
            <w:vAlign w:val="center"/>
          </w:tcPr>
          <w:p w:rsidR="003231B3" w:rsidRDefault="003231B3" w:rsidP="00432729">
            <w:pPr>
              <w:jc w:val="center"/>
              <w:rPr>
                <w:rFonts w:cs="Calibri"/>
              </w:rPr>
            </w:pPr>
            <w:r>
              <w:rPr>
                <w:rFonts w:cs="Calibri"/>
              </w:rPr>
              <w:t>6</w:t>
            </w:r>
          </w:p>
        </w:tc>
        <w:tc>
          <w:tcPr>
            <w:tcW w:w="4149" w:type="pct"/>
            <w:vAlign w:val="center"/>
          </w:tcPr>
          <w:p w:rsidR="003231B3" w:rsidRDefault="007F0342" w:rsidP="00413601">
            <w:pPr>
              <w:jc w:val="both"/>
              <w:rPr>
                <w:rFonts w:cs="Calibri"/>
              </w:rPr>
            </w:pPr>
            <w:r>
              <w:rPr>
                <w:rFonts w:cs="Calibri"/>
                <w:lang w:val="es-MX"/>
              </w:rPr>
              <w:t>Informe de Control de Ruido Hospital Clínico UC</w:t>
            </w:r>
          </w:p>
        </w:tc>
      </w:tr>
      <w:tr w:rsidR="000731E5" w:rsidRPr="001A526B" w:rsidTr="001F43A5">
        <w:trPr>
          <w:trHeight w:val="567"/>
          <w:jc w:val="center"/>
        </w:trPr>
        <w:tc>
          <w:tcPr>
            <w:tcW w:w="851" w:type="pct"/>
            <w:vAlign w:val="center"/>
          </w:tcPr>
          <w:p w:rsidR="000731E5" w:rsidRDefault="000731E5" w:rsidP="00432729">
            <w:pPr>
              <w:jc w:val="center"/>
              <w:rPr>
                <w:rFonts w:cs="Calibri"/>
              </w:rPr>
            </w:pPr>
            <w:r>
              <w:rPr>
                <w:rFonts w:cs="Calibri"/>
              </w:rPr>
              <w:t>7</w:t>
            </w:r>
          </w:p>
        </w:tc>
        <w:tc>
          <w:tcPr>
            <w:tcW w:w="4149" w:type="pct"/>
            <w:vAlign w:val="center"/>
          </w:tcPr>
          <w:p w:rsidR="000731E5" w:rsidRDefault="000731E5" w:rsidP="00413601">
            <w:pPr>
              <w:jc w:val="both"/>
              <w:rPr>
                <w:rFonts w:cs="Calibri"/>
                <w:lang w:val="es-MX"/>
              </w:rPr>
            </w:pPr>
            <w:r>
              <w:rPr>
                <w:rFonts w:cs="Calibri"/>
                <w:lang w:val="es-MX"/>
              </w:rPr>
              <w:t>Acta de Inspección Ambiental del 18-08-2020</w:t>
            </w:r>
          </w:p>
        </w:tc>
      </w:tr>
      <w:tr w:rsidR="000731E5" w:rsidRPr="001A526B" w:rsidTr="001F43A5">
        <w:trPr>
          <w:trHeight w:val="567"/>
          <w:jc w:val="center"/>
        </w:trPr>
        <w:tc>
          <w:tcPr>
            <w:tcW w:w="851" w:type="pct"/>
            <w:vAlign w:val="center"/>
          </w:tcPr>
          <w:p w:rsidR="000731E5" w:rsidRDefault="000731E5" w:rsidP="00432729">
            <w:pPr>
              <w:jc w:val="center"/>
              <w:rPr>
                <w:rFonts w:cs="Calibri"/>
              </w:rPr>
            </w:pPr>
            <w:r>
              <w:rPr>
                <w:rFonts w:cs="Calibri"/>
              </w:rPr>
              <w:t>8</w:t>
            </w:r>
          </w:p>
        </w:tc>
        <w:tc>
          <w:tcPr>
            <w:tcW w:w="4149" w:type="pct"/>
            <w:vAlign w:val="center"/>
          </w:tcPr>
          <w:p w:rsidR="000731E5" w:rsidRDefault="00FB7A7C" w:rsidP="00413601">
            <w:pPr>
              <w:jc w:val="both"/>
              <w:rPr>
                <w:rFonts w:cs="Calibri"/>
                <w:lang w:val="es-MX"/>
              </w:rPr>
            </w:pPr>
            <w:r>
              <w:rPr>
                <w:rFonts w:cs="Calibri"/>
                <w:lang w:val="es-MX"/>
              </w:rPr>
              <w:t>Ficha de Reporte Técnico de medición efectuada el 18-08-2020</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BC65B8" w16cid:durableId="229F346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EE1" w:rsidRDefault="00BF0EE1" w:rsidP="00E56524">
      <w:pPr>
        <w:spacing w:after="0" w:line="240" w:lineRule="auto"/>
      </w:pPr>
      <w:r>
        <w:separator/>
      </w:r>
    </w:p>
  </w:endnote>
  <w:endnote w:type="continuationSeparator" w:id="0">
    <w:p w:rsidR="00BF0EE1" w:rsidRDefault="00BF0EE1" w:rsidP="00E56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222564"/>
      <w:docPartObj>
        <w:docPartGallery w:val="Page Numbers (Bottom of Page)"/>
        <w:docPartUnique/>
      </w:docPartObj>
    </w:sdtPr>
    <w:sdtContent>
      <w:p w:rsidR="0096448D" w:rsidRDefault="00F205E8">
        <w:pPr>
          <w:pStyle w:val="Piedepgina"/>
          <w:jc w:val="right"/>
        </w:pPr>
        <w:r w:rsidRPr="00F205E8">
          <w:fldChar w:fldCharType="begin"/>
        </w:r>
        <w:r w:rsidR="0096448D">
          <w:instrText>PAGE   \* MERGEFORMAT</w:instrText>
        </w:r>
        <w:r w:rsidRPr="00F205E8">
          <w:fldChar w:fldCharType="separate"/>
        </w:r>
        <w:r w:rsidR="004F10B2" w:rsidRPr="004F10B2">
          <w:rPr>
            <w:noProof/>
            <w:lang w:val="es-ES"/>
          </w:rPr>
          <w:t>10</w:t>
        </w:r>
        <w:r>
          <w:rPr>
            <w:noProof/>
            <w:lang w:val="es-ES"/>
          </w:rPr>
          <w:fldChar w:fldCharType="end"/>
        </w:r>
      </w:p>
    </w:sdtContent>
  </w:sdt>
  <w:p w:rsidR="0096448D" w:rsidRPr="00E56524" w:rsidRDefault="0096448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448D" w:rsidRPr="00E56524" w:rsidRDefault="0096448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96448D" w:rsidRDefault="0096448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239218"/>
      <w:docPartObj>
        <w:docPartGallery w:val="Page Numbers (Bottom of Page)"/>
        <w:docPartUnique/>
      </w:docPartObj>
    </w:sdtPr>
    <w:sdtContent>
      <w:p w:rsidR="0096448D" w:rsidRDefault="00F205E8">
        <w:pPr>
          <w:pStyle w:val="Piedepgina"/>
          <w:jc w:val="right"/>
        </w:pPr>
        <w:r w:rsidRPr="00F205E8">
          <w:fldChar w:fldCharType="begin"/>
        </w:r>
        <w:r w:rsidR="0096448D">
          <w:instrText>PAGE   \* MERGEFORMAT</w:instrText>
        </w:r>
        <w:r w:rsidRPr="00F205E8">
          <w:fldChar w:fldCharType="separate"/>
        </w:r>
        <w:r w:rsidR="004F10B2" w:rsidRPr="004F10B2">
          <w:rPr>
            <w:noProof/>
            <w:lang w:val="es-ES"/>
          </w:rPr>
          <w:t>1</w:t>
        </w:r>
        <w:r>
          <w:rPr>
            <w:noProof/>
            <w:lang w:val="es-ES"/>
          </w:rPr>
          <w:fldChar w:fldCharType="end"/>
        </w:r>
      </w:p>
    </w:sdtContent>
  </w:sdt>
  <w:p w:rsidR="0096448D" w:rsidRPr="00E56524" w:rsidRDefault="0096448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448D" w:rsidRPr="00E56524" w:rsidRDefault="0096448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96448D" w:rsidRDefault="0096448D" w:rsidP="00ED76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EE1" w:rsidRDefault="00BF0EE1" w:rsidP="00E56524">
      <w:pPr>
        <w:spacing w:after="0" w:line="240" w:lineRule="auto"/>
      </w:pPr>
      <w:r>
        <w:separator/>
      </w:r>
    </w:p>
  </w:footnote>
  <w:footnote w:type="continuationSeparator" w:id="0">
    <w:p w:rsidR="00BF0EE1" w:rsidRDefault="00BF0EE1" w:rsidP="00E565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7254612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6A17A3"/>
    <w:multiLevelType w:val="hybridMultilevel"/>
    <w:tmpl w:val="FAD6A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31C4432"/>
    <w:multiLevelType w:val="hybridMultilevel"/>
    <w:tmpl w:val="C57809A4"/>
    <w:lvl w:ilvl="0" w:tplc="C660C400">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C40027"/>
    <w:multiLevelType w:val="hybridMultilevel"/>
    <w:tmpl w:val="0E44AD14"/>
    <w:lvl w:ilvl="0" w:tplc="A514845E">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29E2D80"/>
    <w:multiLevelType w:val="hybridMultilevel"/>
    <w:tmpl w:val="854E8086"/>
    <w:lvl w:ilvl="0" w:tplc="C660C400">
      <w:start w:val="1"/>
      <w:numFmt w:val="bullet"/>
      <w:lvlText w:val="‐"/>
      <w:lvlJc w:val="left"/>
      <w:pPr>
        <w:ind w:left="1428" w:hanging="720"/>
      </w:pPr>
      <w:rPr>
        <w:rFonts w:ascii="Calibri" w:hAnsi="Calibri" w:hint="default"/>
        <w:b/>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
    <w:nsid w:val="299B5E27"/>
    <w:multiLevelType w:val="hybridMultilevel"/>
    <w:tmpl w:val="5B961C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F71B59"/>
    <w:multiLevelType w:val="hybridMultilevel"/>
    <w:tmpl w:val="A9DE19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4D2E54"/>
    <w:multiLevelType w:val="hybridMultilevel"/>
    <w:tmpl w:val="00B2F4CA"/>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40C9239D"/>
    <w:multiLevelType w:val="hybridMultilevel"/>
    <w:tmpl w:val="E0A6CB56"/>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29E6F4C"/>
    <w:multiLevelType w:val="hybridMultilevel"/>
    <w:tmpl w:val="FD9CF704"/>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5D21476"/>
    <w:multiLevelType w:val="hybridMultilevel"/>
    <w:tmpl w:val="53B48FC4"/>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48515BB"/>
    <w:multiLevelType w:val="hybridMultilevel"/>
    <w:tmpl w:val="CFA0A8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2D4465"/>
    <w:multiLevelType w:val="hybridMultilevel"/>
    <w:tmpl w:val="4FAA7BE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66285D53"/>
    <w:multiLevelType w:val="hybridMultilevel"/>
    <w:tmpl w:val="20F48F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BF75C7"/>
    <w:multiLevelType w:val="hybridMultilevel"/>
    <w:tmpl w:val="4258A164"/>
    <w:lvl w:ilvl="0" w:tplc="DAE64A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0C750D4"/>
    <w:multiLevelType w:val="hybridMultilevel"/>
    <w:tmpl w:val="4308E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DAE5753"/>
    <w:multiLevelType w:val="hybridMultilevel"/>
    <w:tmpl w:val="999A4C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E364274"/>
    <w:multiLevelType w:val="hybridMultilevel"/>
    <w:tmpl w:val="F5A0A50E"/>
    <w:lvl w:ilvl="0" w:tplc="0944F7AA">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8"/>
  </w:num>
  <w:num w:numId="5">
    <w:abstractNumId w:val="6"/>
  </w:num>
  <w:num w:numId="6">
    <w:abstractNumId w:val="1"/>
  </w:num>
  <w:num w:numId="7">
    <w:abstractNumId w:val="16"/>
  </w:num>
  <w:num w:numId="8">
    <w:abstractNumId w:val="13"/>
  </w:num>
  <w:num w:numId="9">
    <w:abstractNumId w:val="14"/>
  </w:num>
  <w:num w:numId="10">
    <w:abstractNumId w:val="25"/>
  </w:num>
  <w:num w:numId="11">
    <w:abstractNumId w:val="26"/>
  </w:num>
  <w:num w:numId="12">
    <w:abstractNumId w:val="3"/>
  </w:num>
  <w:num w:numId="13">
    <w:abstractNumId w:val="19"/>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8"/>
  </w:num>
  <w:num w:numId="17">
    <w:abstractNumId w:val="23"/>
  </w:num>
  <w:num w:numId="18">
    <w:abstractNumId w:val="17"/>
  </w:num>
  <w:num w:numId="19">
    <w:abstractNumId w:val="11"/>
  </w:num>
  <w:num w:numId="20">
    <w:abstractNumId w:val="12"/>
  </w:num>
  <w:num w:numId="21">
    <w:abstractNumId w:val="10"/>
  </w:num>
  <w:num w:numId="22">
    <w:abstractNumId w:val="24"/>
  </w:num>
  <w:num w:numId="23">
    <w:abstractNumId w:val="29"/>
  </w:num>
  <w:num w:numId="24">
    <w:abstractNumId w:val="7"/>
  </w:num>
  <w:num w:numId="25">
    <w:abstractNumId w:val="4"/>
  </w:num>
  <w:num w:numId="26">
    <w:abstractNumId w:val="5"/>
  </w:num>
  <w:num w:numId="27">
    <w:abstractNumId w:val="2"/>
  </w:num>
  <w:num w:numId="28">
    <w:abstractNumId w:val="8"/>
  </w:num>
  <w:num w:numId="29">
    <w:abstractNumId w:val="20"/>
  </w:num>
  <w:num w:numId="30">
    <w:abstractNumId w:val="21"/>
  </w:num>
  <w:num w:numId="31">
    <w:abstractNumId w:val="9"/>
  </w:num>
  <w:num w:numId="32">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ías Tapia Riquelme">
    <w15:presenceInfo w15:providerId="Windows Live" w15:userId="914fe09675b6265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32B3B"/>
    <w:rsid w:val="00006EEE"/>
    <w:rsid w:val="00011CFD"/>
    <w:rsid w:val="00020B75"/>
    <w:rsid w:val="00022E49"/>
    <w:rsid w:val="00031478"/>
    <w:rsid w:val="00035D6C"/>
    <w:rsid w:val="00037E2F"/>
    <w:rsid w:val="00040110"/>
    <w:rsid w:val="00055D8B"/>
    <w:rsid w:val="0006131A"/>
    <w:rsid w:val="000731E5"/>
    <w:rsid w:val="00075088"/>
    <w:rsid w:val="00075B10"/>
    <w:rsid w:val="000762DA"/>
    <w:rsid w:val="000813F9"/>
    <w:rsid w:val="000831D0"/>
    <w:rsid w:val="00083B5C"/>
    <w:rsid w:val="000875FB"/>
    <w:rsid w:val="0009093C"/>
    <w:rsid w:val="00093495"/>
    <w:rsid w:val="000949F8"/>
    <w:rsid w:val="000A28D4"/>
    <w:rsid w:val="000B400D"/>
    <w:rsid w:val="000B41A1"/>
    <w:rsid w:val="000B6D9C"/>
    <w:rsid w:val="000B737C"/>
    <w:rsid w:val="000D1791"/>
    <w:rsid w:val="000D2DA5"/>
    <w:rsid w:val="000E73E3"/>
    <w:rsid w:val="000F0BEF"/>
    <w:rsid w:val="000F741D"/>
    <w:rsid w:val="001029E5"/>
    <w:rsid w:val="00110C80"/>
    <w:rsid w:val="0011162C"/>
    <w:rsid w:val="001119EA"/>
    <w:rsid w:val="00115808"/>
    <w:rsid w:val="00116EBD"/>
    <w:rsid w:val="0012418B"/>
    <w:rsid w:val="00125CF4"/>
    <w:rsid w:val="0012632B"/>
    <w:rsid w:val="00126F49"/>
    <w:rsid w:val="00136BD0"/>
    <w:rsid w:val="001405FA"/>
    <w:rsid w:val="001435BD"/>
    <w:rsid w:val="00145020"/>
    <w:rsid w:val="001520B1"/>
    <w:rsid w:val="00161698"/>
    <w:rsid w:val="001730C3"/>
    <w:rsid w:val="001753A8"/>
    <w:rsid w:val="001758A4"/>
    <w:rsid w:val="00181EA1"/>
    <w:rsid w:val="001902F7"/>
    <w:rsid w:val="00191FC0"/>
    <w:rsid w:val="001924A3"/>
    <w:rsid w:val="001929A7"/>
    <w:rsid w:val="001A526B"/>
    <w:rsid w:val="001A5E47"/>
    <w:rsid w:val="001B5B97"/>
    <w:rsid w:val="001C286B"/>
    <w:rsid w:val="001D007D"/>
    <w:rsid w:val="001D1426"/>
    <w:rsid w:val="001D3701"/>
    <w:rsid w:val="001D3AFD"/>
    <w:rsid w:val="001E57FD"/>
    <w:rsid w:val="001F0817"/>
    <w:rsid w:val="001F43A5"/>
    <w:rsid w:val="001F43E2"/>
    <w:rsid w:val="001F4D94"/>
    <w:rsid w:val="001F4E2E"/>
    <w:rsid w:val="001F5895"/>
    <w:rsid w:val="0021014C"/>
    <w:rsid w:val="00214457"/>
    <w:rsid w:val="00217CB7"/>
    <w:rsid w:val="00220C47"/>
    <w:rsid w:val="00222266"/>
    <w:rsid w:val="002301B1"/>
    <w:rsid w:val="0023731E"/>
    <w:rsid w:val="00242300"/>
    <w:rsid w:val="00245BFA"/>
    <w:rsid w:val="00246E95"/>
    <w:rsid w:val="00252A8D"/>
    <w:rsid w:val="00253510"/>
    <w:rsid w:val="002544B8"/>
    <w:rsid w:val="00255DD8"/>
    <w:rsid w:val="00255EFF"/>
    <w:rsid w:val="002607A1"/>
    <w:rsid w:val="00262413"/>
    <w:rsid w:val="00262969"/>
    <w:rsid w:val="00263EB6"/>
    <w:rsid w:val="002703EE"/>
    <w:rsid w:val="002740C5"/>
    <w:rsid w:val="00276409"/>
    <w:rsid w:val="002811DF"/>
    <w:rsid w:val="00281CD6"/>
    <w:rsid w:val="00282BC7"/>
    <w:rsid w:val="00283CC4"/>
    <w:rsid w:val="00291E1E"/>
    <w:rsid w:val="002959D3"/>
    <w:rsid w:val="002A1CCA"/>
    <w:rsid w:val="002A2F83"/>
    <w:rsid w:val="002A3737"/>
    <w:rsid w:val="002B10DA"/>
    <w:rsid w:val="002B2DDD"/>
    <w:rsid w:val="002C1586"/>
    <w:rsid w:val="002C2A1F"/>
    <w:rsid w:val="002C5C13"/>
    <w:rsid w:val="002C747C"/>
    <w:rsid w:val="002C7F12"/>
    <w:rsid w:val="002D13AD"/>
    <w:rsid w:val="002D28DB"/>
    <w:rsid w:val="002D6084"/>
    <w:rsid w:val="002E4EC4"/>
    <w:rsid w:val="002E6EDE"/>
    <w:rsid w:val="002E78C9"/>
    <w:rsid w:val="002F4206"/>
    <w:rsid w:val="002F5C2A"/>
    <w:rsid w:val="002F7A59"/>
    <w:rsid w:val="00300F75"/>
    <w:rsid w:val="00302F26"/>
    <w:rsid w:val="00303FFB"/>
    <w:rsid w:val="003064B7"/>
    <w:rsid w:val="00311CE1"/>
    <w:rsid w:val="00311EC2"/>
    <w:rsid w:val="003159A1"/>
    <w:rsid w:val="0031781C"/>
    <w:rsid w:val="00317D1D"/>
    <w:rsid w:val="003231B3"/>
    <w:rsid w:val="003253D3"/>
    <w:rsid w:val="00327DEA"/>
    <w:rsid w:val="0033362A"/>
    <w:rsid w:val="003360C8"/>
    <w:rsid w:val="00337EDC"/>
    <w:rsid w:val="003437A1"/>
    <w:rsid w:val="003503F7"/>
    <w:rsid w:val="003541F5"/>
    <w:rsid w:val="0035689D"/>
    <w:rsid w:val="00372CC5"/>
    <w:rsid w:val="00373994"/>
    <w:rsid w:val="00374C8E"/>
    <w:rsid w:val="00381EDF"/>
    <w:rsid w:val="00382531"/>
    <w:rsid w:val="00382709"/>
    <w:rsid w:val="0038393B"/>
    <w:rsid w:val="00390BA5"/>
    <w:rsid w:val="003922DF"/>
    <w:rsid w:val="00395394"/>
    <w:rsid w:val="003A1B6E"/>
    <w:rsid w:val="003A642A"/>
    <w:rsid w:val="003B5F82"/>
    <w:rsid w:val="003C0192"/>
    <w:rsid w:val="003C2B6A"/>
    <w:rsid w:val="003C445F"/>
    <w:rsid w:val="003C57B5"/>
    <w:rsid w:val="003C7690"/>
    <w:rsid w:val="003D2BFA"/>
    <w:rsid w:val="003D3A36"/>
    <w:rsid w:val="003D46A4"/>
    <w:rsid w:val="003E1DC0"/>
    <w:rsid w:val="003E78B8"/>
    <w:rsid w:val="003E7908"/>
    <w:rsid w:val="003F6841"/>
    <w:rsid w:val="004003A3"/>
    <w:rsid w:val="00406801"/>
    <w:rsid w:val="00413601"/>
    <w:rsid w:val="004137CE"/>
    <w:rsid w:val="00417D67"/>
    <w:rsid w:val="00425823"/>
    <w:rsid w:val="00427BB7"/>
    <w:rsid w:val="004305BE"/>
    <w:rsid w:val="00432729"/>
    <w:rsid w:val="00444262"/>
    <w:rsid w:val="00445B5D"/>
    <w:rsid w:val="0044610D"/>
    <w:rsid w:val="00465181"/>
    <w:rsid w:val="0046638D"/>
    <w:rsid w:val="0047200B"/>
    <w:rsid w:val="00472AC4"/>
    <w:rsid w:val="00475C09"/>
    <w:rsid w:val="00482DB8"/>
    <w:rsid w:val="00485FA3"/>
    <w:rsid w:val="00491B20"/>
    <w:rsid w:val="004954E1"/>
    <w:rsid w:val="0049677D"/>
    <w:rsid w:val="004A1CC6"/>
    <w:rsid w:val="004A4A0B"/>
    <w:rsid w:val="004A51E4"/>
    <w:rsid w:val="004B58F6"/>
    <w:rsid w:val="004C005C"/>
    <w:rsid w:val="004C5329"/>
    <w:rsid w:val="004D3C68"/>
    <w:rsid w:val="004D3EDB"/>
    <w:rsid w:val="004E2C79"/>
    <w:rsid w:val="004E3E15"/>
    <w:rsid w:val="004E5592"/>
    <w:rsid w:val="004F0F22"/>
    <w:rsid w:val="004F10B2"/>
    <w:rsid w:val="004F18F9"/>
    <w:rsid w:val="004F4B42"/>
    <w:rsid w:val="004F7B68"/>
    <w:rsid w:val="005023E1"/>
    <w:rsid w:val="00505703"/>
    <w:rsid w:val="00514B96"/>
    <w:rsid w:val="005250C4"/>
    <w:rsid w:val="0052653A"/>
    <w:rsid w:val="00532081"/>
    <w:rsid w:val="00532D14"/>
    <w:rsid w:val="005344C0"/>
    <w:rsid w:val="005379BE"/>
    <w:rsid w:val="00541F23"/>
    <w:rsid w:val="005450E3"/>
    <w:rsid w:val="0054536B"/>
    <w:rsid w:val="00550A35"/>
    <w:rsid w:val="005545B7"/>
    <w:rsid w:val="00557B4D"/>
    <w:rsid w:val="005674CD"/>
    <w:rsid w:val="00571DCF"/>
    <w:rsid w:val="0057401F"/>
    <w:rsid w:val="005742A3"/>
    <w:rsid w:val="00574FCA"/>
    <w:rsid w:val="005849CA"/>
    <w:rsid w:val="00593B7B"/>
    <w:rsid w:val="005958DA"/>
    <w:rsid w:val="00597CEE"/>
    <w:rsid w:val="005B02B1"/>
    <w:rsid w:val="005B29E1"/>
    <w:rsid w:val="005B735D"/>
    <w:rsid w:val="005C1EE4"/>
    <w:rsid w:val="005D4C8D"/>
    <w:rsid w:val="005F09AC"/>
    <w:rsid w:val="005F15F8"/>
    <w:rsid w:val="00600B72"/>
    <w:rsid w:val="00602FAF"/>
    <w:rsid w:val="0061117A"/>
    <w:rsid w:val="00614732"/>
    <w:rsid w:val="00622A89"/>
    <w:rsid w:val="00622D5A"/>
    <w:rsid w:val="0062340B"/>
    <w:rsid w:val="00627BDC"/>
    <w:rsid w:val="00630075"/>
    <w:rsid w:val="006352E9"/>
    <w:rsid w:val="00637B8D"/>
    <w:rsid w:val="00645B5D"/>
    <w:rsid w:val="006500C7"/>
    <w:rsid w:val="00650EEF"/>
    <w:rsid w:val="006521E8"/>
    <w:rsid w:val="00652670"/>
    <w:rsid w:val="00661EFD"/>
    <w:rsid w:val="00662D8F"/>
    <w:rsid w:val="006704AA"/>
    <w:rsid w:val="00694DB9"/>
    <w:rsid w:val="006954AA"/>
    <w:rsid w:val="006960F8"/>
    <w:rsid w:val="006A24E4"/>
    <w:rsid w:val="006A3F66"/>
    <w:rsid w:val="006A67BE"/>
    <w:rsid w:val="006A744A"/>
    <w:rsid w:val="006B101E"/>
    <w:rsid w:val="006C0E12"/>
    <w:rsid w:val="006C5627"/>
    <w:rsid w:val="006D1D40"/>
    <w:rsid w:val="006F2DED"/>
    <w:rsid w:val="006F4EA6"/>
    <w:rsid w:val="006F5ACE"/>
    <w:rsid w:val="006F7638"/>
    <w:rsid w:val="00703D09"/>
    <w:rsid w:val="00721246"/>
    <w:rsid w:val="00731D1D"/>
    <w:rsid w:val="007342B0"/>
    <w:rsid w:val="00734BA5"/>
    <w:rsid w:val="00742D5B"/>
    <w:rsid w:val="00742F86"/>
    <w:rsid w:val="00744B5E"/>
    <w:rsid w:val="0075192C"/>
    <w:rsid w:val="00754385"/>
    <w:rsid w:val="00762E5C"/>
    <w:rsid w:val="0076380F"/>
    <w:rsid w:val="00765B84"/>
    <w:rsid w:val="00774DC9"/>
    <w:rsid w:val="00784FB4"/>
    <w:rsid w:val="007906B5"/>
    <w:rsid w:val="0079133A"/>
    <w:rsid w:val="00791465"/>
    <w:rsid w:val="00792094"/>
    <w:rsid w:val="00792CF8"/>
    <w:rsid w:val="0079303D"/>
    <w:rsid w:val="00797CE6"/>
    <w:rsid w:val="007A0092"/>
    <w:rsid w:val="007A4EA7"/>
    <w:rsid w:val="007A603A"/>
    <w:rsid w:val="007B0047"/>
    <w:rsid w:val="007B0C29"/>
    <w:rsid w:val="007D345E"/>
    <w:rsid w:val="007E1652"/>
    <w:rsid w:val="007E1900"/>
    <w:rsid w:val="007E1C17"/>
    <w:rsid w:val="007E3832"/>
    <w:rsid w:val="007E4E5B"/>
    <w:rsid w:val="007E7F96"/>
    <w:rsid w:val="007F0342"/>
    <w:rsid w:val="007F1886"/>
    <w:rsid w:val="007F1FA2"/>
    <w:rsid w:val="00802EFB"/>
    <w:rsid w:val="00803BBD"/>
    <w:rsid w:val="008043E3"/>
    <w:rsid w:val="00812741"/>
    <w:rsid w:val="008128E2"/>
    <w:rsid w:val="00821BBE"/>
    <w:rsid w:val="00822447"/>
    <w:rsid w:val="0085546E"/>
    <w:rsid w:val="00856872"/>
    <w:rsid w:val="0086459B"/>
    <w:rsid w:val="00866FCB"/>
    <w:rsid w:val="00880D62"/>
    <w:rsid w:val="00883170"/>
    <w:rsid w:val="00886996"/>
    <w:rsid w:val="00890A4B"/>
    <w:rsid w:val="00893B59"/>
    <w:rsid w:val="008A37E4"/>
    <w:rsid w:val="008A7AC7"/>
    <w:rsid w:val="008B3A8D"/>
    <w:rsid w:val="008C6F87"/>
    <w:rsid w:val="008D3DB6"/>
    <w:rsid w:val="008D4949"/>
    <w:rsid w:val="008E0F88"/>
    <w:rsid w:val="008E63BB"/>
    <w:rsid w:val="009047FC"/>
    <w:rsid w:val="00905AC1"/>
    <w:rsid w:val="009076E5"/>
    <w:rsid w:val="0091355D"/>
    <w:rsid w:val="0093042A"/>
    <w:rsid w:val="00930588"/>
    <w:rsid w:val="00932D89"/>
    <w:rsid w:val="00933D7F"/>
    <w:rsid w:val="00934B70"/>
    <w:rsid w:val="009368E9"/>
    <w:rsid w:val="00943327"/>
    <w:rsid w:val="0094671C"/>
    <w:rsid w:val="00947F02"/>
    <w:rsid w:val="0095256C"/>
    <w:rsid w:val="00960014"/>
    <w:rsid w:val="009642B6"/>
    <w:rsid w:val="0096448D"/>
    <w:rsid w:val="00964DF9"/>
    <w:rsid w:val="00974804"/>
    <w:rsid w:val="00975761"/>
    <w:rsid w:val="00986628"/>
    <w:rsid w:val="009A164C"/>
    <w:rsid w:val="009A216D"/>
    <w:rsid w:val="009A3990"/>
    <w:rsid w:val="009B1653"/>
    <w:rsid w:val="009B1DB6"/>
    <w:rsid w:val="009B2A93"/>
    <w:rsid w:val="009C02B3"/>
    <w:rsid w:val="009C417E"/>
    <w:rsid w:val="009D4B32"/>
    <w:rsid w:val="00A03AFB"/>
    <w:rsid w:val="00A0414A"/>
    <w:rsid w:val="00A041F1"/>
    <w:rsid w:val="00A10FA1"/>
    <w:rsid w:val="00A11692"/>
    <w:rsid w:val="00A24EA9"/>
    <w:rsid w:val="00A2538E"/>
    <w:rsid w:val="00A25543"/>
    <w:rsid w:val="00A32786"/>
    <w:rsid w:val="00A37206"/>
    <w:rsid w:val="00A425B7"/>
    <w:rsid w:val="00A4347C"/>
    <w:rsid w:val="00A46D0B"/>
    <w:rsid w:val="00A507EF"/>
    <w:rsid w:val="00A5282F"/>
    <w:rsid w:val="00A603D9"/>
    <w:rsid w:val="00A6065A"/>
    <w:rsid w:val="00A62905"/>
    <w:rsid w:val="00A66D61"/>
    <w:rsid w:val="00A8203A"/>
    <w:rsid w:val="00A84366"/>
    <w:rsid w:val="00A8493C"/>
    <w:rsid w:val="00A950F6"/>
    <w:rsid w:val="00A963D0"/>
    <w:rsid w:val="00AA081B"/>
    <w:rsid w:val="00AA4235"/>
    <w:rsid w:val="00AB110C"/>
    <w:rsid w:val="00AB67AE"/>
    <w:rsid w:val="00AB6C4F"/>
    <w:rsid w:val="00AB79D4"/>
    <w:rsid w:val="00AC27F0"/>
    <w:rsid w:val="00AC3423"/>
    <w:rsid w:val="00AC73E7"/>
    <w:rsid w:val="00AD2E17"/>
    <w:rsid w:val="00AD3323"/>
    <w:rsid w:val="00AD5159"/>
    <w:rsid w:val="00AD6A8F"/>
    <w:rsid w:val="00AE0966"/>
    <w:rsid w:val="00AE76AA"/>
    <w:rsid w:val="00AF5FDD"/>
    <w:rsid w:val="00AF68F9"/>
    <w:rsid w:val="00B050F2"/>
    <w:rsid w:val="00B053A1"/>
    <w:rsid w:val="00B3062A"/>
    <w:rsid w:val="00B32B3B"/>
    <w:rsid w:val="00B3429A"/>
    <w:rsid w:val="00B41EDD"/>
    <w:rsid w:val="00B45447"/>
    <w:rsid w:val="00B50171"/>
    <w:rsid w:val="00B52B60"/>
    <w:rsid w:val="00B54A74"/>
    <w:rsid w:val="00B54A9E"/>
    <w:rsid w:val="00B5591A"/>
    <w:rsid w:val="00B57BF3"/>
    <w:rsid w:val="00B606DC"/>
    <w:rsid w:val="00B71C9C"/>
    <w:rsid w:val="00B75C01"/>
    <w:rsid w:val="00B75D9D"/>
    <w:rsid w:val="00B81222"/>
    <w:rsid w:val="00B83385"/>
    <w:rsid w:val="00B84311"/>
    <w:rsid w:val="00B86610"/>
    <w:rsid w:val="00B90FD7"/>
    <w:rsid w:val="00B93A5C"/>
    <w:rsid w:val="00BB31D2"/>
    <w:rsid w:val="00BC14C4"/>
    <w:rsid w:val="00BC4E00"/>
    <w:rsid w:val="00BD4742"/>
    <w:rsid w:val="00BD6C85"/>
    <w:rsid w:val="00BE6D40"/>
    <w:rsid w:val="00BF0EE1"/>
    <w:rsid w:val="00BF2225"/>
    <w:rsid w:val="00BF4051"/>
    <w:rsid w:val="00BF7F02"/>
    <w:rsid w:val="00C03842"/>
    <w:rsid w:val="00C04C87"/>
    <w:rsid w:val="00C063C5"/>
    <w:rsid w:val="00C11245"/>
    <w:rsid w:val="00C147D8"/>
    <w:rsid w:val="00C2092E"/>
    <w:rsid w:val="00C24DA1"/>
    <w:rsid w:val="00C26752"/>
    <w:rsid w:val="00C40499"/>
    <w:rsid w:val="00C40F2D"/>
    <w:rsid w:val="00C42E42"/>
    <w:rsid w:val="00C43C27"/>
    <w:rsid w:val="00C47F7B"/>
    <w:rsid w:val="00C51EF6"/>
    <w:rsid w:val="00C5495B"/>
    <w:rsid w:val="00C55567"/>
    <w:rsid w:val="00C6077B"/>
    <w:rsid w:val="00C669D8"/>
    <w:rsid w:val="00C70E45"/>
    <w:rsid w:val="00C765B1"/>
    <w:rsid w:val="00C82DB3"/>
    <w:rsid w:val="00C86D00"/>
    <w:rsid w:val="00C9264B"/>
    <w:rsid w:val="00CA469D"/>
    <w:rsid w:val="00CA4ECA"/>
    <w:rsid w:val="00CB07DC"/>
    <w:rsid w:val="00CB22B7"/>
    <w:rsid w:val="00CB3B91"/>
    <w:rsid w:val="00CB4AA0"/>
    <w:rsid w:val="00CC1B05"/>
    <w:rsid w:val="00CC33DF"/>
    <w:rsid w:val="00CC5437"/>
    <w:rsid w:val="00CC60E7"/>
    <w:rsid w:val="00CC65FB"/>
    <w:rsid w:val="00CD0E64"/>
    <w:rsid w:val="00CE1312"/>
    <w:rsid w:val="00CE3600"/>
    <w:rsid w:val="00CE46B9"/>
    <w:rsid w:val="00CE4BED"/>
    <w:rsid w:val="00CF2E6D"/>
    <w:rsid w:val="00CF5489"/>
    <w:rsid w:val="00D11C26"/>
    <w:rsid w:val="00D14619"/>
    <w:rsid w:val="00D15C75"/>
    <w:rsid w:val="00D200F9"/>
    <w:rsid w:val="00D222C2"/>
    <w:rsid w:val="00D34851"/>
    <w:rsid w:val="00D47A7A"/>
    <w:rsid w:val="00D50CE7"/>
    <w:rsid w:val="00D641FE"/>
    <w:rsid w:val="00D72161"/>
    <w:rsid w:val="00D82B88"/>
    <w:rsid w:val="00D870B9"/>
    <w:rsid w:val="00D91CE6"/>
    <w:rsid w:val="00D95123"/>
    <w:rsid w:val="00DA5016"/>
    <w:rsid w:val="00DA6C2A"/>
    <w:rsid w:val="00DB0482"/>
    <w:rsid w:val="00DB0CD9"/>
    <w:rsid w:val="00DB1D5F"/>
    <w:rsid w:val="00DB29C1"/>
    <w:rsid w:val="00DB4225"/>
    <w:rsid w:val="00DD0A8E"/>
    <w:rsid w:val="00DD5614"/>
    <w:rsid w:val="00DE5B14"/>
    <w:rsid w:val="00DF70E4"/>
    <w:rsid w:val="00E03FC4"/>
    <w:rsid w:val="00E10176"/>
    <w:rsid w:val="00E11727"/>
    <w:rsid w:val="00E279D9"/>
    <w:rsid w:val="00E31D63"/>
    <w:rsid w:val="00E322DA"/>
    <w:rsid w:val="00E3259C"/>
    <w:rsid w:val="00E32EED"/>
    <w:rsid w:val="00E334CD"/>
    <w:rsid w:val="00E33C1D"/>
    <w:rsid w:val="00E34B3C"/>
    <w:rsid w:val="00E41150"/>
    <w:rsid w:val="00E505B0"/>
    <w:rsid w:val="00E529E9"/>
    <w:rsid w:val="00E55CE3"/>
    <w:rsid w:val="00E56524"/>
    <w:rsid w:val="00E7162E"/>
    <w:rsid w:val="00E71D23"/>
    <w:rsid w:val="00E72E74"/>
    <w:rsid w:val="00E92EA9"/>
    <w:rsid w:val="00E93179"/>
    <w:rsid w:val="00EA3D06"/>
    <w:rsid w:val="00EA5C92"/>
    <w:rsid w:val="00EB4016"/>
    <w:rsid w:val="00EC10C2"/>
    <w:rsid w:val="00EC2933"/>
    <w:rsid w:val="00EC2AFD"/>
    <w:rsid w:val="00EC5141"/>
    <w:rsid w:val="00ED21AD"/>
    <w:rsid w:val="00ED6F59"/>
    <w:rsid w:val="00ED740B"/>
    <w:rsid w:val="00ED76CA"/>
    <w:rsid w:val="00ED79B8"/>
    <w:rsid w:val="00EE2443"/>
    <w:rsid w:val="00EE7C15"/>
    <w:rsid w:val="00EF07CE"/>
    <w:rsid w:val="00EF1451"/>
    <w:rsid w:val="00EF25E0"/>
    <w:rsid w:val="00EF51FB"/>
    <w:rsid w:val="00EF7E39"/>
    <w:rsid w:val="00F0357C"/>
    <w:rsid w:val="00F15068"/>
    <w:rsid w:val="00F151A3"/>
    <w:rsid w:val="00F16FDE"/>
    <w:rsid w:val="00F205E8"/>
    <w:rsid w:val="00F25DCA"/>
    <w:rsid w:val="00F352BD"/>
    <w:rsid w:val="00F37324"/>
    <w:rsid w:val="00F37692"/>
    <w:rsid w:val="00F444C7"/>
    <w:rsid w:val="00F51C2C"/>
    <w:rsid w:val="00F628DA"/>
    <w:rsid w:val="00F74B81"/>
    <w:rsid w:val="00F83970"/>
    <w:rsid w:val="00F84563"/>
    <w:rsid w:val="00F8465A"/>
    <w:rsid w:val="00F85C72"/>
    <w:rsid w:val="00F9547B"/>
    <w:rsid w:val="00F961CC"/>
    <w:rsid w:val="00F979DD"/>
    <w:rsid w:val="00FB18C2"/>
    <w:rsid w:val="00FB4561"/>
    <w:rsid w:val="00FB517C"/>
    <w:rsid w:val="00FB7A7C"/>
    <w:rsid w:val="00FC48A1"/>
    <w:rsid w:val="00FC5FD6"/>
    <w:rsid w:val="00FC75EA"/>
    <w:rsid w:val="00FD7B3B"/>
    <w:rsid w:val="00FE0AAA"/>
    <w:rsid w:val="00FE7B71"/>
    <w:rsid w:val="00FF55D1"/>
    <w:rsid w:val="00FF5A1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D3"/>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ED79B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D79B8"/>
    <w:rPr>
      <w:rFonts w:eastAsia="Calibri" w:cs="Times New Roman"/>
      <w:b/>
      <w:bCs/>
      <w:sz w:val="20"/>
      <w:szCs w:val="20"/>
    </w:rPr>
  </w:style>
  <w:style w:type="paragraph" w:styleId="Revisin">
    <w:name w:val="Revision"/>
    <w:hidden/>
    <w:uiPriority w:val="99"/>
    <w:semiHidden/>
    <w:rsid w:val="00721246"/>
    <w:pPr>
      <w:spacing w:after="0" w:line="240" w:lineRule="auto"/>
    </w:pPr>
  </w:style>
</w:styles>
</file>

<file path=word/webSettings.xml><?xml version="1.0" encoding="utf-8"?>
<w:webSettings xmlns:r="http://schemas.openxmlformats.org/officeDocument/2006/relationships" xmlns:w="http://schemas.openxmlformats.org/wordprocessingml/2006/main">
  <w:divs>
    <w:div w:id="8731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aR7rT+yBlOJxJHM2J88TKHoZ2IFFXjp2dISq2z7KtMs=</DigestValue>
    </Reference>
    <Reference Type="http://www.w3.org/2000/09/xmldsig#Object" URI="#idOfficeObject">
      <DigestMethod Algorithm="http://www.w3.org/2001/04/xmlenc#sha256"/>
      <DigestValue>e1Cx2XD92VjTAMJmRdmHh48JT9G+FM6KIf2IcS/iSVc=</DigestValue>
    </Reference>
    <Reference Type="http://uri.etsi.org/01903#SignedProperties" URI="#idSignedProperties">
      <Transforms>
        <Transform Algorithm="http://www.w3.org/TR/2001/REC-xml-c14n-20010315"/>
      </Transforms>
      <DigestMethod Algorithm="http://www.w3.org/2001/04/xmlenc#sha256"/>
      <DigestValue>iavDfe9FEDw5ZXmfIQbMcgWxba/QRXKrxGWY6vHbNbY=</DigestValue>
    </Reference>
    <Reference Type="http://www.w3.org/2000/09/xmldsig#Object" URI="#idValidSigLnImg">
      <DigestMethod Algorithm="http://www.w3.org/2001/04/xmlenc#sha256"/>
      <DigestValue>Cg4Ot+XWarw9Vyx80ORhUBYlX6EwcSnj2IbrekPncC8=</DigestValue>
    </Reference>
    <Reference Type="http://www.w3.org/2000/09/xmldsig#Object" URI="#idInvalidSigLnImg">
      <DigestMethod Algorithm="http://www.w3.org/2001/04/xmlenc#sha256"/>
      <DigestValue>Ulk0lTjFMDMMKbAbHocxrrmrOxht6+a6d6cD43Gv2G0=</DigestValue>
    </Reference>
  </SignedInfo>
  <SignatureValue>i42RvLGWbF6OXJy1O2NUQPgRdh1ANtyNQThWblIlnjcY3LkdclRKPaL+hjiunW75HKycGlWs4sfg
dietIbT8bPQTurVKwMLgykBJZpvUv+wuNLVE7mEypEVuHFBR70eGe0EaA7o20ZlxnRDQcPFreZwe
P+K6rFb+06f/FPvL5fmWmbD3Lc0hYW/ns3xL50Xf7hLAOVc3UqeF52vf3JPKQGj0ewtTlnJ603lm
ffYe/vCIJ4LM4q5RYSyWAfM9r1kNqdTr7NhexNGHplW9oDJl4Kj56tc0DmGjYDgArh4j2Y4Qds3v
VEBwq6nbhVoB7K9fH54HYYoQvgP2R4b4pWiVUQ==</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xlVyp0P27eu5tbYs0Z/vDE8yqlG7MBksCLPhBZPHn0o=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Ids.xml?ContentType=application/vnd.openxmlformats-officedocument.wordprocessingml.commentsIds+xml">
        <DigestMethod Algorithm="http://www.w3.org/2001/04/xmlenc#sha256"/>
        <DigestValue>mDHma0rH4JqUNd5mBoduzsV6M5F3MI8shYnplv+HEc0=</DigestValue>
      </Reference>
      <Reference URI="/word/document.xml?ContentType=application/vnd.openxmlformats-officedocument.wordprocessingml.document.main+xml">
        <DigestMethod Algorithm="http://www.w3.org/2001/04/xmlenc#sha256"/>
        <DigestValue>G4lH2XmL/vd5mau2LSwDTt4ns/n0iRwHAyHvbHQJe1s=</DigestValue>
      </Reference>
      <Reference URI="/word/endnotes.xml?ContentType=application/vnd.openxmlformats-officedocument.wordprocessingml.endnotes+xml">
        <DigestMethod Algorithm="http://www.w3.org/2001/04/xmlenc#sha256"/>
        <DigestValue>7vcLQNE2IC4wGT4+249bGPrEXwE8fXCYgzkqi0/drxI=</DigestValue>
      </Reference>
      <Reference URI="/word/fontTable.xml?ContentType=application/vnd.openxmlformats-officedocument.wordprocessingml.fontTable+xml">
        <DigestMethod Algorithm="http://www.w3.org/2001/04/xmlenc#sha256"/>
        <DigestValue>zYEXeiY7erSmadoFdEqXWdn0cu2iMZC0GMVOl5H7YxI=</DigestValue>
      </Reference>
      <Reference URI="/word/footer1.xml?ContentType=application/vnd.openxmlformats-officedocument.wordprocessingml.footer+xml">
        <DigestMethod Algorithm="http://www.w3.org/2001/04/xmlenc#sha256"/>
        <DigestValue>1PWiiNc2UmzJKvC+CGUnYm9IRH5hzQ2NmEw4AJFFSgs=</DigestValue>
      </Reference>
      <Reference URI="/word/footer2.xml?ContentType=application/vnd.openxmlformats-officedocument.wordprocessingml.footer+xml">
        <DigestMethod Algorithm="http://www.w3.org/2001/04/xmlenc#sha256"/>
        <DigestValue>VFzzny82RKqSng9FBZAepaiIRbOzFnU52M8HjHto9QI=</DigestValue>
      </Reference>
      <Reference URI="/word/footnotes.xml?ContentType=application/vnd.openxmlformats-officedocument.wordprocessingml.footnotes+xml">
        <DigestMethod Algorithm="http://www.w3.org/2001/04/xmlenc#sha256"/>
        <DigestValue>tCNPtcsuGuKVnIBr3sqRtsU9lMNQ1q/QkeSNlURsGQU=</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vzaVWMojick1T1dxcAYI8vgDo5HpHOBrlcUN0tTZtBo=</DigestValue>
      </Reference>
      <Reference URI="/word/media/image11.png?ContentType=image/png">
        <DigestMethod Algorithm="http://www.w3.org/2001/04/xmlenc#sha256"/>
        <DigestValue>x4JSBfOj1Q7j0mPn3eaYDMZdP6zi9rN1wsT8XIyCNXU=</DigestValue>
      </Reference>
      <Reference URI="/word/media/image12.png?ContentType=image/png">
        <DigestMethod Algorithm="http://www.w3.org/2001/04/xmlenc#sha256"/>
        <DigestValue>kkkelRyUxEx9XmVa7HvS5cAAAMWd5mlgdJduXc5/2C0=</DigestValue>
      </Reference>
      <Reference URI="/word/media/image13.png?ContentType=image/png">
        <DigestMethod Algorithm="http://www.w3.org/2001/04/xmlenc#sha256"/>
        <DigestValue>93QFBd14OU/SUXIQVj7E51nYZYTdwwedI1duu/aTXSE=</DigestValue>
      </Reference>
      <Reference URI="/word/media/image2.emf?ContentType=image/x-emf">
        <DigestMethod Algorithm="http://www.w3.org/2001/04/xmlenc#sha256"/>
        <DigestValue>eg1SOmH6OuiGCqBfWgIILhFUmMnIN25wYm+zl3Yp9dg=</DigestValue>
      </Reference>
      <Reference URI="/word/media/image3.jpeg?ContentType=image/jpeg">
        <DigestMethod Algorithm="http://www.w3.org/2001/04/xmlenc#sha256"/>
        <DigestValue>cCUchWN0OuqJEG+V6maUX7ode278X+9NAFX4ZHz4dCU=</DigestValue>
      </Reference>
      <Reference URI="/word/media/image4.png?ContentType=image/png">
        <DigestMethod Algorithm="http://www.w3.org/2001/04/xmlenc#sha256"/>
        <DigestValue>WJ00eKRmCAe24JGZGcDCB2XecqgbK8cJkYVNf3ejKQY=</DigestValue>
      </Reference>
      <Reference URI="/word/media/image5.png?ContentType=image/png">
        <DigestMethod Algorithm="http://www.w3.org/2001/04/xmlenc#sha256"/>
        <DigestValue>Q45aOsh5/gp9ovHP1RZoVSh/R1nQ7gselRD4jQ9OEoA=</DigestValue>
      </Reference>
      <Reference URI="/word/media/image6.png?ContentType=image/png">
        <DigestMethod Algorithm="http://www.w3.org/2001/04/xmlenc#sha256"/>
        <DigestValue>WOXvlzRJ+2d7jeMWGfoqzIC1AFjZInVtP1JvIhvx0Yo=</DigestValue>
      </Reference>
      <Reference URI="/word/media/image7.png?ContentType=image/png">
        <DigestMethod Algorithm="http://www.w3.org/2001/04/xmlenc#sha256"/>
        <DigestValue>9yuVNpsT8IFxyfOoiPy/FzbSuDU8j0QjCKOlzXgoTiM=</DigestValue>
      </Reference>
      <Reference URI="/word/media/image8.png?ContentType=image/png">
        <DigestMethod Algorithm="http://www.w3.org/2001/04/xmlenc#sha256"/>
        <DigestValue>T1wyf1+c+hehCmVI6F3FeGp1Ax44oMsmha2Qqmg6TPc=</DigestValue>
      </Reference>
      <Reference URI="/word/media/image9.png?ContentType=image/png">
        <DigestMethod Algorithm="http://www.w3.org/2001/04/xmlenc#sha256"/>
        <DigestValue>bZicQ3gI+9n8IguBA59kwd+fPHiyQgEpzwvDszAVqbU=</DigestValue>
      </Reference>
      <Reference URI="/word/numbering.xml?ContentType=application/vnd.openxmlformats-officedocument.wordprocessingml.numbering+xml">
        <DigestMethod Algorithm="http://www.w3.org/2001/04/xmlenc#sha256"/>
        <DigestValue>IZsY+MCAObCLyrG2auxE8U6dkNacp8/Nwa+cU7AihNU=</DigestValue>
      </Reference>
      <Reference URI="/word/people.xml?ContentType=application/vnd.openxmlformats-officedocument.wordprocessingml.people+xml">
        <DigestMethod Algorithm="http://www.w3.org/2001/04/xmlenc#sha256"/>
        <DigestValue>IQI46w75fBATmBlR2fgcNJWiiuhZJDoMnZtseIiZLMw=</DigestValue>
      </Reference>
      <Reference URI="/word/settings.xml?ContentType=application/vnd.openxmlformats-officedocument.wordprocessingml.settings+xml">
        <DigestMethod Algorithm="http://www.w3.org/2001/04/xmlenc#sha256"/>
        <DigestValue>wXaq1wSTUI0Qfc2BXoWLpSkqpKLVkmrnYOmn22rM5Ic=</DigestValue>
      </Reference>
      <Reference URI="/word/styles.xml?ContentType=application/vnd.openxmlformats-officedocument.wordprocessingml.styles+xml">
        <DigestMethod Algorithm="http://www.w3.org/2001/04/xmlenc#sha256"/>
        <DigestValue>Xk8oLOBRRmqPNOXlb/7N3AyVBh5KQ4dUMcDFA5x3cuI=</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d2m/oFceOyKI4FBUPDRYHZE4/s2MWD3DBhUIW6Ba/GI=</DigestValue>
      </Reference>
    </Manifest>
    <SignatureProperties>
      <SignatureProperty Id="idSignatureTime" Target="#idPackageSignature">
        <mdssi:SignatureTime xmlns:mdssi="http://schemas.openxmlformats.org/package/2006/digital-signature">
          <mdssi:Format>YYYY-MM-DDThh:mm:ssTZD</mdssi:Format>
          <mdssi:Value>2020-10-09T19:14:25Z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16.0.13231/21</OfficeVersion>
          <ApplicationVersion>16.0.13231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2020-10-09T19:14:25Z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j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2r0QkQIAAFjeuOL4fwAAgNq9EJECAABIrsTi+H8AAAAAAAAAAAAAAAAAAAAAAAAAxDOo+H8AAAEAAAAAAAAAAAAAAAAAAAAAAAAAAAAAAGrPZDk3EQAAAAAAAAAAAAAAqzGo+H8AAOD///8AAAAA4Io/c5ECAAD4TtpoAAAAAAAAAAAAAAAABgAAAAAAAAAAAAAAAAAAABxO2mjhAAAAWU7aaOEAAACxp6Hi+H8AAAAAAAAAAAAAKAAAAAAAAABsiwGRwM8AAIIcwKf4fwAAHE7aaOE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CAUBQAAAAAA4GbaaOEAAAAAAAAAAAAAAJH7ZeX4fwAAAQAAAAAAAAAAAAAAAAAAAOBm2mjhAAAAAAAAAAAAAAAgFAUAAAAAAGFtY+L4fwAAcMN+BZECAACnxG+e+H8AAAAAAAAAAAAAAAAAAAAAAAAAAAAAAAAAAAoAAAAAAAAAyBBn//////8AYQAAIWcBBAAL8hSRAgAAXBlm//////9cpAGRwM8AALATNnORAgAAgGnaaOEAAAAwQ+gEAAAAAFBn2mjhAAAAAAvyFJECAAAwQ+gEkQIAALAdY+L4fwAAAAvyFJECAADIECFnAAAAAAEAAAAAAAAAUGf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gD8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Object Id="idInvalidSigLnImg">AQAAAGwAAAAAAAAAAAAAACYBAAB/AAAAAAAAAAAAAAASGgAARAsAACBFTUYAAAEA/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3rji+H8AAAAAQan4fwAASK7E4vh/AAAAAAAAAAAAAAAAAAAAAAAAgGNK5Ph/AAAEUCqp+H8AAAAAAAAAAAAAAAAAAAAAAAC6HmQ5NxEAAJT7uaj4fwAABAAAAAAAAAD1////AAAAAOCKP3ORAgAASJ7aaAAAAAAAAAAAAAAAAAkAAAAAAAAAAAAAAAAAAABsndpo4QAAAKmd2mjhAAAAsaeh4vh/AAAAAEjk+H8AAAAAAAAAAAAAAAAAAMDPAABaOaSq+H8AAGyd2mjhAAAACQAAAJECAAAAAAAAAAAAAAAAAAAAAAAAAAAAAAAAAADf8bmo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N7aaOEAAABY3rji+H8AAAA7vH6RAgAASK7E4vh/AAAAAAAAAAAAAAAAAAAAAAAAAQAAAAAAAAAH+7mo+H8AAAAAAAAAAAAAAAAAAAAAAAA6WWQ5NxEAAPDXwn6RAgAAkN7aaOEAAACABsgEkQIAAOCKP3ORAgAAsODaaAAAAADQ4T1zkQIAAAcAAAAAAAAAAAAAAAAAAADs39po4QAAACng2mjhAAAAsaeh4vh/AAAAAAAAAAAAAAAAAAAAAAAAoEW8fpECAAA7umXl+H8AAOzf2mjhAAAABwAAAPh/AAAAAAAAAAAAAAAAAAAAAAAAAAAAAAAAAAAL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2r0QkQIAAFjeuOL4fwAAgNq9EJECAABIrsTi+H8AAAAAAAAAAAAAAAAAAAAAAAAAxDOo+H8AAAEAAAAAAAAAAAAAAAAAAAAAAAAAAAAAAGrPZDk3EQAAAAAAAAAAAAAAqzGo+H8AAOD///8AAAAA4Io/c5ECAAD4TtpoAAAAAAAAAAAAAAAABgAAAAAAAAAAAAAAAAAAABxO2mjhAAAAWU7aaOEAAACxp6Hi+H8AAAAAAAAAAAAAKAAAAAAAAABsiwGRwM8AAIIcwKf4fwAAHE7aaOE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GoQLv//////AGEAACEuAQQAC/IUkQIAAAAAAAAAAAAAAQAAAAAAAADvGWPi+H8AAKBm2mjhAAAAahAhLgAAAADAUBcFkQIAAAAAAAAAAAAAEAAAAAMBAABQAwAAggAAAQEAAACRAgAAXKEBkcDPAACCAAABAAAAALQYY+IAAAAAAAAAAAAAAAC8IWPi+H8AAAEAAAAAAAAAAAAAAAAAAAABAAAAAAAAAP8pY+L4fwAAAwEAAFADAACCAAABAAABBP////8AAAAADKEBkcDPAACAadpo4QAAACLVY+L4fwAAAAAAAAAAAAABAAAAAAAAAGoQIS4AAAAAAQ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AAA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6CD7A-DA1C-4EAD-AB01-0C94DBCD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2197</Words>
  <Characters>12086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Andrea</cp:lastModifiedBy>
  <cp:revision>2</cp:revision>
  <dcterms:created xsi:type="dcterms:W3CDTF">2020-10-09T16:18:00Z</dcterms:created>
  <dcterms:modified xsi:type="dcterms:W3CDTF">2020-10-09T16:18:00Z</dcterms:modified>
</cp:coreProperties>
</file>