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DE8882" w14:textId="4217F3C1" w:rsidR="000473F0" w:rsidRDefault="006F63FC" w:rsidP="00E612A6">
      <w:pPr>
        <w:spacing w:after="0" w:line="240" w:lineRule="auto"/>
        <w:jc w:val="center"/>
        <w:rPr>
          <w:rFonts w:ascii="Arial" w:hAnsi="Arial" w:cs="Arial"/>
          <w:b/>
          <w:bCs/>
          <w:sz w:val="30"/>
          <w:szCs w:val="30"/>
          <w:shd w:val="clear" w:color="auto" w:fill="FFFFFF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71F36">
        <w:rPr>
          <w:rFonts w:ascii="Arial" w:hAnsi="Arial" w:cs="Arial"/>
          <w:b/>
          <w:bCs/>
          <w:sz w:val="30"/>
          <w:szCs w:val="30"/>
          <w:shd w:val="clear" w:color="auto" w:fill="FFFFFF"/>
        </w:rPr>
        <w:t xml:space="preserve">FORESTAL BUTROS-ASERRADERO </w:t>
      </w:r>
    </w:p>
    <w:p w14:paraId="2BEF0D7A" w14:textId="77777777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1A1E300C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9C73E2">
        <w:rPr>
          <w:rFonts w:ascii="Calibri" w:eastAsia="Calibri" w:hAnsi="Calibri" w:cs="Times New Roman"/>
          <w:b/>
          <w:sz w:val="24"/>
          <w:szCs w:val="24"/>
        </w:rPr>
        <w:t>20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9C73E2">
        <w:rPr>
          <w:rFonts w:ascii="Calibri" w:eastAsia="Calibri" w:hAnsi="Calibri" w:cs="Times New Roman"/>
          <w:b/>
          <w:sz w:val="24"/>
          <w:szCs w:val="24"/>
        </w:rPr>
        <w:t>3592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660DE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pt;height:62.35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660DE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5.75pt;height:62.85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0ECAEE9D" w14:textId="211A504D" w:rsidR="004B5A85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Forestal </w:t>
            </w:r>
            <w:proofErr w:type="spellStart"/>
            <w:r w:rsidR="006F63FC">
              <w:rPr>
                <w:rFonts w:ascii="Calibri" w:eastAsia="Calibri" w:hAnsi="Calibri" w:cs="Calibri"/>
                <w:sz w:val="20"/>
                <w:szCs w:val="20"/>
              </w:rPr>
              <w:t>Butros</w:t>
            </w:r>
            <w:proofErr w:type="spellEnd"/>
            <w:r w:rsidR="006F63FC"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0E5B8F1" w14:textId="7C138C34" w:rsidR="00740714" w:rsidRPr="00740714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319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475-2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693" w:type="dxa"/>
            <w:vAlign w:val="center"/>
          </w:tcPr>
          <w:p w14:paraId="62B1646F" w14:textId="0EA593AD" w:rsidR="00740714" w:rsidRPr="00740714" w:rsidRDefault="00B57CB8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Forestal </w:t>
            </w:r>
            <w:proofErr w:type="spellStart"/>
            <w:r w:rsidR="006F63FC">
              <w:rPr>
                <w:rFonts w:ascii="Calibri" w:eastAsia="Calibri" w:hAnsi="Calibri" w:cs="Calibri"/>
                <w:sz w:val="20"/>
                <w:szCs w:val="20"/>
              </w:rPr>
              <w:t>Butros</w:t>
            </w:r>
            <w:proofErr w:type="spellEnd"/>
            <w:r w:rsidR="006F63FC">
              <w:rPr>
                <w:rFonts w:ascii="Calibri" w:eastAsia="Calibri" w:hAnsi="Calibri" w:cs="Calibri"/>
                <w:sz w:val="20"/>
                <w:szCs w:val="20"/>
              </w:rPr>
              <w:t xml:space="preserve"> Limitada</w:t>
            </w:r>
          </w:p>
        </w:tc>
        <w:tc>
          <w:tcPr>
            <w:tcW w:w="5245" w:type="dxa"/>
          </w:tcPr>
          <w:p w14:paraId="60D83D9B" w14:textId="0F900938" w:rsidR="00B57CB8" w:rsidRPr="00240330" w:rsidRDefault="006F63FC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40330">
              <w:rPr>
                <w:rFonts w:ascii="Calibri" w:eastAsia="Calibri" w:hAnsi="Calibri" w:cs="Calibri"/>
                <w:sz w:val="20"/>
                <w:szCs w:val="20"/>
              </w:rPr>
              <w:t xml:space="preserve">Parcela </w:t>
            </w:r>
            <w:proofErr w:type="spellStart"/>
            <w:r w:rsidRPr="00240330">
              <w:rPr>
                <w:rFonts w:ascii="Calibri" w:eastAsia="Calibri" w:hAnsi="Calibri" w:cs="Calibri"/>
                <w:sz w:val="20"/>
                <w:szCs w:val="20"/>
              </w:rPr>
              <w:t>N°</w:t>
            </w:r>
            <w:proofErr w:type="spellEnd"/>
            <w:r w:rsidRPr="00240330">
              <w:rPr>
                <w:rFonts w:ascii="Calibri" w:eastAsia="Calibri" w:hAnsi="Calibri" w:cs="Calibri"/>
                <w:sz w:val="20"/>
                <w:szCs w:val="20"/>
              </w:rPr>
              <w:t xml:space="preserve"> 28 Camino Nahueltoro Chillán, Región de Ñuble.</w:t>
            </w:r>
          </w:p>
          <w:p w14:paraId="669F0DCF" w14:textId="3A6187D7" w:rsidR="006F63FC" w:rsidRPr="008D293D" w:rsidRDefault="006F63FC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forestalbutros@gmail.com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6349FB4" w:rsidR="00D21A61" w:rsidRDefault="004B3D1F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20/05/2020</w:t>
            </w:r>
            <w:r w:rsidR="00941494">
              <w:rPr>
                <w:rFonts w:ascii="Calibri" w:eastAsia="Calibri" w:hAnsi="Calibri" w:cs="Times New Roman"/>
                <w:sz w:val="20"/>
              </w:rPr>
              <w:t>-06/06/2020</w:t>
            </w:r>
            <w:r>
              <w:rPr>
                <w:rFonts w:ascii="Calibri" w:eastAsia="Calibri" w:hAnsi="Calibri" w:cs="Times New Roman"/>
                <w:sz w:val="20"/>
              </w:rPr>
              <w:t xml:space="preserve"> –13/07/2020 – 30-07-2020</w:t>
            </w:r>
          </w:p>
          <w:p w14:paraId="7B9D24B1" w14:textId="46CEA9B7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(Acta</w:t>
            </w:r>
            <w:r w:rsidR="004B3D1F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480869B8" w:rsidR="00740714" w:rsidRPr="00740714" w:rsidRDefault="00240330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03.07.2019</w:t>
            </w:r>
          </w:p>
        </w:tc>
        <w:tc>
          <w:tcPr>
            <w:tcW w:w="679" w:type="pct"/>
            <w:vAlign w:val="center"/>
          </w:tcPr>
          <w:p w14:paraId="088CCE5B" w14:textId="3387BB30" w:rsidR="00740714" w:rsidRPr="00740714" w:rsidRDefault="002403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------</w:t>
            </w:r>
          </w:p>
        </w:tc>
        <w:tc>
          <w:tcPr>
            <w:tcW w:w="1865" w:type="pct"/>
            <w:vAlign w:val="center"/>
          </w:tcPr>
          <w:p w14:paraId="1CD52BDD" w14:textId="2D136BE5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</w:t>
            </w:r>
            <w:r w:rsidR="004B3D1F">
              <w:rPr>
                <w:rFonts w:eastAsia="Calibri" w:cs="Calibri"/>
                <w:sz w:val="20"/>
              </w:rPr>
              <w:t>s</w:t>
            </w:r>
            <w:r>
              <w:rPr>
                <w:rFonts w:eastAsia="Calibri" w:cs="Calibri"/>
                <w:sz w:val="20"/>
              </w:rPr>
              <w:t xml:space="preserve"> de inspección </w:t>
            </w:r>
            <w:r w:rsidR="00660DE6">
              <w:rPr>
                <w:rFonts w:eastAsia="Calibri" w:cs="Calibri"/>
                <w:sz w:val="20"/>
              </w:rPr>
              <w:t>(</w:t>
            </w:r>
            <w:r w:rsidR="00660DE6" w:rsidRPr="00941494">
              <w:rPr>
                <w:rFonts w:ascii="Calibri" w:eastAsia="Calibri" w:hAnsi="Calibri" w:cs="Times New Roman"/>
              </w:rPr>
              <w:t>20/05/2020 - 06/06/2020 – 13/07/2020 – 30-07-2020</w:t>
            </w:r>
            <w:r w:rsidR="00660DE6">
              <w:rPr>
                <w:rFonts w:ascii="Calibri" w:eastAsia="Calibri" w:hAnsi="Calibri" w:cs="Times New Roman"/>
              </w:rPr>
              <w:t xml:space="preserve">) </w:t>
            </w:r>
            <w:r>
              <w:rPr>
                <w:rFonts w:eastAsia="Calibri" w:cs="Calibri"/>
                <w:sz w:val="20"/>
              </w:rPr>
              <w:t>presentar informe isocinético de la caldera para verificar 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4B3D1F">
        <w:trPr>
          <w:trHeight w:val="131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6E180A61" w:rsidR="00B7499B" w:rsidRPr="00CD178C" w:rsidRDefault="00947AC6" w:rsidP="00330F1B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CD178C">
              <w:rPr>
                <w:rFonts w:eastAsia="Calibri" w:cstheme="minorHAnsi"/>
              </w:rPr>
              <w:t>En actividad</w:t>
            </w:r>
            <w:r w:rsidR="004B3D1F">
              <w:rPr>
                <w:rFonts w:eastAsia="Calibri" w:cstheme="minorHAnsi"/>
              </w:rPr>
              <w:t>es</w:t>
            </w:r>
            <w:r w:rsidRPr="00CD178C">
              <w:rPr>
                <w:rFonts w:eastAsia="Calibri" w:cstheme="minorHAnsi"/>
              </w:rPr>
              <w:t xml:space="preserve"> de inspección ambiental a la caldera de la unidad fiscalizable</w:t>
            </w:r>
            <w:r w:rsidR="00633683" w:rsidRPr="00CD178C">
              <w:rPr>
                <w:rFonts w:eastAsia="Calibri" w:cstheme="minorHAnsi"/>
              </w:rPr>
              <w:t>,</w:t>
            </w:r>
            <w:r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 xml:space="preserve">Planta Forestal </w:t>
            </w:r>
            <w:proofErr w:type="spellStart"/>
            <w:r w:rsidR="003500A7">
              <w:rPr>
                <w:rFonts w:eastAsia="Calibri" w:cstheme="minorHAnsi"/>
              </w:rPr>
              <w:t>Butros</w:t>
            </w:r>
            <w:proofErr w:type="spellEnd"/>
            <w:r w:rsidR="00B7499B" w:rsidRPr="00CD178C">
              <w:t>,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Pr="00CD178C">
              <w:rPr>
                <w:rFonts w:eastAsia="Calibri" w:cstheme="minorHAnsi"/>
              </w:rPr>
              <w:t>ubicad</w:t>
            </w:r>
            <w:r w:rsidR="00CD178C" w:rsidRPr="00CD178C">
              <w:rPr>
                <w:rFonts w:eastAsia="Calibri" w:cstheme="minorHAnsi"/>
              </w:rPr>
              <w:t>a</w:t>
            </w:r>
            <w:r w:rsidR="00B7499B" w:rsidRPr="00CD178C">
              <w:rPr>
                <w:rFonts w:eastAsia="Calibri" w:cstheme="minorHAnsi"/>
              </w:rPr>
              <w:t xml:space="preserve"> en </w:t>
            </w:r>
            <w:r w:rsidR="00CD178C" w:rsidRPr="00CD178C">
              <w:rPr>
                <w:rFonts w:eastAsia="Calibri" w:cstheme="minorHAnsi"/>
              </w:rPr>
              <w:t>la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="003500A7">
              <w:rPr>
                <w:rFonts w:eastAsia="Calibri" w:cstheme="minorHAnsi"/>
              </w:rPr>
              <w:t xml:space="preserve">Camino Nahueltoro Parcela </w:t>
            </w:r>
            <w:proofErr w:type="spellStart"/>
            <w:r w:rsidR="003500A7">
              <w:rPr>
                <w:rFonts w:eastAsia="Calibri" w:cstheme="minorHAnsi"/>
              </w:rPr>
              <w:t>N°</w:t>
            </w:r>
            <w:proofErr w:type="spellEnd"/>
            <w:r w:rsidR="003500A7">
              <w:rPr>
                <w:rFonts w:eastAsia="Calibri" w:cstheme="minorHAnsi"/>
              </w:rPr>
              <w:t xml:space="preserve"> 25 </w:t>
            </w:r>
            <w:r w:rsidR="00B7499B" w:rsidRPr="00CD178C">
              <w:rPr>
                <w:rFonts w:eastAsia="Calibri" w:cstheme="minorHAnsi"/>
              </w:rPr>
              <w:t>de la ciudad de Chillán,</w:t>
            </w:r>
            <w:r w:rsidR="00CD178C" w:rsidRPr="00CD178C">
              <w:rPr>
                <w:rFonts w:eastAsia="Calibri" w:cstheme="minorHAnsi"/>
              </w:rPr>
              <w:t xml:space="preserve"> donde</w:t>
            </w:r>
            <w:r w:rsidRPr="00CD178C">
              <w:rPr>
                <w:rFonts w:eastAsia="Calibri" w:cstheme="minorHAnsi"/>
              </w:rPr>
              <w:t xml:space="preserve"> se constató el uso de </w:t>
            </w:r>
            <w:r w:rsidR="009B1A37" w:rsidRPr="00CD178C">
              <w:rPr>
                <w:rFonts w:eastAsia="Calibri" w:cstheme="minorHAnsi"/>
              </w:rPr>
              <w:t xml:space="preserve">una </w:t>
            </w:r>
            <w:r w:rsidRPr="00CD178C">
              <w:rPr>
                <w:rFonts w:eastAsia="Calibri" w:cstheme="minorHAnsi"/>
              </w:rPr>
              <w:t xml:space="preserve">caldera </w:t>
            </w:r>
            <w:r w:rsidR="00C04047">
              <w:rPr>
                <w:rFonts w:eastAsia="Calibri" w:cstheme="minorHAnsi"/>
              </w:rPr>
              <w:t xml:space="preserve">industrial </w:t>
            </w:r>
            <w:r w:rsidR="00660DE6">
              <w:rPr>
                <w:rFonts w:eastAsia="Calibri" w:cstheme="minorHAnsi"/>
              </w:rPr>
              <w:t xml:space="preserve">carga automática para </w:t>
            </w:r>
            <w:r w:rsidR="00C04047">
              <w:rPr>
                <w:rFonts w:eastAsia="Calibri" w:cstheme="minorHAnsi"/>
              </w:rPr>
              <w:t>genera</w:t>
            </w:r>
            <w:r w:rsidR="00660DE6">
              <w:rPr>
                <w:rFonts w:eastAsia="Calibri" w:cstheme="minorHAnsi"/>
              </w:rPr>
              <w:t xml:space="preserve">ción de </w:t>
            </w:r>
            <w:r w:rsidR="00C04047">
              <w:rPr>
                <w:rFonts w:eastAsia="Calibri" w:cstheme="minorHAnsi"/>
              </w:rPr>
              <w:t>vapor, l</w:t>
            </w:r>
            <w:r w:rsidR="002D604F" w:rsidRPr="00CD178C">
              <w:rPr>
                <w:rFonts w:eastAsia="Calibri" w:cstheme="minorHAnsi"/>
              </w:rPr>
              <w:t>a</w:t>
            </w:r>
            <w:r w:rsidR="00C04047">
              <w:rPr>
                <w:rFonts w:eastAsia="Calibri" w:cstheme="minorHAnsi"/>
              </w:rPr>
              <w:t xml:space="preserve"> cual opera con </w:t>
            </w:r>
            <w:r w:rsidR="002D604F" w:rsidRPr="00CD178C">
              <w:rPr>
                <w:rFonts w:eastAsia="Calibri" w:cstheme="minorHAnsi"/>
              </w:rPr>
              <w:t>biomasa</w:t>
            </w:r>
            <w:r w:rsidR="00293233"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 xml:space="preserve">forestal, </w:t>
            </w:r>
            <w:r w:rsidR="002800C1" w:rsidRPr="00CD178C">
              <w:rPr>
                <w:rFonts w:eastAsia="Calibri" w:cstheme="minorHAnsi"/>
              </w:rPr>
              <w:t>con las siguientes características</w:t>
            </w:r>
            <w:r w:rsidR="00C04047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2835"/>
              <w:gridCol w:w="2551"/>
            </w:tblGrid>
            <w:tr w:rsidR="00CD178C" w:rsidRPr="00CD178C" w14:paraId="206309CD" w14:textId="77777777" w:rsidTr="004B3D1F">
              <w:tc>
                <w:tcPr>
                  <w:tcW w:w="2835" w:type="dxa"/>
                </w:tcPr>
                <w:p w14:paraId="087989D2" w14:textId="7CD09AA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REGISTRO AUTORIDAD SANITARIA</w:t>
                  </w:r>
                </w:p>
              </w:tc>
              <w:tc>
                <w:tcPr>
                  <w:tcW w:w="2551" w:type="dxa"/>
                </w:tcPr>
                <w:p w14:paraId="39A8EB98" w14:textId="5BBD989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SSÑUB-42</w:t>
                  </w:r>
                </w:p>
              </w:tc>
            </w:tr>
            <w:tr w:rsidR="00330F1B" w:rsidRPr="00CD178C" w14:paraId="1BDAB80C" w14:textId="77777777" w:rsidTr="004B3D1F">
              <w:tc>
                <w:tcPr>
                  <w:tcW w:w="2835" w:type="dxa"/>
                </w:tcPr>
                <w:p w14:paraId="773E902D" w14:textId="20DFAF02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TIPO DE FUENTE</w:t>
                  </w:r>
                </w:p>
              </w:tc>
              <w:tc>
                <w:tcPr>
                  <w:tcW w:w="2551" w:type="dxa"/>
                </w:tcPr>
                <w:p w14:paraId="362DF347" w14:textId="623F1C73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EXISTENTE</w:t>
                  </w:r>
                </w:p>
              </w:tc>
            </w:tr>
            <w:tr w:rsidR="00CD178C" w:rsidRPr="00CD178C" w14:paraId="3D45AE41" w14:textId="77777777" w:rsidTr="004B3D1F">
              <w:tc>
                <w:tcPr>
                  <w:tcW w:w="2835" w:type="dxa"/>
                </w:tcPr>
                <w:p w14:paraId="127BC050" w14:textId="0BDEF6C5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FABRICANTE</w:t>
                  </w:r>
                </w:p>
              </w:tc>
              <w:tc>
                <w:tcPr>
                  <w:tcW w:w="2551" w:type="dxa"/>
                </w:tcPr>
                <w:p w14:paraId="308D7170" w14:textId="38E3CC0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SOCOMETAL </w:t>
                  </w:r>
                </w:p>
              </w:tc>
            </w:tr>
            <w:tr w:rsidR="00CD178C" w:rsidRPr="00CD178C" w14:paraId="41DECDCA" w14:textId="77777777" w:rsidTr="004B3D1F">
              <w:tc>
                <w:tcPr>
                  <w:tcW w:w="2835" w:type="dxa"/>
                </w:tcPr>
                <w:p w14:paraId="353AC1EA" w14:textId="62C4737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MODELO</w:t>
                  </w:r>
                </w:p>
              </w:tc>
              <w:tc>
                <w:tcPr>
                  <w:tcW w:w="2551" w:type="dxa"/>
                </w:tcPr>
                <w:p w14:paraId="2A2E00BB" w14:textId="43E70337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 ANTEHOGAR HUMEDO</w:t>
                  </w:r>
                </w:p>
              </w:tc>
            </w:tr>
            <w:tr w:rsidR="00CD178C" w:rsidRPr="00CD178C" w14:paraId="5F0119CD" w14:textId="77777777" w:rsidTr="004B3D1F">
              <w:tc>
                <w:tcPr>
                  <w:tcW w:w="2835" w:type="dxa"/>
                </w:tcPr>
                <w:p w14:paraId="1B899FA4" w14:textId="2C98EE5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AÑO DE FABRICACIÓN</w:t>
                  </w:r>
                </w:p>
              </w:tc>
              <w:tc>
                <w:tcPr>
                  <w:tcW w:w="2551" w:type="dxa"/>
                </w:tcPr>
                <w:p w14:paraId="09BE2794" w14:textId="26006F32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1967</w:t>
                  </w:r>
                </w:p>
              </w:tc>
            </w:tr>
            <w:tr w:rsidR="00CD178C" w:rsidRPr="00CD178C" w14:paraId="56D19D83" w14:textId="77777777" w:rsidTr="004B3D1F">
              <w:tc>
                <w:tcPr>
                  <w:tcW w:w="2835" w:type="dxa"/>
                </w:tcPr>
                <w:p w14:paraId="4847C0CA" w14:textId="6EC599C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COMBUSTIBLE</w:t>
                  </w:r>
                </w:p>
              </w:tc>
              <w:tc>
                <w:tcPr>
                  <w:tcW w:w="2551" w:type="dxa"/>
                </w:tcPr>
                <w:p w14:paraId="03BBCDC4" w14:textId="7C80946A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BIOMASA FORESTAL NO TRATADA</w:t>
                  </w:r>
                </w:p>
              </w:tc>
            </w:tr>
            <w:tr w:rsidR="00CD178C" w:rsidRPr="00CD178C" w14:paraId="16C17643" w14:textId="77777777" w:rsidTr="004B3D1F">
              <w:tc>
                <w:tcPr>
                  <w:tcW w:w="2835" w:type="dxa"/>
                </w:tcPr>
                <w:p w14:paraId="4294851A" w14:textId="5822892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POTENCIA (KWT)</w:t>
                  </w:r>
                </w:p>
              </w:tc>
              <w:tc>
                <w:tcPr>
                  <w:tcW w:w="2551" w:type="dxa"/>
                </w:tcPr>
                <w:p w14:paraId="56C32078" w14:textId="7EAB69C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MAYOR DE 75 KWT</w:t>
                  </w:r>
                </w:p>
              </w:tc>
            </w:tr>
            <w:tr w:rsidR="00CD178C" w:rsidRPr="00CD178C" w14:paraId="0E77B100" w14:textId="77777777" w:rsidTr="004B3D1F">
              <w:tc>
                <w:tcPr>
                  <w:tcW w:w="2835" w:type="dxa"/>
                </w:tcPr>
                <w:p w14:paraId="16E29394" w14:textId="58F3EEE8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CONSUMO (</w:t>
                  </w:r>
                  <w:r w:rsidR="004B3D1F">
                    <w:rPr>
                      <w:rFonts w:cs="Calibri"/>
                    </w:rPr>
                    <w:t>M3</w:t>
                  </w:r>
                  <w:r w:rsidRPr="005A0D61">
                    <w:rPr>
                      <w:rFonts w:cs="Calibri"/>
                    </w:rPr>
                    <w:t>/HORA)</w:t>
                  </w:r>
                </w:p>
              </w:tc>
              <w:tc>
                <w:tcPr>
                  <w:tcW w:w="2551" w:type="dxa"/>
                </w:tcPr>
                <w:p w14:paraId="0D4440D4" w14:textId="15EFFD6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2</w:t>
                  </w:r>
                  <w:r w:rsidR="004B3D1F">
                    <w:rPr>
                      <w:rFonts w:cs="Calibri"/>
                    </w:rPr>
                    <w:t xml:space="preserve"> - AUTOMATICO</w:t>
                  </w:r>
                </w:p>
              </w:tc>
            </w:tr>
            <w:tr w:rsidR="00CD178C" w:rsidRPr="00CD178C" w14:paraId="54B0F1C9" w14:textId="77777777" w:rsidTr="004B3D1F">
              <w:tc>
                <w:tcPr>
                  <w:tcW w:w="2835" w:type="dxa"/>
                </w:tcPr>
                <w:p w14:paraId="20CE1861" w14:textId="612976A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PRESIÓN MÁXIMA DE TRABAJO (KG/CM2)</w:t>
                  </w:r>
                </w:p>
              </w:tc>
              <w:tc>
                <w:tcPr>
                  <w:tcW w:w="2551" w:type="dxa"/>
                </w:tcPr>
                <w:p w14:paraId="1D8A10BD" w14:textId="6999C346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7</w:t>
                  </w:r>
                </w:p>
              </w:tc>
            </w:tr>
            <w:tr w:rsidR="005A0D61" w:rsidRPr="00CD178C" w14:paraId="4DD8A136" w14:textId="77777777" w:rsidTr="004B3D1F">
              <w:tc>
                <w:tcPr>
                  <w:tcW w:w="2835" w:type="dxa"/>
                </w:tcPr>
                <w:p w14:paraId="7605AED4" w14:textId="576EA4BE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PRODUCCIÓN DE VAPOR KV/HR</w:t>
                  </w:r>
                </w:p>
              </w:tc>
              <w:tc>
                <w:tcPr>
                  <w:tcW w:w="2551" w:type="dxa"/>
                </w:tcPr>
                <w:p w14:paraId="5310FD77" w14:textId="4E9703B4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7.300</w:t>
                  </w:r>
                </w:p>
              </w:tc>
            </w:tr>
            <w:tr w:rsidR="00CD178C" w:rsidRPr="00CD178C" w14:paraId="08C55D1C" w14:textId="77777777" w:rsidTr="004B3D1F">
              <w:tc>
                <w:tcPr>
                  <w:tcW w:w="2835" w:type="dxa"/>
                </w:tcPr>
                <w:p w14:paraId="23387EAB" w14:textId="1A4A047F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ESTADO AL MOMENTO DE LA FISCALIZACIÓN</w:t>
                  </w:r>
                </w:p>
              </w:tc>
              <w:tc>
                <w:tcPr>
                  <w:tcW w:w="2551" w:type="dxa"/>
                </w:tcPr>
                <w:p w14:paraId="5B664600" w14:textId="496669F4" w:rsid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 xml:space="preserve">20/05/2020 </w:t>
                  </w:r>
                  <w:r w:rsidR="00941494">
                    <w:rPr>
                      <w:sz w:val="18"/>
                      <w:szCs w:val="18"/>
                    </w:rPr>
                    <w:t>–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4B3D1F">
                    <w:rPr>
                      <w:sz w:val="18"/>
                      <w:szCs w:val="18"/>
                    </w:rPr>
                    <w:t>APAGADA</w:t>
                  </w:r>
                </w:p>
                <w:p w14:paraId="78FBA2BC" w14:textId="34BB516D" w:rsidR="00941494" w:rsidRPr="004B3D1F" w:rsidRDefault="00941494" w:rsidP="00941494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06/0</w:t>
                  </w:r>
                  <w:r>
                    <w:rPr>
                      <w:sz w:val="18"/>
                      <w:szCs w:val="18"/>
                    </w:rPr>
                    <w:t>6</w:t>
                  </w:r>
                  <w:r w:rsidRPr="004B3D1F">
                    <w:rPr>
                      <w:sz w:val="18"/>
                      <w:szCs w:val="18"/>
                    </w:rPr>
                    <w:t>/2020 - ENCENDIDA</w:t>
                  </w:r>
                </w:p>
                <w:p w14:paraId="38B9FD91" w14:textId="1463A482" w:rsidR="004B3D1F" w:rsidRP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13/07/2020 -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4B3D1F">
                    <w:rPr>
                      <w:sz w:val="18"/>
                      <w:szCs w:val="18"/>
                    </w:rPr>
                    <w:t>ENCENDIDA</w:t>
                  </w:r>
                </w:p>
                <w:p w14:paraId="1BBB034F" w14:textId="438A515F" w:rsidR="004B3D1F" w:rsidRP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30-07-2020 - APAGADA</w:t>
                  </w:r>
                </w:p>
                <w:p w14:paraId="49602702" w14:textId="2F77A328" w:rsidR="00CD178C" w:rsidRPr="004B3D1F" w:rsidRDefault="00CD178C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265709" w:rsidRPr="00CD178C" w14:paraId="0F5888FF" w14:textId="77777777" w:rsidTr="004B3D1F">
              <w:tc>
                <w:tcPr>
                  <w:tcW w:w="2835" w:type="dxa"/>
                </w:tcPr>
                <w:p w14:paraId="31CB1A50" w14:textId="33671017" w:rsidR="00265709" w:rsidRPr="00CD178C" w:rsidRDefault="005A0D61" w:rsidP="00CD178C">
                  <w:r>
                    <w:t>ESTADO GEC AL MOMENTO DE LA FISCALIZACIÓN</w:t>
                  </w:r>
                </w:p>
              </w:tc>
              <w:tc>
                <w:tcPr>
                  <w:tcW w:w="2551" w:type="dxa"/>
                </w:tcPr>
                <w:p w14:paraId="50F4CFF8" w14:textId="7B7CC3A3" w:rsid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 xml:space="preserve">20/05/2020 </w:t>
                  </w:r>
                  <w:r w:rsidR="00941494">
                    <w:rPr>
                      <w:sz w:val="18"/>
                      <w:szCs w:val="18"/>
                    </w:rPr>
                    <w:t>–</w:t>
                  </w:r>
                  <w:r w:rsidRPr="004B3D1F">
                    <w:rPr>
                      <w:sz w:val="18"/>
                      <w:szCs w:val="18"/>
                    </w:rPr>
                    <w:t xml:space="preserve"> ALERTA</w:t>
                  </w:r>
                </w:p>
                <w:p w14:paraId="7C6A3AF9" w14:textId="55F7059B" w:rsidR="00941494" w:rsidRPr="004B3D1F" w:rsidRDefault="00941494" w:rsidP="00941494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06/0</w:t>
                  </w:r>
                  <w:r>
                    <w:rPr>
                      <w:sz w:val="18"/>
                      <w:szCs w:val="18"/>
                    </w:rPr>
                    <w:t>6</w:t>
                  </w:r>
                  <w:r w:rsidRPr="004B3D1F">
                    <w:rPr>
                      <w:sz w:val="18"/>
                      <w:szCs w:val="18"/>
                    </w:rPr>
                    <w:t>/2020 – PREMERGENCIA</w:t>
                  </w:r>
                </w:p>
                <w:p w14:paraId="5ADB3BF4" w14:textId="5D0A492D" w:rsidR="004B3D1F" w:rsidRP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13/07/2020 - PREMERGENCIA</w:t>
                  </w:r>
                </w:p>
                <w:p w14:paraId="2797D7D5" w14:textId="21A7F4A8" w:rsidR="004B3D1F" w:rsidRPr="004B3D1F" w:rsidRDefault="004B3D1F" w:rsidP="004B3D1F">
                  <w:pPr>
                    <w:rPr>
                      <w:sz w:val="18"/>
                      <w:szCs w:val="18"/>
                    </w:rPr>
                  </w:pPr>
                  <w:r w:rsidRPr="004B3D1F">
                    <w:rPr>
                      <w:sz w:val="18"/>
                      <w:szCs w:val="18"/>
                    </w:rPr>
                    <w:t>30-07-2020 - PREMERGENCIA</w:t>
                  </w:r>
                </w:p>
                <w:p w14:paraId="57BD2C47" w14:textId="6BB491F1" w:rsidR="00265709" w:rsidRPr="004B3D1F" w:rsidRDefault="00265709" w:rsidP="00CD178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>Límite máximo de MP                    (mg/Nm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2E487601" w:rsidR="00265709" w:rsidRPr="00941494" w:rsidRDefault="00941494" w:rsidP="00941494">
            <w:pPr>
              <w:spacing w:after="0" w:line="240" w:lineRule="auto"/>
              <w:jc w:val="both"/>
              <w:rPr>
                <w:rFonts w:cstheme="minorHAnsi"/>
              </w:rPr>
            </w:pPr>
            <w:r w:rsidRPr="00941494">
              <w:rPr>
                <w:rFonts w:cstheme="minorHAnsi"/>
              </w:rPr>
              <w:lastRenderedPageBreak/>
              <w:t>b</w:t>
            </w:r>
            <w:r w:rsidR="00265709" w:rsidRPr="00941494">
              <w:rPr>
                <w:rFonts w:cstheme="minorHAnsi"/>
              </w:rPr>
              <w:t xml:space="preserve">. En atención a </w:t>
            </w:r>
            <w:r w:rsidR="00240330" w:rsidRPr="00941494">
              <w:rPr>
                <w:rFonts w:cstheme="minorHAnsi"/>
              </w:rPr>
              <w:t>lo constatado en la</w:t>
            </w:r>
            <w:r w:rsidRPr="00941494">
              <w:rPr>
                <w:rFonts w:cstheme="minorHAnsi"/>
              </w:rPr>
              <w:t>s</w:t>
            </w:r>
            <w:r w:rsidR="00265709" w:rsidRPr="00941494">
              <w:rPr>
                <w:rFonts w:cstheme="minorHAnsi"/>
              </w:rPr>
              <w:t xml:space="preserve"> inspecci</w:t>
            </w:r>
            <w:r w:rsidRPr="00941494">
              <w:rPr>
                <w:rFonts w:cstheme="minorHAnsi"/>
              </w:rPr>
              <w:t xml:space="preserve">ones </w:t>
            </w:r>
            <w:r w:rsidRPr="00941494">
              <w:rPr>
                <w:rFonts w:ascii="Calibri" w:eastAsia="Calibri" w:hAnsi="Calibri" w:cs="Times New Roman"/>
              </w:rPr>
              <w:t>20/05/2020 - 06/06/2020 – 13/07/2020 – 30-07-2020</w:t>
            </w:r>
            <w:r w:rsidR="00265709" w:rsidRPr="00941494">
              <w:rPr>
                <w:rFonts w:cstheme="minorHAnsi"/>
              </w:rPr>
              <w:t xml:space="preserve">, </w:t>
            </w:r>
            <w:r w:rsidR="00240330" w:rsidRPr="00941494">
              <w:rPr>
                <w:rFonts w:cstheme="minorHAnsi"/>
              </w:rPr>
              <w:t xml:space="preserve">la caldera </w:t>
            </w:r>
            <w:r w:rsidR="00265709" w:rsidRPr="00941494">
              <w:rPr>
                <w:rFonts w:cstheme="minorHAnsi"/>
              </w:rPr>
              <w:t>es</w:t>
            </w:r>
            <w:r w:rsidR="00240330" w:rsidRPr="00941494">
              <w:rPr>
                <w:rFonts w:cstheme="minorHAnsi"/>
              </w:rPr>
              <w:t xml:space="preserve"> considerada como</w:t>
            </w:r>
            <w:r w:rsidR="00265709" w:rsidRPr="00941494">
              <w:rPr>
                <w:rFonts w:cstheme="minorHAnsi"/>
              </w:rPr>
              <w:t xml:space="preserve"> una fuente fija existente, en operación y sujeta a las condiciones establecidas por el Art. 40 del D</w:t>
            </w:r>
            <w:r w:rsidR="00240330" w:rsidRPr="00941494">
              <w:rPr>
                <w:rFonts w:cstheme="minorHAnsi"/>
              </w:rPr>
              <w:t>.</w:t>
            </w:r>
            <w:r w:rsidR="00265709" w:rsidRPr="00941494">
              <w:rPr>
                <w:rFonts w:cstheme="minorHAnsi"/>
              </w:rPr>
              <w:t>S</w:t>
            </w:r>
            <w:r w:rsidR="00240330" w:rsidRPr="00941494">
              <w:rPr>
                <w:rFonts w:cstheme="minorHAnsi"/>
              </w:rPr>
              <w:t>.</w:t>
            </w:r>
            <w:r w:rsidR="00265709" w:rsidRPr="00941494">
              <w:rPr>
                <w:rFonts w:cstheme="minorHAnsi"/>
              </w:rPr>
              <w:t xml:space="preserve"> </w:t>
            </w:r>
            <w:r w:rsidR="00240330" w:rsidRPr="00941494">
              <w:rPr>
                <w:rFonts w:cstheme="minorHAnsi"/>
              </w:rPr>
              <w:t>N°</w:t>
            </w:r>
            <w:r w:rsidR="00265709" w:rsidRPr="00941494">
              <w:rPr>
                <w:rFonts w:cstheme="minorHAnsi"/>
              </w:rPr>
              <w:t>48/16, para lo cual se ha solicitado presentar informes isocinéticos mediante acta</w:t>
            </w:r>
            <w:r w:rsidRPr="00941494">
              <w:rPr>
                <w:rFonts w:cstheme="minorHAnsi"/>
              </w:rPr>
              <w:t>s</w:t>
            </w:r>
            <w:r w:rsidR="00265709" w:rsidRPr="00941494">
              <w:rPr>
                <w:rFonts w:cstheme="minorHAnsi"/>
              </w:rPr>
              <w:t xml:space="preserve"> de </w:t>
            </w:r>
            <w:r w:rsidR="00240330" w:rsidRPr="00941494">
              <w:rPr>
                <w:rFonts w:cstheme="minorHAnsi"/>
              </w:rPr>
              <w:t xml:space="preserve">inspección </w:t>
            </w:r>
            <w:r w:rsidR="00265709" w:rsidRPr="00941494">
              <w:rPr>
                <w:rFonts w:cstheme="minorHAnsi"/>
              </w:rPr>
              <w:t xml:space="preserve">y </w:t>
            </w:r>
            <w:r w:rsidR="00240330" w:rsidRPr="00941494">
              <w:rPr>
                <w:rFonts w:cstheme="minorHAnsi"/>
              </w:rPr>
              <w:t xml:space="preserve">otorgando </w:t>
            </w:r>
            <w:r w:rsidR="00265709" w:rsidRPr="00941494">
              <w:rPr>
                <w:rFonts w:cstheme="minorHAnsi"/>
              </w:rPr>
              <w:t xml:space="preserve">un plazo de 10 días hábiles. </w:t>
            </w:r>
          </w:p>
          <w:p w14:paraId="7BFCF11D" w14:textId="77777777" w:rsidR="00941494" w:rsidRPr="00941494" w:rsidRDefault="00941494" w:rsidP="00941494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3BFB3621" w14:textId="608C5FB3" w:rsidR="00056DA2" w:rsidRPr="00941494" w:rsidRDefault="00941494" w:rsidP="00C107C5">
            <w:pPr>
              <w:jc w:val="both"/>
              <w:rPr>
                <w:rFonts w:cstheme="minorHAnsi"/>
              </w:rPr>
            </w:pPr>
            <w:r w:rsidRPr="00941494">
              <w:rPr>
                <w:rFonts w:cstheme="minorHAnsi"/>
              </w:rPr>
              <w:t>c</w:t>
            </w:r>
            <w:r w:rsidR="00265709" w:rsidRPr="00941494">
              <w:rPr>
                <w:rFonts w:cstheme="minorHAnsi"/>
              </w:rPr>
              <w:t xml:space="preserve">. </w:t>
            </w:r>
            <w:r w:rsidR="00240330" w:rsidRPr="00941494">
              <w:rPr>
                <w:rFonts w:cstheme="minorHAnsi"/>
              </w:rPr>
              <w:t>A la fecha de la e</w:t>
            </w:r>
            <w:r w:rsidR="00265709" w:rsidRPr="00941494">
              <w:rPr>
                <w:rFonts w:cstheme="minorHAnsi"/>
              </w:rPr>
              <w:t>laborado</w:t>
            </w:r>
            <w:r w:rsidR="00240330" w:rsidRPr="00941494">
              <w:rPr>
                <w:rFonts w:cstheme="minorHAnsi"/>
              </w:rPr>
              <w:t xml:space="preserve"> del presente </w:t>
            </w:r>
            <w:r w:rsidR="00265709" w:rsidRPr="00941494">
              <w:rPr>
                <w:rFonts w:cstheme="minorHAnsi"/>
              </w:rPr>
              <w:t>informe de fiscalización</w:t>
            </w:r>
            <w:r w:rsidR="00240330" w:rsidRPr="00941494">
              <w:rPr>
                <w:rFonts w:cstheme="minorHAnsi"/>
              </w:rPr>
              <w:t>, el titular</w:t>
            </w:r>
            <w:r w:rsidR="00265709" w:rsidRPr="00941494">
              <w:rPr>
                <w:rFonts w:cstheme="minorHAnsi"/>
              </w:rPr>
              <w:t xml:space="preserve"> no </w:t>
            </w:r>
            <w:r w:rsidR="00240330" w:rsidRPr="00941494">
              <w:rPr>
                <w:rFonts w:cstheme="minorHAnsi"/>
              </w:rPr>
              <w:t xml:space="preserve">ha </w:t>
            </w:r>
            <w:r w:rsidR="00265709" w:rsidRPr="00941494">
              <w:rPr>
                <w:rFonts w:cstheme="minorHAnsi"/>
              </w:rPr>
              <w:t>presentado</w:t>
            </w:r>
            <w:r w:rsidR="00240330" w:rsidRPr="00941494">
              <w:rPr>
                <w:rFonts w:cstheme="minorHAnsi"/>
              </w:rPr>
              <w:t xml:space="preserve"> </w:t>
            </w:r>
            <w:r w:rsidR="00265709" w:rsidRPr="00941494">
              <w:rPr>
                <w:rFonts w:cstheme="minorHAnsi"/>
              </w:rPr>
              <w:t>los antecedentes asociados a los monitoreos isocinéticos y valores máximos de emisión de MP en el marco del D</w:t>
            </w:r>
            <w:r w:rsidR="00240330" w:rsidRPr="00941494">
              <w:rPr>
                <w:rFonts w:cstheme="minorHAnsi"/>
              </w:rPr>
              <w:t>.</w:t>
            </w:r>
            <w:r w:rsidR="00265709" w:rsidRPr="00941494">
              <w:rPr>
                <w:rFonts w:cstheme="minorHAnsi"/>
              </w:rPr>
              <w:t>S</w:t>
            </w:r>
            <w:r w:rsidR="00240330" w:rsidRPr="00941494">
              <w:rPr>
                <w:rFonts w:cstheme="minorHAnsi"/>
              </w:rPr>
              <w:t xml:space="preserve">. </w:t>
            </w:r>
            <w:proofErr w:type="spellStart"/>
            <w:r w:rsidR="00240330" w:rsidRPr="00941494">
              <w:rPr>
                <w:rFonts w:cstheme="minorHAnsi"/>
              </w:rPr>
              <w:t>N°</w:t>
            </w:r>
            <w:proofErr w:type="spellEnd"/>
            <w:r w:rsidR="00C107C5" w:rsidRPr="00941494">
              <w:rPr>
                <w:rFonts w:cstheme="minorHAnsi"/>
              </w:rPr>
              <w:t xml:space="preserve"> </w:t>
            </w:r>
            <w:r w:rsidR="00265709" w:rsidRPr="00941494">
              <w:rPr>
                <w:rFonts w:cstheme="minorHAnsi"/>
              </w:rPr>
              <w:t>48/16.</w:t>
            </w:r>
          </w:p>
          <w:p w14:paraId="55FA96A7" w14:textId="31F135DA" w:rsidR="004B3D1F" w:rsidRPr="00941494" w:rsidRDefault="00941494" w:rsidP="004B3D1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941494">
              <w:rPr>
                <w:rFonts w:cstheme="minorHAnsi"/>
              </w:rPr>
              <w:t>d</w:t>
            </w:r>
            <w:r w:rsidR="004B3D1F" w:rsidRPr="00941494">
              <w:rPr>
                <w:rFonts w:cstheme="minorHAnsi"/>
              </w:rPr>
              <w:t xml:space="preserve">. Los antecedentes se complementan con proceso </w:t>
            </w:r>
            <w:r w:rsidR="004B3D1F" w:rsidRPr="00941494">
              <w:rPr>
                <w:rFonts w:ascii="Calibri" w:eastAsia="Calibri" w:hAnsi="Calibri" w:cs="Times New Roman"/>
              </w:rPr>
              <w:t>DFZ-2019-1368-XVI-PPDA que mantiene los mismos hallazgos, los que a la fecha no han sido subsanados.</w:t>
            </w:r>
            <w:r w:rsidR="004B3D1F" w:rsidRPr="00941494">
              <w:rPr>
                <w:rFonts w:ascii="Calibri" w:eastAsia="Calibri" w:hAnsi="Calibri" w:cs="Times New Roman"/>
                <w:b/>
              </w:rPr>
              <w:t xml:space="preserve"> </w:t>
            </w:r>
            <w:r w:rsidR="004B3D1F" w:rsidRPr="00941494" w:rsidDel="0005540D">
              <w:rPr>
                <w:rFonts w:ascii="Calibri" w:eastAsia="Calibri" w:hAnsi="Calibri" w:cs="Times New Roman"/>
                <w:b/>
              </w:rPr>
              <w:t xml:space="preserve"> </w:t>
            </w:r>
          </w:p>
          <w:p w14:paraId="207966F1" w14:textId="09726A46" w:rsidR="004B3D1F" w:rsidRPr="00265709" w:rsidRDefault="004B3D1F" w:rsidP="00C107C5">
            <w:pPr>
              <w:jc w:val="both"/>
              <w:rPr>
                <w:rFonts w:cstheme="minorHAnsi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690F73D0" w:rsidR="00BA5C09" w:rsidRPr="00D42470" w:rsidRDefault="005A0D6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0DAD94B" wp14:editId="1F8DE4BE">
                  <wp:extent cx="3996765" cy="3038475"/>
                  <wp:effectExtent l="0" t="0" r="381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214" t="8292" r="8972" b="11866"/>
                          <a:stretch/>
                        </pic:blipFill>
                        <pic:spPr bwMode="auto">
                          <a:xfrm>
                            <a:off x="0" y="0"/>
                            <a:ext cx="4008806" cy="3047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3A2E4EB4" w:rsidR="00BA5C09" w:rsidRPr="00D42470" w:rsidRDefault="00941494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D8E12E7" wp14:editId="6E77F4A4">
                  <wp:extent cx="3353250" cy="22161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28" cy="22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4959C0E9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414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9414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</w:t>
            </w:r>
            <w:r w:rsidR="009414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5" w:name="_Toc353998128"/>
            <w:bookmarkStart w:id="36" w:name="_Toc353998201"/>
            <w:bookmarkStart w:id="37" w:name="_Toc382383552"/>
            <w:bookmarkStart w:id="38" w:name="_Toc382472374"/>
            <w:bookmarkStart w:id="39" w:name="_Toc390184284"/>
            <w:bookmarkStart w:id="40" w:name="_Toc390360015"/>
            <w:bookmarkStart w:id="41" w:name="_Toc390777036"/>
            <w:bookmarkStart w:id="42" w:name="_Toc447875247"/>
            <w:bookmarkStart w:id="43" w:name="_Toc448926737"/>
            <w:bookmarkStart w:id="44" w:name="_Toc448926926"/>
            <w:bookmarkStart w:id="45" w:name="_Toc448927014"/>
            <w:bookmarkStart w:id="46" w:name="_Toc448928077"/>
            <w:bookmarkStart w:id="47" w:name="_Toc449085425"/>
            <w:bookmarkStart w:id="48" w:name="_Toc449105983"/>
            <w:bookmarkStart w:id="49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8429444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9414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20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9414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</w:t>
            </w:r>
            <w:r w:rsidR="009414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20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33D5870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75C0DB2A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</w:t>
            </w:r>
            <w:r w:rsidR="009414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Hogar </w:t>
            </w:r>
            <w:r w:rsidR="00AC7043">
              <w:t>al momento de la visita</w:t>
            </w:r>
            <w:r w:rsidR="00AC7043" w:rsidRPr="00CD178C">
              <w:t>.</w:t>
            </w:r>
          </w:p>
        </w:tc>
      </w:tr>
      <w:bookmarkEnd w:id="19"/>
    </w:tbl>
    <w:p w14:paraId="37E06D10" w14:textId="77777777" w:rsidR="00941494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0" w:name="_Toc352840404"/>
      <w:bookmarkStart w:id="51" w:name="_Toc352841464"/>
      <w:bookmarkStart w:id="52" w:name="_Toc447875253"/>
      <w:bookmarkStart w:id="53" w:name="_Toc449085431"/>
      <w:bookmarkStart w:id="5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941494" w:rsidRPr="00D42470" w14:paraId="15175796" w14:textId="77777777" w:rsidTr="005135F1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4D475" w14:textId="77777777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941494" w:rsidRPr="00D42470" w14:paraId="7865435F" w14:textId="77777777" w:rsidTr="005135F1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C91E" w14:textId="6324023B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7768771" wp14:editId="1936FD7A">
                  <wp:extent cx="3571875" cy="482411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54" cy="484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6381" w14:textId="356951B5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470592F" wp14:editId="051A1E0B">
                  <wp:extent cx="3142933" cy="4190576"/>
                  <wp:effectExtent l="0" t="0" r="635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238" cy="419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94" w:rsidRPr="00950B84" w14:paraId="73D02C00" w14:textId="77777777" w:rsidTr="005135F1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688D9" w14:textId="2B3877E4" w:rsidR="00941494" w:rsidRPr="00950B84" w:rsidRDefault="00941494" w:rsidP="005135F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CD80E" w14:textId="792951C6" w:rsidR="00941494" w:rsidRPr="00950B84" w:rsidRDefault="00941494" w:rsidP="005135F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.06.2020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96827" w14:textId="5B9670BA" w:rsidR="00941494" w:rsidRPr="00950B84" w:rsidRDefault="00941494" w:rsidP="005135F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D7C8E" w14:textId="4FB7AFF6" w:rsidR="00941494" w:rsidRPr="00950B84" w:rsidRDefault="00941494" w:rsidP="005135F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13.07.2020</w:t>
            </w:r>
          </w:p>
        </w:tc>
      </w:tr>
      <w:tr w:rsidR="00941494" w:rsidRPr="00200849" w14:paraId="0AEB32C0" w14:textId="77777777" w:rsidTr="005135F1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34E2BB" w14:textId="77777777" w:rsidR="00941494" w:rsidRPr="00200849" w:rsidRDefault="00941494" w:rsidP="005135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EAD49C" w14:textId="77777777" w:rsidR="00941494" w:rsidRPr="00200849" w:rsidRDefault="00941494" w:rsidP="005135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Hogar </w:t>
            </w:r>
            <w:r>
              <w:t>al momento de la visita</w:t>
            </w:r>
            <w:r w:rsidRPr="00CD178C">
              <w:t>.</w:t>
            </w:r>
          </w:p>
        </w:tc>
      </w:tr>
    </w:tbl>
    <w:p w14:paraId="33E9666A" w14:textId="6C26C37B" w:rsidR="00A5777B" w:rsidRDefault="00A5777B" w:rsidP="00A5777B">
      <w:pPr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941494" w:rsidRPr="00D42470" w14:paraId="44722D79" w14:textId="77777777" w:rsidTr="005135F1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FF3A1" w14:textId="77777777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941494" w:rsidRPr="00D42470" w14:paraId="4DAF1C82" w14:textId="77777777" w:rsidTr="005135F1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775" w14:textId="6FDE3534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AABFA1C" wp14:editId="72A6E580">
                  <wp:extent cx="3101340" cy="4135120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3ECE" w14:textId="00FE2896" w:rsidR="00941494" w:rsidRPr="00D42470" w:rsidRDefault="00941494" w:rsidP="005135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167BC0A" wp14:editId="73A5924A">
                  <wp:extent cx="3143250" cy="41910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94" w:rsidRPr="00950B84" w14:paraId="0B0ED9D5" w14:textId="77777777" w:rsidTr="005135F1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57F7E" w14:textId="3D71B10D" w:rsidR="00941494" w:rsidRPr="00950B84" w:rsidRDefault="00941494" w:rsidP="005135F1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8DD90" w14:textId="5ACD3067" w:rsidR="00941494" w:rsidRPr="00950B84" w:rsidRDefault="00941494" w:rsidP="005135F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30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.07.2020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8C085" w14:textId="5FA170A3" w:rsidR="00941494" w:rsidRPr="00950B84" w:rsidRDefault="00941494" w:rsidP="005135F1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E74AD" w14:textId="4930E358" w:rsidR="00941494" w:rsidRPr="00950B84" w:rsidRDefault="00941494" w:rsidP="005135F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30.07.2020</w:t>
            </w:r>
          </w:p>
        </w:tc>
      </w:tr>
      <w:tr w:rsidR="00941494" w:rsidRPr="00200849" w14:paraId="7DCED369" w14:textId="77777777" w:rsidTr="005135F1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C770B5" w14:textId="77777777" w:rsidR="00941494" w:rsidRPr="00200849" w:rsidRDefault="00941494" w:rsidP="005135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3BAFAA" w14:textId="77777777" w:rsidR="00941494" w:rsidRPr="00200849" w:rsidRDefault="00941494" w:rsidP="005135F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Hogar </w:t>
            </w:r>
            <w:r>
              <w:t>al momento de la visita</w:t>
            </w:r>
            <w:r w:rsidRPr="00CD178C">
              <w:t>.</w:t>
            </w:r>
          </w:p>
        </w:tc>
      </w:tr>
    </w:tbl>
    <w:p w14:paraId="26263EB2" w14:textId="4F6B0630" w:rsidR="00941494" w:rsidRDefault="00941494" w:rsidP="00A5777B">
      <w:pPr>
        <w:rPr>
          <w:rFonts w:ascii="Calibri" w:eastAsia="Calibri" w:hAnsi="Calibri" w:cs="Calibri"/>
          <w:sz w:val="20"/>
          <w:szCs w:val="20"/>
        </w:rPr>
      </w:pPr>
    </w:p>
    <w:p w14:paraId="57D94BA2" w14:textId="77777777" w:rsidR="00941494" w:rsidRDefault="00941494" w:rsidP="00A5777B">
      <w:pPr>
        <w:rPr>
          <w:rFonts w:ascii="Calibri" w:eastAsia="Calibri" w:hAnsi="Calibri" w:cs="Calibri"/>
          <w:sz w:val="20"/>
          <w:szCs w:val="20"/>
        </w:rPr>
      </w:pPr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lastRenderedPageBreak/>
        <w:t>CONCLUSIONES</w:t>
      </w:r>
      <w:bookmarkEnd w:id="50"/>
      <w:bookmarkEnd w:id="51"/>
      <w:bookmarkEnd w:id="52"/>
      <w:bookmarkEnd w:id="53"/>
      <w:bookmarkEnd w:id="5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13E62E6D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D15B53">
        <w:t xml:space="preserve">Forestal </w:t>
      </w:r>
      <w:proofErr w:type="spellStart"/>
      <w:r w:rsidR="00D15B53">
        <w:t>Butros</w:t>
      </w:r>
      <w:proofErr w:type="spellEnd"/>
      <w:r w:rsidR="00D15B53">
        <w:t>-Aserradero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Límite máximo de MP                    (mg/Nm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>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lastRenderedPageBreak/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01B02C6E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no ha dado cumplimiento al Art. 44 del D.S. </w:t>
            </w: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48/16, al  no presentar los monitoreos isocinéticos asociados fundamentalmente a MP por ser una fuente fija existente</w:t>
            </w:r>
            <w:r w:rsidR="00D413ED">
              <w:rPr>
                <w:sz w:val="22"/>
                <w:szCs w:val="22"/>
              </w:rPr>
              <w:t xml:space="preserve"> con carga automática de combustible</w:t>
            </w:r>
            <w:r>
              <w:rPr>
                <w:sz w:val="22"/>
                <w:szCs w:val="22"/>
              </w:rPr>
              <w:t xml:space="preserve">, con una caldera de potencia superior a 75 </w:t>
            </w:r>
            <w:proofErr w:type="spellStart"/>
            <w:r>
              <w:rPr>
                <w:sz w:val="22"/>
                <w:szCs w:val="22"/>
              </w:rPr>
              <w:t>KWt</w:t>
            </w:r>
            <w:proofErr w:type="spellEnd"/>
            <w:r>
              <w:rPr>
                <w:sz w:val="22"/>
                <w:szCs w:val="22"/>
              </w:rPr>
              <w:t xml:space="preserve"> y emplazada dentro de la Zona Declarada como Latente y Saturada.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6FB1DB71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La omisión de los monitoreos isocinéticos mencionados en el Art.</w:t>
            </w:r>
            <w:r w:rsidR="00D7186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 del plan, no permiten acreditar que la unidad fiscalizable se encuentra dentro de los valores máximos de emisión establecidos en el Art. 40.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55333A65" w14:textId="5148286D" w:rsidR="00D7186A" w:rsidRPr="0048793A" w:rsidRDefault="00D9161F" w:rsidP="00D7186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13F14">
              <w:rPr>
                <w:rFonts w:cstheme="minorHAnsi"/>
                <w:sz w:val="22"/>
                <w:szCs w:val="22"/>
              </w:rPr>
              <w:t xml:space="preserve">3. </w:t>
            </w:r>
            <w:r w:rsidR="00D7186A" w:rsidRPr="00941494">
              <w:rPr>
                <w:rFonts w:cstheme="minorHAnsi"/>
                <w:sz w:val="22"/>
                <w:szCs w:val="22"/>
              </w:rPr>
              <w:t xml:space="preserve">Los antecedentes se complementan con proceso </w:t>
            </w:r>
            <w:r w:rsidR="00D7186A" w:rsidRPr="00941494">
              <w:rPr>
                <w:sz w:val="22"/>
                <w:szCs w:val="22"/>
              </w:rPr>
              <w:t>DFZ-2019-1368-XVI-PPDA que mantiene los mismos hallazgos, los que a la fecha no han sido subsanados.</w:t>
            </w:r>
            <w:r w:rsidR="00D7186A" w:rsidRPr="00941494">
              <w:rPr>
                <w:b/>
                <w:sz w:val="22"/>
                <w:szCs w:val="22"/>
              </w:rPr>
              <w:t xml:space="preserve"> </w:t>
            </w:r>
            <w:r w:rsidR="00D7186A" w:rsidRPr="00941494" w:rsidDel="0005540D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5" w:name="_Toc449085432"/>
      <w:bookmarkStart w:id="56" w:name="_Toc14354056"/>
      <w:r w:rsidRPr="00767688">
        <w:lastRenderedPageBreak/>
        <w:t>ANEXOS</w:t>
      </w:r>
      <w:bookmarkEnd w:id="55"/>
      <w:bookmarkEnd w:id="56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396DB87D" w:rsidR="007C7CF3" w:rsidRPr="00D42470" w:rsidRDefault="00D7186A" w:rsidP="00D7186A">
            <w:pPr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con fotos de </w:t>
            </w:r>
            <w:r w:rsidRPr="00740714">
              <w:rPr>
                <w:rFonts w:cs="Calibri"/>
                <w:lang w:val="es-CL" w:eastAsia="en-US"/>
              </w:rPr>
              <w:t>inspecci</w:t>
            </w:r>
            <w:r>
              <w:rPr>
                <w:rFonts w:cs="Calibri"/>
                <w:lang w:val="es-CL" w:eastAsia="en-US"/>
              </w:rPr>
              <w:t xml:space="preserve">ón </w:t>
            </w:r>
            <w:r w:rsidRPr="00740714">
              <w:rPr>
                <w:rFonts w:cs="Calibri"/>
                <w:lang w:val="es-CL" w:eastAsia="en-US"/>
              </w:rPr>
              <w:t>ambiental</w:t>
            </w:r>
            <w:r>
              <w:rPr>
                <w:rFonts w:cs="Calibri"/>
                <w:lang w:val="es-CL" w:eastAsia="en-US"/>
              </w:rPr>
              <w:t xml:space="preserve"> </w:t>
            </w:r>
            <w:r>
              <w:t>20/05/2020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6DB248DC" w:rsidR="000C2147" w:rsidRPr="00D7186A" w:rsidRDefault="00D7186A" w:rsidP="00D7186A">
            <w:r>
              <w:rPr>
                <w:rFonts w:cs="Calibri"/>
                <w:lang w:val="es-CL" w:eastAsia="en-US"/>
              </w:rPr>
              <w:t xml:space="preserve">Acta con fotos de </w:t>
            </w:r>
            <w:r w:rsidRPr="00740714">
              <w:rPr>
                <w:rFonts w:cs="Calibri"/>
                <w:lang w:val="es-CL" w:eastAsia="en-US"/>
              </w:rPr>
              <w:t>inspecci</w:t>
            </w:r>
            <w:r>
              <w:rPr>
                <w:rFonts w:cs="Calibri"/>
                <w:lang w:val="es-CL" w:eastAsia="en-US"/>
              </w:rPr>
              <w:t xml:space="preserve">ón </w:t>
            </w:r>
            <w:r w:rsidRPr="00740714">
              <w:rPr>
                <w:rFonts w:cs="Calibri"/>
                <w:lang w:val="es-CL" w:eastAsia="en-US"/>
              </w:rPr>
              <w:t>ambiental</w:t>
            </w:r>
            <w:r>
              <w:rPr>
                <w:rFonts w:cs="Calibri"/>
                <w:lang w:val="es-CL" w:eastAsia="en-US"/>
              </w:rPr>
              <w:t xml:space="preserve"> </w:t>
            </w:r>
            <w:r>
              <w:t xml:space="preserve">06/06/2020 </w:t>
            </w:r>
          </w:p>
        </w:tc>
      </w:tr>
      <w:tr w:rsidR="008B796C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7B6B0FFA" w:rsidR="008B796C" w:rsidRPr="00D7186A" w:rsidRDefault="00D7186A" w:rsidP="00D7186A">
            <w:r>
              <w:rPr>
                <w:rFonts w:cs="Calibri"/>
                <w:lang w:val="es-CL" w:eastAsia="en-US"/>
              </w:rPr>
              <w:t xml:space="preserve">Acta con fotos de </w:t>
            </w:r>
            <w:r w:rsidRPr="00740714">
              <w:rPr>
                <w:rFonts w:cs="Calibri"/>
                <w:lang w:val="es-CL" w:eastAsia="en-US"/>
              </w:rPr>
              <w:t>inspecci</w:t>
            </w:r>
            <w:r>
              <w:rPr>
                <w:rFonts w:cs="Calibri"/>
                <w:lang w:val="es-CL" w:eastAsia="en-US"/>
              </w:rPr>
              <w:t xml:space="preserve">ón </w:t>
            </w:r>
            <w:r w:rsidRPr="00740714">
              <w:rPr>
                <w:rFonts w:cs="Calibri"/>
                <w:lang w:val="es-CL" w:eastAsia="en-US"/>
              </w:rPr>
              <w:t>ambiental</w:t>
            </w:r>
            <w:r>
              <w:rPr>
                <w:rFonts w:cs="Calibri"/>
                <w:lang w:val="es-CL" w:eastAsia="en-US"/>
              </w:rPr>
              <w:t xml:space="preserve"> </w:t>
            </w:r>
            <w:r>
              <w:t xml:space="preserve">13/07/2020 </w:t>
            </w:r>
          </w:p>
        </w:tc>
      </w:tr>
      <w:tr w:rsidR="008B796C" w:rsidRPr="00D42470" w14:paraId="6ECC17B9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0FAFE58" w14:textId="569CE8A7" w:rsidR="008B796C" w:rsidRDefault="008B796C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4 </w:t>
            </w:r>
          </w:p>
        </w:tc>
        <w:tc>
          <w:tcPr>
            <w:tcW w:w="4220" w:type="pct"/>
            <w:vAlign w:val="center"/>
          </w:tcPr>
          <w:p w14:paraId="07FC22B4" w14:textId="7705001B" w:rsidR="00D7186A" w:rsidRPr="00D7186A" w:rsidRDefault="00D7186A" w:rsidP="00D7186A">
            <w:r>
              <w:rPr>
                <w:rFonts w:cs="Calibri"/>
                <w:lang w:val="es-CL" w:eastAsia="en-US"/>
              </w:rPr>
              <w:t xml:space="preserve">Acta con fotos de </w:t>
            </w:r>
            <w:r w:rsidRPr="00740714">
              <w:rPr>
                <w:rFonts w:cs="Calibri"/>
                <w:lang w:val="es-CL" w:eastAsia="en-US"/>
              </w:rPr>
              <w:t>inspecci</w:t>
            </w:r>
            <w:r>
              <w:rPr>
                <w:rFonts w:cs="Calibri"/>
                <w:lang w:val="es-CL" w:eastAsia="en-US"/>
              </w:rPr>
              <w:t xml:space="preserve">ón </w:t>
            </w:r>
            <w:r w:rsidRPr="00740714">
              <w:rPr>
                <w:rFonts w:cs="Calibri"/>
                <w:lang w:val="es-CL" w:eastAsia="en-US"/>
              </w:rPr>
              <w:t>ambiental</w:t>
            </w:r>
            <w:r>
              <w:rPr>
                <w:rFonts w:cs="Calibri"/>
                <w:lang w:val="es-CL" w:eastAsia="en-US"/>
              </w:rPr>
              <w:t xml:space="preserve"> </w:t>
            </w:r>
            <w:r>
              <w:t>30</w:t>
            </w:r>
            <w:r w:rsidR="00D413ED">
              <w:t>/</w:t>
            </w:r>
            <w:r>
              <w:t>07</w:t>
            </w:r>
            <w:r w:rsidR="00D413ED">
              <w:t>/</w:t>
            </w:r>
            <w:r>
              <w:t>2020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9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3C971" w14:textId="77777777" w:rsidR="0011396C" w:rsidRDefault="0011396C" w:rsidP="00E56524">
      <w:pPr>
        <w:spacing w:after="0" w:line="240" w:lineRule="auto"/>
      </w:pPr>
      <w:r>
        <w:separator/>
      </w:r>
    </w:p>
    <w:p w14:paraId="71B3C20C" w14:textId="77777777" w:rsidR="0011396C" w:rsidRDefault="0011396C"/>
  </w:endnote>
  <w:endnote w:type="continuationSeparator" w:id="0">
    <w:p w14:paraId="5CA92E2A" w14:textId="77777777" w:rsidR="0011396C" w:rsidRDefault="0011396C" w:rsidP="00E56524">
      <w:pPr>
        <w:spacing w:after="0" w:line="240" w:lineRule="auto"/>
      </w:pPr>
      <w:r>
        <w:continuationSeparator/>
      </w:r>
    </w:p>
    <w:p w14:paraId="615CE104" w14:textId="77777777" w:rsidR="0011396C" w:rsidRDefault="001139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8B331" w14:textId="77777777" w:rsidR="0011396C" w:rsidRDefault="0011396C" w:rsidP="00E56524">
      <w:pPr>
        <w:spacing w:after="0" w:line="240" w:lineRule="auto"/>
      </w:pPr>
      <w:r>
        <w:separator/>
      </w:r>
    </w:p>
    <w:p w14:paraId="3DAF31BF" w14:textId="77777777" w:rsidR="0011396C" w:rsidRDefault="0011396C"/>
  </w:footnote>
  <w:footnote w:type="continuationSeparator" w:id="0">
    <w:p w14:paraId="76470BB2" w14:textId="77777777" w:rsidR="0011396C" w:rsidRDefault="0011396C" w:rsidP="00E56524">
      <w:pPr>
        <w:spacing w:after="0" w:line="240" w:lineRule="auto"/>
      </w:pPr>
      <w:r>
        <w:continuationSeparator/>
      </w:r>
    </w:p>
    <w:p w14:paraId="1E98A427" w14:textId="77777777" w:rsidR="0011396C" w:rsidRDefault="001139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13"/>
  </w:num>
  <w:num w:numId="7">
    <w:abstractNumId w:val="12"/>
  </w:num>
  <w:num w:numId="8">
    <w:abstractNumId w:val="14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5"/>
  </w:num>
  <w:num w:numId="14">
    <w:abstractNumId w:val="17"/>
  </w:num>
  <w:num w:numId="15">
    <w:abstractNumId w:val="4"/>
  </w:num>
  <w:num w:numId="16">
    <w:abstractNumId w:val="5"/>
  </w:num>
  <w:num w:numId="17">
    <w:abstractNumId w:val="3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396C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51D9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2D1A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3D1F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0DE6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1494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C73E2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3ED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186A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PoS3Z0ahlWRPc7znlcuvwy5J8n8j9GBh9Kdi2diiNX0=</DigestValue>
    </Reference>
    <Reference Type="http://www.w3.org/2000/09/xmldsig#Object" URI="#idOfficeObject">
      <DigestMethod Algorithm="http://www.w3.org/2001/04/xmlenc#sha256"/>
      <DigestValue>40gV7wiJxd+Yv8MRtyr5hAScV8rmrlkiEqqi3tJSUx8=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XPBp6+SxRTGB0bfAk7u3EnGPvRCGsHINiGXcnpfdBWg=</DigestValue>
    </Reference>
    <Reference Type="http://www.w3.org/2000/09/xmldsig#Object" URI="#idValidSigLnImg">
      <DigestMethod Algorithm="http://www.w3.org/2001/04/xmlenc#sha256"/>
      <DigestValue>pmhyYQKGuq8gHYE1yIi2irCx9JaGNzBG8t3WSxmcvrs=</DigestValue>
    </Reference>
    <Reference Type="http://www.w3.org/2000/09/xmldsig#Object" URI="#idInvalidSigLnImg">
      <DigestMethod Algorithm="http://www.w3.org/2001/04/xmlenc#sha256"/>
      <DigestValue>2IeYY+R68zy6nsWiu9BPYVM/1Ym04C5fVI1zkEoRijs=</DigestValue>
    </Reference>
  </SignedInfo>
  <SignatureValue>snK7yz1imQrRVh4B75VWoty2AkYstIlMessDjJsoq+R3GeTwdfFGZvO7EfUVAe4J+PPFW4TZq/mE
VaXXMQKeyPt+ts97jHfXqunAvj7S2jbR2y8JPxPPF1LqxwTsn1LC0xlZJTWy/nrxriR9mi/jaPpF
JFYshAdzVpTfsJO4xKiDZTb2KGvgn08meRUw5Hgcj3wSeNYcYot10+F5y4/tYAKgfs789JqJA2Ed
UvIvo+Nb7Bqwk8PgMbUR+eXW7mX2zACQt7Gip0cajMObADy+i2urPuIAbeVTOJDWDK2HxctIs2Ww
6cHFQ6cXSOIKyZ5r/eGxzbpHHkFXgQK7knQqNQ==</SignatureValue>
  <KeyInfo>
    <X509Data>
      <X509Certificate>MIID8jCCAtqgAwIBAgIQzwNlon3Iia9J7A+1272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dpFiraX1yVJrumGT/PDBLjH+Y6bBVFO9wsrq22A60iQ=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5Jtgqe2ETPV88ikCxn11YCSZhYnA3uyKHsNtKkq6F/Q=</DigestValue>
      </Reference>
      <Reference URI="/word/endnotes.xml?ContentType=application/vnd.openxmlformats-officedocument.wordprocessingml.endnotes+xml">
        <DigestMethod Algorithm="http://www.w3.org/2001/04/xmlenc#sha256"/>
        <DigestValue>hLc42StnwlRbT9xaLyekYWPR408vsmp42z6nQfiNex0=</DigestValue>
      </Reference>
      <Reference URI="/word/fontTable.xml?ContentType=application/vnd.openxmlformats-officedocument.wordprocessingml.fontTable+xml">
        <DigestMethod Algorithm="http://www.w3.org/2001/04/xmlenc#sha256"/>
        <DigestValue>rjdG2fLgZkGMUui3gGi6eIpV0kqR/FtWER/JvvRAfk0=</DigestValue>
      </Reference>
      <Reference URI="/word/footer1.xml?ContentType=application/vnd.openxmlformats-officedocument.wordprocessingml.footer+xml">
        <DigestMethod Algorithm="http://www.w3.org/2001/04/xmlenc#sha256"/>
        <DigestValue>dcoVZdSWwnPN9GjJEfnKs/clq/qU3pYB2AFcpdS+890=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XHe3KVC/+VQMJT5qMAqRY66RbbztoJPyRVSK2tfJcC0=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png?ContentType=image/png">
        <DigestMethod Algorithm="http://www.w3.org/2001/04/xmlenc#sha256"/>
        <DigestValue>NZIXGrBzLz8mY57w/bpKvD3zOGtY44skkwMrL8N4aqk=</DigestValue>
      </Reference>
      <Reference URI="/word/media/image2.emf?ContentType=image/x-emf">
        <DigestMethod Algorithm="http://www.w3.org/2001/04/xmlenc#sha256"/>
        <DigestValue>66GZ5rYQodUpA4WRR36xXKjzi9fe2NDHcETC4LFQn0o=</DigestValue>
      </Reference>
      <Reference URI="/word/media/image3.emf?ContentType=image/x-emf">
        <DigestMethod Algorithm="http://www.w3.org/2001/04/xmlenc#sha256"/>
        <DigestValue>X82YqH4AoyO1Bo3LhS5ywdXCVWQ6eeB0Vj2cFWXNNXU=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3h1C6UTF62UhJBMkzf4tRYLLUqu0ksLAYh7SOvFKlgI=</DigestValue>
      </Reference>
      <Reference URI="/word/media/image6.png?ContentType=image/png">
        <DigestMethod Algorithm="http://www.w3.org/2001/04/xmlenc#sha256"/>
        <DigestValue>6P5o3BImqQVoocKCwiYI3kL4DeIXfwCrRkxX13AM8Sg=</DigestValue>
      </Reference>
      <Reference URI="/word/media/image7.png?ContentType=image/png">
        <DigestMethod Algorithm="http://www.w3.org/2001/04/xmlenc#sha256"/>
        <DigestValue>PLGOv1WsT+XSlwdvNZ6XF6m1N4LEfWartCP24x8B0y8=</DigestValue>
      </Reference>
      <Reference URI="/word/media/image8.png?ContentType=image/png">
        <DigestMethod Algorithm="http://www.w3.org/2001/04/xmlenc#sha256"/>
        <DigestValue>Fjnf5O2OdSLpf/dSz8F3NHQPw4Z8UBzX1KvqW7vRKZw=</DigestValue>
      </Reference>
      <Reference URI="/word/media/image9.png?ContentType=image/png">
        <DigestMethod Algorithm="http://www.w3.org/2001/04/xmlenc#sha256"/>
        <DigestValue>aVL8UDV1Mu8DZvYIFFrf4+XJy20CiNjPKf9px2dadGc=</DigestValue>
      </Reference>
      <Reference URI="/word/numbering.xml?ContentType=application/vnd.openxmlformats-officedocument.wordprocessingml.numbering+xml">
        <DigestMethod Algorithm="http://www.w3.org/2001/04/xmlenc#sha256"/>
        <DigestValue>YTjIwq+w2i/fv4Az3AeHwG9hR5b8jWwe4n5mstJydNs=</DigestValue>
      </Reference>
      <Reference URI="/word/settings.xml?ContentType=application/vnd.openxmlformats-officedocument.wordprocessingml.settings+xml">
        <DigestMethod Algorithm="http://www.w3.org/2001/04/xmlenc#sha256"/>
        <DigestValue>r+SM1rXZs/xN4ozCrwv+Rt4FKuSOA8VgemtSuEx4ZCU=</DigestValue>
      </Reference>
      <Reference URI="/word/styles.xml?ContentType=application/vnd.openxmlformats-officedocument.wordprocessingml.styles+xml">
        <DigestMethod Algorithm="http://www.w3.org/2001/04/xmlenc#sha256"/>
        <DigestValue>kWd+f/WomNZdHIAA5j9Z9RbxByh4YEDTgy4WEbfNYPs=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2020-11-09T11:45:22Z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16.0.13328/21</OfficeVersion>
          <ApplicationVersion>16.0.13328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2020-11-09T11:45:22Z</xd:SigningTime>
          <xd:SigningCertificate>
            <xd:Cert>
              <xd:CertDigest>
                <DigestMethod Algorithm="http://www.w3.org/2001/04/xmlenc#sha256"/>
                <DigestValue>1piw8K+WpGhLtqPair+8zCs8dcCRi7HHsMVS7C4l/4Y=</DigestValue>
              </xd:CertDigest>
              <xd:IssuerSerial>
                <X509IssuerName>DC=net + DC=windows + CN=MS-Organization-Access + OU=82dbaca4-3e81-46ca-9c73-0950c1eaca97</X509IssuerName>
                <X509SerialNumber>275167833415313547892815236992646092323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ABAACfAAAAAAAAAAAAAAAyFgAAEgoAACBFTUYAAAEA2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BPAR5Vjne47E8BvlWOdwkAAACY/nwB6VWOdwTtTwGY/nwBYIYIXgAAAABghghekGurA5j+fAEAAAAAAAAAAAAAAAAAAAAAYAx9AQAAAAAAAAAAAAAAAAAAAAAAAAAAAAAAAAAAAAAAAAAAAAAAAAAAAAAAAAAAAAAAAAAAAAAAAAAAAAAAAAAAAACGZNdqrO1PAaItiXcAAAAAAQAAAATtTwH//wAAAAAAAFwwiXdcMIl3DN+kCtztTwHg7U8BAAAAAAAAAACGQVJ125SbXVQGOP8HAAAAFO5PAeRdSHUB2AAAFO5PAQ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E8Brdq2dQAAAAA0j08BAAAAAHiwtRbgjk8BhMISXgAAfAEAAAAAIAAAAKCTTwGgDwAAYJNPAY1c91wgAAAAAQAAANtA91yRskMEqJX9Fv8991y9VwBdEGBZXaiV/RaMwk9dAwAAAC7ORhCgk08B5JBPAdnZtnU0j08BAgAAAAAAtnVswk9d4P///wAAAAAAAAAAAAAAAJABAAAAAAABAAAAAGEAcgBpAGEAbAAAAAAAAAAAAAAAAAAAAAAAAAAAAAAABgAAAAAAAACGQVJ1AAAAAFQGOP8GAAAAmJBPAeRdSHUB2AAAmJBPAQ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TwH8nLZ1eRgAACiITwFYnrQDwA1aHY8ZIRg0iE8BjxkY///////8IwAAIRgBAMANWh0AAAAAeRgA///////8IwAACgAKAEA24xYAAAAAvFjOdn6yuHWPGSEYrJj+FgEAAAD/////AAAAAICchBKQjE8BAAAAAICchBKwVIgXAAC4dY8ZIRgA/AAAAQAAAKyY/haAnIQSAAAAAADcAAABAAAAAAAAAI8ZGAABAAAAANgAAJCMTwGPGRj//////wAAAAAhGAEAwA1aHQAAAACPGQAAfItPASApuHWPGSEY7wAAAAUAAAAQAAAAAwEAAL0EAAAfAAABAAAAAIyUhBJ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YAEAAJsAAAAAAAAAYQAAAGE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YQEAAKAAAAAlAAAADAAAAAIAAAAnAAAAGAAAAAQAAAAAAAAA////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=</Object>
  <Object Id="idInvalidSigLnImg">AQAAAGwAAAAAAAAAAAAAAGABAACfAAAAAAAAAAAAAAAyFgAAEgoAACBFTUYAAAEAD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E8BHlWOd7jsTwG+VY53CQAAAJj+fAHpVY53BO1PAZj+fAFghgheAAAAAGCGCF6Qa6sDmP58AQAAAAAAAAAAAAAAAAAAAABgDH0BAAAAAAAAAAAAAAAAAAAAAAAAAAAAAAAAAAAAAAAAAAAAAAAAAAAAAAAAAAAAAAAAAAAAAAAAAAAAAAAAAAAAAIZk12qs7U8Boi2JdwAAAAABAAAABO1PAf//AAAAAAAAXDCJd1wwiXcM36QK3O1PAeDtTwEAAAAAAAAAAIZBUnXblJtdVAY4/wcAAAAU7k8B5F1IdQHYAAAU7k8B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BPAfyctnV5GAAAKIhPAVietAPADVodvRkhLAAAAAC9GSz///////wjAAAhLAEAwA1aHQAAAAB5GAD///////wjAAAKAAoAQDbjFgAAAAC8WM52frK4db0ZISysmP4WAQAAAP////8AAAAAtKCEEpCMTwEAAAAAtKCEEghpiBcAALh1vRkhLAD8AAABAAAArJj+FrSghBIAAAAAANwAAAEAAAAAAAAAvRksAAEAAAAA2AAAkIxPAb0ZLP//////AAAAACEsAQDADVodAAAAAL0ZAAB8i08BICm4db0ZISwxAAAABQAAABAAAAADAQAAvQQAAB8AAAEAAAAAoJiEEm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YQ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//////////fAAAAEMAcgBpAHMAdABpAGEAbgAgAEwAaQBuAGUAcgBvAHMAIABMAHUAZQBuAGcAbwA2AAgAAAAFAAAAAwAAAAYAAAAEAAAAAwAAAAcAAAAHAAAABAAAAAYAAAADAAAABwAAAAcAAAAFAAAACAAAAAYAAAAEAAAABgAAAAcAAAAHAAAABwAAAAgAAAAIAAAASwAAAEAAAAAwAAAABQAAACAAAAABAAAAAQAAABAAAAAAAAAAAAAAAGEBAACgAAAAAAAAAAAAAABh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GEBAACgAAAAAAAAAAAAAABhAQAAoAAAACUAAAAMAAAAAgAAACcAAAAYAAAABAAAAAAAAAD///8AAAAAACUAAAAMAAAABAAAAEwAAABkAAAADgAAAIsAAABSAQAAmwAAAA4AAACLAAAARQEAABEAAAAhAPAAAAAAAAAAAAAAAIA/AAAAAAAAAAAAAIA/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963F5-BF23-4B70-B2B5-2D02A413F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1328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</cp:lastModifiedBy>
  <cp:revision>11</cp:revision>
  <dcterms:created xsi:type="dcterms:W3CDTF">2019-11-14T12:54:00Z</dcterms:created>
  <dcterms:modified xsi:type="dcterms:W3CDTF">2020-11-09T11:45:00Z</dcterms:modified>
</cp:coreProperties>
</file>