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2e7fae33948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83be6d5fc141b5"/>
      <w:headerReference w:type="even" r:id="R673df5f7cec24f22"/>
      <w:headerReference w:type="first" r:id="R52af7e7976ae43ee"/>
      <w:titlePg/>
      <w:footerReference w:type="default" r:id="Rfcb3d9fb5efc4db0"/>
      <w:footerReference w:type="even" r:id="R5c7305e4dff142bf"/>
      <w:footerReference w:type="first" r:id="R30eb40ddfd7e456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3f66904a1884ba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SURLAT INDUSTRIAL S.A. (PLANTA PITRUFQUEN)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DFZ-2020-3733-IX-NE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15430d5e4cb4c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SURLAT INDUSTRIAL S.A. (PLANTA PITRUFQUEN)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SURLAT INDUSTRIAL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76564580-8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SURLAT INDUSTRIAL S.A. (PLANTA PITRUFQUEN)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PITRUFQUÉN,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PITRUFQUÉN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1554/2018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TOLTEN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TOLTEN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SURLAT INDUSTRIAL S.A. (PLANTA PITRUFQUEN).zip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SURLAT INDUSTRIAL S.A. (PLANTA PITRUFQUEN).zip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SURLAT INDUSTRIAL S.A. (PLANTA PITRUFQUEN).xlsx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2bdd48b0f6422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37b0027e3884d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10e270cf5f4a5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05128eb6f04620" /><Relationship Type="http://schemas.openxmlformats.org/officeDocument/2006/relationships/numbering" Target="/word/numbering.xml" Id="R5dd8a13b1ec4495e" /><Relationship Type="http://schemas.openxmlformats.org/officeDocument/2006/relationships/settings" Target="/word/settings.xml" Id="R52740266bf6f45b6" /><Relationship Type="http://schemas.openxmlformats.org/officeDocument/2006/relationships/header" Target="/word/header1.xml" Id="R5c83be6d5fc141b5" /><Relationship Type="http://schemas.openxmlformats.org/officeDocument/2006/relationships/header" Target="/word/header2.xml" Id="R673df5f7cec24f22" /><Relationship Type="http://schemas.openxmlformats.org/officeDocument/2006/relationships/header" Target="/word/header3.xml" Id="R52af7e7976ae43ee" /><Relationship Type="http://schemas.openxmlformats.org/officeDocument/2006/relationships/image" Target="/word/media/782a9ff9-e2d1-4136-848f-5896c13d0498.png" Id="Rf01e50d438794ddc" /><Relationship Type="http://schemas.openxmlformats.org/officeDocument/2006/relationships/footer" Target="/word/footer1.xml" Id="Rfcb3d9fb5efc4db0" /><Relationship Type="http://schemas.openxmlformats.org/officeDocument/2006/relationships/footer" Target="/word/footer2.xml" Id="R5c7305e4dff142bf" /><Relationship Type="http://schemas.openxmlformats.org/officeDocument/2006/relationships/footer" Target="/word/footer3.xml" Id="R30eb40ddfd7e456f" /><Relationship Type="http://schemas.openxmlformats.org/officeDocument/2006/relationships/image" Target="/word/media/1dbd922f-954d-44f5-8aa1-783503b0dee6.png" Id="Re0223afa18b94e6b" /><Relationship Type="http://schemas.openxmlformats.org/officeDocument/2006/relationships/image" Target="/word/media/c576f26a-4f0a-40b6-a928-4534bf9b85e6.png" Id="R43f66904a1884ba3" /><Relationship Type="http://schemas.openxmlformats.org/officeDocument/2006/relationships/image" Target="/word/media/fd31981f-8361-4502-8852-9ddb524786e7.png" Id="R615430d5e4cb4c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dbd922f-954d-44f5-8aa1-783503b0dee6.png" Id="R1b2bdd48b0f64220" /><Relationship Type="http://schemas.openxmlformats.org/officeDocument/2006/relationships/hyperlink" Target="http://www.sma.gob.cl" TargetMode="External" Id="R537b0027e3884d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2a9ff9-e2d1-4136-848f-5896c13d0498.png" Id="R0510e270cf5f4a59" /></Relationships>
</file>