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18cc8bd4940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7c5efc3fd34255"/>
      <w:headerReference w:type="even" r:id="Rcb5466a5450143eb"/>
      <w:headerReference w:type="first" r:id="Rc34a9daa599743dd"/>
      <w:titlePg/>
      <w:footerReference w:type="default" r:id="R76c94e54725e49ca"/>
      <w:footerReference w:type="even" r:id="Ra185eaec1973492a"/>
      <w:footerReference w:type="first" r:id="R7f947c0826544c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ff788b8ac745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FRUTERA CURACAVI S.A. (CURACAVI)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DFZ-2020-2036-XIII-NE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456c38000f47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FRUTERA CURACAVI S.A. (CURACAVI)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FRUTERA CURACAVI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96503050-6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FRUTERA CURACAVI S.A. (CURACAVI)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RUTA 5 NORTE  KM 40,5, CURACAVÍ,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2994/2006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REGADIO CURACAVI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REGADIO CURACAVI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REGADIO CURACAVI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FRUTERA CURACAVI S.A. (CURACAVI).zip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FRUTERA CURACAVI S.A. (CURACAVI).zip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FRUTERA CURACAVI S.A. (CURACAVI).xlsx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fba266b4ab45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1c06d232af4c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85ae807e684c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3ec17120844a71" /><Relationship Type="http://schemas.openxmlformats.org/officeDocument/2006/relationships/numbering" Target="/word/numbering.xml" Id="R3cee53e26a9b43ba" /><Relationship Type="http://schemas.openxmlformats.org/officeDocument/2006/relationships/settings" Target="/word/settings.xml" Id="R0978ba11268a457a" /><Relationship Type="http://schemas.openxmlformats.org/officeDocument/2006/relationships/header" Target="/word/header1.xml" Id="R7f7c5efc3fd34255" /><Relationship Type="http://schemas.openxmlformats.org/officeDocument/2006/relationships/header" Target="/word/header2.xml" Id="Rcb5466a5450143eb" /><Relationship Type="http://schemas.openxmlformats.org/officeDocument/2006/relationships/header" Target="/word/header3.xml" Id="Rc34a9daa599743dd" /><Relationship Type="http://schemas.openxmlformats.org/officeDocument/2006/relationships/image" Target="/word/media/7877b8bc-767a-48d7-9fa8-02dcb02167e5.png" Id="R3c10e6e1585b42c1" /><Relationship Type="http://schemas.openxmlformats.org/officeDocument/2006/relationships/footer" Target="/word/footer1.xml" Id="R76c94e54725e49ca" /><Relationship Type="http://schemas.openxmlformats.org/officeDocument/2006/relationships/footer" Target="/word/footer2.xml" Id="Ra185eaec1973492a" /><Relationship Type="http://schemas.openxmlformats.org/officeDocument/2006/relationships/footer" Target="/word/footer3.xml" Id="R7f947c0826544c53" /><Relationship Type="http://schemas.openxmlformats.org/officeDocument/2006/relationships/image" Target="/word/media/170bbb1e-5bf2-4e0b-8057-088db31092fa.png" Id="R7d45338706ba4b4a" /><Relationship Type="http://schemas.openxmlformats.org/officeDocument/2006/relationships/image" Target="/word/media/57cff974-aed1-4e86-8515-91ea50427a7c.png" Id="Rd4ff788b8ac74599" /><Relationship Type="http://schemas.openxmlformats.org/officeDocument/2006/relationships/image" Target="/word/media/5d68be4f-a1bb-46e4-a8ad-8d97ac1c3002.png" Id="R25456c38000f47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0bbb1e-5bf2-4e0b-8057-088db31092fa.png" Id="Rfdfba266b4ab4506" /><Relationship Type="http://schemas.openxmlformats.org/officeDocument/2006/relationships/hyperlink" Target="http://www.sma.gob.cl" TargetMode="External" Id="Rcb1c06d232af4c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77b8bc-767a-48d7-9fa8-02dcb02167e5.png" Id="Ra285ae807e684cb1" /></Relationships>
</file>