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B59E3" w14:textId="0F3ECECA" w:rsidR="00C07655" w:rsidRPr="004C49EA" w:rsidRDefault="00C3560A" w:rsidP="00612EF2">
      <w:pPr>
        <w:spacing w:line="276" w:lineRule="auto"/>
        <w:rPr>
          <w:rFonts w:asciiTheme="minorHAnsi" w:hAnsiTheme="minorHAnsi" w:cstheme="minorHAnsi"/>
        </w:rPr>
      </w:pPr>
      <w:r w:rsidRPr="004C49EA">
        <w:rPr>
          <w:rFonts w:asciiTheme="minorHAnsi" w:hAnsiTheme="minorHAnsi"/>
          <w:noProof/>
          <w:lang w:eastAsia="es-CL"/>
        </w:rPr>
        <w:drawing>
          <wp:anchor distT="0" distB="0" distL="114300" distR="114300" simplePos="0" relativeHeight="251659264" behindDoc="1" locked="0" layoutInCell="1" allowOverlap="1" wp14:anchorId="7A14F593" wp14:editId="1009C3ED">
            <wp:simplePos x="0" y="0"/>
            <wp:positionH relativeFrom="margin">
              <wp:posOffset>1205865</wp:posOffset>
            </wp:positionH>
            <wp:positionV relativeFrom="margin">
              <wp:posOffset>-485140</wp:posOffset>
            </wp:positionV>
            <wp:extent cx="3317240" cy="2449830"/>
            <wp:effectExtent l="0" t="0" r="0" b="0"/>
            <wp:wrapThrough wrapText="bothSides">
              <wp:wrapPolygon edited="0">
                <wp:start x="10420" y="1008"/>
                <wp:lineTo x="7319" y="3191"/>
                <wp:lineTo x="7319" y="4367"/>
                <wp:lineTo x="7815" y="6719"/>
                <wp:lineTo x="7815" y="7054"/>
                <wp:lineTo x="10420" y="9406"/>
                <wp:lineTo x="6574" y="10078"/>
                <wp:lineTo x="5334" y="10750"/>
                <wp:lineTo x="5458" y="14781"/>
                <wp:lineTo x="2109" y="16460"/>
                <wp:lineTo x="1116" y="17132"/>
                <wp:lineTo x="1240" y="18140"/>
                <wp:lineTo x="5458" y="19820"/>
                <wp:lineTo x="6946" y="20156"/>
                <wp:lineTo x="15133" y="20156"/>
                <wp:lineTo x="16746" y="19820"/>
                <wp:lineTo x="20963" y="18140"/>
                <wp:lineTo x="20963" y="17468"/>
                <wp:lineTo x="16622" y="14781"/>
                <wp:lineTo x="15877" y="12093"/>
                <wp:lineTo x="16126" y="10750"/>
                <wp:lineTo x="14885" y="10078"/>
                <wp:lineTo x="10792" y="9406"/>
                <wp:lineTo x="11412" y="9406"/>
                <wp:lineTo x="14017" y="7222"/>
                <wp:lineTo x="14141" y="6719"/>
                <wp:lineTo x="14761" y="3359"/>
                <wp:lineTo x="14017" y="2687"/>
                <wp:lineTo x="11536" y="1008"/>
                <wp:lineTo x="10420" y="1008"/>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17240" cy="2449830"/>
                    </a:xfrm>
                    <a:prstGeom prst="rect">
                      <a:avLst/>
                    </a:prstGeom>
                  </pic:spPr>
                </pic:pic>
              </a:graphicData>
            </a:graphic>
            <wp14:sizeRelH relativeFrom="margin">
              <wp14:pctWidth>0</wp14:pctWidth>
            </wp14:sizeRelH>
            <wp14:sizeRelV relativeFrom="margin">
              <wp14:pctHeight>0</wp14:pctHeight>
            </wp14:sizeRelV>
          </wp:anchor>
        </w:drawing>
      </w:r>
    </w:p>
    <w:p w14:paraId="1FE42B24" w14:textId="77777777" w:rsidR="00C07655" w:rsidRPr="004C49EA" w:rsidRDefault="00C07655" w:rsidP="00612EF2">
      <w:pPr>
        <w:spacing w:line="276" w:lineRule="auto"/>
        <w:rPr>
          <w:rFonts w:asciiTheme="minorHAnsi" w:hAnsiTheme="minorHAnsi" w:cstheme="minorHAnsi"/>
        </w:rPr>
      </w:pPr>
    </w:p>
    <w:p w14:paraId="0F57B71C" w14:textId="77777777" w:rsidR="00C07655" w:rsidRPr="004C49EA" w:rsidRDefault="00C07655" w:rsidP="00612EF2">
      <w:pPr>
        <w:spacing w:line="276" w:lineRule="auto"/>
        <w:rPr>
          <w:rFonts w:asciiTheme="minorHAnsi" w:hAnsiTheme="minorHAnsi" w:cstheme="minorHAnsi"/>
        </w:rPr>
      </w:pPr>
    </w:p>
    <w:p w14:paraId="33185509" w14:textId="77777777" w:rsidR="00C07655" w:rsidRPr="004C49EA" w:rsidRDefault="00C07655" w:rsidP="00612EF2">
      <w:pPr>
        <w:spacing w:line="276" w:lineRule="auto"/>
        <w:rPr>
          <w:rFonts w:asciiTheme="minorHAnsi" w:hAnsiTheme="minorHAnsi" w:cstheme="minorHAnsi"/>
        </w:rPr>
      </w:pPr>
    </w:p>
    <w:p w14:paraId="47830606" w14:textId="77777777" w:rsidR="00C07655" w:rsidRPr="004C49EA" w:rsidRDefault="00C07655" w:rsidP="00612EF2">
      <w:pPr>
        <w:spacing w:line="276" w:lineRule="auto"/>
        <w:rPr>
          <w:rFonts w:asciiTheme="minorHAnsi" w:hAnsiTheme="minorHAnsi" w:cstheme="minorHAnsi"/>
        </w:rPr>
      </w:pPr>
    </w:p>
    <w:p w14:paraId="088AE029" w14:textId="306E36F3" w:rsidR="00C07655" w:rsidRPr="004C49EA" w:rsidRDefault="00C07655" w:rsidP="00C3560A">
      <w:pPr>
        <w:spacing w:line="276" w:lineRule="auto"/>
        <w:jc w:val="center"/>
        <w:rPr>
          <w:rFonts w:asciiTheme="minorHAnsi" w:hAnsiTheme="minorHAnsi" w:cstheme="minorHAnsi"/>
        </w:rPr>
      </w:pPr>
    </w:p>
    <w:p w14:paraId="52C63F6A" w14:textId="77777777" w:rsidR="00C07655" w:rsidRPr="004C49EA" w:rsidRDefault="00C07655" w:rsidP="00612EF2">
      <w:pPr>
        <w:spacing w:line="276" w:lineRule="auto"/>
        <w:rPr>
          <w:rFonts w:asciiTheme="minorHAnsi" w:hAnsiTheme="minorHAnsi" w:cstheme="minorHAnsi"/>
        </w:rPr>
      </w:pPr>
    </w:p>
    <w:p w14:paraId="1A7B9A08" w14:textId="77777777" w:rsidR="00C07655" w:rsidRPr="004C49EA" w:rsidRDefault="00C07655" w:rsidP="00612EF2">
      <w:pPr>
        <w:spacing w:line="276" w:lineRule="auto"/>
        <w:rPr>
          <w:rFonts w:asciiTheme="minorHAnsi" w:hAnsiTheme="minorHAnsi" w:cstheme="minorHAnsi"/>
        </w:rPr>
      </w:pPr>
    </w:p>
    <w:p w14:paraId="12D0D430" w14:textId="77777777" w:rsidR="00C07655" w:rsidRPr="004C49EA" w:rsidRDefault="00C07655" w:rsidP="00612EF2">
      <w:pPr>
        <w:spacing w:line="276" w:lineRule="auto"/>
        <w:rPr>
          <w:rFonts w:asciiTheme="minorHAnsi" w:hAnsiTheme="minorHAnsi" w:cstheme="minorHAnsi"/>
        </w:rPr>
      </w:pPr>
    </w:p>
    <w:p w14:paraId="70690083" w14:textId="77777777" w:rsidR="00C07655" w:rsidRPr="004C49EA" w:rsidRDefault="00C07655" w:rsidP="00612EF2">
      <w:pPr>
        <w:spacing w:line="276" w:lineRule="auto"/>
        <w:rPr>
          <w:rFonts w:asciiTheme="minorHAnsi" w:hAnsiTheme="minorHAnsi" w:cstheme="minorHAnsi"/>
        </w:rPr>
      </w:pPr>
    </w:p>
    <w:p w14:paraId="61AE2101" w14:textId="77777777" w:rsidR="005F116F" w:rsidRPr="004C49EA" w:rsidRDefault="005F116F" w:rsidP="006D6BD2">
      <w:pPr>
        <w:spacing w:line="276" w:lineRule="auto"/>
        <w:jc w:val="center"/>
        <w:rPr>
          <w:rFonts w:asciiTheme="minorHAnsi" w:hAnsiTheme="minorHAnsi" w:cstheme="minorHAnsi"/>
          <w:b/>
        </w:rPr>
      </w:pPr>
    </w:p>
    <w:p w14:paraId="583DD48C" w14:textId="77777777" w:rsidR="00AD2366" w:rsidRPr="004C49EA" w:rsidRDefault="00AD2366" w:rsidP="00AD2366">
      <w:pPr>
        <w:jc w:val="center"/>
        <w:rPr>
          <w:rFonts w:asciiTheme="minorHAnsi" w:hAnsiTheme="minorHAnsi"/>
          <w:b/>
        </w:rPr>
      </w:pPr>
      <w:bookmarkStart w:id="0" w:name="_Toc350847214"/>
      <w:bookmarkStart w:id="1" w:name="_Toc350928658"/>
      <w:bookmarkStart w:id="2" w:name="_Toc350937995"/>
      <w:bookmarkStart w:id="3" w:name="_Toc351623557"/>
      <w:r w:rsidRPr="004C49EA">
        <w:rPr>
          <w:rFonts w:asciiTheme="minorHAnsi" w:hAnsiTheme="minorHAnsi"/>
          <w:b/>
        </w:rPr>
        <w:t>INFORME TÉCNICO DE FISCALIZACIÓN AMBIENTAL</w:t>
      </w:r>
      <w:bookmarkEnd w:id="0"/>
      <w:bookmarkEnd w:id="1"/>
      <w:bookmarkEnd w:id="2"/>
      <w:bookmarkEnd w:id="3"/>
    </w:p>
    <w:p w14:paraId="15627A3D" w14:textId="77777777" w:rsidR="00845749" w:rsidRPr="004C49EA" w:rsidRDefault="00845749" w:rsidP="00B07C77">
      <w:pPr>
        <w:spacing w:line="276" w:lineRule="auto"/>
        <w:jc w:val="center"/>
        <w:rPr>
          <w:rFonts w:asciiTheme="minorHAnsi" w:hAnsiTheme="minorHAnsi" w:cstheme="minorHAnsi"/>
          <w:b/>
        </w:rPr>
      </w:pPr>
    </w:p>
    <w:p w14:paraId="7DF827E9" w14:textId="77777777" w:rsidR="0001781A" w:rsidRPr="004C49EA" w:rsidRDefault="0001781A" w:rsidP="00B07C77">
      <w:pPr>
        <w:spacing w:line="276" w:lineRule="auto"/>
        <w:jc w:val="center"/>
        <w:rPr>
          <w:rFonts w:asciiTheme="minorHAnsi" w:hAnsiTheme="minorHAnsi" w:cstheme="minorHAnsi"/>
          <w:b/>
        </w:rPr>
      </w:pPr>
    </w:p>
    <w:p w14:paraId="342006DD" w14:textId="77777777" w:rsidR="006D6BD2" w:rsidRPr="004C49EA" w:rsidRDefault="006D6BD2" w:rsidP="006D6BD2">
      <w:pPr>
        <w:spacing w:line="276" w:lineRule="auto"/>
        <w:jc w:val="center"/>
        <w:rPr>
          <w:rFonts w:asciiTheme="minorHAnsi" w:hAnsiTheme="minorHAnsi" w:cstheme="minorHAnsi"/>
          <w:b/>
          <w:color w:val="000000" w:themeColor="text1"/>
        </w:rPr>
      </w:pPr>
      <w:r w:rsidRPr="004C49EA">
        <w:rPr>
          <w:rFonts w:asciiTheme="minorHAnsi" w:hAnsiTheme="minorHAnsi" w:cstheme="minorHAnsi"/>
          <w:b/>
          <w:color w:val="000000" w:themeColor="text1"/>
        </w:rPr>
        <w:t xml:space="preserve"> </w:t>
      </w:r>
      <w:r w:rsidR="00DE5138" w:rsidRPr="004C49EA">
        <w:rPr>
          <w:rFonts w:asciiTheme="minorHAnsi" w:hAnsiTheme="minorHAnsi" w:cstheme="minorHAnsi"/>
          <w:b/>
          <w:color w:val="000000" w:themeColor="text1"/>
        </w:rPr>
        <w:t>INSPECCIÓN AMBIENTAL</w:t>
      </w:r>
    </w:p>
    <w:p w14:paraId="560E0EFD" w14:textId="77777777" w:rsidR="00AB39F6" w:rsidRPr="004C49EA" w:rsidRDefault="00AB39F6" w:rsidP="00B07C77">
      <w:pPr>
        <w:spacing w:line="276" w:lineRule="auto"/>
        <w:jc w:val="center"/>
        <w:rPr>
          <w:rFonts w:asciiTheme="minorHAnsi" w:hAnsiTheme="minorHAnsi" w:cstheme="minorHAnsi"/>
          <w:b/>
        </w:rPr>
      </w:pPr>
      <w:bookmarkStart w:id="4" w:name="_GoBack"/>
      <w:bookmarkEnd w:id="4"/>
    </w:p>
    <w:p w14:paraId="7461F22C" w14:textId="31326D19" w:rsidR="00410816" w:rsidRPr="004C49EA" w:rsidRDefault="00F05C4A" w:rsidP="00E414E8">
      <w:pPr>
        <w:spacing w:line="276" w:lineRule="auto"/>
        <w:jc w:val="center"/>
        <w:rPr>
          <w:rFonts w:asciiTheme="minorHAnsi" w:hAnsiTheme="minorHAnsi" w:cstheme="minorHAnsi"/>
          <w:b/>
        </w:rPr>
      </w:pPr>
      <w:r w:rsidRPr="004C49EA">
        <w:rPr>
          <w:rFonts w:asciiTheme="minorHAnsi" w:hAnsiTheme="minorHAnsi" w:cstheme="minorHAnsi"/>
          <w:b/>
        </w:rPr>
        <w:t>PLAN</w:t>
      </w:r>
      <w:r w:rsidR="00410816" w:rsidRPr="004C49EA">
        <w:rPr>
          <w:rFonts w:asciiTheme="minorHAnsi" w:hAnsiTheme="minorHAnsi" w:cstheme="minorHAnsi"/>
          <w:b/>
        </w:rPr>
        <w:t xml:space="preserve"> DE DE</w:t>
      </w:r>
      <w:r w:rsidR="00845AF0" w:rsidRPr="004C49EA">
        <w:rPr>
          <w:rFonts w:asciiTheme="minorHAnsi" w:hAnsiTheme="minorHAnsi" w:cstheme="minorHAnsi"/>
          <w:b/>
        </w:rPr>
        <w:t>S</w:t>
      </w:r>
      <w:r w:rsidR="00410816" w:rsidRPr="004C49EA">
        <w:rPr>
          <w:rFonts w:asciiTheme="minorHAnsi" w:hAnsiTheme="minorHAnsi" w:cstheme="minorHAnsi"/>
          <w:b/>
        </w:rPr>
        <w:t xml:space="preserve">CONTAMINACIÓN PARA LAS LOCALIDADES </w:t>
      </w:r>
    </w:p>
    <w:p w14:paraId="6C948242" w14:textId="77777777" w:rsidR="00E414E8" w:rsidRDefault="00410816" w:rsidP="00E414E8">
      <w:pPr>
        <w:spacing w:line="276" w:lineRule="auto"/>
        <w:jc w:val="center"/>
        <w:rPr>
          <w:rFonts w:asciiTheme="minorHAnsi" w:hAnsiTheme="minorHAnsi" w:cstheme="minorHAnsi"/>
          <w:b/>
        </w:rPr>
      </w:pPr>
      <w:r w:rsidRPr="004C49EA">
        <w:rPr>
          <w:rFonts w:asciiTheme="minorHAnsi" w:hAnsiTheme="minorHAnsi" w:cstheme="minorHAnsi"/>
          <w:b/>
        </w:rPr>
        <w:t>DE MARÍA ELENA Y PEDRO DE VALDIVIA</w:t>
      </w:r>
    </w:p>
    <w:p w14:paraId="091FD2D0" w14:textId="77777777" w:rsidR="004744CE" w:rsidRDefault="004744CE" w:rsidP="00E414E8">
      <w:pPr>
        <w:spacing w:line="276" w:lineRule="auto"/>
        <w:jc w:val="center"/>
        <w:rPr>
          <w:rFonts w:asciiTheme="minorHAnsi" w:hAnsiTheme="minorHAnsi" w:cstheme="minorHAnsi"/>
          <w:b/>
        </w:rPr>
      </w:pPr>
    </w:p>
    <w:p w14:paraId="24E73554" w14:textId="3B3B438E" w:rsidR="004744CE" w:rsidRPr="004C49EA" w:rsidRDefault="004744CE" w:rsidP="00E414E8">
      <w:pPr>
        <w:spacing w:line="276" w:lineRule="auto"/>
        <w:jc w:val="center"/>
        <w:rPr>
          <w:rFonts w:asciiTheme="minorHAnsi" w:hAnsiTheme="minorHAnsi" w:cstheme="minorHAnsi"/>
          <w:b/>
        </w:rPr>
      </w:pPr>
      <w:r>
        <w:rPr>
          <w:rFonts w:asciiTheme="minorHAnsi" w:hAnsiTheme="minorHAnsi" w:cstheme="minorHAnsi"/>
          <w:b/>
        </w:rPr>
        <w:t>PROYECTO MARÍA ELENA – SEREMI SALUD</w:t>
      </w:r>
    </w:p>
    <w:p w14:paraId="18561CFC" w14:textId="499D6DD6" w:rsidR="00F05C4A" w:rsidRPr="004C49EA" w:rsidRDefault="00F05C4A" w:rsidP="00E414E8">
      <w:pPr>
        <w:spacing w:line="276" w:lineRule="auto"/>
        <w:jc w:val="center"/>
        <w:rPr>
          <w:rFonts w:asciiTheme="minorHAnsi" w:hAnsiTheme="minorHAnsi" w:cstheme="minorHAnsi"/>
          <w:b/>
        </w:rPr>
      </w:pPr>
    </w:p>
    <w:p w14:paraId="5715F162" w14:textId="77777777" w:rsidR="004D06CE" w:rsidRDefault="004D06CE" w:rsidP="00BB6AF6">
      <w:pPr>
        <w:spacing w:line="276" w:lineRule="auto"/>
        <w:ind w:left="2976"/>
        <w:rPr>
          <w:rFonts w:asciiTheme="minorHAnsi" w:hAnsiTheme="minorHAnsi" w:cstheme="minorHAnsi"/>
          <w:b/>
        </w:rPr>
      </w:pPr>
      <w:r w:rsidRPr="004D06CE">
        <w:rPr>
          <w:rFonts w:asciiTheme="minorHAnsi" w:hAnsiTheme="minorHAnsi" w:cstheme="minorHAnsi"/>
          <w:b/>
        </w:rPr>
        <w:t>DFZ-2020-3807-II-PPDA</w:t>
      </w:r>
    </w:p>
    <w:p w14:paraId="0BA8769D" w14:textId="7CC3DFD8" w:rsidR="005861F3" w:rsidRPr="004C49EA" w:rsidRDefault="005861F3" w:rsidP="00BB6AF6">
      <w:pPr>
        <w:spacing w:line="276" w:lineRule="auto"/>
        <w:ind w:left="2976"/>
        <w:rPr>
          <w:rFonts w:asciiTheme="minorHAnsi" w:hAnsiTheme="minorHAnsi" w:cstheme="minorHAnsi"/>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41C1C" w:rsidRPr="004C49EA" w14:paraId="331961C5" w14:textId="77777777" w:rsidTr="00741C1C">
        <w:trPr>
          <w:trHeight w:val="567"/>
          <w:jc w:val="center"/>
        </w:trPr>
        <w:tc>
          <w:tcPr>
            <w:tcW w:w="1210" w:type="dxa"/>
            <w:shd w:val="clear" w:color="auto" w:fill="D9D9D9" w:themeFill="background1" w:themeFillShade="D9"/>
            <w:vAlign w:val="center"/>
          </w:tcPr>
          <w:p w14:paraId="4F94FC2E" w14:textId="713C58D4" w:rsidR="00741C1C" w:rsidRPr="004C49EA" w:rsidRDefault="00741C1C" w:rsidP="00741C1C">
            <w:pPr>
              <w:spacing w:line="276" w:lineRule="auto"/>
              <w:jc w:val="center"/>
              <w:rPr>
                <w:rFonts w:asciiTheme="minorHAnsi" w:hAnsiTheme="minorHAnsi" w:cstheme="minorHAnsi"/>
                <w:b/>
                <w:sz w:val="18"/>
                <w:szCs w:val="18"/>
                <w:highlight w:val="yellow"/>
              </w:rPr>
            </w:pPr>
          </w:p>
        </w:tc>
        <w:tc>
          <w:tcPr>
            <w:tcW w:w="2116" w:type="dxa"/>
            <w:shd w:val="clear" w:color="auto" w:fill="D9D9D9" w:themeFill="background1" w:themeFillShade="D9"/>
            <w:vAlign w:val="center"/>
          </w:tcPr>
          <w:p w14:paraId="219B4DD9" w14:textId="77777777" w:rsidR="00741C1C" w:rsidRPr="004C49EA" w:rsidRDefault="00741C1C" w:rsidP="00741C1C">
            <w:pPr>
              <w:spacing w:line="276" w:lineRule="auto"/>
              <w:jc w:val="center"/>
              <w:rPr>
                <w:rFonts w:asciiTheme="minorHAnsi" w:hAnsiTheme="minorHAnsi" w:cstheme="minorHAnsi"/>
                <w:b/>
                <w:sz w:val="18"/>
                <w:szCs w:val="18"/>
                <w:highlight w:val="yellow"/>
                <w:lang w:val="es-ES_tradnl"/>
              </w:rPr>
            </w:pPr>
            <w:r w:rsidRPr="004C49EA">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5E064F34" w14:textId="2C10BABB" w:rsidR="00741C1C" w:rsidRPr="004C49EA" w:rsidRDefault="00741C1C" w:rsidP="00741C1C">
            <w:pPr>
              <w:spacing w:line="276" w:lineRule="auto"/>
              <w:jc w:val="center"/>
              <w:rPr>
                <w:rFonts w:asciiTheme="minorHAnsi" w:hAnsiTheme="minorHAnsi" w:cstheme="minorHAnsi"/>
                <w:b/>
                <w:sz w:val="18"/>
                <w:szCs w:val="18"/>
                <w:highlight w:val="yellow"/>
                <w:lang w:val="es-ES_tradnl"/>
              </w:rPr>
            </w:pPr>
            <w:r w:rsidRPr="004C49EA">
              <w:rPr>
                <w:rFonts w:asciiTheme="minorHAnsi" w:hAnsiTheme="minorHAnsi" w:cstheme="minorHAnsi"/>
                <w:b/>
                <w:sz w:val="18"/>
                <w:szCs w:val="18"/>
                <w:lang w:val="es-ES_tradnl"/>
              </w:rPr>
              <w:t>Firma</w:t>
            </w:r>
          </w:p>
        </w:tc>
      </w:tr>
      <w:tr w:rsidR="00F6668B" w:rsidRPr="004C49EA" w14:paraId="5F64C6C1" w14:textId="77777777" w:rsidTr="00741C1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FC8A146" w14:textId="67EDEEEB" w:rsidR="00F6668B" w:rsidRPr="004C49EA" w:rsidRDefault="00F6668B" w:rsidP="00F6668B">
            <w:pPr>
              <w:spacing w:line="276" w:lineRule="auto"/>
              <w:jc w:val="center"/>
              <w:rPr>
                <w:rFonts w:asciiTheme="minorHAnsi" w:hAnsiTheme="minorHAnsi" w:cstheme="minorHAnsi"/>
                <w:sz w:val="18"/>
                <w:szCs w:val="18"/>
                <w:lang w:val="es-ES_tradnl"/>
              </w:rPr>
            </w:pPr>
            <w:r w:rsidRPr="004C49EA">
              <w:rPr>
                <w:rFonts w:asciiTheme="minorHAnsi" w:hAnsiTheme="minorHAns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EDFEB0B" w14:textId="0A41D9C2" w:rsidR="00F6668B" w:rsidRPr="004C49EA" w:rsidRDefault="00F6668B" w:rsidP="00F6668B">
            <w:pPr>
              <w:spacing w:line="276" w:lineRule="auto"/>
              <w:jc w:val="center"/>
              <w:rPr>
                <w:rFonts w:asciiTheme="minorHAnsi" w:hAnsiTheme="minorHAnsi" w:cstheme="minorHAnsi"/>
                <w:b/>
                <w:sz w:val="18"/>
                <w:szCs w:val="18"/>
                <w:lang w:val="es-ES_tradnl"/>
              </w:rPr>
            </w:pPr>
            <w:r w:rsidRPr="004C49EA">
              <w:rPr>
                <w:rFonts w:asciiTheme="minorHAnsi" w:hAnsiTheme="minorHAnsi" w:cstheme="minorHAnsi"/>
                <w:b/>
                <w:sz w:val="18"/>
                <w:szCs w:val="18"/>
                <w:lang w:val="es-ES_tradnl"/>
              </w:rPr>
              <w:t>Juan Pablo Rodríguez F.</w:t>
            </w:r>
          </w:p>
        </w:tc>
        <w:tc>
          <w:tcPr>
            <w:tcW w:w="2662" w:type="dxa"/>
            <w:tcBorders>
              <w:top w:val="single" w:sz="4" w:space="0" w:color="auto"/>
              <w:left w:val="single" w:sz="4" w:space="0" w:color="auto"/>
              <w:bottom w:val="single" w:sz="4" w:space="0" w:color="auto"/>
              <w:right w:val="single" w:sz="4" w:space="0" w:color="auto"/>
            </w:tcBorders>
            <w:vAlign w:val="center"/>
          </w:tcPr>
          <w:p w14:paraId="6F49057F" w14:textId="18D85A53" w:rsidR="00F6668B" w:rsidRPr="004C49EA" w:rsidRDefault="004D06CE" w:rsidP="00F6668B">
            <w:pPr>
              <w:spacing w:line="276" w:lineRule="auto"/>
              <w:jc w:val="center"/>
              <w:rPr>
                <w:rFonts w:asciiTheme="minorHAnsi" w:hAnsiTheme="minorHAnsi" w:cs="Calibri"/>
                <w:sz w:val="18"/>
                <w:szCs w:val="18"/>
                <w:lang w:val="es-ES_tradnl"/>
              </w:rPr>
            </w:pPr>
            <w:r w:rsidRPr="0077128E">
              <w:rPr>
                <w:rFonts w:ascii="Calibri" w:hAnsi="Calibri" w:cs="Calibri"/>
                <w:b/>
                <w:noProof/>
                <w:sz w:val="24"/>
                <w:szCs w:val="24"/>
                <w:lang w:eastAsia="es-CL"/>
              </w:rPr>
              <w:drawing>
                <wp:anchor distT="0" distB="0" distL="114300" distR="114300" simplePos="0" relativeHeight="251661312" behindDoc="0" locked="0" layoutInCell="1" allowOverlap="1" wp14:anchorId="6F6088FC" wp14:editId="31C9145E">
                  <wp:simplePos x="0" y="0"/>
                  <wp:positionH relativeFrom="column">
                    <wp:posOffset>315595</wp:posOffset>
                  </wp:positionH>
                  <wp:positionV relativeFrom="paragraph">
                    <wp:posOffset>97155</wp:posOffset>
                  </wp:positionV>
                  <wp:extent cx="370205" cy="271145"/>
                  <wp:effectExtent l="0" t="0" r="0" b="0"/>
                  <wp:wrapNone/>
                  <wp:docPr id="1" name="Imagen 1" descr="C:\Users\isabel.rojas\Downloads\Firmas\Firma J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sabel.rojas\Downloads\Firmas\Firma JP.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205" cy="27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44CE">
              <w:rPr>
                <w:rFonts w:asciiTheme="minorHAnsi" w:hAnsiTheme="minorHAnsi" w:cs="Calibri"/>
                <w:sz w:val="18"/>
                <w:szCs w:val="18"/>
              </w:rPr>
              <w:pict w14:anchorId="77905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3.9pt;height:55.9pt">
                  <v:imagedata r:id="rId14" o:title=""/>
                  <o:lock v:ext="edit" ungrouping="t" rotation="t" aspectratio="f" cropping="t" verticies="t" grouping="t"/>
                  <o:signatureline v:ext="edit" id="{4617164B-0E03-45F4-87AA-F1F547CC8B2B}" provid="{00000000-0000-0000-0000-000000000000}" o:suggestedsigner="Juan Pablo Rodríguez F." o:suggestedsigner2="Jefe Sección de Emisiones y Calidad del Aire" issignatureline="t"/>
                </v:shape>
              </w:pict>
            </w:r>
          </w:p>
        </w:tc>
      </w:tr>
      <w:tr w:rsidR="00F6668B" w:rsidRPr="004C49EA" w14:paraId="6CEC7F3A" w14:textId="77777777" w:rsidTr="00741C1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2BA3A67" w14:textId="2C21D97B" w:rsidR="00F6668B" w:rsidRPr="004C49EA" w:rsidRDefault="00F6668B" w:rsidP="00F6668B">
            <w:pPr>
              <w:spacing w:line="276" w:lineRule="auto"/>
              <w:jc w:val="center"/>
              <w:rPr>
                <w:rFonts w:asciiTheme="minorHAnsi" w:hAnsiTheme="minorHAnsi" w:cstheme="minorHAnsi"/>
                <w:sz w:val="18"/>
                <w:szCs w:val="18"/>
                <w:lang w:val="es-ES_tradnl"/>
              </w:rPr>
            </w:pPr>
            <w:r w:rsidRPr="004C49EA">
              <w:rPr>
                <w:rFonts w:asciiTheme="minorHAnsi" w:hAnsiTheme="minorHAnsi" w:cs="Calibr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5D5F42E7" w14:textId="29A11C53" w:rsidR="00F6668B" w:rsidRPr="004C49EA" w:rsidRDefault="00F6668B" w:rsidP="00F6668B">
            <w:pPr>
              <w:spacing w:line="276" w:lineRule="auto"/>
              <w:jc w:val="center"/>
              <w:rPr>
                <w:rFonts w:asciiTheme="minorHAnsi" w:hAnsiTheme="minorHAnsi" w:cstheme="minorHAnsi"/>
                <w:b/>
                <w:sz w:val="18"/>
                <w:szCs w:val="18"/>
                <w:lang w:val="es-ES_tradnl"/>
              </w:rPr>
            </w:pPr>
            <w:r w:rsidRPr="004C49EA">
              <w:rPr>
                <w:rFonts w:asciiTheme="minorHAnsi" w:hAnsiTheme="minorHAnsi" w:cstheme="minorHAnsi"/>
                <w:b/>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2A968EAE" w14:textId="1B4B9AA8" w:rsidR="00F6668B" w:rsidRPr="004C49EA" w:rsidRDefault="004D06CE" w:rsidP="00F6668B">
            <w:pPr>
              <w:spacing w:line="276" w:lineRule="auto"/>
              <w:jc w:val="center"/>
              <w:rPr>
                <w:rFonts w:asciiTheme="minorHAnsi" w:hAnsiTheme="minorHAnsi" w:cs="Calibri"/>
                <w:sz w:val="18"/>
                <w:szCs w:val="18"/>
              </w:rPr>
            </w:pPr>
            <w:r w:rsidRPr="0077128E">
              <w:rPr>
                <w:b/>
                <w:noProof/>
                <w:lang w:eastAsia="es-CL"/>
              </w:rPr>
              <w:drawing>
                <wp:anchor distT="0" distB="0" distL="114300" distR="114300" simplePos="0" relativeHeight="251663360" behindDoc="0" locked="0" layoutInCell="1" allowOverlap="1" wp14:anchorId="29413590" wp14:editId="304F9B6E">
                  <wp:simplePos x="0" y="0"/>
                  <wp:positionH relativeFrom="column">
                    <wp:posOffset>315595</wp:posOffset>
                  </wp:positionH>
                  <wp:positionV relativeFrom="paragraph">
                    <wp:posOffset>86995</wp:posOffset>
                  </wp:positionV>
                  <wp:extent cx="502920" cy="272415"/>
                  <wp:effectExtent l="0" t="0" r="0" b="0"/>
                  <wp:wrapNone/>
                  <wp:docPr id="8" name="Imagen 8" descr="C:\Users\isabel.rojas\Downloads\Firmas\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sabel.rojas\Downloads\Firmas\firma.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 cy="272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44CE">
              <w:rPr>
                <w:rFonts w:asciiTheme="minorHAnsi" w:hAnsiTheme="minorHAnsi" w:cs="Calibri"/>
                <w:sz w:val="18"/>
                <w:szCs w:val="18"/>
              </w:rPr>
              <w:pict w14:anchorId="24C8716C">
                <v:shape id="_x0000_i1026" type="#_x0000_t75" alt="Línea de firma de Microsoft Office..." style="width:113.9pt;height:55.9pt">
                  <v:imagedata r:id="rId16" o:title=""/>
                  <o:lock v:ext="edit" ungrouping="t" rotation="t" aspectratio="f" cropping="t" verticies="t" grouping="t"/>
                  <o:signatureline v:ext="edit" id="{77FA12F6-300B-4EC7-A883-01E5C49E8EB2}" provid="{00000000-0000-0000-0000-000000000000}" o:suggestedsigner="Isabel Rojas S." o:suggestedsigner2="Sección de Emisiones y Calidad del Aire" issignatureline="t"/>
                </v:shape>
              </w:pict>
            </w:r>
          </w:p>
        </w:tc>
      </w:tr>
      <w:tr w:rsidR="00F6668B" w:rsidRPr="004C49EA" w14:paraId="2AF76C6B" w14:textId="77777777" w:rsidTr="00741C1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829D06D" w14:textId="0970DD32" w:rsidR="00F6668B" w:rsidRPr="004C49EA" w:rsidRDefault="00F6668B" w:rsidP="00F6668B">
            <w:pPr>
              <w:spacing w:line="276" w:lineRule="auto"/>
              <w:jc w:val="center"/>
              <w:rPr>
                <w:rFonts w:asciiTheme="minorHAnsi" w:hAnsiTheme="minorHAnsi" w:cstheme="minorHAnsi"/>
                <w:sz w:val="18"/>
                <w:szCs w:val="18"/>
                <w:lang w:val="es-ES_tradnl"/>
              </w:rPr>
            </w:pPr>
            <w:r w:rsidRPr="004C49EA">
              <w:rPr>
                <w:rFonts w:asciiTheme="minorHAnsi" w:hAnsiTheme="minorHAns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72DB82B" w14:textId="49E283A2" w:rsidR="00F6668B" w:rsidRPr="004C49EA" w:rsidRDefault="00F6668B" w:rsidP="00F6668B">
            <w:pPr>
              <w:spacing w:line="276" w:lineRule="auto"/>
              <w:jc w:val="center"/>
              <w:rPr>
                <w:rFonts w:asciiTheme="minorHAnsi" w:hAnsiTheme="minorHAnsi" w:cstheme="minorHAnsi"/>
                <w:b/>
                <w:sz w:val="18"/>
                <w:szCs w:val="18"/>
                <w:lang w:val="es-ES_tradnl"/>
              </w:rPr>
            </w:pPr>
            <w:r w:rsidRPr="004C49EA">
              <w:rPr>
                <w:rFonts w:asciiTheme="minorHAnsi" w:hAnsiTheme="minorHAnsi" w:cs="Calibri"/>
                <w:b/>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FFF29E7" w14:textId="728F8E84" w:rsidR="00F6668B" w:rsidRPr="004C49EA" w:rsidRDefault="004744CE" w:rsidP="00F6668B">
            <w:pPr>
              <w:spacing w:line="276" w:lineRule="auto"/>
              <w:jc w:val="center"/>
              <w:rPr>
                <w:rFonts w:asciiTheme="minorHAnsi" w:hAnsiTheme="minorHAnsi" w:cs="Calibri"/>
                <w:sz w:val="18"/>
                <w:szCs w:val="18"/>
              </w:rPr>
            </w:pPr>
            <w:r>
              <w:rPr>
                <w:rFonts w:asciiTheme="minorHAnsi" w:hAnsiTheme="minorHAnsi" w:cs="Calibri"/>
                <w:sz w:val="18"/>
                <w:szCs w:val="18"/>
              </w:rPr>
              <w:pict w14:anchorId="11E0A7BC">
                <v:shape id="_x0000_i1027" type="#_x0000_t75" alt="Línea de firma de Microsoft Office..." style="width:113.9pt;height:55.9pt">
                  <v:imagedata r:id="rId17" o:title=""/>
                  <o:lock v:ext="edit" ungrouping="t" rotation="t" aspectratio="f" cropping="t" verticies="t" grouping="t"/>
                  <o:signatureline v:ext="edit" id="{760355C2-930F-4E0A-AC4E-08A4F2AB95C4}" provid="{00000000-0000-0000-0000-000000000000}" o:suggestedsigner="Claudia Quiroga M." o:suggestedsigner2="Sección de Emisiones y Calidad del Aire" issignatureline="t"/>
                </v:shape>
              </w:pict>
            </w:r>
          </w:p>
        </w:tc>
      </w:tr>
    </w:tbl>
    <w:p w14:paraId="71B39AD7" w14:textId="55EB2940" w:rsidR="00741C1C" w:rsidRPr="004C49EA" w:rsidRDefault="00741C1C" w:rsidP="00741C1C">
      <w:pPr>
        <w:jc w:val="center"/>
        <w:rPr>
          <w:rFonts w:asciiTheme="minorHAnsi" w:hAnsiTheme="minorHAnsi" w:cstheme="minorHAnsi"/>
          <w:b/>
          <w:sz w:val="18"/>
          <w:szCs w:val="18"/>
          <w:lang w:val="es-ES_tradnl"/>
        </w:rPr>
      </w:pPr>
      <w:r w:rsidRPr="004C49EA">
        <w:rPr>
          <w:rFonts w:asciiTheme="minorHAnsi" w:hAnsiTheme="minorHAnsi" w:cstheme="minorHAnsi"/>
          <w:b/>
          <w:sz w:val="18"/>
          <w:szCs w:val="18"/>
          <w:lang w:val="es-ES_tradnl"/>
        </w:rPr>
        <w:t xml:space="preserve">Fecha elaboración: </w:t>
      </w:r>
      <w:r w:rsidR="00F6668B" w:rsidRPr="004C49EA">
        <w:rPr>
          <w:rFonts w:asciiTheme="minorHAnsi" w:hAnsiTheme="minorHAnsi" w:cstheme="minorHAnsi"/>
          <w:b/>
          <w:sz w:val="18"/>
          <w:szCs w:val="18"/>
          <w:lang w:val="es-ES_tradnl"/>
        </w:rPr>
        <w:t>Noviembre 2020</w:t>
      </w:r>
    </w:p>
    <w:p w14:paraId="180555CE" w14:textId="77777777" w:rsidR="000A7D20" w:rsidRPr="004C49EA" w:rsidRDefault="000A7D20" w:rsidP="005861F3">
      <w:pPr>
        <w:spacing w:line="276" w:lineRule="auto"/>
        <w:ind w:left="2268"/>
        <w:rPr>
          <w:rFonts w:asciiTheme="minorHAnsi" w:hAnsiTheme="minorHAnsi" w:cstheme="minorHAnsi"/>
          <w:b/>
        </w:rPr>
      </w:pPr>
    </w:p>
    <w:p w14:paraId="1FB96DFE" w14:textId="77777777" w:rsidR="005861F3" w:rsidRPr="004C49EA" w:rsidRDefault="005861F3" w:rsidP="005861F3">
      <w:pPr>
        <w:spacing w:line="276" w:lineRule="auto"/>
        <w:ind w:left="2268"/>
        <w:rPr>
          <w:rFonts w:asciiTheme="minorHAnsi" w:hAnsiTheme="minorHAnsi" w:cstheme="minorHAnsi"/>
        </w:rPr>
      </w:pPr>
    </w:p>
    <w:p w14:paraId="27BD7EEB" w14:textId="77777777" w:rsidR="009A0E9C" w:rsidRPr="004C49EA" w:rsidRDefault="009A0E9C" w:rsidP="00612EF2">
      <w:pPr>
        <w:spacing w:line="276" w:lineRule="auto"/>
        <w:ind w:left="2268"/>
        <w:rPr>
          <w:rFonts w:asciiTheme="minorHAnsi" w:hAnsiTheme="minorHAnsi" w:cstheme="minorHAnsi"/>
        </w:rPr>
      </w:pPr>
    </w:p>
    <w:p w14:paraId="2BBAC873" w14:textId="77777777" w:rsidR="009A0E9C" w:rsidRPr="004C49EA" w:rsidRDefault="009A0E9C" w:rsidP="00612EF2">
      <w:pPr>
        <w:spacing w:line="276" w:lineRule="auto"/>
        <w:ind w:left="2268"/>
        <w:rPr>
          <w:rFonts w:asciiTheme="minorHAnsi" w:hAnsiTheme="minorHAnsi" w:cstheme="minorHAnsi"/>
        </w:rPr>
      </w:pPr>
    </w:p>
    <w:p w14:paraId="37A8BDC4" w14:textId="029283C7" w:rsidR="009A0E9C" w:rsidRPr="004C49EA" w:rsidRDefault="009A0E9C" w:rsidP="00612EF2">
      <w:pPr>
        <w:spacing w:line="276" w:lineRule="auto"/>
        <w:ind w:left="2268"/>
        <w:rPr>
          <w:rFonts w:asciiTheme="minorHAnsi" w:hAnsiTheme="minorHAnsi" w:cstheme="minorHAnsi"/>
        </w:rPr>
      </w:pPr>
    </w:p>
    <w:p w14:paraId="340F8A5E" w14:textId="533BF763" w:rsidR="00802D1C" w:rsidRPr="004C49EA" w:rsidRDefault="00802D1C" w:rsidP="00612EF2">
      <w:pPr>
        <w:spacing w:line="276" w:lineRule="auto"/>
        <w:ind w:left="2268"/>
        <w:rPr>
          <w:rFonts w:asciiTheme="minorHAnsi" w:hAnsiTheme="minorHAnsi" w:cstheme="minorHAnsi"/>
        </w:rPr>
      </w:pPr>
    </w:p>
    <w:sdt>
      <w:sdtPr>
        <w:rPr>
          <w:rFonts w:asciiTheme="minorHAnsi" w:eastAsia="Calibri" w:hAnsiTheme="minorHAnsi"/>
          <w:b w:val="0"/>
          <w:bCs w:val="0"/>
          <w:color w:val="auto"/>
          <w:sz w:val="22"/>
          <w:szCs w:val="22"/>
          <w:lang w:val="es-ES" w:eastAsia="en-US"/>
        </w:rPr>
        <w:id w:val="-1477291904"/>
        <w:docPartObj>
          <w:docPartGallery w:val="Table of Contents"/>
          <w:docPartUnique/>
        </w:docPartObj>
      </w:sdtPr>
      <w:sdtEndPr/>
      <w:sdtContent>
        <w:p w14:paraId="6D0EBFCC" w14:textId="6A832DDE" w:rsidR="00802D1C" w:rsidRPr="004C49EA" w:rsidRDefault="00802D1C">
          <w:pPr>
            <w:pStyle w:val="TtulodeTDC"/>
            <w:rPr>
              <w:rFonts w:asciiTheme="minorHAnsi" w:hAnsiTheme="minorHAnsi"/>
              <w:color w:val="auto"/>
              <w:sz w:val="22"/>
              <w:szCs w:val="22"/>
              <w:lang w:val="es-ES"/>
            </w:rPr>
          </w:pPr>
          <w:r w:rsidRPr="004C49EA">
            <w:rPr>
              <w:rFonts w:asciiTheme="minorHAnsi" w:hAnsiTheme="minorHAnsi"/>
              <w:color w:val="auto"/>
              <w:sz w:val="22"/>
              <w:szCs w:val="22"/>
              <w:lang w:val="es-ES"/>
            </w:rPr>
            <w:t>Tabla de contenido</w:t>
          </w:r>
        </w:p>
        <w:p w14:paraId="45838D84" w14:textId="77777777" w:rsidR="00802D1C" w:rsidRPr="004C49EA" w:rsidRDefault="00802D1C" w:rsidP="00802D1C">
          <w:pPr>
            <w:rPr>
              <w:rFonts w:asciiTheme="minorHAnsi" w:hAnsiTheme="minorHAnsi"/>
              <w:lang w:val="es-ES" w:eastAsia="es-CL"/>
            </w:rPr>
          </w:pPr>
        </w:p>
        <w:p w14:paraId="3216DFEA" w14:textId="77777777" w:rsidR="00303EBA" w:rsidRPr="004C49EA" w:rsidRDefault="00802D1C">
          <w:pPr>
            <w:pStyle w:val="TDC2"/>
            <w:tabs>
              <w:tab w:val="left" w:pos="660"/>
              <w:tab w:val="right" w:leader="dot" w:pos="8828"/>
            </w:tabs>
            <w:rPr>
              <w:rFonts w:eastAsiaTheme="minorEastAsia" w:cstheme="minorBidi"/>
              <w:smallCaps w:val="0"/>
              <w:noProof/>
              <w:sz w:val="22"/>
              <w:szCs w:val="22"/>
              <w:lang w:eastAsia="es-CL"/>
            </w:rPr>
          </w:pPr>
          <w:r w:rsidRPr="004C49EA">
            <w:rPr>
              <w:b/>
              <w:bCs/>
              <w:smallCaps w:val="0"/>
              <w:sz w:val="22"/>
              <w:szCs w:val="22"/>
              <w:lang w:val="es-ES"/>
            </w:rPr>
            <w:fldChar w:fldCharType="begin"/>
          </w:r>
          <w:r w:rsidRPr="004C49EA">
            <w:rPr>
              <w:b/>
              <w:bCs/>
              <w:smallCaps w:val="0"/>
              <w:sz w:val="22"/>
              <w:szCs w:val="22"/>
              <w:lang w:val="es-ES"/>
            </w:rPr>
            <w:instrText xml:space="preserve"> TOC \o "1-3" \h \z \u </w:instrText>
          </w:r>
          <w:r w:rsidRPr="004C49EA">
            <w:rPr>
              <w:b/>
              <w:bCs/>
              <w:smallCaps w:val="0"/>
              <w:sz w:val="22"/>
              <w:szCs w:val="22"/>
              <w:lang w:val="es-ES"/>
            </w:rPr>
            <w:fldChar w:fldCharType="separate"/>
          </w:r>
          <w:hyperlink w:anchor="_Toc57544163" w:history="1">
            <w:r w:rsidR="00303EBA" w:rsidRPr="004C49EA">
              <w:rPr>
                <w:rStyle w:val="Hipervnculo"/>
                <w:rFonts w:cstheme="minorHAnsi"/>
                <w:noProof/>
                <w:sz w:val="22"/>
                <w:szCs w:val="22"/>
              </w:rPr>
              <w:t>1.</w:t>
            </w:r>
            <w:r w:rsidR="00303EBA" w:rsidRPr="004C49EA">
              <w:rPr>
                <w:rFonts w:eastAsiaTheme="minorEastAsia" w:cstheme="minorBidi"/>
                <w:smallCaps w:val="0"/>
                <w:noProof/>
                <w:sz w:val="22"/>
                <w:szCs w:val="22"/>
                <w:lang w:eastAsia="es-CL"/>
              </w:rPr>
              <w:tab/>
            </w:r>
            <w:r w:rsidR="00303EBA" w:rsidRPr="004C49EA">
              <w:rPr>
                <w:rStyle w:val="Hipervnculo"/>
                <w:rFonts w:cstheme="minorHAnsi"/>
                <w:noProof/>
                <w:sz w:val="22"/>
                <w:szCs w:val="22"/>
              </w:rPr>
              <w:t>RESUMEN</w:t>
            </w:r>
            <w:r w:rsidR="00303EBA" w:rsidRPr="004C49EA">
              <w:rPr>
                <w:noProof/>
                <w:webHidden/>
                <w:sz w:val="22"/>
                <w:szCs w:val="22"/>
              </w:rPr>
              <w:tab/>
            </w:r>
            <w:r w:rsidR="00303EBA" w:rsidRPr="004C49EA">
              <w:rPr>
                <w:noProof/>
                <w:webHidden/>
                <w:sz w:val="22"/>
                <w:szCs w:val="22"/>
              </w:rPr>
              <w:fldChar w:fldCharType="begin"/>
            </w:r>
            <w:r w:rsidR="00303EBA" w:rsidRPr="004C49EA">
              <w:rPr>
                <w:noProof/>
                <w:webHidden/>
                <w:sz w:val="22"/>
                <w:szCs w:val="22"/>
              </w:rPr>
              <w:instrText xml:space="preserve"> PAGEREF _Toc57544163 \h </w:instrText>
            </w:r>
            <w:r w:rsidR="00303EBA" w:rsidRPr="004C49EA">
              <w:rPr>
                <w:noProof/>
                <w:webHidden/>
                <w:sz w:val="22"/>
                <w:szCs w:val="22"/>
              </w:rPr>
            </w:r>
            <w:r w:rsidR="00303EBA" w:rsidRPr="004C49EA">
              <w:rPr>
                <w:noProof/>
                <w:webHidden/>
                <w:sz w:val="22"/>
                <w:szCs w:val="22"/>
              </w:rPr>
              <w:fldChar w:fldCharType="separate"/>
            </w:r>
            <w:r w:rsidR="009C73E4">
              <w:rPr>
                <w:noProof/>
                <w:webHidden/>
                <w:sz w:val="22"/>
                <w:szCs w:val="22"/>
              </w:rPr>
              <w:t>3</w:t>
            </w:r>
            <w:r w:rsidR="00303EBA" w:rsidRPr="004C49EA">
              <w:rPr>
                <w:noProof/>
                <w:webHidden/>
                <w:sz w:val="22"/>
                <w:szCs w:val="22"/>
              </w:rPr>
              <w:fldChar w:fldCharType="end"/>
            </w:r>
          </w:hyperlink>
        </w:p>
        <w:p w14:paraId="3298D964" w14:textId="77777777" w:rsidR="00303EBA" w:rsidRPr="004C49EA" w:rsidRDefault="004744CE">
          <w:pPr>
            <w:pStyle w:val="TDC2"/>
            <w:tabs>
              <w:tab w:val="left" w:pos="660"/>
              <w:tab w:val="right" w:leader="dot" w:pos="8828"/>
            </w:tabs>
            <w:rPr>
              <w:rFonts w:eastAsiaTheme="minorEastAsia" w:cstheme="minorBidi"/>
              <w:smallCaps w:val="0"/>
              <w:noProof/>
              <w:sz w:val="22"/>
              <w:szCs w:val="22"/>
              <w:lang w:eastAsia="es-CL"/>
            </w:rPr>
          </w:pPr>
          <w:hyperlink w:anchor="_Toc57544164" w:history="1">
            <w:r w:rsidR="00303EBA" w:rsidRPr="004C49EA">
              <w:rPr>
                <w:rStyle w:val="Hipervnculo"/>
                <w:rFonts w:cstheme="minorHAnsi"/>
                <w:noProof/>
                <w:sz w:val="22"/>
                <w:szCs w:val="22"/>
              </w:rPr>
              <w:t>2.</w:t>
            </w:r>
            <w:r w:rsidR="00303EBA" w:rsidRPr="004C49EA">
              <w:rPr>
                <w:rFonts w:eastAsiaTheme="minorEastAsia" w:cstheme="minorBidi"/>
                <w:smallCaps w:val="0"/>
                <w:noProof/>
                <w:sz w:val="22"/>
                <w:szCs w:val="22"/>
                <w:lang w:eastAsia="es-CL"/>
              </w:rPr>
              <w:tab/>
            </w:r>
            <w:r w:rsidR="00303EBA" w:rsidRPr="004C49EA">
              <w:rPr>
                <w:rStyle w:val="Hipervnculo"/>
                <w:rFonts w:cstheme="minorHAnsi"/>
                <w:noProof/>
                <w:sz w:val="22"/>
                <w:szCs w:val="22"/>
              </w:rPr>
              <w:t>ANTECEDENTES DE LA ACTIVIDAD O FUENTE FISCALIZADA</w:t>
            </w:r>
            <w:r w:rsidR="00303EBA" w:rsidRPr="004C49EA">
              <w:rPr>
                <w:noProof/>
                <w:webHidden/>
                <w:sz w:val="22"/>
                <w:szCs w:val="22"/>
              </w:rPr>
              <w:tab/>
            </w:r>
            <w:r w:rsidR="00303EBA" w:rsidRPr="004C49EA">
              <w:rPr>
                <w:noProof/>
                <w:webHidden/>
                <w:sz w:val="22"/>
                <w:szCs w:val="22"/>
              </w:rPr>
              <w:fldChar w:fldCharType="begin"/>
            </w:r>
            <w:r w:rsidR="00303EBA" w:rsidRPr="004C49EA">
              <w:rPr>
                <w:noProof/>
                <w:webHidden/>
                <w:sz w:val="22"/>
                <w:szCs w:val="22"/>
              </w:rPr>
              <w:instrText xml:space="preserve"> PAGEREF _Toc57544164 \h </w:instrText>
            </w:r>
            <w:r w:rsidR="00303EBA" w:rsidRPr="004C49EA">
              <w:rPr>
                <w:noProof/>
                <w:webHidden/>
                <w:sz w:val="22"/>
                <w:szCs w:val="22"/>
              </w:rPr>
            </w:r>
            <w:r w:rsidR="00303EBA" w:rsidRPr="004C49EA">
              <w:rPr>
                <w:noProof/>
                <w:webHidden/>
                <w:sz w:val="22"/>
                <w:szCs w:val="22"/>
              </w:rPr>
              <w:fldChar w:fldCharType="separate"/>
            </w:r>
            <w:r w:rsidR="009C73E4">
              <w:rPr>
                <w:noProof/>
                <w:webHidden/>
                <w:sz w:val="22"/>
                <w:szCs w:val="22"/>
              </w:rPr>
              <w:t>4</w:t>
            </w:r>
            <w:r w:rsidR="00303EBA" w:rsidRPr="004C49EA">
              <w:rPr>
                <w:noProof/>
                <w:webHidden/>
                <w:sz w:val="22"/>
                <w:szCs w:val="22"/>
              </w:rPr>
              <w:fldChar w:fldCharType="end"/>
            </w:r>
          </w:hyperlink>
        </w:p>
        <w:p w14:paraId="2CD8B2D0" w14:textId="77777777" w:rsidR="00303EBA" w:rsidRPr="004C49EA" w:rsidRDefault="004744CE">
          <w:pPr>
            <w:pStyle w:val="TDC2"/>
            <w:tabs>
              <w:tab w:val="left" w:pos="660"/>
              <w:tab w:val="right" w:leader="dot" w:pos="8828"/>
            </w:tabs>
            <w:rPr>
              <w:rFonts w:eastAsiaTheme="minorEastAsia" w:cstheme="minorBidi"/>
              <w:smallCaps w:val="0"/>
              <w:noProof/>
              <w:sz w:val="22"/>
              <w:szCs w:val="22"/>
              <w:lang w:eastAsia="es-CL"/>
            </w:rPr>
          </w:pPr>
          <w:hyperlink w:anchor="_Toc57544165" w:history="1">
            <w:r w:rsidR="00303EBA" w:rsidRPr="004C49EA">
              <w:rPr>
                <w:rStyle w:val="Hipervnculo"/>
                <w:rFonts w:cstheme="minorHAnsi"/>
                <w:noProof/>
                <w:sz w:val="22"/>
                <w:szCs w:val="22"/>
              </w:rPr>
              <w:t>3.</w:t>
            </w:r>
            <w:r w:rsidR="00303EBA" w:rsidRPr="004C49EA">
              <w:rPr>
                <w:rFonts w:eastAsiaTheme="minorEastAsia" w:cstheme="minorBidi"/>
                <w:smallCaps w:val="0"/>
                <w:noProof/>
                <w:sz w:val="22"/>
                <w:szCs w:val="22"/>
                <w:lang w:eastAsia="es-CL"/>
              </w:rPr>
              <w:tab/>
            </w:r>
            <w:r w:rsidR="00303EBA" w:rsidRPr="004C49EA">
              <w:rPr>
                <w:rStyle w:val="Hipervnculo"/>
                <w:rFonts w:cstheme="minorHAnsi"/>
                <w:noProof/>
                <w:sz w:val="22"/>
                <w:szCs w:val="22"/>
              </w:rPr>
              <w:t>INSTRUMENTOS DE CARÁCTER AMBIENTAL FISCALIZADOS</w:t>
            </w:r>
            <w:r w:rsidR="00303EBA" w:rsidRPr="004C49EA">
              <w:rPr>
                <w:noProof/>
                <w:webHidden/>
                <w:sz w:val="22"/>
                <w:szCs w:val="22"/>
              </w:rPr>
              <w:tab/>
            </w:r>
            <w:r w:rsidR="00303EBA" w:rsidRPr="004C49EA">
              <w:rPr>
                <w:noProof/>
                <w:webHidden/>
                <w:sz w:val="22"/>
                <w:szCs w:val="22"/>
              </w:rPr>
              <w:fldChar w:fldCharType="begin"/>
            </w:r>
            <w:r w:rsidR="00303EBA" w:rsidRPr="004C49EA">
              <w:rPr>
                <w:noProof/>
                <w:webHidden/>
                <w:sz w:val="22"/>
                <w:szCs w:val="22"/>
              </w:rPr>
              <w:instrText xml:space="preserve"> PAGEREF _Toc57544165 \h </w:instrText>
            </w:r>
            <w:r w:rsidR="00303EBA" w:rsidRPr="004C49EA">
              <w:rPr>
                <w:noProof/>
                <w:webHidden/>
                <w:sz w:val="22"/>
                <w:szCs w:val="22"/>
              </w:rPr>
            </w:r>
            <w:r w:rsidR="00303EBA" w:rsidRPr="004C49EA">
              <w:rPr>
                <w:noProof/>
                <w:webHidden/>
                <w:sz w:val="22"/>
                <w:szCs w:val="22"/>
              </w:rPr>
              <w:fldChar w:fldCharType="separate"/>
            </w:r>
            <w:r w:rsidR="009C73E4">
              <w:rPr>
                <w:noProof/>
                <w:webHidden/>
                <w:sz w:val="22"/>
                <w:szCs w:val="22"/>
              </w:rPr>
              <w:t>5</w:t>
            </w:r>
            <w:r w:rsidR="00303EBA" w:rsidRPr="004C49EA">
              <w:rPr>
                <w:noProof/>
                <w:webHidden/>
                <w:sz w:val="22"/>
                <w:szCs w:val="22"/>
              </w:rPr>
              <w:fldChar w:fldCharType="end"/>
            </w:r>
          </w:hyperlink>
        </w:p>
        <w:p w14:paraId="1050951B" w14:textId="77777777" w:rsidR="00303EBA" w:rsidRPr="004C49EA" w:rsidRDefault="004744CE">
          <w:pPr>
            <w:pStyle w:val="TDC2"/>
            <w:tabs>
              <w:tab w:val="left" w:pos="660"/>
              <w:tab w:val="right" w:leader="dot" w:pos="8828"/>
            </w:tabs>
            <w:rPr>
              <w:rFonts w:eastAsiaTheme="minorEastAsia" w:cstheme="minorBidi"/>
              <w:smallCaps w:val="0"/>
              <w:noProof/>
              <w:sz w:val="22"/>
              <w:szCs w:val="22"/>
              <w:lang w:eastAsia="es-CL"/>
            </w:rPr>
          </w:pPr>
          <w:hyperlink w:anchor="_Toc57544166" w:history="1">
            <w:r w:rsidR="00303EBA" w:rsidRPr="004C49EA">
              <w:rPr>
                <w:rStyle w:val="Hipervnculo"/>
                <w:rFonts w:cstheme="minorHAnsi"/>
                <w:noProof/>
                <w:sz w:val="22"/>
                <w:szCs w:val="22"/>
              </w:rPr>
              <w:t>4.</w:t>
            </w:r>
            <w:r w:rsidR="00303EBA" w:rsidRPr="004C49EA">
              <w:rPr>
                <w:rFonts w:eastAsiaTheme="minorEastAsia" w:cstheme="minorBidi"/>
                <w:smallCaps w:val="0"/>
                <w:noProof/>
                <w:sz w:val="22"/>
                <w:szCs w:val="22"/>
                <w:lang w:eastAsia="es-CL"/>
              </w:rPr>
              <w:tab/>
            </w:r>
            <w:r w:rsidR="00303EBA" w:rsidRPr="004C49EA">
              <w:rPr>
                <w:rStyle w:val="Hipervnculo"/>
                <w:rFonts w:cstheme="minorHAnsi"/>
                <w:noProof/>
                <w:sz w:val="22"/>
                <w:szCs w:val="22"/>
              </w:rPr>
              <w:t>RELATIVOS A LA EJECUCIÓN DE LA INSPECCIÓN AMBIENTAL.</w:t>
            </w:r>
            <w:r w:rsidR="00303EBA" w:rsidRPr="004C49EA">
              <w:rPr>
                <w:noProof/>
                <w:webHidden/>
                <w:sz w:val="22"/>
                <w:szCs w:val="22"/>
              </w:rPr>
              <w:tab/>
            </w:r>
            <w:r w:rsidR="00303EBA" w:rsidRPr="004C49EA">
              <w:rPr>
                <w:noProof/>
                <w:webHidden/>
                <w:sz w:val="22"/>
                <w:szCs w:val="22"/>
              </w:rPr>
              <w:fldChar w:fldCharType="begin"/>
            </w:r>
            <w:r w:rsidR="00303EBA" w:rsidRPr="004C49EA">
              <w:rPr>
                <w:noProof/>
                <w:webHidden/>
                <w:sz w:val="22"/>
                <w:szCs w:val="22"/>
              </w:rPr>
              <w:instrText xml:space="preserve"> PAGEREF _Toc57544166 \h </w:instrText>
            </w:r>
            <w:r w:rsidR="00303EBA" w:rsidRPr="004C49EA">
              <w:rPr>
                <w:noProof/>
                <w:webHidden/>
                <w:sz w:val="22"/>
                <w:szCs w:val="22"/>
              </w:rPr>
            </w:r>
            <w:r w:rsidR="00303EBA" w:rsidRPr="004C49EA">
              <w:rPr>
                <w:noProof/>
                <w:webHidden/>
                <w:sz w:val="22"/>
                <w:szCs w:val="22"/>
              </w:rPr>
              <w:fldChar w:fldCharType="separate"/>
            </w:r>
            <w:r w:rsidR="009C73E4">
              <w:rPr>
                <w:noProof/>
                <w:webHidden/>
                <w:sz w:val="22"/>
                <w:szCs w:val="22"/>
              </w:rPr>
              <w:t>5</w:t>
            </w:r>
            <w:r w:rsidR="00303EBA" w:rsidRPr="004C49EA">
              <w:rPr>
                <w:noProof/>
                <w:webHidden/>
                <w:sz w:val="22"/>
                <w:szCs w:val="22"/>
              </w:rPr>
              <w:fldChar w:fldCharType="end"/>
            </w:r>
          </w:hyperlink>
        </w:p>
        <w:p w14:paraId="7E74E17B" w14:textId="77777777" w:rsidR="00303EBA" w:rsidRPr="004C49EA" w:rsidRDefault="004744CE">
          <w:pPr>
            <w:pStyle w:val="TDC3"/>
            <w:tabs>
              <w:tab w:val="right" w:leader="dot" w:pos="8828"/>
            </w:tabs>
            <w:rPr>
              <w:rFonts w:eastAsiaTheme="minorEastAsia" w:cstheme="minorBidi"/>
              <w:i w:val="0"/>
              <w:iCs w:val="0"/>
              <w:noProof/>
              <w:sz w:val="22"/>
              <w:szCs w:val="22"/>
              <w:lang w:eastAsia="es-CL"/>
            </w:rPr>
          </w:pPr>
          <w:hyperlink w:anchor="_Toc57544167" w:history="1">
            <w:r w:rsidR="00303EBA" w:rsidRPr="004C49EA">
              <w:rPr>
                <w:rStyle w:val="Hipervnculo"/>
                <w:rFonts w:eastAsia="Times New Roman"/>
                <w:noProof/>
                <w:sz w:val="22"/>
                <w:szCs w:val="22"/>
              </w:rPr>
              <w:t xml:space="preserve">4.1. </w:t>
            </w:r>
            <w:r w:rsidR="00303EBA" w:rsidRPr="004C49EA">
              <w:rPr>
                <w:rStyle w:val="Hipervnculo"/>
                <w:rFonts w:eastAsia="Times New Roman"/>
                <w:noProof/>
                <w:sz w:val="22"/>
                <w:szCs w:val="22"/>
                <w:lang w:val="x-none"/>
              </w:rPr>
              <w:t>Primer día de inspección</w:t>
            </w:r>
            <w:r w:rsidR="00303EBA" w:rsidRPr="004C49EA">
              <w:rPr>
                <w:noProof/>
                <w:webHidden/>
                <w:sz w:val="22"/>
                <w:szCs w:val="22"/>
              </w:rPr>
              <w:tab/>
            </w:r>
            <w:r w:rsidR="00303EBA" w:rsidRPr="004C49EA">
              <w:rPr>
                <w:noProof/>
                <w:webHidden/>
                <w:sz w:val="22"/>
                <w:szCs w:val="22"/>
              </w:rPr>
              <w:fldChar w:fldCharType="begin"/>
            </w:r>
            <w:r w:rsidR="00303EBA" w:rsidRPr="004C49EA">
              <w:rPr>
                <w:noProof/>
                <w:webHidden/>
                <w:sz w:val="22"/>
                <w:szCs w:val="22"/>
              </w:rPr>
              <w:instrText xml:space="preserve"> PAGEREF _Toc57544167 \h </w:instrText>
            </w:r>
            <w:r w:rsidR="00303EBA" w:rsidRPr="004C49EA">
              <w:rPr>
                <w:noProof/>
                <w:webHidden/>
                <w:sz w:val="22"/>
                <w:szCs w:val="22"/>
              </w:rPr>
            </w:r>
            <w:r w:rsidR="00303EBA" w:rsidRPr="004C49EA">
              <w:rPr>
                <w:noProof/>
                <w:webHidden/>
                <w:sz w:val="22"/>
                <w:szCs w:val="22"/>
              </w:rPr>
              <w:fldChar w:fldCharType="separate"/>
            </w:r>
            <w:r w:rsidR="009C73E4">
              <w:rPr>
                <w:noProof/>
                <w:webHidden/>
                <w:sz w:val="22"/>
                <w:szCs w:val="22"/>
              </w:rPr>
              <w:t>5</w:t>
            </w:r>
            <w:r w:rsidR="00303EBA" w:rsidRPr="004C49EA">
              <w:rPr>
                <w:noProof/>
                <w:webHidden/>
                <w:sz w:val="22"/>
                <w:szCs w:val="22"/>
              </w:rPr>
              <w:fldChar w:fldCharType="end"/>
            </w:r>
          </w:hyperlink>
        </w:p>
        <w:p w14:paraId="64FB201F" w14:textId="77777777" w:rsidR="00303EBA" w:rsidRPr="004C49EA" w:rsidRDefault="004744CE">
          <w:pPr>
            <w:pStyle w:val="TDC3"/>
            <w:tabs>
              <w:tab w:val="right" w:leader="dot" w:pos="8828"/>
            </w:tabs>
            <w:rPr>
              <w:rFonts w:eastAsiaTheme="minorEastAsia" w:cstheme="minorBidi"/>
              <w:i w:val="0"/>
              <w:iCs w:val="0"/>
              <w:noProof/>
              <w:sz w:val="22"/>
              <w:szCs w:val="22"/>
              <w:lang w:eastAsia="es-CL"/>
            </w:rPr>
          </w:pPr>
          <w:hyperlink w:anchor="_Toc57544168" w:history="1">
            <w:r w:rsidR="00303EBA" w:rsidRPr="004C49EA">
              <w:rPr>
                <w:rStyle w:val="Hipervnculo"/>
                <w:rFonts w:eastAsia="Times New Roman"/>
                <w:noProof/>
                <w:sz w:val="22"/>
                <w:szCs w:val="22"/>
              </w:rPr>
              <w:t>4.2. Segundo día de inspección</w:t>
            </w:r>
            <w:r w:rsidR="00303EBA" w:rsidRPr="004C49EA">
              <w:rPr>
                <w:noProof/>
                <w:webHidden/>
                <w:sz w:val="22"/>
                <w:szCs w:val="22"/>
              </w:rPr>
              <w:tab/>
            </w:r>
            <w:r w:rsidR="00303EBA" w:rsidRPr="004C49EA">
              <w:rPr>
                <w:noProof/>
                <w:webHidden/>
                <w:sz w:val="22"/>
                <w:szCs w:val="22"/>
              </w:rPr>
              <w:fldChar w:fldCharType="begin"/>
            </w:r>
            <w:r w:rsidR="00303EBA" w:rsidRPr="004C49EA">
              <w:rPr>
                <w:noProof/>
                <w:webHidden/>
                <w:sz w:val="22"/>
                <w:szCs w:val="22"/>
              </w:rPr>
              <w:instrText xml:space="preserve"> PAGEREF _Toc57544168 \h </w:instrText>
            </w:r>
            <w:r w:rsidR="00303EBA" w:rsidRPr="004C49EA">
              <w:rPr>
                <w:noProof/>
                <w:webHidden/>
                <w:sz w:val="22"/>
                <w:szCs w:val="22"/>
              </w:rPr>
            </w:r>
            <w:r w:rsidR="00303EBA" w:rsidRPr="004C49EA">
              <w:rPr>
                <w:noProof/>
                <w:webHidden/>
                <w:sz w:val="22"/>
                <w:szCs w:val="22"/>
              </w:rPr>
              <w:fldChar w:fldCharType="separate"/>
            </w:r>
            <w:r w:rsidR="009C73E4">
              <w:rPr>
                <w:noProof/>
                <w:webHidden/>
                <w:sz w:val="22"/>
                <w:szCs w:val="22"/>
              </w:rPr>
              <w:t>5</w:t>
            </w:r>
            <w:r w:rsidR="00303EBA" w:rsidRPr="004C49EA">
              <w:rPr>
                <w:noProof/>
                <w:webHidden/>
                <w:sz w:val="22"/>
                <w:szCs w:val="22"/>
              </w:rPr>
              <w:fldChar w:fldCharType="end"/>
            </w:r>
          </w:hyperlink>
        </w:p>
        <w:p w14:paraId="110C2998" w14:textId="77777777" w:rsidR="00303EBA" w:rsidRPr="004C49EA" w:rsidRDefault="004744CE">
          <w:pPr>
            <w:pStyle w:val="TDC2"/>
            <w:tabs>
              <w:tab w:val="left" w:pos="660"/>
              <w:tab w:val="right" w:leader="dot" w:pos="8828"/>
            </w:tabs>
            <w:rPr>
              <w:rFonts w:eastAsiaTheme="minorEastAsia" w:cstheme="minorBidi"/>
              <w:smallCaps w:val="0"/>
              <w:noProof/>
              <w:sz w:val="22"/>
              <w:szCs w:val="22"/>
              <w:lang w:eastAsia="es-CL"/>
            </w:rPr>
          </w:pPr>
          <w:hyperlink w:anchor="_Toc57544169" w:history="1">
            <w:r w:rsidR="00303EBA" w:rsidRPr="004C49EA">
              <w:rPr>
                <w:rStyle w:val="Hipervnculo"/>
                <w:rFonts w:cstheme="minorHAnsi"/>
                <w:noProof/>
                <w:sz w:val="22"/>
                <w:szCs w:val="22"/>
              </w:rPr>
              <w:t>5.</w:t>
            </w:r>
            <w:r w:rsidR="00303EBA" w:rsidRPr="004C49EA">
              <w:rPr>
                <w:rFonts w:eastAsiaTheme="minorEastAsia" w:cstheme="minorBidi"/>
                <w:smallCaps w:val="0"/>
                <w:noProof/>
                <w:sz w:val="22"/>
                <w:szCs w:val="22"/>
                <w:lang w:eastAsia="es-CL"/>
              </w:rPr>
              <w:tab/>
            </w:r>
            <w:r w:rsidR="00303EBA" w:rsidRPr="004C49EA">
              <w:rPr>
                <w:rStyle w:val="Hipervnculo"/>
                <w:rFonts w:cstheme="minorHAnsi"/>
                <w:noProof/>
                <w:sz w:val="22"/>
                <w:szCs w:val="22"/>
              </w:rPr>
              <w:t>RESUMEN DE ACTIVIDADES DE FISCALIZACIÓN REALIZADAS Y RESULTADOS</w:t>
            </w:r>
            <w:r w:rsidR="00303EBA" w:rsidRPr="004C49EA">
              <w:rPr>
                <w:noProof/>
                <w:webHidden/>
                <w:sz w:val="22"/>
                <w:szCs w:val="22"/>
              </w:rPr>
              <w:tab/>
            </w:r>
            <w:r w:rsidR="00303EBA" w:rsidRPr="004C49EA">
              <w:rPr>
                <w:noProof/>
                <w:webHidden/>
                <w:sz w:val="22"/>
                <w:szCs w:val="22"/>
              </w:rPr>
              <w:fldChar w:fldCharType="begin"/>
            </w:r>
            <w:r w:rsidR="00303EBA" w:rsidRPr="004C49EA">
              <w:rPr>
                <w:noProof/>
                <w:webHidden/>
                <w:sz w:val="22"/>
                <w:szCs w:val="22"/>
              </w:rPr>
              <w:instrText xml:space="preserve"> PAGEREF _Toc57544169 \h </w:instrText>
            </w:r>
            <w:r w:rsidR="00303EBA" w:rsidRPr="004C49EA">
              <w:rPr>
                <w:noProof/>
                <w:webHidden/>
                <w:sz w:val="22"/>
                <w:szCs w:val="22"/>
              </w:rPr>
            </w:r>
            <w:r w:rsidR="00303EBA" w:rsidRPr="004C49EA">
              <w:rPr>
                <w:noProof/>
                <w:webHidden/>
                <w:sz w:val="22"/>
                <w:szCs w:val="22"/>
              </w:rPr>
              <w:fldChar w:fldCharType="separate"/>
            </w:r>
            <w:r w:rsidR="009C73E4">
              <w:rPr>
                <w:noProof/>
                <w:webHidden/>
                <w:sz w:val="22"/>
                <w:szCs w:val="22"/>
              </w:rPr>
              <w:t>6</w:t>
            </w:r>
            <w:r w:rsidR="00303EBA" w:rsidRPr="004C49EA">
              <w:rPr>
                <w:noProof/>
                <w:webHidden/>
                <w:sz w:val="22"/>
                <w:szCs w:val="22"/>
              </w:rPr>
              <w:fldChar w:fldCharType="end"/>
            </w:r>
          </w:hyperlink>
        </w:p>
        <w:p w14:paraId="1AA46804" w14:textId="62046EFA" w:rsidR="00303EBA" w:rsidRPr="004C49EA" w:rsidRDefault="004744CE">
          <w:pPr>
            <w:pStyle w:val="TDC2"/>
            <w:tabs>
              <w:tab w:val="left" w:pos="880"/>
              <w:tab w:val="right" w:leader="dot" w:pos="8828"/>
            </w:tabs>
            <w:rPr>
              <w:rFonts w:eastAsiaTheme="minorEastAsia" w:cstheme="minorBidi"/>
              <w:smallCaps w:val="0"/>
              <w:noProof/>
              <w:sz w:val="22"/>
              <w:szCs w:val="22"/>
              <w:lang w:eastAsia="es-CL"/>
            </w:rPr>
          </w:pPr>
          <w:hyperlink w:anchor="_Toc57544170" w:history="1">
            <w:r w:rsidR="00303EBA" w:rsidRPr="004C49EA">
              <w:rPr>
                <w:rStyle w:val="Hipervnculo"/>
                <w:noProof/>
                <w:sz w:val="22"/>
                <w:szCs w:val="22"/>
              </w:rPr>
              <w:t>5.1</w:t>
            </w:r>
            <w:r w:rsidR="00303EBA" w:rsidRPr="004C49EA">
              <w:rPr>
                <w:rStyle w:val="Hipervnculo"/>
                <w:rFonts w:eastAsia="Times New Roman"/>
                <w:noProof/>
                <w:sz w:val="22"/>
                <w:szCs w:val="22"/>
              </w:rPr>
              <w:t>Manejo de emisiones atmosféricas</w:t>
            </w:r>
            <w:r w:rsidR="00303EBA" w:rsidRPr="004C49EA">
              <w:rPr>
                <w:noProof/>
                <w:webHidden/>
                <w:sz w:val="22"/>
                <w:szCs w:val="22"/>
              </w:rPr>
              <w:tab/>
            </w:r>
            <w:r w:rsidR="00303EBA" w:rsidRPr="004C49EA">
              <w:rPr>
                <w:noProof/>
                <w:webHidden/>
                <w:sz w:val="22"/>
                <w:szCs w:val="22"/>
              </w:rPr>
              <w:fldChar w:fldCharType="begin"/>
            </w:r>
            <w:r w:rsidR="00303EBA" w:rsidRPr="004C49EA">
              <w:rPr>
                <w:noProof/>
                <w:webHidden/>
                <w:sz w:val="22"/>
                <w:szCs w:val="22"/>
              </w:rPr>
              <w:instrText xml:space="preserve"> PAGEREF _Toc57544170 \h </w:instrText>
            </w:r>
            <w:r w:rsidR="00303EBA" w:rsidRPr="004C49EA">
              <w:rPr>
                <w:noProof/>
                <w:webHidden/>
                <w:sz w:val="22"/>
                <w:szCs w:val="22"/>
              </w:rPr>
            </w:r>
            <w:r w:rsidR="00303EBA" w:rsidRPr="004C49EA">
              <w:rPr>
                <w:noProof/>
                <w:webHidden/>
                <w:sz w:val="22"/>
                <w:szCs w:val="22"/>
              </w:rPr>
              <w:fldChar w:fldCharType="separate"/>
            </w:r>
            <w:r w:rsidR="009C73E4">
              <w:rPr>
                <w:noProof/>
                <w:webHidden/>
                <w:sz w:val="22"/>
                <w:szCs w:val="22"/>
              </w:rPr>
              <w:t>6</w:t>
            </w:r>
            <w:r w:rsidR="00303EBA" w:rsidRPr="004C49EA">
              <w:rPr>
                <w:noProof/>
                <w:webHidden/>
                <w:sz w:val="22"/>
                <w:szCs w:val="22"/>
              </w:rPr>
              <w:fldChar w:fldCharType="end"/>
            </w:r>
          </w:hyperlink>
        </w:p>
        <w:p w14:paraId="303712FB" w14:textId="06E0B9AF" w:rsidR="00303EBA" w:rsidRPr="004C49EA" w:rsidRDefault="004744CE">
          <w:pPr>
            <w:pStyle w:val="TDC2"/>
            <w:tabs>
              <w:tab w:val="right" w:leader="dot" w:pos="8828"/>
            </w:tabs>
            <w:rPr>
              <w:rFonts w:eastAsiaTheme="minorEastAsia" w:cstheme="minorBidi"/>
              <w:smallCaps w:val="0"/>
              <w:noProof/>
              <w:sz w:val="22"/>
              <w:szCs w:val="22"/>
              <w:lang w:eastAsia="es-CL"/>
            </w:rPr>
          </w:pPr>
          <w:hyperlink w:anchor="_Toc57544171" w:history="1">
            <w:r w:rsidR="00303EBA" w:rsidRPr="004C49EA">
              <w:rPr>
                <w:rStyle w:val="Hipervnculo"/>
                <w:rFonts w:eastAsia="Times New Roman"/>
                <w:noProof/>
                <w:sz w:val="22"/>
                <w:szCs w:val="22"/>
              </w:rPr>
              <w:t>5.2 Monitoreo de calidad del aire</w:t>
            </w:r>
            <w:r w:rsidR="00303EBA" w:rsidRPr="004C49EA">
              <w:rPr>
                <w:noProof/>
                <w:webHidden/>
                <w:sz w:val="22"/>
                <w:szCs w:val="22"/>
              </w:rPr>
              <w:tab/>
            </w:r>
            <w:r w:rsidR="00303EBA" w:rsidRPr="004C49EA">
              <w:rPr>
                <w:noProof/>
                <w:webHidden/>
                <w:sz w:val="22"/>
                <w:szCs w:val="22"/>
              </w:rPr>
              <w:fldChar w:fldCharType="begin"/>
            </w:r>
            <w:r w:rsidR="00303EBA" w:rsidRPr="004C49EA">
              <w:rPr>
                <w:noProof/>
                <w:webHidden/>
                <w:sz w:val="22"/>
                <w:szCs w:val="22"/>
              </w:rPr>
              <w:instrText xml:space="preserve"> PAGEREF _Toc57544171 \h </w:instrText>
            </w:r>
            <w:r w:rsidR="00303EBA" w:rsidRPr="004C49EA">
              <w:rPr>
                <w:noProof/>
                <w:webHidden/>
                <w:sz w:val="22"/>
                <w:szCs w:val="22"/>
              </w:rPr>
            </w:r>
            <w:r w:rsidR="00303EBA" w:rsidRPr="004C49EA">
              <w:rPr>
                <w:noProof/>
                <w:webHidden/>
                <w:sz w:val="22"/>
                <w:szCs w:val="22"/>
              </w:rPr>
              <w:fldChar w:fldCharType="separate"/>
            </w:r>
            <w:r w:rsidR="009C73E4">
              <w:rPr>
                <w:noProof/>
                <w:webHidden/>
                <w:sz w:val="22"/>
                <w:szCs w:val="22"/>
              </w:rPr>
              <w:t>7</w:t>
            </w:r>
            <w:r w:rsidR="00303EBA" w:rsidRPr="004C49EA">
              <w:rPr>
                <w:noProof/>
                <w:webHidden/>
                <w:sz w:val="22"/>
                <w:szCs w:val="22"/>
              </w:rPr>
              <w:fldChar w:fldCharType="end"/>
            </w:r>
          </w:hyperlink>
        </w:p>
        <w:p w14:paraId="4BE0037F" w14:textId="77777777" w:rsidR="00303EBA" w:rsidRPr="004C49EA" w:rsidRDefault="004744CE">
          <w:pPr>
            <w:pStyle w:val="TDC2"/>
            <w:tabs>
              <w:tab w:val="left" w:pos="660"/>
              <w:tab w:val="right" w:leader="dot" w:pos="8828"/>
            </w:tabs>
            <w:rPr>
              <w:rFonts w:eastAsiaTheme="minorEastAsia" w:cstheme="minorBidi"/>
              <w:smallCaps w:val="0"/>
              <w:noProof/>
              <w:sz w:val="22"/>
              <w:szCs w:val="22"/>
              <w:lang w:eastAsia="es-CL"/>
            </w:rPr>
          </w:pPr>
          <w:hyperlink w:anchor="_Toc57544172" w:history="1">
            <w:r w:rsidR="00303EBA" w:rsidRPr="004C49EA">
              <w:rPr>
                <w:rStyle w:val="Hipervnculo"/>
                <w:rFonts w:cstheme="minorHAnsi"/>
                <w:noProof/>
                <w:sz w:val="22"/>
                <w:szCs w:val="22"/>
              </w:rPr>
              <w:t>5.</w:t>
            </w:r>
            <w:r w:rsidR="00303EBA" w:rsidRPr="004C49EA">
              <w:rPr>
                <w:rFonts w:eastAsiaTheme="minorEastAsia" w:cstheme="minorBidi"/>
                <w:smallCaps w:val="0"/>
                <w:noProof/>
                <w:sz w:val="22"/>
                <w:szCs w:val="22"/>
                <w:lang w:eastAsia="es-CL"/>
              </w:rPr>
              <w:tab/>
            </w:r>
            <w:r w:rsidR="00303EBA" w:rsidRPr="004C49EA">
              <w:rPr>
                <w:rStyle w:val="Hipervnculo"/>
                <w:rFonts w:cstheme="minorHAnsi"/>
                <w:noProof/>
                <w:sz w:val="22"/>
                <w:szCs w:val="22"/>
              </w:rPr>
              <w:t>CONCLUSIÓN</w:t>
            </w:r>
            <w:r w:rsidR="00303EBA" w:rsidRPr="004C49EA">
              <w:rPr>
                <w:noProof/>
                <w:webHidden/>
                <w:sz w:val="22"/>
                <w:szCs w:val="22"/>
              </w:rPr>
              <w:tab/>
            </w:r>
            <w:r w:rsidR="00303EBA" w:rsidRPr="004C49EA">
              <w:rPr>
                <w:noProof/>
                <w:webHidden/>
                <w:sz w:val="22"/>
                <w:szCs w:val="22"/>
              </w:rPr>
              <w:fldChar w:fldCharType="begin"/>
            </w:r>
            <w:r w:rsidR="00303EBA" w:rsidRPr="004C49EA">
              <w:rPr>
                <w:noProof/>
                <w:webHidden/>
                <w:sz w:val="22"/>
                <w:szCs w:val="22"/>
              </w:rPr>
              <w:instrText xml:space="preserve"> PAGEREF _Toc57544172 \h </w:instrText>
            </w:r>
            <w:r w:rsidR="00303EBA" w:rsidRPr="004C49EA">
              <w:rPr>
                <w:noProof/>
                <w:webHidden/>
                <w:sz w:val="22"/>
                <w:szCs w:val="22"/>
              </w:rPr>
            </w:r>
            <w:r w:rsidR="00303EBA" w:rsidRPr="004C49EA">
              <w:rPr>
                <w:noProof/>
                <w:webHidden/>
                <w:sz w:val="22"/>
                <w:szCs w:val="22"/>
              </w:rPr>
              <w:fldChar w:fldCharType="separate"/>
            </w:r>
            <w:r w:rsidR="009C73E4">
              <w:rPr>
                <w:noProof/>
                <w:webHidden/>
                <w:sz w:val="22"/>
                <w:szCs w:val="22"/>
              </w:rPr>
              <w:t>12</w:t>
            </w:r>
            <w:r w:rsidR="00303EBA" w:rsidRPr="004C49EA">
              <w:rPr>
                <w:noProof/>
                <w:webHidden/>
                <w:sz w:val="22"/>
                <w:szCs w:val="22"/>
              </w:rPr>
              <w:fldChar w:fldCharType="end"/>
            </w:r>
          </w:hyperlink>
        </w:p>
        <w:p w14:paraId="6BF2F095" w14:textId="77777777" w:rsidR="00303EBA" w:rsidRPr="004C49EA" w:rsidRDefault="004744CE">
          <w:pPr>
            <w:pStyle w:val="TDC2"/>
            <w:tabs>
              <w:tab w:val="left" w:pos="660"/>
              <w:tab w:val="right" w:leader="dot" w:pos="8828"/>
            </w:tabs>
            <w:rPr>
              <w:rFonts w:eastAsiaTheme="minorEastAsia" w:cstheme="minorBidi"/>
              <w:smallCaps w:val="0"/>
              <w:noProof/>
              <w:sz w:val="22"/>
              <w:szCs w:val="22"/>
              <w:lang w:eastAsia="es-CL"/>
            </w:rPr>
          </w:pPr>
          <w:hyperlink w:anchor="_Toc57544173" w:history="1">
            <w:r w:rsidR="00303EBA" w:rsidRPr="004C49EA">
              <w:rPr>
                <w:rStyle w:val="Hipervnculo"/>
                <w:rFonts w:cstheme="minorHAnsi"/>
                <w:noProof/>
                <w:sz w:val="22"/>
                <w:szCs w:val="22"/>
              </w:rPr>
              <w:t>6.</w:t>
            </w:r>
            <w:r w:rsidR="00303EBA" w:rsidRPr="004C49EA">
              <w:rPr>
                <w:rFonts w:eastAsiaTheme="minorEastAsia" w:cstheme="minorBidi"/>
                <w:smallCaps w:val="0"/>
                <w:noProof/>
                <w:sz w:val="22"/>
                <w:szCs w:val="22"/>
                <w:lang w:eastAsia="es-CL"/>
              </w:rPr>
              <w:tab/>
            </w:r>
            <w:r w:rsidR="00303EBA" w:rsidRPr="004C49EA">
              <w:rPr>
                <w:rStyle w:val="Hipervnculo"/>
                <w:rFonts w:cstheme="minorHAnsi"/>
                <w:noProof/>
                <w:sz w:val="22"/>
                <w:szCs w:val="22"/>
              </w:rPr>
              <w:t>ANEXOS</w:t>
            </w:r>
            <w:r w:rsidR="00303EBA" w:rsidRPr="004C49EA">
              <w:rPr>
                <w:noProof/>
                <w:webHidden/>
                <w:sz w:val="22"/>
                <w:szCs w:val="22"/>
              </w:rPr>
              <w:tab/>
            </w:r>
            <w:r w:rsidR="00303EBA" w:rsidRPr="004C49EA">
              <w:rPr>
                <w:noProof/>
                <w:webHidden/>
                <w:sz w:val="22"/>
                <w:szCs w:val="22"/>
              </w:rPr>
              <w:fldChar w:fldCharType="begin"/>
            </w:r>
            <w:r w:rsidR="00303EBA" w:rsidRPr="004C49EA">
              <w:rPr>
                <w:noProof/>
                <w:webHidden/>
                <w:sz w:val="22"/>
                <w:szCs w:val="22"/>
              </w:rPr>
              <w:instrText xml:space="preserve"> PAGEREF _Toc57544173 \h </w:instrText>
            </w:r>
            <w:r w:rsidR="00303EBA" w:rsidRPr="004C49EA">
              <w:rPr>
                <w:noProof/>
                <w:webHidden/>
                <w:sz w:val="22"/>
                <w:szCs w:val="22"/>
              </w:rPr>
            </w:r>
            <w:r w:rsidR="00303EBA" w:rsidRPr="004C49EA">
              <w:rPr>
                <w:noProof/>
                <w:webHidden/>
                <w:sz w:val="22"/>
                <w:szCs w:val="22"/>
              </w:rPr>
              <w:fldChar w:fldCharType="separate"/>
            </w:r>
            <w:r w:rsidR="009C73E4">
              <w:rPr>
                <w:noProof/>
                <w:webHidden/>
                <w:sz w:val="22"/>
                <w:szCs w:val="22"/>
              </w:rPr>
              <w:t>12</w:t>
            </w:r>
            <w:r w:rsidR="00303EBA" w:rsidRPr="004C49EA">
              <w:rPr>
                <w:noProof/>
                <w:webHidden/>
                <w:sz w:val="22"/>
                <w:szCs w:val="22"/>
              </w:rPr>
              <w:fldChar w:fldCharType="end"/>
            </w:r>
          </w:hyperlink>
        </w:p>
        <w:p w14:paraId="69E0DAB6" w14:textId="001F905E" w:rsidR="00802D1C" w:rsidRPr="004C49EA" w:rsidRDefault="00802D1C">
          <w:pPr>
            <w:rPr>
              <w:rFonts w:asciiTheme="minorHAnsi" w:hAnsiTheme="minorHAnsi"/>
            </w:rPr>
          </w:pPr>
          <w:r w:rsidRPr="004C49EA">
            <w:rPr>
              <w:rFonts w:asciiTheme="minorHAnsi" w:hAnsiTheme="minorHAnsi"/>
              <w:b/>
              <w:bCs/>
              <w:smallCaps/>
              <w:lang w:val="es-ES"/>
            </w:rPr>
            <w:fldChar w:fldCharType="end"/>
          </w:r>
        </w:p>
      </w:sdtContent>
    </w:sdt>
    <w:p w14:paraId="3E8E767E" w14:textId="77777777" w:rsidR="00802D1C" w:rsidRPr="004C49EA" w:rsidRDefault="00802D1C" w:rsidP="00612EF2">
      <w:pPr>
        <w:spacing w:line="276" w:lineRule="auto"/>
        <w:ind w:left="2268"/>
        <w:rPr>
          <w:rFonts w:asciiTheme="minorHAnsi" w:hAnsiTheme="minorHAnsi" w:cstheme="minorHAnsi"/>
        </w:rPr>
      </w:pPr>
    </w:p>
    <w:p w14:paraId="2C0D12D7" w14:textId="3FCAE3D6" w:rsidR="00802D1C" w:rsidRPr="004C49EA" w:rsidRDefault="00802D1C" w:rsidP="00612EF2">
      <w:pPr>
        <w:spacing w:line="276" w:lineRule="auto"/>
        <w:ind w:left="2268"/>
        <w:rPr>
          <w:rFonts w:asciiTheme="minorHAnsi" w:hAnsiTheme="minorHAnsi" w:cstheme="minorHAnsi"/>
        </w:rPr>
      </w:pPr>
    </w:p>
    <w:p w14:paraId="659366ED" w14:textId="2D7021B4" w:rsidR="00802D1C" w:rsidRPr="004C49EA" w:rsidRDefault="00802D1C" w:rsidP="00612EF2">
      <w:pPr>
        <w:spacing w:line="276" w:lineRule="auto"/>
        <w:ind w:left="2268"/>
        <w:rPr>
          <w:rFonts w:asciiTheme="minorHAnsi" w:hAnsiTheme="minorHAnsi" w:cstheme="minorHAnsi"/>
        </w:rPr>
      </w:pPr>
    </w:p>
    <w:p w14:paraId="41C9B5EE" w14:textId="77777777" w:rsidR="00802D1C" w:rsidRPr="004C49EA" w:rsidRDefault="00802D1C" w:rsidP="00612EF2">
      <w:pPr>
        <w:spacing w:line="276" w:lineRule="auto"/>
        <w:ind w:left="2268"/>
        <w:rPr>
          <w:rFonts w:asciiTheme="minorHAnsi" w:hAnsiTheme="minorHAnsi" w:cstheme="minorHAnsi"/>
        </w:rPr>
      </w:pPr>
    </w:p>
    <w:p w14:paraId="5F84E7CF" w14:textId="77777777" w:rsidR="00C07655" w:rsidRPr="004C49EA" w:rsidRDefault="00C07655" w:rsidP="00612EF2">
      <w:pPr>
        <w:pStyle w:val="Sangradetextonormal"/>
        <w:spacing w:line="276" w:lineRule="auto"/>
        <w:ind w:left="0" w:firstLine="0"/>
        <w:rPr>
          <w:rFonts w:asciiTheme="minorHAnsi" w:hAnsiTheme="minorHAnsi" w:cstheme="minorHAnsi"/>
          <w:sz w:val="22"/>
          <w:szCs w:val="22"/>
        </w:rPr>
        <w:sectPr w:rsidR="00C07655" w:rsidRPr="004C49EA" w:rsidSect="00794FE7">
          <w:headerReference w:type="default" r:id="rId18"/>
          <w:footerReference w:type="default" r:id="rId19"/>
          <w:footerReference w:type="first" r:id="rId20"/>
          <w:pgSz w:w="12240" w:h="15840" w:code="1"/>
          <w:pgMar w:top="1701" w:right="1701" w:bottom="851" w:left="1701" w:header="454" w:footer="567" w:gutter="0"/>
          <w:cols w:space="720"/>
          <w:noEndnote/>
          <w:titlePg/>
          <w:docGrid w:linePitch="299"/>
        </w:sectPr>
      </w:pPr>
      <w:bookmarkStart w:id="5" w:name="_Toc205640089"/>
    </w:p>
    <w:p w14:paraId="6A04E91E" w14:textId="77777777" w:rsidR="00EE4BAC" w:rsidRPr="004C49EA" w:rsidRDefault="00892E24" w:rsidP="00EB2F59">
      <w:pPr>
        <w:pStyle w:val="Ttulo2"/>
        <w:numPr>
          <w:ilvl w:val="0"/>
          <w:numId w:val="2"/>
        </w:numPr>
        <w:spacing w:line="276" w:lineRule="auto"/>
        <w:ind w:left="567" w:hanging="567"/>
        <w:jc w:val="both"/>
        <w:rPr>
          <w:rFonts w:asciiTheme="minorHAnsi" w:hAnsiTheme="minorHAnsi" w:cstheme="minorHAnsi"/>
          <w:sz w:val="22"/>
          <w:szCs w:val="22"/>
        </w:rPr>
      </w:pPr>
      <w:bookmarkStart w:id="6" w:name="_Toc522805590"/>
      <w:bookmarkStart w:id="7" w:name="_Toc57544163"/>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4C49EA">
        <w:rPr>
          <w:rFonts w:asciiTheme="minorHAnsi" w:hAnsiTheme="minorHAnsi" w:cstheme="minorHAnsi"/>
          <w:sz w:val="22"/>
          <w:szCs w:val="22"/>
        </w:rPr>
        <w:lastRenderedPageBreak/>
        <w:t>RESUMEN</w:t>
      </w:r>
      <w:bookmarkEnd w:id="6"/>
      <w:bookmarkEnd w:id="7"/>
    </w:p>
    <w:p w14:paraId="597025AC" w14:textId="77777777" w:rsidR="00892E24" w:rsidRPr="002A2A77" w:rsidRDefault="00892E24">
      <w:pPr>
        <w:jc w:val="left"/>
        <w:rPr>
          <w:rFonts w:asciiTheme="minorHAnsi" w:hAnsiTheme="minorHAnsi" w:cstheme="minorHAnsi"/>
        </w:rPr>
      </w:pPr>
    </w:p>
    <w:p w14:paraId="2098A9FA" w14:textId="504D2C74" w:rsidR="00D84C41" w:rsidRPr="001C3E84" w:rsidRDefault="001C45D6" w:rsidP="001C45D6">
      <w:pPr>
        <w:rPr>
          <w:rFonts w:asciiTheme="minorHAnsi" w:hAnsiTheme="minorHAnsi" w:cstheme="minorHAnsi"/>
        </w:rPr>
      </w:pPr>
      <w:r w:rsidRPr="002A2A77">
        <w:rPr>
          <w:rFonts w:asciiTheme="minorHAnsi" w:hAnsiTheme="minorHAnsi" w:cstheme="minorHAnsi"/>
        </w:rPr>
        <w:t xml:space="preserve">El presente documento da cuenta de </w:t>
      </w:r>
      <w:r w:rsidR="002E7990" w:rsidRPr="001C3E84">
        <w:rPr>
          <w:rFonts w:asciiTheme="minorHAnsi" w:hAnsiTheme="minorHAnsi" w:cstheme="minorHAnsi"/>
        </w:rPr>
        <w:t xml:space="preserve">los resultados de </w:t>
      </w:r>
      <w:r w:rsidRPr="002A2A77">
        <w:rPr>
          <w:rFonts w:asciiTheme="minorHAnsi" w:hAnsiTheme="minorHAnsi" w:cstheme="minorHAnsi"/>
        </w:rPr>
        <w:t>la</w:t>
      </w:r>
      <w:r w:rsidR="00D84C41" w:rsidRPr="001C3E84">
        <w:rPr>
          <w:rFonts w:asciiTheme="minorHAnsi" w:hAnsiTheme="minorHAnsi" w:cstheme="minorHAnsi"/>
        </w:rPr>
        <w:t>s</w:t>
      </w:r>
      <w:r w:rsidRPr="002A2A77">
        <w:rPr>
          <w:rFonts w:asciiTheme="minorHAnsi" w:hAnsiTheme="minorHAnsi" w:cstheme="minorHAnsi"/>
        </w:rPr>
        <w:t xml:space="preserve"> actividad</w:t>
      </w:r>
      <w:r w:rsidR="00D84C41" w:rsidRPr="001C3E84">
        <w:rPr>
          <w:rFonts w:asciiTheme="minorHAnsi" w:hAnsiTheme="minorHAnsi" w:cstheme="minorHAnsi"/>
        </w:rPr>
        <w:t>es</w:t>
      </w:r>
      <w:r w:rsidR="00D67878" w:rsidRPr="002A2A77">
        <w:rPr>
          <w:rFonts w:asciiTheme="minorHAnsi" w:hAnsiTheme="minorHAnsi" w:cstheme="minorHAnsi"/>
        </w:rPr>
        <w:t xml:space="preserve"> de fiscalización </w:t>
      </w:r>
      <w:r w:rsidRPr="002A2A77">
        <w:rPr>
          <w:rFonts w:asciiTheme="minorHAnsi" w:hAnsiTheme="minorHAnsi" w:cstheme="minorHAnsi"/>
        </w:rPr>
        <w:t>realizada</w:t>
      </w:r>
      <w:r w:rsidR="00D84C41" w:rsidRPr="001C3E84">
        <w:rPr>
          <w:rFonts w:asciiTheme="minorHAnsi" w:hAnsiTheme="minorHAnsi" w:cstheme="minorHAnsi"/>
        </w:rPr>
        <w:t>s</w:t>
      </w:r>
      <w:r w:rsidRPr="002A2A77">
        <w:rPr>
          <w:rFonts w:asciiTheme="minorHAnsi" w:hAnsiTheme="minorHAnsi" w:cstheme="minorHAnsi"/>
        </w:rPr>
        <w:t xml:space="preserve"> </w:t>
      </w:r>
      <w:r w:rsidR="002E7990" w:rsidRPr="001C3E84">
        <w:rPr>
          <w:rFonts w:asciiTheme="minorHAnsi" w:hAnsiTheme="minorHAnsi" w:cstheme="minorHAnsi"/>
        </w:rPr>
        <w:t xml:space="preserve">por la </w:t>
      </w:r>
      <w:r w:rsidR="00D84C41" w:rsidRPr="001C3E84">
        <w:rPr>
          <w:rFonts w:asciiTheme="minorHAnsi" w:hAnsiTheme="minorHAnsi" w:cstheme="minorHAnsi"/>
        </w:rPr>
        <w:t>Seremi</w:t>
      </w:r>
      <w:r w:rsidR="002E7990" w:rsidRPr="001C3E84">
        <w:rPr>
          <w:rFonts w:asciiTheme="minorHAnsi" w:hAnsiTheme="minorHAnsi" w:cstheme="minorHAnsi"/>
        </w:rPr>
        <w:t xml:space="preserve"> de Salud</w:t>
      </w:r>
      <w:r w:rsidR="00D84C41" w:rsidRPr="001C3E84">
        <w:rPr>
          <w:rFonts w:asciiTheme="minorHAnsi" w:hAnsiTheme="minorHAnsi" w:cstheme="minorHAnsi"/>
        </w:rPr>
        <w:t xml:space="preserve"> de la</w:t>
      </w:r>
      <w:r w:rsidR="002E7990" w:rsidRPr="001C3E84">
        <w:rPr>
          <w:rFonts w:asciiTheme="minorHAnsi" w:hAnsiTheme="minorHAnsi" w:cstheme="minorHAnsi"/>
        </w:rPr>
        <w:t xml:space="preserve"> Región de Antofagasta, a la </w:t>
      </w:r>
      <w:r w:rsidR="002E7990" w:rsidRPr="001C3E84">
        <w:rPr>
          <w:rFonts w:asciiTheme="minorHAnsi" w:hAnsiTheme="minorHAnsi" w:cstheme="minorHAnsi"/>
          <w:b/>
        </w:rPr>
        <w:t>unidad fiscalizable “Proyecto María Elena”</w:t>
      </w:r>
      <w:r w:rsidR="00D84C41" w:rsidRPr="001C3E84">
        <w:rPr>
          <w:rFonts w:asciiTheme="minorHAnsi" w:hAnsiTheme="minorHAnsi" w:cstheme="minorHAnsi"/>
          <w:b/>
        </w:rPr>
        <w:t>,</w:t>
      </w:r>
      <w:r w:rsidR="00D84C41" w:rsidRPr="001C3E84">
        <w:rPr>
          <w:rFonts w:asciiTheme="minorHAnsi" w:hAnsiTheme="minorHAnsi" w:cstheme="minorHAnsi"/>
        </w:rPr>
        <w:t xml:space="preserve"> específicamente a la Planta de Producción de María Elena, </w:t>
      </w:r>
      <w:r w:rsidRPr="002A2A77">
        <w:rPr>
          <w:rFonts w:asciiTheme="minorHAnsi" w:hAnsiTheme="minorHAnsi" w:cstheme="minorHAnsi"/>
        </w:rPr>
        <w:t>en el marco del programa y subprograma de fiscalización del Plan de Descontaminación para las localidades de María Elena y Pedro de Valdivia para el</w:t>
      </w:r>
      <w:r w:rsidRPr="002F1E76">
        <w:rPr>
          <w:rFonts w:asciiTheme="minorHAnsi" w:hAnsiTheme="minorHAnsi" w:cstheme="minorHAnsi"/>
        </w:rPr>
        <w:t xml:space="preserve"> titular Sociedad Química y Minera de Chile </w:t>
      </w:r>
      <w:r w:rsidR="005860A3" w:rsidRPr="002F1E76">
        <w:rPr>
          <w:rFonts w:asciiTheme="minorHAnsi" w:hAnsiTheme="minorHAnsi" w:cstheme="minorHAnsi"/>
        </w:rPr>
        <w:t xml:space="preserve">Nitratos </w:t>
      </w:r>
      <w:r w:rsidRPr="00804E00">
        <w:rPr>
          <w:rFonts w:asciiTheme="minorHAnsi" w:hAnsiTheme="minorHAnsi" w:cstheme="minorHAnsi"/>
        </w:rPr>
        <w:t>S.A., correspondiente al D</w:t>
      </w:r>
      <w:r w:rsidR="00564DDF" w:rsidRPr="00804E00">
        <w:rPr>
          <w:rFonts w:asciiTheme="minorHAnsi" w:hAnsiTheme="minorHAnsi" w:cstheme="minorHAnsi"/>
        </w:rPr>
        <w:t>.</w:t>
      </w:r>
      <w:r w:rsidRPr="00804E00">
        <w:rPr>
          <w:rFonts w:asciiTheme="minorHAnsi" w:hAnsiTheme="minorHAnsi" w:cstheme="minorHAnsi"/>
        </w:rPr>
        <w:t>S</w:t>
      </w:r>
      <w:r w:rsidR="00564DDF" w:rsidRPr="00804E00">
        <w:rPr>
          <w:rFonts w:asciiTheme="minorHAnsi" w:hAnsiTheme="minorHAnsi" w:cstheme="minorHAnsi"/>
        </w:rPr>
        <w:t>.</w:t>
      </w:r>
      <w:r w:rsidRPr="008A43D2">
        <w:rPr>
          <w:rFonts w:asciiTheme="minorHAnsi" w:hAnsiTheme="minorHAnsi" w:cstheme="minorHAnsi"/>
        </w:rPr>
        <w:t xml:space="preserve"> N° 164/1999 del Ministerio Secretaría General de la Presidencia de la República (MINSEGPRES)</w:t>
      </w:r>
      <w:r w:rsidR="00B179DF" w:rsidRPr="00E55800">
        <w:rPr>
          <w:rFonts w:asciiTheme="minorHAnsi" w:hAnsiTheme="minorHAnsi" w:cstheme="minorHAnsi"/>
        </w:rPr>
        <w:t>, el cual fue modificado por el D.S N° 37/2004 del MINSEGPRES</w:t>
      </w:r>
      <w:r w:rsidRPr="00E55800">
        <w:rPr>
          <w:rFonts w:asciiTheme="minorHAnsi" w:hAnsiTheme="minorHAnsi" w:cstheme="minorHAnsi"/>
        </w:rPr>
        <w:t xml:space="preserve">. </w:t>
      </w:r>
    </w:p>
    <w:p w14:paraId="56B4C6FE" w14:textId="77777777" w:rsidR="0086704E" w:rsidRPr="002A2A77" w:rsidRDefault="0086704E" w:rsidP="001C45D6">
      <w:pPr>
        <w:rPr>
          <w:rFonts w:asciiTheme="minorHAnsi" w:hAnsiTheme="minorHAnsi" w:cstheme="minorHAnsi"/>
        </w:rPr>
      </w:pPr>
    </w:p>
    <w:p w14:paraId="7042D45D" w14:textId="674D830F" w:rsidR="001C45D6" w:rsidRPr="007B22C8" w:rsidRDefault="00BC1E87" w:rsidP="001C45D6">
      <w:pPr>
        <w:rPr>
          <w:rFonts w:asciiTheme="minorHAnsi" w:hAnsiTheme="minorHAnsi" w:cstheme="minorHAnsi"/>
        </w:rPr>
      </w:pPr>
      <w:r w:rsidRPr="002A2A77">
        <w:rPr>
          <w:rFonts w:asciiTheme="minorHAnsi" w:hAnsiTheme="minorHAnsi" w:cstheme="minorHAnsi"/>
        </w:rPr>
        <w:t xml:space="preserve">La instalación fiscalizada, </w:t>
      </w:r>
      <w:r w:rsidR="005860A3" w:rsidRPr="002A2A77">
        <w:rPr>
          <w:rFonts w:asciiTheme="minorHAnsi" w:hAnsiTheme="minorHAnsi" w:cstheme="minorHAnsi"/>
        </w:rPr>
        <w:t xml:space="preserve">corresponde a </w:t>
      </w:r>
      <w:r w:rsidR="005860A3" w:rsidRPr="001C3E84">
        <w:rPr>
          <w:rFonts w:asciiTheme="minorHAnsi" w:hAnsiTheme="minorHAnsi" w:cstheme="minorHAnsi"/>
          <w:b/>
        </w:rPr>
        <w:t>la</w:t>
      </w:r>
      <w:r w:rsidR="001C45D6" w:rsidRPr="001C3E84">
        <w:rPr>
          <w:rFonts w:asciiTheme="minorHAnsi" w:hAnsiTheme="minorHAnsi" w:cstheme="minorHAnsi"/>
          <w:b/>
        </w:rPr>
        <w:t xml:space="preserve"> Planta de Producción de María Elena</w:t>
      </w:r>
      <w:r w:rsidR="008E7FF1" w:rsidRPr="002A2A77">
        <w:rPr>
          <w:rFonts w:asciiTheme="minorHAnsi" w:hAnsiTheme="minorHAnsi" w:cstheme="minorHAnsi"/>
        </w:rPr>
        <w:t>, l</w:t>
      </w:r>
      <w:r w:rsidR="00564DDF" w:rsidRPr="002A2A77">
        <w:rPr>
          <w:rFonts w:asciiTheme="minorHAnsi" w:hAnsiTheme="minorHAnsi" w:cstheme="minorHAnsi"/>
        </w:rPr>
        <w:t>a</w:t>
      </w:r>
      <w:r w:rsidR="005860A3" w:rsidRPr="002A2A77">
        <w:rPr>
          <w:rFonts w:asciiTheme="minorHAnsi" w:hAnsiTheme="minorHAnsi" w:cstheme="minorHAnsi"/>
        </w:rPr>
        <w:t xml:space="preserve"> cual </w:t>
      </w:r>
      <w:r w:rsidR="001C45D6" w:rsidRPr="002A2A77">
        <w:rPr>
          <w:rFonts w:asciiTheme="minorHAnsi" w:hAnsiTheme="minorHAnsi" w:cstheme="minorHAnsi"/>
        </w:rPr>
        <w:t xml:space="preserve">incluye las operaciones de transporte de Caliche, Planta de Chancado y Clasificación, Planta de Yoduro y Neutralización, Planta de Cristalización, Planta de </w:t>
      </w:r>
      <w:proofErr w:type="spellStart"/>
      <w:r w:rsidR="001C45D6" w:rsidRPr="002A2A77">
        <w:rPr>
          <w:rFonts w:asciiTheme="minorHAnsi" w:hAnsiTheme="minorHAnsi" w:cstheme="minorHAnsi"/>
        </w:rPr>
        <w:t>Prilado</w:t>
      </w:r>
      <w:proofErr w:type="spellEnd"/>
      <w:r w:rsidR="001C45D6" w:rsidRPr="002A2A77">
        <w:rPr>
          <w:rFonts w:asciiTheme="minorHAnsi" w:hAnsiTheme="minorHAnsi" w:cstheme="minorHAnsi"/>
        </w:rPr>
        <w:t>, Sistemas Térmicos y flujo vehicular</w:t>
      </w:r>
      <w:r w:rsidR="00564DDF" w:rsidRPr="002F1E76">
        <w:rPr>
          <w:rFonts w:asciiTheme="minorHAnsi" w:hAnsiTheme="minorHAnsi" w:cstheme="minorHAnsi"/>
        </w:rPr>
        <w:t xml:space="preserve">, de acuerdo a lo establecido en el </w:t>
      </w:r>
      <w:r w:rsidR="0022703C" w:rsidRPr="00804E00">
        <w:rPr>
          <w:rFonts w:asciiTheme="minorHAnsi" w:hAnsiTheme="minorHAnsi" w:cstheme="minorHAnsi"/>
        </w:rPr>
        <w:t xml:space="preserve">instrumento de </w:t>
      </w:r>
      <w:r w:rsidR="00E56887" w:rsidRPr="00804E00">
        <w:rPr>
          <w:rFonts w:asciiTheme="minorHAnsi" w:hAnsiTheme="minorHAnsi" w:cstheme="minorHAnsi"/>
        </w:rPr>
        <w:t xml:space="preserve">carácter </w:t>
      </w:r>
      <w:r w:rsidR="0022703C" w:rsidRPr="008A43D2">
        <w:rPr>
          <w:rFonts w:asciiTheme="minorHAnsi" w:hAnsiTheme="minorHAnsi" w:cstheme="minorHAnsi"/>
        </w:rPr>
        <w:t>ambiental</w:t>
      </w:r>
      <w:r w:rsidR="00564DDF" w:rsidRPr="008A43D2">
        <w:rPr>
          <w:rFonts w:asciiTheme="minorHAnsi" w:hAnsiTheme="minorHAnsi" w:cstheme="minorHAnsi"/>
        </w:rPr>
        <w:t xml:space="preserve"> señalado</w:t>
      </w:r>
      <w:r w:rsidR="00E56887" w:rsidRPr="008A43D2">
        <w:rPr>
          <w:rFonts w:asciiTheme="minorHAnsi" w:hAnsiTheme="minorHAnsi" w:cstheme="minorHAnsi"/>
        </w:rPr>
        <w:t xml:space="preserve"> anteriormente</w:t>
      </w:r>
      <w:r w:rsidR="001C45D6" w:rsidRPr="00E55800">
        <w:rPr>
          <w:rFonts w:asciiTheme="minorHAnsi" w:hAnsiTheme="minorHAnsi" w:cstheme="minorHAnsi"/>
        </w:rPr>
        <w:t>. La zona donde se ubica la instalación fue declarada Zona Saturada por Material Particulado Respirable el año 1993, por medio del D.S. 1162/1993 del MINSEGPRES. A partir de esta declaración se establece el Plan de Descontaminación para las localidades de Maria Elena y Pedro de Valdivia, mediante el Decreto Supremo N° 164 del año 1999, con el objeto de reducir la contaminación del aire y mejorar la calidad de vida de la población r</w:t>
      </w:r>
      <w:r w:rsidR="001C45D6" w:rsidRPr="007B22C8">
        <w:rPr>
          <w:rFonts w:asciiTheme="minorHAnsi" w:hAnsiTheme="minorHAnsi" w:cstheme="minorHAnsi"/>
        </w:rPr>
        <w:t>esidente en la localidad de María Elena y controlar la ocurrencia de episodios críticos y la magnitud de los mismos.</w:t>
      </w:r>
    </w:p>
    <w:p w14:paraId="4ED9E8AC" w14:textId="77777777" w:rsidR="0086704E" w:rsidRPr="002A2A77" w:rsidRDefault="0086704E" w:rsidP="001C45D6">
      <w:pPr>
        <w:rPr>
          <w:rFonts w:asciiTheme="minorHAnsi" w:hAnsiTheme="minorHAnsi" w:cstheme="minorHAnsi"/>
        </w:rPr>
      </w:pPr>
    </w:p>
    <w:p w14:paraId="7EB04287" w14:textId="54623491" w:rsidR="002C450B" w:rsidRPr="00804E00" w:rsidRDefault="001C45D6" w:rsidP="008412A7">
      <w:pPr>
        <w:rPr>
          <w:rFonts w:asciiTheme="minorHAnsi" w:hAnsiTheme="minorHAnsi" w:cstheme="minorHAnsi"/>
        </w:rPr>
      </w:pPr>
      <w:r w:rsidRPr="002A2A77">
        <w:rPr>
          <w:rFonts w:asciiTheme="minorHAnsi" w:hAnsiTheme="minorHAnsi" w:cstheme="minorHAnsi"/>
        </w:rPr>
        <w:t>La</w:t>
      </w:r>
      <w:r w:rsidR="00FA00EC" w:rsidRPr="002A2A77">
        <w:rPr>
          <w:rFonts w:asciiTheme="minorHAnsi" w:hAnsiTheme="minorHAnsi" w:cstheme="minorHAnsi"/>
        </w:rPr>
        <w:t>s</w:t>
      </w:r>
      <w:r w:rsidRPr="002A2A77">
        <w:rPr>
          <w:rFonts w:asciiTheme="minorHAnsi" w:hAnsiTheme="minorHAnsi" w:cstheme="minorHAnsi"/>
        </w:rPr>
        <w:t xml:space="preserve"> actividad</w:t>
      </w:r>
      <w:r w:rsidR="00FA00EC" w:rsidRPr="002A2A77">
        <w:rPr>
          <w:rFonts w:asciiTheme="minorHAnsi" w:hAnsiTheme="minorHAnsi" w:cstheme="minorHAnsi"/>
        </w:rPr>
        <w:t>es</w:t>
      </w:r>
      <w:r w:rsidRPr="002A2A77">
        <w:rPr>
          <w:rFonts w:asciiTheme="minorHAnsi" w:hAnsiTheme="minorHAnsi" w:cstheme="minorHAnsi"/>
        </w:rPr>
        <w:t xml:space="preserve"> </w:t>
      </w:r>
      <w:r w:rsidR="005860A3" w:rsidRPr="002A2A77">
        <w:rPr>
          <w:rFonts w:asciiTheme="minorHAnsi" w:hAnsiTheme="minorHAnsi" w:cstheme="minorHAnsi"/>
        </w:rPr>
        <w:t xml:space="preserve">de inspección </w:t>
      </w:r>
      <w:r w:rsidRPr="002A2A77">
        <w:rPr>
          <w:rFonts w:asciiTheme="minorHAnsi" w:hAnsiTheme="minorHAnsi" w:cstheme="minorHAnsi"/>
        </w:rPr>
        <w:t>se realiz</w:t>
      </w:r>
      <w:r w:rsidR="00FA00EC" w:rsidRPr="002A2A77">
        <w:rPr>
          <w:rFonts w:asciiTheme="minorHAnsi" w:hAnsiTheme="minorHAnsi" w:cstheme="minorHAnsi"/>
        </w:rPr>
        <w:t xml:space="preserve">aron los días </w:t>
      </w:r>
      <w:r w:rsidR="00D67878" w:rsidRPr="002A2A77">
        <w:rPr>
          <w:rFonts w:asciiTheme="minorHAnsi" w:hAnsiTheme="minorHAnsi" w:cstheme="minorHAnsi"/>
        </w:rPr>
        <w:t>25</w:t>
      </w:r>
      <w:r w:rsidR="00FA00EC" w:rsidRPr="002A2A77">
        <w:rPr>
          <w:rFonts w:asciiTheme="minorHAnsi" w:hAnsiTheme="minorHAnsi" w:cstheme="minorHAnsi"/>
        </w:rPr>
        <w:t xml:space="preserve"> y </w:t>
      </w:r>
      <w:r w:rsidR="00D67878" w:rsidRPr="002A2A77">
        <w:rPr>
          <w:rFonts w:asciiTheme="minorHAnsi" w:hAnsiTheme="minorHAnsi" w:cstheme="minorHAnsi"/>
        </w:rPr>
        <w:t>26</w:t>
      </w:r>
      <w:r w:rsidR="00FA00EC" w:rsidRPr="002A2A77">
        <w:rPr>
          <w:rFonts w:asciiTheme="minorHAnsi" w:hAnsiTheme="minorHAnsi" w:cstheme="minorHAnsi"/>
        </w:rPr>
        <w:t xml:space="preserve"> </w:t>
      </w:r>
      <w:r w:rsidR="00793FE3" w:rsidRPr="002A2A77">
        <w:rPr>
          <w:rFonts w:asciiTheme="minorHAnsi" w:hAnsiTheme="minorHAnsi" w:cstheme="minorHAnsi"/>
        </w:rPr>
        <w:t xml:space="preserve">de </w:t>
      </w:r>
      <w:r w:rsidR="00D67878" w:rsidRPr="002A2A77">
        <w:rPr>
          <w:rFonts w:asciiTheme="minorHAnsi" w:hAnsiTheme="minorHAnsi" w:cstheme="minorHAnsi"/>
        </w:rPr>
        <w:t>septi</w:t>
      </w:r>
      <w:r w:rsidR="00D84C41" w:rsidRPr="001C3E84">
        <w:rPr>
          <w:rFonts w:asciiTheme="minorHAnsi" w:hAnsiTheme="minorHAnsi" w:cstheme="minorHAnsi"/>
        </w:rPr>
        <w:t>e</w:t>
      </w:r>
      <w:r w:rsidR="00D67878" w:rsidRPr="002A2A77">
        <w:rPr>
          <w:rFonts w:asciiTheme="minorHAnsi" w:hAnsiTheme="minorHAnsi" w:cstheme="minorHAnsi"/>
        </w:rPr>
        <w:t>mbre</w:t>
      </w:r>
      <w:r w:rsidR="002356FA" w:rsidRPr="002A2A77">
        <w:rPr>
          <w:rFonts w:asciiTheme="minorHAnsi" w:hAnsiTheme="minorHAnsi" w:cstheme="minorHAnsi"/>
        </w:rPr>
        <w:t xml:space="preserve"> de 201</w:t>
      </w:r>
      <w:r w:rsidR="00D67878" w:rsidRPr="002A2A77">
        <w:rPr>
          <w:rFonts w:asciiTheme="minorHAnsi" w:hAnsiTheme="minorHAnsi" w:cstheme="minorHAnsi"/>
        </w:rPr>
        <w:t>9</w:t>
      </w:r>
      <w:r w:rsidR="00900F73" w:rsidRPr="002A2A77">
        <w:rPr>
          <w:rFonts w:asciiTheme="minorHAnsi" w:hAnsiTheme="minorHAnsi" w:cstheme="minorHAnsi"/>
        </w:rPr>
        <w:t xml:space="preserve">, derivándose </w:t>
      </w:r>
      <w:r w:rsidR="00554ADF" w:rsidRPr="0075133C">
        <w:rPr>
          <w:rFonts w:asciiTheme="minorHAnsi" w:hAnsiTheme="minorHAnsi" w:cstheme="minorHAnsi"/>
        </w:rPr>
        <w:t xml:space="preserve">el acta de fiscalización, </w:t>
      </w:r>
      <w:r w:rsidR="00107274" w:rsidRPr="002F1E76">
        <w:rPr>
          <w:rFonts w:asciiTheme="minorHAnsi" w:hAnsiTheme="minorHAnsi" w:cstheme="minorHAnsi"/>
        </w:rPr>
        <w:t>por</w:t>
      </w:r>
      <w:r w:rsidR="00D84C41" w:rsidRPr="001C3E84">
        <w:rPr>
          <w:rFonts w:asciiTheme="minorHAnsi" w:hAnsiTheme="minorHAnsi" w:cstheme="minorHAnsi"/>
        </w:rPr>
        <w:t xml:space="preserve"> la</w:t>
      </w:r>
      <w:r w:rsidR="00107274" w:rsidRPr="002A2A77">
        <w:rPr>
          <w:rFonts w:asciiTheme="minorHAnsi" w:hAnsiTheme="minorHAnsi" w:cstheme="minorHAnsi"/>
        </w:rPr>
        <w:t xml:space="preserve"> Seremi de Salud de la re</w:t>
      </w:r>
      <w:r w:rsidR="00554ADF" w:rsidRPr="002A2A77">
        <w:rPr>
          <w:rFonts w:asciiTheme="minorHAnsi" w:hAnsiTheme="minorHAnsi" w:cstheme="minorHAnsi"/>
        </w:rPr>
        <w:t xml:space="preserve">gión de Antofagasta, </w:t>
      </w:r>
      <w:r w:rsidR="00A06A1A" w:rsidRPr="002A2A77">
        <w:rPr>
          <w:rFonts w:asciiTheme="minorHAnsi" w:hAnsiTheme="minorHAnsi" w:cstheme="minorHAnsi"/>
        </w:rPr>
        <w:t xml:space="preserve">mediante ORD N° </w:t>
      </w:r>
      <w:r w:rsidR="002356FA" w:rsidRPr="0075133C">
        <w:rPr>
          <w:rFonts w:asciiTheme="minorHAnsi" w:hAnsiTheme="minorHAnsi" w:cstheme="minorHAnsi"/>
        </w:rPr>
        <w:t>1</w:t>
      </w:r>
      <w:r w:rsidR="00D67878" w:rsidRPr="002F1E76">
        <w:rPr>
          <w:rFonts w:asciiTheme="minorHAnsi" w:hAnsiTheme="minorHAnsi" w:cstheme="minorHAnsi"/>
        </w:rPr>
        <w:t>548</w:t>
      </w:r>
      <w:r w:rsidR="002356FA" w:rsidRPr="002F1E76">
        <w:rPr>
          <w:rFonts w:asciiTheme="minorHAnsi" w:hAnsiTheme="minorHAnsi" w:cstheme="minorHAnsi"/>
        </w:rPr>
        <w:t xml:space="preserve"> con fecha</w:t>
      </w:r>
      <w:r w:rsidR="00554ADF" w:rsidRPr="00804E00">
        <w:rPr>
          <w:rFonts w:asciiTheme="minorHAnsi" w:hAnsiTheme="minorHAnsi" w:cstheme="minorHAnsi"/>
        </w:rPr>
        <w:t xml:space="preserve"> </w:t>
      </w:r>
      <w:r w:rsidR="00D67878" w:rsidRPr="00804E00">
        <w:rPr>
          <w:rFonts w:asciiTheme="minorHAnsi" w:hAnsiTheme="minorHAnsi" w:cstheme="minorHAnsi"/>
        </w:rPr>
        <w:t>21</w:t>
      </w:r>
      <w:r w:rsidR="00554ADF" w:rsidRPr="00804E00">
        <w:rPr>
          <w:rFonts w:asciiTheme="minorHAnsi" w:hAnsiTheme="minorHAnsi" w:cstheme="minorHAnsi"/>
        </w:rPr>
        <w:t xml:space="preserve"> de </w:t>
      </w:r>
      <w:r w:rsidR="00D67878" w:rsidRPr="00804E00">
        <w:rPr>
          <w:rFonts w:asciiTheme="minorHAnsi" w:hAnsiTheme="minorHAnsi" w:cstheme="minorHAnsi"/>
        </w:rPr>
        <w:t>octubre</w:t>
      </w:r>
      <w:r w:rsidR="002356FA" w:rsidRPr="008A43D2">
        <w:rPr>
          <w:rFonts w:asciiTheme="minorHAnsi" w:hAnsiTheme="minorHAnsi" w:cstheme="minorHAnsi"/>
        </w:rPr>
        <w:t xml:space="preserve"> de 201</w:t>
      </w:r>
      <w:r w:rsidR="00D67878" w:rsidRPr="008A43D2">
        <w:rPr>
          <w:rFonts w:asciiTheme="minorHAnsi" w:hAnsiTheme="minorHAnsi" w:cstheme="minorHAnsi"/>
        </w:rPr>
        <w:t>9</w:t>
      </w:r>
      <w:r w:rsidR="00A06A1A" w:rsidRPr="008A43D2">
        <w:rPr>
          <w:rFonts w:asciiTheme="minorHAnsi" w:hAnsiTheme="minorHAnsi" w:cstheme="minorHAnsi"/>
        </w:rPr>
        <w:t>.</w:t>
      </w:r>
      <w:r w:rsidR="004C49EA" w:rsidRPr="00E55800">
        <w:rPr>
          <w:rFonts w:asciiTheme="minorHAnsi" w:hAnsiTheme="minorHAnsi" w:cstheme="minorHAnsi"/>
        </w:rPr>
        <w:t xml:space="preserve"> E</w:t>
      </w:r>
      <w:r w:rsidR="00900F73" w:rsidRPr="00E55800">
        <w:rPr>
          <w:rFonts w:asciiTheme="minorHAnsi" w:hAnsiTheme="minorHAnsi" w:cstheme="minorHAnsi"/>
        </w:rPr>
        <w:t xml:space="preserve">s posible indicar que las emisiones anuales de material particulado se encuentran dentro de los límites establecidos por el DS N° 164/1999, así como también se verifica que las estaciones de monitoreos asociadas al Plan se </w:t>
      </w:r>
      <w:r w:rsidR="00D84C41" w:rsidRPr="007149DB">
        <w:rPr>
          <w:rFonts w:asciiTheme="minorHAnsi" w:hAnsiTheme="minorHAnsi" w:cstheme="minorHAnsi"/>
        </w:rPr>
        <w:t>enc</w:t>
      </w:r>
      <w:r w:rsidR="00D84C41" w:rsidRPr="001C3E84">
        <w:rPr>
          <w:rFonts w:asciiTheme="minorHAnsi" w:hAnsiTheme="minorHAnsi" w:cstheme="minorHAnsi"/>
        </w:rPr>
        <w:t>ontraba</w:t>
      </w:r>
      <w:r w:rsidR="00D84C41" w:rsidRPr="002A2A77">
        <w:rPr>
          <w:rFonts w:asciiTheme="minorHAnsi" w:hAnsiTheme="minorHAnsi" w:cstheme="minorHAnsi"/>
        </w:rPr>
        <w:t xml:space="preserve">n </w:t>
      </w:r>
      <w:r w:rsidR="00900F73" w:rsidRPr="002A2A77">
        <w:rPr>
          <w:rFonts w:asciiTheme="minorHAnsi" w:hAnsiTheme="minorHAnsi" w:cstheme="minorHAnsi"/>
        </w:rPr>
        <w:t>funcionando en condiciones normales</w:t>
      </w:r>
      <w:r w:rsidR="00876AB9" w:rsidRPr="002A2A77">
        <w:rPr>
          <w:rFonts w:asciiTheme="minorHAnsi" w:hAnsiTheme="minorHAnsi" w:cstheme="minorHAnsi"/>
        </w:rPr>
        <w:t>, durante el año 201</w:t>
      </w:r>
      <w:r w:rsidR="00F6668B" w:rsidRPr="002F1E76">
        <w:rPr>
          <w:rFonts w:asciiTheme="minorHAnsi" w:hAnsiTheme="minorHAnsi" w:cstheme="minorHAnsi"/>
        </w:rPr>
        <w:t>9</w:t>
      </w:r>
      <w:r w:rsidR="00900F73" w:rsidRPr="002F1E76">
        <w:rPr>
          <w:rFonts w:asciiTheme="minorHAnsi" w:hAnsiTheme="minorHAnsi" w:cstheme="minorHAnsi"/>
        </w:rPr>
        <w:t>.</w:t>
      </w:r>
    </w:p>
    <w:p w14:paraId="42AE63A0" w14:textId="77777777" w:rsidR="002C450B" w:rsidRPr="00804E00" w:rsidRDefault="002C450B" w:rsidP="008412A7">
      <w:pPr>
        <w:rPr>
          <w:rFonts w:asciiTheme="minorHAnsi" w:hAnsiTheme="minorHAnsi" w:cstheme="minorHAnsi"/>
          <w:highlight w:val="yellow"/>
        </w:rPr>
      </w:pPr>
    </w:p>
    <w:p w14:paraId="592A4CB0" w14:textId="77777777" w:rsidR="00D67878" w:rsidRPr="002A2A77" w:rsidRDefault="00D67878" w:rsidP="00D67878">
      <w:pPr>
        <w:rPr>
          <w:rFonts w:asciiTheme="minorHAnsi" w:hAnsiTheme="minorHAnsi" w:cs="Calibri"/>
        </w:rPr>
      </w:pPr>
      <w:r w:rsidRPr="00E55800">
        <w:rPr>
          <w:rFonts w:asciiTheme="minorHAnsi" w:hAnsiTheme="minorHAnsi" w:cs="Calibri"/>
        </w:rPr>
        <w:t>Lo indicado precedentemente, no exime al titular de ninguna clase de responsabilidad que pudiese contraer por cualquier hallazgo, re</w:t>
      </w:r>
      <w:r w:rsidRPr="007B22C8">
        <w:rPr>
          <w:rFonts w:asciiTheme="minorHAnsi" w:hAnsiTheme="minorHAnsi" w:cs="Calibri"/>
        </w:rPr>
        <w:t xml:space="preserve">specto del instrumento que lo regula, que se produzca con anterioridad o simultaneidad a la fecha en que se efectuó la citada actividad de </w:t>
      </w:r>
      <w:r w:rsidRPr="002A2A77">
        <w:rPr>
          <w:rFonts w:asciiTheme="minorHAnsi" w:hAnsiTheme="minorHAnsi" w:cs="Calibri"/>
        </w:rPr>
        <w:t>fiscalización ambiental, y no hubiera sido directamente percibido en la misma por el equipo fiscalizador.</w:t>
      </w:r>
    </w:p>
    <w:p w14:paraId="3730DC0C" w14:textId="507D3BC2" w:rsidR="00900F73" w:rsidRPr="002A2A77" w:rsidRDefault="00900F73">
      <w:pPr>
        <w:jc w:val="left"/>
        <w:rPr>
          <w:rFonts w:asciiTheme="minorHAnsi" w:hAnsiTheme="minorHAnsi" w:cstheme="minorHAnsi"/>
          <w:highlight w:val="yellow"/>
        </w:rPr>
      </w:pPr>
      <w:r w:rsidRPr="002A2A77">
        <w:rPr>
          <w:rFonts w:asciiTheme="minorHAnsi" w:hAnsiTheme="minorHAnsi" w:cstheme="minorHAnsi"/>
          <w:highlight w:val="yellow"/>
        </w:rPr>
        <w:br w:type="page"/>
      </w:r>
    </w:p>
    <w:p w14:paraId="03316CAA" w14:textId="77777777" w:rsidR="008A60CD" w:rsidRPr="004C49EA" w:rsidRDefault="008B5520" w:rsidP="00E92F83">
      <w:pPr>
        <w:pStyle w:val="Ttulo2"/>
        <w:numPr>
          <w:ilvl w:val="0"/>
          <w:numId w:val="2"/>
        </w:numPr>
        <w:spacing w:line="276" w:lineRule="auto"/>
        <w:ind w:left="567" w:hanging="567"/>
        <w:jc w:val="both"/>
        <w:rPr>
          <w:rFonts w:asciiTheme="minorHAnsi" w:hAnsiTheme="minorHAnsi" w:cstheme="minorHAnsi"/>
          <w:sz w:val="22"/>
          <w:szCs w:val="22"/>
        </w:rPr>
      </w:pPr>
      <w:bookmarkStart w:id="15" w:name="_Toc522805591"/>
      <w:bookmarkStart w:id="16" w:name="_Toc57544164"/>
      <w:r w:rsidRPr="004C49EA">
        <w:rPr>
          <w:rFonts w:asciiTheme="minorHAnsi" w:hAnsiTheme="minorHAnsi" w:cstheme="minorHAnsi"/>
          <w:sz w:val="22"/>
          <w:szCs w:val="22"/>
        </w:rPr>
        <w:t>ANTECEDENTES</w:t>
      </w:r>
      <w:bookmarkEnd w:id="8"/>
      <w:bookmarkEnd w:id="9"/>
      <w:bookmarkEnd w:id="10"/>
      <w:bookmarkEnd w:id="11"/>
      <w:bookmarkEnd w:id="12"/>
      <w:bookmarkEnd w:id="13"/>
      <w:bookmarkEnd w:id="14"/>
      <w:r w:rsidRPr="004C49EA">
        <w:rPr>
          <w:rFonts w:asciiTheme="minorHAnsi" w:hAnsiTheme="minorHAnsi" w:cstheme="minorHAnsi"/>
          <w:sz w:val="22"/>
          <w:szCs w:val="22"/>
        </w:rPr>
        <w:t xml:space="preserve"> DE LA ACTIVIDAD O FUENTE FISCALIZADA</w:t>
      </w:r>
      <w:bookmarkEnd w:id="15"/>
      <w:bookmarkEnd w:id="16"/>
    </w:p>
    <w:p w14:paraId="1A226710" w14:textId="77777777" w:rsidR="002C450B" w:rsidRPr="004C49EA" w:rsidRDefault="002C450B" w:rsidP="002C450B">
      <w:pPr>
        <w:rPr>
          <w:rFonts w:asciiTheme="minorHAnsi" w:hAnsiTheme="minorHAnsi"/>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EC2D98" w:rsidRPr="004C49EA" w14:paraId="6B518C30" w14:textId="77777777" w:rsidTr="00E92F83">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D89839" w14:textId="2DC5BFF6" w:rsidR="00EC2D98" w:rsidRPr="004C49EA" w:rsidRDefault="00EC2D98" w:rsidP="00E92F83">
            <w:pPr>
              <w:rPr>
                <w:rFonts w:asciiTheme="minorHAnsi" w:hAnsiTheme="minorHAnsi" w:cstheme="minorHAnsi"/>
              </w:rPr>
            </w:pPr>
            <w:r w:rsidRPr="004C49EA">
              <w:rPr>
                <w:rFonts w:asciiTheme="minorHAnsi" w:hAnsiTheme="minorHAnsi" w:cstheme="minorHAnsi"/>
                <w:b/>
              </w:rPr>
              <w:t xml:space="preserve">Identificación de </w:t>
            </w:r>
            <w:r w:rsidR="002A2A77">
              <w:rPr>
                <w:rFonts w:asciiTheme="minorHAnsi" w:hAnsiTheme="minorHAnsi" w:cstheme="minorHAnsi"/>
                <w:b/>
              </w:rPr>
              <w:t>la Unidad Fiscalizable</w:t>
            </w:r>
            <w:r w:rsidRPr="004C49EA">
              <w:rPr>
                <w:rFonts w:asciiTheme="minorHAnsi" w:hAnsiTheme="minorHAnsi" w:cstheme="minorHAnsi"/>
              </w:rPr>
              <w:t xml:space="preserve"> </w:t>
            </w:r>
          </w:p>
          <w:p w14:paraId="74549127" w14:textId="16621424" w:rsidR="00EC2D98" w:rsidRPr="004C49EA" w:rsidRDefault="002A2A77" w:rsidP="00E92F83">
            <w:pPr>
              <w:pStyle w:val="Default"/>
              <w:jc w:val="both"/>
              <w:rPr>
                <w:rFonts w:asciiTheme="minorHAnsi" w:hAnsiTheme="minorHAnsi"/>
                <w:sz w:val="22"/>
                <w:szCs w:val="22"/>
              </w:rPr>
            </w:pPr>
            <w:r>
              <w:rPr>
                <w:rFonts w:asciiTheme="minorHAnsi" w:hAnsiTheme="minorHAnsi"/>
                <w:sz w:val="22"/>
                <w:szCs w:val="22"/>
              </w:rPr>
              <w:t>Proyecto María Elena</w:t>
            </w:r>
            <w:r w:rsidR="00EC2D98" w:rsidRPr="004C49EA">
              <w:rPr>
                <w:rFonts w:asciiTheme="minorHAnsi" w:hAnsiTheme="minorHAnsi"/>
                <w:sz w:val="22"/>
                <w:szCs w:val="22"/>
              </w:rPr>
              <w:t xml:space="preserve"> </w:t>
            </w:r>
          </w:p>
        </w:tc>
      </w:tr>
      <w:tr w:rsidR="00EC2D98" w:rsidRPr="004C49EA" w14:paraId="283FF962" w14:textId="77777777" w:rsidTr="00E92F8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7BF391" w14:textId="77777777" w:rsidR="00EC2D98" w:rsidRPr="004C49EA" w:rsidRDefault="00EC2D98" w:rsidP="00E92F83">
            <w:pPr>
              <w:rPr>
                <w:rFonts w:asciiTheme="minorHAnsi" w:hAnsiTheme="minorHAnsi" w:cstheme="minorHAnsi"/>
                <w:b/>
              </w:rPr>
            </w:pPr>
            <w:r w:rsidRPr="004C49EA">
              <w:rPr>
                <w:rFonts w:asciiTheme="minorHAnsi" w:hAnsiTheme="minorHAnsi" w:cstheme="minorHAnsi"/>
                <w:b/>
              </w:rPr>
              <w:t>Región:</w:t>
            </w:r>
            <w:r w:rsidRPr="004C49EA">
              <w:rPr>
                <w:rFonts w:asciiTheme="minorHAnsi" w:hAnsiTheme="minorHAnsi" w:cstheme="minorHAnsi"/>
              </w:rPr>
              <w:t xml:space="preserve"> </w:t>
            </w:r>
          </w:p>
          <w:p w14:paraId="583BCB54" w14:textId="64150704" w:rsidR="00EC2D98" w:rsidRPr="004C49EA" w:rsidRDefault="00EC2D98" w:rsidP="00E92F83">
            <w:pPr>
              <w:rPr>
                <w:rFonts w:asciiTheme="minorHAnsi" w:hAnsiTheme="minorHAnsi" w:cstheme="minorHAnsi"/>
                <w:b/>
              </w:rPr>
            </w:pPr>
            <w:r w:rsidRPr="004C49EA">
              <w:rPr>
                <w:rFonts w:asciiTheme="minorHAnsi" w:hAnsiTheme="minorHAnsi" w:cstheme="minorHAnsi"/>
              </w:rPr>
              <w:t>Región de Antofagasta</w:t>
            </w:r>
          </w:p>
        </w:tc>
        <w:tc>
          <w:tcPr>
            <w:tcW w:w="2296" w:type="pct"/>
            <w:vMerge w:val="restart"/>
            <w:tcBorders>
              <w:top w:val="single" w:sz="4" w:space="0" w:color="auto"/>
              <w:left w:val="single" w:sz="4" w:space="0" w:color="auto"/>
              <w:right w:val="single" w:sz="4" w:space="0" w:color="auto"/>
            </w:tcBorders>
            <w:shd w:val="clear" w:color="auto" w:fill="FFFFFF"/>
            <w:hideMark/>
          </w:tcPr>
          <w:p w14:paraId="08F44490" w14:textId="77777777" w:rsidR="00EC2D98" w:rsidRPr="004C49EA" w:rsidRDefault="00EC2D98" w:rsidP="00E92F83">
            <w:pPr>
              <w:spacing w:after="100" w:line="276" w:lineRule="auto"/>
              <w:ind w:left="46"/>
              <w:rPr>
                <w:rFonts w:asciiTheme="minorHAnsi" w:hAnsiTheme="minorHAnsi" w:cstheme="minorHAnsi"/>
              </w:rPr>
            </w:pPr>
            <w:r w:rsidRPr="004C49EA">
              <w:rPr>
                <w:rFonts w:asciiTheme="minorHAnsi" w:hAnsiTheme="minorHAnsi" w:cstheme="minorHAnsi"/>
                <w:b/>
              </w:rPr>
              <w:t>Ubicación específica de la actividad, proyecto o fuente fiscalizada:</w:t>
            </w:r>
            <w:r w:rsidRPr="004C49EA">
              <w:rPr>
                <w:rFonts w:asciiTheme="minorHAnsi" w:hAnsiTheme="minorHAnsi" w:cstheme="minorHAnsi"/>
              </w:rPr>
              <w:t xml:space="preserve"> </w:t>
            </w:r>
          </w:p>
          <w:p w14:paraId="1DF70322" w14:textId="77777777" w:rsidR="00EC2D98" w:rsidRPr="004C49EA" w:rsidRDefault="00EC2D98" w:rsidP="00E92F83">
            <w:pPr>
              <w:spacing w:after="100" w:line="276" w:lineRule="auto"/>
              <w:ind w:left="46"/>
              <w:rPr>
                <w:rFonts w:asciiTheme="minorHAnsi" w:hAnsiTheme="minorHAnsi" w:cstheme="minorHAnsi"/>
              </w:rPr>
            </w:pPr>
            <w:r w:rsidRPr="004C49EA">
              <w:rPr>
                <w:rFonts w:asciiTheme="minorHAnsi" w:hAnsiTheme="minorHAnsi"/>
                <w:color w:val="000000"/>
                <w:shd w:val="clear" w:color="auto" w:fill="FFFFFF"/>
              </w:rPr>
              <w:t>Se localiza a aproximadamente 215 km al norte de Antofagasta, 75 km al este de Tocopilla, 80 km al oeste de Calama y al norte de la comuna de María Elena.</w:t>
            </w:r>
          </w:p>
        </w:tc>
      </w:tr>
      <w:tr w:rsidR="00EC2D98" w:rsidRPr="004C49EA" w14:paraId="205D03D9" w14:textId="77777777" w:rsidTr="00E92F83">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4EE9C3" w14:textId="77777777" w:rsidR="00EC2D98" w:rsidRPr="004C49EA" w:rsidRDefault="00EC2D98" w:rsidP="00E92F83">
            <w:pPr>
              <w:rPr>
                <w:rFonts w:asciiTheme="minorHAnsi" w:hAnsiTheme="minorHAnsi" w:cstheme="minorHAnsi"/>
                <w:b/>
              </w:rPr>
            </w:pPr>
            <w:r w:rsidRPr="004C49EA">
              <w:rPr>
                <w:rFonts w:asciiTheme="minorHAnsi" w:hAnsiTheme="minorHAnsi" w:cstheme="minorHAnsi"/>
                <w:b/>
              </w:rPr>
              <w:t>Provincia:</w:t>
            </w:r>
            <w:r w:rsidRPr="004C49EA">
              <w:rPr>
                <w:rFonts w:asciiTheme="minorHAnsi" w:hAnsiTheme="minorHAnsi" w:cstheme="minorHAnsi"/>
              </w:rPr>
              <w:t xml:space="preserve"> </w:t>
            </w:r>
          </w:p>
          <w:p w14:paraId="236AAA6B" w14:textId="77777777" w:rsidR="00EC2D98" w:rsidRPr="004C49EA" w:rsidRDefault="00EC2D98" w:rsidP="00E92F83">
            <w:pPr>
              <w:rPr>
                <w:rFonts w:asciiTheme="minorHAnsi" w:hAnsiTheme="minorHAnsi" w:cstheme="minorHAnsi"/>
              </w:rPr>
            </w:pPr>
            <w:r w:rsidRPr="004C49EA">
              <w:rPr>
                <w:rFonts w:asciiTheme="minorHAnsi" w:hAnsiTheme="minorHAnsi" w:cstheme="minorHAnsi"/>
              </w:rPr>
              <w:t>Tocopilla</w:t>
            </w:r>
          </w:p>
        </w:tc>
        <w:tc>
          <w:tcPr>
            <w:tcW w:w="2296" w:type="pct"/>
            <w:vMerge/>
            <w:tcBorders>
              <w:left w:val="single" w:sz="4" w:space="0" w:color="auto"/>
              <w:right w:val="single" w:sz="4" w:space="0" w:color="auto"/>
            </w:tcBorders>
            <w:shd w:val="clear" w:color="auto" w:fill="FFFFFF"/>
          </w:tcPr>
          <w:p w14:paraId="4E1896C6" w14:textId="77777777" w:rsidR="00EC2D98" w:rsidRPr="004C49EA" w:rsidRDefault="00EC2D98" w:rsidP="00E92F83">
            <w:pPr>
              <w:ind w:left="188"/>
              <w:rPr>
                <w:rFonts w:asciiTheme="minorHAnsi" w:hAnsiTheme="minorHAnsi" w:cstheme="minorHAnsi"/>
                <w:b/>
              </w:rPr>
            </w:pPr>
          </w:p>
        </w:tc>
      </w:tr>
      <w:tr w:rsidR="00EC2D98" w:rsidRPr="004C49EA" w14:paraId="52897CE6" w14:textId="77777777" w:rsidTr="00E92F83">
        <w:trPr>
          <w:trHeight w:val="81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94E1C" w14:textId="77777777" w:rsidR="00EC2D98" w:rsidRPr="004C49EA" w:rsidRDefault="00EC2D98" w:rsidP="00E92F83">
            <w:pPr>
              <w:spacing w:after="100" w:line="276" w:lineRule="auto"/>
              <w:rPr>
                <w:rFonts w:asciiTheme="minorHAnsi" w:hAnsiTheme="minorHAnsi" w:cstheme="minorHAnsi"/>
                <w:b/>
              </w:rPr>
            </w:pPr>
            <w:r w:rsidRPr="004C49EA">
              <w:rPr>
                <w:rFonts w:asciiTheme="minorHAnsi" w:hAnsiTheme="minorHAnsi" w:cstheme="minorHAnsi"/>
                <w:b/>
              </w:rPr>
              <w:t>Comuna:</w:t>
            </w:r>
          </w:p>
          <w:p w14:paraId="01E65D72" w14:textId="77777777" w:rsidR="00EC2D98" w:rsidRPr="004C49EA" w:rsidRDefault="00EC2D98" w:rsidP="00E92F83">
            <w:pPr>
              <w:spacing w:after="100" w:line="276" w:lineRule="auto"/>
              <w:rPr>
                <w:rFonts w:asciiTheme="minorHAnsi" w:hAnsiTheme="minorHAnsi" w:cstheme="minorHAnsi"/>
              </w:rPr>
            </w:pPr>
            <w:r w:rsidRPr="004C49EA">
              <w:rPr>
                <w:rFonts w:asciiTheme="minorHAnsi" w:hAnsiTheme="minorHAnsi" w:cstheme="minorHAnsi"/>
              </w:rPr>
              <w:t xml:space="preserve">María Elena </w:t>
            </w:r>
          </w:p>
        </w:tc>
        <w:tc>
          <w:tcPr>
            <w:tcW w:w="2296" w:type="pct"/>
            <w:vMerge/>
            <w:tcBorders>
              <w:left w:val="single" w:sz="4" w:space="0" w:color="auto"/>
              <w:bottom w:val="single" w:sz="4" w:space="0" w:color="auto"/>
              <w:right w:val="single" w:sz="4" w:space="0" w:color="auto"/>
            </w:tcBorders>
            <w:shd w:val="clear" w:color="auto" w:fill="FFFFFF"/>
          </w:tcPr>
          <w:p w14:paraId="7D9B86A6" w14:textId="77777777" w:rsidR="00EC2D98" w:rsidRPr="004C49EA" w:rsidRDefault="00EC2D98" w:rsidP="00E92F83">
            <w:pPr>
              <w:ind w:left="188"/>
              <w:rPr>
                <w:rFonts w:asciiTheme="minorHAnsi" w:hAnsiTheme="minorHAnsi" w:cstheme="minorHAnsi"/>
                <w:b/>
              </w:rPr>
            </w:pPr>
          </w:p>
        </w:tc>
      </w:tr>
      <w:tr w:rsidR="00EC2D98" w:rsidRPr="004C49EA" w14:paraId="09E8E1C7" w14:textId="77777777" w:rsidTr="00E92F83">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89785D" w14:textId="77777777" w:rsidR="00EC2D98" w:rsidRPr="004C49EA" w:rsidRDefault="00EC2D98" w:rsidP="00E92F83">
            <w:pPr>
              <w:spacing w:after="100" w:line="276" w:lineRule="auto"/>
              <w:rPr>
                <w:rFonts w:asciiTheme="minorHAnsi" w:hAnsiTheme="minorHAnsi" w:cstheme="minorHAnsi"/>
                <w:b/>
              </w:rPr>
            </w:pPr>
            <w:r w:rsidRPr="004C49EA">
              <w:rPr>
                <w:rFonts w:asciiTheme="minorHAnsi" w:hAnsiTheme="minorHAnsi" w:cstheme="minorHAnsi"/>
                <w:b/>
              </w:rPr>
              <w:t>Titular de la actividad, instalación, proyecto o fuente fiscalizada:</w:t>
            </w:r>
            <w:r w:rsidRPr="004C49EA">
              <w:rPr>
                <w:rFonts w:asciiTheme="minorHAnsi" w:hAnsiTheme="minorHAnsi" w:cstheme="minorHAnsi"/>
              </w:rPr>
              <w:t xml:space="preserve"> </w:t>
            </w:r>
          </w:p>
          <w:p w14:paraId="57DB8ECE" w14:textId="21D0FB85" w:rsidR="00EC2D98" w:rsidRPr="004C49EA" w:rsidRDefault="00EC2D98" w:rsidP="00E92F83">
            <w:pPr>
              <w:rPr>
                <w:rFonts w:asciiTheme="minorHAnsi" w:hAnsiTheme="minorHAnsi" w:cstheme="minorHAnsi"/>
                <w:lang w:eastAsia="es-ES"/>
              </w:rPr>
            </w:pPr>
            <w:r w:rsidRPr="004C49EA">
              <w:rPr>
                <w:rFonts w:asciiTheme="minorHAnsi" w:hAnsiTheme="minorHAnsi"/>
                <w:color w:val="000000"/>
                <w:shd w:val="clear" w:color="auto" w:fill="FFFFFF"/>
              </w:rPr>
              <w:t xml:space="preserve">SQM </w:t>
            </w:r>
            <w:r w:rsidR="00012523" w:rsidRPr="004C49EA">
              <w:rPr>
                <w:rFonts w:asciiTheme="minorHAnsi" w:hAnsiTheme="minorHAnsi"/>
                <w:color w:val="000000"/>
                <w:shd w:val="clear" w:color="auto" w:fill="FFFFFF"/>
              </w:rPr>
              <w:t>Industrial</w:t>
            </w:r>
            <w:r w:rsidRPr="004C49EA">
              <w:rPr>
                <w:rFonts w:asciiTheme="minorHAnsi" w:hAnsiTheme="minorHAnsi"/>
                <w:color w:val="000000"/>
                <w:shd w:val="clear" w:color="auto" w:fill="FFFFFF"/>
              </w:rPr>
              <w:t xml:space="preserve">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025AF7" w14:textId="77777777" w:rsidR="00EC2D98" w:rsidRPr="004C49EA" w:rsidRDefault="00EC2D98" w:rsidP="00E92F83">
            <w:pPr>
              <w:spacing w:after="100" w:line="276" w:lineRule="auto"/>
              <w:rPr>
                <w:rFonts w:asciiTheme="minorHAnsi" w:hAnsiTheme="minorHAnsi" w:cstheme="minorHAnsi"/>
                <w:b/>
              </w:rPr>
            </w:pPr>
            <w:r w:rsidRPr="004C49EA">
              <w:rPr>
                <w:rFonts w:asciiTheme="minorHAnsi" w:hAnsiTheme="minorHAnsi" w:cstheme="minorHAnsi"/>
                <w:b/>
              </w:rPr>
              <w:t>RUT o RUN:</w:t>
            </w:r>
            <w:r w:rsidRPr="004C49EA">
              <w:rPr>
                <w:rFonts w:asciiTheme="minorHAnsi" w:hAnsiTheme="minorHAnsi" w:cstheme="minorHAnsi"/>
              </w:rPr>
              <w:t xml:space="preserve"> </w:t>
            </w:r>
          </w:p>
          <w:p w14:paraId="7E687F4E" w14:textId="2B1C3324" w:rsidR="00EC2D98" w:rsidRPr="004C49EA" w:rsidRDefault="00012523" w:rsidP="00E92F83">
            <w:pPr>
              <w:rPr>
                <w:rFonts w:asciiTheme="minorHAnsi" w:hAnsiTheme="minorHAnsi" w:cstheme="minorHAnsi"/>
                <w:lang w:val="es-ES" w:eastAsia="es-ES"/>
              </w:rPr>
            </w:pPr>
            <w:r w:rsidRPr="004C49EA">
              <w:rPr>
                <w:rFonts w:asciiTheme="minorHAnsi" w:hAnsiTheme="minorHAnsi"/>
                <w:color w:val="000000"/>
                <w:shd w:val="clear" w:color="auto" w:fill="FFFFFF"/>
              </w:rPr>
              <w:t>79.947.100-0</w:t>
            </w:r>
          </w:p>
        </w:tc>
      </w:tr>
      <w:tr w:rsidR="00EC2D98" w:rsidRPr="004C49EA" w14:paraId="1993A35C" w14:textId="77777777" w:rsidTr="00E92F83">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2A4E4F" w14:textId="77777777" w:rsidR="00EC2D98" w:rsidRPr="004C49EA" w:rsidRDefault="00EC2D98" w:rsidP="00E92F83">
            <w:pPr>
              <w:spacing w:after="100" w:line="276" w:lineRule="auto"/>
              <w:rPr>
                <w:rFonts w:asciiTheme="minorHAnsi" w:hAnsiTheme="minorHAnsi" w:cstheme="minorHAnsi"/>
                <w:b/>
              </w:rPr>
            </w:pPr>
            <w:r w:rsidRPr="004C49EA">
              <w:rPr>
                <w:rFonts w:asciiTheme="minorHAnsi" w:hAnsiTheme="minorHAnsi" w:cstheme="minorHAnsi"/>
                <w:b/>
              </w:rPr>
              <w:t>Domicilio titular:</w:t>
            </w:r>
            <w:r w:rsidRPr="004C49EA">
              <w:rPr>
                <w:rFonts w:asciiTheme="minorHAnsi" w:hAnsiTheme="minorHAnsi" w:cstheme="minorHAnsi"/>
              </w:rPr>
              <w:t xml:space="preserve"> </w:t>
            </w:r>
          </w:p>
          <w:p w14:paraId="600AFD52" w14:textId="4EE4B67A" w:rsidR="00EC2D98" w:rsidRPr="004C49EA" w:rsidRDefault="00012523" w:rsidP="00E92F83">
            <w:pPr>
              <w:rPr>
                <w:rFonts w:asciiTheme="minorHAnsi" w:hAnsiTheme="minorHAnsi" w:cstheme="minorHAnsi"/>
              </w:rPr>
            </w:pPr>
            <w:r w:rsidRPr="004C49EA">
              <w:rPr>
                <w:rFonts w:asciiTheme="minorHAnsi" w:hAnsiTheme="minorHAnsi"/>
                <w:color w:val="000000"/>
                <w:shd w:val="clear" w:color="auto" w:fill="FFFFFF"/>
              </w:rPr>
              <w:t>Los Militares N°4290, Las Condes,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A51DB7" w14:textId="77777777" w:rsidR="00EC2D98" w:rsidRPr="004C49EA" w:rsidRDefault="00EC2D98" w:rsidP="00E92F83">
            <w:pPr>
              <w:spacing w:after="100" w:line="276" w:lineRule="auto"/>
              <w:rPr>
                <w:rFonts w:asciiTheme="minorHAnsi" w:hAnsiTheme="minorHAnsi" w:cstheme="minorHAnsi"/>
                <w:b/>
              </w:rPr>
            </w:pPr>
            <w:r w:rsidRPr="004C49EA">
              <w:rPr>
                <w:rFonts w:asciiTheme="minorHAnsi" w:hAnsiTheme="minorHAnsi" w:cstheme="minorHAnsi"/>
                <w:b/>
              </w:rPr>
              <w:t>Correo electrónico:</w:t>
            </w:r>
            <w:r w:rsidRPr="004C49EA">
              <w:rPr>
                <w:rFonts w:asciiTheme="minorHAnsi" w:hAnsiTheme="minorHAnsi" w:cstheme="minorHAnsi"/>
              </w:rPr>
              <w:t xml:space="preserve"> </w:t>
            </w:r>
          </w:p>
          <w:p w14:paraId="7971B0AC" w14:textId="50BC5D14" w:rsidR="00EC2D98" w:rsidRPr="004C49EA" w:rsidRDefault="00D34808" w:rsidP="00D34808">
            <w:pPr>
              <w:rPr>
                <w:rFonts w:asciiTheme="minorHAnsi" w:hAnsiTheme="minorHAnsi" w:cstheme="minorHAnsi"/>
              </w:rPr>
            </w:pPr>
            <w:r w:rsidRPr="004C49EA">
              <w:rPr>
                <w:rFonts w:asciiTheme="minorHAnsi" w:hAnsiTheme="minorHAnsi" w:cstheme="minorHAnsi"/>
              </w:rPr>
              <w:t>c</w:t>
            </w:r>
            <w:r w:rsidR="00012523" w:rsidRPr="004C49EA">
              <w:rPr>
                <w:rFonts w:asciiTheme="minorHAnsi" w:hAnsiTheme="minorHAnsi" w:cstheme="minorHAnsi"/>
              </w:rPr>
              <w:t>arlos.diaz</w:t>
            </w:r>
            <w:r w:rsidR="00EC2D98" w:rsidRPr="004C49EA">
              <w:rPr>
                <w:rFonts w:asciiTheme="minorHAnsi" w:hAnsiTheme="minorHAnsi" w:cstheme="minorHAnsi"/>
              </w:rPr>
              <w:t>@sqm.com</w:t>
            </w:r>
          </w:p>
        </w:tc>
      </w:tr>
      <w:tr w:rsidR="00EC2D98" w:rsidRPr="004C49EA" w14:paraId="73A08762" w14:textId="77777777" w:rsidTr="00E92F83">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FEEB10D" w14:textId="77777777" w:rsidR="00EC2D98" w:rsidRPr="004C49EA" w:rsidRDefault="00EC2D98" w:rsidP="00E92F83">
            <w:pPr>
              <w:jc w:val="left"/>
              <w:rPr>
                <w:rFonts w:asciiTheme="minorHAnsi" w:hAnsiTheme="minorHAns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30B1525" w14:textId="77777777" w:rsidR="00EC2D98" w:rsidRPr="004C49EA" w:rsidRDefault="00EC2D98" w:rsidP="00E92F83">
            <w:pPr>
              <w:spacing w:after="100" w:line="276" w:lineRule="auto"/>
              <w:rPr>
                <w:rFonts w:asciiTheme="minorHAnsi" w:hAnsiTheme="minorHAnsi" w:cstheme="minorHAnsi"/>
                <w:b/>
              </w:rPr>
            </w:pPr>
            <w:r w:rsidRPr="004C49EA">
              <w:rPr>
                <w:rFonts w:asciiTheme="minorHAnsi" w:hAnsiTheme="minorHAnsi" w:cstheme="minorHAnsi"/>
                <w:b/>
              </w:rPr>
              <w:t>Teléfono:</w:t>
            </w:r>
            <w:r w:rsidRPr="004C49EA">
              <w:rPr>
                <w:rFonts w:asciiTheme="minorHAnsi" w:hAnsiTheme="minorHAnsi" w:cstheme="minorHAnsi"/>
              </w:rPr>
              <w:t xml:space="preserve"> </w:t>
            </w:r>
          </w:p>
          <w:p w14:paraId="2B36E29E" w14:textId="39AFE9DD" w:rsidR="00EC2D98" w:rsidRPr="004C49EA" w:rsidRDefault="00012523" w:rsidP="00E92F83">
            <w:pPr>
              <w:rPr>
                <w:rFonts w:asciiTheme="minorHAnsi" w:hAnsiTheme="minorHAnsi" w:cstheme="minorHAnsi"/>
              </w:rPr>
            </w:pPr>
            <w:r w:rsidRPr="004C49EA">
              <w:rPr>
                <w:rFonts w:asciiTheme="minorHAnsi" w:hAnsiTheme="minorHAnsi" w:cstheme="minorHAnsi"/>
              </w:rPr>
              <w:t>224252285</w:t>
            </w:r>
          </w:p>
        </w:tc>
      </w:tr>
      <w:tr w:rsidR="00EC2D98" w:rsidRPr="004C49EA" w14:paraId="052B897E" w14:textId="77777777" w:rsidTr="00E92F83">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76BF72" w14:textId="77777777" w:rsidR="00EC2D98" w:rsidRPr="004C49EA" w:rsidRDefault="00EC2D98" w:rsidP="00E92F83">
            <w:pPr>
              <w:spacing w:after="100" w:line="276" w:lineRule="auto"/>
              <w:rPr>
                <w:rFonts w:asciiTheme="minorHAnsi" w:hAnsiTheme="minorHAnsi" w:cstheme="minorHAnsi"/>
                <w:b/>
                <w:lang w:val="es-ES" w:eastAsia="es-ES"/>
              </w:rPr>
            </w:pPr>
            <w:r w:rsidRPr="004C49EA">
              <w:rPr>
                <w:rFonts w:asciiTheme="minorHAnsi" w:hAnsiTheme="minorHAnsi" w:cstheme="minorHAnsi"/>
                <w:b/>
              </w:rPr>
              <w:t>Identificación del representante legal:</w:t>
            </w:r>
            <w:r w:rsidRPr="004C49EA">
              <w:rPr>
                <w:rFonts w:asciiTheme="minorHAnsi" w:hAnsiTheme="minorHAnsi" w:cstheme="minorHAnsi"/>
              </w:rPr>
              <w:t xml:space="preserve"> </w:t>
            </w:r>
          </w:p>
          <w:p w14:paraId="169B7A91" w14:textId="051C9A44" w:rsidR="00EC2D98" w:rsidRPr="004C49EA" w:rsidRDefault="00012523" w:rsidP="00E92F83">
            <w:pPr>
              <w:pStyle w:val="Default"/>
              <w:jc w:val="both"/>
              <w:rPr>
                <w:rFonts w:asciiTheme="minorHAnsi" w:hAnsiTheme="minorHAnsi"/>
                <w:sz w:val="22"/>
                <w:szCs w:val="22"/>
              </w:rPr>
            </w:pPr>
            <w:r w:rsidRPr="004C49EA">
              <w:rPr>
                <w:rFonts w:asciiTheme="minorHAnsi" w:hAnsiTheme="minorHAnsi"/>
                <w:sz w:val="22"/>
                <w:szCs w:val="22"/>
              </w:rPr>
              <w:t>Carlos Díaz Ortiz</w:t>
            </w:r>
          </w:p>
          <w:p w14:paraId="65B9D3C8" w14:textId="77777777" w:rsidR="00EC2D98" w:rsidRPr="004C49EA" w:rsidRDefault="00EC2D98" w:rsidP="00E92F83">
            <w:pPr>
              <w:rPr>
                <w:rFonts w:asciiTheme="minorHAnsi" w:hAnsiTheme="minorHAnsi" w:cstheme="minorHAnsi"/>
                <w:lang w:val="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FE87F5" w14:textId="77777777" w:rsidR="00EC2D98" w:rsidRPr="004C49EA" w:rsidRDefault="00EC2D98" w:rsidP="00E92F83">
            <w:pPr>
              <w:spacing w:after="100" w:line="276" w:lineRule="auto"/>
              <w:rPr>
                <w:rFonts w:asciiTheme="minorHAnsi" w:hAnsiTheme="minorHAnsi" w:cstheme="minorHAnsi"/>
                <w:b/>
                <w:lang w:val="es-ES" w:eastAsia="es-ES"/>
              </w:rPr>
            </w:pPr>
            <w:r w:rsidRPr="004C49EA">
              <w:rPr>
                <w:rFonts w:asciiTheme="minorHAnsi" w:hAnsiTheme="minorHAnsi" w:cstheme="minorHAnsi"/>
                <w:b/>
              </w:rPr>
              <w:t>RUT o RUN:</w:t>
            </w:r>
            <w:r w:rsidRPr="004C49EA">
              <w:rPr>
                <w:rFonts w:asciiTheme="minorHAnsi" w:hAnsiTheme="minorHAnsi" w:cstheme="minorHAnsi"/>
              </w:rPr>
              <w:t xml:space="preserve"> </w:t>
            </w:r>
          </w:p>
          <w:p w14:paraId="53B295D9" w14:textId="47282BF5" w:rsidR="00EC2D98" w:rsidRPr="004C49EA" w:rsidRDefault="00012523" w:rsidP="00E92F83">
            <w:pPr>
              <w:spacing w:after="100"/>
              <w:jc w:val="left"/>
              <w:rPr>
                <w:rFonts w:asciiTheme="minorHAnsi" w:hAnsiTheme="minorHAnsi" w:cstheme="minorHAnsi"/>
                <w:lang w:val="es-ES" w:eastAsia="es-ES"/>
              </w:rPr>
            </w:pPr>
            <w:r w:rsidRPr="004C49EA">
              <w:rPr>
                <w:rFonts w:asciiTheme="minorHAnsi" w:hAnsiTheme="minorHAnsi" w:cstheme="minorHAnsi"/>
                <w:lang w:val="es-ES" w:eastAsia="es-ES"/>
              </w:rPr>
              <w:t>17.054.912-0</w:t>
            </w:r>
          </w:p>
        </w:tc>
      </w:tr>
      <w:tr w:rsidR="00EC2D98" w:rsidRPr="004C49EA" w14:paraId="179FB3FC" w14:textId="77777777" w:rsidTr="00E92F83">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464A36" w14:textId="77777777" w:rsidR="00EC2D98" w:rsidRPr="004C49EA" w:rsidRDefault="00EC2D98" w:rsidP="00E92F83">
            <w:pPr>
              <w:spacing w:after="100" w:line="276" w:lineRule="auto"/>
              <w:rPr>
                <w:rFonts w:asciiTheme="minorHAnsi" w:hAnsiTheme="minorHAnsi" w:cstheme="minorHAnsi"/>
                <w:b/>
              </w:rPr>
            </w:pPr>
            <w:r w:rsidRPr="004C49EA">
              <w:rPr>
                <w:rFonts w:asciiTheme="minorHAnsi" w:hAnsiTheme="minorHAnsi" w:cstheme="minorHAnsi"/>
                <w:b/>
              </w:rPr>
              <w:t>Domicilio representante legal:</w:t>
            </w:r>
            <w:r w:rsidRPr="004C49EA">
              <w:rPr>
                <w:rFonts w:asciiTheme="minorHAnsi" w:hAnsiTheme="minorHAnsi" w:cstheme="minorHAnsi"/>
              </w:rPr>
              <w:t xml:space="preserve"> </w:t>
            </w:r>
          </w:p>
          <w:p w14:paraId="0D99F69A" w14:textId="77777777" w:rsidR="00EC2D98" w:rsidRPr="004C49EA" w:rsidRDefault="00EC2D98" w:rsidP="00E92F83">
            <w:pPr>
              <w:rPr>
                <w:rFonts w:asciiTheme="minorHAnsi" w:hAnsiTheme="minorHAnsi" w:cstheme="minorHAnsi"/>
                <w:lang w:val="es-ES" w:eastAsia="es-ES"/>
              </w:rPr>
            </w:pPr>
            <w:r w:rsidRPr="004C49EA">
              <w:rPr>
                <w:rFonts w:asciiTheme="minorHAnsi" w:hAnsiTheme="minorHAnsi"/>
                <w:color w:val="000000"/>
                <w:shd w:val="clear" w:color="auto" w:fill="FFFFFF"/>
              </w:rPr>
              <w:t>Aníbal Pinto # 3228, comuna de Antofagasta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962485" w14:textId="77777777" w:rsidR="00EC2D98" w:rsidRPr="004C49EA" w:rsidRDefault="00EC2D98" w:rsidP="00E92F83">
            <w:pPr>
              <w:spacing w:after="100" w:line="276" w:lineRule="auto"/>
              <w:rPr>
                <w:rFonts w:asciiTheme="minorHAnsi" w:hAnsiTheme="minorHAnsi" w:cstheme="minorHAnsi"/>
              </w:rPr>
            </w:pPr>
            <w:r w:rsidRPr="004C49EA">
              <w:rPr>
                <w:rFonts w:asciiTheme="minorHAnsi" w:hAnsiTheme="minorHAnsi" w:cstheme="minorHAnsi"/>
                <w:b/>
              </w:rPr>
              <w:t>Correo electrónico:</w:t>
            </w:r>
            <w:r w:rsidRPr="004C49EA">
              <w:rPr>
                <w:rFonts w:asciiTheme="minorHAnsi" w:hAnsiTheme="minorHAnsi" w:cstheme="minorHAnsi"/>
              </w:rPr>
              <w:t xml:space="preserve"> </w:t>
            </w:r>
          </w:p>
          <w:p w14:paraId="2903F376" w14:textId="4AD08C5A" w:rsidR="00EC2D98" w:rsidRPr="004C49EA" w:rsidRDefault="00012523" w:rsidP="00E92F83">
            <w:pPr>
              <w:spacing w:after="100" w:line="276" w:lineRule="auto"/>
              <w:rPr>
                <w:rFonts w:asciiTheme="minorHAnsi" w:hAnsiTheme="minorHAnsi" w:cstheme="minorHAnsi"/>
                <w:lang w:val="es-ES" w:eastAsia="es-ES"/>
              </w:rPr>
            </w:pPr>
            <w:r w:rsidRPr="004C49EA">
              <w:rPr>
                <w:rFonts w:asciiTheme="minorHAnsi" w:hAnsiTheme="minorHAnsi" w:cstheme="minorHAnsi"/>
              </w:rPr>
              <w:t>Carlos.diaz@sqm.com</w:t>
            </w:r>
          </w:p>
        </w:tc>
      </w:tr>
      <w:tr w:rsidR="00EC2D98" w:rsidRPr="004C49EA" w14:paraId="6B076E16" w14:textId="77777777" w:rsidTr="00E92F83">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4C89446" w14:textId="77777777" w:rsidR="00EC2D98" w:rsidRPr="004C49EA" w:rsidRDefault="00EC2D98" w:rsidP="00E92F83">
            <w:pPr>
              <w:jc w:val="left"/>
              <w:rPr>
                <w:rFonts w:asciiTheme="minorHAnsi" w:hAnsiTheme="minorHAns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DED3770" w14:textId="77777777" w:rsidR="00EC2D98" w:rsidRPr="004C49EA" w:rsidRDefault="00EC2D98" w:rsidP="00E92F83">
            <w:pPr>
              <w:spacing w:after="100" w:line="276" w:lineRule="auto"/>
              <w:rPr>
                <w:rFonts w:asciiTheme="minorHAnsi" w:hAnsiTheme="minorHAnsi" w:cstheme="minorHAnsi"/>
              </w:rPr>
            </w:pPr>
            <w:r w:rsidRPr="004C49EA">
              <w:rPr>
                <w:rFonts w:asciiTheme="minorHAnsi" w:hAnsiTheme="minorHAnsi" w:cstheme="minorHAnsi"/>
                <w:b/>
              </w:rPr>
              <w:t>Teléfono:</w:t>
            </w:r>
            <w:r w:rsidRPr="004C49EA">
              <w:rPr>
                <w:rFonts w:asciiTheme="minorHAnsi" w:hAnsiTheme="minorHAnsi" w:cstheme="minorHAnsi"/>
              </w:rPr>
              <w:t xml:space="preserve"> </w:t>
            </w:r>
          </w:p>
          <w:p w14:paraId="1074C71D" w14:textId="276CE18C" w:rsidR="00EC2D98" w:rsidRPr="004C49EA" w:rsidRDefault="00012523" w:rsidP="00E92F83">
            <w:pPr>
              <w:spacing w:after="100" w:line="276" w:lineRule="auto"/>
              <w:rPr>
                <w:rFonts w:asciiTheme="minorHAnsi" w:hAnsiTheme="minorHAnsi" w:cstheme="minorHAnsi"/>
                <w:lang w:val="es-ES" w:eastAsia="es-ES"/>
              </w:rPr>
            </w:pPr>
            <w:r w:rsidRPr="004C49EA">
              <w:rPr>
                <w:rFonts w:asciiTheme="minorHAnsi" w:hAnsiTheme="minorHAnsi" w:cstheme="minorHAnsi"/>
                <w:lang w:val="es-ES" w:eastAsia="es-ES"/>
              </w:rPr>
              <w:t>224252285</w:t>
            </w:r>
          </w:p>
        </w:tc>
      </w:tr>
      <w:tr w:rsidR="00EC2D98" w:rsidRPr="004C49EA" w14:paraId="7C9B84D9" w14:textId="77777777" w:rsidTr="00E92F83">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1737EF" w14:textId="77777777" w:rsidR="00EC2D98" w:rsidRPr="004C49EA" w:rsidRDefault="00EC2D98" w:rsidP="00E92F83">
            <w:pPr>
              <w:spacing w:after="100" w:line="276" w:lineRule="auto"/>
              <w:ind w:left="425" w:hanging="425"/>
              <w:rPr>
                <w:rFonts w:asciiTheme="minorHAnsi" w:hAnsiTheme="minorHAnsi" w:cstheme="minorHAnsi"/>
              </w:rPr>
            </w:pPr>
            <w:r w:rsidRPr="004C49EA">
              <w:rPr>
                <w:rFonts w:asciiTheme="minorHAnsi" w:hAnsiTheme="minorHAnsi" w:cstheme="minorHAnsi"/>
                <w:b/>
              </w:rPr>
              <w:t>Fase de la actividad, proyecto o fuente fiscalizada:</w:t>
            </w:r>
            <w:r w:rsidRPr="004C49EA">
              <w:rPr>
                <w:rFonts w:asciiTheme="minorHAnsi" w:hAnsiTheme="minorHAnsi" w:cstheme="minorHAnsi"/>
              </w:rPr>
              <w:t xml:space="preserve"> </w:t>
            </w:r>
          </w:p>
          <w:p w14:paraId="70C97BB3" w14:textId="77777777" w:rsidR="00EC2D98" w:rsidRPr="004C49EA" w:rsidRDefault="003F35BF" w:rsidP="003F35BF">
            <w:pPr>
              <w:rPr>
                <w:rFonts w:asciiTheme="minorHAnsi" w:hAnsiTheme="minorHAnsi" w:cstheme="minorHAnsi"/>
              </w:rPr>
            </w:pPr>
            <w:r w:rsidRPr="004C49EA">
              <w:rPr>
                <w:rFonts w:asciiTheme="minorHAnsi" w:hAnsiTheme="minorHAnsi"/>
                <w:color w:val="000000"/>
                <w:shd w:val="clear" w:color="auto" w:fill="FFFFFF"/>
              </w:rPr>
              <w:t xml:space="preserve">En </w:t>
            </w:r>
            <w:r w:rsidR="00EC2D98" w:rsidRPr="004C49EA">
              <w:rPr>
                <w:rFonts w:asciiTheme="minorHAnsi" w:hAnsiTheme="minorHAnsi"/>
                <w:color w:val="000000"/>
                <w:shd w:val="clear" w:color="auto" w:fill="FFFFFF"/>
              </w:rPr>
              <w:t>operación</w:t>
            </w:r>
          </w:p>
        </w:tc>
      </w:tr>
    </w:tbl>
    <w:p w14:paraId="75447EBA" w14:textId="77777777" w:rsidR="004C7F84" w:rsidRPr="004C49EA" w:rsidRDefault="004C7F84" w:rsidP="000B3038">
      <w:pPr>
        <w:rPr>
          <w:rFonts w:asciiTheme="minorHAnsi" w:hAnsiTheme="minorHAnsi" w:cstheme="minorHAnsi"/>
        </w:rPr>
        <w:sectPr w:rsidR="004C7F84" w:rsidRPr="004C49EA" w:rsidSect="004C7F84">
          <w:headerReference w:type="even" r:id="rId21"/>
          <w:headerReference w:type="default" r:id="rId22"/>
          <w:headerReference w:type="first" r:id="rId23"/>
          <w:footerReference w:type="first" r:id="rId24"/>
          <w:pgSz w:w="12240" w:h="15840"/>
          <w:pgMar w:top="1673" w:right="1701" w:bottom="1418" w:left="1701" w:header="709" w:footer="709" w:gutter="0"/>
          <w:cols w:space="708"/>
          <w:docGrid w:linePitch="360"/>
        </w:sectPr>
      </w:pPr>
    </w:p>
    <w:p w14:paraId="31D2C7BB" w14:textId="77777777" w:rsidR="00D67878" w:rsidRPr="004C49EA" w:rsidRDefault="00D67878" w:rsidP="00D67878">
      <w:pPr>
        <w:pStyle w:val="Ttulo2"/>
        <w:numPr>
          <w:ilvl w:val="0"/>
          <w:numId w:val="2"/>
        </w:numPr>
        <w:spacing w:line="276" w:lineRule="auto"/>
        <w:ind w:left="567" w:hanging="567"/>
        <w:jc w:val="both"/>
        <w:rPr>
          <w:rFonts w:asciiTheme="minorHAnsi" w:hAnsiTheme="minorHAnsi" w:cstheme="minorHAnsi"/>
          <w:sz w:val="22"/>
          <w:szCs w:val="22"/>
        </w:rPr>
      </w:pPr>
      <w:bookmarkStart w:id="17" w:name="_Toc390777020"/>
      <w:bookmarkStart w:id="18" w:name="_Toc14707406"/>
      <w:bookmarkStart w:id="19" w:name="_Toc57544165"/>
      <w:r w:rsidRPr="004C49EA">
        <w:rPr>
          <w:rFonts w:asciiTheme="minorHAnsi" w:hAnsiTheme="minorHAnsi" w:cstheme="minorHAnsi"/>
          <w:sz w:val="22"/>
          <w:szCs w:val="22"/>
        </w:rPr>
        <w:t>INSTRUMENTOS DE CARÁCTER AMBIENTAL FISCALIZADOS</w:t>
      </w:r>
      <w:bookmarkEnd w:id="17"/>
      <w:bookmarkEnd w:id="18"/>
      <w:bookmarkEnd w:id="19"/>
    </w:p>
    <w:p w14:paraId="2D948994" w14:textId="77777777" w:rsidR="00865EBB" w:rsidRPr="004C49EA" w:rsidRDefault="00865EBB" w:rsidP="00865EBB">
      <w:pPr>
        <w:rPr>
          <w:rFonts w:asciiTheme="minorHAnsi" w:hAnsiTheme="minorHAnsi"/>
        </w:rPr>
      </w:pPr>
    </w:p>
    <w:p w14:paraId="50E0682F" w14:textId="77777777" w:rsidR="00EC2D98" w:rsidRPr="004C49EA" w:rsidRDefault="00EC2D98" w:rsidP="00EC2D98">
      <w:pPr>
        <w:rPr>
          <w:rFonts w:asciiTheme="minorHAnsi" w:hAnsiTheme="minorHAnsi"/>
        </w:rPr>
      </w:pPr>
    </w:p>
    <w:tbl>
      <w:tblPr>
        <w:tblpPr w:leftFromText="141" w:rightFromText="141" w:vertAnchor="text" w:horzAnchor="margin" w:tblpY="-531"/>
        <w:tblOverlap w:val="never"/>
        <w:tblW w:w="9240" w:type="dxa"/>
        <w:tblLayout w:type="fixed"/>
        <w:tblCellMar>
          <w:left w:w="70" w:type="dxa"/>
          <w:right w:w="70" w:type="dxa"/>
        </w:tblCellMar>
        <w:tblLook w:val="04A0" w:firstRow="1" w:lastRow="0" w:firstColumn="1" w:lastColumn="0" w:noHBand="0" w:noVBand="1"/>
      </w:tblPr>
      <w:tblGrid>
        <w:gridCol w:w="338"/>
        <w:gridCol w:w="1499"/>
        <w:gridCol w:w="567"/>
        <w:gridCol w:w="967"/>
        <w:gridCol w:w="1373"/>
        <w:gridCol w:w="4496"/>
      </w:tblGrid>
      <w:tr w:rsidR="00EC2D98" w:rsidRPr="002A2A77" w14:paraId="28B75024" w14:textId="77777777" w:rsidTr="001C3E84">
        <w:trPr>
          <w:trHeight w:val="269"/>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C09A2CC" w14:textId="77777777" w:rsidR="00EC2D98" w:rsidRPr="001C3E84" w:rsidRDefault="00EC2D98" w:rsidP="00E92F83">
            <w:pPr>
              <w:rPr>
                <w:rFonts w:asciiTheme="minorHAnsi" w:hAnsiTheme="minorHAnsi"/>
                <w:b/>
                <w:bCs/>
              </w:rPr>
            </w:pPr>
            <w:bookmarkStart w:id="20" w:name="_Toc372877121"/>
            <w:r w:rsidRPr="001C3E84">
              <w:rPr>
                <w:rFonts w:asciiTheme="minorHAnsi" w:hAnsiTheme="minorHAnsi"/>
                <w:b/>
                <w:bCs/>
              </w:rPr>
              <w:t>Identificación de Instrumentos de Gestión Ambiental que Regulan actividad, proyecto o fuente fiscalizada.</w:t>
            </w:r>
          </w:p>
        </w:tc>
      </w:tr>
      <w:tr w:rsidR="00EC2D98" w:rsidRPr="002A2A77" w14:paraId="211420CD" w14:textId="77777777" w:rsidTr="001C3E84">
        <w:trPr>
          <w:trHeight w:val="269"/>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14:paraId="1B8A3B5D" w14:textId="77777777" w:rsidR="00EC2D98" w:rsidRPr="001C3E84" w:rsidRDefault="00EC2D98" w:rsidP="00E92F83">
            <w:pPr>
              <w:rPr>
                <w:rFonts w:asciiTheme="minorHAnsi" w:hAnsiTheme="minorHAnsi"/>
                <w:b/>
                <w:bCs/>
              </w:rPr>
            </w:pPr>
          </w:p>
        </w:tc>
      </w:tr>
      <w:tr w:rsidR="00EC2D98" w:rsidRPr="002A2A77" w14:paraId="009964FD" w14:textId="77777777" w:rsidTr="001C3E84">
        <w:trPr>
          <w:trHeight w:val="214"/>
        </w:trPr>
        <w:tc>
          <w:tcPr>
            <w:tcW w:w="183" w:type="pct"/>
            <w:tcBorders>
              <w:top w:val="nil"/>
              <w:left w:val="single" w:sz="4" w:space="0" w:color="auto"/>
              <w:bottom w:val="single" w:sz="4" w:space="0" w:color="auto"/>
              <w:right w:val="single" w:sz="4" w:space="0" w:color="auto"/>
            </w:tcBorders>
            <w:shd w:val="clear" w:color="auto" w:fill="auto"/>
            <w:vAlign w:val="center"/>
            <w:hideMark/>
          </w:tcPr>
          <w:p w14:paraId="1C3B0CED" w14:textId="77777777" w:rsidR="00EC2D98" w:rsidRPr="001C3E84" w:rsidRDefault="00EC2D98" w:rsidP="00E92F83">
            <w:pPr>
              <w:jc w:val="center"/>
              <w:rPr>
                <w:rFonts w:asciiTheme="minorHAnsi" w:hAnsiTheme="minorHAnsi"/>
                <w:b/>
                <w:bCs/>
              </w:rPr>
            </w:pPr>
            <w:r w:rsidRPr="001C3E84">
              <w:rPr>
                <w:rFonts w:asciiTheme="minorHAnsi" w:hAnsiTheme="minorHAnsi"/>
                <w:b/>
                <w:bCs/>
              </w:rPr>
              <w:t>N°</w:t>
            </w:r>
          </w:p>
        </w:tc>
        <w:tc>
          <w:tcPr>
            <w:tcW w:w="8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B9945" w14:textId="77777777" w:rsidR="00EC2D98" w:rsidRPr="001C3E84" w:rsidRDefault="00EC2D98" w:rsidP="00E92F83">
            <w:pPr>
              <w:jc w:val="center"/>
              <w:rPr>
                <w:rFonts w:asciiTheme="minorHAnsi" w:hAnsiTheme="minorHAnsi"/>
                <w:b/>
                <w:bCs/>
              </w:rPr>
            </w:pPr>
            <w:r w:rsidRPr="001C3E84">
              <w:rPr>
                <w:rFonts w:asciiTheme="minorHAnsi" w:hAnsiTheme="minorHAnsi"/>
                <w:b/>
                <w:bCs/>
              </w:rPr>
              <w:t>Tipo de Documento</w:t>
            </w:r>
          </w:p>
        </w:tc>
        <w:tc>
          <w:tcPr>
            <w:tcW w:w="307" w:type="pct"/>
            <w:tcBorders>
              <w:top w:val="nil"/>
              <w:left w:val="single" w:sz="4" w:space="0" w:color="auto"/>
              <w:bottom w:val="single" w:sz="4" w:space="0" w:color="auto"/>
              <w:right w:val="single" w:sz="4" w:space="0" w:color="auto"/>
            </w:tcBorders>
            <w:shd w:val="clear" w:color="auto" w:fill="auto"/>
            <w:vAlign w:val="center"/>
            <w:hideMark/>
          </w:tcPr>
          <w:p w14:paraId="5AE3B63E" w14:textId="77777777" w:rsidR="00EC2D98" w:rsidRPr="001C3E84" w:rsidRDefault="00EC2D98" w:rsidP="00E92F83">
            <w:pPr>
              <w:jc w:val="center"/>
              <w:rPr>
                <w:rFonts w:asciiTheme="minorHAnsi" w:hAnsiTheme="minorHAnsi"/>
                <w:b/>
                <w:bCs/>
              </w:rPr>
            </w:pPr>
            <w:r w:rsidRPr="001C3E84">
              <w:rPr>
                <w:rFonts w:asciiTheme="minorHAnsi" w:hAnsiTheme="minorHAnsi"/>
                <w:b/>
                <w:bCs/>
              </w:rPr>
              <w:t>N°</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361FB" w14:textId="77777777" w:rsidR="00EC2D98" w:rsidRPr="001C3E84" w:rsidRDefault="00EC2D98" w:rsidP="00E92F83">
            <w:pPr>
              <w:jc w:val="center"/>
              <w:rPr>
                <w:rFonts w:asciiTheme="minorHAnsi" w:hAnsiTheme="minorHAnsi"/>
                <w:b/>
                <w:bCs/>
              </w:rPr>
            </w:pPr>
            <w:r w:rsidRPr="001C3E84">
              <w:rPr>
                <w:rFonts w:asciiTheme="minorHAnsi" w:hAnsiTheme="minorHAnsi"/>
                <w:b/>
                <w:bCs/>
              </w:rPr>
              <w:t>Fecha promulgación</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2C4E3" w14:textId="77777777" w:rsidR="00EC2D98" w:rsidRPr="001C3E84" w:rsidRDefault="00EC2D98" w:rsidP="00E92F83">
            <w:pPr>
              <w:jc w:val="center"/>
              <w:rPr>
                <w:rFonts w:asciiTheme="minorHAnsi" w:hAnsiTheme="minorHAnsi"/>
                <w:b/>
                <w:bCs/>
              </w:rPr>
            </w:pPr>
            <w:r w:rsidRPr="001C3E84">
              <w:rPr>
                <w:rFonts w:asciiTheme="minorHAnsi" w:hAnsiTheme="minorHAnsi"/>
                <w:b/>
                <w:bCs/>
              </w:rPr>
              <w:t>Comisión / Institución</w:t>
            </w:r>
          </w:p>
        </w:tc>
        <w:tc>
          <w:tcPr>
            <w:tcW w:w="2433" w:type="pct"/>
            <w:tcBorders>
              <w:top w:val="single" w:sz="4" w:space="0" w:color="auto"/>
              <w:left w:val="single" w:sz="4" w:space="0" w:color="auto"/>
              <w:right w:val="single" w:sz="4" w:space="0" w:color="auto"/>
            </w:tcBorders>
            <w:shd w:val="clear" w:color="auto" w:fill="auto"/>
            <w:vAlign w:val="center"/>
            <w:hideMark/>
          </w:tcPr>
          <w:p w14:paraId="5C27DEC0" w14:textId="77777777" w:rsidR="00EC2D98" w:rsidRPr="001C3E84" w:rsidRDefault="00EC2D98" w:rsidP="00E92F83">
            <w:pPr>
              <w:jc w:val="center"/>
              <w:rPr>
                <w:rFonts w:asciiTheme="minorHAnsi" w:hAnsiTheme="minorHAnsi"/>
                <w:b/>
                <w:bCs/>
              </w:rPr>
            </w:pPr>
            <w:r w:rsidRPr="001C3E84">
              <w:rPr>
                <w:rFonts w:asciiTheme="minorHAnsi" w:hAnsiTheme="minorHAnsi"/>
                <w:b/>
                <w:bCs/>
              </w:rPr>
              <w:t>Nombre y/o Descripción</w:t>
            </w:r>
          </w:p>
        </w:tc>
      </w:tr>
      <w:tr w:rsidR="00EC2D98" w:rsidRPr="002A2A77" w14:paraId="1FC8A199" w14:textId="77777777" w:rsidTr="001C3E84">
        <w:trPr>
          <w:trHeight w:val="214"/>
        </w:trPr>
        <w:tc>
          <w:tcPr>
            <w:tcW w:w="183" w:type="pct"/>
            <w:tcBorders>
              <w:top w:val="nil"/>
              <w:left w:val="single" w:sz="4" w:space="0" w:color="auto"/>
              <w:bottom w:val="single" w:sz="4" w:space="0" w:color="auto"/>
              <w:right w:val="single" w:sz="4" w:space="0" w:color="auto"/>
            </w:tcBorders>
            <w:shd w:val="clear" w:color="auto" w:fill="auto"/>
            <w:noWrap/>
            <w:vAlign w:val="center"/>
          </w:tcPr>
          <w:p w14:paraId="17C3ED58" w14:textId="77777777" w:rsidR="00EC2D98" w:rsidRPr="001C3E84" w:rsidRDefault="00EC2D98" w:rsidP="00E92F83">
            <w:pPr>
              <w:jc w:val="center"/>
              <w:rPr>
                <w:rFonts w:asciiTheme="minorHAnsi" w:hAnsiTheme="minorHAnsi"/>
              </w:rPr>
            </w:pPr>
            <w:r w:rsidRPr="001C3E84">
              <w:rPr>
                <w:rFonts w:asciiTheme="minorHAnsi" w:hAnsiTheme="minorHAnsi"/>
              </w:rPr>
              <w:t>1</w:t>
            </w:r>
          </w:p>
        </w:tc>
        <w:tc>
          <w:tcPr>
            <w:tcW w:w="81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4FB9F" w14:textId="77777777" w:rsidR="00EC2D98" w:rsidRPr="001C3E84" w:rsidRDefault="00EC2D98" w:rsidP="00E92F83">
            <w:pPr>
              <w:jc w:val="center"/>
              <w:rPr>
                <w:rFonts w:asciiTheme="minorHAnsi" w:hAnsiTheme="minorHAnsi"/>
              </w:rPr>
            </w:pPr>
            <w:r w:rsidRPr="001C3E84">
              <w:rPr>
                <w:rFonts w:asciiTheme="minorHAnsi" w:hAnsiTheme="minorHAnsi"/>
              </w:rPr>
              <w:t>Plan de Descontaminación</w:t>
            </w:r>
          </w:p>
        </w:tc>
        <w:tc>
          <w:tcPr>
            <w:tcW w:w="307" w:type="pct"/>
            <w:tcBorders>
              <w:top w:val="nil"/>
              <w:left w:val="single" w:sz="4" w:space="0" w:color="auto"/>
              <w:bottom w:val="single" w:sz="4" w:space="0" w:color="auto"/>
              <w:right w:val="single" w:sz="4" w:space="0" w:color="auto"/>
            </w:tcBorders>
            <w:shd w:val="clear" w:color="auto" w:fill="auto"/>
            <w:noWrap/>
            <w:vAlign w:val="center"/>
          </w:tcPr>
          <w:p w14:paraId="6CE5E002" w14:textId="77777777" w:rsidR="00EC2D98" w:rsidRPr="001C3E84" w:rsidRDefault="00EC2D98" w:rsidP="00E92F83">
            <w:pPr>
              <w:jc w:val="center"/>
              <w:rPr>
                <w:rFonts w:asciiTheme="minorHAnsi" w:hAnsiTheme="minorHAnsi"/>
              </w:rPr>
            </w:pPr>
            <w:r w:rsidRPr="001C3E84">
              <w:rPr>
                <w:rFonts w:asciiTheme="minorHAnsi" w:hAnsiTheme="minorHAnsi"/>
              </w:rPr>
              <w:t>164</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F9BC5" w14:textId="77777777" w:rsidR="00EC2D98" w:rsidRPr="001C3E84" w:rsidRDefault="00EC2D98" w:rsidP="00EC2D98">
            <w:pPr>
              <w:jc w:val="center"/>
              <w:rPr>
                <w:rFonts w:asciiTheme="minorHAnsi" w:hAnsiTheme="minorHAnsi"/>
              </w:rPr>
            </w:pPr>
            <w:r w:rsidRPr="001C3E84">
              <w:rPr>
                <w:rFonts w:asciiTheme="minorHAnsi" w:hAnsiTheme="minorHAnsi"/>
              </w:rPr>
              <w:t>27-10-1998</w:t>
            </w:r>
          </w:p>
        </w:tc>
        <w:tc>
          <w:tcPr>
            <w:tcW w:w="7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B5E6" w14:textId="77777777" w:rsidR="00EC2D98" w:rsidRPr="001C3E84" w:rsidRDefault="00EC2D98" w:rsidP="00E92F83">
            <w:pPr>
              <w:jc w:val="center"/>
              <w:rPr>
                <w:rFonts w:asciiTheme="minorHAnsi" w:hAnsiTheme="minorHAnsi"/>
              </w:rPr>
            </w:pPr>
            <w:r w:rsidRPr="001C3E84">
              <w:rPr>
                <w:rFonts w:asciiTheme="minorHAnsi" w:hAnsiTheme="minorHAnsi" w:cstheme="minorHAnsi"/>
              </w:rPr>
              <w:t>MINSEGPRES</w:t>
            </w:r>
          </w:p>
        </w:tc>
        <w:tc>
          <w:tcPr>
            <w:tcW w:w="24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A1086" w14:textId="77777777" w:rsidR="00EC2D98" w:rsidRPr="001C3E84" w:rsidRDefault="00EC2D98" w:rsidP="00E92F83">
            <w:pPr>
              <w:jc w:val="left"/>
              <w:rPr>
                <w:rFonts w:asciiTheme="minorHAnsi" w:hAnsiTheme="minorHAnsi"/>
                <w:highlight w:val="yellow"/>
              </w:rPr>
            </w:pPr>
            <w:r w:rsidRPr="001C3E84">
              <w:rPr>
                <w:rFonts w:asciiTheme="minorHAnsi" w:hAnsiTheme="minorHAnsi" w:cstheme="minorHAnsi"/>
              </w:rPr>
              <w:t>Establece Plan de Descontaminac</w:t>
            </w:r>
            <w:r w:rsidR="004D70E9" w:rsidRPr="001C3E84">
              <w:rPr>
                <w:rFonts w:asciiTheme="minorHAnsi" w:hAnsiTheme="minorHAnsi" w:cstheme="minorHAnsi"/>
              </w:rPr>
              <w:t>ión para las Localidades de Marí</w:t>
            </w:r>
            <w:r w:rsidRPr="001C3E84">
              <w:rPr>
                <w:rFonts w:asciiTheme="minorHAnsi" w:hAnsiTheme="minorHAnsi" w:cstheme="minorHAnsi"/>
              </w:rPr>
              <w:t>a Elena y Pedro de Valdivia</w:t>
            </w:r>
            <w:r w:rsidRPr="001C3E84">
              <w:rPr>
                <w:rFonts w:asciiTheme="minorHAnsi" w:hAnsiTheme="minorHAnsi" w:cstheme="minorHAnsi"/>
                <w:highlight w:val="yellow"/>
              </w:rPr>
              <w:t xml:space="preserve"> </w:t>
            </w:r>
          </w:p>
        </w:tc>
      </w:tr>
    </w:tbl>
    <w:p w14:paraId="0CA84535" w14:textId="5D10463B" w:rsidR="00FE544D" w:rsidRPr="0075133C" w:rsidRDefault="004C7F84" w:rsidP="00BE02FD">
      <w:pPr>
        <w:pStyle w:val="Ttulo2"/>
        <w:numPr>
          <w:ilvl w:val="0"/>
          <w:numId w:val="2"/>
        </w:numPr>
        <w:spacing w:line="276" w:lineRule="auto"/>
        <w:ind w:left="567" w:hanging="567"/>
        <w:jc w:val="both"/>
        <w:rPr>
          <w:rFonts w:asciiTheme="minorHAnsi" w:hAnsiTheme="minorHAnsi" w:cstheme="minorHAnsi"/>
          <w:sz w:val="22"/>
          <w:szCs w:val="22"/>
        </w:rPr>
      </w:pPr>
      <w:bookmarkStart w:id="21" w:name="_Toc522805594"/>
      <w:bookmarkStart w:id="22" w:name="_Toc57544166"/>
      <w:bookmarkEnd w:id="20"/>
      <w:r w:rsidRPr="002A2A77">
        <w:rPr>
          <w:rFonts w:asciiTheme="minorHAnsi" w:hAnsiTheme="minorHAnsi" w:cstheme="minorHAnsi"/>
          <w:sz w:val="22"/>
          <w:szCs w:val="22"/>
        </w:rPr>
        <w:t>RELATIVOS A LA EJECUCIÓN DE LA INSPECCIÓN AMBIENTAL.</w:t>
      </w:r>
      <w:bookmarkEnd w:id="21"/>
      <w:bookmarkEnd w:id="22"/>
    </w:p>
    <w:p w14:paraId="2E73B595" w14:textId="5ADE4831" w:rsidR="00FE544D" w:rsidRPr="00804E00" w:rsidRDefault="00BE02FD" w:rsidP="004C7F84">
      <w:pPr>
        <w:pStyle w:val="Ttulo3"/>
        <w:keepNext w:val="0"/>
        <w:numPr>
          <w:ilvl w:val="0"/>
          <w:numId w:val="0"/>
        </w:numPr>
        <w:spacing w:before="240" w:after="240"/>
        <w:contextualSpacing/>
        <w:rPr>
          <w:rFonts w:asciiTheme="minorHAnsi" w:eastAsia="Times New Roman" w:hAnsiTheme="minorHAnsi"/>
          <w:i w:val="0"/>
          <w:lang w:val="x-none"/>
        </w:rPr>
      </w:pPr>
      <w:bookmarkStart w:id="23" w:name="_Toc352840390"/>
      <w:bookmarkStart w:id="24" w:name="_Toc352841450"/>
      <w:bookmarkStart w:id="25" w:name="_Toc353998117"/>
      <w:bookmarkStart w:id="26" w:name="_Toc353998190"/>
      <w:bookmarkStart w:id="27" w:name="_Toc373934852"/>
      <w:bookmarkStart w:id="28" w:name="_Toc373953741"/>
      <w:bookmarkStart w:id="29" w:name="_Toc374384473"/>
      <w:bookmarkStart w:id="30" w:name="_Toc374387492"/>
      <w:bookmarkStart w:id="31" w:name="_Toc375057655"/>
      <w:bookmarkStart w:id="32" w:name="_Toc375058414"/>
      <w:bookmarkStart w:id="33" w:name="_Toc375063938"/>
      <w:bookmarkStart w:id="34" w:name="_Toc376798305"/>
      <w:bookmarkStart w:id="35" w:name="_Toc522805595"/>
      <w:bookmarkStart w:id="36" w:name="_Toc57544167"/>
      <w:bookmarkEnd w:id="23"/>
      <w:bookmarkEnd w:id="24"/>
      <w:bookmarkEnd w:id="25"/>
      <w:bookmarkEnd w:id="26"/>
      <w:bookmarkEnd w:id="27"/>
      <w:bookmarkEnd w:id="28"/>
      <w:bookmarkEnd w:id="29"/>
      <w:bookmarkEnd w:id="30"/>
      <w:bookmarkEnd w:id="31"/>
      <w:bookmarkEnd w:id="32"/>
      <w:bookmarkEnd w:id="33"/>
      <w:r w:rsidRPr="002F1E76">
        <w:rPr>
          <w:rFonts w:asciiTheme="minorHAnsi" w:eastAsia="Times New Roman" w:hAnsiTheme="minorHAnsi"/>
          <w:i w:val="0"/>
          <w:lang w:val="es-CL"/>
        </w:rPr>
        <w:t>4</w:t>
      </w:r>
      <w:r w:rsidR="004C7F84" w:rsidRPr="002F1E76">
        <w:rPr>
          <w:rFonts w:asciiTheme="minorHAnsi" w:eastAsia="Times New Roman" w:hAnsiTheme="minorHAnsi"/>
          <w:i w:val="0"/>
          <w:lang w:val="es-CL"/>
        </w:rPr>
        <w:t xml:space="preserve">.1. </w:t>
      </w:r>
      <w:r w:rsidR="005B65D0" w:rsidRPr="00804E00">
        <w:rPr>
          <w:rFonts w:asciiTheme="minorHAnsi" w:eastAsia="Times New Roman" w:hAnsiTheme="minorHAnsi"/>
          <w:i w:val="0"/>
          <w:lang w:val="x-none"/>
        </w:rPr>
        <w:t>Primer día de i</w:t>
      </w:r>
      <w:r w:rsidR="00FE544D" w:rsidRPr="00804E00">
        <w:rPr>
          <w:rFonts w:asciiTheme="minorHAnsi" w:eastAsia="Times New Roman" w:hAnsiTheme="minorHAnsi"/>
          <w:i w:val="0"/>
          <w:lang w:val="x-none"/>
        </w:rPr>
        <w:t>nspección</w:t>
      </w:r>
      <w:bookmarkStart w:id="37" w:name="_Toc375920893"/>
      <w:bookmarkStart w:id="38" w:name="_Toc375920920"/>
      <w:bookmarkStart w:id="39" w:name="_Toc375920949"/>
      <w:bookmarkStart w:id="40" w:name="_Toc375921119"/>
      <w:bookmarkStart w:id="41" w:name="_Toc375921146"/>
      <w:bookmarkStart w:id="42" w:name="_Toc375921173"/>
      <w:bookmarkStart w:id="43" w:name="_Toc375921200"/>
      <w:bookmarkStart w:id="44" w:name="_Toc376797769"/>
      <w:bookmarkEnd w:id="34"/>
      <w:bookmarkEnd w:id="35"/>
      <w:bookmarkEnd w:id="37"/>
      <w:bookmarkEnd w:id="38"/>
      <w:bookmarkEnd w:id="39"/>
      <w:bookmarkEnd w:id="40"/>
      <w:bookmarkEnd w:id="41"/>
      <w:bookmarkEnd w:id="42"/>
      <w:bookmarkEnd w:id="43"/>
      <w:bookmarkEnd w:id="44"/>
      <w:bookmarkEnd w:id="36"/>
    </w:p>
    <w:tbl>
      <w:tblPr>
        <w:tblW w:w="0" w:type="auto"/>
        <w:tblCellMar>
          <w:left w:w="0" w:type="dxa"/>
          <w:right w:w="0" w:type="dxa"/>
        </w:tblCellMar>
        <w:tblLook w:val="04A0" w:firstRow="1" w:lastRow="0" w:firstColumn="1" w:lastColumn="0" w:noHBand="0" w:noVBand="1"/>
      </w:tblPr>
      <w:tblGrid>
        <w:gridCol w:w="3317"/>
        <w:gridCol w:w="2531"/>
        <w:gridCol w:w="2970"/>
      </w:tblGrid>
      <w:tr w:rsidR="00FE544D" w:rsidRPr="002A2A77" w14:paraId="2A883AA1" w14:textId="77777777" w:rsidTr="004C49EA">
        <w:trPr>
          <w:trHeight w:val="249"/>
        </w:trPr>
        <w:tc>
          <w:tcPr>
            <w:tcW w:w="3317" w:type="dxa"/>
            <w:tcBorders>
              <w:top w:val="single" w:sz="8" w:space="0" w:color="auto"/>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2809D8DE" w14:textId="2784DFEB" w:rsidR="00FE544D" w:rsidRPr="001C3E84" w:rsidRDefault="00FE544D" w:rsidP="004A21DB">
            <w:pPr>
              <w:rPr>
                <w:rFonts w:asciiTheme="minorHAnsi" w:eastAsiaTheme="minorHAnsi" w:hAnsiTheme="minorHAnsi"/>
              </w:rPr>
            </w:pPr>
            <w:r w:rsidRPr="001C3E84">
              <w:rPr>
                <w:rFonts w:asciiTheme="minorHAnsi" w:hAnsiTheme="minorHAnsi"/>
                <w:b/>
                <w:bCs/>
              </w:rPr>
              <w:t xml:space="preserve">Fecha de realización: </w:t>
            </w:r>
            <w:r w:rsidR="004A21DB" w:rsidRPr="001C3E84">
              <w:rPr>
                <w:rFonts w:asciiTheme="minorHAnsi" w:hAnsiTheme="minorHAnsi"/>
                <w:bCs/>
              </w:rPr>
              <w:t>25</w:t>
            </w:r>
            <w:r w:rsidR="009066B3" w:rsidRPr="001C3E84">
              <w:rPr>
                <w:rFonts w:asciiTheme="minorHAnsi" w:hAnsiTheme="minorHAnsi"/>
              </w:rPr>
              <w:t>-0</w:t>
            </w:r>
            <w:r w:rsidR="004A21DB" w:rsidRPr="001C3E84">
              <w:rPr>
                <w:rFonts w:asciiTheme="minorHAnsi" w:hAnsiTheme="minorHAnsi"/>
              </w:rPr>
              <w:t>9</w:t>
            </w:r>
            <w:r w:rsidR="009066B3" w:rsidRPr="001C3E84">
              <w:rPr>
                <w:rFonts w:asciiTheme="minorHAnsi" w:hAnsiTheme="minorHAnsi"/>
              </w:rPr>
              <w:t>-201</w:t>
            </w:r>
            <w:r w:rsidR="004A21DB" w:rsidRPr="001C3E84">
              <w:rPr>
                <w:rFonts w:asciiTheme="minorHAnsi" w:hAnsiTheme="minorHAnsi"/>
              </w:rPr>
              <w:t>9</w:t>
            </w:r>
          </w:p>
        </w:tc>
        <w:tc>
          <w:tcPr>
            <w:tcW w:w="2531" w:type="dxa"/>
            <w:tcBorders>
              <w:top w:val="single" w:sz="8" w:space="0" w:color="auto"/>
              <w:left w:val="nil"/>
              <w:bottom w:val="single" w:sz="8" w:space="0" w:color="auto"/>
              <w:right w:val="single" w:sz="8" w:space="0" w:color="auto"/>
            </w:tcBorders>
            <w:shd w:val="clear" w:color="auto" w:fill="FFFFFF"/>
            <w:hideMark/>
          </w:tcPr>
          <w:p w14:paraId="1CD177EB" w14:textId="05AAFD95" w:rsidR="00FE544D" w:rsidRPr="001C3E84" w:rsidRDefault="00FE544D" w:rsidP="004A21DB">
            <w:pPr>
              <w:rPr>
                <w:rFonts w:asciiTheme="minorHAnsi" w:hAnsiTheme="minorHAnsi"/>
                <w:b/>
                <w:bCs/>
              </w:rPr>
            </w:pPr>
            <w:r w:rsidRPr="001C3E84">
              <w:rPr>
                <w:rFonts w:asciiTheme="minorHAnsi" w:hAnsiTheme="minorHAnsi"/>
                <w:b/>
                <w:bCs/>
              </w:rPr>
              <w:t xml:space="preserve">Hora de Inicio: </w:t>
            </w:r>
            <w:r w:rsidR="00DA4341" w:rsidRPr="001C3E84">
              <w:rPr>
                <w:rFonts w:asciiTheme="minorHAnsi" w:hAnsiTheme="minorHAnsi"/>
                <w:bCs/>
              </w:rPr>
              <w:t>1</w:t>
            </w:r>
            <w:r w:rsidR="004A21DB" w:rsidRPr="001C3E84">
              <w:rPr>
                <w:rFonts w:asciiTheme="minorHAnsi" w:hAnsiTheme="minorHAnsi"/>
                <w:bCs/>
              </w:rPr>
              <w:t>5</w:t>
            </w:r>
            <w:r w:rsidR="003678A8" w:rsidRPr="001C3E84">
              <w:rPr>
                <w:rFonts w:asciiTheme="minorHAnsi" w:hAnsiTheme="minorHAnsi"/>
              </w:rPr>
              <w:t>:00</w:t>
            </w:r>
          </w:p>
        </w:tc>
        <w:tc>
          <w:tcPr>
            <w:tcW w:w="2970" w:type="dxa"/>
            <w:tcBorders>
              <w:top w:val="single" w:sz="8" w:space="0" w:color="auto"/>
              <w:left w:val="nil"/>
              <w:bottom w:val="single" w:sz="8" w:space="0" w:color="auto"/>
              <w:right w:val="single" w:sz="8" w:space="0" w:color="auto"/>
            </w:tcBorders>
            <w:shd w:val="clear" w:color="auto" w:fill="FFFFFF"/>
            <w:hideMark/>
          </w:tcPr>
          <w:p w14:paraId="2AF23FD9" w14:textId="7795CE51" w:rsidR="00FE544D" w:rsidRPr="001C3E84" w:rsidRDefault="00FE544D" w:rsidP="004A21DB">
            <w:pPr>
              <w:rPr>
                <w:rFonts w:asciiTheme="minorHAnsi" w:hAnsiTheme="minorHAnsi"/>
                <w:b/>
                <w:bCs/>
              </w:rPr>
            </w:pPr>
            <w:r w:rsidRPr="001C3E84">
              <w:rPr>
                <w:rFonts w:asciiTheme="minorHAnsi" w:hAnsiTheme="minorHAnsi"/>
                <w:b/>
                <w:bCs/>
              </w:rPr>
              <w:t>Hora de Finalización:</w:t>
            </w:r>
            <w:r w:rsidR="00A06A1A" w:rsidRPr="001C3E84">
              <w:rPr>
                <w:rFonts w:asciiTheme="minorHAnsi" w:hAnsiTheme="minorHAnsi"/>
              </w:rPr>
              <w:t xml:space="preserve"> </w:t>
            </w:r>
            <w:r w:rsidR="00DA4341" w:rsidRPr="001C3E84">
              <w:rPr>
                <w:rFonts w:asciiTheme="minorHAnsi" w:hAnsiTheme="minorHAnsi"/>
              </w:rPr>
              <w:t>1</w:t>
            </w:r>
            <w:r w:rsidR="003678A8" w:rsidRPr="001C3E84">
              <w:rPr>
                <w:rFonts w:asciiTheme="minorHAnsi" w:hAnsiTheme="minorHAnsi"/>
              </w:rPr>
              <w:t>9</w:t>
            </w:r>
            <w:r w:rsidR="00A06A1A" w:rsidRPr="001C3E84">
              <w:rPr>
                <w:rFonts w:asciiTheme="minorHAnsi" w:hAnsiTheme="minorHAnsi"/>
              </w:rPr>
              <w:t>:</w:t>
            </w:r>
            <w:r w:rsidR="004A21DB" w:rsidRPr="001C3E84">
              <w:rPr>
                <w:rFonts w:asciiTheme="minorHAnsi" w:hAnsiTheme="minorHAnsi"/>
              </w:rPr>
              <w:t>30</w:t>
            </w:r>
          </w:p>
        </w:tc>
      </w:tr>
      <w:tr w:rsidR="00FE544D" w:rsidRPr="002A2A77" w14:paraId="0716800A" w14:textId="77777777" w:rsidTr="004C49EA">
        <w:trPr>
          <w:trHeight w:val="163"/>
        </w:trPr>
        <w:tc>
          <w:tcPr>
            <w:tcW w:w="5848"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473E0150" w14:textId="77777777" w:rsidR="00FE544D" w:rsidRPr="001C3E84" w:rsidRDefault="00FE544D">
            <w:pPr>
              <w:rPr>
                <w:rFonts w:asciiTheme="minorHAnsi" w:hAnsiTheme="minorHAnsi"/>
              </w:rPr>
            </w:pPr>
            <w:r w:rsidRPr="001C3E84">
              <w:rPr>
                <w:rFonts w:asciiTheme="minorHAnsi" w:hAnsiTheme="minorHAnsi"/>
                <w:b/>
                <w:bCs/>
              </w:rPr>
              <w:t>Fiscalizador Encargado de la Actividad:</w:t>
            </w:r>
          </w:p>
          <w:p w14:paraId="30C53733" w14:textId="77777777" w:rsidR="00FE544D" w:rsidRPr="001C3E84" w:rsidRDefault="00FE544D">
            <w:pPr>
              <w:rPr>
                <w:rFonts w:asciiTheme="minorHAnsi" w:hAnsiTheme="minorHAnsi"/>
              </w:rPr>
            </w:pPr>
            <w:r w:rsidRPr="001C3E84">
              <w:rPr>
                <w:rFonts w:asciiTheme="minorHAnsi" w:hAnsiTheme="minorHAnsi"/>
              </w:rPr>
              <w:t xml:space="preserve">Marcela </w:t>
            </w:r>
            <w:proofErr w:type="spellStart"/>
            <w:r w:rsidRPr="001C3E84">
              <w:rPr>
                <w:rFonts w:asciiTheme="minorHAnsi" w:hAnsiTheme="minorHAnsi"/>
              </w:rPr>
              <w:t>Seleme</w:t>
            </w:r>
            <w:proofErr w:type="spellEnd"/>
            <w:r w:rsidRPr="001C3E84">
              <w:rPr>
                <w:rFonts w:asciiTheme="minorHAnsi" w:hAnsiTheme="minorHAnsi"/>
              </w:rPr>
              <w:t xml:space="preserve"> Herrera</w:t>
            </w:r>
          </w:p>
        </w:tc>
        <w:tc>
          <w:tcPr>
            <w:tcW w:w="2970" w:type="dxa"/>
            <w:tcBorders>
              <w:top w:val="nil"/>
              <w:left w:val="nil"/>
              <w:bottom w:val="single" w:sz="8" w:space="0" w:color="auto"/>
              <w:right w:val="single" w:sz="8" w:space="0" w:color="auto"/>
            </w:tcBorders>
            <w:shd w:val="clear" w:color="auto" w:fill="FFFFFF"/>
            <w:hideMark/>
          </w:tcPr>
          <w:p w14:paraId="18E370E7" w14:textId="77777777" w:rsidR="00FE544D" w:rsidRPr="001C3E84" w:rsidRDefault="00FE544D">
            <w:pPr>
              <w:rPr>
                <w:rFonts w:asciiTheme="minorHAnsi" w:hAnsiTheme="minorHAnsi"/>
              </w:rPr>
            </w:pPr>
            <w:r w:rsidRPr="001C3E84">
              <w:rPr>
                <w:rFonts w:asciiTheme="minorHAnsi" w:hAnsiTheme="minorHAnsi"/>
                <w:b/>
                <w:bCs/>
              </w:rPr>
              <w:t>Órgano:</w:t>
            </w:r>
          </w:p>
          <w:p w14:paraId="686F0B6F" w14:textId="77777777" w:rsidR="00FE544D" w:rsidRPr="001C3E84" w:rsidRDefault="00CA7A90">
            <w:pPr>
              <w:rPr>
                <w:rFonts w:asciiTheme="minorHAnsi" w:hAnsiTheme="minorHAnsi"/>
              </w:rPr>
            </w:pPr>
            <w:r w:rsidRPr="001C3E84">
              <w:rPr>
                <w:rFonts w:asciiTheme="minorHAnsi" w:hAnsiTheme="minorHAnsi"/>
              </w:rPr>
              <w:t>SEREMI</w:t>
            </w:r>
            <w:r w:rsidR="00FE544D" w:rsidRPr="001C3E84">
              <w:rPr>
                <w:rFonts w:asciiTheme="minorHAnsi" w:hAnsiTheme="minorHAnsi"/>
              </w:rPr>
              <w:t xml:space="preserve"> de Salud</w:t>
            </w:r>
          </w:p>
        </w:tc>
      </w:tr>
      <w:tr w:rsidR="00FE544D" w:rsidRPr="002A2A77" w14:paraId="724A02B2" w14:textId="77777777" w:rsidTr="004C49EA">
        <w:trPr>
          <w:trHeight w:val="185"/>
        </w:trPr>
        <w:tc>
          <w:tcPr>
            <w:tcW w:w="5848" w:type="dxa"/>
            <w:gridSpan w:val="2"/>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62DF963" w14:textId="77777777" w:rsidR="00FE544D" w:rsidRPr="001C3E84" w:rsidRDefault="00FE544D">
            <w:pPr>
              <w:rPr>
                <w:rFonts w:asciiTheme="minorHAnsi" w:hAnsiTheme="minorHAnsi"/>
                <w:b/>
                <w:bCs/>
              </w:rPr>
            </w:pPr>
            <w:r w:rsidRPr="001C3E84">
              <w:rPr>
                <w:rFonts w:asciiTheme="minorHAnsi" w:hAnsiTheme="minorHAnsi"/>
                <w:b/>
                <w:bCs/>
              </w:rPr>
              <w:t>Existió Oposición al Ingreso:</w:t>
            </w:r>
            <w:r w:rsidRPr="001C3E84">
              <w:rPr>
                <w:rFonts w:asciiTheme="minorHAnsi" w:hAnsiTheme="minorHAnsi"/>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3CC525DA" w14:textId="77777777" w:rsidR="00FE544D" w:rsidRPr="001C3E84" w:rsidRDefault="00FE544D">
            <w:pPr>
              <w:rPr>
                <w:rFonts w:asciiTheme="minorHAnsi" w:hAnsiTheme="minorHAnsi"/>
              </w:rPr>
            </w:pPr>
            <w:r w:rsidRPr="001C3E84">
              <w:rPr>
                <w:rFonts w:asciiTheme="minorHAnsi" w:hAnsiTheme="minorHAnsi"/>
                <w:b/>
                <w:bCs/>
              </w:rPr>
              <w:t> </w:t>
            </w:r>
            <w:r w:rsidRPr="001C3E84">
              <w:rPr>
                <w:rFonts w:asciiTheme="minorHAnsi" w:hAnsiTheme="minorHAnsi"/>
              </w:rPr>
              <w:t>No</w:t>
            </w:r>
          </w:p>
        </w:tc>
      </w:tr>
      <w:tr w:rsidR="00FE544D" w:rsidRPr="002A2A77" w14:paraId="3CA4E3EA" w14:textId="77777777" w:rsidTr="004C49EA">
        <w:trPr>
          <w:trHeight w:val="187"/>
        </w:trPr>
        <w:tc>
          <w:tcPr>
            <w:tcW w:w="5848" w:type="dxa"/>
            <w:gridSpan w:val="2"/>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565316" w14:textId="77777777" w:rsidR="00FE544D" w:rsidRPr="001C3E84" w:rsidRDefault="00FE544D">
            <w:pPr>
              <w:rPr>
                <w:rFonts w:asciiTheme="minorHAnsi" w:hAnsiTheme="minorHAnsi"/>
                <w:b/>
                <w:bCs/>
              </w:rPr>
            </w:pPr>
            <w:r w:rsidRPr="001C3E84">
              <w:rPr>
                <w:rFonts w:asciiTheme="minorHAnsi" w:hAnsiTheme="minorHAnsi"/>
                <w:b/>
                <w:bCs/>
              </w:rPr>
              <w:t>Existió auxilio de fuerza pública:</w:t>
            </w:r>
            <w:r w:rsidRPr="001C3E84">
              <w:rPr>
                <w:rFonts w:asciiTheme="minorHAnsi" w:hAnsiTheme="minorHAnsi"/>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36BE468A" w14:textId="77777777" w:rsidR="00FE544D" w:rsidRPr="001C3E84" w:rsidRDefault="00FE544D">
            <w:pPr>
              <w:rPr>
                <w:rFonts w:asciiTheme="minorHAnsi" w:hAnsiTheme="minorHAnsi"/>
              </w:rPr>
            </w:pPr>
            <w:r w:rsidRPr="001C3E84">
              <w:rPr>
                <w:rFonts w:asciiTheme="minorHAnsi" w:hAnsiTheme="minorHAnsi"/>
                <w:b/>
                <w:bCs/>
              </w:rPr>
              <w:t> </w:t>
            </w:r>
            <w:r w:rsidRPr="001C3E84">
              <w:rPr>
                <w:rFonts w:asciiTheme="minorHAnsi" w:hAnsiTheme="minorHAnsi"/>
              </w:rPr>
              <w:t>No</w:t>
            </w:r>
          </w:p>
        </w:tc>
      </w:tr>
      <w:tr w:rsidR="00FE544D" w:rsidRPr="002A2A77" w14:paraId="32F41099" w14:textId="77777777" w:rsidTr="004C49EA">
        <w:trPr>
          <w:trHeight w:val="187"/>
        </w:trPr>
        <w:tc>
          <w:tcPr>
            <w:tcW w:w="5848" w:type="dxa"/>
            <w:gridSpan w:val="2"/>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C8624D" w14:textId="77777777" w:rsidR="00FE544D" w:rsidRPr="001C3E84" w:rsidRDefault="00FE544D">
            <w:pPr>
              <w:rPr>
                <w:rFonts w:asciiTheme="minorHAnsi" w:hAnsiTheme="minorHAnsi"/>
                <w:b/>
                <w:bCs/>
              </w:rPr>
            </w:pPr>
            <w:r w:rsidRPr="001C3E84">
              <w:rPr>
                <w:rFonts w:asciiTheme="minorHAnsi" w:hAnsiTheme="minorHAnsi"/>
                <w:b/>
                <w:bCs/>
              </w:rPr>
              <w:t>Existió colaboración por parte de los fiscalizados:</w:t>
            </w:r>
            <w:r w:rsidRPr="001C3E84">
              <w:rPr>
                <w:rFonts w:asciiTheme="minorHAnsi" w:hAnsiTheme="minorHAnsi"/>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4E6FD2BA" w14:textId="77777777" w:rsidR="00FE544D" w:rsidRPr="001C3E84" w:rsidRDefault="00FE544D">
            <w:pPr>
              <w:rPr>
                <w:rFonts w:asciiTheme="minorHAnsi" w:hAnsiTheme="minorHAnsi"/>
              </w:rPr>
            </w:pPr>
            <w:r w:rsidRPr="001C3E84">
              <w:rPr>
                <w:rFonts w:asciiTheme="minorHAnsi" w:hAnsiTheme="minorHAnsi"/>
              </w:rPr>
              <w:t> Si</w:t>
            </w:r>
          </w:p>
        </w:tc>
      </w:tr>
      <w:tr w:rsidR="00FE544D" w:rsidRPr="002A2A77" w14:paraId="779D7856" w14:textId="77777777" w:rsidTr="004C49EA">
        <w:trPr>
          <w:trHeight w:val="187"/>
        </w:trPr>
        <w:tc>
          <w:tcPr>
            <w:tcW w:w="5848" w:type="dxa"/>
            <w:gridSpan w:val="2"/>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82D8E0E" w14:textId="77777777" w:rsidR="00FE544D" w:rsidRPr="001C3E84" w:rsidRDefault="00FE544D">
            <w:pPr>
              <w:rPr>
                <w:rFonts w:asciiTheme="minorHAnsi" w:hAnsiTheme="minorHAnsi"/>
                <w:b/>
                <w:bCs/>
              </w:rPr>
            </w:pPr>
            <w:r w:rsidRPr="001C3E84">
              <w:rPr>
                <w:rFonts w:asciiTheme="minorHAnsi" w:hAnsiTheme="minorHAnsi"/>
                <w:b/>
                <w:bCs/>
              </w:rPr>
              <w:t>Entrega de antecedentes requeridos y documentos solicitados:</w:t>
            </w:r>
            <w:r w:rsidRPr="001C3E84">
              <w:rPr>
                <w:rFonts w:asciiTheme="minorHAnsi" w:hAnsiTheme="minorHAnsi"/>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66AF8C12" w14:textId="77777777" w:rsidR="00FE544D" w:rsidRPr="001C3E84" w:rsidRDefault="00FE544D" w:rsidP="00FE544D">
            <w:pPr>
              <w:rPr>
                <w:rFonts w:asciiTheme="minorHAnsi" w:hAnsiTheme="minorHAnsi"/>
              </w:rPr>
            </w:pPr>
            <w:r w:rsidRPr="001C3E84">
              <w:rPr>
                <w:rFonts w:asciiTheme="minorHAnsi" w:hAnsiTheme="minorHAnsi"/>
                <w:b/>
                <w:bCs/>
              </w:rPr>
              <w:t> </w:t>
            </w:r>
            <w:r w:rsidRPr="001C3E84">
              <w:rPr>
                <w:rFonts w:asciiTheme="minorHAnsi" w:hAnsiTheme="minorHAnsi"/>
              </w:rPr>
              <w:t>Si</w:t>
            </w:r>
          </w:p>
        </w:tc>
      </w:tr>
      <w:tr w:rsidR="00FE544D" w:rsidRPr="002A2A77" w14:paraId="7840A8A0" w14:textId="77777777" w:rsidTr="004C49EA">
        <w:trPr>
          <w:trHeight w:val="187"/>
        </w:trPr>
        <w:tc>
          <w:tcPr>
            <w:tcW w:w="5848" w:type="dxa"/>
            <w:gridSpan w:val="2"/>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F1E675C" w14:textId="77777777" w:rsidR="00FE544D" w:rsidRPr="001C3E84" w:rsidRDefault="00FE544D">
            <w:pPr>
              <w:rPr>
                <w:rFonts w:asciiTheme="minorHAnsi" w:hAnsiTheme="minorHAnsi"/>
                <w:b/>
                <w:bCs/>
              </w:rPr>
            </w:pPr>
            <w:r w:rsidRPr="001C3E84">
              <w:rPr>
                <w:rFonts w:asciiTheme="minorHAnsi" w:hAnsiTheme="minorHAnsi"/>
                <w:b/>
                <w:bCs/>
              </w:rPr>
              <w:t>Entrega de Acta:</w:t>
            </w:r>
            <w:r w:rsidRPr="001C3E84">
              <w:rPr>
                <w:rFonts w:asciiTheme="minorHAnsi" w:hAnsiTheme="minorHAnsi"/>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7C7038D1" w14:textId="77777777" w:rsidR="00FE544D" w:rsidRPr="001C3E84" w:rsidRDefault="00FE544D">
            <w:pPr>
              <w:rPr>
                <w:rFonts w:asciiTheme="minorHAnsi" w:hAnsiTheme="minorHAnsi"/>
                <w:b/>
                <w:bCs/>
              </w:rPr>
            </w:pPr>
            <w:r w:rsidRPr="001C3E84">
              <w:rPr>
                <w:rFonts w:asciiTheme="minorHAnsi" w:hAnsiTheme="minorHAnsi"/>
              </w:rPr>
              <w:t> Si (Anexo 1)</w:t>
            </w:r>
          </w:p>
        </w:tc>
      </w:tr>
      <w:tr w:rsidR="00FE544D" w:rsidRPr="002A2A77" w14:paraId="25E05BF4" w14:textId="77777777" w:rsidTr="004C49EA">
        <w:trPr>
          <w:trHeight w:val="187"/>
        </w:trPr>
        <w:tc>
          <w:tcPr>
            <w:tcW w:w="5848" w:type="dxa"/>
            <w:gridSpan w:val="2"/>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3920852" w14:textId="1EEC8BCC" w:rsidR="00FE544D" w:rsidRPr="001C3E84" w:rsidRDefault="00FE544D">
            <w:pPr>
              <w:spacing w:line="0" w:lineRule="atLeast"/>
              <w:rPr>
                <w:rFonts w:asciiTheme="minorHAnsi" w:hAnsiTheme="minorHAnsi"/>
                <w:b/>
                <w:bCs/>
              </w:rPr>
            </w:pPr>
            <w:r w:rsidRPr="001C3E84">
              <w:rPr>
                <w:rFonts w:asciiTheme="minorHAnsi" w:hAnsiTheme="minorHAnsi"/>
                <w:b/>
                <w:bCs/>
              </w:rPr>
              <w:t>Instalaciones inspeccionadas</w:t>
            </w:r>
            <w:r w:rsidR="004A21DB" w:rsidRPr="001C3E84">
              <w:rPr>
                <w:rFonts w:asciiTheme="minorHAnsi" w:hAnsiTheme="minorHAnsi"/>
                <w:b/>
                <w:bCs/>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745617EA" w14:textId="323D0891" w:rsidR="00FE544D" w:rsidRPr="001C3E84" w:rsidRDefault="009066B3" w:rsidP="00975452">
            <w:pPr>
              <w:spacing w:line="0" w:lineRule="atLeast"/>
              <w:rPr>
                <w:rFonts w:asciiTheme="minorHAnsi" w:hAnsiTheme="minorHAnsi"/>
                <w:b/>
                <w:bCs/>
              </w:rPr>
            </w:pPr>
            <w:r w:rsidRPr="001C3E84">
              <w:rPr>
                <w:rFonts w:asciiTheme="minorHAnsi" w:hAnsiTheme="minorHAnsi"/>
              </w:rPr>
              <w:t>Cumplimiento del Plan.</w:t>
            </w:r>
          </w:p>
        </w:tc>
      </w:tr>
    </w:tbl>
    <w:p w14:paraId="7CA37D99" w14:textId="77777777" w:rsidR="00865EBB" w:rsidRPr="002A2A77" w:rsidRDefault="00865EBB" w:rsidP="00550C63">
      <w:pPr>
        <w:rPr>
          <w:rFonts w:asciiTheme="minorHAnsi" w:hAnsiTheme="minorHAnsi"/>
        </w:rPr>
      </w:pPr>
    </w:p>
    <w:p w14:paraId="7F4EE62A" w14:textId="3CD4461C" w:rsidR="00865EBB" w:rsidRPr="00804E00" w:rsidRDefault="00BE02FD" w:rsidP="00802D1C">
      <w:pPr>
        <w:pStyle w:val="Ttulo3"/>
        <w:keepNext w:val="0"/>
        <w:numPr>
          <w:ilvl w:val="0"/>
          <w:numId w:val="0"/>
        </w:numPr>
        <w:spacing w:before="240" w:after="240"/>
        <w:contextualSpacing/>
        <w:rPr>
          <w:rFonts w:asciiTheme="minorHAnsi" w:eastAsia="Times New Roman" w:hAnsiTheme="minorHAnsi"/>
          <w:i w:val="0"/>
          <w:lang w:val="es-CL"/>
        </w:rPr>
      </w:pPr>
      <w:bookmarkStart w:id="45" w:name="_Toc522805596"/>
      <w:bookmarkStart w:id="46" w:name="_Toc57544168"/>
      <w:r w:rsidRPr="002F1E76">
        <w:rPr>
          <w:rFonts w:asciiTheme="minorHAnsi" w:eastAsia="Times New Roman" w:hAnsiTheme="minorHAnsi"/>
          <w:i w:val="0"/>
          <w:lang w:val="es-CL"/>
        </w:rPr>
        <w:t>4</w:t>
      </w:r>
      <w:r w:rsidR="00160A31" w:rsidRPr="002F1E76">
        <w:rPr>
          <w:rFonts w:asciiTheme="minorHAnsi" w:eastAsia="Times New Roman" w:hAnsiTheme="minorHAnsi"/>
          <w:i w:val="0"/>
          <w:lang w:val="es-CL"/>
        </w:rPr>
        <w:t>.2. Segundo día de inspección</w:t>
      </w:r>
      <w:bookmarkEnd w:id="45"/>
      <w:bookmarkEnd w:id="46"/>
    </w:p>
    <w:tbl>
      <w:tblPr>
        <w:tblW w:w="0" w:type="auto"/>
        <w:tblCellMar>
          <w:left w:w="0" w:type="dxa"/>
          <w:right w:w="0" w:type="dxa"/>
        </w:tblCellMar>
        <w:tblLook w:val="04A0" w:firstRow="1" w:lastRow="0" w:firstColumn="1" w:lastColumn="0" w:noHBand="0" w:noVBand="1"/>
      </w:tblPr>
      <w:tblGrid>
        <w:gridCol w:w="3317"/>
        <w:gridCol w:w="2531"/>
        <w:gridCol w:w="2970"/>
      </w:tblGrid>
      <w:tr w:rsidR="00160A31" w:rsidRPr="002A2A77" w14:paraId="6A69A49B" w14:textId="77777777" w:rsidTr="004C49EA">
        <w:trPr>
          <w:trHeight w:val="249"/>
        </w:trPr>
        <w:tc>
          <w:tcPr>
            <w:tcW w:w="3317" w:type="dxa"/>
            <w:tcBorders>
              <w:top w:val="single" w:sz="8" w:space="0" w:color="auto"/>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72F9891D" w14:textId="29BE0160" w:rsidR="00160A31" w:rsidRPr="001C3E84" w:rsidRDefault="00160A31" w:rsidP="004A21DB">
            <w:pPr>
              <w:rPr>
                <w:rFonts w:asciiTheme="minorHAnsi" w:eastAsiaTheme="minorHAnsi" w:hAnsiTheme="minorHAnsi"/>
              </w:rPr>
            </w:pPr>
            <w:r w:rsidRPr="001C3E84">
              <w:rPr>
                <w:rFonts w:asciiTheme="minorHAnsi" w:hAnsiTheme="minorHAnsi"/>
                <w:b/>
                <w:bCs/>
              </w:rPr>
              <w:t>Fecha de realización</w:t>
            </w:r>
            <w:r w:rsidRPr="001C3E84">
              <w:rPr>
                <w:rFonts w:asciiTheme="minorHAnsi" w:hAnsiTheme="minorHAnsi"/>
                <w:bCs/>
              </w:rPr>
              <w:t xml:space="preserve">: </w:t>
            </w:r>
            <w:r w:rsidR="004A21DB" w:rsidRPr="001C3E84">
              <w:rPr>
                <w:rFonts w:asciiTheme="minorHAnsi" w:hAnsiTheme="minorHAnsi"/>
                <w:bCs/>
              </w:rPr>
              <w:t>26</w:t>
            </w:r>
            <w:r w:rsidR="009066B3" w:rsidRPr="001C3E84">
              <w:rPr>
                <w:rFonts w:asciiTheme="minorHAnsi" w:hAnsiTheme="minorHAnsi"/>
              </w:rPr>
              <w:t>-0</w:t>
            </w:r>
            <w:r w:rsidR="004A21DB" w:rsidRPr="001C3E84">
              <w:rPr>
                <w:rFonts w:asciiTheme="minorHAnsi" w:hAnsiTheme="minorHAnsi"/>
              </w:rPr>
              <w:t>9</w:t>
            </w:r>
            <w:r w:rsidR="009066B3" w:rsidRPr="001C3E84">
              <w:rPr>
                <w:rFonts w:asciiTheme="minorHAnsi" w:hAnsiTheme="minorHAnsi"/>
              </w:rPr>
              <w:t>-201</w:t>
            </w:r>
            <w:r w:rsidR="004A21DB" w:rsidRPr="001C3E84">
              <w:rPr>
                <w:rFonts w:asciiTheme="minorHAnsi" w:hAnsiTheme="minorHAnsi"/>
              </w:rPr>
              <w:t>9</w:t>
            </w:r>
          </w:p>
        </w:tc>
        <w:tc>
          <w:tcPr>
            <w:tcW w:w="2531" w:type="dxa"/>
            <w:tcBorders>
              <w:top w:val="single" w:sz="8" w:space="0" w:color="auto"/>
              <w:left w:val="nil"/>
              <w:bottom w:val="single" w:sz="8" w:space="0" w:color="auto"/>
              <w:right w:val="single" w:sz="8" w:space="0" w:color="auto"/>
            </w:tcBorders>
            <w:shd w:val="clear" w:color="auto" w:fill="FFFFFF"/>
            <w:hideMark/>
          </w:tcPr>
          <w:p w14:paraId="6A0E0815" w14:textId="14FBA8C5" w:rsidR="00160A31" w:rsidRPr="001C3E84" w:rsidRDefault="00160A31" w:rsidP="004A21DB">
            <w:pPr>
              <w:rPr>
                <w:rFonts w:asciiTheme="minorHAnsi" w:hAnsiTheme="minorHAnsi"/>
                <w:b/>
                <w:bCs/>
              </w:rPr>
            </w:pPr>
            <w:r w:rsidRPr="001C3E84">
              <w:rPr>
                <w:rFonts w:asciiTheme="minorHAnsi" w:hAnsiTheme="minorHAnsi"/>
                <w:b/>
                <w:bCs/>
              </w:rPr>
              <w:t xml:space="preserve">Hora de Inicio: </w:t>
            </w:r>
            <w:r w:rsidRPr="001C3E84">
              <w:rPr>
                <w:rFonts w:asciiTheme="minorHAnsi" w:hAnsiTheme="minorHAnsi"/>
                <w:bCs/>
              </w:rPr>
              <w:t>10</w:t>
            </w:r>
            <w:r w:rsidRPr="001C3E84">
              <w:rPr>
                <w:rFonts w:asciiTheme="minorHAnsi" w:hAnsiTheme="minorHAnsi"/>
              </w:rPr>
              <w:t>:</w:t>
            </w:r>
            <w:r w:rsidR="004A21DB" w:rsidRPr="001C3E84">
              <w:rPr>
                <w:rFonts w:asciiTheme="minorHAnsi" w:hAnsiTheme="minorHAnsi"/>
              </w:rPr>
              <w:t>00</w:t>
            </w:r>
          </w:p>
        </w:tc>
        <w:tc>
          <w:tcPr>
            <w:tcW w:w="2970" w:type="dxa"/>
            <w:tcBorders>
              <w:top w:val="single" w:sz="8" w:space="0" w:color="auto"/>
              <w:left w:val="nil"/>
              <w:bottom w:val="single" w:sz="8" w:space="0" w:color="auto"/>
              <w:right w:val="single" w:sz="8" w:space="0" w:color="auto"/>
            </w:tcBorders>
            <w:shd w:val="clear" w:color="auto" w:fill="FFFFFF"/>
            <w:hideMark/>
          </w:tcPr>
          <w:p w14:paraId="3758F2DC" w14:textId="5EA7648F" w:rsidR="00160A31" w:rsidRPr="001C3E84" w:rsidRDefault="00160A31" w:rsidP="004A21DB">
            <w:pPr>
              <w:rPr>
                <w:rFonts w:asciiTheme="minorHAnsi" w:hAnsiTheme="minorHAnsi"/>
                <w:b/>
                <w:bCs/>
              </w:rPr>
            </w:pPr>
            <w:r w:rsidRPr="001C3E84">
              <w:rPr>
                <w:rFonts w:asciiTheme="minorHAnsi" w:hAnsiTheme="minorHAnsi"/>
                <w:b/>
                <w:bCs/>
              </w:rPr>
              <w:t>Hora de Finalización:</w:t>
            </w:r>
            <w:r w:rsidRPr="001C3E84">
              <w:rPr>
                <w:rFonts w:asciiTheme="minorHAnsi" w:hAnsiTheme="minorHAnsi"/>
              </w:rPr>
              <w:t xml:space="preserve"> 1</w:t>
            </w:r>
            <w:r w:rsidR="004A21DB" w:rsidRPr="001C3E84">
              <w:rPr>
                <w:rFonts w:asciiTheme="minorHAnsi" w:hAnsiTheme="minorHAnsi"/>
              </w:rPr>
              <w:t>8</w:t>
            </w:r>
            <w:r w:rsidRPr="001C3E84">
              <w:rPr>
                <w:rFonts w:asciiTheme="minorHAnsi" w:hAnsiTheme="minorHAnsi"/>
              </w:rPr>
              <w:t>:00</w:t>
            </w:r>
          </w:p>
        </w:tc>
      </w:tr>
      <w:tr w:rsidR="00160A31" w:rsidRPr="002A2A77" w14:paraId="453D3A97" w14:textId="77777777" w:rsidTr="004C49EA">
        <w:trPr>
          <w:trHeight w:val="163"/>
        </w:trPr>
        <w:tc>
          <w:tcPr>
            <w:tcW w:w="5848"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71DCC178" w14:textId="77777777" w:rsidR="00160A31" w:rsidRPr="001C3E84" w:rsidRDefault="00160A31" w:rsidP="000C3C01">
            <w:pPr>
              <w:rPr>
                <w:rFonts w:asciiTheme="minorHAnsi" w:hAnsiTheme="minorHAnsi"/>
              </w:rPr>
            </w:pPr>
            <w:r w:rsidRPr="001C3E84">
              <w:rPr>
                <w:rFonts w:asciiTheme="minorHAnsi" w:hAnsiTheme="minorHAnsi"/>
                <w:b/>
                <w:bCs/>
              </w:rPr>
              <w:t>Fiscalizador Encargado de la Actividad:</w:t>
            </w:r>
          </w:p>
          <w:p w14:paraId="3CF71FC4" w14:textId="77777777" w:rsidR="00160A31" w:rsidRPr="001C3E84" w:rsidRDefault="00160A31" w:rsidP="000C3C01">
            <w:pPr>
              <w:rPr>
                <w:rFonts w:asciiTheme="minorHAnsi" w:hAnsiTheme="minorHAnsi"/>
              </w:rPr>
            </w:pPr>
            <w:r w:rsidRPr="001C3E84">
              <w:rPr>
                <w:rFonts w:asciiTheme="minorHAnsi" w:hAnsiTheme="minorHAnsi"/>
              </w:rPr>
              <w:t xml:space="preserve">Marcela </w:t>
            </w:r>
            <w:proofErr w:type="spellStart"/>
            <w:r w:rsidRPr="001C3E84">
              <w:rPr>
                <w:rFonts w:asciiTheme="minorHAnsi" w:hAnsiTheme="minorHAnsi"/>
              </w:rPr>
              <w:t>Seleme</w:t>
            </w:r>
            <w:proofErr w:type="spellEnd"/>
            <w:r w:rsidRPr="001C3E84">
              <w:rPr>
                <w:rFonts w:asciiTheme="minorHAnsi" w:hAnsiTheme="minorHAnsi"/>
              </w:rPr>
              <w:t xml:space="preserve"> Herrera</w:t>
            </w:r>
          </w:p>
        </w:tc>
        <w:tc>
          <w:tcPr>
            <w:tcW w:w="2970" w:type="dxa"/>
            <w:tcBorders>
              <w:top w:val="nil"/>
              <w:left w:val="nil"/>
              <w:bottom w:val="single" w:sz="8" w:space="0" w:color="auto"/>
              <w:right w:val="single" w:sz="8" w:space="0" w:color="auto"/>
            </w:tcBorders>
            <w:shd w:val="clear" w:color="auto" w:fill="FFFFFF"/>
            <w:hideMark/>
          </w:tcPr>
          <w:p w14:paraId="6F8A6FC0" w14:textId="77777777" w:rsidR="00160A31" w:rsidRPr="001C3E84" w:rsidRDefault="00160A31" w:rsidP="000C3C01">
            <w:pPr>
              <w:rPr>
                <w:rFonts w:asciiTheme="minorHAnsi" w:hAnsiTheme="minorHAnsi"/>
              </w:rPr>
            </w:pPr>
            <w:r w:rsidRPr="001C3E84">
              <w:rPr>
                <w:rFonts w:asciiTheme="minorHAnsi" w:hAnsiTheme="minorHAnsi"/>
                <w:b/>
                <w:bCs/>
              </w:rPr>
              <w:t>Órgano:</w:t>
            </w:r>
          </w:p>
          <w:p w14:paraId="2CEE18E1" w14:textId="77777777" w:rsidR="00160A31" w:rsidRPr="001C3E84" w:rsidRDefault="00160A31" w:rsidP="000C3C01">
            <w:pPr>
              <w:rPr>
                <w:rFonts w:asciiTheme="minorHAnsi" w:hAnsiTheme="minorHAnsi"/>
              </w:rPr>
            </w:pPr>
            <w:r w:rsidRPr="001C3E84">
              <w:rPr>
                <w:rFonts w:asciiTheme="minorHAnsi" w:hAnsiTheme="minorHAnsi"/>
              </w:rPr>
              <w:t>SEREMI de Salud</w:t>
            </w:r>
          </w:p>
        </w:tc>
      </w:tr>
      <w:tr w:rsidR="00160A31" w:rsidRPr="002A2A77" w14:paraId="1338A2F1" w14:textId="77777777" w:rsidTr="00777B95">
        <w:trPr>
          <w:trHeight w:val="185"/>
        </w:trPr>
        <w:tc>
          <w:tcPr>
            <w:tcW w:w="5848" w:type="dxa"/>
            <w:gridSpan w:val="2"/>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8FD9E4D" w14:textId="77777777" w:rsidR="00160A31" w:rsidRPr="001C3E84" w:rsidRDefault="00160A31" w:rsidP="000C3C01">
            <w:pPr>
              <w:rPr>
                <w:rFonts w:asciiTheme="minorHAnsi" w:hAnsiTheme="minorHAnsi"/>
                <w:b/>
                <w:bCs/>
              </w:rPr>
            </w:pPr>
            <w:r w:rsidRPr="001C3E84">
              <w:rPr>
                <w:rFonts w:asciiTheme="minorHAnsi" w:hAnsiTheme="minorHAnsi"/>
                <w:b/>
                <w:bCs/>
              </w:rPr>
              <w:t>Existió Oposición al Ingreso:</w:t>
            </w:r>
            <w:r w:rsidRPr="001C3E84">
              <w:rPr>
                <w:rFonts w:asciiTheme="minorHAnsi" w:hAnsiTheme="minorHAnsi"/>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14AEDBF3" w14:textId="77777777" w:rsidR="00160A31" w:rsidRPr="001C3E84" w:rsidRDefault="00160A31" w:rsidP="000C3C01">
            <w:pPr>
              <w:rPr>
                <w:rFonts w:asciiTheme="minorHAnsi" w:hAnsiTheme="minorHAnsi"/>
              </w:rPr>
            </w:pPr>
            <w:r w:rsidRPr="001C3E84">
              <w:rPr>
                <w:rFonts w:asciiTheme="minorHAnsi" w:hAnsiTheme="minorHAnsi"/>
                <w:b/>
                <w:bCs/>
              </w:rPr>
              <w:t> </w:t>
            </w:r>
            <w:r w:rsidRPr="001C3E84">
              <w:rPr>
                <w:rFonts w:asciiTheme="minorHAnsi" w:hAnsiTheme="minorHAnsi"/>
              </w:rPr>
              <w:t>No</w:t>
            </w:r>
          </w:p>
        </w:tc>
      </w:tr>
      <w:tr w:rsidR="00160A31" w:rsidRPr="002A2A77" w14:paraId="3C4558F5" w14:textId="77777777" w:rsidTr="00777B95">
        <w:trPr>
          <w:trHeight w:val="187"/>
        </w:trPr>
        <w:tc>
          <w:tcPr>
            <w:tcW w:w="5848" w:type="dxa"/>
            <w:gridSpan w:val="2"/>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7ECFAAB9" w14:textId="77777777" w:rsidR="00160A31" w:rsidRPr="001C3E84" w:rsidRDefault="00160A31" w:rsidP="000C3C01">
            <w:pPr>
              <w:rPr>
                <w:rFonts w:asciiTheme="minorHAnsi" w:hAnsiTheme="minorHAnsi"/>
                <w:b/>
                <w:bCs/>
              </w:rPr>
            </w:pPr>
            <w:r w:rsidRPr="001C3E84">
              <w:rPr>
                <w:rFonts w:asciiTheme="minorHAnsi" w:hAnsiTheme="minorHAnsi"/>
                <w:b/>
                <w:bCs/>
              </w:rPr>
              <w:t>Existió auxilio de fuerza pública:</w:t>
            </w:r>
            <w:r w:rsidRPr="001C3E84">
              <w:rPr>
                <w:rFonts w:asciiTheme="minorHAnsi" w:hAnsiTheme="minorHAnsi"/>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7FD57DBB" w14:textId="77777777" w:rsidR="00160A31" w:rsidRPr="001C3E84" w:rsidRDefault="00160A31" w:rsidP="000C3C01">
            <w:pPr>
              <w:rPr>
                <w:rFonts w:asciiTheme="minorHAnsi" w:hAnsiTheme="minorHAnsi"/>
              </w:rPr>
            </w:pPr>
            <w:r w:rsidRPr="001C3E84">
              <w:rPr>
                <w:rFonts w:asciiTheme="minorHAnsi" w:hAnsiTheme="minorHAnsi"/>
                <w:b/>
                <w:bCs/>
              </w:rPr>
              <w:t> </w:t>
            </w:r>
            <w:r w:rsidRPr="001C3E84">
              <w:rPr>
                <w:rFonts w:asciiTheme="minorHAnsi" w:hAnsiTheme="minorHAnsi"/>
              </w:rPr>
              <w:t>No</w:t>
            </w:r>
          </w:p>
        </w:tc>
      </w:tr>
      <w:tr w:rsidR="00160A31" w:rsidRPr="002A2A77" w14:paraId="1E3E6D28" w14:textId="77777777" w:rsidTr="00777B95">
        <w:trPr>
          <w:trHeight w:val="187"/>
        </w:trPr>
        <w:tc>
          <w:tcPr>
            <w:tcW w:w="5848" w:type="dxa"/>
            <w:gridSpan w:val="2"/>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4B7289BE" w14:textId="77777777" w:rsidR="00160A31" w:rsidRPr="001C3E84" w:rsidRDefault="00160A31" w:rsidP="000C3C01">
            <w:pPr>
              <w:rPr>
                <w:rFonts w:asciiTheme="minorHAnsi" w:hAnsiTheme="minorHAnsi"/>
                <w:b/>
                <w:bCs/>
              </w:rPr>
            </w:pPr>
            <w:r w:rsidRPr="001C3E84">
              <w:rPr>
                <w:rFonts w:asciiTheme="minorHAnsi" w:hAnsiTheme="minorHAnsi"/>
                <w:b/>
                <w:bCs/>
              </w:rPr>
              <w:t>Existió colaboración por parte de los fiscalizados:</w:t>
            </w:r>
            <w:r w:rsidRPr="001C3E84">
              <w:rPr>
                <w:rFonts w:asciiTheme="minorHAnsi" w:hAnsiTheme="minorHAnsi"/>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041B1698" w14:textId="77777777" w:rsidR="00160A31" w:rsidRPr="001C3E84" w:rsidRDefault="00160A31" w:rsidP="000C3C01">
            <w:pPr>
              <w:rPr>
                <w:rFonts w:asciiTheme="minorHAnsi" w:hAnsiTheme="minorHAnsi"/>
              </w:rPr>
            </w:pPr>
            <w:r w:rsidRPr="001C3E84">
              <w:rPr>
                <w:rFonts w:asciiTheme="minorHAnsi" w:hAnsiTheme="minorHAnsi"/>
              </w:rPr>
              <w:t> Si</w:t>
            </w:r>
          </w:p>
        </w:tc>
      </w:tr>
      <w:tr w:rsidR="00160A31" w:rsidRPr="002A2A77" w14:paraId="127E67DB" w14:textId="77777777" w:rsidTr="00777B95">
        <w:trPr>
          <w:trHeight w:val="187"/>
        </w:trPr>
        <w:tc>
          <w:tcPr>
            <w:tcW w:w="5848" w:type="dxa"/>
            <w:gridSpan w:val="2"/>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BEE6A40" w14:textId="77777777" w:rsidR="00160A31" w:rsidRPr="001C3E84" w:rsidRDefault="00160A31" w:rsidP="000C3C01">
            <w:pPr>
              <w:rPr>
                <w:rFonts w:asciiTheme="minorHAnsi" w:hAnsiTheme="minorHAnsi"/>
                <w:b/>
                <w:bCs/>
              </w:rPr>
            </w:pPr>
            <w:r w:rsidRPr="001C3E84">
              <w:rPr>
                <w:rFonts w:asciiTheme="minorHAnsi" w:hAnsiTheme="minorHAnsi"/>
                <w:b/>
                <w:bCs/>
              </w:rPr>
              <w:t>Entrega de antecedentes requeridos y documentos solicitados:</w:t>
            </w:r>
            <w:r w:rsidRPr="001C3E84">
              <w:rPr>
                <w:rFonts w:asciiTheme="minorHAnsi" w:hAnsiTheme="minorHAnsi"/>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646F0778" w14:textId="77777777" w:rsidR="00160A31" w:rsidRPr="001C3E84" w:rsidRDefault="00160A31" w:rsidP="000C3C01">
            <w:pPr>
              <w:rPr>
                <w:rFonts w:asciiTheme="minorHAnsi" w:hAnsiTheme="minorHAnsi"/>
              </w:rPr>
            </w:pPr>
            <w:r w:rsidRPr="001C3E84">
              <w:rPr>
                <w:rFonts w:asciiTheme="minorHAnsi" w:hAnsiTheme="minorHAnsi"/>
                <w:b/>
                <w:bCs/>
              </w:rPr>
              <w:t> </w:t>
            </w:r>
            <w:r w:rsidRPr="001C3E84">
              <w:rPr>
                <w:rFonts w:asciiTheme="minorHAnsi" w:hAnsiTheme="minorHAnsi"/>
              </w:rPr>
              <w:t>Si</w:t>
            </w:r>
          </w:p>
        </w:tc>
      </w:tr>
      <w:tr w:rsidR="00160A31" w:rsidRPr="002A2A77" w14:paraId="63FBD9D7" w14:textId="77777777" w:rsidTr="00777B95">
        <w:trPr>
          <w:trHeight w:val="187"/>
        </w:trPr>
        <w:tc>
          <w:tcPr>
            <w:tcW w:w="5848" w:type="dxa"/>
            <w:gridSpan w:val="2"/>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662E732" w14:textId="77777777" w:rsidR="00160A31" w:rsidRPr="001C3E84" w:rsidRDefault="00160A31" w:rsidP="000C3C01">
            <w:pPr>
              <w:rPr>
                <w:rFonts w:asciiTheme="minorHAnsi" w:hAnsiTheme="minorHAnsi"/>
                <w:b/>
                <w:bCs/>
              </w:rPr>
            </w:pPr>
            <w:r w:rsidRPr="001C3E84">
              <w:rPr>
                <w:rFonts w:asciiTheme="minorHAnsi" w:hAnsiTheme="minorHAnsi"/>
                <w:b/>
                <w:bCs/>
              </w:rPr>
              <w:t>Entrega de Acta:</w:t>
            </w:r>
            <w:r w:rsidRPr="001C3E84">
              <w:rPr>
                <w:rFonts w:asciiTheme="minorHAnsi" w:hAnsiTheme="minorHAnsi"/>
              </w:rPr>
              <w:t xml:space="preserve"> </w:t>
            </w:r>
          </w:p>
        </w:tc>
        <w:tc>
          <w:tcPr>
            <w:tcW w:w="2970" w:type="dxa"/>
            <w:tcBorders>
              <w:top w:val="nil"/>
              <w:left w:val="nil"/>
              <w:bottom w:val="single" w:sz="8" w:space="0" w:color="auto"/>
              <w:right w:val="single" w:sz="8" w:space="0" w:color="auto"/>
            </w:tcBorders>
            <w:shd w:val="clear" w:color="auto" w:fill="FFFFFF"/>
            <w:vAlign w:val="center"/>
            <w:hideMark/>
          </w:tcPr>
          <w:p w14:paraId="6B4C2A33" w14:textId="0C21DE6E" w:rsidR="00160A31" w:rsidRPr="001C3E84" w:rsidRDefault="00160A31" w:rsidP="000C3C01">
            <w:pPr>
              <w:rPr>
                <w:rFonts w:asciiTheme="minorHAnsi" w:hAnsiTheme="minorHAnsi"/>
                <w:b/>
                <w:bCs/>
              </w:rPr>
            </w:pPr>
            <w:r w:rsidRPr="001C3E84">
              <w:rPr>
                <w:rFonts w:asciiTheme="minorHAnsi" w:hAnsiTheme="minorHAnsi"/>
              </w:rPr>
              <w:t xml:space="preserve"> Si (Anexo </w:t>
            </w:r>
            <w:r w:rsidR="00FA00EC" w:rsidRPr="001C3E84">
              <w:rPr>
                <w:rFonts w:asciiTheme="minorHAnsi" w:hAnsiTheme="minorHAnsi"/>
              </w:rPr>
              <w:t>2</w:t>
            </w:r>
            <w:r w:rsidRPr="001C3E84">
              <w:rPr>
                <w:rFonts w:asciiTheme="minorHAnsi" w:hAnsiTheme="minorHAnsi"/>
              </w:rPr>
              <w:t>)</w:t>
            </w:r>
          </w:p>
        </w:tc>
      </w:tr>
      <w:tr w:rsidR="00160A31" w:rsidRPr="002A2A77" w14:paraId="3D7C5C45" w14:textId="77777777" w:rsidTr="00777B95">
        <w:trPr>
          <w:trHeight w:val="187"/>
        </w:trPr>
        <w:tc>
          <w:tcPr>
            <w:tcW w:w="5848" w:type="dxa"/>
            <w:gridSpan w:val="2"/>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4FE0FBEC" w14:textId="77777777" w:rsidR="00160A31" w:rsidRPr="001C3E84" w:rsidRDefault="00160A31" w:rsidP="000C3C01">
            <w:pPr>
              <w:spacing w:line="0" w:lineRule="atLeast"/>
              <w:rPr>
                <w:rFonts w:asciiTheme="minorHAnsi" w:hAnsiTheme="minorHAnsi"/>
                <w:b/>
                <w:bCs/>
              </w:rPr>
            </w:pPr>
            <w:r w:rsidRPr="001C3E84">
              <w:rPr>
                <w:rFonts w:asciiTheme="minorHAnsi" w:hAnsiTheme="minorHAnsi"/>
                <w:b/>
                <w:bCs/>
              </w:rPr>
              <w:t>Instalaciones inspeccionadas</w:t>
            </w:r>
          </w:p>
        </w:tc>
        <w:tc>
          <w:tcPr>
            <w:tcW w:w="2970" w:type="dxa"/>
            <w:tcBorders>
              <w:top w:val="nil"/>
              <w:left w:val="nil"/>
              <w:bottom w:val="single" w:sz="8" w:space="0" w:color="auto"/>
              <w:right w:val="single" w:sz="8" w:space="0" w:color="auto"/>
            </w:tcBorders>
            <w:shd w:val="clear" w:color="auto" w:fill="FFFFFF"/>
            <w:vAlign w:val="center"/>
            <w:hideMark/>
          </w:tcPr>
          <w:p w14:paraId="052D7F61" w14:textId="1896642F" w:rsidR="00160A31" w:rsidRPr="001C3E84" w:rsidRDefault="007700C4" w:rsidP="000C3C01">
            <w:pPr>
              <w:spacing w:line="0" w:lineRule="atLeast"/>
              <w:rPr>
                <w:rFonts w:asciiTheme="minorHAnsi" w:hAnsiTheme="minorHAnsi"/>
                <w:b/>
                <w:bCs/>
              </w:rPr>
            </w:pPr>
            <w:r w:rsidRPr="001C3E84">
              <w:rPr>
                <w:rFonts w:asciiTheme="minorHAnsi" w:hAnsiTheme="minorHAnsi"/>
              </w:rPr>
              <w:t xml:space="preserve">Cumplimiento del Plan y </w:t>
            </w:r>
            <w:r w:rsidR="009066B3" w:rsidRPr="001C3E84">
              <w:rPr>
                <w:rFonts w:asciiTheme="minorHAnsi" w:hAnsiTheme="minorHAnsi"/>
              </w:rPr>
              <w:t>Estaciones de monitoreo de calidad del aire.</w:t>
            </w:r>
          </w:p>
        </w:tc>
      </w:tr>
    </w:tbl>
    <w:p w14:paraId="6EF0D6A7" w14:textId="6B34556A" w:rsidR="00160A31" w:rsidRPr="002A2A77" w:rsidRDefault="00160A31" w:rsidP="00550C63">
      <w:pPr>
        <w:rPr>
          <w:rFonts w:asciiTheme="minorHAnsi" w:hAnsiTheme="minorHAnsi"/>
        </w:rPr>
        <w:sectPr w:rsidR="00160A31" w:rsidRPr="002A2A77" w:rsidSect="004C7F84">
          <w:pgSz w:w="12240" w:h="15840"/>
          <w:pgMar w:top="1673" w:right="1701" w:bottom="1418" w:left="1701" w:header="709" w:footer="709" w:gutter="0"/>
          <w:cols w:space="708"/>
          <w:docGrid w:linePitch="360"/>
        </w:sectPr>
      </w:pPr>
    </w:p>
    <w:p w14:paraId="20E45F5B" w14:textId="77777777" w:rsidR="00865EBB" w:rsidRPr="004C49EA" w:rsidRDefault="00865EBB" w:rsidP="00865EBB">
      <w:pPr>
        <w:pStyle w:val="Ttulo2"/>
        <w:numPr>
          <w:ilvl w:val="0"/>
          <w:numId w:val="2"/>
        </w:numPr>
        <w:spacing w:line="276" w:lineRule="auto"/>
        <w:ind w:left="567" w:hanging="567"/>
        <w:jc w:val="both"/>
        <w:rPr>
          <w:rFonts w:asciiTheme="minorHAnsi" w:hAnsiTheme="minorHAnsi" w:cstheme="minorHAnsi"/>
          <w:sz w:val="22"/>
          <w:szCs w:val="22"/>
        </w:rPr>
      </w:pPr>
      <w:bookmarkStart w:id="47" w:name="_Toc522805598"/>
      <w:bookmarkStart w:id="48" w:name="_Toc57544169"/>
      <w:r w:rsidRPr="004C49EA">
        <w:rPr>
          <w:rFonts w:asciiTheme="minorHAnsi" w:hAnsiTheme="minorHAnsi" w:cstheme="minorHAnsi"/>
          <w:sz w:val="22"/>
          <w:szCs w:val="22"/>
        </w:rPr>
        <w:t>RESUMEN DE ACTIVIDADES DE FISCALIZACIÓN REALIZADAS Y RESULTADOS</w:t>
      </w:r>
      <w:bookmarkEnd w:id="47"/>
      <w:bookmarkEnd w:id="48"/>
    </w:p>
    <w:p w14:paraId="4CEEE658" w14:textId="77777777" w:rsidR="00BD20C3" w:rsidRPr="004C49EA" w:rsidRDefault="00BD20C3" w:rsidP="00BD20C3">
      <w:pPr>
        <w:rPr>
          <w:rFonts w:asciiTheme="minorHAnsi" w:hAnsiTheme="minorHAnsi"/>
        </w:rPr>
      </w:pPr>
    </w:p>
    <w:p w14:paraId="771D9BD3" w14:textId="296689C9" w:rsidR="00BD20C3" w:rsidRPr="004C49EA" w:rsidRDefault="00BD20C3" w:rsidP="00BD20C3">
      <w:pPr>
        <w:pStyle w:val="Ttulo2"/>
        <w:numPr>
          <w:ilvl w:val="1"/>
          <w:numId w:val="28"/>
        </w:numPr>
        <w:spacing w:line="276" w:lineRule="auto"/>
        <w:jc w:val="both"/>
        <w:rPr>
          <w:rFonts w:asciiTheme="minorHAnsi" w:hAnsiTheme="minorHAnsi"/>
          <w:sz w:val="22"/>
          <w:szCs w:val="22"/>
        </w:rPr>
      </w:pPr>
      <w:bookmarkStart w:id="49" w:name="_Toc57544170"/>
      <w:r w:rsidRPr="004C49EA">
        <w:rPr>
          <w:rFonts w:asciiTheme="minorHAnsi" w:eastAsia="Times New Roman" w:hAnsiTheme="minorHAnsi"/>
          <w:sz w:val="22"/>
          <w:szCs w:val="22"/>
        </w:rPr>
        <w:t>Manejo de emisiones atmosféricas</w:t>
      </w:r>
      <w:bookmarkEnd w:id="49"/>
    </w:p>
    <w:tbl>
      <w:tblPr>
        <w:tblStyle w:val="Tablaconcuadrcula"/>
        <w:tblW w:w="4947" w:type="pct"/>
        <w:jc w:val="center"/>
        <w:tblLayout w:type="fixed"/>
        <w:tblLook w:val="04A0" w:firstRow="1" w:lastRow="0" w:firstColumn="1" w:lastColumn="0" w:noHBand="0" w:noVBand="1"/>
      </w:tblPr>
      <w:tblGrid>
        <w:gridCol w:w="4502"/>
        <w:gridCol w:w="8102"/>
      </w:tblGrid>
      <w:tr w:rsidR="009A1A28" w:rsidRPr="004C49EA" w14:paraId="708E7D56" w14:textId="77777777" w:rsidTr="00BB32E0">
        <w:trPr>
          <w:trHeight w:val="231"/>
          <w:jc w:val="center"/>
        </w:trPr>
        <w:tc>
          <w:tcPr>
            <w:tcW w:w="1786" w:type="pct"/>
            <w:shd w:val="clear" w:color="auto" w:fill="D9D9D9" w:themeFill="background1" w:themeFillShade="D9"/>
            <w:vAlign w:val="center"/>
          </w:tcPr>
          <w:p w14:paraId="2A97B210" w14:textId="77777777" w:rsidR="009A1A28" w:rsidRPr="004C49EA" w:rsidRDefault="009A1A28" w:rsidP="009A1A28">
            <w:pPr>
              <w:jc w:val="center"/>
              <w:rPr>
                <w:rFonts w:asciiTheme="minorHAnsi" w:hAnsiTheme="minorHAnsi"/>
                <w:b/>
                <w:sz w:val="22"/>
                <w:szCs w:val="22"/>
              </w:rPr>
            </w:pPr>
            <w:r w:rsidRPr="004C49EA">
              <w:rPr>
                <w:rFonts w:asciiTheme="minorHAnsi" w:hAnsiTheme="minorHAnsi"/>
                <w:b/>
                <w:sz w:val="22"/>
                <w:szCs w:val="22"/>
              </w:rPr>
              <w:t>Exigencia asociada N°1</w:t>
            </w:r>
          </w:p>
        </w:tc>
        <w:tc>
          <w:tcPr>
            <w:tcW w:w="3214" w:type="pct"/>
            <w:shd w:val="clear" w:color="auto" w:fill="D9D9D9" w:themeFill="background1" w:themeFillShade="D9"/>
            <w:vAlign w:val="center"/>
          </w:tcPr>
          <w:p w14:paraId="1896E9A7" w14:textId="6477F9F1" w:rsidR="009A1A28" w:rsidRPr="004C49EA" w:rsidRDefault="009A1A28" w:rsidP="00521E6A">
            <w:pPr>
              <w:jc w:val="center"/>
              <w:rPr>
                <w:rFonts w:asciiTheme="minorHAnsi" w:hAnsiTheme="minorHAnsi"/>
                <w:b/>
                <w:sz w:val="22"/>
                <w:szCs w:val="22"/>
              </w:rPr>
            </w:pPr>
            <w:r w:rsidRPr="004C49EA">
              <w:rPr>
                <w:rFonts w:asciiTheme="minorHAnsi" w:hAnsiTheme="minorHAnsi"/>
                <w:b/>
                <w:sz w:val="22"/>
                <w:szCs w:val="22"/>
              </w:rPr>
              <w:t xml:space="preserve">Descripción de </w:t>
            </w:r>
            <w:r w:rsidR="00521E6A" w:rsidRPr="004C49EA">
              <w:rPr>
                <w:rFonts w:asciiTheme="minorHAnsi" w:hAnsiTheme="minorHAnsi"/>
                <w:b/>
                <w:sz w:val="22"/>
                <w:szCs w:val="22"/>
              </w:rPr>
              <w:t>los hechos y/o resultados</w:t>
            </w:r>
          </w:p>
        </w:tc>
      </w:tr>
      <w:tr w:rsidR="00907257" w:rsidRPr="004C49EA" w14:paraId="1BB53D72" w14:textId="77777777" w:rsidTr="00461A87">
        <w:trPr>
          <w:trHeight w:val="1129"/>
          <w:jc w:val="center"/>
        </w:trPr>
        <w:tc>
          <w:tcPr>
            <w:tcW w:w="1786" w:type="pct"/>
          </w:tcPr>
          <w:p w14:paraId="4B635905" w14:textId="77777777" w:rsidR="00804E00" w:rsidRDefault="00907257" w:rsidP="00907257">
            <w:pPr>
              <w:rPr>
                <w:rFonts w:asciiTheme="minorHAnsi" w:hAnsiTheme="minorHAnsi"/>
                <w:b/>
                <w:szCs w:val="22"/>
              </w:rPr>
            </w:pPr>
            <w:r w:rsidRPr="0075133C">
              <w:rPr>
                <w:rFonts w:asciiTheme="minorHAnsi" w:hAnsiTheme="minorHAnsi"/>
                <w:b/>
              </w:rPr>
              <w:t xml:space="preserve">D.S. N° 164/1999 del MINSEGPRES, </w:t>
            </w:r>
          </w:p>
          <w:p w14:paraId="64FE1A9B" w14:textId="77777777" w:rsidR="00804E00" w:rsidRDefault="00804E00" w:rsidP="00907257">
            <w:pPr>
              <w:rPr>
                <w:rFonts w:asciiTheme="minorHAnsi" w:hAnsiTheme="minorHAnsi"/>
                <w:b/>
                <w:szCs w:val="22"/>
              </w:rPr>
            </w:pPr>
          </w:p>
          <w:p w14:paraId="198340FA" w14:textId="01E14871" w:rsidR="00907257" w:rsidRPr="009C73E4" w:rsidRDefault="00804E00" w:rsidP="00907257">
            <w:pPr>
              <w:rPr>
                <w:rFonts w:asciiTheme="minorHAnsi" w:hAnsiTheme="minorHAnsi"/>
                <w:b/>
                <w:szCs w:val="22"/>
                <w:lang w:val="en-US"/>
              </w:rPr>
            </w:pPr>
            <w:r w:rsidRPr="009C73E4">
              <w:rPr>
                <w:rFonts w:asciiTheme="minorHAnsi" w:hAnsiTheme="minorHAnsi"/>
                <w:b/>
                <w:szCs w:val="22"/>
                <w:lang w:val="en-US"/>
              </w:rPr>
              <w:t>A</w:t>
            </w:r>
            <w:r w:rsidR="00907257" w:rsidRPr="009C73E4">
              <w:rPr>
                <w:rFonts w:asciiTheme="minorHAnsi" w:hAnsiTheme="minorHAnsi"/>
                <w:b/>
                <w:lang w:val="en-US"/>
              </w:rPr>
              <w:t>rt</w:t>
            </w:r>
            <w:r w:rsidRPr="009C73E4">
              <w:rPr>
                <w:rFonts w:asciiTheme="minorHAnsi" w:hAnsiTheme="minorHAnsi"/>
                <w:b/>
                <w:szCs w:val="22"/>
                <w:lang w:val="en-US"/>
              </w:rPr>
              <w:t>.</w:t>
            </w:r>
            <w:r w:rsidR="00907257" w:rsidRPr="009C73E4">
              <w:rPr>
                <w:rFonts w:asciiTheme="minorHAnsi" w:hAnsiTheme="minorHAnsi"/>
                <w:b/>
                <w:lang w:val="en-US"/>
              </w:rPr>
              <w:t xml:space="preserve"> 5</w:t>
            </w:r>
            <w:r w:rsidRPr="009C73E4">
              <w:rPr>
                <w:rFonts w:asciiTheme="minorHAnsi" w:hAnsiTheme="minorHAnsi"/>
                <w:b/>
                <w:szCs w:val="22"/>
                <w:lang w:val="en-US"/>
              </w:rPr>
              <w:t>º</w:t>
            </w:r>
            <w:r w:rsidR="00907257" w:rsidRPr="009C73E4">
              <w:rPr>
                <w:rFonts w:asciiTheme="minorHAnsi" w:hAnsiTheme="minorHAnsi"/>
                <w:b/>
                <w:lang w:val="en-US"/>
              </w:rPr>
              <w:t xml:space="preserve"> </w:t>
            </w:r>
            <w:r w:rsidRPr="009C73E4">
              <w:rPr>
                <w:rFonts w:asciiTheme="minorHAnsi" w:hAnsiTheme="minorHAnsi"/>
                <w:b/>
                <w:szCs w:val="22"/>
                <w:lang w:val="en-US"/>
              </w:rPr>
              <w:t xml:space="preserve">literal </w:t>
            </w:r>
            <w:r w:rsidR="00907257" w:rsidRPr="009C73E4">
              <w:rPr>
                <w:rFonts w:asciiTheme="minorHAnsi" w:hAnsiTheme="minorHAnsi"/>
                <w:b/>
                <w:lang w:val="en-US"/>
              </w:rPr>
              <w:t>a</w:t>
            </w:r>
            <w:r w:rsidRPr="009C73E4">
              <w:rPr>
                <w:rFonts w:asciiTheme="minorHAnsi" w:hAnsiTheme="minorHAnsi"/>
                <w:b/>
                <w:szCs w:val="22"/>
                <w:lang w:val="en-US"/>
              </w:rPr>
              <w:t>)</w:t>
            </w:r>
          </w:p>
          <w:p w14:paraId="5B606533" w14:textId="77777777" w:rsidR="00907257" w:rsidRPr="009C73E4" w:rsidRDefault="00907257" w:rsidP="00907257">
            <w:pPr>
              <w:rPr>
                <w:rFonts w:asciiTheme="minorHAnsi" w:hAnsiTheme="minorHAnsi"/>
                <w:szCs w:val="22"/>
                <w:lang w:val="en-US"/>
              </w:rPr>
            </w:pPr>
          </w:p>
          <w:p w14:paraId="1C174014" w14:textId="77777777" w:rsidR="00907257" w:rsidRPr="001C3E84" w:rsidRDefault="00907257" w:rsidP="00907257">
            <w:pPr>
              <w:rPr>
                <w:rFonts w:asciiTheme="minorHAnsi" w:hAnsiTheme="minorHAnsi"/>
                <w:i/>
                <w:szCs w:val="22"/>
              </w:rPr>
            </w:pPr>
            <w:r w:rsidRPr="009C73E4">
              <w:rPr>
                <w:rFonts w:asciiTheme="minorHAnsi" w:hAnsiTheme="minorHAnsi"/>
                <w:i/>
                <w:lang w:val="en-US"/>
              </w:rPr>
              <w:t xml:space="preserve">(…).a. </w:t>
            </w:r>
            <w:r w:rsidRPr="0075133C">
              <w:rPr>
                <w:rFonts w:asciiTheme="minorHAnsi" w:hAnsiTheme="minorHAnsi"/>
                <w:i/>
              </w:rPr>
              <w:t xml:space="preserve">La Sociedad Química y Minera de Chile S.A. enviará </w:t>
            </w:r>
            <w:r w:rsidRPr="0075133C">
              <w:rPr>
                <w:rFonts w:asciiTheme="minorHAnsi" w:hAnsiTheme="minorHAnsi"/>
                <w:b/>
                <w:i/>
              </w:rPr>
              <w:t>informes mensuales sobre las emisiones de material particulado respirable</w:t>
            </w:r>
            <w:r w:rsidRPr="0075133C">
              <w:rPr>
                <w:rFonts w:asciiTheme="minorHAnsi" w:hAnsiTheme="minorHAnsi"/>
                <w:i/>
              </w:rPr>
              <w:t xml:space="preserve"> al Servicio de Salud de Antofagasta, dentro de los primeros quince días del mes siguiente al período que se informa, de acuerdo al formato establecido por dicho Servicio.</w:t>
            </w:r>
          </w:p>
          <w:p w14:paraId="4301FDFB" w14:textId="77777777" w:rsidR="00907257" w:rsidRPr="001C3E84" w:rsidRDefault="00907257" w:rsidP="00907257">
            <w:pPr>
              <w:rPr>
                <w:rFonts w:asciiTheme="minorHAnsi" w:hAnsiTheme="minorHAnsi"/>
                <w:i/>
                <w:szCs w:val="22"/>
              </w:rPr>
            </w:pPr>
            <w:r w:rsidRPr="0075133C">
              <w:rPr>
                <w:rFonts w:asciiTheme="minorHAnsi" w:hAnsiTheme="minorHAnsi"/>
                <w:i/>
              </w:rPr>
              <w:t>El informe deberá contener lo siguiente:</w:t>
            </w:r>
          </w:p>
          <w:p w14:paraId="3E79614C" w14:textId="77777777" w:rsidR="00907257" w:rsidRPr="001C3E84" w:rsidRDefault="00907257" w:rsidP="00907257">
            <w:pPr>
              <w:rPr>
                <w:rFonts w:asciiTheme="minorHAnsi" w:hAnsiTheme="minorHAnsi"/>
                <w:i/>
                <w:szCs w:val="22"/>
              </w:rPr>
            </w:pPr>
          </w:p>
          <w:p w14:paraId="519675A7" w14:textId="77777777" w:rsidR="00907257" w:rsidRPr="001C3E84" w:rsidRDefault="00907257" w:rsidP="00907257">
            <w:pPr>
              <w:rPr>
                <w:rFonts w:asciiTheme="minorHAnsi" w:hAnsiTheme="minorHAnsi"/>
                <w:i/>
                <w:szCs w:val="22"/>
              </w:rPr>
            </w:pPr>
            <w:r w:rsidRPr="0075133C">
              <w:rPr>
                <w:rFonts w:asciiTheme="minorHAnsi" w:hAnsiTheme="minorHAnsi"/>
                <w:i/>
              </w:rPr>
              <w:t>- Las emisiones de material particulado respirable.</w:t>
            </w:r>
          </w:p>
          <w:p w14:paraId="142C67BB" w14:textId="77777777" w:rsidR="00907257" w:rsidRPr="001C3E84" w:rsidRDefault="00907257" w:rsidP="00907257">
            <w:pPr>
              <w:rPr>
                <w:rFonts w:asciiTheme="minorHAnsi" w:hAnsiTheme="minorHAnsi"/>
                <w:i/>
                <w:szCs w:val="22"/>
              </w:rPr>
            </w:pPr>
            <w:r w:rsidRPr="0075133C">
              <w:rPr>
                <w:rFonts w:asciiTheme="minorHAnsi" w:hAnsiTheme="minorHAnsi"/>
                <w:i/>
              </w:rPr>
              <w:t>- La hora de inicio de las 5 horas seguidas de detención diarias.</w:t>
            </w:r>
          </w:p>
          <w:p w14:paraId="06941F2B" w14:textId="77777777" w:rsidR="00907257" w:rsidRPr="001C3E84" w:rsidRDefault="00907257" w:rsidP="00907257">
            <w:pPr>
              <w:rPr>
                <w:rFonts w:asciiTheme="minorHAnsi" w:hAnsiTheme="minorHAnsi"/>
                <w:i/>
                <w:szCs w:val="22"/>
              </w:rPr>
            </w:pPr>
            <w:r w:rsidRPr="0075133C">
              <w:rPr>
                <w:rFonts w:asciiTheme="minorHAnsi" w:hAnsiTheme="minorHAnsi"/>
                <w:i/>
              </w:rPr>
              <w:t>- El número de episodios críticos ocurridos en el mes.</w:t>
            </w:r>
          </w:p>
          <w:p w14:paraId="3F87AADA" w14:textId="7B7C6ADE" w:rsidR="00907257" w:rsidRPr="004C49EA" w:rsidRDefault="00907257" w:rsidP="00907257">
            <w:pPr>
              <w:rPr>
                <w:rFonts w:asciiTheme="minorHAnsi" w:hAnsiTheme="minorHAnsi"/>
                <w:b/>
                <w:sz w:val="22"/>
                <w:szCs w:val="22"/>
              </w:rPr>
            </w:pPr>
            <w:r w:rsidRPr="0075133C">
              <w:rPr>
                <w:rFonts w:asciiTheme="minorHAnsi" w:hAnsiTheme="minorHAnsi"/>
                <w:i/>
              </w:rPr>
              <w:t>- La hora en que se paralizó las operaciones según la forma y condiciones señaladas en el artículo 4° bis, letra b).</w:t>
            </w:r>
          </w:p>
        </w:tc>
        <w:tc>
          <w:tcPr>
            <w:tcW w:w="3214" w:type="pct"/>
          </w:tcPr>
          <w:p w14:paraId="5E050FFA" w14:textId="15257E5A" w:rsidR="00100ED4" w:rsidRPr="001C3E84" w:rsidRDefault="00100ED4" w:rsidP="00100ED4">
            <w:pPr>
              <w:widowControl w:val="0"/>
              <w:overflowPunct w:val="0"/>
              <w:autoSpaceDE w:val="0"/>
              <w:autoSpaceDN w:val="0"/>
              <w:adjustRightInd w:val="0"/>
              <w:spacing w:after="120"/>
              <w:rPr>
                <w:rFonts w:asciiTheme="minorHAnsi" w:hAnsiTheme="minorHAnsi" w:cstheme="minorHAnsi"/>
                <w:szCs w:val="22"/>
              </w:rPr>
            </w:pPr>
            <w:r w:rsidRPr="0075133C">
              <w:rPr>
                <w:rFonts w:asciiTheme="minorHAnsi" w:hAnsiTheme="minorHAnsi" w:cstheme="minorHAnsi"/>
              </w:rPr>
              <w:t>En la inspección ambiental realizada el  día 25 de septiembre de 2019, se constató lo siguiente:</w:t>
            </w:r>
          </w:p>
          <w:p w14:paraId="5E7AFEE0" w14:textId="77777777" w:rsidR="00100ED4" w:rsidRPr="001C3E84" w:rsidRDefault="00100ED4" w:rsidP="00DD1D10">
            <w:pPr>
              <w:rPr>
                <w:rFonts w:asciiTheme="minorHAnsi" w:hAnsiTheme="minorHAnsi"/>
                <w:b/>
                <w:szCs w:val="22"/>
              </w:rPr>
            </w:pPr>
          </w:p>
          <w:p w14:paraId="7C6FF4C9" w14:textId="381D8E31" w:rsidR="003A5887" w:rsidRPr="001C3E84" w:rsidRDefault="00100ED4" w:rsidP="003A5887">
            <w:pPr>
              <w:rPr>
                <w:rFonts w:asciiTheme="minorHAnsi" w:hAnsiTheme="minorHAnsi"/>
                <w:szCs w:val="22"/>
              </w:rPr>
            </w:pPr>
            <w:r w:rsidRPr="0075133C">
              <w:rPr>
                <w:rFonts w:asciiTheme="minorHAnsi" w:hAnsiTheme="minorHAnsi"/>
              </w:rPr>
              <w:t xml:space="preserve">Respecto de la </w:t>
            </w:r>
            <w:proofErr w:type="spellStart"/>
            <w:r w:rsidRPr="0075133C">
              <w:rPr>
                <w:rFonts w:asciiTheme="minorHAnsi" w:hAnsiTheme="minorHAnsi"/>
              </w:rPr>
              <w:t>reportabilidad</w:t>
            </w:r>
            <w:proofErr w:type="spellEnd"/>
            <w:r w:rsidRPr="0075133C">
              <w:rPr>
                <w:rFonts w:asciiTheme="minorHAnsi" w:hAnsiTheme="minorHAnsi"/>
              </w:rPr>
              <w:t xml:space="preserve"> de los informes mensuales el titular se</w:t>
            </w:r>
            <w:r w:rsidR="003A5887" w:rsidRPr="0075133C">
              <w:rPr>
                <w:rFonts w:asciiTheme="minorHAnsi" w:hAnsiTheme="minorHAnsi"/>
              </w:rPr>
              <w:t>ña</w:t>
            </w:r>
            <w:r w:rsidRPr="0075133C">
              <w:rPr>
                <w:rFonts w:asciiTheme="minorHAnsi" w:hAnsiTheme="minorHAnsi"/>
              </w:rPr>
              <w:t xml:space="preserve">la </w:t>
            </w:r>
            <w:r w:rsidR="003A5887" w:rsidRPr="0075133C">
              <w:rPr>
                <w:rFonts w:asciiTheme="minorHAnsi" w:hAnsiTheme="minorHAnsi"/>
              </w:rPr>
              <w:t xml:space="preserve"> que “La empresa remite informes mensuales de calidad de aire a Salud durante los 15 días hábiles del mes siguiente. Se adjuntan cartas con sus respectivos informes”.</w:t>
            </w:r>
          </w:p>
          <w:p w14:paraId="2F90B88F" w14:textId="77777777" w:rsidR="00100ED4" w:rsidRPr="001C3E84" w:rsidRDefault="00100ED4" w:rsidP="00DD1D10">
            <w:pPr>
              <w:rPr>
                <w:rFonts w:asciiTheme="minorHAnsi" w:hAnsiTheme="minorHAnsi"/>
                <w:b/>
                <w:szCs w:val="22"/>
              </w:rPr>
            </w:pPr>
          </w:p>
          <w:p w14:paraId="60CF9377" w14:textId="77777777" w:rsidR="005F116F" w:rsidRPr="001C3E84" w:rsidRDefault="005F116F" w:rsidP="00DD1D10">
            <w:pPr>
              <w:rPr>
                <w:rFonts w:asciiTheme="minorHAnsi" w:hAnsiTheme="minorHAnsi"/>
                <w:szCs w:val="22"/>
              </w:rPr>
            </w:pPr>
          </w:p>
          <w:p w14:paraId="0B0F8736" w14:textId="77777777" w:rsidR="00100ED4" w:rsidRPr="001C3E84" w:rsidRDefault="00100ED4" w:rsidP="00DD1D10">
            <w:pPr>
              <w:rPr>
                <w:rFonts w:asciiTheme="minorHAnsi" w:hAnsiTheme="minorHAnsi"/>
                <w:szCs w:val="22"/>
              </w:rPr>
            </w:pPr>
          </w:p>
          <w:p w14:paraId="6DC2CAB4" w14:textId="77777777" w:rsidR="00100ED4" w:rsidRPr="001C3E84" w:rsidRDefault="00100ED4" w:rsidP="00DD1D10">
            <w:pPr>
              <w:rPr>
                <w:rFonts w:asciiTheme="minorHAnsi" w:hAnsiTheme="minorHAnsi"/>
                <w:szCs w:val="22"/>
              </w:rPr>
            </w:pPr>
          </w:p>
          <w:p w14:paraId="00912DD2" w14:textId="77777777" w:rsidR="001433C5" w:rsidRPr="001C3E84" w:rsidRDefault="001433C5" w:rsidP="00AE4F9F">
            <w:pPr>
              <w:tabs>
                <w:tab w:val="left" w:pos="1423"/>
              </w:tabs>
              <w:rPr>
                <w:rFonts w:asciiTheme="minorHAnsi" w:hAnsiTheme="minorHAnsi"/>
                <w:szCs w:val="22"/>
              </w:rPr>
            </w:pPr>
          </w:p>
          <w:p w14:paraId="501D1809" w14:textId="77777777" w:rsidR="005F116F" w:rsidRPr="004C49EA" w:rsidRDefault="005F116F" w:rsidP="003A12F5">
            <w:pPr>
              <w:rPr>
                <w:rFonts w:asciiTheme="minorHAnsi" w:hAnsiTheme="minorHAnsi"/>
                <w:sz w:val="22"/>
                <w:szCs w:val="22"/>
              </w:rPr>
            </w:pPr>
          </w:p>
          <w:p w14:paraId="2FFD3BEE" w14:textId="60E4D041" w:rsidR="003A12F5" w:rsidRPr="004C49EA" w:rsidRDefault="003A12F5" w:rsidP="00C968C2">
            <w:pPr>
              <w:rPr>
                <w:rFonts w:asciiTheme="minorHAnsi" w:hAnsiTheme="minorHAnsi"/>
                <w:sz w:val="22"/>
                <w:szCs w:val="22"/>
              </w:rPr>
            </w:pPr>
          </w:p>
        </w:tc>
      </w:tr>
    </w:tbl>
    <w:p w14:paraId="7BBD0761" w14:textId="66B01BC4" w:rsidR="00AD5FC8" w:rsidRPr="004C49EA" w:rsidRDefault="00AD5FC8">
      <w:pPr>
        <w:jc w:val="left"/>
        <w:rPr>
          <w:rFonts w:asciiTheme="minorHAnsi" w:hAnsiTheme="minorHAnsi" w:cstheme="minorHAnsi"/>
        </w:rPr>
      </w:pPr>
    </w:p>
    <w:p w14:paraId="0D2619E1" w14:textId="425C57A0" w:rsidR="004C49EA" w:rsidRDefault="004C49EA">
      <w:pPr>
        <w:jc w:val="left"/>
        <w:rPr>
          <w:rFonts w:asciiTheme="minorHAnsi" w:hAnsiTheme="minorHAnsi" w:cstheme="minorHAnsi"/>
        </w:rPr>
      </w:pPr>
      <w:r>
        <w:rPr>
          <w:rFonts w:asciiTheme="minorHAnsi" w:hAnsiTheme="minorHAnsi" w:cstheme="minorHAnsi"/>
        </w:rPr>
        <w:br w:type="page"/>
      </w:r>
    </w:p>
    <w:p w14:paraId="552A280A" w14:textId="6B706276" w:rsidR="00306393" w:rsidRPr="004C49EA" w:rsidRDefault="00BD20C3" w:rsidP="00BD20C3">
      <w:pPr>
        <w:pStyle w:val="Ttulo2"/>
        <w:numPr>
          <w:ilvl w:val="0"/>
          <w:numId w:val="0"/>
        </w:numPr>
        <w:spacing w:line="276" w:lineRule="auto"/>
        <w:ind w:left="1503"/>
        <w:jc w:val="both"/>
        <w:rPr>
          <w:rFonts w:asciiTheme="minorHAnsi" w:eastAsia="Times New Roman" w:hAnsiTheme="minorHAnsi"/>
          <w:sz w:val="22"/>
          <w:szCs w:val="22"/>
        </w:rPr>
      </w:pPr>
      <w:bookmarkStart w:id="50" w:name="_Toc522805601"/>
      <w:bookmarkStart w:id="51" w:name="_Toc57544171"/>
      <w:r w:rsidRPr="004C49EA">
        <w:rPr>
          <w:rFonts w:asciiTheme="minorHAnsi" w:eastAsia="Times New Roman" w:hAnsiTheme="minorHAnsi"/>
          <w:sz w:val="22"/>
          <w:szCs w:val="22"/>
        </w:rPr>
        <w:t>5.2</w:t>
      </w:r>
      <w:r w:rsidR="00306393" w:rsidRPr="004C49EA">
        <w:rPr>
          <w:rFonts w:asciiTheme="minorHAnsi" w:eastAsia="Times New Roman" w:hAnsiTheme="minorHAnsi"/>
          <w:sz w:val="22"/>
          <w:szCs w:val="22"/>
        </w:rPr>
        <w:t xml:space="preserve"> Monitoreo de calidad del aire</w:t>
      </w:r>
      <w:bookmarkEnd w:id="50"/>
      <w:bookmarkEnd w:id="51"/>
    </w:p>
    <w:tbl>
      <w:tblPr>
        <w:tblStyle w:val="Tablaconcuadrcula"/>
        <w:tblW w:w="4971" w:type="pct"/>
        <w:jc w:val="center"/>
        <w:tblLook w:val="04A0" w:firstRow="1" w:lastRow="0" w:firstColumn="1" w:lastColumn="0" w:noHBand="0" w:noVBand="1"/>
      </w:tblPr>
      <w:tblGrid>
        <w:gridCol w:w="4532"/>
        <w:gridCol w:w="8133"/>
      </w:tblGrid>
      <w:tr w:rsidR="00DD3949" w:rsidRPr="004C49EA" w14:paraId="2B9B6001" w14:textId="77777777" w:rsidTr="009D5C3C">
        <w:trPr>
          <w:trHeight w:val="231"/>
          <w:jc w:val="center"/>
        </w:trPr>
        <w:tc>
          <w:tcPr>
            <w:tcW w:w="1789" w:type="pct"/>
            <w:shd w:val="clear" w:color="auto" w:fill="D9D9D9" w:themeFill="background1" w:themeFillShade="D9"/>
            <w:vAlign w:val="center"/>
          </w:tcPr>
          <w:p w14:paraId="22CC4DD3" w14:textId="7508E84D" w:rsidR="00DD3949" w:rsidRPr="004C49EA" w:rsidRDefault="00DD3949" w:rsidP="00275738">
            <w:pPr>
              <w:jc w:val="center"/>
              <w:rPr>
                <w:rFonts w:asciiTheme="minorHAnsi" w:hAnsiTheme="minorHAnsi"/>
                <w:b/>
                <w:sz w:val="22"/>
                <w:szCs w:val="22"/>
              </w:rPr>
            </w:pPr>
            <w:r w:rsidRPr="004C49EA">
              <w:rPr>
                <w:rFonts w:asciiTheme="minorHAnsi" w:hAnsiTheme="minorHAnsi"/>
                <w:b/>
                <w:sz w:val="22"/>
                <w:szCs w:val="22"/>
              </w:rPr>
              <w:t>Exigencia asociada N°</w:t>
            </w:r>
            <w:r w:rsidR="00E76294" w:rsidRPr="004C49EA">
              <w:rPr>
                <w:rFonts w:asciiTheme="minorHAnsi" w:hAnsiTheme="minorHAnsi"/>
                <w:b/>
                <w:sz w:val="22"/>
                <w:szCs w:val="22"/>
              </w:rPr>
              <w:t>1</w:t>
            </w:r>
          </w:p>
        </w:tc>
        <w:tc>
          <w:tcPr>
            <w:tcW w:w="3211" w:type="pct"/>
            <w:shd w:val="clear" w:color="auto" w:fill="D9D9D9" w:themeFill="background1" w:themeFillShade="D9"/>
            <w:vAlign w:val="center"/>
          </w:tcPr>
          <w:p w14:paraId="12D25F36" w14:textId="1D5E8291" w:rsidR="00DD3949" w:rsidRPr="004C49EA" w:rsidRDefault="009F69D2" w:rsidP="00275738">
            <w:pPr>
              <w:jc w:val="center"/>
              <w:rPr>
                <w:rFonts w:asciiTheme="minorHAnsi" w:hAnsiTheme="minorHAnsi"/>
                <w:b/>
                <w:sz w:val="22"/>
                <w:szCs w:val="22"/>
              </w:rPr>
            </w:pPr>
            <w:r w:rsidRPr="004C49EA">
              <w:rPr>
                <w:rFonts w:asciiTheme="minorHAnsi" w:hAnsiTheme="minorHAnsi"/>
                <w:b/>
                <w:sz w:val="22"/>
                <w:szCs w:val="22"/>
              </w:rPr>
              <w:t>Descripción de los hechos y/o resultados</w:t>
            </w:r>
          </w:p>
        </w:tc>
      </w:tr>
      <w:tr w:rsidR="00AE438A" w:rsidRPr="004C49EA" w14:paraId="0CB03FDD" w14:textId="77777777" w:rsidTr="009D5C3C">
        <w:trPr>
          <w:trHeight w:val="416"/>
          <w:jc w:val="center"/>
        </w:trPr>
        <w:tc>
          <w:tcPr>
            <w:tcW w:w="1789" w:type="pct"/>
          </w:tcPr>
          <w:p w14:paraId="063BEAB2" w14:textId="77777777" w:rsidR="00AE438A" w:rsidRDefault="00AE438A" w:rsidP="00AE438A">
            <w:pPr>
              <w:rPr>
                <w:rFonts w:asciiTheme="minorHAnsi" w:hAnsiTheme="minorHAnsi"/>
                <w:b/>
              </w:rPr>
            </w:pPr>
            <w:r w:rsidRPr="00E278AE">
              <w:rPr>
                <w:rFonts w:asciiTheme="minorHAnsi" w:hAnsiTheme="minorHAnsi"/>
                <w:b/>
              </w:rPr>
              <w:t xml:space="preserve">D.S. N° 164/1999 del MINSEGPRES, </w:t>
            </w:r>
          </w:p>
          <w:p w14:paraId="43A76C41" w14:textId="77777777" w:rsidR="00AE438A" w:rsidRDefault="00AE438A" w:rsidP="00AE438A">
            <w:pPr>
              <w:rPr>
                <w:rFonts w:asciiTheme="minorHAnsi" w:hAnsiTheme="minorHAnsi"/>
                <w:b/>
              </w:rPr>
            </w:pPr>
            <w:r>
              <w:rPr>
                <w:rFonts w:asciiTheme="minorHAnsi" w:hAnsiTheme="minorHAnsi"/>
                <w:b/>
              </w:rPr>
              <w:t>Art. 4º, literal c)</w:t>
            </w:r>
          </w:p>
          <w:p w14:paraId="08F0DF4B" w14:textId="77777777" w:rsidR="00AE438A" w:rsidRPr="00E278AE" w:rsidRDefault="00AE438A" w:rsidP="00AE438A">
            <w:pPr>
              <w:rPr>
                <w:rFonts w:asciiTheme="minorHAnsi" w:hAnsiTheme="minorHAnsi"/>
              </w:rPr>
            </w:pPr>
            <w:r w:rsidRPr="00E278AE">
              <w:rPr>
                <w:rFonts w:asciiTheme="minorHAnsi" w:hAnsiTheme="minorHAnsi"/>
              </w:rPr>
              <w:t>(…)c) Sin perjuicio</w:t>
            </w:r>
            <w:r w:rsidRPr="00804E00">
              <w:rPr>
                <w:rFonts w:asciiTheme="minorHAnsi" w:hAnsiTheme="minorHAnsi"/>
              </w:rPr>
              <w:t xml:space="preserve"> de lo dispuesto en la letra b)</w:t>
            </w:r>
            <w:r>
              <w:rPr>
                <w:rFonts w:asciiTheme="minorHAnsi" w:hAnsiTheme="minorHAnsi"/>
              </w:rPr>
              <w:t xml:space="preserve"> </w:t>
            </w:r>
            <w:r w:rsidRPr="00E278AE">
              <w:rPr>
                <w:rFonts w:asciiTheme="minorHAnsi" w:hAnsiTheme="minorHAnsi"/>
              </w:rPr>
              <w:t>anterior, mient</w:t>
            </w:r>
            <w:r w:rsidRPr="00804E00">
              <w:rPr>
                <w:rFonts w:asciiTheme="minorHAnsi" w:hAnsiTheme="minorHAnsi"/>
              </w:rPr>
              <w:t>ras no se encuentre aprobado el</w:t>
            </w:r>
            <w:r>
              <w:rPr>
                <w:rFonts w:asciiTheme="minorHAnsi" w:hAnsiTheme="minorHAnsi"/>
              </w:rPr>
              <w:t xml:space="preserve"> </w:t>
            </w:r>
            <w:r w:rsidRPr="00E278AE">
              <w:rPr>
                <w:rFonts w:asciiTheme="minorHAnsi" w:hAnsiTheme="minorHAnsi"/>
              </w:rPr>
              <w:t>monitoreo con</w:t>
            </w:r>
            <w:r w:rsidRPr="00804E00">
              <w:rPr>
                <w:rFonts w:asciiTheme="minorHAnsi" w:hAnsiTheme="minorHAnsi"/>
              </w:rPr>
              <w:t>tinuo de calidad de aire por el</w:t>
            </w:r>
            <w:r>
              <w:rPr>
                <w:rFonts w:asciiTheme="minorHAnsi" w:hAnsiTheme="minorHAnsi"/>
              </w:rPr>
              <w:t xml:space="preserve"> </w:t>
            </w:r>
            <w:r w:rsidRPr="00804E00">
              <w:rPr>
                <w:rFonts w:asciiTheme="minorHAnsi" w:hAnsiTheme="minorHAnsi"/>
              </w:rPr>
              <w:t xml:space="preserve">Servicio </w:t>
            </w:r>
            <w:r w:rsidRPr="00E278AE">
              <w:rPr>
                <w:rFonts w:asciiTheme="minorHAnsi" w:hAnsiTheme="minorHAnsi"/>
              </w:rPr>
              <w:t>de Sa</w:t>
            </w:r>
            <w:r w:rsidRPr="00804E00">
              <w:rPr>
                <w:rFonts w:asciiTheme="minorHAnsi" w:hAnsiTheme="minorHAnsi"/>
              </w:rPr>
              <w:t>lud de Antofagasta, la Sociedad</w:t>
            </w:r>
            <w:r>
              <w:rPr>
                <w:rFonts w:asciiTheme="minorHAnsi" w:hAnsiTheme="minorHAnsi"/>
              </w:rPr>
              <w:t xml:space="preserve"> </w:t>
            </w:r>
            <w:r w:rsidRPr="00E278AE">
              <w:rPr>
                <w:rFonts w:asciiTheme="minorHAnsi" w:hAnsiTheme="minorHAnsi"/>
              </w:rPr>
              <w:t>Química y Minera de Chile S.A. deberá de</w:t>
            </w:r>
            <w:r w:rsidRPr="00804E00">
              <w:rPr>
                <w:rFonts w:asciiTheme="minorHAnsi" w:hAnsiTheme="minorHAnsi"/>
              </w:rPr>
              <w:t>tener las</w:t>
            </w:r>
            <w:r>
              <w:rPr>
                <w:rFonts w:asciiTheme="minorHAnsi" w:hAnsiTheme="minorHAnsi"/>
              </w:rPr>
              <w:t xml:space="preserve"> </w:t>
            </w:r>
            <w:r w:rsidRPr="00E278AE">
              <w:rPr>
                <w:rFonts w:asciiTheme="minorHAnsi" w:hAnsiTheme="minorHAnsi"/>
              </w:rPr>
              <w:t>operaciones de</w:t>
            </w:r>
            <w:r w:rsidRPr="00804E00">
              <w:rPr>
                <w:rFonts w:asciiTheme="minorHAnsi" w:hAnsiTheme="minorHAnsi"/>
              </w:rPr>
              <w:t xml:space="preserve"> chancado y clasificación en la</w:t>
            </w:r>
            <w:r>
              <w:rPr>
                <w:rFonts w:asciiTheme="minorHAnsi" w:hAnsiTheme="minorHAnsi"/>
              </w:rPr>
              <w:t xml:space="preserve"> </w:t>
            </w:r>
            <w:r w:rsidRPr="00E278AE">
              <w:rPr>
                <w:rFonts w:asciiTheme="minorHAnsi" w:hAnsiTheme="minorHAnsi"/>
              </w:rPr>
              <w:t>Planta de Producción de María Elena en los horarios</w:t>
            </w:r>
            <w:r>
              <w:rPr>
                <w:rFonts w:asciiTheme="minorHAnsi" w:hAnsiTheme="minorHAnsi"/>
              </w:rPr>
              <w:t xml:space="preserve"> </w:t>
            </w:r>
            <w:r w:rsidRPr="00804E00">
              <w:rPr>
                <w:rFonts w:asciiTheme="minorHAnsi" w:hAnsiTheme="minorHAnsi"/>
              </w:rPr>
              <w:t>que se indican a continuación</w:t>
            </w:r>
            <w:r>
              <w:rPr>
                <w:rFonts w:asciiTheme="minorHAnsi" w:hAnsiTheme="minorHAnsi"/>
              </w:rPr>
              <w:t xml:space="preserve"> (…)</w:t>
            </w:r>
          </w:p>
          <w:p w14:paraId="1BB30662" w14:textId="77777777" w:rsidR="00AE438A" w:rsidRDefault="00AE438A" w:rsidP="00AE438A">
            <w:pPr>
              <w:rPr>
                <w:rFonts w:asciiTheme="minorHAnsi" w:hAnsiTheme="minorHAnsi"/>
                <w:b/>
              </w:rPr>
            </w:pPr>
          </w:p>
          <w:p w14:paraId="3E0891AD" w14:textId="77777777" w:rsidR="00AE438A" w:rsidRDefault="00AE438A" w:rsidP="00AE438A">
            <w:pPr>
              <w:rPr>
                <w:rFonts w:asciiTheme="minorHAnsi" w:hAnsiTheme="minorHAnsi"/>
                <w:b/>
              </w:rPr>
            </w:pPr>
          </w:p>
          <w:p w14:paraId="11A7A116" w14:textId="77777777" w:rsidR="00AE438A" w:rsidRPr="00AE438A" w:rsidRDefault="00AE438A" w:rsidP="00AE438A">
            <w:pPr>
              <w:rPr>
                <w:rFonts w:asciiTheme="minorHAnsi" w:hAnsiTheme="minorHAnsi"/>
                <w:b/>
              </w:rPr>
            </w:pPr>
          </w:p>
        </w:tc>
        <w:tc>
          <w:tcPr>
            <w:tcW w:w="3211" w:type="pct"/>
          </w:tcPr>
          <w:p w14:paraId="69C97CE7" w14:textId="77777777" w:rsidR="00AE438A" w:rsidRDefault="00AE438A" w:rsidP="00AE438A">
            <w:pPr>
              <w:rPr>
                <w:rFonts w:asciiTheme="minorHAnsi" w:hAnsiTheme="minorHAnsi"/>
              </w:rPr>
            </w:pPr>
            <w:r w:rsidRPr="00E278AE">
              <w:rPr>
                <w:rFonts w:asciiTheme="minorHAnsi" w:hAnsiTheme="minorHAnsi"/>
              </w:rPr>
              <w:t>De acuerdo a lo indicado por la SEREMI de Salud de Antofagasta</w:t>
            </w:r>
            <w:r>
              <w:rPr>
                <w:rFonts w:asciiTheme="minorHAnsi" w:hAnsiTheme="minorHAnsi"/>
              </w:rPr>
              <w:t xml:space="preserve">, con respecto a la inspección realizada el día 26 de septiembre de 2019, se señala lo siguiente: </w:t>
            </w:r>
          </w:p>
          <w:p w14:paraId="71C988B3" w14:textId="77777777" w:rsidR="00AE438A" w:rsidRDefault="00AE438A" w:rsidP="00AE438A">
            <w:pPr>
              <w:rPr>
                <w:rFonts w:asciiTheme="minorHAnsi" w:hAnsiTheme="minorHAnsi"/>
              </w:rPr>
            </w:pPr>
          </w:p>
          <w:p w14:paraId="5B8E329D" w14:textId="77777777" w:rsidR="00AE438A" w:rsidRPr="00E278AE" w:rsidRDefault="00AE438A" w:rsidP="00AE438A">
            <w:pPr>
              <w:pStyle w:val="Prrafodelista"/>
              <w:numPr>
                <w:ilvl w:val="0"/>
                <w:numId w:val="39"/>
              </w:numPr>
              <w:rPr>
                <w:rFonts w:asciiTheme="minorHAnsi" w:hAnsiTheme="minorHAnsi"/>
                <w:i/>
              </w:rPr>
            </w:pPr>
            <w:r w:rsidRPr="00E278AE">
              <w:rPr>
                <w:rFonts w:asciiTheme="minorHAnsi" w:hAnsiTheme="minorHAnsi"/>
              </w:rPr>
              <w:t>A lo consultado sobre Art 4°, literal c):</w:t>
            </w:r>
            <w:r>
              <w:rPr>
                <w:rFonts w:asciiTheme="minorHAnsi" w:hAnsiTheme="minorHAnsi"/>
                <w:i/>
              </w:rPr>
              <w:t xml:space="preserve"> “</w:t>
            </w:r>
            <w:r w:rsidRPr="00E278AE">
              <w:rPr>
                <w:rFonts w:asciiTheme="minorHAnsi" w:hAnsiTheme="minorHAnsi"/>
                <w:i/>
              </w:rPr>
              <w:t>Sin perjuicio de lo dispuesto en la letra b) anterior, mientras no se encuentre aprobado el monitoreo continuo de calidad de aire por el Servicio de Salud de Antofagasta, la Sociedad Química y Minera de Chile S.A. deberá detener las operaciones de chancado y clasificación en la Planta de Producción de María Elena en los horarios que se indican a continuación…”:</w:t>
            </w:r>
          </w:p>
          <w:p w14:paraId="793886FA" w14:textId="77777777" w:rsidR="00AE438A" w:rsidRPr="00E278AE" w:rsidRDefault="00AE438A" w:rsidP="00AE438A">
            <w:pPr>
              <w:rPr>
                <w:rFonts w:asciiTheme="minorHAnsi" w:hAnsiTheme="minorHAnsi"/>
              </w:rPr>
            </w:pPr>
          </w:p>
          <w:p w14:paraId="089F0BC7" w14:textId="77777777" w:rsidR="00AE438A" w:rsidRPr="00E278AE" w:rsidRDefault="00AE438A" w:rsidP="00AE438A">
            <w:pPr>
              <w:ind w:left="708"/>
              <w:rPr>
                <w:rFonts w:asciiTheme="minorHAnsi" w:hAnsiTheme="minorHAnsi"/>
              </w:rPr>
            </w:pPr>
            <w:r w:rsidRPr="00E278AE">
              <w:rPr>
                <w:rFonts w:asciiTheme="minorHAnsi" w:hAnsiTheme="minorHAnsi"/>
              </w:rPr>
              <w:t xml:space="preserve">La empresa declara que el proceso de aprobación del monitoreo continuo de calidad de aire fue modificado y autorizado, cuya última resolución emitida por el servicio de salud de Antofagasta </w:t>
            </w:r>
            <w:r>
              <w:rPr>
                <w:rFonts w:asciiTheme="minorHAnsi" w:hAnsiTheme="minorHAnsi"/>
              </w:rPr>
              <w:t>corresponde</w:t>
            </w:r>
            <w:r w:rsidRPr="00E278AE">
              <w:rPr>
                <w:rFonts w:asciiTheme="minorHAnsi" w:hAnsiTheme="minorHAnsi"/>
              </w:rPr>
              <w:t xml:space="preserve"> </w:t>
            </w:r>
            <w:r>
              <w:rPr>
                <w:rFonts w:asciiTheme="minorHAnsi" w:hAnsiTheme="minorHAnsi"/>
              </w:rPr>
              <w:t xml:space="preserve">a la </w:t>
            </w:r>
            <w:r w:rsidRPr="00E278AE">
              <w:rPr>
                <w:rFonts w:asciiTheme="minorHAnsi" w:hAnsiTheme="minorHAnsi"/>
              </w:rPr>
              <w:t>Resolución Exenta N° 5593 de fecha 29 de noviembre de 2012,</w:t>
            </w:r>
            <w:r>
              <w:rPr>
                <w:rFonts w:asciiTheme="minorHAnsi" w:hAnsiTheme="minorHAnsi"/>
              </w:rPr>
              <w:t xml:space="preserve"> que “</w:t>
            </w:r>
            <w:r w:rsidRPr="00E278AE">
              <w:rPr>
                <w:rFonts w:asciiTheme="minorHAnsi" w:hAnsiTheme="minorHAnsi"/>
              </w:rPr>
              <w:t>Aprueba el funcionamiento del monitor de calidad de aire del tipo atenuación BETA, de material particulado respirable, instalado en estación de monitoreo denominada Hospital.</w:t>
            </w:r>
            <w:r>
              <w:rPr>
                <w:rFonts w:asciiTheme="minorHAnsi" w:hAnsiTheme="minorHAnsi"/>
              </w:rPr>
              <w:t>”</w:t>
            </w:r>
          </w:p>
          <w:p w14:paraId="66DB78A5" w14:textId="77777777" w:rsidR="00AE438A" w:rsidRPr="004C49EA" w:rsidRDefault="00AE438A" w:rsidP="00AE438A">
            <w:pPr>
              <w:rPr>
                <w:rFonts w:asciiTheme="minorHAnsi" w:hAnsiTheme="minorHAnsi"/>
              </w:rPr>
            </w:pPr>
          </w:p>
        </w:tc>
      </w:tr>
      <w:tr w:rsidR="00DD3949" w:rsidRPr="004C49EA" w14:paraId="25AF41F6" w14:textId="77777777" w:rsidTr="009D5C3C">
        <w:trPr>
          <w:trHeight w:val="416"/>
          <w:jc w:val="center"/>
        </w:trPr>
        <w:tc>
          <w:tcPr>
            <w:tcW w:w="1789" w:type="pct"/>
          </w:tcPr>
          <w:p w14:paraId="7ECE1C46" w14:textId="37C451C2" w:rsidR="00804E00" w:rsidRDefault="00DD3949" w:rsidP="00275738">
            <w:pPr>
              <w:rPr>
                <w:rFonts w:asciiTheme="minorHAnsi" w:hAnsiTheme="minorHAnsi"/>
                <w:b/>
              </w:rPr>
            </w:pPr>
            <w:r w:rsidRPr="0075133C">
              <w:rPr>
                <w:rFonts w:asciiTheme="minorHAnsi" w:hAnsiTheme="minorHAnsi"/>
                <w:b/>
              </w:rPr>
              <w:t>D.S. N° 164/1999</w:t>
            </w:r>
            <w:r w:rsidR="00306393" w:rsidRPr="0075133C">
              <w:rPr>
                <w:rFonts w:asciiTheme="minorHAnsi" w:hAnsiTheme="minorHAnsi"/>
                <w:b/>
              </w:rPr>
              <w:t xml:space="preserve"> del MINSEGPRES, </w:t>
            </w:r>
          </w:p>
          <w:p w14:paraId="33398CBC" w14:textId="77777777" w:rsidR="00E55800" w:rsidRDefault="00E55800" w:rsidP="00275738">
            <w:pPr>
              <w:rPr>
                <w:rFonts w:asciiTheme="minorHAnsi" w:hAnsiTheme="minorHAnsi"/>
                <w:b/>
              </w:rPr>
            </w:pPr>
            <w:r>
              <w:rPr>
                <w:rFonts w:asciiTheme="minorHAnsi" w:hAnsiTheme="minorHAnsi"/>
                <w:b/>
              </w:rPr>
              <w:t>Art. 5º, literal b)</w:t>
            </w:r>
          </w:p>
          <w:p w14:paraId="41D8DDDD" w14:textId="2B1221BE" w:rsidR="00E55800" w:rsidRPr="001C3E84" w:rsidRDefault="00E55800" w:rsidP="001C3E84">
            <w:pPr>
              <w:autoSpaceDE w:val="0"/>
              <w:autoSpaceDN w:val="0"/>
              <w:adjustRightInd w:val="0"/>
              <w:rPr>
                <w:rFonts w:asciiTheme="minorHAnsi" w:hAnsiTheme="minorHAnsi" w:cs="Courier"/>
                <w:i/>
                <w:lang w:eastAsia="es-ES"/>
              </w:rPr>
            </w:pPr>
            <w:r>
              <w:rPr>
                <w:rFonts w:asciiTheme="minorHAnsi" w:hAnsiTheme="minorHAnsi" w:cs="Courier"/>
                <w:i/>
                <w:lang w:eastAsia="es-ES"/>
              </w:rPr>
              <w:t xml:space="preserve">(…) b.- </w:t>
            </w:r>
            <w:r w:rsidRPr="001C3E84">
              <w:rPr>
                <w:rFonts w:asciiTheme="minorHAnsi" w:hAnsiTheme="minorHAnsi" w:cs="Courier"/>
                <w:i/>
                <w:lang w:eastAsia="es-ES"/>
              </w:rPr>
              <w:t>La emisión de mate</w:t>
            </w:r>
            <w:r w:rsidRPr="00E55800">
              <w:rPr>
                <w:rFonts w:asciiTheme="minorHAnsi" w:hAnsiTheme="minorHAnsi" w:cs="Courier"/>
                <w:i/>
                <w:lang w:eastAsia="es-ES"/>
              </w:rPr>
              <w:t>rial particulado respirable, se</w:t>
            </w:r>
            <w:r>
              <w:rPr>
                <w:rFonts w:asciiTheme="minorHAnsi" w:hAnsiTheme="minorHAnsi" w:cs="Courier"/>
                <w:i/>
                <w:lang w:eastAsia="es-ES"/>
              </w:rPr>
              <w:t xml:space="preserve"> </w:t>
            </w:r>
            <w:r w:rsidRPr="001C3E84">
              <w:rPr>
                <w:rFonts w:asciiTheme="minorHAnsi" w:hAnsiTheme="minorHAnsi" w:cs="Courier"/>
                <w:i/>
                <w:lang w:eastAsia="es-ES"/>
              </w:rPr>
              <w:t>determinará a partir</w:t>
            </w:r>
            <w:r w:rsidRPr="00E55800">
              <w:rPr>
                <w:rFonts w:asciiTheme="minorHAnsi" w:hAnsiTheme="minorHAnsi" w:cs="Courier"/>
                <w:i/>
                <w:lang w:eastAsia="es-ES"/>
              </w:rPr>
              <w:t xml:space="preserve"> de flujos másicos y parámetros de</w:t>
            </w:r>
            <w:r>
              <w:rPr>
                <w:rFonts w:asciiTheme="minorHAnsi" w:hAnsiTheme="minorHAnsi" w:cs="Courier"/>
                <w:i/>
                <w:lang w:eastAsia="es-ES"/>
              </w:rPr>
              <w:t xml:space="preserve"> </w:t>
            </w:r>
            <w:r w:rsidRPr="001C3E84">
              <w:rPr>
                <w:rFonts w:asciiTheme="minorHAnsi" w:hAnsiTheme="minorHAnsi" w:cs="Courier"/>
                <w:i/>
                <w:lang w:eastAsia="es-ES"/>
              </w:rPr>
              <w:t>operación según la met</w:t>
            </w:r>
            <w:r w:rsidRPr="00E55800">
              <w:rPr>
                <w:rFonts w:asciiTheme="minorHAnsi" w:hAnsiTheme="minorHAnsi" w:cs="Courier"/>
                <w:i/>
                <w:lang w:eastAsia="es-ES"/>
              </w:rPr>
              <w:t>odología que para estos efectos</w:t>
            </w:r>
            <w:r>
              <w:rPr>
                <w:rFonts w:asciiTheme="minorHAnsi" w:hAnsiTheme="minorHAnsi" w:cs="Courier"/>
                <w:i/>
                <w:lang w:eastAsia="es-ES"/>
              </w:rPr>
              <w:t xml:space="preserve"> </w:t>
            </w:r>
            <w:r w:rsidRPr="001C3E84">
              <w:rPr>
                <w:rFonts w:asciiTheme="minorHAnsi" w:hAnsiTheme="minorHAnsi" w:cs="Courier"/>
                <w:i/>
                <w:lang w:eastAsia="es-ES"/>
              </w:rPr>
              <w:t xml:space="preserve">apruebe el </w:t>
            </w:r>
            <w:r w:rsidRPr="00E55800">
              <w:rPr>
                <w:rFonts w:asciiTheme="minorHAnsi" w:hAnsiTheme="minorHAnsi" w:cs="Courier"/>
                <w:i/>
                <w:lang w:eastAsia="es-ES"/>
              </w:rPr>
              <w:t xml:space="preserve">Servicio de Salud de </w:t>
            </w:r>
            <w:proofErr w:type="spellStart"/>
            <w:r w:rsidRPr="00E55800">
              <w:rPr>
                <w:rFonts w:asciiTheme="minorHAnsi" w:hAnsiTheme="minorHAnsi" w:cs="Courier"/>
                <w:i/>
                <w:lang w:eastAsia="es-ES"/>
              </w:rPr>
              <w:t>Antofagast</w:t>
            </w:r>
            <w:proofErr w:type="spellEnd"/>
            <w:r w:rsidRPr="00E55800">
              <w:rPr>
                <w:rFonts w:asciiTheme="minorHAnsi" w:hAnsiTheme="minorHAnsi" w:cs="Courier"/>
                <w:i/>
                <w:lang w:eastAsia="es-ES"/>
              </w:rPr>
              <w:t xml:space="preserve"> (</w:t>
            </w:r>
            <w:r>
              <w:rPr>
                <w:rFonts w:asciiTheme="minorHAnsi" w:hAnsiTheme="minorHAnsi" w:cs="Courier"/>
                <w:i/>
                <w:lang w:eastAsia="es-ES"/>
              </w:rPr>
              <w:t>…)</w:t>
            </w:r>
            <w:r w:rsidRPr="001C3E84">
              <w:rPr>
                <w:rFonts w:asciiTheme="minorHAnsi" w:hAnsiTheme="minorHAnsi" w:cs="Courier"/>
                <w:i/>
                <w:lang w:eastAsia="es-ES"/>
              </w:rPr>
              <w:t>.</w:t>
            </w:r>
          </w:p>
          <w:p w14:paraId="605029C0" w14:textId="77777777" w:rsidR="00804E00" w:rsidRDefault="00804E00" w:rsidP="00275738">
            <w:pPr>
              <w:rPr>
                <w:rFonts w:asciiTheme="minorHAnsi" w:hAnsiTheme="minorHAnsi"/>
                <w:b/>
              </w:rPr>
            </w:pPr>
          </w:p>
          <w:p w14:paraId="6B117195" w14:textId="08CCB526" w:rsidR="00DD3949" w:rsidRPr="001C3E84" w:rsidRDefault="00804E00" w:rsidP="00275738">
            <w:pPr>
              <w:rPr>
                <w:rFonts w:asciiTheme="minorHAnsi" w:hAnsiTheme="minorHAnsi"/>
              </w:rPr>
            </w:pPr>
            <w:r>
              <w:rPr>
                <w:rFonts w:asciiTheme="minorHAnsi" w:hAnsiTheme="minorHAnsi"/>
                <w:b/>
              </w:rPr>
              <w:t>A</w:t>
            </w:r>
            <w:r w:rsidR="00306393" w:rsidRPr="0075133C">
              <w:rPr>
                <w:rFonts w:asciiTheme="minorHAnsi" w:hAnsiTheme="minorHAnsi"/>
                <w:b/>
              </w:rPr>
              <w:t>rt</w:t>
            </w:r>
            <w:r>
              <w:rPr>
                <w:rFonts w:asciiTheme="minorHAnsi" w:hAnsiTheme="minorHAnsi"/>
                <w:b/>
              </w:rPr>
              <w:t>.</w:t>
            </w:r>
            <w:r w:rsidR="00306393" w:rsidRPr="0075133C">
              <w:rPr>
                <w:rFonts w:asciiTheme="minorHAnsi" w:hAnsiTheme="minorHAnsi"/>
                <w:b/>
              </w:rPr>
              <w:t xml:space="preserve"> 5</w:t>
            </w:r>
            <w:r>
              <w:rPr>
                <w:rFonts w:asciiTheme="minorHAnsi" w:hAnsiTheme="minorHAnsi"/>
                <w:b/>
              </w:rPr>
              <w:t xml:space="preserve">º literal </w:t>
            </w:r>
            <w:r w:rsidR="00B25618" w:rsidRPr="0075133C">
              <w:rPr>
                <w:rFonts w:asciiTheme="minorHAnsi" w:hAnsiTheme="minorHAnsi"/>
                <w:b/>
              </w:rPr>
              <w:t>c</w:t>
            </w:r>
            <w:r>
              <w:rPr>
                <w:rFonts w:asciiTheme="minorHAnsi" w:hAnsiTheme="minorHAnsi"/>
                <w:b/>
              </w:rPr>
              <w:t>)</w:t>
            </w:r>
          </w:p>
          <w:p w14:paraId="13BA7AF0" w14:textId="4E85B712" w:rsidR="00DD3949" w:rsidRPr="001C3E84" w:rsidRDefault="00B25618" w:rsidP="000932AF">
            <w:pPr>
              <w:rPr>
                <w:rFonts w:asciiTheme="minorHAnsi" w:hAnsiTheme="minorHAnsi"/>
                <w:i/>
              </w:rPr>
            </w:pPr>
            <w:r w:rsidRPr="0075133C">
              <w:rPr>
                <w:rFonts w:asciiTheme="minorHAnsi" w:hAnsiTheme="minorHAnsi"/>
                <w:i/>
              </w:rPr>
              <w:t xml:space="preserve"> (…) </w:t>
            </w:r>
            <w:r w:rsidR="009F69D2" w:rsidRPr="0075133C">
              <w:rPr>
                <w:rFonts w:asciiTheme="minorHAnsi" w:hAnsiTheme="minorHAnsi"/>
                <w:i/>
              </w:rPr>
              <w:t>c.- La verificación del cumplimiento de la norma de</w:t>
            </w:r>
            <w:r w:rsidR="000932AF" w:rsidRPr="0075133C">
              <w:rPr>
                <w:rFonts w:asciiTheme="minorHAnsi" w:hAnsiTheme="minorHAnsi"/>
                <w:i/>
              </w:rPr>
              <w:t xml:space="preserve"> </w:t>
            </w:r>
            <w:r w:rsidR="009F69D2" w:rsidRPr="0075133C">
              <w:rPr>
                <w:rFonts w:asciiTheme="minorHAnsi" w:hAnsiTheme="minorHAnsi"/>
                <w:i/>
              </w:rPr>
              <w:t xml:space="preserve">calidad de aire para material particulado respirable, </w:t>
            </w:r>
            <w:r w:rsidR="009F69D2" w:rsidRPr="0075133C">
              <w:rPr>
                <w:rFonts w:asciiTheme="minorHAnsi" w:hAnsiTheme="minorHAnsi"/>
                <w:b/>
                <w:i/>
              </w:rPr>
              <w:t>se determinará a partir de los datos de la red de monitoreo de calidad de aire aprobada por el Servicio de Salud de Antofagasta</w:t>
            </w:r>
            <w:r w:rsidR="009F69D2" w:rsidRPr="0075133C">
              <w:rPr>
                <w:rFonts w:asciiTheme="minorHAnsi" w:hAnsiTheme="minorHAnsi"/>
                <w:i/>
              </w:rPr>
              <w:t xml:space="preserve"> y que deberá ajustarse a lo establecido en la resolución exenta Nº 3.650 del 20 de agosto de 1997, </w:t>
            </w:r>
            <w:r w:rsidRPr="0075133C">
              <w:rPr>
                <w:rFonts w:asciiTheme="minorHAnsi" w:hAnsiTheme="minorHAnsi"/>
                <w:i/>
              </w:rPr>
              <w:t>del mismo Servicio.</w:t>
            </w:r>
          </w:p>
          <w:p w14:paraId="10F02E52" w14:textId="77777777" w:rsidR="0074671A" w:rsidRPr="001C3E84" w:rsidRDefault="0074671A" w:rsidP="0074671A">
            <w:pPr>
              <w:autoSpaceDE w:val="0"/>
              <w:autoSpaceDN w:val="0"/>
              <w:adjustRightInd w:val="0"/>
              <w:rPr>
                <w:rFonts w:asciiTheme="minorHAnsi" w:hAnsiTheme="minorHAnsi" w:cs="Courier"/>
                <w:i/>
                <w:lang w:eastAsia="es-ES"/>
              </w:rPr>
            </w:pPr>
            <w:r w:rsidRPr="0075133C">
              <w:rPr>
                <w:rFonts w:asciiTheme="minorHAnsi" w:hAnsiTheme="minorHAnsi" w:cs="Courier"/>
                <w:i/>
                <w:lang w:eastAsia="es-ES"/>
              </w:rPr>
              <w:t>La Sociedad Química y Minera de Chile S.A., deberá</w:t>
            </w:r>
          </w:p>
          <w:p w14:paraId="190F4BB5" w14:textId="407D836F" w:rsidR="0074671A" w:rsidRPr="001C3E84" w:rsidRDefault="0074671A" w:rsidP="0074671A">
            <w:pPr>
              <w:autoSpaceDE w:val="0"/>
              <w:autoSpaceDN w:val="0"/>
              <w:adjustRightInd w:val="0"/>
              <w:rPr>
                <w:rFonts w:asciiTheme="minorHAnsi" w:hAnsiTheme="minorHAnsi" w:cs="Courier"/>
                <w:i/>
                <w:lang w:eastAsia="es-ES"/>
              </w:rPr>
            </w:pPr>
            <w:r w:rsidRPr="0075133C">
              <w:rPr>
                <w:rFonts w:asciiTheme="minorHAnsi" w:hAnsiTheme="minorHAnsi" w:cs="Courier"/>
                <w:i/>
                <w:lang w:eastAsia="es-ES"/>
              </w:rPr>
              <w:t>presentar al Servicio de Salud de Antofagasta dentro de los 30 días siguientes al inicio del Plan, para su</w:t>
            </w:r>
          </w:p>
          <w:p w14:paraId="7AD80F3B" w14:textId="77777777" w:rsidR="0074671A" w:rsidRPr="001C3E84" w:rsidRDefault="0074671A" w:rsidP="0074671A">
            <w:pPr>
              <w:autoSpaceDE w:val="0"/>
              <w:autoSpaceDN w:val="0"/>
              <w:adjustRightInd w:val="0"/>
              <w:rPr>
                <w:rFonts w:asciiTheme="minorHAnsi" w:hAnsiTheme="minorHAnsi" w:cs="Courier"/>
                <w:i/>
                <w:lang w:eastAsia="es-ES"/>
              </w:rPr>
            </w:pPr>
            <w:r w:rsidRPr="0075133C">
              <w:rPr>
                <w:rFonts w:asciiTheme="minorHAnsi" w:hAnsiTheme="minorHAnsi" w:cs="Courier"/>
                <w:i/>
                <w:lang w:eastAsia="es-ES"/>
              </w:rPr>
              <w:t>aprobación, un Manual de Operación, Mantención,</w:t>
            </w:r>
          </w:p>
          <w:p w14:paraId="4DCD3847" w14:textId="77777777" w:rsidR="0074671A" w:rsidRPr="001C3E84" w:rsidRDefault="0074671A" w:rsidP="0074671A">
            <w:pPr>
              <w:autoSpaceDE w:val="0"/>
              <w:autoSpaceDN w:val="0"/>
              <w:adjustRightInd w:val="0"/>
              <w:rPr>
                <w:rFonts w:asciiTheme="minorHAnsi" w:hAnsiTheme="minorHAnsi" w:cs="Courier"/>
                <w:i/>
                <w:lang w:eastAsia="es-ES"/>
              </w:rPr>
            </w:pPr>
            <w:r w:rsidRPr="0075133C">
              <w:rPr>
                <w:rFonts w:asciiTheme="minorHAnsi" w:hAnsiTheme="minorHAnsi" w:cs="Courier"/>
                <w:i/>
                <w:lang w:eastAsia="es-ES"/>
              </w:rPr>
              <w:t>Calibración y Aseguramiento de Calidad de la Red de</w:t>
            </w:r>
          </w:p>
          <w:p w14:paraId="54F4E0B8" w14:textId="77777777" w:rsidR="0074671A" w:rsidRPr="001C3E84" w:rsidRDefault="0074671A" w:rsidP="0074671A">
            <w:pPr>
              <w:autoSpaceDE w:val="0"/>
              <w:autoSpaceDN w:val="0"/>
              <w:adjustRightInd w:val="0"/>
              <w:rPr>
                <w:rFonts w:asciiTheme="minorHAnsi" w:hAnsiTheme="minorHAnsi" w:cs="Courier"/>
                <w:i/>
                <w:lang w:eastAsia="es-ES"/>
              </w:rPr>
            </w:pPr>
            <w:r w:rsidRPr="0075133C">
              <w:rPr>
                <w:rFonts w:asciiTheme="minorHAnsi" w:hAnsiTheme="minorHAnsi" w:cs="Courier"/>
                <w:i/>
                <w:lang w:eastAsia="es-ES"/>
              </w:rPr>
              <w:t>Monitoreo.</w:t>
            </w:r>
          </w:p>
          <w:p w14:paraId="0B07ADBF" w14:textId="14443835" w:rsidR="00E12B47" w:rsidRPr="001C3E84" w:rsidRDefault="0074671A" w:rsidP="0074671A">
            <w:pPr>
              <w:autoSpaceDE w:val="0"/>
              <w:autoSpaceDN w:val="0"/>
              <w:adjustRightInd w:val="0"/>
              <w:rPr>
                <w:rFonts w:asciiTheme="minorHAnsi" w:hAnsiTheme="minorHAnsi" w:cs="Courier"/>
                <w:i/>
                <w:lang w:eastAsia="es-ES"/>
              </w:rPr>
            </w:pPr>
            <w:r w:rsidRPr="0075133C">
              <w:rPr>
                <w:rFonts w:asciiTheme="minorHAnsi" w:hAnsiTheme="minorHAnsi" w:cs="Courier"/>
                <w:i/>
                <w:lang w:eastAsia="es-ES"/>
              </w:rPr>
              <w:t>Para tales efectos, el Servicio de Salud de Antofagasta tendrá un plazo de 30 días para aprobar el referido Manual.</w:t>
            </w:r>
          </w:p>
          <w:p w14:paraId="46DD6FC0" w14:textId="77777777" w:rsidR="0074671A" w:rsidRPr="001C3E84" w:rsidRDefault="0074671A" w:rsidP="0074671A">
            <w:pPr>
              <w:autoSpaceDE w:val="0"/>
              <w:autoSpaceDN w:val="0"/>
              <w:adjustRightInd w:val="0"/>
              <w:rPr>
                <w:rFonts w:asciiTheme="minorHAnsi" w:hAnsiTheme="minorHAnsi"/>
                <w:i/>
              </w:rPr>
            </w:pPr>
          </w:p>
          <w:p w14:paraId="55B78383" w14:textId="1B3D26C4" w:rsidR="00FB5A40" w:rsidRPr="001C3E84" w:rsidRDefault="00FB5A40" w:rsidP="00FB5A40">
            <w:pPr>
              <w:rPr>
                <w:rFonts w:asciiTheme="minorHAnsi" w:hAnsiTheme="minorHAnsi"/>
                <w:i/>
              </w:rPr>
            </w:pPr>
            <w:r w:rsidRPr="0075133C">
              <w:rPr>
                <w:rFonts w:asciiTheme="minorHAnsi" w:hAnsiTheme="minorHAnsi"/>
                <w:i/>
              </w:rPr>
              <w:t>(…)</w:t>
            </w:r>
            <w:r w:rsidR="00B25618" w:rsidRPr="0075133C">
              <w:rPr>
                <w:rFonts w:asciiTheme="minorHAnsi" w:hAnsiTheme="minorHAnsi"/>
                <w:i/>
              </w:rPr>
              <w:t xml:space="preserve"> </w:t>
            </w:r>
            <w:r w:rsidRPr="0075133C">
              <w:rPr>
                <w:rFonts w:asciiTheme="minorHAnsi" w:hAnsiTheme="minorHAnsi"/>
                <w:i/>
              </w:rPr>
              <w:t xml:space="preserve">la Sociedad Química y Minera de Chile, encargará una </w:t>
            </w:r>
            <w:r w:rsidRPr="0075133C">
              <w:rPr>
                <w:rFonts w:asciiTheme="minorHAnsi" w:hAnsiTheme="minorHAnsi"/>
                <w:b/>
                <w:i/>
              </w:rPr>
              <w:t>evaluación anual sistemática y objetiva de la red de monitoreo de material particulado respirable, de la determinación de la emisión de material particulado respirable y de la eficiencia de los equipos para el control de emisiones</w:t>
            </w:r>
            <w:r w:rsidRPr="0075133C">
              <w:rPr>
                <w:rFonts w:asciiTheme="minorHAnsi" w:hAnsiTheme="minorHAnsi"/>
                <w:i/>
              </w:rPr>
              <w:t>, la que deberá ser presentada al Se</w:t>
            </w:r>
            <w:r w:rsidR="00306393" w:rsidRPr="0075133C">
              <w:rPr>
                <w:rFonts w:asciiTheme="minorHAnsi" w:hAnsiTheme="minorHAnsi"/>
                <w:i/>
              </w:rPr>
              <w:t>rvicio de Salud de A</w:t>
            </w:r>
            <w:r w:rsidR="00B25618" w:rsidRPr="0075133C">
              <w:rPr>
                <w:rFonts w:asciiTheme="minorHAnsi" w:hAnsiTheme="minorHAnsi"/>
                <w:i/>
              </w:rPr>
              <w:t>ntofagasta</w:t>
            </w:r>
            <w:r w:rsidR="00306393" w:rsidRPr="0075133C">
              <w:rPr>
                <w:rFonts w:asciiTheme="minorHAnsi" w:hAnsiTheme="minorHAnsi"/>
                <w:i/>
              </w:rPr>
              <w:t>.</w:t>
            </w:r>
          </w:p>
          <w:p w14:paraId="35E31E23" w14:textId="40A124F8" w:rsidR="00B25618" w:rsidRPr="001C3E84" w:rsidRDefault="00B25618" w:rsidP="00B25618">
            <w:pPr>
              <w:rPr>
                <w:rFonts w:asciiTheme="minorHAnsi" w:hAnsiTheme="minorHAnsi"/>
                <w:i/>
              </w:rPr>
            </w:pPr>
          </w:p>
          <w:p w14:paraId="41359809" w14:textId="6377B4BF" w:rsidR="00FB5A40" w:rsidRPr="004C49EA" w:rsidRDefault="00306393" w:rsidP="00306393">
            <w:pPr>
              <w:rPr>
                <w:rFonts w:asciiTheme="minorHAnsi" w:hAnsiTheme="minorHAnsi"/>
                <w:sz w:val="22"/>
                <w:szCs w:val="22"/>
              </w:rPr>
            </w:pPr>
            <w:r w:rsidRPr="0075133C">
              <w:rPr>
                <w:rFonts w:asciiTheme="minorHAnsi" w:hAnsiTheme="minorHAnsi"/>
                <w:i/>
              </w:rPr>
              <w:t>(…)La Sociedad Química y Minera de Chile S.A. entregará al Servicio de Salud de Antofagasta</w:t>
            </w:r>
            <w:r w:rsidRPr="0075133C">
              <w:rPr>
                <w:rFonts w:asciiTheme="minorHAnsi" w:hAnsiTheme="minorHAnsi"/>
                <w:b/>
                <w:i/>
              </w:rPr>
              <w:t>, la información de la red de monitoreo relativa a la concentración de material particulado respirable y de las condiciones meteorológicas, por medio de un sistema computacional en línea</w:t>
            </w:r>
            <w:r w:rsidRPr="0075133C">
              <w:rPr>
                <w:rFonts w:asciiTheme="minorHAnsi" w:hAnsiTheme="minorHAnsi"/>
                <w:i/>
              </w:rPr>
              <w:t>.</w:t>
            </w:r>
          </w:p>
        </w:tc>
        <w:tc>
          <w:tcPr>
            <w:tcW w:w="3211" w:type="pct"/>
          </w:tcPr>
          <w:p w14:paraId="15DFBD7D" w14:textId="77777777" w:rsidR="0074671A" w:rsidRPr="004C49EA" w:rsidRDefault="0074671A" w:rsidP="00275738">
            <w:pPr>
              <w:rPr>
                <w:rFonts w:asciiTheme="minorHAnsi" w:hAnsiTheme="minorHAnsi"/>
                <w:sz w:val="22"/>
                <w:szCs w:val="22"/>
              </w:rPr>
            </w:pPr>
          </w:p>
          <w:p w14:paraId="73553706" w14:textId="3F902076" w:rsidR="002F1E76" w:rsidRDefault="0074671A" w:rsidP="0074671A">
            <w:pPr>
              <w:rPr>
                <w:rFonts w:asciiTheme="minorHAnsi" w:hAnsiTheme="minorHAnsi"/>
              </w:rPr>
            </w:pPr>
            <w:r w:rsidRPr="0075133C">
              <w:rPr>
                <w:rFonts w:asciiTheme="minorHAnsi" w:hAnsiTheme="minorHAnsi"/>
              </w:rPr>
              <w:t>De acuerdo a lo indicado por la SEREMI de Salud de Antofagasta</w:t>
            </w:r>
            <w:r w:rsidR="00C977A6">
              <w:rPr>
                <w:rFonts w:asciiTheme="minorHAnsi" w:hAnsiTheme="minorHAnsi"/>
              </w:rPr>
              <w:t>, con respecto a la</w:t>
            </w:r>
            <w:r w:rsidR="008A43D2">
              <w:rPr>
                <w:rFonts w:asciiTheme="minorHAnsi" w:hAnsiTheme="minorHAnsi"/>
              </w:rPr>
              <w:t>s inspeccio</w:t>
            </w:r>
            <w:r w:rsidR="002F1E76">
              <w:rPr>
                <w:rFonts w:asciiTheme="minorHAnsi" w:hAnsiTheme="minorHAnsi"/>
              </w:rPr>
              <w:t>nes realizadas, se señala lo siguiente:</w:t>
            </w:r>
            <w:r w:rsidR="00C977A6">
              <w:rPr>
                <w:rFonts w:asciiTheme="minorHAnsi" w:hAnsiTheme="minorHAnsi"/>
              </w:rPr>
              <w:t xml:space="preserve"> </w:t>
            </w:r>
          </w:p>
          <w:p w14:paraId="7F98A0BA" w14:textId="77777777" w:rsidR="002F1E76" w:rsidRDefault="002F1E76" w:rsidP="0074671A">
            <w:pPr>
              <w:rPr>
                <w:rFonts w:asciiTheme="minorHAnsi" w:hAnsiTheme="minorHAnsi"/>
              </w:rPr>
            </w:pPr>
          </w:p>
          <w:p w14:paraId="5A58F7F3" w14:textId="2D5A1A4C" w:rsidR="00F01926" w:rsidRPr="001C3E84" w:rsidRDefault="002F1E76" w:rsidP="0074671A">
            <w:pPr>
              <w:rPr>
                <w:rFonts w:asciiTheme="minorHAnsi" w:hAnsiTheme="minorHAnsi"/>
                <w:b/>
              </w:rPr>
            </w:pPr>
            <w:r w:rsidRPr="001C3E84">
              <w:rPr>
                <w:rFonts w:asciiTheme="minorHAnsi" w:hAnsiTheme="minorHAnsi"/>
                <w:b/>
              </w:rPr>
              <w:t>i) I</w:t>
            </w:r>
            <w:r w:rsidR="0074671A" w:rsidRPr="001C3E84">
              <w:rPr>
                <w:rFonts w:asciiTheme="minorHAnsi" w:hAnsiTheme="minorHAnsi"/>
                <w:b/>
              </w:rPr>
              <w:t>nspección del día 25 de septiembre de 2019</w:t>
            </w:r>
            <w:r w:rsidR="00F01926" w:rsidRPr="001C3E84">
              <w:rPr>
                <w:rFonts w:asciiTheme="minorHAnsi" w:hAnsiTheme="minorHAnsi"/>
                <w:b/>
              </w:rPr>
              <w:t>:</w:t>
            </w:r>
          </w:p>
          <w:p w14:paraId="200CE1DD" w14:textId="77777777" w:rsidR="00AB4B40" w:rsidRPr="001C3E84" w:rsidRDefault="00AB4B40" w:rsidP="0074671A">
            <w:pPr>
              <w:rPr>
                <w:rFonts w:asciiTheme="minorHAnsi" w:hAnsiTheme="minorHAnsi"/>
              </w:rPr>
            </w:pPr>
          </w:p>
          <w:p w14:paraId="21BDA4A8" w14:textId="5A63763F" w:rsidR="0074671A" w:rsidRPr="001C3E84" w:rsidRDefault="00C977A6" w:rsidP="001C3E84">
            <w:pPr>
              <w:pStyle w:val="Prrafodelista"/>
              <w:numPr>
                <w:ilvl w:val="0"/>
                <w:numId w:val="32"/>
              </w:numPr>
              <w:autoSpaceDE w:val="0"/>
              <w:autoSpaceDN w:val="0"/>
              <w:adjustRightInd w:val="0"/>
              <w:rPr>
                <w:rFonts w:asciiTheme="minorHAnsi" w:hAnsiTheme="minorHAnsi"/>
              </w:rPr>
            </w:pPr>
            <w:r>
              <w:rPr>
                <w:rFonts w:asciiTheme="minorHAnsi" w:hAnsiTheme="minorHAnsi"/>
              </w:rPr>
              <w:t>En relación a</w:t>
            </w:r>
            <w:r w:rsidR="00F01926" w:rsidRPr="0075133C">
              <w:rPr>
                <w:rFonts w:asciiTheme="minorHAnsi" w:hAnsiTheme="minorHAnsi"/>
              </w:rPr>
              <w:t xml:space="preserve"> las obligaciones establecidas en el Art. </w:t>
            </w:r>
            <w:r w:rsidR="006746EA">
              <w:rPr>
                <w:rFonts w:asciiTheme="minorHAnsi" w:hAnsiTheme="minorHAnsi"/>
              </w:rPr>
              <w:t xml:space="preserve">5, literal </w:t>
            </w:r>
            <w:r w:rsidR="00253737">
              <w:rPr>
                <w:rFonts w:asciiTheme="minorHAnsi" w:hAnsiTheme="minorHAnsi"/>
              </w:rPr>
              <w:t>c</w:t>
            </w:r>
            <w:r w:rsidR="006746EA">
              <w:rPr>
                <w:rFonts w:asciiTheme="minorHAnsi" w:hAnsiTheme="minorHAnsi"/>
              </w:rPr>
              <w:t>, párrafo 2</w:t>
            </w:r>
            <w:r w:rsidR="00253737">
              <w:rPr>
                <w:rFonts w:asciiTheme="minorHAnsi" w:hAnsiTheme="minorHAnsi"/>
              </w:rPr>
              <w:t xml:space="preserve"> con respecto al </w:t>
            </w:r>
            <w:r w:rsidR="00F01926" w:rsidRPr="0075133C">
              <w:rPr>
                <w:rFonts w:asciiTheme="minorHAnsi" w:hAnsiTheme="minorHAnsi"/>
              </w:rPr>
              <w:t xml:space="preserve">Manual de Operación </w:t>
            </w:r>
            <w:r w:rsidR="00F01926" w:rsidRPr="0075133C">
              <w:rPr>
                <w:rFonts w:asciiTheme="minorHAnsi" w:hAnsiTheme="minorHAnsi" w:cs="Courier"/>
                <w:i/>
                <w:lang w:eastAsia="es-ES"/>
              </w:rPr>
              <w:t>Manual de Operación, Mantención,</w:t>
            </w:r>
            <w:r w:rsidR="007700C4" w:rsidRPr="0075133C">
              <w:rPr>
                <w:rFonts w:asciiTheme="minorHAnsi" w:hAnsiTheme="minorHAnsi" w:cs="Courier"/>
                <w:i/>
                <w:lang w:eastAsia="es-ES"/>
              </w:rPr>
              <w:t xml:space="preserve"> </w:t>
            </w:r>
            <w:r w:rsidR="00F01926" w:rsidRPr="0075133C">
              <w:rPr>
                <w:rFonts w:asciiTheme="minorHAnsi" w:hAnsiTheme="minorHAnsi" w:cs="Courier"/>
                <w:i/>
                <w:lang w:eastAsia="es-ES"/>
              </w:rPr>
              <w:t>Calibración y Aseguramiento de Calidad de la Red de Monitoreo</w:t>
            </w:r>
            <w:r w:rsidR="00253737" w:rsidRPr="001C3E84">
              <w:rPr>
                <w:rFonts w:asciiTheme="minorHAnsi" w:hAnsiTheme="minorHAnsi" w:cs="Courier"/>
                <w:lang w:eastAsia="es-ES"/>
              </w:rPr>
              <w:t xml:space="preserve">, el titular señala que </w:t>
            </w:r>
            <w:r w:rsidR="00F01926" w:rsidRPr="00253737">
              <w:rPr>
                <w:rFonts w:asciiTheme="minorHAnsi" w:hAnsiTheme="minorHAnsi"/>
              </w:rPr>
              <w:t>e</w:t>
            </w:r>
            <w:r w:rsidR="00BD20C3" w:rsidRPr="00253737">
              <w:rPr>
                <w:rFonts w:asciiTheme="minorHAnsi" w:hAnsiTheme="minorHAnsi"/>
              </w:rPr>
              <w:t xml:space="preserve">l citado Manual fue enviado al Servicio de  Salud y en base a ello se generaron </w:t>
            </w:r>
            <w:r w:rsidR="0074671A" w:rsidRPr="00253737">
              <w:rPr>
                <w:rFonts w:asciiTheme="minorHAnsi" w:hAnsiTheme="minorHAnsi"/>
              </w:rPr>
              <w:t>una serie de documentos los cuales se detallan en la respectiva acta</w:t>
            </w:r>
            <w:r w:rsidR="00253737">
              <w:rPr>
                <w:rFonts w:asciiTheme="minorHAnsi" w:hAnsiTheme="minorHAnsi"/>
              </w:rPr>
              <w:t xml:space="preserve">, </w:t>
            </w:r>
            <w:r w:rsidR="0074671A" w:rsidRPr="00253737">
              <w:rPr>
                <w:rFonts w:asciiTheme="minorHAnsi" w:hAnsiTheme="minorHAnsi"/>
              </w:rPr>
              <w:t xml:space="preserve"> </w:t>
            </w:r>
            <w:r w:rsidR="00253737">
              <w:rPr>
                <w:rFonts w:asciiTheme="minorHAnsi" w:hAnsiTheme="minorHAnsi"/>
              </w:rPr>
              <w:t xml:space="preserve">entre ellos, se destaca el </w:t>
            </w:r>
            <w:r w:rsidR="00253737" w:rsidRPr="00E278AE">
              <w:rPr>
                <w:rFonts w:asciiTheme="minorHAnsi" w:hAnsiTheme="minorHAnsi"/>
              </w:rPr>
              <w:t>Ordinario N° 2074 de fecha  31 de marzo de 2019</w:t>
            </w:r>
            <w:r w:rsidR="00253737">
              <w:rPr>
                <w:rFonts w:asciiTheme="minorHAnsi" w:hAnsiTheme="minorHAnsi"/>
              </w:rPr>
              <w:t xml:space="preserve"> emitido por</w:t>
            </w:r>
            <w:r w:rsidR="0074671A" w:rsidRPr="00253737">
              <w:rPr>
                <w:rFonts w:asciiTheme="minorHAnsi" w:hAnsiTheme="minorHAnsi"/>
              </w:rPr>
              <w:t xml:space="preserve"> el Servicio de Salud, informando a la CONAMA sobre  el cumplimiento del Plan y particularmente se indica que el Manual fue rechazado en primera instancia, solicitando modificaciones, las que fueron oportunamente incorporadas.</w:t>
            </w:r>
          </w:p>
          <w:p w14:paraId="0EE79751" w14:textId="77777777" w:rsidR="00BD20C3" w:rsidRPr="001C3E84" w:rsidRDefault="00BD20C3" w:rsidP="00275738">
            <w:pPr>
              <w:rPr>
                <w:rFonts w:asciiTheme="minorHAnsi" w:hAnsiTheme="minorHAnsi"/>
              </w:rPr>
            </w:pPr>
          </w:p>
          <w:p w14:paraId="24401AEE" w14:textId="7E3472A2" w:rsidR="00F01926" w:rsidRPr="001C3E84" w:rsidRDefault="00981FED" w:rsidP="00A40ACE">
            <w:pPr>
              <w:pStyle w:val="Prrafodelista"/>
              <w:widowControl w:val="0"/>
              <w:numPr>
                <w:ilvl w:val="0"/>
                <w:numId w:val="32"/>
              </w:numPr>
              <w:ind w:right="57"/>
              <w:jc w:val="left"/>
              <w:rPr>
                <w:rFonts w:asciiTheme="minorHAnsi" w:hAnsiTheme="minorHAnsi"/>
              </w:rPr>
            </w:pPr>
            <w:r w:rsidRPr="0075133C">
              <w:rPr>
                <w:rFonts w:asciiTheme="minorHAnsi" w:hAnsiTheme="minorHAnsi"/>
              </w:rPr>
              <w:t xml:space="preserve">Respecto de las obligaciones del Art. 5, literal c, párrafo 4, sobre  </w:t>
            </w:r>
            <w:r w:rsidR="00A40ACE" w:rsidRPr="0075133C">
              <w:rPr>
                <w:rFonts w:asciiTheme="minorHAnsi" w:hAnsiTheme="minorHAnsi"/>
              </w:rPr>
              <w:t>L</w:t>
            </w:r>
            <w:r w:rsidR="00F01926" w:rsidRPr="0075133C">
              <w:rPr>
                <w:rFonts w:asciiTheme="minorHAnsi" w:hAnsiTheme="minorHAnsi"/>
              </w:rPr>
              <w:t xml:space="preserve">a determinación de la emisión de material particulado respirable y de la eficiencia de los equipos para el control de emisiones, </w:t>
            </w:r>
            <w:r w:rsidRPr="0075133C">
              <w:rPr>
                <w:rFonts w:asciiTheme="minorHAnsi" w:hAnsiTheme="minorHAnsi"/>
              </w:rPr>
              <w:t>señala:</w:t>
            </w:r>
          </w:p>
          <w:p w14:paraId="4A55F22E" w14:textId="5ED5F2EB" w:rsidR="00F01926" w:rsidRPr="001C3E84" w:rsidRDefault="00F01926" w:rsidP="00981FED">
            <w:pPr>
              <w:pStyle w:val="Prrafodelista"/>
              <w:widowControl w:val="0"/>
              <w:numPr>
                <w:ilvl w:val="0"/>
                <w:numId w:val="30"/>
              </w:numPr>
              <w:overflowPunct w:val="0"/>
              <w:autoSpaceDE w:val="0"/>
              <w:autoSpaceDN w:val="0"/>
              <w:adjustRightInd w:val="0"/>
              <w:spacing w:after="120" w:line="285" w:lineRule="auto"/>
              <w:ind w:left="1326" w:hanging="567"/>
              <w:rPr>
                <w:rFonts w:asciiTheme="minorHAnsi" w:hAnsiTheme="minorHAnsi"/>
              </w:rPr>
            </w:pPr>
            <w:r w:rsidRPr="0075133C">
              <w:rPr>
                <w:rFonts w:asciiTheme="minorHAnsi" w:hAnsiTheme="minorHAnsi"/>
              </w:rPr>
              <w:t>El último informe fue realizado el 22</w:t>
            </w:r>
            <w:r w:rsidR="004F4D29">
              <w:rPr>
                <w:rFonts w:asciiTheme="minorHAnsi" w:hAnsiTheme="minorHAnsi"/>
              </w:rPr>
              <w:t>-</w:t>
            </w:r>
            <w:r w:rsidRPr="0075133C">
              <w:rPr>
                <w:rFonts w:asciiTheme="minorHAnsi" w:hAnsiTheme="minorHAnsi"/>
              </w:rPr>
              <w:t>12</w:t>
            </w:r>
            <w:r w:rsidR="004F4D29">
              <w:rPr>
                <w:rFonts w:asciiTheme="minorHAnsi" w:hAnsiTheme="minorHAnsi"/>
              </w:rPr>
              <w:t>-</w:t>
            </w:r>
            <w:r w:rsidRPr="0075133C">
              <w:rPr>
                <w:rFonts w:asciiTheme="minorHAnsi" w:hAnsiTheme="minorHAnsi"/>
              </w:rPr>
              <w:t>2018 por empresa ESINFA Ltda</w:t>
            </w:r>
            <w:r w:rsidR="00981FED" w:rsidRPr="0075133C">
              <w:rPr>
                <w:rFonts w:asciiTheme="minorHAnsi" w:hAnsiTheme="minorHAnsi"/>
              </w:rPr>
              <w:t>.</w:t>
            </w:r>
            <w:r w:rsidRPr="0075133C">
              <w:rPr>
                <w:rFonts w:asciiTheme="minorHAnsi" w:hAnsiTheme="minorHAnsi"/>
              </w:rPr>
              <w:t xml:space="preserve"> </w:t>
            </w:r>
          </w:p>
          <w:p w14:paraId="5E38A0C2" w14:textId="4BF59849" w:rsidR="00F01926" w:rsidRPr="001C3E84" w:rsidRDefault="00F01926" w:rsidP="00981FED">
            <w:pPr>
              <w:pStyle w:val="Prrafodelista"/>
              <w:widowControl w:val="0"/>
              <w:numPr>
                <w:ilvl w:val="0"/>
                <w:numId w:val="30"/>
              </w:numPr>
              <w:overflowPunct w:val="0"/>
              <w:autoSpaceDE w:val="0"/>
              <w:autoSpaceDN w:val="0"/>
              <w:adjustRightInd w:val="0"/>
              <w:spacing w:after="120" w:line="285" w:lineRule="auto"/>
              <w:ind w:left="1326" w:hanging="567"/>
              <w:rPr>
                <w:rFonts w:asciiTheme="minorHAnsi" w:hAnsiTheme="minorHAnsi"/>
              </w:rPr>
            </w:pPr>
            <w:r w:rsidRPr="0075133C">
              <w:rPr>
                <w:rFonts w:asciiTheme="minorHAnsi" w:hAnsiTheme="minorHAnsi"/>
              </w:rPr>
              <w:t>Este informe recomienda realizar limpieza del cabezal de impacto cada seis meses y limpieza de los ductos así como de medición cada año en equipo de medición de estación Hospital. Recomienda además realizar reemplazo de equipo dado podría tener problemas en su funcionamiento normal del instrumento además de corresponder a un equipo descontinuado por el fabricante. Adicionalmente señala que los motores de las estaciones Hospital, Iglesia y Sur fueron reemplazados. En relación a lo señalado, la empresa no ha realizado esta limpieza en periodo recomendado dado que de la evaluación realizada no sido necesario aplicar esta recomendación en razón a los niveles registrados en la estación con valores de desfase entre el Beta y Hi-</w:t>
            </w:r>
            <w:proofErr w:type="spellStart"/>
            <w:r w:rsidRPr="0075133C">
              <w:rPr>
                <w:rFonts w:asciiTheme="minorHAnsi" w:hAnsiTheme="minorHAnsi"/>
              </w:rPr>
              <w:t>vol</w:t>
            </w:r>
            <w:proofErr w:type="spellEnd"/>
            <w:r w:rsidRPr="0075133C">
              <w:rPr>
                <w:rFonts w:asciiTheme="minorHAnsi" w:hAnsiTheme="minorHAnsi"/>
              </w:rPr>
              <w:t>,  como ´promedio un  19 % , no siendo significativo lo establecido por salud del 27%</w:t>
            </w:r>
            <w:r w:rsidR="002F1E76">
              <w:rPr>
                <w:rFonts w:asciiTheme="minorHAnsi" w:hAnsiTheme="minorHAnsi"/>
              </w:rPr>
              <w:t>.</w:t>
            </w:r>
            <w:r w:rsidRPr="0075133C">
              <w:rPr>
                <w:rFonts w:asciiTheme="minorHAnsi" w:hAnsiTheme="minorHAnsi"/>
              </w:rPr>
              <w:t xml:space="preserve"> </w:t>
            </w:r>
          </w:p>
          <w:p w14:paraId="3D7C0858" w14:textId="16B5ECC8" w:rsidR="00F01926" w:rsidRPr="001C3E84" w:rsidRDefault="00981FED" w:rsidP="00F01926">
            <w:pPr>
              <w:pStyle w:val="Prrafodelista"/>
              <w:widowControl w:val="0"/>
              <w:numPr>
                <w:ilvl w:val="0"/>
                <w:numId w:val="30"/>
              </w:numPr>
              <w:overflowPunct w:val="0"/>
              <w:autoSpaceDE w:val="0"/>
              <w:autoSpaceDN w:val="0"/>
              <w:adjustRightInd w:val="0"/>
              <w:spacing w:after="120" w:line="285" w:lineRule="auto"/>
              <w:ind w:left="1326" w:hanging="567"/>
              <w:jc w:val="left"/>
              <w:rPr>
                <w:rFonts w:asciiTheme="minorHAnsi" w:hAnsiTheme="minorHAnsi"/>
              </w:rPr>
            </w:pPr>
            <w:r w:rsidRPr="0075133C">
              <w:rPr>
                <w:rFonts w:asciiTheme="minorHAnsi" w:hAnsiTheme="minorHAnsi"/>
              </w:rPr>
              <w:t>De acuerdo a</w:t>
            </w:r>
            <w:r w:rsidR="007700C4" w:rsidRPr="0075133C">
              <w:rPr>
                <w:rFonts w:asciiTheme="minorHAnsi" w:hAnsiTheme="minorHAnsi"/>
              </w:rPr>
              <w:t xml:space="preserve"> </w:t>
            </w:r>
            <w:r w:rsidRPr="0075133C">
              <w:rPr>
                <w:rFonts w:asciiTheme="minorHAnsi" w:hAnsiTheme="minorHAnsi"/>
              </w:rPr>
              <w:t>los antecedentes presentados</w:t>
            </w:r>
            <w:r w:rsidR="002F1E76">
              <w:rPr>
                <w:rFonts w:asciiTheme="minorHAnsi" w:hAnsiTheme="minorHAnsi"/>
              </w:rPr>
              <w:t xml:space="preserve"> de</w:t>
            </w:r>
            <w:r w:rsidRPr="0075133C">
              <w:rPr>
                <w:rFonts w:asciiTheme="minorHAnsi" w:hAnsiTheme="minorHAnsi"/>
              </w:rPr>
              <w:t xml:space="preserve"> </w:t>
            </w:r>
            <w:r w:rsidR="00F01926" w:rsidRPr="0075133C">
              <w:rPr>
                <w:rFonts w:asciiTheme="minorHAnsi" w:hAnsiTheme="minorHAnsi"/>
              </w:rPr>
              <w:t>la red de monitoreo y medición de calidad de aire de material particulado PM10, encuentran por debajo de la normativa.</w:t>
            </w:r>
          </w:p>
          <w:p w14:paraId="7093A1E6" w14:textId="77777777" w:rsidR="00F01926" w:rsidRPr="001C3E84" w:rsidRDefault="00F01926" w:rsidP="00275738">
            <w:pPr>
              <w:rPr>
                <w:rFonts w:asciiTheme="minorHAnsi" w:hAnsiTheme="minorHAnsi"/>
              </w:rPr>
            </w:pPr>
          </w:p>
          <w:p w14:paraId="7167B9A5" w14:textId="7E7DEAB9" w:rsidR="0046571F" w:rsidRPr="001C3E84" w:rsidRDefault="00F01926" w:rsidP="00981FED">
            <w:pPr>
              <w:pStyle w:val="Prrafodelista"/>
              <w:numPr>
                <w:ilvl w:val="0"/>
                <w:numId w:val="32"/>
              </w:numPr>
              <w:rPr>
                <w:rFonts w:asciiTheme="minorHAnsi" w:hAnsiTheme="minorHAnsi"/>
              </w:rPr>
            </w:pPr>
            <w:r w:rsidRPr="0075133C">
              <w:rPr>
                <w:rFonts w:asciiTheme="minorHAnsi" w:hAnsiTheme="minorHAnsi"/>
              </w:rPr>
              <w:t xml:space="preserve">Por otra parte </w:t>
            </w:r>
            <w:r w:rsidR="00AA793B" w:rsidRPr="0075133C">
              <w:rPr>
                <w:rFonts w:asciiTheme="minorHAnsi" w:hAnsiTheme="minorHAnsi"/>
              </w:rPr>
              <w:t xml:space="preserve">se consultó </w:t>
            </w:r>
            <w:r w:rsidR="00FB5A40" w:rsidRPr="0075133C">
              <w:rPr>
                <w:rFonts w:asciiTheme="minorHAnsi" w:hAnsiTheme="minorHAnsi"/>
              </w:rPr>
              <w:t>sobre la información de la red de monitoreo relativa a la concentración de material particulado respirable y de las condiciones meteorológicas, por medio de sistema computaci</w:t>
            </w:r>
            <w:r w:rsidR="0046571F" w:rsidRPr="0075133C">
              <w:rPr>
                <w:rFonts w:asciiTheme="minorHAnsi" w:hAnsiTheme="minorHAnsi"/>
              </w:rPr>
              <w:t xml:space="preserve">onal en línea, el titular indica que mantiene la red de monitoreo relativa a la concentración de material particulado respirable y de las condiciones meteorológicas, por medio de un sistema computacional en línea. El sistema de monitoreo funciona en página </w:t>
            </w:r>
            <w:hyperlink r:id="rId25" w:history="1">
              <w:r w:rsidR="0046571F" w:rsidRPr="0075133C">
                <w:rPr>
                  <w:rStyle w:val="Hipervnculo"/>
                  <w:rFonts w:asciiTheme="minorHAnsi" w:hAnsiTheme="minorHAnsi"/>
                </w:rPr>
                <w:t>https://app.sqm.com/compartir</w:t>
              </w:r>
            </w:hyperlink>
            <w:r w:rsidR="0046571F" w:rsidRPr="0075133C">
              <w:rPr>
                <w:rFonts w:asciiTheme="minorHAnsi" w:hAnsiTheme="minorHAnsi"/>
              </w:rPr>
              <w:t>.</w:t>
            </w:r>
            <w:r w:rsidRPr="0075133C">
              <w:rPr>
                <w:rFonts w:asciiTheme="minorHAnsi" w:hAnsiTheme="minorHAnsi"/>
              </w:rPr>
              <w:t xml:space="preserve"> cuyo accesos es: Usuario: SNS; clave: “archivo01.”</w:t>
            </w:r>
          </w:p>
          <w:p w14:paraId="0A47EC6C" w14:textId="77777777" w:rsidR="00AB4B40" w:rsidRPr="001C3E84" w:rsidRDefault="00AB4B40" w:rsidP="00AB4B40">
            <w:pPr>
              <w:rPr>
                <w:rFonts w:asciiTheme="minorHAnsi" w:hAnsiTheme="minorHAnsi"/>
              </w:rPr>
            </w:pPr>
          </w:p>
          <w:p w14:paraId="1899901A" w14:textId="5C49788A" w:rsidR="00AB4B40" w:rsidRPr="001C3E84" w:rsidRDefault="002F1E76" w:rsidP="00AB4B40">
            <w:pPr>
              <w:rPr>
                <w:rFonts w:asciiTheme="minorHAnsi" w:hAnsiTheme="minorHAnsi"/>
                <w:b/>
              </w:rPr>
            </w:pPr>
            <w:r w:rsidRPr="001C3E84">
              <w:rPr>
                <w:rFonts w:asciiTheme="minorHAnsi" w:hAnsiTheme="minorHAnsi"/>
                <w:b/>
              </w:rPr>
              <w:t xml:space="preserve">ii) </w:t>
            </w:r>
            <w:r w:rsidR="00AB4B40" w:rsidRPr="001C3E84">
              <w:rPr>
                <w:rFonts w:asciiTheme="minorHAnsi" w:hAnsiTheme="minorHAnsi"/>
                <w:b/>
              </w:rPr>
              <w:t>Inspección del día 26 de septiembre de 2019</w:t>
            </w:r>
            <w:r>
              <w:rPr>
                <w:rFonts w:asciiTheme="minorHAnsi" w:hAnsiTheme="minorHAnsi"/>
                <w:b/>
              </w:rPr>
              <w:t>:</w:t>
            </w:r>
          </w:p>
          <w:p w14:paraId="04459A85" w14:textId="77777777" w:rsidR="00AB4B40" w:rsidRPr="001C3E84" w:rsidRDefault="00AB4B40" w:rsidP="00764670">
            <w:pPr>
              <w:rPr>
                <w:rFonts w:asciiTheme="minorHAnsi" w:hAnsiTheme="minorHAnsi"/>
              </w:rPr>
            </w:pPr>
          </w:p>
          <w:p w14:paraId="7D458507" w14:textId="65590BAF" w:rsidR="00AB4B40" w:rsidRPr="001C3E84" w:rsidRDefault="00AB4B40" w:rsidP="007149DB">
            <w:pPr>
              <w:pStyle w:val="Prrafodelista"/>
              <w:numPr>
                <w:ilvl w:val="0"/>
                <w:numId w:val="33"/>
              </w:numPr>
              <w:rPr>
                <w:rFonts w:asciiTheme="minorHAnsi" w:hAnsiTheme="minorHAnsi"/>
              </w:rPr>
            </w:pPr>
            <w:r w:rsidRPr="0075133C">
              <w:rPr>
                <w:rFonts w:asciiTheme="minorHAnsi" w:hAnsiTheme="minorHAnsi"/>
              </w:rPr>
              <w:t>Sobre lo consultado respecto del Art.5, literal b) sobre la emisión de material particulado respirable, se determinará a partir de flujos másicos y parámetros de operación según la metodología que para estos efectos apruebe el Servicio de Salud de Antofagasta</w:t>
            </w:r>
            <w:r w:rsidR="00A73416" w:rsidRPr="0075133C">
              <w:rPr>
                <w:rFonts w:asciiTheme="minorHAnsi" w:hAnsiTheme="minorHAnsi"/>
              </w:rPr>
              <w:t>.</w:t>
            </w:r>
          </w:p>
          <w:p w14:paraId="6F0D5DE5" w14:textId="77777777" w:rsidR="00AB4B40" w:rsidRPr="001C3E84" w:rsidRDefault="00AB4B40" w:rsidP="00764670">
            <w:pPr>
              <w:rPr>
                <w:rFonts w:asciiTheme="minorHAnsi" w:hAnsiTheme="minorHAnsi"/>
              </w:rPr>
            </w:pPr>
          </w:p>
          <w:p w14:paraId="3A8CDFA3" w14:textId="0DDD5337" w:rsidR="00AC5962" w:rsidRPr="001C3E84" w:rsidRDefault="00A73416" w:rsidP="00AC5962">
            <w:pPr>
              <w:ind w:left="720"/>
              <w:rPr>
                <w:rFonts w:asciiTheme="minorHAnsi" w:hAnsiTheme="minorHAnsi"/>
              </w:rPr>
            </w:pPr>
            <w:r w:rsidRPr="0075133C">
              <w:rPr>
                <w:rFonts w:asciiTheme="minorHAnsi" w:hAnsiTheme="minorHAnsi"/>
              </w:rPr>
              <w:t>En el acta</w:t>
            </w:r>
            <w:r w:rsidR="00804E00">
              <w:rPr>
                <w:rFonts w:asciiTheme="minorHAnsi" w:hAnsiTheme="minorHAnsi"/>
              </w:rPr>
              <w:t xml:space="preserve"> adjunta se</w:t>
            </w:r>
            <w:r w:rsidRPr="0075133C">
              <w:rPr>
                <w:rFonts w:asciiTheme="minorHAnsi" w:hAnsiTheme="minorHAnsi"/>
              </w:rPr>
              <w:t xml:space="preserve"> entrega un resumen del proceso que realizó el </w:t>
            </w:r>
            <w:r w:rsidR="00AC5962" w:rsidRPr="0075133C">
              <w:rPr>
                <w:rFonts w:asciiTheme="minorHAnsi" w:hAnsiTheme="minorHAnsi"/>
              </w:rPr>
              <w:t xml:space="preserve">Servicio de Salud de Antofagasta </w:t>
            </w:r>
            <w:r w:rsidRPr="0075133C">
              <w:rPr>
                <w:rFonts w:asciiTheme="minorHAnsi" w:hAnsiTheme="minorHAnsi"/>
              </w:rPr>
              <w:t xml:space="preserve">hasta aprobar la nueva metodología de estimación de emisiones de Material Particulado Respirable (PM-10), presentada por SQM María Elena, denominada “Proposición para la actualización de metodología de estimación de emisiones del complejo industrial de María Elena”, </w:t>
            </w:r>
            <w:r w:rsidR="002858C0" w:rsidRPr="0075133C">
              <w:rPr>
                <w:rFonts w:asciiTheme="minorHAnsi" w:hAnsiTheme="minorHAnsi"/>
              </w:rPr>
              <w:t>según</w:t>
            </w:r>
            <w:r w:rsidR="00AC5962" w:rsidRPr="0075133C">
              <w:rPr>
                <w:rFonts w:asciiTheme="minorHAnsi" w:hAnsiTheme="minorHAnsi"/>
              </w:rPr>
              <w:t xml:space="preserve"> Resolución Resolución 1985 de fecha 25 de mayo de 2004</w:t>
            </w:r>
            <w:r w:rsidRPr="0075133C">
              <w:rPr>
                <w:rFonts w:asciiTheme="minorHAnsi" w:hAnsiTheme="minorHAnsi"/>
              </w:rPr>
              <w:t>.</w:t>
            </w:r>
            <w:r w:rsidR="00AC5962" w:rsidRPr="0075133C">
              <w:rPr>
                <w:rFonts w:asciiTheme="minorHAnsi" w:hAnsiTheme="minorHAnsi"/>
              </w:rPr>
              <w:t xml:space="preserve"> </w:t>
            </w:r>
          </w:p>
          <w:p w14:paraId="6E99DE90" w14:textId="77777777" w:rsidR="00AB4B40" w:rsidRPr="001C3E84" w:rsidRDefault="00AB4B40" w:rsidP="00764670">
            <w:pPr>
              <w:rPr>
                <w:rFonts w:asciiTheme="minorHAnsi" w:hAnsiTheme="minorHAnsi"/>
              </w:rPr>
            </w:pPr>
          </w:p>
          <w:p w14:paraId="2999818D" w14:textId="77777777" w:rsidR="00AB4B40" w:rsidRPr="001C3E84" w:rsidRDefault="00AB4B40" w:rsidP="00764670">
            <w:pPr>
              <w:rPr>
                <w:rFonts w:asciiTheme="minorHAnsi" w:hAnsiTheme="minorHAnsi"/>
              </w:rPr>
            </w:pPr>
          </w:p>
          <w:p w14:paraId="3DD09C31" w14:textId="068AB325" w:rsidR="00AE438A" w:rsidRDefault="00AA59BE" w:rsidP="00AA59BE">
            <w:pPr>
              <w:rPr>
                <w:rFonts w:asciiTheme="minorHAnsi" w:hAnsiTheme="minorHAnsi"/>
              </w:rPr>
            </w:pPr>
            <w:r w:rsidRPr="0075133C">
              <w:rPr>
                <w:rFonts w:asciiTheme="minorHAnsi" w:hAnsiTheme="minorHAnsi"/>
              </w:rPr>
              <w:t>De acuerdo a lo señalado en el informe de fiscalización 25 y 26 septiembre 2019, (</w:t>
            </w:r>
            <w:r w:rsidR="002858C0" w:rsidRPr="0075133C">
              <w:rPr>
                <w:rFonts w:asciiTheme="minorHAnsi" w:hAnsiTheme="minorHAnsi"/>
              </w:rPr>
              <w:t xml:space="preserve">Plan de descontaminación María Elena </w:t>
            </w:r>
            <w:r w:rsidRPr="0075133C">
              <w:rPr>
                <w:rFonts w:asciiTheme="minorHAnsi" w:hAnsiTheme="minorHAnsi"/>
              </w:rPr>
              <w:t>D</w:t>
            </w:r>
            <w:r w:rsidR="002858C0" w:rsidRPr="0075133C">
              <w:rPr>
                <w:rFonts w:asciiTheme="minorHAnsi" w:hAnsiTheme="minorHAnsi"/>
              </w:rPr>
              <w:t>.</w:t>
            </w:r>
            <w:r w:rsidRPr="0075133C">
              <w:rPr>
                <w:rFonts w:asciiTheme="minorHAnsi" w:hAnsiTheme="minorHAnsi"/>
              </w:rPr>
              <w:t>S</w:t>
            </w:r>
            <w:r w:rsidR="002858C0" w:rsidRPr="0075133C">
              <w:rPr>
                <w:rFonts w:asciiTheme="minorHAnsi" w:hAnsiTheme="minorHAnsi"/>
              </w:rPr>
              <w:t>.</w:t>
            </w:r>
            <w:r w:rsidRPr="0075133C">
              <w:rPr>
                <w:rFonts w:asciiTheme="minorHAnsi" w:hAnsiTheme="minorHAnsi"/>
              </w:rPr>
              <w:t xml:space="preserve"> 164/1998) SQM INDUSTRIAL S.A, donde se describen los hallazgos constatados en fiscalización realizada e información recopilada, en cumplimiento a programa de fiscalización 2019, encomendado por SMA, específicamente en Plan de Descontaminación</w:t>
            </w:r>
            <w:r w:rsidR="00AE438A">
              <w:rPr>
                <w:rFonts w:asciiTheme="minorHAnsi" w:hAnsiTheme="minorHAnsi"/>
              </w:rPr>
              <w:t>, se indica lo siguiente:</w:t>
            </w:r>
          </w:p>
          <w:p w14:paraId="4F85AB82" w14:textId="12074E76" w:rsidR="00AA59BE" w:rsidRPr="001C3E84" w:rsidRDefault="00AA59BE" w:rsidP="00AA59BE">
            <w:pPr>
              <w:rPr>
                <w:rFonts w:asciiTheme="minorHAnsi" w:hAnsiTheme="minorHAnsi"/>
              </w:rPr>
            </w:pPr>
          </w:p>
          <w:p w14:paraId="56116AC6" w14:textId="439A804B" w:rsidR="00AA59BE" w:rsidRDefault="00AA59BE" w:rsidP="00AA59BE">
            <w:pPr>
              <w:rPr>
                <w:rFonts w:asciiTheme="minorHAnsi" w:hAnsiTheme="minorHAnsi"/>
                <w:i/>
              </w:rPr>
            </w:pPr>
            <w:r w:rsidRPr="0075133C">
              <w:rPr>
                <w:rFonts w:asciiTheme="minorHAnsi" w:hAnsiTheme="minorHAnsi"/>
                <w:i/>
              </w:rPr>
              <w:t>Art. 5, literal c, párrafo 4, “Además, la Sociedad Química y Minera de Chile, encargará una evaluación anual sistemática y objetiva de la red de monitoreo de material particulado respirable, de la determinación de la emisión de material particulado respirable y de la eficiencia de los equipos para el control de emisiones, la que deberá ser presentada al Servicio de Salud de Antofagasta.</w:t>
            </w:r>
          </w:p>
          <w:p w14:paraId="5E0E6CE6" w14:textId="77777777" w:rsidR="00AE438A" w:rsidRPr="001C3E84" w:rsidRDefault="00AE438A" w:rsidP="00AA59BE">
            <w:pPr>
              <w:rPr>
                <w:rFonts w:asciiTheme="minorHAnsi" w:hAnsiTheme="minorHAnsi"/>
                <w:i/>
              </w:rPr>
            </w:pPr>
          </w:p>
          <w:p w14:paraId="753A11E2" w14:textId="6A749E8D" w:rsidR="00AA59BE" w:rsidRPr="001C3E84" w:rsidRDefault="00AA59BE" w:rsidP="00AA59BE">
            <w:pPr>
              <w:rPr>
                <w:rFonts w:asciiTheme="minorHAnsi" w:hAnsiTheme="minorHAnsi"/>
              </w:rPr>
            </w:pPr>
            <w:r w:rsidRPr="0075133C">
              <w:rPr>
                <w:rFonts w:asciiTheme="minorHAnsi" w:hAnsiTheme="minorHAnsi"/>
              </w:rPr>
              <w:t xml:space="preserve">En </w:t>
            </w:r>
            <w:r w:rsidR="00AE438A">
              <w:rPr>
                <w:rFonts w:asciiTheme="minorHAnsi" w:hAnsiTheme="minorHAnsi"/>
              </w:rPr>
              <w:t xml:space="preserve">el </w:t>
            </w:r>
            <w:r w:rsidRPr="0075133C">
              <w:rPr>
                <w:rFonts w:asciiTheme="minorHAnsi" w:hAnsiTheme="minorHAnsi"/>
              </w:rPr>
              <w:t>último informe evaluación anual sistemática y objetiva de la red de monitoreo de material particulado respirable, realizado el 22.12.2018 por empresa ESINFA Ltda., se recomienda:</w:t>
            </w:r>
          </w:p>
          <w:p w14:paraId="4FCCF0C7" w14:textId="68969CA5" w:rsidR="00AA59BE" w:rsidRPr="001C3E84" w:rsidRDefault="00AA59BE" w:rsidP="007700C4">
            <w:pPr>
              <w:pStyle w:val="Prrafodelista"/>
              <w:numPr>
                <w:ilvl w:val="0"/>
                <w:numId w:val="37"/>
              </w:numPr>
              <w:rPr>
                <w:rFonts w:asciiTheme="minorHAnsi" w:hAnsiTheme="minorHAnsi"/>
              </w:rPr>
            </w:pPr>
            <w:r w:rsidRPr="0075133C">
              <w:rPr>
                <w:rFonts w:asciiTheme="minorHAnsi" w:hAnsiTheme="minorHAnsi"/>
              </w:rPr>
              <w:t>Realizar limpieza del cabezal de impacto cada seis meses.</w:t>
            </w:r>
          </w:p>
          <w:p w14:paraId="043DEEDE" w14:textId="0DB276F7" w:rsidR="00AA59BE" w:rsidRPr="001C3E84" w:rsidRDefault="007700C4" w:rsidP="007700C4">
            <w:pPr>
              <w:pStyle w:val="Prrafodelista"/>
              <w:numPr>
                <w:ilvl w:val="0"/>
                <w:numId w:val="37"/>
              </w:numPr>
              <w:rPr>
                <w:rFonts w:asciiTheme="minorHAnsi" w:hAnsiTheme="minorHAnsi"/>
              </w:rPr>
            </w:pPr>
            <w:r w:rsidRPr="0075133C">
              <w:rPr>
                <w:rFonts w:asciiTheme="minorHAnsi" w:hAnsiTheme="minorHAnsi"/>
              </w:rPr>
              <w:t>L</w:t>
            </w:r>
            <w:r w:rsidR="00AA59BE" w:rsidRPr="0075133C">
              <w:rPr>
                <w:rFonts w:asciiTheme="minorHAnsi" w:hAnsiTheme="minorHAnsi"/>
              </w:rPr>
              <w:t>impieza de los ductos así como de medición cada año en equipo de medición de estación Hospital.</w:t>
            </w:r>
          </w:p>
          <w:p w14:paraId="570175B1" w14:textId="1BDD048A" w:rsidR="00AA59BE" w:rsidRPr="001C3E84" w:rsidRDefault="00AA59BE" w:rsidP="007700C4">
            <w:pPr>
              <w:pStyle w:val="Prrafodelista"/>
              <w:numPr>
                <w:ilvl w:val="0"/>
                <w:numId w:val="37"/>
              </w:numPr>
              <w:rPr>
                <w:rFonts w:asciiTheme="minorHAnsi" w:hAnsiTheme="minorHAnsi"/>
              </w:rPr>
            </w:pPr>
            <w:r w:rsidRPr="0075133C">
              <w:rPr>
                <w:rFonts w:asciiTheme="minorHAnsi" w:hAnsiTheme="minorHAnsi"/>
              </w:rPr>
              <w:t xml:space="preserve">Recomienda además realizar reemplazo de equipo dado podría tener problemas en su funcionamiento normal del instrumento además de corresponder a un equipo descontinuado por el fabricante. </w:t>
            </w:r>
          </w:p>
          <w:p w14:paraId="6E0CE63C" w14:textId="2CE66486" w:rsidR="00AA59BE" w:rsidRPr="001C3E84" w:rsidRDefault="00AA59BE" w:rsidP="007700C4">
            <w:pPr>
              <w:pStyle w:val="Prrafodelista"/>
              <w:numPr>
                <w:ilvl w:val="0"/>
                <w:numId w:val="37"/>
              </w:numPr>
              <w:rPr>
                <w:rFonts w:asciiTheme="minorHAnsi" w:hAnsiTheme="minorHAnsi"/>
              </w:rPr>
            </w:pPr>
            <w:r w:rsidRPr="0075133C">
              <w:rPr>
                <w:rFonts w:asciiTheme="minorHAnsi" w:hAnsiTheme="minorHAnsi"/>
              </w:rPr>
              <w:t xml:space="preserve">Adicionalmente señala que los motores de las estaciones Hospital, Iglesia y Sur fueron reemplazados. En relación a lo señalado, la empresa no ha realizado esta limpieza en periodo recomendado dado que de la evaluación realizada no </w:t>
            </w:r>
            <w:r w:rsidR="007700C4" w:rsidRPr="0075133C">
              <w:rPr>
                <w:rFonts w:asciiTheme="minorHAnsi" w:hAnsiTheme="minorHAnsi"/>
              </w:rPr>
              <w:t xml:space="preserve">ha </w:t>
            </w:r>
            <w:r w:rsidRPr="0075133C">
              <w:rPr>
                <w:rFonts w:asciiTheme="minorHAnsi" w:hAnsiTheme="minorHAnsi"/>
              </w:rPr>
              <w:t>sido necesario aplicar esta recomendación en razón a los niveles registrados en la estación con valores de desfase entre el Beta y Hi-</w:t>
            </w:r>
            <w:proofErr w:type="spellStart"/>
            <w:r w:rsidRPr="0075133C">
              <w:rPr>
                <w:rFonts w:asciiTheme="minorHAnsi" w:hAnsiTheme="minorHAnsi"/>
              </w:rPr>
              <w:t>vol</w:t>
            </w:r>
            <w:proofErr w:type="spellEnd"/>
            <w:r w:rsidRPr="0075133C">
              <w:rPr>
                <w:rFonts w:asciiTheme="minorHAnsi" w:hAnsiTheme="minorHAnsi"/>
              </w:rPr>
              <w:t>,  como ´promedio un  19 % , no siendo significativo lo establecido por salud del 27% .</w:t>
            </w:r>
          </w:p>
          <w:p w14:paraId="1C3B86F4" w14:textId="77777777" w:rsidR="004C49EA" w:rsidRPr="001C3E84" w:rsidRDefault="004C49EA" w:rsidP="004C49EA">
            <w:pPr>
              <w:pStyle w:val="Prrafodelista"/>
              <w:rPr>
                <w:rFonts w:asciiTheme="minorHAnsi" w:hAnsiTheme="minorHAnsi"/>
              </w:rPr>
            </w:pPr>
          </w:p>
          <w:p w14:paraId="7FE96AF4" w14:textId="1412DB24" w:rsidR="00AA59BE" w:rsidRPr="001C3E84" w:rsidRDefault="002858C0" w:rsidP="004C49EA">
            <w:pPr>
              <w:rPr>
                <w:rFonts w:asciiTheme="minorHAnsi" w:hAnsiTheme="minorHAnsi"/>
              </w:rPr>
            </w:pPr>
            <w:r w:rsidRPr="0075133C">
              <w:rPr>
                <w:rFonts w:asciiTheme="minorHAnsi" w:hAnsiTheme="minorHAnsi"/>
              </w:rPr>
              <w:t>Por lo anterior l</w:t>
            </w:r>
            <w:r w:rsidR="00AA59BE" w:rsidRPr="0075133C">
              <w:rPr>
                <w:rFonts w:asciiTheme="minorHAnsi" w:hAnsiTheme="minorHAnsi"/>
              </w:rPr>
              <w:t>a Autoridad Sanitaria, dio inicio a un sumario sanitario a Estación Representativa Población denominada Hospital, por incumplimiento al D</w:t>
            </w:r>
            <w:r w:rsidR="00AE438A">
              <w:rPr>
                <w:rFonts w:asciiTheme="minorHAnsi" w:hAnsiTheme="minorHAnsi"/>
              </w:rPr>
              <w:t>.</w:t>
            </w:r>
            <w:r w:rsidR="00AA59BE" w:rsidRPr="0075133C">
              <w:rPr>
                <w:rFonts w:asciiTheme="minorHAnsi" w:hAnsiTheme="minorHAnsi"/>
              </w:rPr>
              <w:t>S</w:t>
            </w:r>
            <w:r w:rsidR="00AE438A">
              <w:rPr>
                <w:rFonts w:asciiTheme="minorHAnsi" w:hAnsiTheme="minorHAnsi"/>
              </w:rPr>
              <w:t>.</w:t>
            </w:r>
            <w:r w:rsidR="00AA59BE" w:rsidRPr="0075133C">
              <w:rPr>
                <w:rFonts w:asciiTheme="minorHAnsi" w:hAnsiTheme="minorHAnsi"/>
              </w:rPr>
              <w:t xml:space="preserve"> 61/2008.</w:t>
            </w:r>
          </w:p>
          <w:p w14:paraId="010BC5DC" w14:textId="77777777" w:rsidR="00AB4B40" w:rsidRPr="004C49EA" w:rsidRDefault="00AB4B40" w:rsidP="00764670">
            <w:pPr>
              <w:rPr>
                <w:rFonts w:asciiTheme="minorHAnsi" w:hAnsiTheme="minorHAnsi"/>
                <w:sz w:val="22"/>
                <w:szCs w:val="22"/>
              </w:rPr>
            </w:pPr>
          </w:p>
          <w:p w14:paraId="3BB22EE9" w14:textId="77777777" w:rsidR="00AB4B40" w:rsidRPr="004C49EA" w:rsidRDefault="00AB4B40" w:rsidP="00764670">
            <w:pPr>
              <w:rPr>
                <w:rFonts w:asciiTheme="minorHAnsi" w:hAnsiTheme="minorHAnsi"/>
                <w:sz w:val="22"/>
                <w:szCs w:val="22"/>
              </w:rPr>
            </w:pPr>
          </w:p>
          <w:p w14:paraId="3DBE7E02" w14:textId="77777777" w:rsidR="00AB4B40" w:rsidRPr="004C49EA" w:rsidRDefault="00AB4B40" w:rsidP="00764670">
            <w:pPr>
              <w:rPr>
                <w:rFonts w:asciiTheme="minorHAnsi" w:hAnsiTheme="minorHAnsi"/>
                <w:sz w:val="22"/>
                <w:szCs w:val="22"/>
              </w:rPr>
            </w:pPr>
          </w:p>
          <w:p w14:paraId="4FF4DE1B" w14:textId="77777777" w:rsidR="00AB4B40" w:rsidRPr="004C49EA" w:rsidRDefault="00AB4B40" w:rsidP="00764670">
            <w:pPr>
              <w:rPr>
                <w:rFonts w:asciiTheme="minorHAnsi" w:hAnsiTheme="minorHAnsi"/>
                <w:sz w:val="22"/>
                <w:szCs w:val="22"/>
              </w:rPr>
            </w:pPr>
          </w:p>
          <w:p w14:paraId="0F36001E" w14:textId="31B3EFDB" w:rsidR="009B699A" w:rsidRPr="004C49EA" w:rsidRDefault="009B699A" w:rsidP="00F01926">
            <w:pPr>
              <w:pStyle w:val="Prrafodelista"/>
              <w:widowControl w:val="0"/>
              <w:ind w:right="57"/>
              <w:jc w:val="left"/>
              <w:rPr>
                <w:rFonts w:asciiTheme="minorHAnsi" w:hAnsiTheme="minorHAnsi"/>
                <w:sz w:val="22"/>
                <w:szCs w:val="22"/>
              </w:rPr>
            </w:pPr>
          </w:p>
        </w:tc>
      </w:tr>
      <w:tr w:rsidR="00E55800" w:rsidRPr="004C49EA" w14:paraId="3ABBBA62" w14:textId="77777777" w:rsidTr="009D5C3C">
        <w:trPr>
          <w:trHeight w:val="416"/>
          <w:jc w:val="center"/>
        </w:trPr>
        <w:tc>
          <w:tcPr>
            <w:tcW w:w="1789" w:type="pct"/>
          </w:tcPr>
          <w:p w14:paraId="4ECB15F6" w14:textId="53263EBB" w:rsidR="00E55800" w:rsidRDefault="00E55800" w:rsidP="00E55800">
            <w:pPr>
              <w:rPr>
                <w:rFonts w:asciiTheme="minorHAnsi" w:hAnsiTheme="minorHAnsi"/>
                <w:b/>
              </w:rPr>
            </w:pPr>
            <w:r w:rsidRPr="00E278AE">
              <w:rPr>
                <w:rFonts w:asciiTheme="minorHAnsi" w:hAnsiTheme="minorHAnsi"/>
                <w:b/>
              </w:rPr>
              <w:t xml:space="preserve">D.S. N° 164/1999 del MINSEGPRES, </w:t>
            </w:r>
          </w:p>
          <w:p w14:paraId="601650CA" w14:textId="77777777" w:rsidR="00E55800" w:rsidRDefault="00E55800" w:rsidP="008A43D2">
            <w:pPr>
              <w:rPr>
                <w:rFonts w:asciiTheme="minorHAnsi" w:hAnsiTheme="minorHAnsi"/>
                <w:b/>
              </w:rPr>
            </w:pPr>
            <w:r>
              <w:rPr>
                <w:rFonts w:asciiTheme="minorHAnsi" w:hAnsiTheme="minorHAnsi"/>
                <w:b/>
              </w:rPr>
              <w:t>Art. 8º</w:t>
            </w:r>
          </w:p>
          <w:p w14:paraId="43B89963" w14:textId="3534BAE2" w:rsidR="00E55800" w:rsidRPr="001C3E84" w:rsidRDefault="00E55800" w:rsidP="00E55800">
            <w:pPr>
              <w:rPr>
                <w:rFonts w:asciiTheme="minorHAnsi" w:hAnsiTheme="minorHAnsi"/>
              </w:rPr>
            </w:pPr>
            <w:r w:rsidRPr="001C3E84">
              <w:rPr>
                <w:rFonts w:asciiTheme="minorHAnsi" w:hAnsiTheme="minorHAnsi"/>
              </w:rPr>
              <w:t>Con el objeto de verificar el cumplimiento de las medidas, acciones y programas implementados en el Plan, el Servicio de Salud de Antofagasta informará cuatrimestralmente a la COREMA, respecto de los siguientes puntos:</w:t>
            </w:r>
          </w:p>
          <w:p w14:paraId="1BE15058" w14:textId="77777777" w:rsidR="00E55800" w:rsidRPr="001C3E84" w:rsidRDefault="00E55800" w:rsidP="00E55800">
            <w:pPr>
              <w:rPr>
                <w:rFonts w:asciiTheme="minorHAnsi" w:hAnsiTheme="minorHAnsi"/>
              </w:rPr>
            </w:pPr>
            <w:r w:rsidRPr="001C3E84">
              <w:rPr>
                <w:rFonts w:asciiTheme="minorHAnsi" w:hAnsiTheme="minorHAnsi"/>
              </w:rPr>
              <w:t>- Los resultados del monitoreo de la calidad de aire;</w:t>
            </w:r>
          </w:p>
          <w:p w14:paraId="2DD41098" w14:textId="77777777" w:rsidR="00E55800" w:rsidRPr="001C3E84" w:rsidRDefault="00E55800" w:rsidP="00E55800">
            <w:pPr>
              <w:rPr>
                <w:rFonts w:asciiTheme="minorHAnsi" w:hAnsiTheme="minorHAnsi"/>
              </w:rPr>
            </w:pPr>
            <w:r w:rsidRPr="001C3E84">
              <w:rPr>
                <w:rFonts w:asciiTheme="minorHAnsi" w:hAnsiTheme="minorHAnsi"/>
              </w:rPr>
              <w:t>- Emisión de material particulado respirable;</w:t>
            </w:r>
          </w:p>
          <w:p w14:paraId="3906C2DA" w14:textId="6FDF5621" w:rsidR="00E55800" w:rsidRPr="001C3E84" w:rsidRDefault="00E55800" w:rsidP="00E55800">
            <w:pPr>
              <w:rPr>
                <w:rFonts w:asciiTheme="minorHAnsi" w:hAnsiTheme="minorHAnsi"/>
              </w:rPr>
            </w:pPr>
            <w:r w:rsidRPr="001C3E84">
              <w:rPr>
                <w:rFonts w:asciiTheme="minorHAnsi" w:hAnsiTheme="minorHAnsi"/>
              </w:rPr>
              <w:t>- Cumplimiento y evaluación del programa de difusión y educación ambiental;</w:t>
            </w:r>
          </w:p>
          <w:p w14:paraId="34146A77" w14:textId="5BBDB166" w:rsidR="00E55800" w:rsidRPr="001C3E84" w:rsidRDefault="00E55800" w:rsidP="00E55800">
            <w:pPr>
              <w:rPr>
                <w:rFonts w:asciiTheme="minorHAnsi" w:hAnsiTheme="minorHAnsi"/>
              </w:rPr>
            </w:pPr>
            <w:r w:rsidRPr="001C3E84">
              <w:rPr>
                <w:rFonts w:asciiTheme="minorHAnsi" w:hAnsiTheme="minorHAnsi"/>
              </w:rPr>
              <w:t>- Cumplimiento y evaluación del plan operacional para enfrentar episodios críticos y,</w:t>
            </w:r>
          </w:p>
          <w:p w14:paraId="735D99FB" w14:textId="6713C46C" w:rsidR="00E55800" w:rsidRDefault="00E55800" w:rsidP="00E55800">
            <w:pPr>
              <w:rPr>
                <w:rFonts w:asciiTheme="minorHAnsi" w:hAnsiTheme="minorHAnsi"/>
              </w:rPr>
            </w:pPr>
            <w:r w:rsidRPr="001C3E84">
              <w:rPr>
                <w:rFonts w:asciiTheme="minorHAnsi" w:hAnsiTheme="minorHAnsi"/>
              </w:rPr>
              <w:t>- Informe sobre acc</w:t>
            </w:r>
            <w:r w:rsidR="007149DB" w:rsidRPr="001C3E84">
              <w:rPr>
                <w:rFonts w:asciiTheme="minorHAnsi" w:hAnsiTheme="minorHAnsi"/>
              </w:rPr>
              <w:t xml:space="preserve">iones correctivas y preventivas </w:t>
            </w:r>
            <w:r w:rsidRPr="001C3E84">
              <w:rPr>
                <w:rFonts w:asciiTheme="minorHAnsi" w:hAnsiTheme="minorHAnsi"/>
              </w:rPr>
              <w:t xml:space="preserve">como resultado de la evaluación sistemática </w:t>
            </w:r>
            <w:r w:rsidR="007149DB" w:rsidRPr="001C3E84">
              <w:rPr>
                <w:rFonts w:asciiTheme="minorHAnsi" w:hAnsiTheme="minorHAnsi"/>
              </w:rPr>
              <w:t xml:space="preserve">y </w:t>
            </w:r>
            <w:r w:rsidRPr="001C3E84">
              <w:rPr>
                <w:rFonts w:asciiTheme="minorHAnsi" w:hAnsiTheme="minorHAnsi"/>
              </w:rPr>
              <w:t>objetiva de la</w:t>
            </w:r>
            <w:r w:rsidR="007149DB" w:rsidRPr="001C3E84">
              <w:rPr>
                <w:rFonts w:asciiTheme="minorHAnsi" w:hAnsiTheme="minorHAnsi"/>
              </w:rPr>
              <w:t xml:space="preserve"> red de monitoreo y medición de </w:t>
            </w:r>
            <w:r w:rsidRPr="001C3E84">
              <w:rPr>
                <w:rFonts w:asciiTheme="minorHAnsi" w:hAnsiTheme="minorHAnsi"/>
              </w:rPr>
              <w:t>emisiones.</w:t>
            </w:r>
          </w:p>
          <w:p w14:paraId="459F1A5B" w14:textId="77777777" w:rsidR="007149DB" w:rsidRPr="001C3E84" w:rsidRDefault="007149DB" w:rsidP="00E55800">
            <w:pPr>
              <w:rPr>
                <w:rFonts w:asciiTheme="minorHAnsi" w:hAnsiTheme="minorHAnsi"/>
              </w:rPr>
            </w:pPr>
          </w:p>
          <w:p w14:paraId="53E0217D" w14:textId="48EF54A5" w:rsidR="00E55800" w:rsidRPr="001C3E84" w:rsidRDefault="00E55800" w:rsidP="00E55800">
            <w:pPr>
              <w:rPr>
                <w:rFonts w:asciiTheme="minorHAnsi" w:hAnsiTheme="minorHAnsi"/>
              </w:rPr>
            </w:pPr>
            <w:r w:rsidRPr="001C3E84">
              <w:rPr>
                <w:rFonts w:asciiTheme="minorHAnsi" w:hAnsiTheme="minorHAnsi"/>
              </w:rPr>
              <w:t>La COREMA re</w:t>
            </w:r>
            <w:r w:rsidR="007149DB" w:rsidRPr="001C3E84">
              <w:rPr>
                <w:rFonts w:asciiTheme="minorHAnsi" w:hAnsiTheme="minorHAnsi"/>
              </w:rPr>
              <w:t xml:space="preserve">mitirá los resultados de dichos </w:t>
            </w:r>
            <w:r w:rsidRPr="001C3E84">
              <w:rPr>
                <w:rFonts w:asciiTheme="minorHAnsi" w:hAnsiTheme="minorHAnsi"/>
              </w:rPr>
              <w:t>informes a la Dirección Ejecutiva de CONAMA, para</w:t>
            </w:r>
          </w:p>
          <w:p w14:paraId="1999C0B1" w14:textId="40C792F3" w:rsidR="00E55800" w:rsidRPr="001C3E84" w:rsidRDefault="00E55800" w:rsidP="00E55800">
            <w:pPr>
              <w:rPr>
                <w:rFonts w:asciiTheme="minorHAnsi" w:hAnsiTheme="minorHAnsi"/>
              </w:rPr>
            </w:pPr>
            <w:r w:rsidRPr="001C3E84">
              <w:rPr>
                <w:rFonts w:asciiTheme="minorHAnsi" w:hAnsiTheme="minorHAnsi"/>
              </w:rPr>
              <w:t>que ésta pueda prop</w:t>
            </w:r>
            <w:r w:rsidR="007149DB" w:rsidRPr="001C3E84">
              <w:rPr>
                <w:rFonts w:asciiTheme="minorHAnsi" w:hAnsiTheme="minorHAnsi"/>
              </w:rPr>
              <w:t xml:space="preserve">oner la actualización del Plan, </w:t>
            </w:r>
            <w:r w:rsidRPr="001C3E84">
              <w:rPr>
                <w:rFonts w:asciiTheme="minorHAnsi" w:hAnsiTheme="minorHAnsi"/>
              </w:rPr>
              <w:t>si corresponde.</w:t>
            </w:r>
          </w:p>
          <w:p w14:paraId="3A81F3B5" w14:textId="77777777" w:rsidR="00E55800" w:rsidRPr="001C3E84" w:rsidRDefault="00E55800" w:rsidP="00E55800">
            <w:pPr>
              <w:rPr>
                <w:rFonts w:asciiTheme="minorHAnsi" w:hAnsiTheme="minorHAnsi"/>
              </w:rPr>
            </w:pPr>
            <w:r w:rsidRPr="001C3E84">
              <w:rPr>
                <w:rFonts w:asciiTheme="minorHAnsi" w:hAnsiTheme="minorHAnsi"/>
              </w:rPr>
              <w:t>Con la información proporcionada y antecedentes</w:t>
            </w:r>
          </w:p>
          <w:p w14:paraId="266F4371" w14:textId="77777777" w:rsidR="00E55800" w:rsidRPr="001C3E84" w:rsidRDefault="00E55800" w:rsidP="00E55800">
            <w:pPr>
              <w:rPr>
                <w:rFonts w:asciiTheme="minorHAnsi" w:hAnsiTheme="minorHAnsi"/>
              </w:rPr>
            </w:pPr>
            <w:r w:rsidRPr="001C3E84">
              <w:rPr>
                <w:rFonts w:asciiTheme="minorHAnsi" w:hAnsiTheme="minorHAnsi"/>
              </w:rPr>
              <w:t>recopilados, la CONAMA evaluará:</w:t>
            </w:r>
          </w:p>
          <w:p w14:paraId="6448502B" w14:textId="026EF166" w:rsidR="00E55800" w:rsidRPr="001C3E84" w:rsidRDefault="00E55800" w:rsidP="00E55800">
            <w:pPr>
              <w:rPr>
                <w:rFonts w:asciiTheme="minorHAnsi" w:hAnsiTheme="minorHAnsi"/>
              </w:rPr>
            </w:pPr>
            <w:r w:rsidRPr="001C3E84">
              <w:rPr>
                <w:rFonts w:asciiTheme="minorHAnsi" w:hAnsiTheme="minorHAnsi"/>
              </w:rPr>
              <w:t>- El comportam</w:t>
            </w:r>
            <w:r w:rsidR="007149DB" w:rsidRPr="001C3E84">
              <w:rPr>
                <w:rFonts w:asciiTheme="minorHAnsi" w:hAnsiTheme="minorHAnsi"/>
              </w:rPr>
              <w:t xml:space="preserve">iento de la calidad de aire con </w:t>
            </w:r>
            <w:r w:rsidRPr="001C3E84">
              <w:rPr>
                <w:rFonts w:asciiTheme="minorHAnsi" w:hAnsiTheme="minorHAnsi"/>
              </w:rPr>
              <w:t>relación a la reducc</w:t>
            </w:r>
            <w:r w:rsidR="007149DB" w:rsidRPr="001C3E84">
              <w:rPr>
                <w:rFonts w:asciiTheme="minorHAnsi" w:hAnsiTheme="minorHAnsi"/>
              </w:rPr>
              <w:t xml:space="preserve">ión de emisiones de la Sociedad </w:t>
            </w:r>
            <w:r w:rsidRPr="001C3E84">
              <w:rPr>
                <w:rFonts w:asciiTheme="minorHAnsi" w:hAnsiTheme="minorHAnsi"/>
              </w:rPr>
              <w:t>Química y Mine</w:t>
            </w:r>
            <w:r w:rsidR="007149DB" w:rsidRPr="001C3E84">
              <w:rPr>
                <w:rFonts w:asciiTheme="minorHAnsi" w:hAnsiTheme="minorHAnsi"/>
              </w:rPr>
              <w:t xml:space="preserve">ra de Chile S.A., de acuerdo al </w:t>
            </w:r>
            <w:r w:rsidRPr="001C3E84">
              <w:rPr>
                <w:rFonts w:asciiTheme="minorHAnsi" w:hAnsiTheme="minorHAnsi"/>
              </w:rPr>
              <w:t>cronograma de red</w:t>
            </w:r>
            <w:r w:rsidR="007149DB" w:rsidRPr="001C3E84">
              <w:rPr>
                <w:rFonts w:asciiTheme="minorHAnsi" w:hAnsiTheme="minorHAnsi"/>
              </w:rPr>
              <w:t xml:space="preserve">ucción de emisiones establecido en </w:t>
            </w:r>
            <w:r w:rsidRPr="001C3E84">
              <w:rPr>
                <w:rFonts w:asciiTheme="minorHAnsi" w:hAnsiTheme="minorHAnsi"/>
              </w:rPr>
              <w:t>el plan;</w:t>
            </w:r>
          </w:p>
          <w:p w14:paraId="1E530CF4" w14:textId="7029935B" w:rsidR="00E55800" w:rsidRPr="001C3E84" w:rsidRDefault="00E55800" w:rsidP="00E55800">
            <w:pPr>
              <w:rPr>
                <w:rFonts w:asciiTheme="minorHAnsi" w:hAnsiTheme="minorHAnsi"/>
              </w:rPr>
            </w:pPr>
            <w:r w:rsidRPr="001C3E84">
              <w:rPr>
                <w:rFonts w:asciiTheme="minorHAnsi" w:hAnsiTheme="minorHAnsi"/>
              </w:rPr>
              <w:t xml:space="preserve">- La efectividad del </w:t>
            </w:r>
            <w:r w:rsidR="007149DB" w:rsidRPr="001C3E84">
              <w:rPr>
                <w:rFonts w:asciiTheme="minorHAnsi" w:hAnsiTheme="minorHAnsi"/>
              </w:rPr>
              <w:t xml:space="preserve">Plan Operacional para enfrentar </w:t>
            </w:r>
            <w:r w:rsidRPr="001C3E84">
              <w:rPr>
                <w:rFonts w:asciiTheme="minorHAnsi" w:hAnsiTheme="minorHAnsi"/>
              </w:rPr>
              <w:t>los episodios críticos de contaminación;</w:t>
            </w:r>
          </w:p>
          <w:p w14:paraId="63F378F5" w14:textId="0D991AA0" w:rsidR="00E55800" w:rsidRPr="001C3E84" w:rsidRDefault="00E55800" w:rsidP="00E55800">
            <w:pPr>
              <w:rPr>
                <w:rFonts w:asciiTheme="minorHAnsi" w:hAnsiTheme="minorHAnsi"/>
              </w:rPr>
            </w:pPr>
            <w:r w:rsidRPr="001C3E84">
              <w:rPr>
                <w:rFonts w:asciiTheme="minorHAnsi" w:hAnsiTheme="minorHAnsi"/>
              </w:rPr>
              <w:t>- El programa de medic</w:t>
            </w:r>
            <w:r w:rsidR="007149DB" w:rsidRPr="001C3E84">
              <w:rPr>
                <w:rFonts w:asciiTheme="minorHAnsi" w:hAnsiTheme="minorHAnsi"/>
              </w:rPr>
              <w:t xml:space="preserve">ión y control establecido en el </w:t>
            </w:r>
            <w:r w:rsidRPr="001C3E84">
              <w:rPr>
                <w:rFonts w:asciiTheme="minorHAnsi" w:hAnsiTheme="minorHAnsi"/>
              </w:rPr>
              <w:t>presente plan, y</w:t>
            </w:r>
          </w:p>
          <w:p w14:paraId="0D977053" w14:textId="0E74476B" w:rsidR="00E55800" w:rsidRPr="00E278AE" w:rsidRDefault="00E55800" w:rsidP="00E55800">
            <w:pPr>
              <w:rPr>
                <w:rFonts w:asciiTheme="minorHAnsi" w:hAnsiTheme="minorHAnsi"/>
                <w:b/>
              </w:rPr>
            </w:pPr>
            <w:r w:rsidRPr="001C3E84">
              <w:rPr>
                <w:rFonts w:asciiTheme="minorHAnsi" w:hAnsiTheme="minorHAnsi"/>
              </w:rPr>
              <w:t>- El programa de educación y difusión ambiental.</w:t>
            </w:r>
          </w:p>
        </w:tc>
        <w:tc>
          <w:tcPr>
            <w:tcW w:w="3211" w:type="pct"/>
          </w:tcPr>
          <w:p w14:paraId="110A9538" w14:textId="22D46E34" w:rsidR="007B22C8" w:rsidRPr="001C3E84" w:rsidRDefault="007B22C8" w:rsidP="001C3E84">
            <w:pPr>
              <w:rPr>
                <w:rFonts w:asciiTheme="minorHAnsi" w:hAnsiTheme="minorHAnsi"/>
              </w:rPr>
            </w:pPr>
            <w:r w:rsidRPr="00E278AE">
              <w:rPr>
                <w:rFonts w:asciiTheme="minorHAnsi" w:hAnsiTheme="minorHAnsi"/>
              </w:rPr>
              <w:t>De acuerdo a lo indicado por la SEREMI de Salud de Antofagasta</w:t>
            </w:r>
            <w:r>
              <w:rPr>
                <w:rFonts w:asciiTheme="minorHAnsi" w:hAnsiTheme="minorHAnsi"/>
              </w:rPr>
              <w:t>, con respecto a la inspección realizada el día 26 de septiembre de 2019, en relación al</w:t>
            </w:r>
            <w:r w:rsidRPr="001C3E84">
              <w:rPr>
                <w:rFonts w:asciiTheme="minorHAnsi" w:hAnsiTheme="minorHAnsi"/>
              </w:rPr>
              <w:t xml:space="preserve"> monitoreo de calidad de aire, establecido en el Art. 8, el acta incorpora los resultados del periodo 2004 al 2018 del cumplimiento normativo para norma anual.  </w:t>
            </w:r>
            <w:r>
              <w:rPr>
                <w:rFonts w:asciiTheme="minorHAnsi" w:hAnsiTheme="minorHAnsi"/>
              </w:rPr>
              <w:t>Además se señala lo siguiente:</w:t>
            </w:r>
          </w:p>
          <w:p w14:paraId="5E0B3D8A" w14:textId="77777777" w:rsidR="007B22C8" w:rsidRDefault="007B22C8" w:rsidP="007B22C8">
            <w:pPr>
              <w:pStyle w:val="Prrafodelista"/>
              <w:rPr>
                <w:rFonts w:asciiTheme="minorHAnsi" w:hAnsiTheme="minorHAnsi"/>
              </w:rPr>
            </w:pPr>
          </w:p>
          <w:p w14:paraId="7044B9D0" w14:textId="5650498F" w:rsidR="007B22C8" w:rsidRPr="001C3E84" w:rsidRDefault="007B22C8" w:rsidP="001C3E84">
            <w:pPr>
              <w:pStyle w:val="Prrafodelista"/>
              <w:numPr>
                <w:ilvl w:val="0"/>
                <w:numId w:val="41"/>
              </w:numPr>
              <w:rPr>
                <w:rFonts w:asciiTheme="minorHAnsi" w:hAnsiTheme="minorHAnsi"/>
              </w:rPr>
            </w:pPr>
            <w:r w:rsidRPr="001C3E84">
              <w:rPr>
                <w:rFonts w:asciiTheme="minorHAnsi" w:hAnsiTheme="minorHAnsi"/>
              </w:rPr>
              <w:t>Para norma diaria a partir del año 2010 en ambas estaciones se cumple normativa y se adjunta resumen de resultados correspondientes.</w:t>
            </w:r>
          </w:p>
          <w:p w14:paraId="179942DF" w14:textId="336008A8" w:rsidR="007B22C8" w:rsidRPr="00E278AE" w:rsidRDefault="007B22C8" w:rsidP="007B22C8">
            <w:pPr>
              <w:pStyle w:val="Prrafodelista"/>
              <w:widowControl w:val="0"/>
              <w:numPr>
                <w:ilvl w:val="0"/>
                <w:numId w:val="34"/>
              </w:numPr>
              <w:ind w:right="57"/>
              <w:rPr>
                <w:rFonts w:asciiTheme="minorHAnsi" w:hAnsiTheme="minorHAnsi"/>
              </w:rPr>
            </w:pPr>
            <w:r w:rsidRPr="00E278AE">
              <w:rPr>
                <w:rFonts w:asciiTheme="minorHAnsi" w:hAnsiTheme="minorHAnsi"/>
              </w:rPr>
              <w:t>Se cumple norma anual a partir del 2014 (periodo 2012-2014) y a partir del 2017 (trianual 2015 -</w:t>
            </w:r>
            <w:r w:rsidR="00AE438A">
              <w:rPr>
                <w:rFonts w:asciiTheme="minorHAnsi" w:hAnsiTheme="minorHAnsi"/>
              </w:rPr>
              <w:t xml:space="preserve"> 2017) los valores son inferior</w:t>
            </w:r>
            <w:r w:rsidRPr="00E278AE">
              <w:rPr>
                <w:rFonts w:asciiTheme="minorHAnsi" w:hAnsiTheme="minorHAnsi"/>
              </w:rPr>
              <w:t xml:space="preserve"> a 40 (</w:t>
            </w:r>
            <w:proofErr w:type="spellStart"/>
            <w:r w:rsidRPr="00E278AE">
              <w:rPr>
                <w:rFonts w:asciiTheme="minorHAnsi" w:hAnsiTheme="minorHAnsi"/>
              </w:rPr>
              <w:t>ug</w:t>
            </w:r>
            <w:proofErr w:type="spellEnd"/>
            <w:r w:rsidRPr="00E278AE">
              <w:rPr>
                <w:rFonts w:asciiTheme="minorHAnsi" w:hAnsiTheme="minorHAnsi"/>
              </w:rPr>
              <w:t>/m</w:t>
            </w:r>
            <w:r w:rsidRPr="00E278AE">
              <w:rPr>
                <w:rFonts w:asciiTheme="minorHAnsi" w:hAnsiTheme="minorHAnsi"/>
                <w:vertAlign w:val="superscript"/>
              </w:rPr>
              <w:t>3</w:t>
            </w:r>
            <w:r w:rsidRPr="00E278AE">
              <w:rPr>
                <w:rFonts w:asciiTheme="minorHAnsi" w:hAnsiTheme="minorHAnsi"/>
              </w:rPr>
              <w:t xml:space="preserve">N), inferior al valor de latencia. </w:t>
            </w:r>
          </w:p>
          <w:p w14:paraId="6DA72479" w14:textId="77777777" w:rsidR="007B22C8" w:rsidRPr="00E278AE" w:rsidRDefault="007B22C8" w:rsidP="007B22C8">
            <w:pPr>
              <w:pStyle w:val="Prrafodelista"/>
              <w:widowControl w:val="0"/>
              <w:numPr>
                <w:ilvl w:val="0"/>
                <w:numId w:val="34"/>
              </w:numPr>
              <w:ind w:right="57"/>
              <w:rPr>
                <w:rFonts w:asciiTheme="minorHAnsi" w:hAnsiTheme="minorHAnsi"/>
              </w:rPr>
            </w:pPr>
            <w:r w:rsidRPr="00E278AE">
              <w:rPr>
                <w:rFonts w:asciiTheme="minorHAnsi" w:hAnsiTheme="minorHAnsi"/>
              </w:rPr>
              <w:t xml:space="preserve">En relación a los episodios críticos, el último registrado fue el 2018 por una situación natural de tormenta de arena, declarado en Acta del 2018. </w:t>
            </w:r>
          </w:p>
          <w:p w14:paraId="402F3064" w14:textId="77777777" w:rsidR="007B22C8" w:rsidRPr="00E278AE" w:rsidRDefault="007B22C8" w:rsidP="007B22C8">
            <w:pPr>
              <w:pStyle w:val="Prrafodelista"/>
              <w:widowControl w:val="0"/>
              <w:numPr>
                <w:ilvl w:val="0"/>
                <w:numId w:val="34"/>
              </w:numPr>
              <w:ind w:right="57"/>
              <w:rPr>
                <w:rFonts w:asciiTheme="minorHAnsi" w:hAnsiTheme="minorHAnsi"/>
              </w:rPr>
            </w:pPr>
            <w:r w:rsidRPr="00E278AE">
              <w:rPr>
                <w:rFonts w:asciiTheme="minorHAnsi" w:hAnsiTheme="minorHAnsi"/>
              </w:rPr>
              <w:t>El comportamiento de las emisiones de material particulado, correspondiente a la Planta de Producción de María Elena , se detalla a continuación:</w:t>
            </w:r>
          </w:p>
          <w:p w14:paraId="6D603EAC" w14:textId="77777777" w:rsidR="007B22C8" w:rsidRPr="00E278AE" w:rsidRDefault="007B22C8" w:rsidP="007B22C8">
            <w:pPr>
              <w:ind w:left="1309" w:right="57"/>
              <w:rPr>
                <w:rFonts w:asciiTheme="minorHAnsi" w:hAnsiTheme="minorHAnsi"/>
              </w:rPr>
            </w:pPr>
            <w:r w:rsidRPr="00E278AE">
              <w:rPr>
                <w:rFonts w:asciiTheme="minorHAnsi" w:hAnsiTheme="minorHAnsi"/>
              </w:rPr>
              <w:t xml:space="preserve">Periodo abril 2004 a marzo 2006: 824 (Ton/año) como promedio anual de un límite de 900.  </w:t>
            </w:r>
          </w:p>
          <w:p w14:paraId="20513E3A" w14:textId="77777777" w:rsidR="007B22C8" w:rsidRPr="00E278AE" w:rsidRDefault="007B22C8" w:rsidP="007B22C8">
            <w:pPr>
              <w:ind w:left="1309" w:right="57"/>
              <w:rPr>
                <w:rFonts w:asciiTheme="minorHAnsi" w:hAnsiTheme="minorHAnsi"/>
              </w:rPr>
            </w:pPr>
            <w:r w:rsidRPr="00E278AE">
              <w:rPr>
                <w:rFonts w:asciiTheme="minorHAnsi" w:hAnsiTheme="minorHAnsi"/>
              </w:rPr>
              <w:t xml:space="preserve">Periodo abril 2006 a marzo 2009: 563 (Ton/año) como promedio anual de un límite de 180.  </w:t>
            </w:r>
          </w:p>
          <w:p w14:paraId="67CD06B8" w14:textId="77777777" w:rsidR="007B22C8" w:rsidRPr="00E278AE" w:rsidRDefault="007B22C8" w:rsidP="007B22C8">
            <w:pPr>
              <w:ind w:left="1309" w:right="57"/>
              <w:rPr>
                <w:rFonts w:asciiTheme="minorHAnsi" w:hAnsiTheme="minorHAnsi"/>
              </w:rPr>
            </w:pPr>
            <w:r w:rsidRPr="00E278AE">
              <w:rPr>
                <w:rFonts w:asciiTheme="minorHAnsi" w:hAnsiTheme="minorHAnsi"/>
              </w:rPr>
              <w:t xml:space="preserve">Periodo abril 2009 a marzo 2019: 31 (Ton/año) como promedio anual de un límite de 180.  </w:t>
            </w:r>
          </w:p>
          <w:p w14:paraId="3F879DE8" w14:textId="77777777" w:rsidR="007B22C8" w:rsidRPr="00E278AE" w:rsidRDefault="007B22C8" w:rsidP="007B22C8">
            <w:pPr>
              <w:rPr>
                <w:rFonts w:asciiTheme="minorHAnsi" w:hAnsiTheme="minorHAnsi"/>
              </w:rPr>
            </w:pPr>
          </w:p>
          <w:p w14:paraId="50C197AF" w14:textId="77777777" w:rsidR="007B22C8" w:rsidRPr="00E278AE" w:rsidRDefault="007B22C8" w:rsidP="007B22C8">
            <w:pPr>
              <w:pStyle w:val="Prrafodelista"/>
              <w:widowControl w:val="0"/>
              <w:numPr>
                <w:ilvl w:val="0"/>
                <w:numId w:val="34"/>
              </w:numPr>
              <w:ind w:right="57"/>
              <w:rPr>
                <w:rFonts w:asciiTheme="minorHAnsi" w:hAnsiTheme="minorHAnsi"/>
              </w:rPr>
            </w:pPr>
            <w:r w:rsidRPr="00E278AE">
              <w:rPr>
                <w:rFonts w:asciiTheme="minorHAnsi" w:hAnsiTheme="minorHAnsi"/>
              </w:rPr>
              <w:t xml:space="preserve">Respecto </w:t>
            </w:r>
            <w:r w:rsidRPr="00E278AE">
              <w:rPr>
                <w:rFonts w:asciiTheme="minorHAnsi" w:hAnsiTheme="minorHAnsi"/>
                <w:i/>
              </w:rPr>
              <w:t>de la emisiones del material particulado respirable de las operaciones del chancado y clasificación de material en la planta de chancado en la Planta de Producción de María Elena no deberá exceder las 25 ton/año</w:t>
            </w:r>
            <w:r w:rsidRPr="00E278AE">
              <w:rPr>
                <w:rFonts w:asciiTheme="minorHAnsi" w:hAnsiTheme="minorHAnsi"/>
              </w:rPr>
              <w:t xml:space="preserve">, se indica que </w:t>
            </w:r>
            <w:r>
              <w:rPr>
                <w:rFonts w:asciiTheme="minorHAnsi" w:hAnsiTheme="minorHAnsi"/>
              </w:rPr>
              <w:t>a</w:t>
            </w:r>
            <w:r w:rsidRPr="00E278AE">
              <w:rPr>
                <w:rFonts w:asciiTheme="minorHAnsi" w:hAnsiTheme="minorHAnsi"/>
              </w:rPr>
              <w:t xml:space="preserve"> partir de </w:t>
            </w:r>
            <w:r>
              <w:rPr>
                <w:rFonts w:asciiTheme="minorHAnsi" w:hAnsiTheme="minorHAnsi"/>
              </w:rPr>
              <w:t>a</w:t>
            </w:r>
            <w:r w:rsidRPr="00E278AE">
              <w:rPr>
                <w:rFonts w:asciiTheme="minorHAnsi" w:hAnsiTheme="minorHAnsi"/>
              </w:rPr>
              <w:t xml:space="preserve">bril 2009 a la fecha se cumple este límite. </w:t>
            </w:r>
          </w:p>
          <w:p w14:paraId="2DE4FC93" w14:textId="77777777" w:rsidR="007B22C8" w:rsidRPr="00E278AE" w:rsidRDefault="007B22C8" w:rsidP="007B22C8">
            <w:pPr>
              <w:rPr>
                <w:rFonts w:asciiTheme="minorHAnsi" w:hAnsiTheme="minorHAnsi"/>
              </w:rPr>
            </w:pPr>
          </w:p>
          <w:p w14:paraId="44BA71BD" w14:textId="53A7976B" w:rsidR="007B22C8" w:rsidRPr="001C3E84" w:rsidRDefault="007B22C8" w:rsidP="001C3E84">
            <w:pPr>
              <w:pStyle w:val="Prrafodelista"/>
              <w:numPr>
                <w:ilvl w:val="0"/>
                <w:numId w:val="41"/>
              </w:numPr>
              <w:rPr>
                <w:rFonts w:asciiTheme="minorHAnsi" w:hAnsiTheme="minorHAnsi"/>
              </w:rPr>
            </w:pPr>
            <w:r w:rsidRPr="001C3E84">
              <w:rPr>
                <w:rFonts w:asciiTheme="minorHAnsi" w:hAnsiTheme="minorHAnsi"/>
              </w:rPr>
              <w:t>Se realiza visita de terreno a sectores de ubicación de estaciones de Monitoreo de Calidad de Aire</w:t>
            </w:r>
          </w:p>
          <w:p w14:paraId="3FAA2D70" w14:textId="77777777" w:rsidR="007B22C8" w:rsidRDefault="007B22C8" w:rsidP="007B22C8">
            <w:pPr>
              <w:ind w:left="360" w:right="57"/>
              <w:rPr>
                <w:rFonts w:asciiTheme="minorHAnsi" w:hAnsiTheme="minorHAnsi"/>
              </w:rPr>
            </w:pPr>
          </w:p>
          <w:p w14:paraId="7E9DE9FD" w14:textId="77777777" w:rsidR="007B22C8" w:rsidRPr="00E278AE" w:rsidRDefault="007B22C8" w:rsidP="007B22C8">
            <w:pPr>
              <w:ind w:left="360" w:right="57"/>
              <w:rPr>
                <w:rFonts w:asciiTheme="minorHAnsi" w:hAnsiTheme="minorHAnsi"/>
              </w:rPr>
            </w:pPr>
            <w:r w:rsidRPr="00E278AE">
              <w:rPr>
                <w:rFonts w:asciiTheme="minorHAnsi" w:hAnsiTheme="minorHAnsi"/>
              </w:rPr>
              <w:t>Resumen de la visita realizada:</w:t>
            </w:r>
          </w:p>
          <w:p w14:paraId="0B2699FB" w14:textId="77777777" w:rsidR="007B22C8" w:rsidRPr="00E278AE" w:rsidRDefault="007B22C8" w:rsidP="007B22C8">
            <w:pPr>
              <w:ind w:left="360" w:right="57"/>
              <w:rPr>
                <w:rFonts w:asciiTheme="minorHAnsi" w:hAnsiTheme="minorHAnsi"/>
              </w:rPr>
            </w:pPr>
          </w:p>
          <w:p w14:paraId="62EDEA74" w14:textId="77777777" w:rsidR="007B22C8" w:rsidRPr="00E278AE" w:rsidRDefault="007B22C8" w:rsidP="007B22C8">
            <w:pPr>
              <w:ind w:left="360" w:right="57"/>
              <w:rPr>
                <w:rFonts w:asciiTheme="minorHAnsi" w:hAnsiTheme="minorHAnsi"/>
              </w:rPr>
            </w:pPr>
            <w:r w:rsidRPr="00E278AE">
              <w:rPr>
                <w:rFonts w:asciiTheme="minorHAnsi" w:hAnsiTheme="minorHAnsi"/>
                <w:b/>
              </w:rPr>
              <w:t>A.-Estación 1</w:t>
            </w:r>
            <w:r w:rsidRPr="00E278AE">
              <w:rPr>
                <w:rFonts w:asciiTheme="minorHAnsi" w:hAnsiTheme="minorHAnsi"/>
              </w:rPr>
              <w:t>, sector ubicación estación denominada “Estación Hospital”, constatando lo siguiente:</w:t>
            </w:r>
          </w:p>
          <w:p w14:paraId="5C484DCA" w14:textId="77777777" w:rsidR="007B22C8" w:rsidRPr="00E278AE" w:rsidRDefault="007B22C8" w:rsidP="007B22C8">
            <w:pPr>
              <w:pStyle w:val="Prrafodelista"/>
              <w:widowControl w:val="0"/>
              <w:numPr>
                <w:ilvl w:val="0"/>
                <w:numId w:val="36"/>
              </w:numPr>
              <w:spacing w:line="276" w:lineRule="auto"/>
              <w:ind w:right="57"/>
              <w:rPr>
                <w:rFonts w:asciiTheme="minorHAnsi" w:hAnsiTheme="minorHAnsi"/>
              </w:rPr>
            </w:pPr>
            <w:r w:rsidRPr="00E278AE">
              <w:rPr>
                <w:rFonts w:asciiTheme="minorHAnsi" w:hAnsiTheme="minorHAnsi"/>
              </w:rPr>
              <w:t>Las estación se encuentra funcionando</w:t>
            </w:r>
          </w:p>
          <w:p w14:paraId="5CDD1C91" w14:textId="77777777" w:rsidR="007B22C8" w:rsidRPr="00E278AE" w:rsidRDefault="007B22C8" w:rsidP="007B22C8">
            <w:pPr>
              <w:pStyle w:val="Prrafodelista"/>
              <w:widowControl w:val="0"/>
              <w:numPr>
                <w:ilvl w:val="0"/>
                <w:numId w:val="36"/>
              </w:numPr>
              <w:spacing w:line="276" w:lineRule="auto"/>
              <w:ind w:right="57"/>
              <w:rPr>
                <w:rFonts w:asciiTheme="minorHAnsi" w:hAnsiTheme="minorHAnsi"/>
              </w:rPr>
            </w:pPr>
            <w:r w:rsidRPr="00E278AE">
              <w:rPr>
                <w:rFonts w:asciiTheme="minorHAnsi" w:hAnsiTheme="minorHAnsi"/>
              </w:rPr>
              <w:t>No se han realizado cambio de equipos de monitoreo de material particulado, solo se han cambiado equipos de meteorología, en razón a la expiración de los certificados de calibración y por decisión de la empresa prefiere adquirir equipos nuevos con certificación vigente en vez enviar a calibrar.</w:t>
            </w:r>
          </w:p>
          <w:p w14:paraId="299DCCE1" w14:textId="77777777" w:rsidR="007B22C8" w:rsidRPr="00E278AE" w:rsidRDefault="007B22C8" w:rsidP="007B22C8">
            <w:pPr>
              <w:pStyle w:val="Prrafodelista"/>
              <w:widowControl w:val="0"/>
              <w:numPr>
                <w:ilvl w:val="0"/>
                <w:numId w:val="36"/>
              </w:numPr>
              <w:spacing w:line="276" w:lineRule="auto"/>
              <w:ind w:right="57"/>
              <w:rPr>
                <w:rFonts w:asciiTheme="minorHAnsi" w:hAnsiTheme="minorHAnsi"/>
              </w:rPr>
            </w:pPr>
            <w:r w:rsidRPr="00E278AE">
              <w:rPr>
                <w:rFonts w:asciiTheme="minorHAnsi" w:hAnsiTheme="minorHAnsi"/>
              </w:rPr>
              <w:t>La caseta cuenta acceso restringido</w:t>
            </w:r>
            <w:r>
              <w:rPr>
                <w:rFonts w:asciiTheme="minorHAnsi" w:hAnsiTheme="minorHAnsi"/>
              </w:rPr>
              <w:t>.</w:t>
            </w:r>
          </w:p>
          <w:p w14:paraId="25C9A44A" w14:textId="77777777" w:rsidR="007B22C8" w:rsidRPr="00E278AE" w:rsidRDefault="007B22C8" w:rsidP="007B22C8">
            <w:pPr>
              <w:pStyle w:val="Prrafodelista"/>
              <w:widowControl w:val="0"/>
              <w:numPr>
                <w:ilvl w:val="0"/>
                <w:numId w:val="36"/>
              </w:numPr>
              <w:spacing w:line="276" w:lineRule="auto"/>
              <w:ind w:right="57"/>
              <w:rPr>
                <w:rFonts w:asciiTheme="minorHAnsi" w:hAnsiTheme="minorHAnsi"/>
              </w:rPr>
            </w:pPr>
            <w:r w:rsidRPr="00E278AE">
              <w:rPr>
                <w:rFonts w:asciiTheme="minorHAnsi" w:hAnsiTheme="minorHAnsi"/>
              </w:rPr>
              <w:t>La caseta cuenta con sellos de aguas</w:t>
            </w:r>
            <w:r>
              <w:rPr>
                <w:rFonts w:asciiTheme="minorHAnsi" w:hAnsiTheme="minorHAnsi"/>
              </w:rPr>
              <w:t>.</w:t>
            </w:r>
          </w:p>
          <w:p w14:paraId="43B06879" w14:textId="77777777" w:rsidR="007B22C8" w:rsidRPr="00E278AE" w:rsidRDefault="007B22C8" w:rsidP="007B22C8">
            <w:pPr>
              <w:pStyle w:val="Prrafodelista"/>
              <w:widowControl w:val="0"/>
              <w:numPr>
                <w:ilvl w:val="0"/>
                <w:numId w:val="36"/>
              </w:numPr>
              <w:spacing w:line="276" w:lineRule="auto"/>
              <w:ind w:right="57"/>
              <w:rPr>
                <w:rFonts w:asciiTheme="minorHAnsi" w:hAnsiTheme="minorHAnsi"/>
              </w:rPr>
            </w:pPr>
            <w:r w:rsidRPr="00E278AE">
              <w:rPr>
                <w:rFonts w:asciiTheme="minorHAnsi" w:hAnsiTheme="minorHAnsi"/>
              </w:rPr>
              <w:t>Se cambió letreros de identificación de la estación dado que el anterior se encontraba borroso por efectos del clima.</w:t>
            </w:r>
          </w:p>
          <w:p w14:paraId="61A4CFA2" w14:textId="77777777" w:rsidR="007B22C8" w:rsidRPr="00E278AE" w:rsidRDefault="007B22C8" w:rsidP="007B22C8">
            <w:pPr>
              <w:pStyle w:val="Prrafodelista"/>
              <w:widowControl w:val="0"/>
              <w:numPr>
                <w:ilvl w:val="0"/>
                <w:numId w:val="36"/>
              </w:numPr>
              <w:spacing w:line="276" w:lineRule="auto"/>
              <w:ind w:right="57"/>
              <w:rPr>
                <w:rFonts w:asciiTheme="minorHAnsi" w:hAnsiTheme="minorHAnsi"/>
              </w:rPr>
            </w:pPr>
            <w:r w:rsidRPr="00E278AE">
              <w:rPr>
                <w:rFonts w:asciiTheme="minorHAnsi" w:hAnsiTheme="minorHAnsi"/>
              </w:rPr>
              <w:t>Cuenta con dos equipos de aire acondicionado los cuales funcionan en forma alternada.</w:t>
            </w:r>
          </w:p>
          <w:p w14:paraId="0ABE665A" w14:textId="77777777" w:rsidR="007B22C8" w:rsidRPr="00E278AE" w:rsidRDefault="007B22C8" w:rsidP="007B22C8">
            <w:pPr>
              <w:pStyle w:val="Prrafodelista"/>
              <w:widowControl w:val="0"/>
              <w:numPr>
                <w:ilvl w:val="0"/>
                <w:numId w:val="36"/>
              </w:numPr>
              <w:spacing w:line="276" w:lineRule="auto"/>
              <w:ind w:right="57"/>
              <w:rPr>
                <w:rFonts w:asciiTheme="minorHAnsi" w:hAnsiTheme="minorHAnsi"/>
              </w:rPr>
            </w:pPr>
            <w:r w:rsidRPr="00E278AE">
              <w:rPr>
                <w:rFonts w:asciiTheme="minorHAnsi" w:hAnsiTheme="minorHAnsi"/>
              </w:rPr>
              <w:t>Cuenta con equipo de respaldo de energía, correspondiente a una UPS y un grupo electrógeno.</w:t>
            </w:r>
          </w:p>
          <w:p w14:paraId="45693EC5" w14:textId="77777777" w:rsidR="007B22C8" w:rsidRPr="00E278AE" w:rsidRDefault="007B22C8" w:rsidP="007B22C8">
            <w:pPr>
              <w:pStyle w:val="Prrafodelista"/>
              <w:widowControl w:val="0"/>
              <w:numPr>
                <w:ilvl w:val="0"/>
                <w:numId w:val="36"/>
              </w:numPr>
              <w:spacing w:line="276" w:lineRule="auto"/>
              <w:ind w:right="57"/>
              <w:jc w:val="left"/>
              <w:rPr>
                <w:rFonts w:asciiTheme="minorHAnsi" w:hAnsiTheme="minorHAnsi"/>
              </w:rPr>
            </w:pPr>
            <w:r w:rsidRPr="00E278AE">
              <w:rPr>
                <w:rFonts w:asciiTheme="minorHAnsi" w:hAnsiTheme="minorHAnsi"/>
              </w:rPr>
              <w:t>Cuenta con libro Bitácora.</w:t>
            </w:r>
          </w:p>
          <w:p w14:paraId="7199EE9E" w14:textId="77777777" w:rsidR="007B22C8" w:rsidRPr="00E278AE" w:rsidRDefault="007B22C8" w:rsidP="007B22C8">
            <w:pPr>
              <w:spacing w:line="276" w:lineRule="auto"/>
              <w:ind w:right="57"/>
              <w:rPr>
                <w:rFonts w:asciiTheme="minorHAnsi" w:hAnsiTheme="minorHAnsi"/>
              </w:rPr>
            </w:pPr>
          </w:p>
          <w:p w14:paraId="3964288C" w14:textId="77777777" w:rsidR="007B22C8" w:rsidRPr="00E278AE" w:rsidRDefault="007B22C8" w:rsidP="007B22C8">
            <w:pPr>
              <w:spacing w:line="276" w:lineRule="auto"/>
              <w:ind w:right="57"/>
              <w:rPr>
                <w:rFonts w:asciiTheme="minorHAnsi" w:hAnsiTheme="minorHAnsi"/>
              </w:rPr>
            </w:pPr>
          </w:p>
          <w:p w14:paraId="52745428" w14:textId="77777777" w:rsidR="007B22C8" w:rsidRPr="00E278AE" w:rsidRDefault="007B22C8" w:rsidP="007B22C8">
            <w:pPr>
              <w:ind w:left="360" w:right="57"/>
              <w:rPr>
                <w:rFonts w:asciiTheme="minorHAnsi" w:hAnsiTheme="minorHAnsi"/>
              </w:rPr>
            </w:pPr>
            <w:r w:rsidRPr="00E278AE">
              <w:rPr>
                <w:rFonts w:asciiTheme="minorHAnsi" w:hAnsiTheme="minorHAnsi"/>
                <w:b/>
              </w:rPr>
              <w:t>B-Estación 2,</w:t>
            </w:r>
            <w:r w:rsidRPr="00E278AE">
              <w:rPr>
                <w:rFonts w:asciiTheme="minorHAnsi" w:hAnsiTheme="minorHAnsi"/>
              </w:rPr>
              <w:t xml:space="preserve"> sector ubicación estación denominada, “Estación Iglesia “</w:t>
            </w:r>
          </w:p>
          <w:p w14:paraId="53CD5F71" w14:textId="77777777" w:rsidR="007B22C8" w:rsidRPr="00E278AE" w:rsidRDefault="007B22C8" w:rsidP="007B22C8">
            <w:pPr>
              <w:pStyle w:val="Prrafodelista"/>
              <w:widowControl w:val="0"/>
              <w:numPr>
                <w:ilvl w:val="0"/>
                <w:numId w:val="36"/>
              </w:numPr>
              <w:spacing w:line="276" w:lineRule="auto"/>
              <w:ind w:right="57"/>
              <w:rPr>
                <w:rFonts w:asciiTheme="minorHAnsi" w:hAnsiTheme="minorHAnsi"/>
              </w:rPr>
            </w:pPr>
            <w:r w:rsidRPr="00E278AE">
              <w:rPr>
                <w:rFonts w:asciiTheme="minorHAnsi" w:hAnsiTheme="minorHAnsi"/>
              </w:rPr>
              <w:t xml:space="preserve">Al momento de la visita la estación de monitoreo se encuentra operativa. </w:t>
            </w:r>
          </w:p>
          <w:p w14:paraId="08D354E3" w14:textId="77777777" w:rsidR="007B22C8" w:rsidRPr="00E278AE" w:rsidRDefault="007B22C8" w:rsidP="007B22C8">
            <w:pPr>
              <w:pStyle w:val="Prrafodelista"/>
              <w:widowControl w:val="0"/>
              <w:numPr>
                <w:ilvl w:val="0"/>
                <w:numId w:val="36"/>
              </w:numPr>
              <w:spacing w:line="276" w:lineRule="auto"/>
              <w:ind w:right="57"/>
              <w:rPr>
                <w:rFonts w:asciiTheme="minorHAnsi" w:hAnsiTheme="minorHAnsi"/>
              </w:rPr>
            </w:pPr>
            <w:r w:rsidRPr="00E278AE">
              <w:rPr>
                <w:rFonts w:asciiTheme="minorHAnsi" w:hAnsiTheme="minorHAnsi"/>
              </w:rPr>
              <w:t>La estación cuenta con acceso restringido</w:t>
            </w:r>
          </w:p>
          <w:p w14:paraId="2E6C2BFB" w14:textId="77777777" w:rsidR="007B22C8" w:rsidRPr="00E278AE" w:rsidRDefault="007B22C8" w:rsidP="007B22C8">
            <w:pPr>
              <w:pStyle w:val="Prrafodelista"/>
              <w:widowControl w:val="0"/>
              <w:numPr>
                <w:ilvl w:val="0"/>
                <w:numId w:val="36"/>
              </w:numPr>
              <w:spacing w:line="276" w:lineRule="auto"/>
              <w:ind w:right="57"/>
              <w:rPr>
                <w:rFonts w:asciiTheme="minorHAnsi" w:hAnsiTheme="minorHAnsi"/>
              </w:rPr>
            </w:pPr>
            <w:r w:rsidRPr="00E278AE">
              <w:rPr>
                <w:rFonts w:asciiTheme="minorHAnsi" w:hAnsiTheme="minorHAnsi"/>
              </w:rPr>
              <w:t>Cuenta con extintor ubicado en la parte baja de la estación y con fecha de vencimiento vigente.</w:t>
            </w:r>
          </w:p>
          <w:p w14:paraId="06E019C6" w14:textId="77777777" w:rsidR="007B22C8" w:rsidRPr="00E278AE" w:rsidRDefault="007B22C8" w:rsidP="007B22C8">
            <w:pPr>
              <w:pStyle w:val="Prrafodelista"/>
              <w:widowControl w:val="0"/>
              <w:numPr>
                <w:ilvl w:val="0"/>
                <w:numId w:val="36"/>
              </w:numPr>
              <w:spacing w:line="276" w:lineRule="auto"/>
              <w:ind w:right="57"/>
              <w:rPr>
                <w:rFonts w:asciiTheme="minorHAnsi" w:hAnsiTheme="minorHAnsi"/>
              </w:rPr>
            </w:pPr>
            <w:r w:rsidRPr="00E278AE">
              <w:rPr>
                <w:rFonts w:asciiTheme="minorHAnsi" w:hAnsiTheme="minorHAnsi"/>
              </w:rPr>
              <w:t>Cuenta con equipo de respaldo de energía.</w:t>
            </w:r>
          </w:p>
          <w:p w14:paraId="5E496F62" w14:textId="77777777" w:rsidR="007B22C8" w:rsidRPr="00E278AE" w:rsidRDefault="007B22C8" w:rsidP="007B22C8">
            <w:pPr>
              <w:pStyle w:val="Prrafodelista"/>
              <w:widowControl w:val="0"/>
              <w:numPr>
                <w:ilvl w:val="0"/>
                <w:numId w:val="36"/>
              </w:numPr>
              <w:spacing w:line="276" w:lineRule="auto"/>
              <w:ind w:right="57"/>
              <w:rPr>
                <w:rFonts w:asciiTheme="minorHAnsi" w:hAnsiTheme="minorHAnsi"/>
              </w:rPr>
            </w:pPr>
            <w:r w:rsidRPr="00E278AE">
              <w:rPr>
                <w:rFonts w:asciiTheme="minorHAnsi" w:hAnsiTheme="minorHAnsi"/>
              </w:rPr>
              <w:t xml:space="preserve">El flujo del equipo de medición fue calibrado con fecha 21.12.2018, por empresa de Servicios de Ingeniería e Información Ambiental Ltda. (ESINFA). </w:t>
            </w:r>
          </w:p>
          <w:p w14:paraId="4242F41E" w14:textId="77777777" w:rsidR="007B22C8" w:rsidRPr="00E278AE" w:rsidRDefault="007B22C8" w:rsidP="007B22C8">
            <w:pPr>
              <w:pStyle w:val="Prrafodelista"/>
              <w:widowControl w:val="0"/>
              <w:numPr>
                <w:ilvl w:val="0"/>
                <w:numId w:val="36"/>
              </w:numPr>
              <w:spacing w:line="276" w:lineRule="auto"/>
              <w:ind w:right="57"/>
              <w:rPr>
                <w:rFonts w:asciiTheme="minorHAnsi" w:hAnsiTheme="minorHAnsi"/>
              </w:rPr>
            </w:pPr>
            <w:r w:rsidRPr="00E278AE">
              <w:rPr>
                <w:rFonts w:asciiTheme="minorHAnsi" w:hAnsiTheme="minorHAnsi"/>
              </w:rPr>
              <w:t>Cuenta con libro Bitácora.</w:t>
            </w:r>
          </w:p>
          <w:p w14:paraId="05BCE577" w14:textId="77777777" w:rsidR="00E55800" w:rsidRPr="00E278AE" w:rsidRDefault="00E55800" w:rsidP="008A43D2">
            <w:pPr>
              <w:rPr>
                <w:rFonts w:asciiTheme="minorHAnsi" w:hAnsiTheme="minorHAnsi"/>
              </w:rPr>
            </w:pPr>
          </w:p>
        </w:tc>
      </w:tr>
    </w:tbl>
    <w:p w14:paraId="5D72A091" w14:textId="54D7ABF3" w:rsidR="00DD3949" w:rsidRPr="004C49EA" w:rsidRDefault="00DD3949" w:rsidP="00865EBB">
      <w:pPr>
        <w:rPr>
          <w:rFonts w:asciiTheme="minorHAnsi" w:hAnsiTheme="minorHAnsi" w:cstheme="minorHAnsi"/>
        </w:rPr>
      </w:pPr>
    </w:p>
    <w:p w14:paraId="28FBF828" w14:textId="77777777" w:rsidR="007232ED" w:rsidRPr="004C49EA" w:rsidRDefault="007232ED" w:rsidP="00865EBB">
      <w:pPr>
        <w:rPr>
          <w:rFonts w:asciiTheme="minorHAnsi" w:hAnsiTheme="minorHAnsi" w:cstheme="minorHAnsi"/>
        </w:rPr>
        <w:sectPr w:rsidR="007232ED" w:rsidRPr="004C49EA" w:rsidSect="00865EBB">
          <w:pgSz w:w="15840" w:h="12240" w:orient="landscape"/>
          <w:pgMar w:top="1701" w:right="1418" w:bottom="1701" w:left="1673" w:header="709" w:footer="709" w:gutter="0"/>
          <w:cols w:space="708"/>
          <w:docGrid w:linePitch="360"/>
        </w:sectPr>
      </w:pPr>
    </w:p>
    <w:p w14:paraId="069CDFE9" w14:textId="504F40C9" w:rsidR="007232ED" w:rsidRPr="004C49EA" w:rsidRDefault="00865EBB" w:rsidP="00BD20C3">
      <w:pPr>
        <w:pStyle w:val="Ttulo2"/>
        <w:numPr>
          <w:ilvl w:val="0"/>
          <w:numId w:val="27"/>
        </w:numPr>
        <w:spacing w:line="276" w:lineRule="auto"/>
        <w:ind w:left="567" w:hanging="567"/>
        <w:jc w:val="both"/>
        <w:rPr>
          <w:rFonts w:asciiTheme="minorHAnsi" w:hAnsiTheme="minorHAnsi" w:cstheme="minorHAnsi"/>
          <w:sz w:val="22"/>
          <w:szCs w:val="22"/>
        </w:rPr>
      </w:pPr>
      <w:bookmarkStart w:id="52" w:name="_Toc352928396"/>
      <w:bookmarkStart w:id="53" w:name="_Toc348791980"/>
      <w:bookmarkStart w:id="54" w:name="_Toc522805602"/>
      <w:bookmarkStart w:id="55" w:name="_Toc57544172"/>
      <w:bookmarkEnd w:id="52"/>
      <w:bookmarkEnd w:id="53"/>
      <w:r w:rsidRPr="004C49EA">
        <w:rPr>
          <w:rFonts w:asciiTheme="minorHAnsi" w:hAnsiTheme="minorHAnsi" w:cstheme="minorHAnsi"/>
          <w:sz w:val="22"/>
          <w:szCs w:val="22"/>
        </w:rPr>
        <w:t>CONCLUSI</w:t>
      </w:r>
      <w:r w:rsidR="007232ED" w:rsidRPr="004C49EA">
        <w:rPr>
          <w:rFonts w:asciiTheme="minorHAnsi" w:hAnsiTheme="minorHAnsi" w:cstheme="minorHAnsi"/>
          <w:sz w:val="22"/>
          <w:szCs w:val="22"/>
        </w:rPr>
        <w:t>Ó</w:t>
      </w:r>
      <w:bookmarkStart w:id="56" w:name="_Toc348791981"/>
      <w:bookmarkStart w:id="57" w:name="_Toc348791982"/>
      <w:bookmarkStart w:id="58" w:name="_Toc348791983"/>
      <w:bookmarkEnd w:id="56"/>
      <w:bookmarkEnd w:id="57"/>
      <w:bookmarkEnd w:id="58"/>
      <w:r w:rsidR="007232ED" w:rsidRPr="004C49EA">
        <w:rPr>
          <w:rFonts w:asciiTheme="minorHAnsi" w:hAnsiTheme="minorHAnsi" w:cstheme="minorHAnsi"/>
          <w:sz w:val="22"/>
          <w:szCs w:val="22"/>
        </w:rPr>
        <w:t>N</w:t>
      </w:r>
      <w:bookmarkEnd w:id="54"/>
      <w:bookmarkEnd w:id="55"/>
    </w:p>
    <w:p w14:paraId="38F2A922" w14:textId="77777777" w:rsidR="007232ED" w:rsidRPr="004C49EA" w:rsidRDefault="007232ED" w:rsidP="007232ED">
      <w:pPr>
        <w:pStyle w:val="Ttulo2"/>
        <w:numPr>
          <w:ilvl w:val="0"/>
          <w:numId w:val="0"/>
        </w:numPr>
        <w:spacing w:line="276" w:lineRule="auto"/>
        <w:jc w:val="both"/>
        <w:rPr>
          <w:rFonts w:asciiTheme="minorHAnsi" w:hAnsiTheme="minorHAnsi" w:cstheme="minorHAnsi"/>
          <w:sz w:val="22"/>
          <w:szCs w:val="22"/>
        </w:rPr>
      </w:pPr>
    </w:p>
    <w:p w14:paraId="7E52BE0D" w14:textId="0E042A23" w:rsidR="008F3B4C" w:rsidRPr="004C49EA" w:rsidRDefault="00865EBB" w:rsidP="007232ED">
      <w:pPr>
        <w:rPr>
          <w:rFonts w:asciiTheme="minorHAnsi" w:hAnsiTheme="minorHAnsi" w:cstheme="minorHAnsi"/>
        </w:rPr>
      </w:pPr>
      <w:r w:rsidRPr="004C49EA">
        <w:rPr>
          <w:rFonts w:asciiTheme="minorHAnsi" w:hAnsiTheme="minorHAnsi" w:cstheme="minorHAnsi"/>
        </w:rPr>
        <w:t>La</w:t>
      </w:r>
      <w:r w:rsidR="006B2631" w:rsidRPr="004C49EA">
        <w:rPr>
          <w:rFonts w:asciiTheme="minorHAnsi" w:hAnsiTheme="minorHAnsi" w:cstheme="minorHAnsi"/>
        </w:rPr>
        <w:t>s</w:t>
      </w:r>
      <w:r w:rsidRPr="004C49EA">
        <w:rPr>
          <w:rFonts w:asciiTheme="minorHAnsi" w:hAnsiTheme="minorHAnsi" w:cstheme="minorHAnsi"/>
        </w:rPr>
        <w:t xml:space="preserve"> actividad</w:t>
      </w:r>
      <w:r w:rsidR="006B2631" w:rsidRPr="004C49EA">
        <w:rPr>
          <w:rFonts w:asciiTheme="minorHAnsi" w:hAnsiTheme="minorHAnsi" w:cstheme="minorHAnsi"/>
        </w:rPr>
        <w:t>es</w:t>
      </w:r>
      <w:r w:rsidRPr="004C49EA">
        <w:rPr>
          <w:rFonts w:asciiTheme="minorHAnsi" w:hAnsiTheme="minorHAnsi" w:cstheme="minorHAnsi"/>
        </w:rPr>
        <w:t xml:space="preserve"> de fiscalización ambiental realizada</w:t>
      </w:r>
      <w:r w:rsidR="006B2631" w:rsidRPr="004C49EA">
        <w:rPr>
          <w:rFonts w:asciiTheme="minorHAnsi" w:hAnsiTheme="minorHAnsi" w:cstheme="minorHAnsi"/>
        </w:rPr>
        <w:t>s</w:t>
      </w:r>
      <w:r w:rsidRPr="004C49EA">
        <w:rPr>
          <w:rFonts w:asciiTheme="minorHAnsi" w:hAnsiTheme="minorHAnsi" w:cstheme="minorHAnsi"/>
        </w:rPr>
        <w:t>, consider</w:t>
      </w:r>
      <w:r w:rsidR="006B2631" w:rsidRPr="004C49EA">
        <w:rPr>
          <w:rFonts w:asciiTheme="minorHAnsi" w:hAnsiTheme="minorHAnsi" w:cstheme="minorHAnsi"/>
        </w:rPr>
        <w:t>aron</w:t>
      </w:r>
      <w:r w:rsidRPr="004C49EA">
        <w:rPr>
          <w:rFonts w:asciiTheme="minorHAnsi" w:hAnsiTheme="minorHAnsi" w:cstheme="minorHAnsi"/>
        </w:rPr>
        <w:t xml:space="preserve"> </w:t>
      </w:r>
      <w:r w:rsidR="00B16743" w:rsidRPr="004C49EA">
        <w:rPr>
          <w:rFonts w:asciiTheme="minorHAnsi" w:hAnsiTheme="minorHAnsi" w:cstheme="minorHAnsi"/>
        </w:rPr>
        <w:t>la verificación de las exi</w:t>
      </w:r>
      <w:r w:rsidR="002A366D" w:rsidRPr="004C49EA">
        <w:rPr>
          <w:rFonts w:asciiTheme="minorHAnsi" w:hAnsiTheme="minorHAnsi" w:cstheme="minorHAnsi"/>
        </w:rPr>
        <w:t>gencias relativas a emisiones</w:t>
      </w:r>
      <w:r w:rsidR="00B16743" w:rsidRPr="004C49EA">
        <w:rPr>
          <w:rFonts w:asciiTheme="minorHAnsi" w:hAnsiTheme="minorHAnsi" w:cstheme="minorHAnsi"/>
        </w:rPr>
        <w:t xml:space="preserve"> atmosféricas</w:t>
      </w:r>
      <w:r w:rsidR="00AA1E96" w:rsidRPr="004C49EA">
        <w:rPr>
          <w:rFonts w:asciiTheme="minorHAnsi" w:hAnsiTheme="minorHAnsi" w:cstheme="minorHAnsi"/>
        </w:rPr>
        <w:t xml:space="preserve">, </w:t>
      </w:r>
      <w:r w:rsidR="008F1295" w:rsidRPr="004C49EA">
        <w:rPr>
          <w:rFonts w:asciiTheme="minorHAnsi" w:hAnsiTheme="minorHAnsi" w:cstheme="minorHAnsi"/>
        </w:rPr>
        <w:t>p</w:t>
      </w:r>
      <w:r w:rsidR="00AA1E96" w:rsidRPr="004C49EA">
        <w:rPr>
          <w:rFonts w:asciiTheme="minorHAnsi" w:hAnsiTheme="minorHAnsi" w:cstheme="minorHAnsi"/>
        </w:rPr>
        <w:t>lan operacional para la gestión de episodios críticos y el monitoreo de la calidad del aire</w:t>
      </w:r>
      <w:r w:rsidR="00B16743" w:rsidRPr="004C49EA">
        <w:rPr>
          <w:rFonts w:asciiTheme="minorHAnsi" w:hAnsiTheme="minorHAnsi" w:cstheme="minorHAnsi"/>
        </w:rPr>
        <w:t xml:space="preserve">, </w:t>
      </w:r>
      <w:r w:rsidR="00A470B7" w:rsidRPr="004C49EA">
        <w:rPr>
          <w:rFonts w:asciiTheme="minorHAnsi" w:hAnsiTheme="minorHAnsi" w:cstheme="minorHAnsi"/>
        </w:rPr>
        <w:t xml:space="preserve">de la Planta de Producción de María Elena, </w:t>
      </w:r>
      <w:r w:rsidR="00B16743" w:rsidRPr="004C49EA">
        <w:rPr>
          <w:rFonts w:asciiTheme="minorHAnsi" w:hAnsiTheme="minorHAnsi" w:cstheme="minorHAnsi"/>
        </w:rPr>
        <w:t xml:space="preserve">asociadas al Plan de Descontaminación </w:t>
      </w:r>
      <w:r w:rsidR="0010635D" w:rsidRPr="004C49EA">
        <w:rPr>
          <w:rFonts w:asciiTheme="minorHAnsi" w:hAnsiTheme="minorHAnsi" w:cstheme="minorHAnsi"/>
        </w:rPr>
        <w:t>para las localidades</w:t>
      </w:r>
      <w:r w:rsidR="00B16743" w:rsidRPr="004C49EA">
        <w:rPr>
          <w:rFonts w:asciiTheme="minorHAnsi" w:hAnsiTheme="minorHAnsi" w:cstheme="minorHAnsi"/>
        </w:rPr>
        <w:t xml:space="preserve"> </w:t>
      </w:r>
      <w:r w:rsidR="00764670" w:rsidRPr="004C49EA">
        <w:rPr>
          <w:rFonts w:asciiTheme="minorHAnsi" w:hAnsiTheme="minorHAnsi" w:cstheme="minorHAnsi"/>
        </w:rPr>
        <w:t>María Elena y Pedro de Valdivia</w:t>
      </w:r>
      <w:r w:rsidR="00B16743" w:rsidRPr="004C49EA">
        <w:rPr>
          <w:rFonts w:asciiTheme="minorHAnsi" w:hAnsiTheme="minorHAnsi" w:cstheme="minorHAnsi"/>
        </w:rPr>
        <w:t>, (D.S. 16</w:t>
      </w:r>
      <w:r w:rsidR="0010635D" w:rsidRPr="004C49EA">
        <w:rPr>
          <w:rFonts w:asciiTheme="minorHAnsi" w:hAnsiTheme="minorHAnsi" w:cstheme="minorHAnsi"/>
        </w:rPr>
        <w:t>4</w:t>
      </w:r>
      <w:r w:rsidR="00B16743" w:rsidRPr="004C49EA">
        <w:rPr>
          <w:rFonts w:asciiTheme="minorHAnsi" w:hAnsiTheme="minorHAnsi" w:cstheme="minorHAnsi"/>
        </w:rPr>
        <w:t>/199</w:t>
      </w:r>
      <w:r w:rsidR="0010635D" w:rsidRPr="004C49EA">
        <w:rPr>
          <w:rFonts w:asciiTheme="minorHAnsi" w:hAnsiTheme="minorHAnsi" w:cstheme="minorHAnsi"/>
        </w:rPr>
        <w:t>8</w:t>
      </w:r>
      <w:r w:rsidR="00B16743" w:rsidRPr="004C49EA">
        <w:rPr>
          <w:rFonts w:asciiTheme="minorHAnsi" w:hAnsiTheme="minorHAnsi" w:cstheme="minorHAnsi"/>
        </w:rPr>
        <w:t xml:space="preserve">), del MINSEGPRES, para </w:t>
      </w:r>
      <w:r w:rsidR="007577A4" w:rsidRPr="004C49EA">
        <w:rPr>
          <w:rFonts w:asciiTheme="minorHAnsi" w:hAnsiTheme="minorHAnsi" w:cstheme="minorHAnsi"/>
        </w:rPr>
        <w:t>el periodo comprendido entre enero y diciembre de 201</w:t>
      </w:r>
      <w:r w:rsidR="007700C4" w:rsidRPr="004C49EA">
        <w:rPr>
          <w:rFonts w:asciiTheme="minorHAnsi" w:hAnsiTheme="minorHAnsi" w:cstheme="minorHAnsi"/>
        </w:rPr>
        <w:t>9</w:t>
      </w:r>
      <w:r w:rsidR="007577A4" w:rsidRPr="004C49EA">
        <w:rPr>
          <w:rFonts w:asciiTheme="minorHAnsi" w:hAnsiTheme="minorHAnsi" w:cstheme="minorHAnsi"/>
        </w:rPr>
        <w:t>.</w:t>
      </w:r>
    </w:p>
    <w:p w14:paraId="19A1C588" w14:textId="77777777" w:rsidR="00174665" w:rsidRPr="004C49EA" w:rsidRDefault="00174665" w:rsidP="007232ED">
      <w:pPr>
        <w:rPr>
          <w:rFonts w:asciiTheme="minorHAnsi" w:hAnsiTheme="minorHAnsi" w:cstheme="minorHAnsi"/>
        </w:rPr>
      </w:pPr>
    </w:p>
    <w:p w14:paraId="3FB49C5D" w14:textId="789681A4" w:rsidR="000263D4" w:rsidRPr="004C49EA" w:rsidRDefault="008F3B4C" w:rsidP="00976BDE">
      <w:pPr>
        <w:rPr>
          <w:rFonts w:asciiTheme="minorHAnsi" w:hAnsiTheme="minorHAnsi"/>
        </w:rPr>
      </w:pPr>
      <w:r w:rsidRPr="004C49EA">
        <w:rPr>
          <w:rFonts w:asciiTheme="minorHAnsi" w:hAnsiTheme="minorHAnsi" w:cstheme="minorHAnsi"/>
        </w:rPr>
        <w:t xml:space="preserve">Respecto a lo anterior, </w:t>
      </w:r>
      <w:r w:rsidR="00174665" w:rsidRPr="004C49EA">
        <w:rPr>
          <w:rFonts w:asciiTheme="minorHAnsi" w:hAnsiTheme="minorHAnsi" w:cstheme="minorHAnsi"/>
        </w:rPr>
        <w:t xml:space="preserve">es posible </w:t>
      </w:r>
      <w:r w:rsidRPr="004C49EA">
        <w:rPr>
          <w:rFonts w:asciiTheme="minorHAnsi" w:hAnsiTheme="minorHAnsi" w:cstheme="minorHAnsi"/>
        </w:rPr>
        <w:t>indicar que la información de la</w:t>
      </w:r>
      <w:r w:rsidR="006B2631" w:rsidRPr="004C49EA">
        <w:rPr>
          <w:rFonts w:asciiTheme="minorHAnsi" w:hAnsiTheme="minorHAnsi" w:cstheme="minorHAnsi"/>
        </w:rPr>
        <w:t>s</w:t>
      </w:r>
      <w:r w:rsidR="00174665" w:rsidRPr="004C49EA">
        <w:rPr>
          <w:rFonts w:asciiTheme="minorHAnsi" w:hAnsiTheme="minorHAnsi" w:cstheme="minorHAnsi"/>
        </w:rPr>
        <w:t xml:space="preserve"> actividad</w:t>
      </w:r>
      <w:r w:rsidR="006B2631" w:rsidRPr="004C49EA">
        <w:rPr>
          <w:rFonts w:asciiTheme="minorHAnsi" w:hAnsiTheme="minorHAnsi" w:cstheme="minorHAnsi"/>
        </w:rPr>
        <w:t>es</w:t>
      </w:r>
      <w:r w:rsidR="00174665" w:rsidRPr="004C49EA">
        <w:rPr>
          <w:rFonts w:asciiTheme="minorHAnsi" w:hAnsiTheme="minorHAnsi" w:cstheme="minorHAnsi"/>
        </w:rPr>
        <w:t xml:space="preserve"> d</w:t>
      </w:r>
      <w:r w:rsidR="007577A4" w:rsidRPr="004C49EA">
        <w:rPr>
          <w:rFonts w:asciiTheme="minorHAnsi" w:hAnsiTheme="minorHAnsi" w:cstheme="minorHAnsi"/>
        </w:rPr>
        <w:t>e inspección de</w:t>
      </w:r>
      <w:r w:rsidR="006B2631" w:rsidRPr="004C49EA">
        <w:rPr>
          <w:rFonts w:asciiTheme="minorHAnsi" w:hAnsiTheme="minorHAnsi" w:cstheme="minorHAnsi"/>
        </w:rPr>
        <w:t xml:space="preserve"> </w:t>
      </w:r>
      <w:r w:rsidR="007577A4" w:rsidRPr="004C49EA">
        <w:rPr>
          <w:rFonts w:asciiTheme="minorHAnsi" w:hAnsiTheme="minorHAnsi" w:cstheme="minorHAnsi"/>
        </w:rPr>
        <w:t>l</w:t>
      </w:r>
      <w:r w:rsidR="006B2631" w:rsidRPr="004C49EA">
        <w:rPr>
          <w:rFonts w:asciiTheme="minorHAnsi" w:hAnsiTheme="minorHAnsi" w:cstheme="minorHAnsi"/>
        </w:rPr>
        <w:t>os</w:t>
      </w:r>
      <w:r w:rsidR="007577A4" w:rsidRPr="004C49EA">
        <w:rPr>
          <w:rFonts w:asciiTheme="minorHAnsi" w:hAnsiTheme="minorHAnsi" w:cstheme="minorHAnsi"/>
        </w:rPr>
        <w:t xml:space="preserve"> día</w:t>
      </w:r>
      <w:r w:rsidR="006B2631" w:rsidRPr="004C49EA">
        <w:rPr>
          <w:rFonts w:asciiTheme="minorHAnsi" w:hAnsiTheme="minorHAnsi" w:cstheme="minorHAnsi"/>
        </w:rPr>
        <w:t>s</w:t>
      </w:r>
      <w:r w:rsidR="007577A4" w:rsidRPr="004C49EA">
        <w:rPr>
          <w:rFonts w:asciiTheme="minorHAnsi" w:hAnsiTheme="minorHAnsi" w:cstheme="minorHAnsi"/>
        </w:rPr>
        <w:t xml:space="preserve"> </w:t>
      </w:r>
      <w:r w:rsidR="007700C4" w:rsidRPr="004C49EA">
        <w:rPr>
          <w:rFonts w:asciiTheme="minorHAnsi" w:hAnsiTheme="minorHAnsi" w:cstheme="minorHAnsi"/>
        </w:rPr>
        <w:t>25</w:t>
      </w:r>
      <w:r w:rsidR="006B2631" w:rsidRPr="004C49EA">
        <w:rPr>
          <w:rFonts w:asciiTheme="minorHAnsi" w:hAnsiTheme="minorHAnsi" w:cstheme="minorHAnsi"/>
        </w:rPr>
        <w:t xml:space="preserve"> y </w:t>
      </w:r>
      <w:r w:rsidR="007700C4" w:rsidRPr="004C49EA">
        <w:rPr>
          <w:rFonts w:asciiTheme="minorHAnsi" w:hAnsiTheme="minorHAnsi" w:cstheme="minorHAnsi"/>
        </w:rPr>
        <w:t>26</w:t>
      </w:r>
      <w:r w:rsidR="006B2631" w:rsidRPr="004C49EA">
        <w:rPr>
          <w:rFonts w:asciiTheme="minorHAnsi" w:hAnsiTheme="minorHAnsi" w:cstheme="minorHAnsi"/>
        </w:rPr>
        <w:t xml:space="preserve"> de </w:t>
      </w:r>
      <w:r w:rsidR="007700C4" w:rsidRPr="004C49EA">
        <w:rPr>
          <w:rFonts w:asciiTheme="minorHAnsi" w:hAnsiTheme="minorHAnsi" w:cstheme="minorHAnsi"/>
        </w:rPr>
        <w:t>septiembre</w:t>
      </w:r>
      <w:r w:rsidR="006B2631" w:rsidRPr="004C49EA">
        <w:rPr>
          <w:rFonts w:asciiTheme="minorHAnsi" w:hAnsiTheme="minorHAnsi" w:cstheme="minorHAnsi"/>
        </w:rPr>
        <w:t xml:space="preserve"> de </w:t>
      </w:r>
      <w:r w:rsidR="0040029C" w:rsidRPr="004C49EA">
        <w:rPr>
          <w:rFonts w:asciiTheme="minorHAnsi" w:hAnsiTheme="minorHAnsi" w:cstheme="minorHAnsi"/>
        </w:rPr>
        <w:t>201</w:t>
      </w:r>
      <w:r w:rsidR="007700C4" w:rsidRPr="004C49EA">
        <w:rPr>
          <w:rFonts w:asciiTheme="minorHAnsi" w:hAnsiTheme="minorHAnsi" w:cstheme="minorHAnsi"/>
        </w:rPr>
        <w:t>9</w:t>
      </w:r>
      <w:r w:rsidR="00174665" w:rsidRPr="004C49EA">
        <w:rPr>
          <w:rFonts w:asciiTheme="minorHAnsi" w:hAnsiTheme="minorHAnsi" w:cstheme="minorHAnsi"/>
        </w:rPr>
        <w:t xml:space="preserve"> </w:t>
      </w:r>
      <w:r w:rsidRPr="004C49EA">
        <w:rPr>
          <w:rFonts w:asciiTheme="minorHAnsi" w:hAnsiTheme="minorHAnsi" w:cstheme="minorHAnsi"/>
        </w:rPr>
        <w:t xml:space="preserve">realizadas por la SEREMI de Salud, </w:t>
      </w:r>
      <w:r w:rsidR="00904C22" w:rsidRPr="004C49EA">
        <w:rPr>
          <w:rFonts w:asciiTheme="minorHAnsi" w:hAnsiTheme="minorHAnsi" w:cstheme="minorHAnsi"/>
        </w:rPr>
        <w:t>permite</w:t>
      </w:r>
      <w:r w:rsidRPr="004C49EA">
        <w:rPr>
          <w:rFonts w:asciiTheme="minorHAnsi" w:hAnsiTheme="minorHAnsi" w:cstheme="minorHAnsi"/>
        </w:rPr>
        <w:t xml:space="preserve"> </w:t>
      </w:r>
      <w:r w:rsidR="008F1295" w:rsidRPr="004C49EA">
        <w:rPr>
          <w:rFonts w:asciiTheme="minorHAnsi" w:hAnsiTheme="minorHAnsi" w:cstheme="minorHAnsi"/>
        </w:rPr>
        <w:t>verificar la</w:t>
      </w:r>
      <w:r w:rsidRPr="004C49EA">
        <w:rPr>
          <w:rFonts w:asciiTheme="minorHAnsi" w:hAnsiTheme="minorHAnsi" w:cstheme="minorHAnsi"/>
        </w:rPr>
        <w:t xml:space="preserve"> conformidad a</w:t>
      </w:r>
      <w:r w:rsidR="00C8571C" w:rsidRPr="004C49EA">
        <w:rPr>
          <w:rFonts w:asciiTheme="minorHAnsi" w:hAnsiTheme="minorHAnsi" w:cstheme="minorHAnsi"/>
        </w:rPr>
        <w:t xml:space="preserve"> las exigencias </w:t>
      </w:r>
      <w:r w:rsidR="00AA1E96" w:rsidRPr="004C49EA">
        <w:rPr>
          <w:rFonts w:asciiTheme="minorHAnsi" w:hAnsiTheme="minorHAnsi" w:cstheme="minorHAnsi"/>
        </w:rPr>
        <w:t>establecidas</w:t>
      </w:r>
      <w:r w:rsidRPr="004C49EA">
        <w:rPr>
          <w:rFonts w:asciiTheme="minorHAnsi" w:hAnsiTheme="minorHAnsi" w:cstheme="minorHAnsi"/>
        </w:rPr>
        <w:t xml:space="preserve"> en </w:t>
      </w:r>
      <w:r w:rsidR="009E4631" w:rsidRPr="004C49EA">
        <w:rPr>
          <w:rFonts w:asciiTheme="minorHAnsi" w:hAnsiTheme="minorHAnsi" w:cstheme="minorHAnsi"/>
        </w:rPr>
        <w:t>e</w:t>
      </w:r>
      <w:r w:rsidR="008F1295" w:rsidRPr="004C49EA">
        <w:rPr>
          <w:rFonts w:asciiTheme="minorHAnsi" w:hAnsiTheme="minorHAnsi" w:cstheme="minorHAnsi"/>
        </w:rPr>
        <w:t>l D.S. 164</w:t>
      </w:r>
      <w:r w:rsidR="00C8571C" w:rsidRPr="004C49EA">
        <w:rPr>
          <w:rFonts w:asciiTheme="minorHAnsi" w:hAnsiTheme="minorHAnsi" w:cstheme="minorHAnsi"/>
        </w:rPr>
        <w:t>/1998</w:t>
      </w:r>
      <w:r w:rsidR="009F37EE" w:rsidRPr="004C49EA">
        <w:rPr>
          <w:rFonts w:asciiTheme="minorHAnsi" w:hAnsiTheme="minorHAnsi" w:cstheme="minorHAnsi"/>
        </w:rPr>
        <w:t>, durante el año 201</w:t>
      </w:r>
      <w:r w:rsidR="007700C4" w:rsidRPr="004C49EA">
        <w:rPr>
          <w:rFonts w:asciiTheme="minorHAnsi" w:hAnsiTheme="minorHAnsi" w:cstheme="minorHAnsi"/>
        </w:rPr>
        <w:t xml:space="preserve">9, no obstante en el informe de fiscalización la </w:t>
      </w:r>
      <w:r w:rsidR="007700C4" w:rsidRPr="004C49EA">
        <w:rPr>
          <w:rFonts w:asciiTheme="minorHAnsi" w:hAnsiTheme="minorHAnsi"/>
        </w:rPr>
        <w:t xml:space="preserve"> Autoridad Sanitaria, </w:t>
      </w:r>
      <w:r w:rsidR="00A3174D" w:rsidRPr="004C49EA">
        <w:rPr>
          <w:rFonts w:asciiTheme="minorHAnsi" w:hAnsiTheme="minorHAnsi"/>
        </w:rPr>
        <w:t xml:space="preserve">señala que </w:t>
      </w:r>
      <w:r w:rsidR="007700C4" w:rsidRPr="004C49EA">
        <w:rPr>
          <w:rFonts w:asciiTheme="minorHAnsi" w:hAnsiTheme="minorHAnsi"/>
        </w:rPr>
        <w:t>dio inicio a un sumario sanitario a Estación Representativa Población denominada Hospital, por incumplimiento al D</w:t>
      </w:r>
      <w:r w:rsidR="00A3174D" w:rsidRPr="004C49EA">
        <w:rPr>
          <w:rFonts w:asciiTheme="minorHAnsi" w:hAnsiTheme="minorHAnsi"/>
        </w:rPr>
        <w:t>.</w:t>
      </w:r>
      <w:r w:rsidR="007700C4" w:rsidRPr="004C49EA">
        <w:rPr>
          <w:rFonts w:asciiTheme="minorHAnsi" w:hAnsiTheme="minorHAnsi"/>
        </w:rPr>
        <w:t>S</w:t>
      </w:r>
      <w:r w:rsidR="00A3174D" w:rsidRPr="004C49EA">
        <w:rPr>
          <w:rFonts w:asciiTheme="minorHAnsi" w:hAnsiTheme="minorHAnsi"/>
        </w:rPr>
        <w:t>.</w:t>
      </w:r>
      <w:r w:rsidR="007700C4" w:rsidRPr="004C49EA">
        <w:rPr>
          <w:rFonts w:asciiTheme="minorHAnsi" w:hAnsiTheme="minorHAnsi"/>
        </w:rPr>
        <w:t xml:space="preserve"> 61/2008</w:t>
      </w:r>
      <w:r w:rsidR="00A3174D" w:rsidRPr="004C49EA">
        <w:rPr>
          <w:rFonts w:asciiTheme="minorHAnsi" w:hAnsiTheme="minorHAnsi"/>
        </w:rPr>
        <w:t xml:space="preserve">, ya que el informe de monitoreo de material particulado respirable, realizado el 22.12.2018 por empresa ESINFA Ltda., </w:t>
      </w:r>
      <w:r w:rsidR="00976BDE" w:rsidRPr="004C49EA">
        <w:rPr>
          <w:rFonts w:asciiTheme="minorHAnsi" w:hAnsiTheme="minorHAnsi"/>
        </w:rPr>
        <w:t>señala recomendaciones a las mantenciones preventivas de la estaciones de monitoreo.</w:t>
      </w:r>
    </w:p>
    <w:p w14:paraId="445BAD27" w14:textId="77777777" w:rsidR="00976BDE" w:rsidRPr="004C49EA" w:rsidRDefault="00976BDE" w:rsidP="00976BDE">
      <w:pPr>
        <w:rPr>
          <w:rFonts w:asciiTheme="minorHAnsi" w:hAnsiTheme="minorHAnsi" w:cstheme="minorHAnsi"/>
        </w:rPr>
      </w:pPr>
    </w:p>
    <w:p w14:paraId="0EDF69A4" w14:textId="2BE4617E" w:rsidR="000263D4" w:rsidRPr="004C49EA" w:rsidRDefault="000263D4" w:rsidP="008F3B4C">
      <w:pPr>
        <w:rPr>
          <w:rFonts w:asciiTheme="minorHAnsi" w:hAnsiTheme="minorHAnsi" w:cstheme="minorHAnsi"/>
        </w:rPr>
      </w:pPr>
      <w:r w:rsidRPr="004C49EA">
        <w:rPr>
          <w:rFonts w:asciiTheme="minorHAnsi" w:hAnsiTheme="minorHAnsi"/>
        </w:rPr>
        <w:t>Dicho resultado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47A2B5F2" w14:textId="77777777" w:rsidR="00CA1469" w:rsidRPr="004C49EA" w:rsidRDefault="00CA1469" w:rsidP="00CA1469">
      <w:pPr>
        <w:rPr>
          <w:rFonts w:asciiTheme="minorHAnsi" w:hAnsiTheme="minorHAnsi"/>
        </w:rPr>
      </w:pPr>
    </w:p>
    <w:p w14:paraId="172EB9D4" w14:textId="77777777" w:rsidR="007064A6" w:rsidRPr="004C49EA" w:rsidRDefault="007064A6" w:rsidP="00CA1469">
      <w:pPr>
        <w:rPr>
          <w:rFonts w:asciiTheme="minorHAnsi" w:hAnsiTheme="minorHAnsi"/>
        </w:rPr>
      </w:pPr>
    </w:p>
    <w:p w14:paraId="6354E046" w14:textId="6B5BAA3A" w:rsidR="00C77891" w:rsidRPr="004C49EA" w:rsidRDefault="00C77891" w:rsidP="00BD20C3">
      <w:pPr>
        <w:pStyle w:val="Ttulo2"/>
        <w:numPr>
          <w:ilvl w:val="0"/>
          <w:numId w:val="27"/>
        </w:numPr>
        <w:spacing w:line="276" w:lineRule="auto"/>
        <w:ind w:left="567" w:hanging="567"/>
        <w:jc w:val="both"/>
        <w:rPr>
          <w:rFonts w:asciiTheme="minorHAnsi" w:hAnsiTheme="minorHAnsi" w:cstheme="minorHAnsi"/>
          <w:sz w:val="22"/>
          <w:szCs w:val="22"/>
        </w:rPr>
      </w:pPr>
      <w:bookmarkStart w:id="59" w:name="_Toc352840405"/>
      <w:bookmarkStart w:id="60" w:name="_Toc352841465"/>
      <w:bookmarkStart w:id="61" w:name="_Toc405976557"/>
      <w:bookmarkStart w:id="62" w:name="_Toc522805603"/>
      <w:bookmarkStart w:id="63" w:name="_Toc57544173"/>
      <w:r w:rsidRPr="004C49EA">
        <w:rPr>
          <w:rFonts w:asciiTheme="minorHAnsi" w:hAnsiTheme="minorHAnsi" w:cstheme="minorHAnsi"/>
          <w:sz w:val="22"/>
          <w:szCs w:val="22"/>
        </w:rPr>
        <w:t>ANEXO</w:t>
      </w:r>
      <w:bookmarkEnd w:id="59"/>
      <w:bookmarkEnd w:id="60"/>
      <w:bookmarkEnd w:id="61"/>
      <w:r w:rsidR="007232ED" w:rsidRPr="004C49EA">
        <w:rPr>
          <w:rFonts w:asciiTheme="minorHAnsi" w:hAnsiTheme="minorHAnsi" w:cstheme="minorHAnsi"/>
          <w:sz w:val="22"/>
          <w:szCs w:val="22"/>
        </w:rPr>
        <w:t>S</w:t>
      </w:r>
      <w:bookmarkEnd w:id="62"/>
      <w:bookmarkEnd w:id="63"/>
    </w:p>
    <w:p w14:paraId="4A2CBF23" w14:textId="77777777" w:rsidR="00C77891" w:rsidRPr="004C49EA" w:rsidRDefault="00C77891" w:rsidP="00C77891">
      <w:pPr>
        <w:rPr>
          <w:rFonts w:asciiTheme="minorHAnsi" w:hAnsiTheme="minorHAnsi"/>
        </w:rPr>
      </w:pPr>
    </w:p>
    <w:tbl>
      <w:tblPr>
        <w:tblStyle w:val="Tablaconcuadrcula1"/>
        <w:tblW w:w="5000" w:type="pct"/>
        <w:jc w:val="center"/>
        <w:tblLook w:val="04A0" w:firstRow="1" w:lastRow="0" w:firstColumn="1" w:lastColumn="0" w:noHBand="0" w:noVBand="1"/>
      </w:tblPr>
      <w:tblGrid>
        <w:gridCol w:w="1833"/>
        <w:gridCol w:w="6995"/>
      </w:tblGrid>
      <w:tr w:rsidR="00C77891" w:rsidRPr="004C49EA" w14:paraId="5C669D3D" w14:textId="77777777" w:rsidTr="00740F04">
        <w:trPr>
          <w:trHeight w:val="286"/>
          <w:jc w:val="center"/>
        </w:trPr>
        <w:tc>
          <w:tcPr>
            <w:tcW w:w="1038" w:type="pct"/>
            <w:shd w:val="clear" w:color="auto" w:fill="D9D9D9" w:themeFill="background1" w:themeFillShade="D9"/>
          </w:tcPr>
          <w:p w14:paraId="31AD7629" w14:textId="77777777" w:rsidR="00C77891" w:rsidRPr="004C49EA" w:rsidRDefault="00C77891" w:rsidP="00C77891">
            <w:pPr>
              <w:jc w:val="center"/>
              <w:rPr>
                <w:rFonts w:asciiTheme="minorHAnsi" w:hAnsiTheme="minorHAnsi" w:cstheme="minorHAnsi"/>
                <w:b/>
                <w:sz w:val="22"/>
                <w:szCs w:val="22"/>
              </w:rPr>
            </w:pPr>
            <w:r w:rsidRPr="004C49EA">
              <w:rPr>
                <w:rFonts w:asciiTheme="minorHAnsi" w:hAnsiTheme="minorHAnsi" w:cstheme="minorHAnsi"/>
                <w:b/>
                <w:sz w:val="22"/>
                <w:szCs w:val="22"/>
              </w:rPr>
              <w:t>N° Anexo</w:t>
            </w:r>
          </w:p>
        </w:tc>
        <w:tc>
          <w:tcPr>
            <w:tcW w:w="3962" w:type="pct"/>
            <w:shd w:val="clear" w:color="auto" w:fill="D9D9D9" w:themeFill="background1" w:themeFillShade="D9"/>
          </w:tcPr>
          <w:p w14:paraId="669AD191" w14:textId="77777777" w:rsidR="00C77891" w:rsidRPr="004C49EA" w:rsidRDefault="00C77891" w:rsidP="00C77891">
            <w:pPr>
              <w:jc w:val="center"/>
              <w:rPr>
                <w:rFonts w:asciiTheme="minorHAnsi" w:hAnsiTheme="minorHAnsi" w:cstheme="minorHAnsi"/>
                <w:b/>
                <w:sz w:val="22"/>
                <w:szCs w:val="22"/>
              </w:rPr>
            </w:pPr>
            <w:r w:rsidRPr="004C49EA">
              <w:rPr>
                <w:rFonts w:asciiTheme="minorHAnsi" w:hAnsiTheme="minorHAnsi" w:cstheme="minorHAnsi"/>
                <w:b/>
                <w:sz w:val="22"/>
                <w:szCs w:val="22"/>
              </w:rPr>
              <w:t>Nombre Anexo</w:t>
            </w:r>
          </w:p>
        </w:tc>
      </w:tr>
      <w:tr w:rsidR="00C77891" w:rsidRPr="004C49EA" w14:paraId="6D74CE33" w14:textId="77777777" w:rsidTr="00740F04">
        <w:trPr>
          <w:trHeight w:val="286"/>
          <w:jc w:val="center"/>
        </w:trPr>
        <w:tc>
          <w:tcPr>
            <w:tcW w:w="1038" w:type="pct"/>
            <w:vAlign w:val="center"/>
          </w:tcPr>
          <w:p w14:paraId="67AB06C6" w14:textId="77777777" w:rsidR="00C77891" w:rsidRPr="004C49EA" w:rsidRDefault="00C77891" w:rsidP="00C77891">
            <w:pPr>
              <w:jc w:val="center"/>
              <w:rPr>
                <w:rFonts w:asciiTheme="minorHAnsi" w:hAnsiTheme="minorHAnsi" w:cstheme="minorHAnsi"/>
                <w:sz w:val="22"/>
                <w:szCs w:val="22"/>
              </w:rPr>
            </w:pPr>
            <w:r w:rsidRPr="004C49EA">
              <w:rPr>
                <w:rFonts w:asciiTheme="minorHAnsi" w:hAnsiTheme="minorHAnsi" w:cstheme="minorHAnsi"/>
                <w:sz w:val="22"/>
                <w:szCs w:val="22"/>
              </w:rPr>
              <w:t>1</w:t>
            </w:r>
          </w:p>
        </w:tc>
        <w:tc>
          <w:tcPr>
            <w:tcW w:w="3962" w:type="pct"/>
            <w:vAlign w:val="center"/>
          </w:tcPr>
          <w:p w14:paraId="272FBD10" w14:textId="228B729F" w:rsidR="00C77891" w:rsidRPr="004C49EA" w:rsidRDefault="00977D19" w:rsidP="00AA59BE">
            <w:pPr>
              <w:rPr>
                <w:rFonts w:asciiTheme="minorHAnsi" w:hAnsiTheme="minorHAnsi" w:cstheme="minorHAnsi"/>
                <w:sz w:val="22"/>
                <w:szCs w:val="22"/>
              </w:rPr>
            </w:pPr>
            <w:r w:rsidRPr="004C49EA">
              <w:rPr>
                <w:rFonts w:asciiTheme="minorHAnsi" w:hAnsiTheme="minorHAnsi" w:cstheme="minorHAnsi"/>
                <w:sz w:val="22"/>
                <w:szCs w:val="22"/>
              </w:rPr>
              <w:t xml:space="preserve">Actas de Inspección de fecha </w:t>
            </w:r>
            <w:r w:rsidR="00AA59BE" w:rsidRPr="004C49EA">
              <w:rPr>
                <w:rFonts w:asciiTheme="minorHAnsi" w:hAnsiTheme="minorHAnsi" w:cstheme="minorHAnsi"/>
                <w:sz w:val="22"/>
                <w:szCs w:val="22"/>
              </w:rPr>
              <w:t>25</w:t>
            </w:r>
            <w:r w:rsidR="000D487B" w:rsidRPr="004C49EA">
              <w:rPr>
                <w:rFonts w:asciiTheme="minorHAnsi" w:hAnsiTheme="minorHAnsi" w:cstheme="minorHAnsi"/>
                <w:sz w:val="22"/>
                <w:szCs w:val="22"/>
              </w:rPr>
              <w:t>-0</w:t>
            </w:r>
            <w:r w:rsidR="00AA59BE" w:rsidRPr="004C49EA">
              <w:rPr>
                <w:rFonts w:asciiTheme="minorHAnsi" w:hAnsiTheme="minorHAnsi" w:cstheme="minorHAnsi"/>
                <w:sz w:val="22"/>
                <w:szCs w:val="22"/>
              </w:rPr>
              <w:t>9</w:t>
            </w:r>
            <w:r w:rsidR="000D487B" w:rsidRPr="004C49EA">
              <w:rPr>
                <w:rFonts w:asciiTheme="minorHAnsi" w:hAnsiTheme="minorHAnsi" w:cstheme="minorHAnsi"/>
                <w:sz w:val="22"/>
                <w:szCs w:val="22"/>
              </w:rPr>
              <w:t>-201</w:t>
            </w:r>
            <w:r w:rsidR="00AA59BE" w:rsidRPr="004C49EA">
              <w:rPr>
                <w:rFonts w:asciiTheme="minorHAnsi" w:hAnsiTheme="minorHAnsi" w:cstheme="minorHAnsi"/>
                <w:sz w:val="22"/>
                <w:szCs w:val="22"/>
              </w:rPr>
              <w:t>9</w:t>
            </w:r>
          </w:p>
        </w:tc>
      </w:tr>
      <w:tr w:rsidR="006E5180" w:rsidRPr="004C49EA" w14:paraId="64FC7D25" w14:textId="77777777" w:rsidTr="00740F04">
        <w:trPr>
          <w:trHeight w:val="286"/>
          <w:jc w:val="center"/>
        </w:trPr>
        <w:tc>
          <w:tcPr>
            <w:tcW w:w="1038" w:type="pct"/>
            <w:vAlign w:val="center"/>
          </w:tcPr>
          <w:p w14:paraId="4AA87365" w14:textId="6F1653DF" w:rsidR="006E5180" w:rsidRPr="004C49EA" w:rsidRDefault="006B2631" w:rsidP="00C77891">
            <w:pPr>
              <w:jc w:val="center"/>
              <w:rPr>
                <w:rFonts w:asciiTheme="minorHAnsi" w:hAnsiTheme="minorHAnsi" w:cstheme="minorHAnsi"/>
                <w:sz w:val="22"/>
                <w:szCs w:val="22"/>
              </w:rPr>
            </w:pPr>
            <w:r w:rsidRPr="004C49EA">
              <w:rPr>
                <w:rFonts w:asciiTheme="minorHAnsi" w:hAnsiTheme="minorHAnsi" w:cstheme="minorHAnsi"/>
                <w:sz w:val="22"/>
                <w:szCs w:val="22"/>
              </w:rPr>
              <w:t>2</w:t>
            </w:r>
          </w:p>
        </w:tc>
        <w:tc>
          <w:tcPr>
            <w:tcW w:w="3962" w:type="pct"/>
            <w:vAlign w:val="center"/>
          </w:tcPr>
          <w:p w14:paraId="3B5FCB06" w14:textId="78B22D60" w:rsidR="006E5180" w:rsidRPr="004C49EA" w:rsidRDefault="006B2631" w:rsidP="00AA59BE">
            <w:pPr>
              <w:rPr>
                <w:rFonts w:asciiTheme="minorHAnsi" w:hAnsiTheme="minorHAnsi" w:cstheme="minorHAnsi"/>
                <w:sz w:val="22"/>
                <w:szCs w:val="22"/>
              </w:rPr>
            </w:pPr>
            <w:r w:rsidRPr="004C49EA">
              <w:rPr>
                <w:rFonts w:asciiTheme="minorHAnsi" w:hAnsiTheme="minorHAnsi" w:cstheme="minorHAnsi"/>
                <w:sz w:val="22"/>
                <w:szCs w:val="22"/>
              </w:rPr>
              <w:t xml:space="preserve">Actas de Inspección de fecha </w:t>
            </w:r>
            <w:r w:rsidR="00AA59BE" w:rsidRPr="004C49EA">
              <w:rPr>
                <w:rFonts w:asciiTheme="minorHAnsi" w:hAnsiTheme="minorHAnsi" w:cstheme="minorHAnsi"/>
                <w:sz w:val="22"/>
                <w:szCs w:val="22"/>
              </w:rPr>
              <w:t>26</w:t>
            </w:r>
            <w:r w:rsidRPr="004C49EA">
              <w:rPr>
                <w:rFonts w:asciiTheme="minorHAnsi" w:hAnsiTheme="minorHAnsi" w:cstheme="minorHAnsi"/>
                <w:sz w:val="22"/>
                <w:szCs w:val="22"/>
              </w:rPr>
              <w:t>-0</w:t>
            </w:r>
            <w:r w:rsidR="00AA59BE" w:rsidRPr="004C49EA">
              <w:rPr>
                <w:rFonts w:asciiTheme="minorHAnsi" w:hAnsiTheme="minorHAnsi" w:cstheme="minorHAnsi"/>
                <w:sz w:val="22"/>
                <w:szCs w:val="22"/>
              </w:rPr>
              <w:t>9</w:t>
            </w:r>
            <w:r w:rsidRPr="004C49EA">
              <w:rPr>
                <w:rFonts w:asciiTheme="minorHAnsi" w:hAnsiTheme="minorHAnsi" w:cstheme="minorHAnsi"/>
                <w:sz w:val="22"/>
                <w:szCs w:val="22"/>
              </w:rPr>
              <w:t>-201</w:t>
            </w:r>
            <w:r w:rsidR="00AA59BE" w:rsidRPr="004C49EA">
              <w:rPr>
                <w:rFonts w:asciiTheme="minorHAnsi" w:hAnsiTheme="minorHAnsi" w:cstheme="minorHAnsi"/>
                <w:sz w:val="22"/>
                <w:szCs w:val="22"/>
              </w:rPr>
              <w:t>9</w:t>
            </w:r>
          </w:p>
        </w:tc>
      </w:tr>
      <w:tr w:rsidR="006B2631" w:rsidRPr="004C49EA" w14:paraId="58A58728" w14:textId="77777777" w:rsidTr="00740F04">
        <w:trPr>
          <w:trHeight w:val="286"/>
          <w:jc w:val="center"/>
        </w:trPr>
        <w:tc>
          <w:tcPr>
            <w:tcW w:w="1038" w:type="pct"/>
            <w:vAlign w:val="center"/>
          </w:tcPr>
          <w:p w14:paraId="35176DFE" w14:textId="08A510FA" w:rsidR="006B2631" w:rsidRPr="004C49EA" w:rsidRDefault="006B2631" w:rsidP="006B2631">
            <w:pPr>
              <w:jc w:val="center"/>
              <w:rPr>
                <w:rFonts w:asciiTheme="minorHAnsi" w:hAnsiTheme="minorHAnsi" w:cstheme="minorHAnsi"/>
                <w:sz w:val="22"/>
                <w:szCs w:val="22"/>
              </w:rPr>
            </w:pPr>
            <w:r w:rsidRPr="004C49EA">
              <w:rPr>
                <w:rFonts w:asciiTheme="minorHAnsi" w:hAnsiTheme="minorHAnsi" w:cstheme="minorHAnsi"/>
                <w:sz w:val="22"/>
                <w:szCs w:val="22"/>
              </w:rPr>
              <w:t>3</w:t>
            </w:r>
          </w:p>
        </w:tc>
        <w:tc>
          <w:tcPr>
            <w:tcW w:w="3962" w:type="pct"/>
            <w:vAlign w:val="center"/>
          </w:tcPr>
          <w:p w14:paraId="5EE37FAA" w14:textId="3234A39C" w:rsidR="006B2631" w:rsidRPr="004C49EA" w:rsidRDefault="00AA59BE" w:rsidP="006B2631">
            <w:pPr>
              <w:rPr>
                <w:rFonts w:asciiTheme="minorHAnsi" w:hAnsiTheme="minorHAnsi" w:cstheme="minorHAnsi"/>
                <w:sz w:val="22"/>
                <w:szCs w:val="22"/>
              </w:rPr>
            </w:pPr>
            <w:r w:rsidRPr="004C49EA">
              <w:rPr>
                <w:rFonts w:asciiTheme="minorHAnsi" w:hAnsiTheme="minorHAnsi" w:cstheme="minorHAnsi"/>
                <w:sz w:val="22"/>
                <w:szCs w:val="22"/>
              </w:rPr>
              <w:t xml:space="preserve">Antecedentes </w:t>
            </w:r>
            <w:r w:rsidR="00303EBA" w:rsidRPr="004C49EA">
              <w:rPr>
                <w:rFonts w:asciiTheme="minorHAnsi" w:hAnsiTheme="minorHAnsi" w:cstheme="minorHAnsi"/>
                <w:sz w:val="22"/>
                <w:szCs w:val="22"/>
              </w:rPr>
              <w:t>actas</w:t>
            </w:r>
          </w:p>
        </w:tc>
      </w:tr>
    </w:tbl>
    <w:p w14:paraId="0C2918AC" w14:textId="77777777" w:rsidR="00344E83" w:rsidRPr="004C49EA" w:rsidRDefault="00344E83" w:rsidP="00787F79">
      <w:pPr>
        <w:rPr>
          <w:rFonts w:asciiTheme="minorHAnsi" w:hAnsiTheme="minorHAnsi" w:cstheme="minorHAnsi"/>
        </w:rPr>
      </w:pPr>
    </w:p>
    <w:sectPr w:rsidR="00344E83" w:rsidRPr="004C49EA" w:rsidSect="007232ED">
      <w:pgSz w:w="12240" w:h="15840"/>
      <w:pgMar w:top="1673"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641A6" w14:textId="77777777" w:rsidR="007149DB" w:rsidRDefault="007149DB" w:rsidP="00870FF2">
      <w:r>
        <w:separator/>
      </w:r>
    </w:p>
    <w:p w14:paraId="40316B86" w14:textId="77777777" w:rsidR="007149DB" w:rsidRDefault="007149DB" w:rsidP="00870FF2"/>
  </w:endnote>
  <w:endnote w:type="continuationSeparator" w:id="0">
    <w:p w14:paraId="1256AC0F" w14:textId="77777777" w:rsidR="007149DB" w:rsidRDefault="007149DB" w:rsidP="00870FF2">
      <w:r>
        <w:continuationSeparator/>
      </w:r>
    </w:p>
    <w:p w14:paraId="2213785E" w14:textId="77777777" w:rsidR="007149DB" w:rsidRDefault="007149DB" w:rsidP="00870FF2"/>
  </w:endnote>
  <w:endnote w:type="continuationNotice" w:id="1">
    <w:p w14:paraId="1A76BC2F" w14:textId="77777777" w:rsidR="007149DB" w:rsidRDefault="00714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8FFED" w14:textId="77777777" w:rsidR="007149DB" w:rsidRPr="00847391" w:rsidRDefault="007149DB"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711ED0FB" w14:textId="2D0E53D7" w:rsidR="007149DB" w:rsidRPr="009604F6" w:rsidRDefault="007149DB" w:rsidP="009604F6">
    <w:pPr>
      <w:pStyle w:val="Piedepgina"/>
      <w:tabs>
        <w:tab w:val="left" w:pos="1276"/>
        <w:tab w:val="left" w:pos="1843"/>
      </w:tabs>
      <w:jc w:val="center"/>
      <w:rPr>
        <w:color w:val="000000" w:themeColor="text1"/>
        <w:sz w:val="16"/>
        <w:szCs w:val="16"/>
      </w:rPr>
    </w:pPr>
    <w:r>
      <w:rPr>
        <w:color w:val="000000" w:themeColor="text1"/>
        <w:sz w:val="16"/>
        <w:szCs w:val="16"/>
      </w:rPr>
      <w:t>Teatinos 280, piso 7</w:t>
    </w:r>
    <w:r w:rsidRPr="00847391">
      <w:rPr>
        <w:color w:val="000000" w:themeColor="text1"/>
        <w:sz w:val="16"/>
        <w:szCs w:val="16"/>
      </w:rPr>
      <w:t>,</w:t>
    </w:r>
    <w:r>
      <w:rPr>
        <w:color w:val="000000" w:themeColor="text1"/>
        <w:sz w:val="16"/>
        <w:szCs w:val="16"/>
      </w:rPr>
      <w:t xml:space="preserve"> 8 y 9</w:t>
    </w:r>
    <w:r w:rsidRPr="00847391">
      <w:rPr>
        <w:color w:val="000000" w:themeColor="text1"/>
        <w:sz w:val="16"/>
        <w:szCs w:val="16"/>
      </w:rPr>
      <w:t xml:space="preserve">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19CCE" w14:textId="77777777" w:rsidR="007149DB" w:rsidRPr="009604F6" w:rsidRDefault="007149DB" w:rsidP="009604F6">
    <w:pPr>
      <w:pStyle w:val="Piedepgina"/>
      <w:tabs>
        <w:tab w:val="left" w:pos="1276"/>
        <w:tab w:val="left" w:pos="1843"/>
      </w:tabs>
      <w:jc w:val="center"/>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7149DB" w:rsidRPr="0091154E" w14:paraId="1911C7CA" w14:textId="77777777" w:rsidTr="00AC4B53">
      <w:trPr>
        <w:trHeight w:val="300"/>
      </w:trPr>
      <w:tc>
        <w:tcPr>
          <w:tcW w:w="5835" w:type="dxa"/>
          <w:tcBorders>
            <w:top w:val="single" w:sz="4" w:space="0" w:color="auto"/>
          </w:tcBorders>
          <w:vAlign w:val="bottom"/>
        </w:tcPr>
        <w:p w14:paraId="255B195C" w14:textId="77777777" w:rsidR="007149DB" w:rsidRPr="0091154E" w:rsidRDefault="007149DB"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2E8ADC6" w14:textId="77777777" w:rsidR="007149DB" w:rsidRPr="0091154E" w:rsidRDefault="007149DB"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235F461F" w14:textId="77777777" w:rsidR="007149DB" w:rsidRPr="0091154E" w:rsidRDefault="007149DB" w:rsidP="00AC4B53">
          <w:pPr>
            <w:pStyle w:val="Piedepgina"/>
            <w:jc w:val="right"/>
            <w:rPr>
              <w:sz w:val="16"/>
              <w:szCs w:val="16"/>
            </w:rPr>
          </w:pPr>
        </w:p>
      </w:tc>
    </w:tr>
    <w:tr w:rsidR="007149DB" w:rsidRPr="0091154E" w14:paraId="09B9612B" w14:textId="77777777" w:rsidTr="00AC4B53">
      <w:trPr>
        <w:trHeight w:val="300"/>
      </w:trPr>
      <w:tc>
        <w:tcPr>
          <w:tcW w:w="5835" w:type="dxa"/>
        </w:tcPr>
        <w:p w14:paraId="5A2A5085" w14:textId="77777777" w:rsidR="007149DB" w:rsidRDefault="007149DB"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245FEABD" w14:textId="77777777" w:rsidR="007149DB" w:rsidRPr="0091154E" w:rsidRDefault="007149DB" w:rsidP="00977F00">
          <w:pPr>
            <w:pStyle w:val="Piedepgina"/>
            <w:ind w:left="47"/>
            <w:jc w:val="left"/>
            <w:rPr>
              <w:sz w:val="16"/>
              <w:szCs w:val="16"/>
            </w:rPr>
          </w:pPr>
          <w:r>
            <w:rPr>
              <w:sz w:val="16"/>
              <w:szCs w:val="16"/>
            </w:rPr>
            <w:t>DFZ-INF-005-02</w:t>
          </w:r>
        </w:p>
      </w:tc>
      <w:tc>
        <w:tcPr>
          <w:tcW w:w="283" w:type="dxa"/>
          <w:gridSpan w:val="2"/>
        </w:tcPr>
        <w:p w14:paraId="0EBD2822" w14:textId="77777777" w:rsidR="007149DB" w:rsidRPr="001D4892" w:rsidRDefault="007149DB" w:rsidP="00AC4B53">
          <w:pPr>
            <w:pStyle w:val="Piedepgina"/>
            <w:jc w:val="left"/>
            <w:rPr>
              <w:sz w:val="16"/>
            </w:rPr>
          </w:pPr>
        </w:p>
      </w:tc>
    </w:tr>
  </w:tbl>
  <w:p w14:paraId="27D166AB" w14:textId="77777777" w:rsidR="007149DB" w:rsidRDefault="007149DB" w:rsidP="00870FF2">
    <w:pPr>
      <w:pStyle w:val="Piedepgina"/>
    </w:pPr>
    <w:r>
      <w:rPr>
        <w:noProof/>
        <w:lang w:eastAsia="es-CL"/>
      </w:rPr>
      <w:drawing>
        <wp:anchor distT="0" distB="0" distL="114300" distR="114300" simplePos="0" relativeHeight="251657216" behindDoc="1" locked="0" layoutInCell="1" allowOverlap="1" wp14:anchorId="2F119D10" wp14:editId="51C34C3F">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3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6118F" w14:textId="77777777" w:rsidR="007149DB" w:rsidRDefault="007149DB" w:rsidP="00870FF2">
      <w:r>
        <w:separator/>
      </w:r>
    </w:p>
    <w:p w14:paraId="7E4C711D" w14:textId="77777777" w:rsidR="007149DB" w:rsidRDefault="007149DB" w:rsidP="00870FF2"/>
  </w:footnote>
  <w:footnote w:type="continuationSeparator" w:id="0">
    <w:p w14:paraId="6B511CE8" w14:textId="77777777" w:rsidR="007149DB" w:rsidRDefault="007149DB" w:rsidP="00870FF2">
      <w:r>
        <w:continuationSeparator/>
      </w:r>
    </w:p>
    <w:p w14:paraId="21CED97C" w14:textId="77777777" w:rsidR="007149DB" w:rsidRDefault="007149DB" w:rsidP="00870FF2"/>
  </w:footnote>
  <w:footnote w:type="continuationNotice" w:id="1">
    <w:p w14:paraId="42EDEDCD" w14:textId="77777777" w:rsidR="007149DB" w:rsidRDefault="007149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B0B6B" w14:textId="77777777" w:rsidR="007149DB" w:rsidRDefault="007149DB">
    <w:pPr>
      <w:pStyle w:val="Encabezado"/>
      <w:jc w:val="right"/>
    </w:pPr>
  </w:p>
  <w:p w14:paraId="01A1D07B" w14:textId="580C0538" w:rsidR="007149DB" w:rsidRDefault="007149DB">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DA7B" w14:textId="77777777" w:rsidR="007149DB" w:rsidRDefault="007149D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D8C53" w14:textId="77777777" w:rsidR="007149DB" w:rsidRDefault="007149DB">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47314" w14:textId="77777777" w:rsidR="007149DB" w:rsidRDefault="007149DB" w:rsidP="00870FF2">
    <w:pPr>
      <w:pStyle w:val="Encabezado"/>
    </w:pPr>
    <w:r>
      <w:rPr>
        <w:noProof/>
        <w:lang w:eastAsia="es-CL"/>
      </w:rPr>
      <w:drawing>
        <wp:anchor distT="0" distB="0" distL="114300" distR="114300" simplePos="0" relativeHeight="251662336" behindDoc="1" locked="0" layoutInCell="1" allowOverlap="1" wp14:anchorId="449A1372" wp14:editId="65E8CD1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34" name="Imagen 3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66799"/>
    <w:multiLevelType w:val="hybridMultilevel"/>
    <w:tmpl w:val="F7FAE81C"/>
    <w:lvl w:ilvl="0" w:tplc="84B8F5A6">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69A6CA8"/>
    <w:multiLevelType w:val="hybridMultilevel"/>
    <w:tmpl w:val="469A05E8"/>
    <w:lvl w:ilvl="0" w:tplc="340A0001">
      <w:start w:val="1"/>
      <w:numFmt w:val="bullet"/>
      <w:lvlText w:val=""/>
      <w:lvlJc w:val="left"/>
      <w:pPr>
        <w:ind w:left="1755" w:hanging="360"/>
      </w:pPr>
      <w:rPr>
        <w:rFonts w:ascii="Symbol" w:hAnsi="Symbol" w:hint="default"/>
      </w:rPr>
    </w:lvl>
    <w:lvl w:ilvl="1" w:tplc="340A0003" w:tentative="1">
      <w:start w:val="1"/>
      <w:numFmt w:val="bullet"/>
      <w:lvlText w:val="o"/>
      <w:lvlJc w:val="left"/>
      <w:pPr>
        <w:ind w:left="2475" w:hanging="360"/>
      </w:pPr>
      <w:rPr>
        <w:rFonts w:ascii="Courier New" w:hAnsi="Courier New" w:cs="Courier New" w:hint="default"/>
      </w:rPr>
    </w:lvl>
    <w:lvl w:ilvl="2" w:tplc="340A0005" w:tentative="1">
      <w:start w:val="1"/>
      <w:numFmt w:val="bullet"/>
      <w:lvlText w:val=""/>
      <w:lvlJc w:val="left"/>
      <w:pPr>
        <w:ind w:left="3195" w:hanging="360"/>
      </w:pPr>
      <w:rPr>
        <w:rFonts w:ascii="Wingdings" w:hAnsi="Wingdings" w:hint="default"/>
      </w:rPr>
    </w:lvl>
    <w:lvl w:ilvl="3" w:tplc="340A0001" w:tentative="1">
      <w:start w:val="1"/>
      <w:numFmt w:val="bullet"/>
      <w:lvlText w:val=""/>
      <w:lvlJc w:val="left"/>
      <w:pPr>
        <w:ind w:left="3915" w:hanging="360"/>
      </w:pPr>
      <w:rPr>
        <w:rFonts w:ascii="Symbol" w:hAnsi="Symbol" w:hint="default"/>
      </w:rPr>
    </w:lvl>
    <w:lvl w:ilvl="4" w:tplc="340A0003" w:tentative="1">
      <w:start w:val="1"/>
      <w:numFmt w:val="bullet"/>
      <w:lvlText w:val="o"/>
      <w:lvlJc w:val="left"/>
      <w:pPr>
        <w:ind w:left="4635" w:hanging="360"/>
      </w:pPr>
      <w:rPr>
        <w:rFonts w:ascii="Courier New" w:hAnsi="Courier New" w:cs="Courier New" w:hint="default"/>
      </w:rPr>
    </w:lvl>
    <w:lvl w:ilvl="5" w:tplc="340A0005" w:tentative="1">
      <w:start w:val="1"/>
      <w:numFmt w:val="bullet"/>
      <w:lvlText w:val=""/>
      <w:lvlJc w:val="left"/>
      <w:pPr>
        <w:ind w:left="5355" w:hanging="360"/>
      </w:pPr>
      <w:rPr>
        <w:rFonts w:ascii="Wingdings" w:hAnsi="Wingdings" w:hint="default"/>
      </w:rPr>
    </w:lvl>
    <w:lvl w:ilvl="6" w:tplc="340A0001" w:tentative="1">
      <w:start w:val="1"/>
      <w:numFmt w:val="bullet"/>
      <w:lvlText w:val=""/>
      <w:lvlJc w:val="left"/>
      <w:pPr>
        <w:ind w:left="6075" w:hanging="360"/>
      </w:pPr>
      <w:rPr>
        <w:rFonts w:ascii="Symbol" w:hAnsi="Symbol" w:hint="default"/>
      </w:rPr>
    </w:lvl>
    <w:lvl w:ilvl="7" w:tplc="340A0003" w:tentative="1">
      <w:start w:val="1"/>
      <w:numFmt w:val="bullet"/>
      <w:lvlText w:val="o"/>
      <w:lvlJc w:val="left"/>
      <w:pPr>
        <w:ind w:left="6795" w:hanging="360"/>
      </w:pPr>
      <w:rPr>
        <w:rFonts w:ascii="Courier New" w:hAnsi="Courier New" w:cs="Courier New" w:hint="default"/>
      </w:rPr>
    </w:lvl>
    <w:lvl w:ilvl="8" w:tplc="340A0005" w:tentative="1">
      <w:start w:val="1"/>
      <w:numFmt w:val="bullet"/>
      <w:lvlText w:val=""/>
      <w:lvlJc w:val="left"/>
      <w:pPr>
        <w:ind w:left="7515" w:hanging="360"/>
      </w:pPr>
      <w:rPr>
        <w:rFonts w:ascii="Wingdings" w:hAnsi="Wingdings" w:hint="default"/>
      </w:rPr>
    </w:lvl>
  </w:abstractNum>
  <w:abstractNum w:abstractNumId="2">
    <w:nsid w:val="07B6130E"/>
    <w:multiLevelType w:val="multilevel"/>
    <w:tmpl w:val="B4801DA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CE2B1B"/>
    <w:multiLevelType w:val="hybridMultilevel"/>
    <w:tmpl w:val="B0785D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0CFC3F26"/>
    <w:multiLevelType w:val="hybridMultilevel"/>
    <w:tmpl w:val="C770961C"/>
    <w:lvl w:ilvl="0" w:tplc="72523ABE">
      <w:start w:val="3"/>
      <w:numFmt w:val="bullet"/>
      <w:lvlText w:val="•"/>
      <w:lvlJc w:val="left"/>
      <w:pPr>
        <w:ind w:left="1080" w:hanging="360"/>
      </w:pPr>
      <w:rPr>
        <w:rFonts w:ascii="Calibri" w:eastAsia="MS Mincho"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DEA71A6"/>
    <w:multiLevelType w:val="hybridMultilevel"/>
    <w:tmpl w:val="78B8A53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nsid w:val="100E19C1"/>
    <w:multiLevelType w:val="hybridMultilevel"/>
    <w:tmpl w:val="19785B60"/>
    <w:lvl w:ilvl="0" w:tplc="EE68B68E">
      <w:start w:val="1"/>
      <w:numFmt w:val="lowerLetter"/>
      <w:lvlText w:val="%1)"/>
      <w:lvlJc w:val="left"/>
      <w:pPr>
        <w:ind w:left="72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2F44B7C"/>
    <w:multiLevelType w:val="multilevel"/>
    <w:tmpl w:val="4B0C9122"/>
    <w:lvl w:ilvl="0">
      <w:start w:val="1"/>
      <w:numFmt w:val="decimal"/>
      <w:lvlText w:val="%1."/>
      <w:lvlJc w:val="left"/>
      <w:pPr>
        <w:ind w:left="360"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8">
    <w:nsid w:val="202736EC"/>
    <w:multiLevelType w:val="multilevel"/>
    <w:tmpl w:val="3C5ACF3C"/>
    <w:lvl w:ilvl="0">
      <w:start w:val="5"/>
      <w:numFmt w:val="decimal"/>
      <w:lvlText w:val="%1."/>
      <w:lvlJc w:val="left"/>
      <w:pPr>
        <w:ind w:left="927" w:hanging="360"/>
      </w:pPr>
      <w:rPr>
        <w:rFonts w:asciiTheme="minorHAnsi" w:hAnsiTheme="minorHAnsi" w:hint="default"/>
        <w:b/>
        <w:sz w:val="22"/>
        <w:szCs w:val="22"/>
      </w:rPr>
    </w:lvl>
    <w:lvl w:ilvl="1">
      <w:start w:val="1"/>
      <w:numFmt w:val="decimal"/>
      <w:isLgl/>
      <w:lvlText w:val="%1.%2"/>
      <w:lvlJc w:val="left"/>
      <w:pPr>
        <w:ind w:left="1503" w:hanging="360"/>
      </w:pPr>
      <w:rPr>
        <w:rFonts w:asciiTheme="minorHAnsi" w:hAnsiTheme="minorHAnsi" w:hint="default"/>
        <w:sz w:val="22"/>
        <w:szCs w:val="22"/>
      </w:rPr>
    </w:lvl>
    <w:lvl w:ilvl="2">
      <w:start w:val="1"/>
      <w:numFmt w:val="decimal"/>
      <w:isLgl/>
      <w:lvlText w:val="%1.%2.%3"/>
      <w:lvlJc w:val="left"/>
      <w:pPr>
        <w:ind w:left="1863"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223" w:hanging="1080"/>
      </w:pPr>
      <w:rPr>
        <w:rFonts w:hint="default"/>
      </w:rPr>
    </w:lvl>
    <w:lvl w:ilvl="5">
      <w:start w:val="1"/>
      <w:numFmt w:val="decimal"/>
      <w:isLgl/>
      <w:lvlText w:val="%1.%2.%3.%4.%5.%6"/>
      <w:lvlJc w:val="left"/>
      <w:pPr>
        <w:ind w:left="2583" w:hanging="1440"/>
      </w:pPr>
      <w:rPr>
        <w:rFonts w:hint="default"/>
      </w:rPr>
    </w:lvl>
    <w:lvl w:ilvl="6">
      <w:start w:val="1"/>
      <w:numFmt w:val="decimal"/>
      <w:isLgl/>
      <w:lvlText w:val="%1.%2.%3.%4.%5.%6.%7"/>
      <w:lvlJc w:val="left"/>
      <w:pPr>
        <w:ind w:left="2583" w:hanging="1440"/>
      </w:pPr>
      <w:rPr>
        <w:rFonts w:hint="default"/>
      </w:rPr>
    </w:lvl>
    <w:lvl w:ilvl="7">
      <w:start w:val="1"/>
      <w:numFmt w:val="decimal"/>
      <w:isLgl/>
      <w:lvlText w:val="%1.%2.%3.%4.%5.%6.%7.%8"/>
      <w:lvlJc w:val="left"/>
      <w:pPr>
        <w:ind w:left="2943" w:hanging="1800"/>
      </w:pPr>
      <w:rPr>
        <w:rFonts w:hint="default"/>
      </w:rPr>
    </w:lvl>
    <w:lvl w:ilvl="8">
      <w:start w:val="1"/>
      <w:numFmt w:val="decimal"/>
      <w:isLgl/>
      <w:lvlText w:val="%1.%2.%3.%4.%5.%6.%7.%8.%9"/>
      <w:lvlJc w:val="left"/>
      <w:pPr>
        <w:ind w:left="2943" w:hanging="1800"/>
      </w:pPr>
      <w:rPr>
        <w:rFonts w:hint="default"/>
      </w:rPr>
    </w:lvl>
  </w:abstractNum>
  <w:abstractNum w:abstractNumId="9">
    <w:nsid w:val="21B257A7"/>
    <w:multiLevelType w:val="hybridMultilevel"/>
    <w:tmpl w:val="E5E065A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nsid w:val="314E437C"/>
    <w:multiLevelType w:val="hybridMultilevel"/>
    <w:tmpl w:val="67BAB5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4E8573D"/>
    <w:multiLevelType w:val="hybridMultilevel"/>
    <w:tmpl w:val="22F4738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385D01B7"/>
    <w:multiLevelType w:val="hybridMultilevel"/>
    <w:tmpl w:val="ED28A1BE"/>
    <w:lvl w:ilvl="0" w:tplc="0C8CCE82">
      <w:start w:val="1330"/>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14F425E"/>
    <w:multiLevelType w:val="multilevel"/>
    <w:tmpl w:val="3C5ACF3C"/>
    <w:lvl w:ilvl="0">
      <w:start w:val="5"/>
      <w:numFmt w:val="decimal"/>
      <w:lvlText w:val="%1."/>
      <w:lvlJc w:val="left"/>
      <w:pPr>
        <w:ind w:left="927" w:hanging="360"/>
      </w:pPr>
      <w:rPr>
        <w:rFonts w:asciiTheme="minorHAnsi" w:hAnsiTheme="minorHAnsi" w:hint="default"/>
        <w:b/>
        <w:sz w:val="22"/>
        <w:szCs w:val="22"/>
      </w:rPr>
    </w:lvl>
    <w:lvl w:ilvl="1">
      <w:start w:val="1"/>
      <w:numFmt w:val="decimal"/>
      <w:isLgl/>
      <w:lvlText w:val="%1.%2"/>
      <w:lvlJc w:val="left"/>
      <w:pPr>
        <w:ind w:left="1503" w:hanging="360"/>
      </w:pPr>
      <w:rPr>
        <w:rFonts w:asciiTheme="minorHAnsi" w:hAnsiTheme="minorHAnsi" w:hint="default"/>
        <w:sz w:val="22"/>
        <w:szCs w:val="22"/>
      </w:rPr>
    </w:lvl>
    <w:lvl w:ilvl="2">
      <w:start w:val="1"/>
      <w:numFmt w:val="decimal"/>
      <w:isLgl/>
      <w:lvlText w:val="%1.%2.%3"/>
      <w:lvlJc w:val="left"/>
      <w:pPr>
        <w:ind w:left="1863"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223" w:hanging="1080"/>
      </w:pPr>
      <w:rPr>
        <w:rFonts w:hint="default"/>
      </w:rPr>
    </w:lvl>
    <w:lvl w:ilvl="5">
      <w:start w:val="1"/>
      <w:numFmt w:val="decimal"/>
      <w:isLgl/>
      <w:lvlText w:val="%1.%2.%3.%4.%5.%6"/>
      <w:lvlJc w:val="left"/>
      <w:pPr>
        <w:ind w:left="2583" w:hanging="1440"/>
      </w:pPr>
      <w:rPr>
        <w:rFonts w:hint="default"/>
      </w:rPr>
    </w:lvl>
    <w:lvl w:ilvl="6">
      <w:start w:val="1"/>
      <w:numFmt w:val="decimal"/>
      <w:isLgl/>
      <w:lvlText w:val="%1.%2.%3.%4.%5.%6.%7"/>
      <w:lvlJc w:val="left"/>
      <w:pPr>
        <w:ind w:left="2583" w:hanging="1440"/>
      </w:pPr>
      <w:rPr>
        <w:rFonts w:hint="default"/>
      </w:rPr>
    </w:lvl>
    <w:lvl w:ilvl="7">
      <w:start w:val="1"/>
      <w:numFmt w:val="decimal"/>
      <w:isLgl/>
      <w:lvlText w:val="%1.%2.%3.%4.%5.%6.%7.%8"/>
      <w:lvlJc w:val="left"/>
      <w:pPr>
        <w:ind w:left="2943" w:hanging="1800"/>
      </w:pPr>
      <w:rPr>
        <w:rFonts w:hint="default"/>
      </w:rPr>
    </w:lvl>
    <w:lvl w:ilvl="8">
      <w:start w:val="1"/>
      <w:numFmt w:val="decimal"/>
      <w:isLgl/>
      <w:lvlText w:val="%1.%2.%3.%4.%5.%6.%7.%8.%9"/>
      <w:lvlJc w:val="left"/>
      <w:pPr>
        <w:ind w:left="2943" w:hanging="1800"/>
      </w:pPr>
      <w:rPr>
        <w:rFonts w:hint="default"/>
      </w:rPr>
    </w:lvl>
  </w:abstractNum>
  <w:abstractNum w:abstractNumId="14">
    <w:nsid w:val="45800951"/>
    <w:multiLevelType w:val="multilevel"/>
    <w:tmpl w:val="52643BC2"/>
    <w:lvl w:ilvl="0">
      <w:start w:val="1"/>
      <w:numFmt w:val="decimal"/>
      <w:pStyle w:val="Listaconnmeros"/>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47525040"/>
    <w:multiLevelType w:val="multilevel"/>
    <w:tmpl w:val="28DA7ACE"/>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55486787"/>
    <w:multiLevelType w:val="hybridMultilevel"/>
    <w:tmpl w:val="F9364E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59C36861"/>
    <w:multiLevelType w:val="hybridMultilevel"/>
    <w:tmpl w:val="19785B60"/>
    <w:lvl w:ilvl="0" w:tplc="EE68B68E">
      <w:start w:val="1"/>
      <w:numFmt w:val="lowerLetter"/>
      <w:lvlText w:val="%1)"/>
      <w:lvlJc w:val="left"/>
      <w:pPr>
        <w:ind w:left="72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5A466B23"/>
    <w:multiLevelType w:val="hybridMultilevel"/>
    <w:tmpl w:val="7E40E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AA838B3"/>
    <w:multiLevelType w:val="multilevel"/>
    <w:tmpl w:val="ECC26C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C6843F1"/>
    <w:multiLevelType w:val="hybridMultilevel"/>
    <w:tmpl w:val="500A1076"/>
    <w:lvl w:ilvl="0" w:tplc="2EC24F8A">
      <w:start w:val="1"/>
      <w:numFmt w:val="lowerLetter"/>
      <w:lvlText w:val="%1."/>
      <w:lvlJc w:val="right"/>
      <w:pPr>
        <w:ind w:left="902" w:hanging="360"/>
      </w:pPr>
      <w:rPr>
        <w:rFonts w:hint="default"/>
      </w:rPr>
    </w:lvl>
    <w:lvl w:ilvl="1" w:tplc="340A0019" w:tentative="1">
      <w:start w:val="1"/>
      <w:numFmt w:val="lowerLetter"/>
      <w:lvlText w:val="%2."/>
      <w:lvlJc w:val="left"/>
      <w:pPr>
        <w:ind w:left="1622" w:hanging="360"/>
      </w:pPr>
    </w:lvl>
    <w:lvl w:ilvl="2" w:tplc="340A001B" w:tentative="1">
      <w:start w:val="1"/>
      <w:numFmt w:val="lowerRoman"/>
      <w:lvlText w:val="%3."/>
      <w:lvlJc w:val="right"/>
      <w:pPr>
        <w:ind w:left="2342" w:hanging="180"/>
      </w:pPr>
    </w:lvl>
    <w:lvl w:ilvl="3" w:tplc="340A000F" w:tentative="1">
      <w:start w:val="1"/>
      <w:numFmt w:val="decimal"/>
      <w:lvlText w:val="%4."/>
      <w:lvlJc w:val="left"/>
      <w:pPr>
        <w:ind w:left="3062" w:hanging="360"/>
      </w:pPr>
    </w:lvl>
    <w:lvl w:ilvl="4" w:tplc="340A0019" w:tentative="1">
      <w:start w:val="1"/>
      <w:numFmt w:val="lowerLetter"/>
      <w:lvlText w:val="%5."/>
      <w:lvlJc w:val="left"/>
      <w:pPr>
        <w:ind w:left="3782" w:hanging="360"/>
      </w:pPr>
    </w:lvl>
    <w:lvl w:ilvl="5" w:tplc="340A001B" w:tentative="1">
      <w:start w:val="1"/>
      <w:numFmt w:val="lowerRoman"/>
      <w:lvlText w:val="%6."/>
      <w:lvlJc w:val="right"/>
      <w:pPr>
        <w:ind w:left="4502" w:hanging="180"/>
      </w:pPr>
    </w:lvl>
    <w:lvl w:ilvl="6" w:tplc="340A000F" w:tentative="1">
      <w:start w:val="1"/>
      <w:numFmt w:val="decimal"/>
      <w:lvlText w:val="%7."/>
      <w:lvlJc w:val="left"/>
      <w:pPr>
        <w:ind w:left="5222" w:hanging="360"/>
      </w:pPr>
    </w:lvl>
    <w:lvl w:ilvl="7" w:tplc="340A0019" w:tentative="1">
      <w:start w:val="1"/>
      <w:numFmt w:val="lowerLetter"/>
      <w:lvlText w:val="%8."/>
      <w:lvlJc w:val="left"/>
      <w:pPr>
        <w:ind w:left="5942" w:hanging="360"/>
      </w:pPr>
    </w:lvl>
    <w:lvl w:ilvl="8" w:tplc="340A001B" w:tentative="1">
      <w:start w:val="1"/>
      <w:numFmt w:val="lowerRoman"/>
      <w:lvlText w:val="%9."/>
      <w:lvlJc w:val="right"/>
      <w:pPr>
        <w:ind w:left="6662" w:hanging="180"/>
      </w:pPr>
    </w:lvl>
  </w:abstractNum>
  <w:abstractNum w:abstractNumId="21">
    <w:nsid w:val="5DAC525E"/>
    <w:multiLevelType w:val="hybridMultilevel"/>
    <w:tmpl w:val="68CE41D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2">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23">
    <w:nsid w:val="6122119D"/>
    <w:multiLevelType w:val="hybridMultilevel"/>
    <w:tmpl w:val="5F7EEC4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2A17893"/>
    <w:multiLevelType w:val="hybridMultilevel"/>
    <w:tmpl w:val="E8F498D8"/>
    <w:lvl w:ilvl="0" w:tplc="72523ABE">
      <w:start w:val="3"/>
      <w:numFmt w:val="bullet"/>
      <w:lvlText w:val="•"/>
      <w:lvlJc w:val="left"/>
      <w:pPr>
        <w:ind w:left="1080" w:hanging="360"/>
      </w:pPr>
      <w:rPr>
        <w:rFonts w:ascii="Calibri" w:eastAsia="MS Mincho" w:hAnsi="Calibri"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5">
    <w:nsid w:val="66C85D2C"/>
    <w:multiLevelType w:val="hybridMultilevel"/>
    <w:tmpl w:val="6354236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6">
    <w:nsid w:val="6A36587F"/>
    <w:multiLevelType w:val="hybridMultilevel"/>
    <w:tmpl w:val="97921FF6"/>
    <w:lvl w:ilvl="0" w:tplc="EECA51AC">
      <w:start w:val="1"/>
      <w:numFmt w:val="bullet"/>
      <w:lvlText w:val="‐"/>
      <w:lvlJc w:val="left"/>
      <w:pPr>
        <w:ind w:left="720" w:hanging="360"/>
      </w:pPr>
      <w:rPr>
        <w:rFonts w:ascii="Calibri" w:hAnsi="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6BE20FE4"/>
    <w:multiLevelType w:val="hybridMultilevel"/>
    <w:tmpl w:val="19785B60"/>
    <w:lvl w:ilvl="0" w:tplc="EE68B68E">
      <w:start w:val="1"/>
      <w:numFmt w:val="lowerLetter"/>
      <w:lvlText w:val="%1)"/>
      <w:lvlJc w:val="left"/>
      <w:pPr>
        <w:ind w:left="720" w:hanging="360"/>
      </w:pPr>
      <w:rPr>
        <w:rFonts w:hint="default"/>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73096E76"/>
    <w:multiLevelType w:val="hybridMultilevel"/>
    <w:tmpl w:val="8B281AF4"/>
    <w:lvl w:ilvl="0" w:tplc="E048E35A">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9">
    <w:nsid w:val="781749B7"/>
    <w:multiLevelType w:val="hybridMultilevel"/>
    <w:tmpl w:val="7180BE18"/>
    <w:lvl w:ilvl="0" w:tplc="340A001B">
      <w:start w:val="1"/>
      <w:numFmt w:val="lowerRoman"/>
      <w:lvlText w:val="%1."/>
      <w:lvlJc w:val="right"/>
      <w:pPr>
        <w:ind w:left="765" w:hanging="360"/>
      </w:pPr>
    </w:lvl>
    <w:lvl w:ilvl="1" w:tplc="340A0019" w:tentative="1">
      <w:start w:val="1"/>
      <w:numFmt w:val="lowerLetter"/>
      <w:lvlText w:val="%2."/>
      <w:lvlJc w:val="left"/>
      <w:pPr>
        <w:ind w:left="1485" w:hanging="360"/>
      </w:pPr>
    </w:lvl>
    <w:lvl w:ilvl="2" w:tplc="340A001B" w:tentative="1">
      <w:start w:val="1"/>
      <w:numFmt w:val="lowerRoman"/>
      <w:lvlText w:val="%3."/>
      <w:lvlJc w:val="right"/>
      <w:pPr>
        <w:ind w:left="2205" w:hanging="180"/>
      </w:pPr>
    </w:lvl>
    <w:lvl w:ilvl="3" w:tplc="340A000F" w:tentative="1">
      <w:start w:val="1"/>
      <w:numFmt w:val="decimal"/>
      <w:lvlText w:val="%4."/>
      <w:lvlJc w:val="left"/>
      <w:pPr>
        <w:ind w:left="2925" w:hanging="360"/>
      </w:pPr>
    </w:lvl>
    <w:lvl w:ilvl="4" w:tplc="340A0019" w:tentative="1">
      <w:start w:val="1"/>
      <w:numFmt w:val="lowerLetter"/>
      <w:lvlText w:val="%5."/>
      <w:lvlJc w:val="left"/>
      <w:pPr>
        <w:ind w:left="3645" w:hanging="360"/>
      </w:pPr>
    </w:lvl>
    <w:lvl w:ilvl="5" w:tplc="340A001B" w:tentative="1">
      <w:start w:val="1"/>
      <w:numFmt w:val="lowerRoman"/>
      <w:lvlText w:val="%6."/>
      <w:lvlJc w:val="right"/>
      <w:pPr>
        <w:ind w:left="4365" w:hanging="180"/>
      </w:pPr>
    </w:lvl>
    <w:lvl w:ilvl="6" w:tplc="340A000F" w:tentative="1">
      <w:start w:val="1"/>
      <w:numFmt w:val="decimal"/>
      <w:lvlText w:val="%7."/>
      <w:lvlJc w:val="left"/>
      <w:pPr>
        <w:ind w:left="5085" w:hanging="360"/>
      </w:pPr>
    </w:lvl>
    <w:lvl w:ilvl="7" w:tplc="340A0019" w:tentative="1">
      <w:start w:val="1"/>
      <w:numFmt w:val="lowerLetter"/>
      <w:lvlText w:val="%8."/>
      <w:lvlJc w:val="left"/>
      <w:pPr>
        <w:ind w:left="5805" w:hanging="360"/>
      </w:pPr>
    </w:lvl>
    <w:lvl w:ilvl="8" w:tplc="340A001B" w:tentative="1">
      <w:start w:val="1"/>
      <w:numFmt w:val="lowerRoman"/>
      <w:lvlText w:val="%9."/>
      <w:lvlJc w:val="right"/>
      <w:pPr>
        <w:ind w:left="6525" w:hanging="180"/>
      </w:pPr>
    </w:lvl>
  </w:abstractNum>
  <w:abstractNum w:abstractNumId="30">
    <w:nsid w:val="7A7C2F63"/>
    <w:multiLevelType w:val="hybridMultilevel"/>
    <w:tmpl w:val="51243DE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8"/>
  </w:num>
  <w:num w:numId="4">
    <w:abstractNumId w:val="19"/>
  </w:num>
  <w:num w:numId="5">
    <w:abstractNumId w:val="15"/>
  </w:num>
  <w:num w:numId="6">
    <w:abstractNumId w:val="0"/>
  </w:num>
  <w:num w:numId="7">
    <w:abstractNumId w:val="16"/>
  </w:num>
  <w:num w:numId="8">
    <w:abstractNumId w:val="4"/>
  </w:num>
  <w:num w:numId="9">
    <w:abstractNumId w:val="24"/>
  </w:num>
  <w:num w:numId="10">
    <w:abstractNumId w:val="0"/>
  </w:num>
  <w:num w:numId="11">
    <w:abstractNumId w:val="12"/>
  </w:num>
  <w:num w:numId="12">
    <w:abstractNumId w:val="21"/>
  </w:num>
  <w:num w:numId="13">
    <w:abstractNumId w:val="10"/>
  </w:num>
  <w:num w:numId="14">
    <w:abstractNumId w:val="9"/>
  </w:num>
  <w:num w:numId="15">
    <w:abstractNumId w:val="11"/>
  </w:num>
  <w:num w:numId="16">
    <w:abstractNumId w:val="30"/>
  </w:num>
  <w:num w:numId="17">
    <w:abstractNumId w:val="15"/>
  </w:num>
  <w:num w:numId="18">
    <w:abstractNumId w:val="14"/>
  </w:num>
  <w:num w:numId="19">
    <w:abstractNumId w:val="15"/>
  </w:num>
  <w:num w:numId="20">
    <w:abstractNumId w:val="15"/>
  </w:num>
  <w:num w:numId="21">
    <w:abstractNumId w:val="15"/>
  </w:num>
  <w:num w:numId="22">
    <w:abstractNumId w:val="15"/>
  </w:num>
  <w:num w:numId="23">
    <w:abstractNumId w:val="2"/>
  </w:num>
  <w:num w:numId="24">
    <w:abstractNumId w:val="15"/>
  </w:num>
  <w:num w:numId="25">
    <w:abstractNumId w:val="15"/>
  </w:num>
  <w:num w:numId="26">
    <w:abstractNumId w:val="15"/>
  </w:num>
  <w:num w:numId="27">
    <w:abstractNumId w:val="13"/>
  </w:num>
  <w:num w:numId="28">
    <w:abstractNumId w:val="8"/>
  </w:num>
  <w:num w:numId="29">
    <w:abstractNumId w:val="15"/>
  </w:num>
  <w:num w:numId="30">
    <w:abstractNumId w:val="1"/>
  </w:num>
  <w:num w:numId="31">
    <w:abstractNumId w:val="29"/>
  </w:num>
  <w:num w:numId="32">
    <w:abstractNumId w:val="6"/>
  </w:num>
  <w:num w:numId="33">
    <w:abstractNumId w:val="27"/>
  </w:num>
  <w:num w:numId="34">
    <w:abstractNumId w:val="5"/>
  </w:num>
  <w:num w:numId="35">
    <w:abstractNumId w:val="3"/>
  </w:num>
  <w:num w:numId="36">
    <w:abstractNumId w:val="25"/>
  </w:num>
  <w:num w:numId="37">
    <w:abstractNumId w:val="26"/>
  </w:num>
  <w:num w:numId="38">
    <w:abstractNumId w:val="20"/>
  </w:num>
  <w:num w:numId="39">
    <w:abstractNumId w:val="17"/>
  </w:num>
  <w:num w:numId="40">
    <w:abstractNumId w:val="28"/>
  </w:num>
  <w:num w:numId="41">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504B"/>
    <w:rsid w:val="000050B6"/>
    <w:rsid w:val="000063B5"/>
    <w:rsid w:val="0000671C"/>
    <w:rsid w:val="00007F36"/>
    <w:rsid w:val="00010951"/>
    <w:rsid w:val="00011B43"/>
    <w:rsid w:val="00012236"/>
    <w:rsid w:val="0001223F"/>
    <w:rsid w:val="00012256"/>
    <w:rsid w:val="00012523"/>
    <w:rsid w:val="00012AA2"/>
    <w:rsid w:val="000143C8"/>
    <w:rsid w:val="0001519A"/>
    <w:rsid w:val="000151C7"/>
    <w:rsid w:val="00017147"/>
    <w:rsid w:val="0001781A"/>
    <w:rsid w:val="000179CE"/>
    <w:rsid w:val="0002008E"/>
    <w:rsid w:val="0002019C"/>
    <w:rsid w:val="000201D0"/>
    <w:rsid w:val="000201ED"/>
    <w:rsid w:val="000209B6"/>
    <w:rsid w:val="00021B10"/>
    <w:rsid w:val="00022D91"/>
    <w:rsid w:val="000231F3"/>
    <w:rsid w:val="00024A72"/>
    <w:rsid w:val="00024ECF"/>
    <w:rsid w:val="000254B9"/>
    <w:rsid w:val="0002567A"/>
    <w:rsid w:val="00025B2E"/>
    <w:rsid w:val="00025B9F"/>
    <w:rsid w:val="00025CB5"/>
    <w:rsid w:val="00025D19"/>
    <w:rsid w:val="000261BD"/>
    <w:rsid w:val="000263D4"/>
    <w:rsid w:val="00026898"/>
    <w:rsid w:val="00026918"/>
    <w:rsid w:val="00027236"/>
    <w:rsid w:val="0003074D"/>
    <w:rsid w:val="00030FFA"/>
    <w:rsid w:val="000314CF"/>
    <w:rsid w:val="00032BC7"/>
    <w:rsid w:val="00032CEC"/>
    <w:rsid w:val="00032D4D"/>
    <w:rsid w:val="00032DB0"/>
    <w:rsid w:val="0003408B"/>
    <w:rsid w:val="00035709"/>
    <w:rsid w:val="0003599B"/>
    <w:rsid w:val="00035E71"/>
    <w:rsid w:val="000361F7"/>
    <w:rsid w:val="00036314"/>
    <w:rsid w:val="00036D37"/>
    <w:rsid w:val="000378D0"/>
    <w:rsid w:val="00037F70"/>
    <w:rsid w:val="0004095D"/>
    <w:rsid w:val="00040F4E"/>
    <w:rsid w:val="00042CA6"/>
    <w:rsid w:val="00043318"/>
    <w:rsid w:val="00043B71"/>
    <w:rsid w:val="00044B58"/>
    <w:rsid w:val="00044ED6"/>
    <w:rsid w:val="0004599B"/>
    <w:rsid w:val="00045DA2"/>
    <w:rsid w:val="000463A5"/>
    <w:rsid w:val="0004795B"/>
    <w:rsid w:val="00047D2A"/>
    <w:rsid w:val="00050579"/>
    <w:rsid w:val="000515B4"/>
    <w:rsid w:val="000532FE"/>
    <w:rsid w:val="000534A8"/>
    <w:rsid w:val="00053F1E"/>
    <w:rsid w:val="0005403F"/>
    <w:rsid w:val="000542ED"/>
    <w:rsid w:val="00054867"/>
    <w:rsid w:val="00055CA3"/>
    <w:rsid w:val="00055E3E"/>
    <w:rsid w:val="00055E6D"/>
    <w:rsid w:val="00056D41"/>
    <w:rsid w:val="00056D80"/>
    <w:rsid w:val="000570D6"/>
    <w:rsid w:val="00057573"/>
    <w:rsid w:val="00057963"/>
    <w:rsid w:val="00057A84"/>
    <w:rsid w:val="00060CEE"/>
    <w:rsid w:val="000613BF"/>
    <w:rsid w:val="00062356"/>
    <w:rsid w:val="000624CE"/>
    <w:rsid w:val="000644EA"/>
    <w:rsid w:val="0006599F"/>
    <w:rsid w:val="00065CBB"/>
    <w:rsid w:val="00066188"/>
    <w:rsid w:val="000667E1"/>
    <w:rsid w:val="00066E7A"/>
    <w:rsid w:val="00067155"/>
    <w:rsid w:val="00067715"/>
    <w:rsid w:val="000714F1"/>
    <w:rsid w:val="00071ABB"/>
    <w:rsid w:val="0007229B"/>
    <w:rsid w:val="000730EC"/>
    <w:rsid w:val="000745F3"/>
    <w:rsid w:val="0007466F"/>
    <w:rsid w:val="00080223"/>
    <w:rsid w:val="00082230"/>
    <w:rsid w:val="0008249D"/>
    <w:rsid w:val="00082C6F"/>
    <w:rsid w:val="000830DD"/>
    <w:rsid w:val="00083138"/>
    <w:rsid w:val="00083A21"/>
    <w:rsid w:val="00083FDC"/>
    <w:rsid w:val="00084320"/>
    <w:rsid w:val="00085CB7"/>
    <w:rsid w:val="00087118"/>
    <w:rsid w:val="00087258"/>
    <w:rsid w:val="00087764"/>
    <w:rsid w:val="00090273"/>
    <w:rsid w:val="00091159"/>
    <w:rsid w:val="000914A4"/>
    <w:rsid w:val="00091625"/>
    <w:rsid w:val="00091AA0"/>
    <w:rsid w:val="00091C81"/>
    <w:rsid w:val="00091D16"/>
    <w:rsid w:val="000927D0"/>
    <w:rsid w:val="00092866"/>
    <w:rsid w:val="00092FAB"/>
    <w:rsid w:val="0009302D"/>
    <w:rsid w:val="000932AF"/>
    <w:rsid w:val="000932E2"/>
    <w:rsid w:val="000934CF"/>
    <w:rsid w:val="0009367E"/>
    <w:rsid w:val="00093700"/>
    <w:rsid w:val="00094E56"/>
    <w:rsid w:val="000959D8"/>
    <w:rsid w:val="00095A4A"/>
    <w:rsid w:val="00096366"/>
    <w:rsid w:val="00096587"/>
    <w:rsid w:val="000A004C"/>
    <w:rsid w:val="000A027D"/>
    <w:rsid w:val="000A216C"/>
    <w:rsid w:val="000A3133"/>
    <w:rsid w:val="000A321B"/>
    <w:rsid w:val="000A3227"/>
    <w:rsid w:val="000A38C4"/>
    <w:rsid w:val="000A4690"/>
    <w:rsid w:val="000A46D4"/>
    <w:rsid w:val="000A48D7"/>
    <w:rsid w:val="000A4D15"/>
    <w:rsid w:val="000A5342"/>
    <w:rsid w:val="000A6543"/>
    <w:rsid w:val="000A6BEE"/>
    <w:rsid w:val="000A7307"/>
    <w:rsid w:val="000A7D20"/>
    <w:rsid w:val="000B026E"/>
    <w:rsid w:val="000B12C1"/>
    <w:rsid w:val="000B3038"/>
    <w:rsid w:val="000B32AE"/>
    <w:rsid w:val="000B34B2"/>
    <w:rsid w:val="000B3D0B"/>
    <w:rsid w:val="000B41A3"/>
    <w:rsid w:val="000B4852"/>
    <w:rsid w:val="000B4F86"/>
    <w:rsid w:val="000B5555"/>
    <w:rsid w:val="000B5FEC"/>
    <w:rsid w:val="000B6651"/>
    <w:rsid w:val="000B6CA6"/>
    <w:rsid w:val="000B7063"/>
    <w:rsid w:val="000B795B"/>
    <w:rsid w:val="000B7F06"/>
    <w:rsid w:val="000C0369"/>
    <w:rsid w:val="000C052E"/>
    <w:rsid w:val="000C0E52"/>
    <w:rsid w:val="000C128D"/>
    <w:rsid w:val="000C2811"/>
    <w:rsid w:val="000C2864"/>
    <w:rsid w:val="000C30E1"/>
    <w:rsid w:val="000C3C01"/>
    <w:rsid w:val="000C5064"/>
    <w:rsid w:val="000C63A4"/>
    <w:rsid w:val="000C6628"/>
    <w:rsid w:val="000C6E84"/>
    <w:rsid w:val="000C76C0"/>
    <w:rsid w:val="000D03DA"/>
    <w:rsid w:val="000D03EB"/>
    <w:rsid w:val="000D1CFD"/>
    <w:rsid w:val="000D259C"/>
    <w:rsid w:val="000D3D2A"/>
    <w:rsid w:val="000D3FA5"/>
    <w:rsid w:val="000D4297"/>
    <w:rsid w:val="000D487B"/>
    <w:rsid w:val="000D5DA4"/>
    <w:rsid w:val="000D6468"/>
    <w:rsid w:val="000D68A5"/>
    <w:rsid w:val="000D7453"/>
    <w:rsid w:val="000D7FB3"/>
    <w:rsid w:val="000E0ADA"/>
    <w:rsid w:val="000E0AF3"/>
    <w:rsid w:val="000E1F39"/>
    <w:rsid w:val="000E40BD"/>
    <w:rsid w:val="000E5424"/>
    <w:rsid w:val="000E6410"/>
    <w:rsid w:val="000E7F35"/>
    <w:rsid w:val="000E7F5E"/>
    <w:rsid w:val="000E7F69"/>
    <w:rsid w:val="000F0389"/>
    <w:rsid w:val="000F04B7"/>
    <w:rsid w:val="000F0C1C"/>
    <w:rsid w:val="000F2342"/>
    <w:rsid w:val="000F265C"/>
    <w:rsid w:val="000F2852"/>
    <w:rsid w:val="000F319E"/>
    <w:rsid w:val="000F3E8C"/>
    <w:rsid w:val="000F57A1"/>
    <w:rsid w:val="000F59DD"/>
    <w:rsid w:val="000F6252"/>
    <w:rsid w:val="000F65C6"/>
    <w:rsid w:val="000F6B45"/>
    <w:rsid w:val="000F75A2"/>
    <w:rsid w:val="000F7CAB"/>
    <w:rsid w:val="00100AA4"/>
    <w:rsid w:val="00100ED4"/>
    <w:rsid w:val="00101E3C"/>
    <w:rsid w:val="00102248"/>
    <w:rsid w:val="0010359D"/>
    <w:rsid w:val="0010361C"/>
    <w:rsid w:val="00103B5C"/>
    <w:rsid w:val="001051A0"/>
    <w:rsid w:val="00105331"/>
    <w:rsid w:val="0010635D"/>
    <w:rsid w:val="0010657A"/>
    <w:rsid w:val="00106EC8"/>
    <w:rsid w:val="00106F43"/>
    <w:rsid w:val="0010707C"/>
    <w:rsid w:val="00107274"/>
    <w:rsid w:val="00107570"/>
    <w:rsid w:val="001078C3"/>
    <w:rsid w:val="00110D28"/>
    <w:rsid w:val="0011126A"/>
    <w:rsid w:val="0011210B"/>
    <w:rsid w:val="00112F3E"/>
    <w:rsid w:val="00112F5A"/>
    <w:rsid w:val="00113A29"/>
    <w:rsid w:val="00114223"/>
    <w:rsid w:val="0011426A"/>
    <w:rsid w:val="00114F6F"/>
    <w:rsid w:val="001157D9"/>
    <w:rsid w:val="00117562"/>
    <w:rsid w:val="00117AC4"/>
    <w:rsid w:val="00117CCF"/>
    <w:rsid w:val="001213FE"/>
    <w:rsid w:val="00124E81"/>
    <w:rsid w:val="001258E8"/>
    <w:rsid w:val="00125EBB"/>
    <w:rsid w:val="001262E8"/>
    <w:rsid w:val="00127099"/>
    <w:rsid w:val="001271F2"/>
    <w:rsid w:val="00127654"/>
    <w:rsid w:val="00127992"/>
    <w:rsid w:val="001308C7"/>
    <w:rsid w:val="00130EF1"/>
    <w:rsid w:val="00131BE3"/>
    <w:rsid w:val="00131DFD"/>
    <w:rsid w:val="00133CE5"/>
    <w:rsid w:val="00133F13"/>
    <w:rsid w:val="0013411C"/>
    <w:rsid w:val="0013592F"/>
    <w:rsid w:val="00135B74"/>
    <w:rsid w:val="00135F60"/>
    <w:rsid w:val="00136697"/>
    <w:rsid w:val="001369AA"/>
    <w:rsid w:val="00137574"/>
    <w:rsid w:val="00140182"/>
    <w:rsid w:val="00140395"/>
    <w:rsid w:val="001405F0"/>
    <w:rsid w:val="00140BA2"/>
    <w:rsid w:val="00140C14"/>
    <w:rsid w:val="00140D14"/>
    <w:rsid w:val="00140E0D"/>
    <w:rsid w:val="00141036"/>
    <w:rsid w:val="0014137A"/>
    <w:rsid w:val="00142515"/>
    <w:rsid w:val="001427F8"/>
    <w:rsid w:val="001433C5"/>
    <w:rsid w:val="00143D2D"/>
    <w:rsid w:val="001462E0"/>
    <w:rsid w:val="00146B7C"/>
    <w:rsid w:val="00147B56"/>
    <w:rsid w:val="0015012C"/>
    <w:rsid w:val="001516D4"/>
    <w:rsid w:val="001525E7"/>
    <w:rsid w:val="00152606"/>
    <w:rsid w:val="001528A4"/>
    <w:rsid w:val="00152BEC"/>
    <w:rsid w:val="00153445"/>
    <w:rsid w:val="0015374D"/>
    <w:rsid w:val="00154906"/>
    <w:rsid w:val="0015698E"/>
    <w:rsid w:val="00157FB2"/>
    <w:rsid w:val="001600A8"/>
    <w:rsid w:val="001601E6"/>
    <w:rsid w:val="00160A31"/>
    <w:rsid w:val="0016103C"/>
    <w:rsid w:val="0016128E"/>
    <w:rsid w:val="001612E8"/>
    <w:rsid w:val="00161765"/>
    <w:rsid w:val="00161A44"/>
    <w:rsid w:val="0016238F"/>
    <w:rsid w:val="00162626"/>
    <w:rsid w:val="0016264A"/>
    <w:rsid w:val="00162AC3"/>
    <w:rsid w:val="00162E7A"/>
    <w:rsid w:val="001630E3"/>
    <w:rsid w:val="00163CF6"/>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665"/>
    <w:rsid w:val="001749EF"/>
    <w:rsid w:val="00174FA7"/>
    <w:rsid w:val="00175A91"/>
    <w:rsid w:val="00175AEB"/>
    <w:rsid w:val="001762A9"/>
    <w:rsid w:val="001764DE"/>
    <w:rsid w:val="0017716E"/>
    <w:rsid w:val="00177233"/>
    <w:rsid w:val="0017730A"/>
    <w:rsid w:val="00180229"/>
    <w:rsid w:val="0018023D"/>
    <w:rsid w:val="001802CB"/>
    <w:rsid w:val="001806E7"/>
    <w:rsid w:val="00180E66"/>
    <w:rsid w:val="00182C37"/>
    <w:rsid w:val="001833BC"/>
    <w:rsid w:val="00183C2C"/>
    <w:rsid w:val="0018611E"/>
    <w:rsid w:val="00186447"/>
    <w:rsid w:val="001879F6"/>
    <w:rsid w:val="001905F9"/>
    <w:rsid w:val="00190DEF"/>
    <w:rsid w:val="00191BC7"/>
    <w:rsid w:val="00192391"/>
    <w:rsid w:val="00193576"/>
    <w:rsid w:val="00193926"/>
    <w:rsid w:val="001941E2"/>
    <w:rsid w:val="0019441D"/>
    <w:rsid w:val="00195234"/>
    <w:rsid w:val="001955C8"/>
    <w:rsid w:val="001958DF"/>
    <w:rsid w:val="0019673D"/>
    <w:rsid w:val="001967A4"/>
    <w:rsid w:val="00196DD8"/>
    <w:rsid w:val="00197322"/>
    <w:rsid w:val="001A13BC"/>
    <w:rsid w:val="001A1E8F"/>
    <w:rsid w:val="001A2A49"/>
    <w:rsid w:val="001A2C05"/>
    <w:rsid w:val="001A30A8"/>
    <w:rsid w:val="001A312F"/>
    <w:rsid w:val="001A3AA6"/>
    <w:rsid w:val="001A47BC"/>
    <w:rsid w:val="001A5845"/>
    <w:rsid w:val="001A58D0"/>
    <w:rsid w:val="001B0512"/>
    <w:rsid w:val="001B1515"/>
    <w:rsid w:val="001B1CC1"/>
    <w:rsid w:val="001B2C5E"/>
    <w:rsid w:val="001B34A7"/>
    <w:rsid w:val="001B35C5"/>
    <w:rsid w:val="001B3D23"/>
    <w:rsid w:val="001B5E27"/>
    <w:rsid w:val="001C0959"/>
    <w:rsid w:val="001C0C19"/>
    <w:rsid w:val="001C21EB"/>
    <w:rsid w:val="001C3AF7"/>
    <w:rsid w:val="001C3E84"/>
    <w:rsid w:val="001C4159"/>
    <w:rsid w:val="001C450E"/>
    <w:rsid w:val="001C45D6"/>
    <w:rsid w:val="001C55A8"/>
    <w:rsid w:val="001C62A1"/>
    <w:rsid w:val="001C73A6"/>
    <w:rsid w:val="001C7AD0"/>
    <w:rsid w:val="001C7ADB"/>
    <w:rsid w:val="001D0A91"/>
    <w:rsid w:val="001D0E57"/>
    <w:rsid w:val="001D172A"/>
    <w:rsid w:val="001D3055"/>
    <w:rsid w:val="001D4892"/>
    <w:rsid w:val="001D535C"/>
    <w:rsid w:val="001D5ED2"/>
    <w:rsid w:val="001D628F"/>
    <w:rsid w:val="001D671B"/>
    <w:rsid w:val="001D7091"/>
    <w:rsid w:val="001D778B"/>
    <w:rsid w:val="001D7DC5"/>
    <w:rsid w:val="001E0B56"/>
    <w:rsid w:val="001E0C76"/>
    <w:rsid w:val="001E1A4D"/>
    <w:rsid w:val="001E1D54"/>
    <w:rsid w:val="001E2073"/>
    <w:rsid w:val="001E23C1"/>
    <w:rsid w:val="001E296D"/>
    <w:rsid w:val="001E3D27"/>
    <w:rsid w:val="001E3E14"/>
    <w:rsid w:val="001E3E66"/>
    <w:rsid w:val="001E3F85"/>
    <w:rsid w:val="001E42ED"/>
    <w:rsid w:val="001E4527"/>
    <w:rsid w:val="001E483C"/>
    <w:rsid w:val="001F0340"/>
    <w:rsid w:val="001F0DA6"/>
    <w:rsid w:val="001F13F3"/>
    <w:rsid w:val="001F2440"/>
    <w:rsid w:val="001F2527"/>
    <w:rsid w:val="001F29C4"/>
    <w:rsid w:val="001F2C82"/>
    <w:rsid w:val="001F2D03"/>
    <w:rsid w:val="001F3214"/>
    <w:rsid w:val="001F418E"/>
    <w:rsid w:val="001F4D9D"/>
    <w:rsid w:val="001F510B"/>
    <w:rsid w:val="001F5C4D"/>
    <w:rsid w:val="001F61FF"/>
    <w:rsid w:val="001F693A"/>
    <w:rsid w:val="001F6F6B"/>
    <w:rsid w:val="001F7385"/>
    <w:rsid w:val="00201037"/>
    <w:rsid w:val="00201F5E"/>
    <w:rsid w:val="002023A9"/>
    <w:rsid w:val="00202A97"/>
    <w:rsid w:val="00202C10"/>
    <w:rsid w:val="00203904"/>
    <w:rsid w:val="00203EA4"/>
    <w:rsid w:val="002041E0"/>
    <w:rsid w:val="00205F3E"/>
    <w:rsid w:val="00206810"/>
    <w:rsid w:val="00206D2E"/>
    <w:rsid w:val="0020728B"/>
    <w:rsid w:val="0020745E"/>
    <w:rsid w:val="002101DD"/>
    <w:rsid w:val="00210C91"/>
    <w:rsid w:val="00210DC6"/>
    <w:rsid w:val="00211207"/>
    <w:rsid w:val="00211C6C"/>
    <w:rsid w:val="00213626"/>
    <w:rsid w:val="00215AFD"/>
    <w:rsid w:val="00216394"/>
    <w:rsid w:val="00216F4B"/>
    <w:rsid w:val="00220239"/>
    <w:rsid w:val="002205ED"/>
    <w:rsid w:val="0022099E"/>
    <w:rsid w:val="00220B0F"/>
    <w:rsid w:val="00220D8C"/>
    <w:rsid w:val="002215AB"/>
    <w:rsid w:val="00221FFD"/>
    <w:rsid w:val="00222186"/>
    <w:rsid w:val="00222328"/>
    <w:rsid w:val="00222AE4"/>
    <w:rsid w:val="00223350"/>
    <w:rsid w:val="00223908"/>
    <w:rsid w:val="002239B3"/>
    <w:rsid w:val="00223D5D"/>
    <w:rsid w:val="00224479"/>
    <w:rsid w:val="00225139"/>
    <w:rsid w:val="00225251"/>
    <w:rsid w:val="0022549D"/>
    <w:rsid w:val="0022635E"/>
    <w:rsid w:val="0022703C"/>
    <w:rsid w:val="002273C4"/>
    <w:rsid w:val="00230483"/>
    <w:rsid w:val="00230753"/>
    <w:rsid w:val="00231280"/>
    <w:rsid w:val="00231629"/>
    <w:rsid w:val="00231679"/>
    <w:rsid w:val="00231EAB"/>
    <w:rsid w:val="00232492"/>
    <w:rsid w:val="00232607"/>
    <w:rsid w:val="00232E90"/>
    <w:rsid w:val="002331F6"/>
    <w:rsid w:val="00233386"/>
    <w:rsid w:val="00234A03"/>
    <w:rsid w:val="00234A95"/>
    <w:rsid w:val="00234AA0"/>
    <w:rsid w:val="00234EFE"/>
    <w:rsid w:val="002356FA"/>
    <w:rsid w:val="00235DC7"/>
    <w:rsid w:val="0023602F"/>
    <w:rsid w:val="00236583"/>
    <w:rsid w:val="002366E9"/>
    <w:rsid w:val="002403C0"/>
    <w:rsid w:val="00240CAA"/>
    <w:rsid w:val="00241267"/>
    <w:rsid w:val="0024310D"/>
    <w:rsid w:val="00243556"/>
    <w:rsid w:val="002437CC"/>
    <w:rsid w:val="00244B8C"/>
    <w:rsid w:val="002452F2"/>
    <w:rsid w:val="00245881"/>
    <w:rsid w:val="00245C77"/>
    <w:rsid w:val="0024620A"/>
    <w:rsid w:val="00247085"/>
    <w:rsid w:val="0024722E"/>
    <w:rsid w:val="002508D1"/>
    <w:rsid w:val="00250E09"/>
    <w:rsid w:val="00250F03"/>
    <w:rsid w:val="002511A9"/>
    <w:rsid w:val="002513B2"/>
    <w:rsid w:val="00252113"/>
    <w:rsid w:val="00252A13"/>
    <w:rsid w:val="00253737"/>
    <w:rsid w:val="00253EA0"/>
    <w:rsid w:val="00255D3F"/>
    <w:rsid w:val="0025629B"/>
    <w:rsid w:val="0025679A"/>
    <w:rsid w:val="00256CEC"/>
    <w:rsid w:val="00256F91"/>
    <w:rsid w:val="002575D6"/>
    <w:rsid w:val="0026265A"/>
    <w:rsid w:val="00262705"/>
    <w:rsid w:val="002628E3"/>
    <w:rsid w:val="00265340"/>
    <w:rsid w:val="002667BF"/>
    <w:rsid w:val="002706FF"/>
    <w:rsid w:val="00270F25"/>
    <w:rsid w:val="002715DD"/>
    <w:rsid w:val="00272050"/>
    <w:rsid w:val="00272CB6"/>
    <w:rsid w:val="00273BCC"/>
    <w:rsid w:val="00273C09"/>
    <w:rsid w:val="00273FC0"/>
    <w:rsid w:val="00274084"/>
    <w:rsid w:val="00274331"/>
    <w:rsid w:val="00275382"/>
    <w:rsid w:val="00275738"/>
    <w:rsid w:val="00275782"/>
    <w:rsid w:val="0027620C"/>
    <w:rsid w:val="00276829"/>
    <w:rsid w:val="00276A0D"/>
    <w:rsid w:val="00276BC3"/>
    <w:rsid w:val="00276BDC"/>
    <w:rsid w:val="00276C4E"/>
    <w:rsid w:val="0027703E"/>
    <w:rsid w:val="00277045"/>
    <w:rsid w:val="002770D6"/>
    <w:rsid w:val="002776D1"/>
    <w:rsid w:val="00281A2A"/>
    <w:rsid w:val="0028256B"/>
    <w:rsid w:val="00282614"/>
    <w:rsid w:val="00282D18"/>
    <w:rsid w:val="00283370"/>
    <w:rsid w:val="002840A6"/>
    <w:rsid w:val="00284B2B"/>
    <w:rsid w:val="0028572C"/>
    <w:rsid w:val="002858C0"/>
    <w:rsid w:val="00286E65"/>
    <w:rsid w:val="0029023F"/>
    <w:rsid w:val="002907EF"/>
    <w:rsid w:val="00290C4F"/>
    <w:rsid w:val="00291C23"/>
    <w:rsid w:val="00291E94"/>
    <w:rsid w:val="00293341"/>
    <w:rsid w:val="0029336A"/>
    <w:rsid w:val="00293E4B"/>
    <w:rsid w:val="002941AB"/>
    <w:rsid w:val="0029468E"/>
    <w:rsid w:val="002962EE"/>
    <w:rsid w:val="00296EB1"/>
    <w:rsid w:val="002A00C8"/>
    <w:rsid w:val="002A08E2"/>
    <w:rsid w:val="002A145D"/>
    <w:rsid w:val="002A234E"/>
    <w:rsid w:val="002A2A77"/>
    <w:rsid w:val="002A2E40"/>
    <w:rsid w:val="002A35CA"/>
    <w:rsid w:val="002A366D"/>
    <w:rsid w:val="002A3F87"/>
    <w:rsid w:val="002A4763"/>
    <w:rsid w:val="002A491E"/>
    <w:rsid w:val="002A5214"/>
    <w:rsid w:val="002A577C"/>
    <w:rsid w:val="002A7530"/>
    <w:rsid w:val="002A767C"/>
    <w:rsid w:val="002A7BB9"/>
    <w:rsid w:val="002A7F02"/>
    <w:rsid w:val="002B0541"/>
    <w:rsid w:val="002B0A57"/>
    <w:rsid w:val="002B15D6"/>
    <w:rsid w:val="002B1700"/>
    <w:rsid w:val="002B1940"/>
    <w:rsid w:val="002B1ACE"/>
    <w:rsid w:val="002B237A"/>
    <w:rsid w:val="002B43F8"/>
    <w:rsid w:val="002B4962"/>
    <w:rsid w:val="002B6CF4"/>
    <w:rsid w:val="002B745D"/>
    <w:rsid w:val="002B78CB"/>
    <w:rsid w:val="002C12FB"/>
    <w:rsid w:val="002C145A"/>
    <w:rsid w:val="002C149B"/>
    <w:rsid w:val="002C26EF"/>
    <w:rsid w:val="002C2A84"/>
    <w:rsid w:val="002C2E68"/>
    <w:rsid w:val="002C3114"/>
    <w:rsid w:val="002C3879"/>
    <w:rsid w:val="002C3BA1"/>
    <w:rsid w:val="002C3FE4"/>
    <w:rsid w:val="002C450B"/>
    <w:rsid w:val="002C4BE0"/>
    <w:rsid w:val="002C4F99"/>
    <w:rsid w:val="002C5BB7"/>
    <w:rsid w:val="002C6FE7"/>
    <w:rsid w:val="002D07AB"/>
    <w:rsid w:val="002D0947"/>
    <w:rsid w:val="002D0E74"/>
    <w:rsid w:val="002D1D1D"/>
    <w:rsid w:val="002D226C"/>
    <w:rsid w:val="002D3466"/>
    <w:rsid w:val="002D3B7A"/>
    <w:rsid w:val="002D3C2D"/>
    <w:rsid w:val="002D40E6"/>
    <w:rsid w:val="002D4814"/>
    <w:rsid w:val="002D5305"/>
    <w:rsid w:val="002D5999"/>
    <w:rsid w:val="002D6AB0"/>
    <w:rsid w:val="002D76A0"/>
    <w:rsid w:val="002D781C"/>
    <w:rsid w:val="002E0155"/>
    <w:rsid w:val="002E1A50"/>
    <w:rsid w:val="002E1E41"/>
    <w:rsid w:val="002E2EEF"/>
    <w:rsid w:val="002E356D"/>
    <w:rsid w:val="002E4CAB"/>
    <w:rsid w:val="002E4EDB"/>
    <w:rsid w:val="002E5202"/>
    <w:rsid w:val="002E56AC"/>
    <w:rsid w:val="002E606C"/>
    <w:rsid w:val="002E6528"/>
    <w:rsid w:val="002E6CF9"/>
    <w:rsid w:val="002E7609"/>
    <w:rsid w:val="002E7990"/>
    <w:rsid w:val="002E7D11"/>
    <w:rsid w:val="002F10EE"/>
    <w:rsid w:val="002F1E76"/>
    <w:rsid w:val="002F2745"/>
    <w:rsid w:val="002F275D"/>
    <w:rsid w:val="002F3175"/>
    <w:rsid w:val="002F397A"/>
    <w:rsid w:val="002F443E"/>
    <w:rsid w:val="002F4826"/>
    <w:rsid w:val="002F5007"/>
    <w:rsid w:val="002F53E8"/>
    <w:rsid w:val="002F5A3E"/>
    <w:rsid w:val="002F763A"/>
    <w:rsid w:val="002F79B1"/>
    <w:rsid w:val="003001F1"/>
    <w:rsid w:val="003015AF"/>
    <w:rsid w:val="00301A56"/>
    <w:rsid w:val="00301DCD"/>
    <w:rsid w:val="00302A6A"/>
    <w:rsid w:val="00303666"/>
    <w:rsid w:val="00303EBA"/>
    <w:rsid w:val="00304490"/>
    <w:rsid w:val="00304586"/>
    <w:rsid w:val="00304EE3"/>
    <w:rsid w:val="00305BFA"/>
    <w:rsid w:val="00306393"/>
    <w:rsid w:val="0030651D"/>
    <w:rsid w:val="003078D8"/>
    <w:rsid w:val="00307EE5"/>
    <w:rsid w:val="00311603"/>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7AC4"/>
    <w:rsid w:val="0034110B"/>
    <w:rsid w:val="0034154F"/>
    <w:rsid w:val="00341A61"/>
    <w:rsid w:val="00341ACD"/>
    <w:rsid w:val="00341B09"/>
    <w:rsid w:val="00342AED"/>
    <w:rsid w:val="003440E5"/>
    <w:rsid w:val="00344E83"/>
    <w:rsid w:val="0034592D"/>
    <w:rsid w:val="00346052"/>
    <w:rsid w:val="003469F6"/>
    <w:rsid w:val="0035002F"/>
    <w:rsid w:val="0035028E"/>
    <w:rsid w:val="003506F5"/>
    <w:rsid w:val="00351985"/>
    <w:rsid w:val="00352700"/>
    <w:rsid w:val="003528FA"/>
    <w:rsid w:val="00353D48"/>
    <w:rsid w:val="003564D0"/>
    <w:rsid w:val="00356891"/>
    <w:rsid w:val="00356F1D"/>
    <w:rsid w:val="00357B3F"/>
    <w:rsid w:val="003618B3"/>
    <w:rsid w:val="00361F0E"/>
    <w:rsid w:val="0036257B"/>
    <w:rsid w:val="003639D0"/>
    <w:rsid w:val="003653EF"/>
    <w:rsid w:val="00365600"/>
    <w:rsid w:val="00365780"/>
    <w:rsid w:val="00365929"/>
    <w:rsid w:val="00365E48"/>
    <w:rsid w:val="00365F91"/>
    <w:rsid w:val="003678A8"/>
    <w:rsid w:val="003726DF"/>
    <w:rsid w:val="003730DF"/>
    <w:rsid w:val="0037344C"/>
    <w:rsid w:val="00373C3B"/>
    <w:rsid w:val="00373F0F"/>
    <w:rsid w:val="00374A12"/>
    <w:rsid w:val="00374B8B"/>
    <w:rsid w:val="003752CA"/>
    <w:rsid w:val="003755FC"/>
    <w:rsid w:val="00375CDF"/>
    <w:rsid w:val="00375F52"/>
    <w:rsid w:val="00376413"/>
    <w:rsid w:val="00377234"/>
    <w:rsid w:val="00377549"/>
    <w:rsid w:val="00380BC0"/>
    <w:rsid w:val="00382CA0"/>
    <w:rsid w:val="00382E82"/>
    <w:rsid w:val="0038314C"/>
    <w:rsid w:val="0038320F"/>
    <w:rsid w:val="00383341"/>
    <w:rsid w:val="0038378C"/>
    <w:rsid w:val="00384E8E"/>
    <w:rsid w:val="0038543D"/>
    <w:rsid w:val="00386180"/>
    <w:rsid w:val="0038636B"/>
    <w:rsid w:val="003911EC"/>
    <w:rsid w:val="00391226"/>
    <w:rsid w:val="003914B1"/>
    <w:rsid w:val="00392405"/>
    <w:rsid w:val="003924A1"/>
    <w:rsid w:val="00393D6E"/>
    <w:rsid w:val="003945FE"/>
    <w:rsid w:val="00394BD6"/>
    <w:rsid w:val="00395799"/>
    <w:rsid w:val="00396086"/>
    <w:rsid w:val="003968F2"/>
    <w:rsid w:val="00396E5D"/>
    <w:rsid w:val="003A01FD"/>
    <w:rsid w:val="003A0DCD"/>
    <w:rsid w:val="003A12F5"/>
    <w:rsid w:val="003A14ED"/>
    <w:rsid w:val="003A15A0"/>
    <w:rsid w:val="003A231D"/>
    <w:rsid w:val="003A29C8"/>
    <w:rsid w:val="003A3080"/>
    <w:rsid w:val="003A3B4F"/>
    <w:rsid w:val="003A526C"/>
    <w:rsid w:val="003A5887"/>
    <w:rsid w:val="003A68E5"/>
    <w:rsid w:val="003A6D7E"/>
    <w:rsid w:val="003A7450"/>
    <w:rsid w:val="003A7CCC"/>
    <w:rsid w:val="003B1731"/>
    <w:rsid w:val="003B175D"/>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3D45"/>
    <w:rsid w:val="003C5651"/>
    <w:rsid w:val="003C59C5"/>
    <w:rsid w:val="003C5CBD"/>
    <w:rsid w:val="003C72DE"/>
    <w:rsid w:val="003C73D6"/>
    <w:rsid w:val="003C7CE4"/>
    <w:rsid w:val="003C7FBD"/>
    <w:rsid w:val="003D0187"/>
    <w:rsid w:val="003D03EE"/>
    <w:rsid w:val="003D09FB"/>
    <w:rsid w:val="003D12AB"/>
    <w:rsid w:val="003D157A"/>
    <w:rsid w:val="003D16AF"/>
    <w:rsid w:val="003D24B7"/>
    <w:rsid w:val="003D28C1"/>
    <w:rsid w:val="003D2D8E"/>
    <w:rsid w:val="003D448D"/>
    <w:rsid w:val="003D44DA"/>
    <w:rsid w:val="003D4D60"/>
    <w:rsid w:val="003D64E2"/>
    <w:rsid w:val="003D6833"/>
    <w:rsid w:val="003D69F3"/>
    <w:rsid w:val="003D70F8"/>
    <w:rsid w:val="003D7130"/>
    <w:rsid w:val="003D75A1"/>
    <w:rsid w:val="003E087A"/>
    <w:rsid w:val="003E0FCC"/>
    <w:rsid w:val="003E13B3"/>
    <w:rsid w:val="003E253C"/>
    <w:rsid w:val="003E2784"/>
    <w:rsid w:val="003E33BE"/>
    <w:rsid w:val="003E3C4D"/>
    <w:rsid w:val="003E3CD8"/>
    <w:rsid w:val="003E3E42"/>
    <w:rsid w:val="003E4013"/>
    <w:rsid w:val="003E405A"/>
    <w:rsid w:val="003E452C"/>
    <w:rsid w:val="003E52FB"/>
    <w:rsid w:val="003E5434"/>
    <w:rsid w:val="003E5D34"/>
    <w:rsid w:val="003E60EB"/>
    <w:rsid w:val="003E7370"/>
    <w:rsid w:val="003E73E7"/>
    <w:rsid w:val="003E7DFA"/>
    <w:rsid w:val="003F2503"/>
    <w:rsid w:val="003F29F5"/>
    <w:rsid w:val="003F2A1E"/>
    <w:rsid w:val="003F2E83"/>
    <w:rsid w:val="003F348F"/>
    <w:rsid w:val="003F35BF"/>
    <w:rsid w:val="003F42D1"/>
    <w:rsid w:val="003F45CD"/>
    <w:rsid w:val="003F5557"/>
    <w:rsid w:val="003F6A79"/>
    <w:rsid w:val="0040029C"/>
    <w:rsid w:val="004013DF"/>
    <w:rsid w:val="004013FD"/>
    <w:rsid w:val="0040162E"/>
    <w:rsid w:val="00401FDD"/>
    <w:rsid w:val="00402F58"/>
    <w:rsid w:val="00403251"/>
    <w:rsid w:val="0040340B"/>
    <w:rsid w:val="00403736"/>
    <w:rsid w:val="0040396F"/>
    <w:rsid w:val="00404685"/>
    <w:rsid w:val="004046E4"/>
    <w:rsid w:val="0040501E"/>
    <w:rsid w:val="00405128"/>
    <w:rsid w:val="004055ED"/>
    <w:rsid w:val="00405BF1"/>
    <w:rsid w:val="00406C7D"/>
    <w:rsid w:val="00410816"/>
    <w:rsid w:val="004108D1"/>
    <w:rsid w:val="00410B2C"/>
    <w:rsid w:val="00411876"/>
    <w:rsid w:val="00412AF1"/>
    <w:rsid w:val="00413732"/>
    <w:rsid w:val="00413B3A"/>
    <w:rsid w:val="00413B60"/>
    <w:rsid w:val="004142EF"/>
    <w:rsid w:val="004144D0"/>
    <w:rsid w:val="0041453E"/>
    <w:rsid w:val="004154E9"/>
    <w:rsid w:val="00416931"/>
    <w:rsid w:val="004177C4"/>
    <w:rsid w:val="004210EA"/>
    <w:rsid w:val="00421FA9"/>
    <w:rsid w:val="004227AB"/>
    <w:rsid w:val="0042374D"/>
    <w:rsid w:val="00423A56"/>
    <w:rsid w:val="00423AEA"/>
    <w:rsid w:val="00423C7B"/>
    <w:rsid w:val="00425361"/>
    <w:rsid w:val="00427232"/>
    <w:rsid w:val="0042727C"/>
    <w:rsid w:val="00430271"/>
    <w:rsid w:val="00430B42"/>
    <w:rsid w:val="00431E10"/>
    <w:rsid w:val="0043208F"/>
    <w:rsid w:val="004322D7"/>
    <w:rsid w:val="00433A9A"/>
    <w:rsid w:val="004343C5"/>
    <w:rsid w:val="00434883"/>
    <w:rsid w:val="004349E8"/>
    <w:rsid w:val="00435985"/>
    <w:rsid w:val="00436E25"/>
    <w:rsid w:val="0043793B"/>
    <w:rsid w:val="00437A64"/>
    <w:rsid w:val="004404C2"/>
    <w:rsid w:val="00442855"/>
    <w:rsid w:val="00443CE2"/>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96E"/>
    <w:rsid w:val="00456EC8"/>
    <w:rsid w:val="00457160"/>
    <w:rsid w:val="004573D4"/>
    <w:rsid w:val="00461A87"/>
    <w:rsid w:val="00461B5E"/>
    <w:rsid w:val="00462BB1"/>
    <w:rsid w:val="004638B4"/>
    <w:rsid w:val="00463F62"/>
    <w:rsid w:val="0046541D"/>
    <w:rsid w:val="0046571F"/>
    <w:rsid w:val="00465A70"/>
    <w:rsid w:val="00466427"/>
    <w:rsid w:val="00466594"/>
    <w:rsid w:val="00466B74"/>
    <w:rsid w:val="00467477"/>
    <w:rsid w:val="00467D8C"/>
    <w:rsid w:val="00470E80"/>
    <w:rsid w:val="0047130A"/>
    <w:rsid w:val="004721BB"/>
    <w:rsid w:val="00472A87"/>
    <w:rsid w:val="004744CE"/>
    <w:rsid w:val="00474868"/>
    <w:rsid w:val="0047548F"/>
    <w:rsid w:val="00475A32"/>
    <w:rsid w:val="00475C50"/>
    <w:rsid w:val="00476725"/>
    <w:rsid w:val="004772E3"/>
    <w:rsid w:val="00477F50"/>
    <w:rsid w:val="0048056A"/>
    <w:rsid w:val="00480C33"/>
    <w:rsid w:val="004815B9"/>
    <w:rsid w:val="00481B5C"/>
    <w:rsid w:val="00482C11"/>
    <w:rsid w:val="00482CB5"/>
    <w:rsid w:val="00483B2C"/>
    <w:rsid w:val="00484118"/>
    <w:rsid w:val="00484318"/>
    <w:rsid w:val="00485A37"/>
    <w:rsid w:val="00486D0C"/>
    <w:rsid w:val="00486F67"/>
    <w:rsid w:val="0048757C"/>
    <w:rsid w:val="00487ACA"/>
    <w:rsid w:val="00490BD2"/>
    <w:rsid w:val="004919B9"/>
    <w:rsid w:val="004920C1"/>
    <w:rsid w:val="00492D68"/>
    <w:rsid w:val="00494BAB"/>
    <w:rsid w:val="00494E75"/>
    <w:rsid w:val="0049548E"/>
    <w:rsid w:val="00495F0A"/>
    <w:rsid w:val="00496318"/>
    <w:rsid w:val="00496A20"/>
    <w:rsid w:val="00497242"/>
    <w:rsid w:val="0049726D"/>
    <w:rsid w:val="00497A57"/>
    <w:rsid w:val="004A034C"/>
    <w:rsid w:val="004A0B4B"/>
    <w:rsid w:val="004A0BCE"/>
    <w:rsid w:val="004A0EAB"/>
    <w:rsid w:val="004A0F90"/>
    <w:rsid w:val="004A17B4"/>
    <w:rsid w:val="004A18FC"/>
    <w:rsid w:val="004A21DB"/>
    <w:rsid w:val="004A33DC"/>
    <w:rsid w:val="004A3B87"/>
    <w:rsid w:val="004A3E38"/>
    <w:rsid w:val="004A462A"/>
    <w:rsid w:val="004A636C"/>
    <w:rsid w:val="004A6995"/>
    <w:rsid w:val="004A6FAF"/>
    <w:rsid w:val="004A7056"/>
    <w:rsid w:val="004A7CD1"/>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B9A"/>
    <w:rsid w:val="004B5875"/>
    <w:rsid w:val="004B61BE"/>
    <w:rsid w:val="004B65B2"/>
    <w:rsid w:val="004B6D9D"/>
    <w:rsid w:val="004C0B67"/>
    <w:rsid w:val="004C0C1E"/>
    <w:rsid w:val="004C1469"/>
    <w:rsid w:val="004C19B4"/>
    <w:rsid w:val="004C2850"/>
    <w:rsid w:val="004C3272"/>
    <w:rsid w:val="004C3542"/>
    <w:rsid w:val="004C4105"/>
    <w:rsid w:val="004C4432"/>
    <w:rsid w:val="004C49EA"/>
    <w:rsid w:val="004C4C3D"/>
    <w:rsid w:val="004C4F88"/>
    <w:rsid w:val="004C5519"/>
    <w:rsid w:val="004C643F"/>
    <w:rsid w:val="004C6F17"/>
    <w:rsid w:val="004C743C"/>
    <w:rsid w:val="004C7C79"/>
    <w:rsid w:val="004C7CCD"/>
    <w:rsid w:val="004C7DBC"/>
    <w:rsid w:val="004C7F84"/>
    <w:rsid w:val="004D06CE"/>
    <w:rsid w:val="004D1374"/>
    <w:rsid w:val="004D1812"/>
    <w:rsid w:val="004D1C20"/>
    <w:rsid w:val="004D2283"/>
    <w:rsid w:val="004D2663"/>
    <w:rsid w:val="004D3E8B"/>
    <w:rsid w:val="004D4DFD"/>
    <w:rsid w:val="004D51BF"/>
    <w:rsid w:val="004D5847"/>
    <w:rsid w:val="004D5D71"/>
    <w:rsid w:val="004D5E7C"/>
    <w:rsid w:val="004D70E9"/>
    <w:rsid w:val="004D7210"/>
    <w:rsid w:val="004D7305"/>
    <w:rsid w:val="004E0001"/>
    <w:rsid w:val="004E0844"/>
    <w:rsid w:val="004E10D5"/>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17BC"/>
    <w:rsid w:val="004F284D"/>
    <w:rsid w:val="004F3438"/>
    <w:rsid w:val="004F3C95"/>
    <w:rsid w:val="004F3E7E"/>
    <w:rsid w:val="004F4D29"/>
    <w:rsid w:val="004F7C4E"/>
    <w:rsid w:val="004F7F2A"/>
    <w:rsid w:val="00500749"/>
    <w:rsid w:val="005007A3"/>
    <w:rsid w:val="00501031"/>
    <w:rsid w:val="00503112"/>
    <w:rsid w:val="00504186"/>
    <w:rsid w:val="00506AFA"/>
    <w:rsid w:val="00506F88"/>
    <w:rsid w:val="00507892"/>
    <w:rsid w:val="00507B5C"/>
    <w:rsid w:val="00510002"/>
    <w:rsid w:val="005103D3"/>
    <w:rsid w:val="005117A3"/>
    <w:rsid w:val="00511A96"/>
    <w:rsid w:val="00511AE3"/>
    <w:rsid w:val="00511B92"/>
    <w:rsid w:val="00512A7D"/>
    <w:rsid w:val="00512B2D"/>
    <w:rsid w:val="00512B55"/>
    <w:rsid w:val="00513796"/>
    <w:rsid w:val="00513B7E"/>
    <w:rsid w:val="005140CE"/>
    <w:rsid w:val="00515A65"/>
    <w:rsid w:val="00516E42"/>
    <w:rsid w:val="005175CB"/>
    <w:rsid w:val="005201A1"/>
    <w:rsid w:val="00520299"/>
    <w:rsid w:val="005212B3"/>
    <w:rsid w:val="00521791"/>
    <w:rsid w:val="00521ABB"/>
    <w:rsid w:val="00521E6A"/>
    <w:rsid w:val="00522CBC"/>
    <w:rsid w:val="00522EB1"/>
    <w:rsid w:val="00525828"/>
    <w:rsid w:val="00525CD9"/>
    <w:rsid w:val="00525FA6"/>
    <w:rsid w:val="0052658E"/>
    <w:rsid w:val="00527851"/>
    <w:rsid w:val="005279FE"/>
    <w:rsid w:val="005307F6"/>
    <w:rsid w:val="0053146A"/>
    <w:rsid w:val="00531649"/>
    <w:rsid w:val="00532107"/>
    <w:rsid w:val="00533637"/>
    <w:rsid w:val="00534223"/>
    <w:rsid w:val="00534E32"/>
    <w:rsid w:val="00535274"/>
    <w:rsid w:val="005366A4"/>
    <w:rsid w:val="00536904"/>
    <w:rsid w:val="00536AEE"/>
    <w:rsid w:val="00537821"/>
    <w:rsid w:val="00537885"/>
    <w:rsid w:val="005378B7"/>
    <w:rsid w:val="00540978"/>
    <w:rsid w:val="005413BA"/>
    <w:rsid w:val="00541D7D"/>
    <w:rsid w:val="00542757"/>
    <w:rsid w:val="00544322"/>
    <w:rsid w:val="005456D6"/>
    <w:rsid w:val="00545BA6"/>
    <w:rsid w:val="005461B1"/>
    <w:rsid w:val="00546229"/>
    <w:rsid w:val="00546E2F"/>
    <w:rsid w:val="0054784C"/>
    <w:rsid w:val="00550C63"/>
    <w:rsid w:val="00551662"/>
    <w:rsid w:val="00551E33"/>
    <w:rsid w:val="00553469"/>
    <w:rsid w:val="00553D2C"/>
    <w:rsid w:val="00553E0A"/>
    <w:rsid w:val="00554ADF"/>
    <w:rsid w:val="00556C53"/>
    <w:rsid w:val="0055760F"/>
    <w:rsid w:val="005617F0"/>
    <w:rsid w:val="00561FE6"/>
    <w:rsid w:val="0056252B"/>
    <w:rsid w:val="00562576"/>
    <w:rsid w:val="00562E33"/>
    <w:rsid w:val="00564DDF"/>
    <w:rsid w:val="0056524C"/>
    <w:rsid w:val="0056553C"/>
    <w:rsid w:val="00565582"/>
    <w:rsid w:val="00566134"/>
    <w:rsid w:val="0056791E"/>
    <w:rsid w:val="00567BDF"/>
    <w:rsid w:val="00570699"/>
    <w:rsid w:val="00570BEE"/>
    <w:rsid w:val="00570CBA"/>
    <w:rsid w:val="00570CF4"/>
    <w:rsid w:val="0057110E"/>
    <w:rsid w:val="005711AF"/>
    <w:rsid w:val="00571A79"/>
    <w:rsid w:val="00571CB6"/>
    <w:rsid w:val="0057213C"/>
    <w:rsid w:val="005730AA"/>
    <w:rsid w:val="00573427"/>
    <w:rsid w:val="00574144"/>
    <w:rsid w:val="005745FB"/>
    <w:rsid w:val="00574B15"/>
    <w:rsid w:val="00575467"/>
    <w:rsid w:val="00575B08"/>
    <w:rsid w:val="00576283"/>
    <w:rsid w:val="00576D82"/>
    <w:rsid w:val="00576ED0"/>
    <w:rsid w:val="005774DD"/>
    <w:rsid w:val="00577AFB"/>
    <w:rsid w:val="005804AE"/>
    <w:rsid w:val="00580798"/>
    <w:rsid w:val="00580A96"/>
    <w:rsid w:val="0058124E"/>
    <w:rsid w:val="00581459"/>
    <w:rsid w:val="005814A8"/>
    <w:rsid w:val="0058172C"/>
    <w:rsid w:val="00582DBD"/>
    <w:rsid w:val="00583124"/>
    <w:rsid w:val="0058386E"/>
    <w:rsid w:val="005838CB"/>
    <w:rsid w:val="00583A3A"/>
    <w:rsid w:val="00585031"/>
    <w:rsid w:val="005850A6"/>
    <w:rsid w:val="00585F85"/>
    <w:rsid w:val="005860A3"/>
    <w:rsid w:val="005860BB"/>
    <w:rsid w:val="005861F3"/>
    <w:rsid w:val="00586F7C"/>
    <w:rsid w:val="0058737B"/>
    <w:rsid w:val="005902C5"/>
    <w:rsid w:val="00590501"/>
    <w:rsid w:val="00590B9E"/>
    <w:rsid w:val="0059159E"/>
    <w:rsid w:val="0059185C"/>
    <w:rsid w:val="005920F3"/>
    <w:rsid w:val="005923F2"/>
    <w:rsid w:val="005932E9"/>
    <w:rsid w:val="005941AE"/>
    <w:rsid w:val="005958F6"/>
    <w:rsid w:val="00595C0A"/>
    <w:rsid w:val="00595C7A"/>
    <w:rsid w:val="00595FAB"/>
    <w:rsid w:val="00596346"/>
    <w:rsid w:val="00596C02"/>
    <w:rsid w:val="005A00CD"/>
    <w:rsid w:val="005A046E"/>
    <w:rsid w:val="005A0710"/>
    <w:rsid w:val="005A0753"/>
    <w:rsid w:val="005A19DF"/>
    <w:rsid w:val="005A2B91"/>
    <w:rsid w:val="005A3194"/>
    <w:rsid w:val="005A4A73"/>
    <w:rsid w:val="005A5169"/>
    <w:rsid w:val="005A5D8E"/>
    <w:rsid w:val="005A6BE1"/>
    <w:rsid w:val="005A707B"/>
    <w:rsid w:val="005A7882"/>
    <w:rsid w:val="005A7B47"/>
    <w:rsid w:val="005B070B"/>
    <w:rsid w:val="005B0A3E"/>
    <w:rsid w:val="005B1122"/>
    <w:rsid w:val="005B2AD8"/>
    <w:rsid w:val="005B309A"/>
    <w:rsid w:val="005B3D61"/>
    <w:rsid w:val="005B4A02"/>
    <w:rsid w:val="005B5515"/>
    <w:rsid w:val="005B65D0"/>
    <w:rsid w:val="005B6CC1"/>
    <w:rsid w:val="005B72EA"/>
    <w:rsid w:val="005B73BA"/>
    <w:rsid w:val="005B76B0"/>
    <w:rsid w:val="005B7D61"/>
    <w:rsid w:val="005C0262"/>
    <w:rsid w:val="005C1196"/>
    <w:rsid w:val="005C1760"/>
    <w:rsid w:val="005C1C00"/>
    <w:rsid w:val="005C20AF"/>
    <w:rsid w:val="005C2EB3"/>
    <w:rsid w:val="005C3396"/>
    <w:rsid w:val="005C3CEF"/>
    <w:rsid w:val="005C3D6C"/>
    <w:rsid w:val="005C4394"/>
    <w:rsid w:val="005C5A92"/>
    <w:rsid w:val="005C5CC5"/>
    <w:rsid w:val="005C71AA"/>
    <w:rsid w:val="005C7820"/>
    <w:rsid w:val="005C7B1F"/>
    <w:rsid w:val="005D1342"/>
    <w:rsid w:val="005D13E6"/>
    <w:rsid w:val="005D2ED0"/>
    <w:rsid w:val="005D3061"/>
    <w:rsid w:val="005D34ED"/>
    <w:rsid w:val="005D3716"/>
    <w:rsid w:val="005D4D9F"/>
    <w:rsid w:val="005D5B3E"/>
    <w:rsid w:val="005D681E"/>
    <w:rsid w:val="005D6B2A"/>
    <w:rsid w:val="005D6F69"/>
    <w:rsid w:val="005D74DB"/>
    <w:rsid w:val="005E0D61"/>
    <w:rsid w:val="005E13A2"/>
    <w:rsid w:val="005E1B47"/>
    <w:rsid w:val="005E22ED"/>
    <w:rsid w:val="005E5F01"/>
    <w:rsid w:val="005E652B"/>
    <w:rsid w:val="005E6B2C"/>
    <w:rsid w:val="005E71C4"/>
    <w:rsid w:val="005E795F"/>
    <w:rsid w:val="005F116F"/>
    <w:rsid w:val="005F165A"/>
    <w:rsid w:val="005F1D40"/>
    <w:rsid w:val="005F227D"/>
    <w:rsid w:val="005F3632"/>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C35"/>
    <w:rsid w:val="00607071"/>
    <w:rsid w:val="006100DA"/>
    <w:rsid w:val="00610124"/>
    <w:rsid w:val="006107B5"/>
    <w:rsid w:val="00611093"/>
    <w:rsid w:val="00611125"/>
    <w:rsid w:val="006113AF"/>
    <w:rsid w:val="006115FA"/>
    <w:rsid w:val="00611E07"/>
    <w:rsid w:val="00612145"/>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308E9"/>
    <w:rsid w:val="00631F67"/>
    <w:rsid w:val="0063226D"/>
    <w:rsid w:val="00632A84"/>
    <w:rsid w:val="00632C28"/>
    <w:rsid w:val="00634683"/>
    <w:rsid w:val="00634CAA"/>
    <w:rsid w:val="00636010"/>
    <w:rsid w:val="00636E65"/>
    <w:rsid w:val="006401B3"/>
    <w:rsid w:val="00641B98"/>
    <w:rsid w:val="00641DE9"/>
    <w:rsid w:val="00642529"/>
    <w:rsid w:val="00643104"/>
    <w:rsid w:val="0064325B"/>
    <w:rsid w:val="0064367E"/>
    <w:rsid w:val="00645190"/>
    <w:rsid w:val="006451DA"/>
    <w:rsid w:val="00645490"/>
    <w:rsid w:val="00645824"/>
    <w:rsid w:val="00646222"/>
    <w:rsid w:val="00646B58"/>
    <w:rsid w:val="00646CE9"/>
    <w:rsid w:val="00650B49"/>
    <w:rsid w:val="00651F96"/>
    <w:rsid w:val="00653159"/>
    <w:rsid w:val="00653573"/>
    <w:rsid w:val="006537F5"/>
    <w:rsid w:val="00653DEA"/>
    <w:rsid w:val="006551B5"/>
    <w:rsid w:val="00656456"/>
    <w:rsid w:val="00657169"/>
    <w:rsid w:val="006577B8"/>
    <w:rsid w:val="006578B4"/>
    <w:rsid w:val="00661200"/>
    <w:rsid w:val="0066138C"/>
    <w:rsid w:val="00661403"/>
    <w:rsid w:val="0066142F"/>
    <w:rsid w:val="006614F6"/>
    <w:rsid w:val="00661669"/>
    <w:rsid w:val="00662453"/>
    <w:rsid w:val="006631B7"/>
    <w:rsid w:val="006632E4"/>
    <w:rsid w:val="006641C8"/>
    <w:rsid w:val="00664518"/>
    <w:rsid w:val="006645DB"/>
    <w:rsid w:val="006655C3"/>
    <w:rsid w:val="00665ED5"/>
    <w:rsid w:val="00666B2A"/>
    <w:rsid w:val="00667C57"/>
    <w:rsid w:val="0067005A"/>
    <w:rsid w:val="006703F2"/>
    <w:rsid w:val="006707F5"/>
    <w:rsid w:val="00670A2B"/>
    <w:rsid w:val="00671017"/>
    <w:rsid w:val="006711FE"/>
    <w:rsid w:val="0067245E"/>
    <w:rsid w:val="00672569"/>
    <w:rsid w:val="0067295E"/>
    <w:rsid w:val="006729AB"/>
    <w:rsid w:val="00673309"/>
    <w:rsid w:val="00674296"/>
    <w:rsid w:val="006745B4"/>
    <w:rsid w:val="006746EA"/>
    <w:rsid w:val="00674FE7"/>
    <w:rsid w:val="00676A0A"/>
    <w:rsid w:val="00677E91"/>
    <w:rsid w:val="00677FFE"/>
    <w:rsid w:val="0068114C"/>
    <w:rsid w:val="006821A9"/>
    <w:rsid w:val="0068279C"/>
    <w:rsid w:val="006831A1"/>
    <w:rsid w:val="006835B8"/>
    <w:rsid w:val="00683ECC"/>
    <w:rsid w:val="00684994"/>
    <w:rsid w:val="0068528C"/>
    <w:rsid w:val="0068563D"/>
    <w:rsid w:val="00685700"/>
    <w:rsid w:val="006875CB"/>
    <w:rsid w:val="00687CC6"/>
    <w:rsid w:val="00690EE4"/>
    <w:rsid w:val="00691394"/>
    <w:rsid w:val="00691859"/>
    <w:rsid w:val="006931B2"/>
    <w:rsid w:val="00693DC6"/>
    <w:rsid w:val="00693DED"/>
    <w:rsid w:val="0069426F"/>
    <w:rsid w:val="00694494"/>
    <w:rsid w:val="006946B5"/>
    <w:rsid w:val="00694F27"/>
    <w:rsid w:val="00695DCE"/>
    <w:rsid w:val="00696921"/>
    <w:rsid w:val="00696EB7"/>
    <w:rsid w:val="00697171"/>
    <w:rsid w:val="00697B17"/>
    <w:rsid w:val="00697EF7"/>
    <w:rsid w:val="006A0C26"/>
    <w:rsid w:val="006A0D3B"/>
    <w:rsid w:val="006A1D0C"/>
    <w:rsid w:val="006A3D75"/>
    <w:rsid w:val="006A4615"/>
    <w:rsid w:val="006A53BB"/>
    <w:rsid w:val="006A55E0"/>
    <w:rsid w:val="006A6500"/>
    <w:rsid w:val="006A7B3F"/>
    <w:rsid w:val="006A7FEB"/>
    <w:rsid w:val="006B17D4"/>
    <w:rsid w:val="006B1CFF"/>
    <w:rsid w:val="006B1EC2"/>
    <w:rsid w:val="006B2631"/>
    <w:rsid w:val="006B2783"/>
    <w:rsid w:val="006B27B8"/>
    <w:rsid w:val="006B35F4"/>
    <w:rsid w:val="006B44EA"/>
    <w:rsid w:val="006B56DA"/>
    <w:rsid w:val="006B6AB0"/>
    <w:rsid w:val="006B6C7E"/>
    <w:rsid w:val="006B6C81"/>
    <w:rsid w:val="006B6D00"/>
    <w:rsid w:val="006B71D2"/>
    <w:rsid w:val="006B7870"/>
    <w:rsid w:val="006B79F9"/>
    <w:rsid w:val="006C1A14"/>
    <w:rsid w:val="006C2C03"/>
    <w:rsid w:val="006C300B"/>
    <w:rsid w:val="006C3A04"/>
    <w:rsid w:val="006C48DD"/>
    <w:rsid w:val="006C4F34"/>
    <w:rsid w:val="006C5A4E"/>
    <w:rsid w:val="006C5B13"/>
    <w:rsid w:val="006C5FB6"/>
    <w:rsid w:val="006C6129"/>
    <w:rsid w:val="006C63B8"/>
    <w:rsid w:val="006C66AE"/>
    <w:rsid w:val="006C733E"/>
    <w:rsid w:val="006C7F52"/>
    <w:rsid w:val="006D036E"/>
    <w:rsid w:val="006D07A6"/>
    <w:rsid w:val="006D0D49"/>
    <w:rsid w:val="006D0F76"/>
    <w:rsid w:val="006D224E"/>
    <w:rsid w:val="006D2E9C"/>
    <w:rsid w:val="006D3D70"/>
    <w:rsid w:val="006D4238"/>
    <w:rsid w:val="006D5CC9"/>
    <w:rsid w:val="006D673F"/>
    <w:rsid w:val="006D6BD2"/>
    <w:rsid w:val="006D7104"/>
    <w:rsid w:val="006E0190"/>
    <w:rsid w:val="006E02D5"/>
    <w:rsid w:val="006E145A"/>
    <w:rsid w:val="006E16B8"/>
    <w:rsid w:val="006E2AF7"/>
    <w:rsid w:val="006E329B"/>
    <w:rsid w:val="006E43F3"/>
    <w:rsid w:val="006E4532"/>
    <w:rsid w:val="006E5180"/>
    <w:rsid w:val="006E54AA"/>
    <w:rsid w:val="006E6193"/>
    <w:rsid w:val="006E7463"/>
    <w:rsid w:val="006E76D9"/>
    <w:rsid w:val="006E7714"/>
    <w:rsid w:val="006E7875"/>
    <w:rsid w:val="006F19B0"/>
    <w:rsid w:val="006F33D9"/>
    <w:rsid w:val="006F4580"/>
    <w:rsid w:val="006F4974"/>
    <w:rsid w:val="006F5492"/>
    <w:rsid w:val="006F6CAC"/>
    <w:rsid w:val="00700554"/>
    <w:rsid w:val="00700BEE"/>
    <w:rsid w:val="00700FFA"/>
    <w:rsid w:val="00701801"/>
    <w:rsid w:val="00701906"/>
    <w:rsid w:val="00703ACB"/>
    <w:rsid w:val="0070405D"/>
    <w:rsid w:val="00705869"/>
    <w:rsid w:val="00706101"/>
    <w:rsid w:val="007064A6"/>
    <w:rsid w:val="007064B8"/>
    <w:rsid w:val="00707B84"/>
    <w:rsid w:val="00710073"/>
    <w:rsid w:val="007103CE"/>
    <w:rsid w:val="00710781"/>
    <w:rsid w:val="00711A3E"/>
    <w:rsid w:val="00711DC0"/>
    <w:rsid w:val="00712330"/>
    <w:rsid w:val="0071270C"/>
    <w:rsid w:val="0071289F"/>
    <w:rsid w:val="0071371F"/>
    <w:rsid w:val="0071379D"/>
    <w:rsid w:val="00713C22"/>
    <w:rsid w:val="00713DF5"/>
    <w:rsid w:val="007149DB"/>
    <w:rsid w:val="00714B77"/>
    <w:rsid w:val="00714C4E"/>
    <w:rsid w:val="00715D6A"/>
    <w:rsid w:val="00715E98"/>
    <w:rsid w:val="007172F3"/>
    <w:rsid w:val="007177D0"/>
    <w:rsid w:val="00717CDE"/>
    <w:rsid w:val="00720178"/>
    <w:rsid w:val="0072047F"/>
    <w:rsid w:val="007216D8"/>
    <w:rsid w:val="007217D2"/>
    <w:rsid w:val="007217F4"/>
    <w:rsid w:val="00721C96"/>
    <w:rsid w:val="00721FD5"/>
    <w:rsid w:val="007227B4"/>
    <w:rsid w:val="007232ED"/>
    <w:rsid w:val="00724855"/>
    <w:rsid w:val="00724B0A"/>
    <w:rsid w:val="00725074"/>
    <w:rsid w:val="0072523B"/>
    <w:rsid w:val="00726DAC"/>
    <w:rsid w:val="00726F61"/>
    <w:rsid w:val="0072716C"/>
    <w:rsid w:val="0072757A"/>
    <w:rsid w:val="007304B0"/>
    <w:rsid w:val="00731C3C"/>
    <w:rsid w:val="00732F31"/>
    <w:rsid w:val="007334C3"/>
    <w:rsid w:val="00733ED7"/>
    <w:rsid w:val="00735A8A"/>
    <w:rsid w:val="00736349"/>
    <w:rsid w:val="00737D0B"/>
    <w:rsid w:val="00737FBF"/>
    <w:rsid w:val="00740AAA"/>
    <w:rsid w:val="00740F04"/>
    <w:rsid w:val="007417D7"/>
    <w:rsid w:val="00741C1C"/>
    <w:rsid w:val="007423C9"/>
    <w:rsid w:val="00746135"/>
    <w:rsid w:val="007463D3"/>
    <w:rsid w:val="007464C8"/>
    <w:rsid w:val="0074671A"/>
    <w:rsid w:val="00746E34"/>
    <w:rsid w:val="007470E8"/>
    <w:rsid w:val="00750DE2"/>
    <w:rsid w:val="0075133C"/>
    <w:rsid w:val="0075134D"/>
    <w:rsid w:val="00751648"/>
    <w:rsid w:val="00751D7F"/>
    <w:rsid w:val="00751F36"/>
    <w:rsid w:val="007533F9"/>
    <w:rsid w:val="0075427D"/>
    <w:rsid w:val="0075527A"/>
    <w:rsid w:val="0075653D"/>
    <w:rsid w:val="00756AF5"/>
    <w:rsid w:val="0075729F"/>
    <w:rsid w:val="007577A4"/>
    <w:rsid w:val="00760531"/>
    <w:rsid w:val="00761BE8"/>
    <w:rsid w:val="00761F0D"/>
    <w:rsid w:val="00762039"/>
    <w:rsid w:val="007627AC"/>
    <w:rsid w:val="00762B80"/>
    <w:rsid w:val="00763148"/>
    <w:rsid w:val="00763EB3"/>
    <w:rsid w:val="007640F6"/>
    <w:rsid w:val="00764670"/>
    <w:rsid w:val="0076498E"/>
    <w:rsid w:val="0076510F"/>
    <w:rsid w:val="00765FAC"/>
    <w:rsid w:val="007662C6"/>
    <w:rsid w:val="00766518"/>
    <w:rsid w:val="007669D5"/>
    <w:rsid w:val="00766A85"/>
    <w:rsid w:val="00767346"/>
    <w:rsid w:val="0076760B"/>
    <w:rsid w:val="0076796E"/>
    <w:rsid w:val="00767EBC"/>
    <w:rsid w:val="00767F33"/>
    <w:rsid w:val="007700C4"/>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77B95"/>
    <w:rsid w:val="00780245"/>
    <w:rsid w:val="00781488"/>
    <w:rsid w:val="00781587"/>
    <w:rsid w:val="00782D0F"/>
    <w:rsid w:val="00783AB2"/>
    <w:rsid w:val="00783B82"/>
    <w:rsid w:val="0078470F"/>
    <w:rsid w:val="00784C3B"/>
    <w:rsid w:val="007850B6"/>
    <w:rsid w:val="0078523D"/>
    <w:rsid w:val="007853AF"/>
    <w:rsid w:val="00786A25"/>
    <w:rsid w:val="00787F79"/>
    <w:rsid w:val="00790102"/>
    <w:rsid w:val="00790629"/>
    <w:rsid w:val="00791465"/>
    <w:rsid w:val="00792BB1"/>
    <w:rsid w:val="00792D32"/>
    <w:rsid w:val="007934D0"/>
    <w:rsid w:val="00793F34"/>
    <w:rsid w:val="00793FE3"/>
    <w:rsid w:val="0079407B"/>
    <w:rsid w:val="007946A1"/>
    <w:rsid w:val="00794AB0"/>
    <w:rsid w:val="00794FE7"/>
    <w:rsid w:val="007951D2"/>
    <w:rsid w:val="00795313"/>
    <w:rsid w:val="00795699"/>
    <w:rsid w:val="007966D5"/>
    <w:rsid w:val="007968A4"/>
    <w:rsid w:val="00796AD5"/>
    <w:rsid w:val="007977E1"/>
    <w:rsid w:val="00797832"/>
    <w:rsid w:val="007A0DF0"/>
    <w:rsid w:val="007A1673"/>
    <w:rsid w:val="007A1DEE"/>
    <w:rsid w:val="007A1F83"/>
    <w:rsid w:val="007A35C8"/>
    <w:rsid w:val="007A399E"/>
    <w:rsid w:val="007A3C01"/>
    <w:rsid w:val="007A3DE8"/>
    <w:rsid w:val="007A4189"/>
    <w:rsid w:val="007A434E"/>
    <w:rsid w:val="007A43F4"/>
    <w:rsid w:val="007A552D"/>
    <w:rsid w:val="007A58F5"/>
    <w:rsid w:val="007B047B"/>
    <w:rsid w:val="007B0641"/>
    <w:rsid w:val="007B22C8"/>
    <w:rsid w:val="007B30E5"/>
    <w:rsid w:val="007B40B6"/>
    <w:rsid w:val="007B453F"/>
    <w:rsid w:val="007B4F9C"/>
    <w:rsid w:val="007B55A7"/>
    <w:rsid w:val="007B7B0F"/>
    <w:rsid w:val="007B7E90"/>
    <w:rsid w:val="007B7F16"/>
    <w:rsid w:val="007C0893"/>
    <w:rsid w:val="007C099C"/>
    <w:rsid w:val="007C1035"/>
    <w:rsid w:val="007C1E56"/>
    <w:rsid w:val="007C2616"/>
    <w:rsid w:val="007C2FDE"/>
    <w:rsid w:val="007C36F9"/>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D0E03"/>
    <w:rsid w:val="007D0F76"/>
    <w:rsid w:val="007D11D4"/>
    <w:rsid w:val="007D1F2F"/>
    <w:rsid w:val="007D2D6A"/>
    <w:rsid w:val="007D2F2F"/>
    <w:rsid w:val="007D3E26"/>
    <w:rsid w:val="007D3E29"/>
    <w:rsid w:val="007D4288"/>
    <w:rsid w:val="007D42BA"/>
    <w:rsid w:val="007D639C"/>
    <w:rsid w:val="007D6A09"/>
    <w:rsid w:val="007D6D8A"/>
    <w:rsid w:val="007D77D5"/>
    <w:rsid w:val="007D7CB5"/>
    <w:rsid w:val="007E252B"/>
    <w:rsid w:val="007E4EAB"/>
    <w:rsid w:val="007E6664"/>
    <w:rsid w:val="007E698F"/>
    <w:rsid w:val="007E6EBD"/>
    <w:rsid w:val="007E7C90"/>
    <w:rsid w:val="007E7D76"/>
    <w:rsid w:val="007E7F84"/>
    <w:rsid w:val="007E7FA2"/>
    <w:rsid w:val="007F2A76"/>
    <w:rsid w:val="007F35DA"/>
    <w:rsid w:val="007F3D9D"/>
    <w:rsid w:val="007F4C06"/>
    <w:rsid w:val="007F4E1F"/>
    <w:rsid w:val="007F516E"/>
    <w:rsid w:val="007F595E"/>
    <w:rsid w:val="007F59D0"/>
    <w:rsid w:val="007F5AA1"/>
    <w:rsid w:val="007F5AD0"/>
    <w:rsid w:val="007F5D9D"/>
    <w:rsid w:val="007F623B"/>
    <w:rsid w:val="007F6685"/>
    <w:rsid w:val="007F766C"/>
    <w:rsid w:val="007F7B3E"/>
    <w:rsid w:val="008006EC"/>
    <w:rsid w:val="00801D5A"/>
    <w:rsid w:val="00801E75"/>
    <w:rsid w:val="00802D1C"/>
    <w:rsid w:val="008030B9"/>
    <w:rsid w:val="0080350B"/>
    <w:rsid w:val="00803E5C"/>
    <w:rsid w:val="008047BD"/>
    <w:rsid w:val="00804DFD"/>
    <w:rsid w:val="00804E00"/>
    <w:rsid w:val="008053A4"/>
    <w:rsid w:val="00805682"/>
    <w:rsid w:val="00805C4A"/>
    <w:rsid w:val="00805F3E"/>
    <w:rsid w:val="008064D5"/>
    <w:rsid w:val="0080660F"/>
    <w:rsid w:val="00806BF5"/>
    <w:rsid w:val="00806C29"/>
    <w:rsid w:val="008070DA"/>
    <w:rsid w:val="0081048C"/>
    <w:rsid w:val="00811341"/>
    <w:rsid w:val="008118D1"/>
    <w:rsid w:val="0081196A"/>
    <w:rsid w:val="00811E12"/>
    <w:rsid w:val="00813109"/>
    <w:rsid w:val="00813866"/>
    <w:rsid w:val="00813B13"/>
    <w:rsid w:val="00815765"/>
    <w:rsid w:val="00815832"/>
    <w:rsid w:val="00816685"/>
    <w:rsid w:val="0081689B"/>
    <w:rsid w:val="00816CE4"/>
    <w:rsid w:val="0081722E"/>
    <w:rsid w:val="0082113C"/>
    <w:rsid w:val="00821713"/>
    <w:rsid w:val="008227BF"/>
    <w:rsid w:val="00823EA7"/>
    <w:rsid w:val="008248CB"/>
    <w:rsid w:val="0082492D"/>
    <w:rsid w:val="0082671F"/>
    <w:rsid w:val="00826DB9"/>
    <w:rsid w:val="0083056C"/>
    <w:rsid w:val="00831E8A"/>
    <w:rsid w:val="00832650"/>
    <w:rsid w:val="00833225"/>
    <w:rsid w:val="00833532"/>
    <w:rsid w:val="00833E53"/>
    <w:rsid w:val="00834C85"/>
    <w:rsid w:val="00835E6B"/>
    <w:rsid w:val="00836848"/>
    <w:rsid w:val="00836E70"/>
    <w:rsid w:val="0084065C"/>
    <w:rsid w:val="0084123C"/>
    <w:rsid w:val="008412A7"/>
    <w:rsid w:val="00841709"/>
    <w:rsid w:val="00842C4E"/>
    <w:rsid w:val="00843215"/>
    <w:rsid w:val="00844132"/>
    <w:rsid w:val="008443C0"/>
    <w:rsid w:val="00845749"/>
    <w:rsid w:val="00845AF0"/>
    <w:rsid w:val="008461D5"/>
    <w:rsid w:val="00846F29"/>
    <w:rsid w:val="00846FA1"/>
    <w:rsid w:val="00847391"/>
    <w:rsid w:val="00847ABE"/>
    <w:rsid w:val="00851343"/>
    <w:rsid w:val="00852E27"/>
    <w:rsid w:val="008530DC"/>
    <w:rsid w:val="008532AE"/>
    <w:rsid w:val="00853370"/>
    <w:rsid w:val="008539A8"/>
    <w:rsid w:val="008540D5"/>
    <w:rsid w:val="00854180"/>
    <w:rsid w:val="00854390"/>
    <w:rsid w:val="008549D3"/>
    <w:rsid w:val="00854AAB"/>
    <w:rsid w:val="00854BCF"/>
    <w:rsid w:val="008550DD"/>
    <w:rsid w:val="00855A92"/>
    <w:rsid w:val="00855EBC"/>
    <w:rsid w:val="00857743"/>
    <w:rsid w:val="00857784"/>
    <w:rsid w:val="008600F3"/>
    <w:rsid w:val="008604BE"/>
    <w:rsid w:val="00860731"/>
    <w:rsid w:val="00860FB3"/>
    <w:rsid w:val="008612EB"/>
    <w:rsid w:val="00862596"/>
    <w:rsid w:val="00863001"/>
    <w:rsid w:val="008642C8"/>
    <w:rsid w:val="00865023"/>
    <w:rsid w:val="0086595E"/>
    <w:rsid w:val="00865CB8"/>
    <w:rsid w:val="00865EBB"/>
    <w:rsid w:val="0086631B"/>
    <w:rsid w:val="0086704E"/>
    <w:rsid w:val="008700A3"/>
    <w:rsid w:val="0087071B"/>
    <w:rsid w:val="00870FF2"/>
    <w:rsid w:val="0087128F"/>
    <w:rsid w:val="00871FEC"/>
    <w:rsid w:val="008723E2"/>
    <w:rsid w:val="00872CF9"/>
    <w:rsid w:val="00873408"/>
    <w:rsid w:val="008755AD"/>
    <w:rsid w:val="00875FEB"/>
    <w:rsid w:val="00876696"/>
    <w:rsid w:val="0087691F"/>
    <w:rsid w:val="00876A69"/>
    <w:rsid w:val="00876AB9"/>
    <w:rsid w:val="008816F2"/>
    <w:rsid w:val="0088303A"/>
    <w:rsid w:val="0088305A"/>
    <w:rsid w:val="008836D2"/>
    <w:rsid w:val="00883778"/>
    <w:rsid w:val="008837DB"/>
    <w:rsid w:val="008847ED"/>
    <w:rsid w:val="0088480B"/>
    <w:rsid w:val="00884A4F"/>
    <w:rsid w:val="0088597A"/>
    <w:rsid w:val="00885A9C"/>
    <w:rsid w:val="00886702"/>
    <w:rsid w:val="00886D47"/>
    <w:rsid w:val="0088752C"/>
    <w:rsid w:val="008921EB"/>
    <w:rsid w:val="00892629"/>
    <w:rsid w:val="00892639"/>
    <w:rsid w:val="00892E24"/>
    <w:rsid w:val="00893521"/>
    <w:rsid w:val="008945AC"/>
    <w:rsid w:val="00894CDD"/>
    <w:rsid w:val="00894DA5"/>
    <w:rsid w:val="00895931"/>
    <w:rsid w:val="008959EC"/>
    <w:rsid w:val="00895F21"/>
    <w:rsid w:val="008962A0"/>
    <w:rsid w:val="00896B2E"/>
    <w:rsid w:val="00896E65"/>
    <w:rsid w:val="008A006E"/>
    <w:rsid w:val="008A03C1"/>
    <w:rsid w:val="008A1729"/>
    <w:rsid w:val="008A175E"/>
    <w:rsid w:val="008A20FE"/>
    <w:rsid w:val="008A21BB"/>
    <w:rsid w:val="008A24C2"/>
    <w:rsid w:val="008A2826"/>
    <w:rsid w:val="008A2A7E"/>
    <w:rsid w:val="008A4063"/>
    <w:rsid w:val="008A43D2"/>
    <w:rsid w:val="008A4793"/>
    <w:rsid w:val="008A56BD"/>
    <w:rsid w:val="008A60CD"/>
    <w:rsid w:val="008A65EF"/>
    <w:rsid w:val="008A6FA0"/>
    <w:rsid w:val="008A74EB"/>
    <w:rsid w:val="008A770D"/>
    <w:rsid w:val="008A7EF8"/>
    <w:rsid w:val="008B0D25"/>
    <w:rsid w:val="008B0D81"/>
    <w:rsid w:val="008B178D"/>
    <w:rsid w:val="008B2604"/>
    <w:rsid w:val="008B2E06"/>
    <w:rsid w:val="008B3E1E"/>
    <w:rsid w:val="008B3ED9"/>
    <w:rsid w:val="008B3F5E"/>
    <w:rsid w:val="008B3FD4"/>
    <w:rsid w:val="008B49A0"/>
    <w:rsid w:val="008B52CE"/>
    <w:rsid w:val="008B5520"/>
    <w:rsid w:val="008B6037"/>
    <w:rsid w:val="008B6AB8"/>
    <w:rsid w:val="008B6D3E"/>
    <w:rsid w:val="008B7258"/>
    <w:rsid w:val="008B7341"/>
    <w:rsid w:val="008B7E11"/>
    <w:rsid w:val="008C0545"/>
    <w:rsid w:val="008C1301"/>
    <w:rsid w:val="008C19EE"/>
    <w:rsid w:val="008C1E10"/>
    <w:rsid w:val="008C26F9"/>
    <w:rsid w:val="008C3190"/>
    <w:rsid w:val="008C329A"/>
    <w:rsid w:val="008C495D"/>
    <w:rsid w:val="008C55D7"/>
    <w:rsid w:val="008C6764"/>
    <w:rsid w:val="008C7A84"/>
    <w:rsid w:val="008C7FAA"/>
    <w:rsid w:val="008D011E"/>
    <w:rsid w:val="008D0465"/>
    <w:rsid w:val="008D12A1"/>
    <w:rsid w:val="008D14E8"/>
    <w:rsid w:val="008D188D"/>
    <w:rsid w:val="008D45D8"/>
    <w:rsid w:val="008D5521"/>
    <w:rsid w:val="008D7DE9"/>
    <w:rsid w:val="008E1670"/>
    <w:rsid w:val="008E1747"/>
    <w:rsid w:val="008E3CF7"/>
    <w:rsid w:val="008E4BF5"/>
    <w:rsid w:val="008E5601"/>
    <w:rsid w:val="008E5B46"/>
    <w:rsid w:val="008E5DB7"/>
    <w:rsid w:val="008E6804"/>
    <w:rsid w:val="008E6A16"/>
    <w:rsid w:val="008E7FF1"/>
    <w:rsid w:val="008F0091"/>
    <w:rsid w:val="008F031D"/>
    <w:rsid w:val="008F04D6"/>
    <w:rsid w:val="008F0D85"/>
    <w:rsid w:val="008F1158"/>
    <w:rsid w:val="008F1295"/>
    <w:rsid w:val="008F1938"/>
    <w:rsid w:val="008F1A0A"/>
    <w:rsid w:val="008F3472"/>
    <w:rsid w:val="008F3B4C"/>
    <w:rsid w:val="008F45CF"/>
    <w:rsid w:val="008F4BA2"/>
    <w:rsid w:val="008F4C80"/>
    <w:rsid w:val="008F5D99"/>
    <w:rsid w:val="008F642B"/>
    <w:rsid w:val="008F6DA0"/>
    <w:rsid w:val="008F74FC"/>
    <w:rsid w:val="0090012C"/>
    <w:rsid w:val="00900418"/>
    <w:rsid w:val="00900640"/>
    <w:rsid w:val="009006C8"/>
    <w:rsid w:val="009009EB"/>
    <w:rsid w:val="00900BD2"/>
    <w:rsid w:val="00900F73"/>
    <w:rsid w:val="00902FB6"/>
    <w:rsid w:val="00904054"/>
    <w:rsid w:val="00904793"/>
    <w:rsid w:val="00904C22"/>
    <w:rsid w:val="009055C7"/>
    <w:rsid w:val="00905A2B"/>
    <w:rsid w:val="00905C7E"/>
    <w:rsid w:val="00906386"/>
    <w:rsid w:val="009066B3"/>
    <w:rsid w:val="00906E52"/>
    <w:rsid w:val="00907257"/>
    <w:rsid w:val="00907280"/>
    <w:rsid w:val="009075D0"/>
    <w:rsid w:val="00910E39"/>
    <w:rsid w:val="00910E8A"/>
    <w:rsid w:val="0091154E"/>
    <w:rsid w:val="00914251"/>
    <w:rsid w:val="00914362"/>
    <w:rsid w:val="00914C1A"/>
    <w:rsid w:val="00914C65"/>
    <w:rsid w:val="00915097"/>
    <w:rsid w:val="00916722"/>
    <w:rsid w:val="00917121"/>
    <w:rsid w:val="00917358"/>
    <w:rsid w:val="00917605"/>
    <w:rsid w:val="00917CED"/>
    <w:rsid w:val="00921E40"/>
    <w:rsid w:val="0092340E"/>
    <w:rsid w:val="00923D11"/>
    <w:rsid w:val="00923F12"/>
    <w:rsid w:val="009270FB"/>
    <w:rsid w:val="00930440"/>
    <w:rsid w:val="00930583"/>
    <w:rsid w:val="009310C3"/>
    <w:rsid w:val="00931423"/>
    <w:rsid w:val="00933771"/>
    <w:rsid w:val="00934F54"/>
    <w:rsid w:val="00935865"/>
    <w:rsid w:val="00937C17"/>
    <w:rsid w:val="00937FA1"/>
    <w:rsid w:val="0094023B"/>
    <w:rsid w:val="009402F2"/>
    <w:rsid w:val="00941238"/>
    <w:rsid w:val="009415AA"/>
    <w:rsid w:val="00942AF8"/>
    <w:rsid w:val="009430C3"/>
    <w:rsid w:val="00943525"/>
    <w:rsid w:val="009443AA"/>
    <w:rsid w:val="00944427"/>
    <w:rsid w:val="00944662"/>
    <w:rsid w:val="00944ACE"/>
    <w:rsid w:val="00945D84"/>
    <w:rsid w:val="00945F0D"/>
    <w:rsid w:val="00946463"/>
    <w:rsid w:val="00946950"/>
    <w:rsid w:val="00946A3C"/>
    <w:rsid w:val="00946F38"/>
    <w:rsid w:val="00947052"/>
    <w:rsid w:val="00947128"/>
    <w:rsid w:val="00947E0F"/>
    <w:rsid w:val="00950A96"/>
    <w:rsid w:val="00952EFA"/>
    <w:rsid w:val="00952FE1"/>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42CC"/>
    <w:rsid w:val="00964F01"/>
    <w:rsid w:val="00967134"/>
    <w:rsid w:val="009674D0"/>
    <w:rsid w:val="0097096B"/>
    <w:rsid w:val="00970D41"/>
    <w:rsid w:val="00970FC3"/>
    <w:rsid w:val="00972374"/>
    <w:rsid w:val="00972887"/>
    <w:rsid w:val="00972E0C"/>
    <w:rsid w:val="0097351F"/>
    <w:rsid w:val="0097354C"/>
    <w:rsid w:val="00973B40"/>
    <w:rsid w:val="009742AE"/>
    <w:rsid w:val="00974377"/>
    <w:rsid w:val="00974953"/>
    <w:rsid w:val="00974DC0"/>
    <w:rsid w:val="00975452"/>
    <w:rsid w:val="00975D30"/>
    <w:rsid w:val="0097609D"/>
    <w:rsid w:val="0097612F"/>
    <w:rsid w:val="009762AA"/>
    <w:rsid w:val="00976BDE"/>
    <w:rsid w:val="0097744F"/>
    <w:rsid w:val="00977D19"/>
    <w:rsid w:val="00977F00"/>
    <w:rsid w:val="0098022D"/>
    <w:rsid w:val="009802F2"/>
    <w:rsid w:val="00980829"/>
    <w:rsid w:val="009819B1"/>
    <w:rsid w:val="00981A14"/>
    <w:rsid w:val="00981DA6"/>
    <w:rsid w:val="00981FED"/>
    <w:rsid w:val="00982E88"/>
    <w:rsid w:val="00983159"/>
    <w:rsid w:val="009838D4"/>
    <w:rsid w:val="00984324"/>
    <w:rsid w:val="00984DBE"/>
    <w:rsid w:val="00985220"/>
    <w:rsid w:val="009855D7"/>
    <w:rsid w:val="00985990"/>
    <w:rsid w:val="00985B65"/>
    <w:rsid w:val="009860C3"/>
    <w:rsid w:val="0098640F"/>
    <w:rsid w:val="00987CD6"/>
    <w:rsid w:val="00987FC9"/>
    <w:rsid w:val="009900D8"/>
    <w:rsid w:val="00990903"/>
    <w:rsid w:val="00991382"/>
    <w:rsid w:val="009914AB"/>
    <w:rsid w:val="00991DA4"/>
    <w:rsid w:val="0099308E"/>
    <w:rsid w:val="00995276"/>
    <w:rsid w:val="009954FB"/>
    <w:rsid w:val="009958EF"/>
    <w:rsid w:val="0099633D"/>
    <w:rsid w:val="009979D8"/>
    <w:rsid w:val="009A0E9C"/>
    <w:rsid w:val="009A1344"/>
    <w:rsid w:val="009A1A28"/>
    <w:rsid w:val="009A1BC1"/>
    <w:rsid w:val="009A1CAD"/>
    <w:rsid w:val="009A229D"/>
    <w:rsid w:val="009A2C3E"/>
    <w:rsid w:val="009A2C90"/>
    <w:rsid w:val="009A361F"/>
    <w:rsid w:val="009A3D79"/>
    <w:rsid w:val="009A5C0A"/>
    <w:rsid w:val="009A5CBA"/>
    <w:rsid w:val="009A649B"/>
    <w:rsid w:val="009A6C5D"/>
    <w:rsid w:val="009A6DA0"/>
    <w:rsid w:val="009A7A51"/>
    <w:rsid w:val="009A7C7B"/>
    <w:rsid w:val="009B0594"/>
    <w:rsid w:val="009B0824"/>
    <w:rsid w:val="009B0D07"/>
    <w:rsid w:val="009B16FE"/>
    <w:rsid w:val="009B1A91"/>
    <w:rsid w:val="009B1D91"/>
    <w:rsid w:val="009B31C7"/>
    <w:rsid w:val="009B476A"/>
    <w:rsid w:val="009B4FD7"/>
    <w:rsid w:val="009B5801"/>
    <w:rsid w:val="009B5943"/>
    <w:rsid w:val="009B65ED"/>
    <w:rsid w:val="009B68F1"/>
    <w:rsid w:val="009B699A"/>
    <w:rsid w:val="009B6BC9"/>
    <w:rsid w:val="009B76F0"/>
    <w:rsid w:val="009B7974"/>
    <w:rsid w:val="009C016D"/>
    <w:rsid w:val="009C0300"/>
    <w:rsid w:val="009C176A"/>
    <w:rsid w:val="009C2389"/>
    <w:rsid w:val="009C28C7"/>
    <w:rsid w:val="009C2B42"/>
    <w:rsid w:val="009C2D43"/>
    <w:rsid w:val="009C3F60"/>
    <w:rsid w:val="009C4537"/>
    <w:rsid w:val="009C4E09"/>
    <w:rsid w:val="009C5488"/>
    <w:rsid w:val="009C5C27"/>
    <w:rsid w:val="009C6AAE"/>
    <w:rsid w:val="009C73E4"/>
    <w:rsid w:val="009C74D5"/>
    <w:rsid w:val="009C7B04"/>
    <w:rsid w:val="009D08D8"/>
    <w:rsid w:val="009D1727"/>
    <w:rsid w:val="009D1FBC"/>
    <w:rsid w:val="009D2491"/>
    <w:rsid w:val="009D36A5"/>
    <w:rsid w:val="009D37E5"/>
    <w:rsid w:val="009D4D3C"/>
    <w:rsid w:val="009D5C3C"/>
    <w:rsid w:val="009D600F"/>
    <w:rsid w:val="009D622F"/>
    <w:rsid w:val="009D6549"/>
    <w:rsid w:val="009D68DF"/>
    <w:rsid w:val="009E0D6A"/>
    <w:rsid w:val="009E2D14"/>
    <w:rsid w:val="009E3343"/>
    <w:rsid w:val="009E347B"/>
    <w:rsid w:val="009E38BB"/>
    <w:rsid w:val="009E391B"/>
    <w:rsid w:val="009E44A7"/>
    <w:rsid w:val="009E4631"/>
    <w:rsid w:val="009E56EB"/>
    <w:rsid w:val="009E5A55"/>
    <w:rsid w:val="009E6449"/>
    <w:rsid w:val="009E734E"/>
    <w:rsid w:val="009E775E"/>
    <w:rsid w:val="009F056B"/>
    <w:rsid w:val="009F0A83"/>
    <w:rsid w:val="009F2DE9"/>
    <w:rsid w:val="009F37EE"/>
    <w:rsid w:val="009F3CF6"/>
    <w:rsid w:val="009F44AC"/>
    <w:rsid w:val="009F5B94"/>
    <w:rsid w:val="009F69D2"/>
    <w:rsid w:val="009F7A6E"/>
    <w:rsid w:val="009F7AF5"/>
    <w:rsid w:val="009F7E49"/>
    <w:rsid w:val="00A0062B"/>
    <w:rsid w:val="00A00A49"/>
    <w:rsid w:val="00A01968"/>
    <w:rsid w:val="00A01DDB"/>
    <w:rsid w:val="00A02130"/>
    <w:rsid w:val="00A021FF"/>
    <w:rsid w:val="00A0262F"/>
    <w:rsid w:val="00A03AD6"/>
    <w:rsid w:val="00A03D28"/>
    <w:rsid w:val="00A045E1"/>
    <w:rsid w:val="00A0533C"/>
    <w:rsid w:val="00A058BC"/>
    <w:rsid w:val="00A05A96"/>
    <w:rsid w:val="00A05F93"/>
    <w:rsid w:val="00A062E1"/>
    <w:rsid w:val="00A06A1A"/>
    <w:rsid w:val="00A07DD3"/>
    <w:rsid w:val="00A10812"/>
    <w:rsid w:val="00A11E59"/>
    <w:rsid w:val="00A123AA"/>
    <w:rsid w:val="00A12B73"/>
    <w:rsid w:val="00A137D3"/>
    <w:rsid w:val="00A140EE"/>
    <w:rsid w:val="00A1554F"/>
    <w:rsid w:val="00A15B20"/>
    <w:rsid w:val="00A16CAD"/>
    <w:rsid w:val="00A1701D"/>
    <w:rsid w:val="00A20507"/>
    <w:rsid w:val="00A206E7"/>
    <w:rsid w:val="00A20712"/>
    <w:rsid w:val="00A20BD7"/>
    <w:rsid w:val="00A20F05"/>
    <w:rsid w:val="00A21157"/>
    <w:rsid w:val="00A217DE"/>
    <w:rsid w:val="00A22394"/>
    <w:rsid w:val="00A22DDE"/>
    <w:rsid w:val="00A22E32"/>
    <w:rsid w:val="00A23366"/>
    <w:rsid w:val="00A249A6"/>
    <w:rsid w:val="00A24E57"/>
    <w:rsid w:val="00A252E0"/>
    <w:rsid w:val="00A25610"/>
    <w:rsid w:val="00A25A85"/>
    <w:rsid w:val="00A30716"/>
    <w:rsid w:val="00A30755"/>
    <w:rsid w:val="00A3099D"/>
    <w:rsid w:val="00A31551"/>
    <w:rsid w:val="00A3174D"/>
    <w:rsid w:val="00A32423"/>
    <w:rsid w:val="00A32C6F"/>
    <w:rsid w:val="00A336AB"/>
    <w:rsid w:val="00A33E6A"/>
    <w:rsid w:val="00A34796"/>
    <w:rsid w:val="00A3538B"/>
    <w:rsid w:val="00A35783"/>
    <w:rsid w:val="00A35A79"/>
    <w:rsid w:val="00A35D21"/>
    <w:rsid w:val="00A35E5A"/>
    <w:rsid w:val="00A36377"/>
    <w:rsid w:val="00A37C59"/>
    <w:rsid w:val="00A40207"/>
    <w:rsid w:val="00A40ACE"/>
    <w:rsid w:val="00A40FB0"/>
    <w:rsid w:val="00A41177"/>
    <w:rsid w:val="00A415D5"/>
    <w:rsid w:val="00A43B25"/>
    <w:rsid w:val="00A43C65"/>
    <w:rsid w:val="00A43D6D"/>
    <w:rsid w:val="00A46A36"/>
    <w:rsid w:val="00A470B7"/>
    <w:rsid w:val="00A4794E"/>
    <w:rsid w:val="00A47EF9"/>
    <w:rsid w:val="00A50454"/>
    <w:rsid w:val="00A51009"/>
    <w:rsid w:val="00A511B5"/>
    <w:rsid w:val="00A5317D"/>
    <w:rsid w:val="00A53B3C"/>
    <w:rsid w:val="00A552BC"/>
    <w:rsid w:val="00A5551B"/>
    <w:rsid w:val="00A55CAD"/>
    <w:rsid w:val="00A55FAD"/>
    <w:rsid w:val="00A56071"/>
    <w:rsid w:val="00A566CD"/>
    <w:rsid w:val="00A56B1E"/>
    <w:rsid w:val="00A56EF6"/>
    <w:rsid w:val="00A5702F"/>
    <w:rsid w:val="00A57469"/>
    <w:rsid w:val="00A608D5"/>
    <w:rsid w:val="00A61985"/>
    <w:rsid w:val="00A61F91"/>
    <w:rsid w:val="00A635C5"/>
    <w:rsid w:val="00A63A28"/>
    <w:rsid w:val="00A64564"/>
    <w:rsid w:val="00A64D8A"/>
    <w:rsid w:val="00A65031"/>
    <w:rsid w:val="00A6521A"/>
    <w:rsid w:val="00A6522A"/>
    <w:rsid w:val="00A65644"/>
    <w:rsid w:val="00A65C7B"/>
    <w:rsid w:val="00A6676C"/>
    <w:rsid w:val="00A66B67"/>
    <w:rsid w:val="00A66E6B"/>
    <w:rsid w:val="00A671BF"/>
    <w:rsid w:val="00A672B3"/>
    <w:rsid w:val="00A678C3"/>
    <w:rsid w:val="00A702A2"/>
    <w:rsid w:val="00A7265C"/>
    <w:rsid w:val="00A73416"/>
    <w:rsid w:val="00A736E5"/>
    <w:rsid w:val="00A75789"/>
    <w:rsid w:val="00A764D6"/>
    <w:rsid w:val="00A767F5"/>
    <w:rsid w:val="00A768C0"/>
    <w:rsid w:val="00A77FCF"/>
    <w:rsid w:val="00A8099B"/>
    <w:rsid w:val="00A8192B"/>
    <w:rsid w:val="00A819FF"/>
    <w:rsid w:val="00A830EB"/>
    <w:rsid w:val="00A8353A"/>
    <w:rsid w:val="00A83BB7"/>
    <w:rsid w:val="00A84B82"/>
    <w:rsid w:val="00A86792"/>
    <w:rsid w:val="00A87C51"/>
    <w:rsid w:val="00A911D3"/>
    <w:rsid w:val="00A91326"/>
    <w:rsid w:val="00A919DE"/>
    <w:rsid w:val="00A91C7B"/>
    <w:rsid w:val="00A938C0"/>
    <w:rsid w:val="00A94090"/>
    <w:rsid w:val="00A9424B"/>
    <w:rsid w:val="00A95938"/>
    <w:rsid w:val="00A961F1"/>
    <w:rsid w:val="00A96712"/>
    <w:rsid w:val="00A96A22"/>
    <w:rsid w:val="00A96D7D"/>
    <w:rsid w:val="00A975E9"/>
    <w:rsid w:val="00A97927"/>
    <w:rsid w:val="00AA0275"/>
    <w:rsid w:val="00AA0A35"/>
    <w:rsid w:val="00AA0D84"/>
    <w:rsid w:val="00AA11B0"/>
    <w:rsid w:val="00AA1906"/>
    <w:rsid w:val="00AA1E96"/>
    <w:rsid w:val="00AA31BD"/>
    <w:rsid w:val="00AA3E7B"/>
    <w:rsid w:val="00AA554E"/>
    <w:rsid w:val="00AA57AB"/>
    <w:rsid w:val="00AA59BE"/>
    <w:rsid w:val="00AA5DE0"/>
    <w:rsid w:val="00AA7464"/>
    <w:rsid w:val="00AA7528"/>
    <w:rsid w:val="00AA793B"/>
    <w:rsid w:val="00AA7E5C"/>
    <w:rsid w:val="00AA7E77"/>
    <w:rsid w:val="00AB0E28"/>
    <w:rsid w:val="00AB212F"/>
    <w:rsid w:val="00AB23E0"/>
    <w:rsid w:val="00AB2FCC"/>
    <w:rsid w:val="00AB39F6"/>
    <w:rsid w:val="00AB4B40"/>
    <w:rsid w:val="00AB51EC"/>
    <w:rsid w:val="00AB5E6C"/>
    <w:rsid w:val="00AB60F4"/>
    <w:rsid w:val="00AB61EC"/>
    <w:rsid w:val="00AB6285"/>
    <w:rsid w:val="00AB711F"/>
    <w:rsid w:val="00AB770F"/>
    <w:rsid w:val="00AB77BD"/>
    <w:rsid w:val="00AB7D21"/>
    <w:rsid w:val="00AC0243"/>
    <w:rsid w:val="00AC112B"/>
    <w:rsid w:val="00AC1CFA"/>
    <w:rsid w:val="00AC2103"/>
    <w:rsid w:val="00AC28DD"/>
    <w:rsid w:val="00AC3602"/>
    <w:rsid w:val="00AC3887"/>
    <w:rsid w:val="00AC39E0"/>
    <w:rsid w:val="00AC48B5"/>
    <w:rsid w:val="00AC4B53"/>
    <w:rsid w:val="00AC5962"/>
    <w:rsid w:val="00AC5F18"/>
    <w:rsid w:val="00AC67FF"/>
    <w:rsid w:val="00AC6D81"/>
    <w:rsid w:val="00AD0173"/>
    <w:rsid w:val="00AD0C36"/>
    <w:rsid w:val="00AD0C63"/>
    <w:rsid w:val="00AD1552"/>
    <w:rsid w:val="00AD2366"/>
    <w:rsid w:val="00AD2644"/>
    <w:rsid w:val="00AD3AA8"/>
    <w:rsid w:val="00AD3B93"/>
    <w:rsid w:val="00AD3F72"/>
    <w:rsid w:val="00AD4A64"/>
    <w:rsid w:val="00AD4ECA"/>
    <w:rsid w:val="00AD50B5"/>
    <w:rsid w:val="00AD5FC8"/>
    <w:rsid w:val="00AD624F"/>
    <w:rsid w:val="00AD63A8"/>
    <w:rsid w:val="00AE03BD"/>
    <w:rsid w:val="00AE1D04"/>
    <w:rsid w:val="00AE2439"/>
    <w:rsid w:val="00AE3F4C"/>
    <w:rsid w:val="00AE4069"/>
    <w:rsid w:val="00AE438A"/>
    <w:rsid w:val="00AE4F9F"/>
    <w:rsid w:val="00AE52B0"/>
    <w:rsid w:val="00AE549D"/>
    <w:rsid w:val="00AE5B5C"/>
    <w:rsid w:val="00AE6137"/>
    <w:rsid w:val="00AF158A"/>
    <w:rsid w:val="00AF1E07"/>
    <w:rsid w:val="00AF28FD"/>
    <w:rsid w:val="00AF37A3"/>
    <w:rsid w:val="00AF3FDB"/>
    <w:rsid w:val="00AF537F"/>
    <w:rsid w:val="00AF5E61"/>
    <w:rsid w:val="00AF6071"/>
    <w:rsid w:val="00AF61A0"/>
    <w:rsid w:val="00AF68A8"/>
    <w:rsid w:val="00AF6F2E"/>
    <w:rsid w:val="00AF7071"/>
    <w:rsid w:val="00AF7881"/>
    <w:rsid w:val="00AF7B53"/>
    <w:rsid w:val="00AF7CB8"/>
    <w:rsid w:val="00AF7FC5"/>
    <w:rsid w:val="00B002D4"/>
    <w:rsid w:val="00B00771"/>
    <w:rsid w:val="00B013FE"/>
    <w:rsid w:val="00B01A1B"/>
    <w:rsid w:val="00B03680"/>
    <w:rsid w:val="00B0380E"/>
    <w:rsid w:val="00B0406A"/>
    <w:rsid w:val="00B05732"/>
    <w:rsid w:val="00B0594B"/>
    <w:rsid w:val="00B063F2"/>
    <w:rsid w:val="00B06670"/>
    <w:rsid w:val="00B07C77"/>
    <w:rsid w:val="00B10DE2"/>
    <w:rsid w:val="00B131FF"/>
    <w:rsid w:val="00B133EA"/>
    <w:rsid w:val="00B136BF"/>
    <w:rsid w:val="00B138AA"/>
    <w:rsid w:val="00B13BF4"/>
    <w:rsid w:val="00B15D50"/>
    <w:rsid w:val="00B15D8A"/>
    <w:rsid w:val="00B16743"/>
    <w:rsid w:val="00B172D9"/>
    <w:rsid w:val="00B175A0"/>
    <w:rsid w:val="00B179DF"/>
    <w:rsid w:val="00B17E47"/>
    <w:rsid w:val="00B213A4"/>
    <w:rsid w:val="00B21D89"/>
    <w:rsid w:val="00B21DB3"/>
    <w:rsid w:val="00B21FB6"/>
    <w:rsid w:val="00B239A7"/>
    <w:rsid w:val="00B23D9D"/>
    <w:rsid w:val="00B23F65"/>
    <w:rsid w:val="00B24E18"/>
    <w:rsid w:val="00B25211"/>
    <w:rsid w:val="00B2548E"/>
    <w:rsid w:val="00B25618"/>
    <w:rsid w:val="00B25ACB"/>
    <w:rsid w:val="00B261DA"/>
    <w:rsid w:val="00B272A4"/>
    <w:rsid w:val="00B31532"/>
    <w:rsid w:val="00B31C3E"/>
    <w:rsid w:val="00B31CD2"/>
    <w:rsid w:val="00B32054"/>
    <w:rsid w:val="00B32288"/>
    <w:rsid w:val="00B3354E"/>
    <w:rsid w:val="00B34588"/>
    <w:rsid w:val="00B34B82"/>
    <w:rsid w:val="00B34D80"/>
    <w:rsid w:val="00B35A06"/>
    <w:rsid w:val="00B3758D"/>
    <w:rsid w:val="00B37CCC"/>
    <w:rsid w:val="00B37F87"/>
    <w:rsid w:val="00B4051B"/>
    <w:rsid w:val="00B40A59"/>
    <w:rsid w:val="00B42044"/>
    <w:rsid w:val="00B421C6"/>
    <w:rsid w:val="00B42446"/>
    <w:rsid w:val="00B4328A"/>
    <w:rsid w:val="00B43456"/>
    <w:rsid w:val="00B4467C"/>
    <w:rsid w:val="00B446F3"/>
    <w:rsid w:val="00B45EC3"/>
    <w:rsid w:val="00B464A0"/>
    <w:rsid w:val="00B467E5"/>
    <w:rsid w:val="00B47A11"/>
    <w:rsid w:val="00B513D3"/>
    <w:rsid w:val="00B514D5"/>
    <w:rsid w:val="00B51B11"/>
    <w:rsid w:val="00B52CE2"/>
    <w:rsid w:val="00B538D5"/>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61F3C"/>
    <w:rsid w:val="00B61FA1"/>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3B23"/>
    <w:rsid w:val="00B75F92"/>
    <w:rsid w:val="00B76AC7"/>
    <w:rsid w:val="00B77677"/>
    <w:rsid w:val="00B80715"/>
    <w:rsid w:val="00B81448"/>
    <w:rsid w:val="00B814BB"/>
    <w:rsid w:val="00B817F4"/>
    <w:rsid w:val="00B825D2"/>
    <w:rsid w:val="00B82B89"/>
    <w:rsid w:val="00B8361B"/>
    <w:rsid w:val="00B83AA5"/>
    <w:rsid w:val="00B841FC"/>
    <w:rsid w:val="00B85DC1"/>
    <w:rsid w:val="00B865B5"/>
    <w:rsid w:val="00B8713C"/>
    <w:rsid w:val="00B87759"/>
    <w:rsid w:val="00B901C0"/>
    <w:rsid w:val="00B907C8"/>
    <w:rsid w:val="00B919EC"/>
    <w:rsid w:val="00B9467A"/>
    <w:rsid w:val="00B946C5"/>
    <w:rsid w:val="00B94C7A"/>
    <w:rsid w:val="00B950E2"/>
    <w:rsid w:val="00B95B0B"/>
    <w:rsid w:val="00B9732F"/>
    <w:rsid w:val="00B97913"/>
    <w:rsid w:val="00BA292C"/>
    <w:rsid w:val="00BA3822"/>
    <w:rsid w:val="00BA3889"/>
    <w:rsid w:val="00BA4966"/>
    <w:rsid w:val="00BA4D1E"/>
    <w:rsid w:val="00BA5057"/>
    <w:rsid w:val="00BA591E"/>
    <w:rsid w:val="00BA63D5"/>
    <w:rsid w:val="00BA6810"/>
    <w:rsid w:val="00BB0C89"/>
    <w:rsid w:val="00BB0CAF"/>
    <w:rsid w:val="00BB0E45"/>
    <w:rsid w:val="00BB0F2A"/>
    <w:rsid w:val="00BB1285"/>
    <w:rsid w:val="00BB1AC7"/>
    <w:rsid w:val="00BB1C1F"/>
    <w:rsid w:val="00BB26CB"/>
    <w:rsid w:val="00BB2AA3"/>
    <w:rsid w:val="00BB2B06"/>
    <w:rsid w:val="00BB2D52"/>
    <w:rsid w:val="00BB2ECB"/>
    <w:rsid w:val="00BB32E0"/>
    <w:rsid w:val="00BB3476"/>
    <w:rsid w:val="00BB413F"/>
    <w:rsid w:val="00BB5287"/>
    <w:rsid w:val="00BB6A4D"/>
    <w:rsid w:val="00BB6AF6"/>
    <w:rsid w:val="00BB6BCF"/>
    <w:rsid w:val="00BB7F9D"/>
    <w:rsid w:val="00BC0292"/>
    <w:rsid w:val="00BC05D6"/>
    <w:rsid w:val="00BC0B4F"/>
    <w:rsid w:val="00BC1323"/>
    <w:rsid w:val="00BC1E87"/>
    <w:rsid w:val="00BC2AF7"/>
    <w:rsid w:val="00BC2D9F"/>
    <w:rsid w:val="00BC3906"/>
    <w:rsid w:val="00BC394B"/>
    <w:rsid w:val="00BC4681"/>
    <w:rsid w:val="00BC4897"/>
    <w:rsid w:val="00BC56FA"/>
    <w:rsid w:val="00BC59AA"/>
    <w:rsid w:val="00BC59E7"/>
    <w:rsid w:val="00BC6619"/>
    <w:rsid w:val="00BC6860"/>
    <w:rsid w:val="00BC6A16"/>
    <w:rsid w:val="00BC77A3"/>
    <w:rsid w:val="00BC7F97"/>
    <w:rsid w:val="00BD0010"/>
    <w:rsid w:val="00BD0C3A"/>
    <w:rsid w:val="00BD154F"/>
    <w:rsid w:val="00BD2059"/>
    <w:rsid w:val="00BD20C3"/>
    <w:rsid w:val="00BD21AE"/>
    <w:rsid w:val="00BD22B6"/>
    <w:rsid w:val="00BD22E7"/>
    <w:rsid w:val="00BD2661"/>
    <w:rsid w:val="00BD28FC"/>
    <w:rsid w:val="00BD3E3A"/>
    <w:rsid w:val="00BD475F"/>
    <w:rsid w:val="00BD4E2F"/>
    <w:rsid w:val="00BD4E3B"/>
    <w:rsid w:val="00BD6515"/>
    <w:rsid w:val="00BD7824"/>
    <w:rsid w:val="00BD7872"/>
    <w:rsid w:val="00BD7904"/>
    <w:rsid w:val="00BD7911"/>
    <w:rsid w:val="00BE02FD"/>
    <w:rsid w:val="00BE19E9"/>
    <w:rsid w:val="00BE1DA3"/>
    <w:rsid w:val="00BE2B32"/>
    <w:rsid w:val="00BE2CAB"/>
    <w:rsid w:val="00BE36C3"/>
    <w:rsid w:val="00BE3862"/>
    <w:rsid w:val="00BE4515"/>
    <w:rsid w:val="00BE49D4"/>
    <w:rsid w:val="00BE5F83"/>
    <w:rsid w:val="00BE617A"/>
    <w:rsid w:val="00BE6698"/>
    <w:rsid w:val="00BE66E2"/>
    <w:rsid w:val="00BE7153"/>
    <w:rsid w:val="00BE7985"/>
    <w:rsid w:val="00BF0C97"/>
    <w:rsid w:val="00BF0FB0"/>
    <w:rsid w:val="00BF1CCA"/>
    <w:rsid w:val="00BF255F"/>
    <w:rsid w:val="00BF2CB3"/>
    <w:rsid w:val="00BF33CB"/>
    <w:rsid w:val="00BF4957"/>
    <w:rsid w:val="00BF4CFC"/>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13D"/>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BA"/>
    <w:rsid w:val="00C11035"/>
    <w:rsid w:val="00C11E1E"/>
    <w:rsid w:val="00C12E77"/>
    <w:rsid w:val="00C134DE"/>
    <w:rsid w:val="00C148DE"/>
    <w:rsid w:val="00C1538E"/>
    <w:rsid w:val="00C153AE"/>
    <w:rsid w:val="00C161EB"/>
    <w:rsid w:val="00C17BC0"/>
    <w:rsid w:val="00C17DEC"/>
    <w:rsid w:val="00C203CA"/>
    <w:rsid w:val="00C2061C"/>
    <w:rsid w:val="00C20F9D"/>
    <w:rsid w:val="00C21754"/>
    <w:rsid w:val="00C219D2"/>
    <w:rsid w:val="00C21CC4"/>
    <w:rsid w:val="00C21D07"/>
    <w:rsid w:val="00C21F50"/>
    <w:rsid w:val="00C22876"/>
    <w:rsid w:val="00C22C9C"/>
    <w:rsid w:val="00C22EAD"/>
    <w:rsid w:val="00C23851"/>
    <w:rsid w:val="00C23BB5"/>
    <w:rsid w:val="00C25E42"/>
    <w:rsid w:val="00C30038"/>
    <w:rsid w:val="00C3036F"/>
    <w:rsid w:val="00C30833"/>
    <w:rsid w:val="00C30DBD"/>
    <w:rsid w:val="00C30F00"/>
    <w:rsid w:val="00C312B5"/>
    <w:rsid w:val="00C320CD"/>
    <w:rsid w:val="00C32841"/>
    <w:rsid w:val="00C32C7E"/>
    <w:rsid w:val="00C33030"/>
    <w:rsid w:val="00C333F3"/>
    <w:rsid w:val="00C33ACA"/>
    <w:rsid w:val="00C33EAA"/>
    <w:rsid w:val="00C34EBC"/>
    <w:rsid w:val="00C3500F"/>
    <w:rsid w:val="00C3560A"/>
    <w:rsid w:val="00C35CAE"/>
    <w:rsid w:val="00C36DFE"/>
    <w:rsid w:val="00C37013"/>
    <w:rsid w:val="00C3748F"/>
    <w:rsid w:val="00C37DEB"/>
    <w:rsid w:val="00C40993"/>
    <w:rsid w:val="00C42B93"/>
    <w:rsid w:val="00C4366B"/>
    <w:rsid w:val="00C44806"/>
    <w:rsid w:val="00C448FC"/>
    <w:rsid w:val="00C44DA3"/>
    <w:rsid w:val="00C4511A"/>
    <w:rsid w:val="00C452D7"/>
    <w:rsid w:val="00C460AD"/>
    <w:rsid w:val="00C475B6"/>
    <w:rsid w:val="00C476C4"/>
    <w:rsid w:val="00C47A6B"/>
    <w:rsid w:val="00C47AD6"/>
    <w:rsid w:val="00C47D40"/>
    <w:rsid w:val="00C47D51"/>
    <w:rsid w:val="00C514DE"/>
    <w:rsid w:val="00C51BB5"/>
    <w:rsid w:val="00C51EFB"/>
    <w:rsid w:val="00C52E77"/>
    <w:rsid w:val="00C53669"/>
    <w:rsid w:val="00C53723"/>
    <w:rsid w:val="00C53A1A"/>
    <w:rsid w:val="00C53F45"/>
    <w:rsid w:val="00C54978"/>
    <w:rsid w:val="00C56952"/>
    <w:rsid w:val="00C56F21"/>
    <w:rsid w:val="00C60057"/>
    <w:rsid w:val="00C63A77"/>
    <w:rsid w:val="00C6404C"/>
    <w:rsid w:val="00C649FD"/>
    <w:rsid w:val="00C64C04"/>
    <w:rsid w:val="00C65033"/>
    <w:rsid w:val="00C655FB"/>
    <w:rsid w:val="00C65C51"/>
    <w:rsid w:val="00C65CAD"/>
    <w:rsid w:val="00C67037"/>
    <w:rsid w:val="00C67F64"/>
    <w:rsid w:val="00C71838"/>
    <w:rsid w:val="00C71F0D"/>
    <w:rsid w:val="00C72709"/>
    <w:rsid w:val="00C728DE"/>
    <w:rsid w:val="00C743C4"/>
    <w:rsid w:val="00C755B6"/>
    <w:rsid w:val="00C76DBD"/>
    <w:rsid w:val="00C773EA"/>
    <w:rsid w:val="00C77891"/>
    <w:rsid w:val="00C81090"/>
    <w:rsid w:val="00C81456"/>
    <w:rsid w:val="00C8194B"/>
    <w:rsid w:val="00C81FC9"/>
    <w:rsid w:val="00C82327"/>
    <w:rsid w:val="00C841EB"/>
    <w:rsid w:val="00C847E7"/>
    <w:rsid w:val="00C854E4"/>
    <w:rsid w:val="00C85545"/>
    <w:rsid w:val="00C8571C"/>
    <w:rsid w:val="00C8580D"/>
    <w:rsid w:val="00C85B56"/>
    <w:rsid w:val="00C86752"/>
    <w:rsid w:val="00C86D0B"/>
    <w:rsid w:val="00C871C7"/>
    <w:rsid w:val="00C87FC8"/>
    <w:rsid w:val="00C9098B"/>
    <w:rsid w:val="00C90F84"/>
    <w:rsid w:val="00C91A38"/>
    <w:rsid w:val="00C91BD0"/>
    <w:rsid w:val="00C930F4"/>
    <w:rsid w:val="00C931BB"/>
    <w:rsid w:val="00C9351C"/>
    <w:rsid w:val="00C93811"/>
    <w:rsid w:val="00C94191"/>
    <w:rsid w:val="00C9467D"/>
    <w:rsid w:val="00C94689"/>
    <w:rsid w:val="00C94F11"/>
    <w:rsid w:val="00C95046"/>
    <w:rsid w:val="00C95BB4"/>
    <w:rsid w:val="00C96448"/>
    <w:rsid w:val="00C968C2"/>
    <w:rsid w:val="00C96A58"/>
    <w:rsid w:val="00C97674"/>
    <w:rsid w:val="00C977A6"/>
    <w:rsid w:val="00CA0CFE"/>
    <w:rsid w:val="00CA11D5"/>
    <w:rsid w:val="00CA1469"/>
    <w:rsid w:val="00CA19AB"/>
    <w:rsid w:val="00CA279C"/>
    <w:rsid w:val="00CA2A96"/>
    <w:rsid w:val="00CA3464"/>
    <w:rsid w:val="00CA3A03"/>
    <w:rsid w:val="00CA3F78"/>
    <w:rsid w:val="00CA44D2"/>
    <w:rsid w:val="00CA4E8E"/>
    <w:rsid w:val="00CA525A"/>
    <w:rsid w:val="00CA5DBA"/>
    <w:rsid w:val="00CA6620"/>
    <w:rsid w:val="00CA7069"/>
    <w:rsid w:val="00CA76ED"/>
    <w:rsid w:val="00CA7A90"/>
    <w:rsid w:val="00CB0AC4"/>
    <w:rsid w:val="00CB14DE"/>
    <w:rsid w:val="00CB15D3"/>
    <w:rsid w:val="00CB1B96"/>
    <w:rsid w:val="00CB2006"/>
    <w:rsid w:val="00CB208C"/>
    <w:rsid w:val="00CB29C1"/>
    <w:rsid w:val="00CB33DD"/>
    <w:rsid w:val="00CB36AF"/>
    <w:rsid w:val="00CB38D6"/>
    <w:rsid w:val="00CB4079"/>
    <w:rsid w:val="00CB49C1"/>
    <w:rsid w:val="00CB4A05"/>
    <w:rsid w:val="00CB563F"/>
    <w:rsid w:val="00CB6A41"/>
    <w:rsid w:val="00CB6C25"/>
    <w:rsid w:val="00CC0070"/>
    <w:rsid w:val="00CC076B"/>
    <w:rsid w:val="00CC0F95"/>
    <w:rsid w:val="00CC1273"/>
    <w:rsid w:val="00CC141C"/>
    <w:rsid w:val="00CC183B"/>
    <w:rsid w:val="00CC30A3"/>
    <w:rsid w:val="00CC390A"/>
    <w:rsid w:val="00CC4D97"/>
    <w:rsid w:val="00CC5E4B"/>
    <w:rsid w:val="00CC5E66"/>
    <w:rsid w:val="00CC5F87"/>
    <w:rsid w:val="00CC70C3"/>
    <w:rsid w:val="00CD1295"/>
    <w:rsid w:val="00CD1967"/>
    <w:rsid w:val="00CD263C"/>
    <w:rsid w:val="00CD26CC"/>
    <w:rsid w:val="00CD3E54"/>
    <w:rsid w:val="00CD4CBC"/>
    <w:rsid w:val="00CD558A"/>
    <w:rsid w:val="00CD66DE"/>
    <w:rsid w:val="00CD6E57"/>
    <w:rsid w:val="00CD730D"/>
    <w:rsid w:val="00CD74F1"/>
    <w:rsid w:val="00CD7E0B"/>
    <w:rsid w:val="00CE08BD"/>
    <w:rsid w:val="00CE18B2"/>
    <w:rsid w:val="00CE1F8D"/>
    <w:rsid w:val="00CE239D"/>
    <w:rsid w:val="00CE29A9"/>
    <w:rsid w:val="00CE3BBB"/>
    <w:rsid w:val="00CE4A93"/>
    <w:rsid w:val="00CE4AD5"/>
    <w:rsid w:val="00CE63CD"/>
    <w:rsid w:val="00CE7C7A"/>
    <w:rsid w:val="00CF00E2"/>
    <w:rsid w:val="00CF0FFE"/>
    <w:rsid w:val="00CF1B87"/>
    <w:rsid w:val="00CF22F6"/>
    <w:rsid w:val="00CF4394"/>
    <w:rsid w:val="00CF55EC"/>
    <w:rsid w:val="00CF5B3A"/>
    <w:rsid w:val="00CF5BFF"/>
    <w:rsid w:val="00CF687F"/>
    <w:rsid w:val="00CF6E30"/>
    <w:rsid w:val="00CF6EE7"/>
    <w:rsid w:val="00D0095D"/>
    <w:rsid w:val="00D00F57"/>
    <w:rsid w:val="00D015F0"/>
    <w:rsid w:val="00D0182D"/>
    <w:rsid w:val="00D02F95"/>
    <w:rsid w:val="00D03836"/>
    <w:rsid w:val="00D0493A"/>
    <w:rsid w:val="00D04A32"/>
    <w:rsid w:val="00D04B93"/>
    <w:rsid w:val="00D04DB5"/>
    <w:rsid w:val="00D050A3"/>
    <w:rsid w:val="00D05C25"/>
    <w:rsid w:val="00D064C4"/>
    <w:rsid w:val="00D064D5"/>
    <w:rsid w:val="00D0655F"/>
    <w:rsid w:val="00D0683F"/>
    <w:rsid w:val="00D11000"/>
    <w:rsid w:val="00D112A1"/>
    <w:rsid w:val="00D128CB"/>
    <w:rsid w:val="00D13C5A"/>
    <w:rsid w:val="00D13EF4"/>
    <w:rsid w:val="00D14EA8"/>
    <w:rsid w:val="00D14EB5"/>
    <w:rsid w:val="00D1626B"/>
    <w:rsid w:val="00D16926"/>
    <w:rsid w:val="00D16F25"/>
    <w:rsid w:val="00D17284"/>
    <w:rsid w:val="00D20651"/>
    <w:rsid w:val="00D20991"/>
    <w:rsid w:val="00D20C2A"/>
    <w:rsid w:val="00D21006"/>
    <w:rsid w:val="00D24A4F"/>
    <w:rsid w:val="00D25326"/>
    <w:rsid w:val="00D25333"/>
    <w:rsid w:val="00D2551F"/>
    <w:rsid w:val="00D26371"/>
    <w:rsid w:val="00D26767"/>
    <w:rsid w:val="00D279C6"/>
    <w:rsid w:val="00D27B6C"/>
    <w:rsid w:val="00D27F7A"/>
    <w:rsid w:val="00D30623"/>
    <w:rsid w:val="00D31243"/>
    <w:rsid w:val="00D31910"/>
    <w:rsid w:val="00D32FC6"/>
    <w:rsid w:val="00D33105"/>
    <w:rsid w:val="00D33859"/>
    <w:rsid w:val="00D33BA5"/>
    <w:rsid w:val="00D33C35"/>
    <w:rsid w:val="00D34808"/>
    <w:rsid w:val="00D34F14"/>
    <w:rsid w:val="00D354B5"/>
    <w:rsid w:val="00D35626"/>
    <w:rsid w:val="00D35A1A"/>
    <w:rsid w:val="00D36E73"/>
    <w:rsid w:val="00D37352"/>
    <w:rsid w:val="00D377D7"/>
    <w:rsid w:val="00D408EC"/>
    <w:rsid w:val="00D41434"/>
    <w:rsid w:val="00D43010"/>
    <w:rsid w:val="00D433DB"/>
    <w:rsid w:val="00D43C5B"/>
    <w:rsid w:val="00D45335"/>
    <w:rsid w:val="00D453A9"/>
    <w:rsid w:val="00D456EC"/>
    <w:rsid w:val="00D457C3"/>
    <w:rsid w:val="00D45967"/>
    <w:rsid w:val="00D45CD6"/>
    <w:rsid w:val="00D45E51"/>
    <w:rsid w:val="00D46BF9"/>
    <w:rsid w:val="00D46ECD"/>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67878"/>
    <w:rsid w:val="00D700E1"/>
    <w:rsid w:val="00D701C7"/>
    <w:rsid w:val="00D70312"/>
    <w:rsid w:val="00D70AAB"/>
    <w:rsid w:val="00D70AB8"/>
    <w:rsid w:val="00D70CF5"/>
    <w:rsid w:val="00D719AD"/>
    <w:rsid w:val="00D71B77"/>
    <w:rsid w:val="00D72663"/>
    <w:rsid w:val="00D72C06"/>
    <w:rsid w:val="00D72CE9"/>
    <w:rsid w:val="00D73FCB"/>
    <w:rsid w:val="00D741A3"/>
    <w:rsid w:val="00D74C2A"/>
    <w:rsid w:val="00D755A0"/>
    <w:rsid w:val="00D76376"/>
    <w:rsid w:val="00D81798"/>
    <w:rsid w:val="00D823C2"/>
    <w:rsid w:val="00D82E89"/>
    <w:rsid w:val="00D84313"/>
    <w:rsid w:val="00D8486B"/>
    <w:rsid w:val="00D84972"/>
    <w:rsid w:val="00D84A17"/>
    <w:rsid w:val="00D84C41"/>
    <w:rsid w:val="00D84E71"/>
    <w:rsid w:val="00D86230"/>
    <w:rsid w:val="00D866B2"/>
    <w:rsid w:val="00D869D7"/>
    <w:rsid w:val="00D878CB"/>
    <w:rsid w:val="00D91C47"/>
    <w:rsid w:val="00D9332F"/>
    <w:rsid w:val="00D948DC"/>
    <w:rsid w:val="00D94CA2"/>
    <w:rsid w:val="00D95974"/>
    <w:rsid w:val="00D95B5D"/>
    <w:rsid w:val="00D95F91"/>
    <w:rsid w:val="00D96600"/>
    <w:rsid w:val="00D96CCB"/>
    <w:rsid w:val="00D96D6A"/>
    <w:rsid w:val="00D96F3E"/>
    <w:rsid w:val="00D96F4A"/>
    <w:rsid w:val="00D97992"/>
    <w:rsid w:val="00D97C63"/>
    <w:rsid w:val="00DA06FF"/>
    <w:rsid w:val="00DA0716"/>
    <w:rsid w:val="00DA1B66"/>
    <w:rsid w:val="00DA1EF9"/>
    <w:rsid w:val="00DA274E"/>
    <w:rsid w:val="00DA2A3B"/>
    <w:rsid w:val="00DA316F"/>
    <w:rsid w:val="00DA4341"/>
    <w:rsid w:val="00DA4C90"/>
    <w:rsid w:val="00DA4EEC"/>
    <w:rsid w:val="00DA50CE"/>
    <w:rsid w:val="00DA6040"/>
    <w:rsid w:val="00DA6132"/>
    <w:rsid w:val="00DA61B4"/>
    <w:rsid w:val="00DA6A16"/>
    <w:rsid w:val="00DA6CCD"/>
    <w:rsid w:val="00DA7841"/>
    <w:rsid w:val="00DA7A1A"/>
    <w:rsid w:val="00DB1ADB"/>
    <w:rsid w:val="00DB25C3"/>
    <w:rsid w:val="00DB3A33"/>
    <w:rsid w:val="00DB3CFF"/>
    <w:rsid w:val="00DB3D08"/>
    <w:rsid w:val="00DB3FB0"/>
    <w:rsid w:val="00DB47E5"/>
    <w:rsid w:val="00DB526D"/>
    <w:rsid w:val="00DB52B0"/>
    <w:rsid w:val="00DB59CA"/>
    <w:rsid w:val="00DB5FA8"/>
    <w:rsid w:val="00DB6E19"/>
    <w:rsid w:val="00DB74AF"/>
    <w:rsid w:val="00DC0301"/>
    <w:rsid w:val="00DC05D1"/>
    <w:rsid w:val="00DC0C01"/>
    <w:rsid w:val="00DC10C2"/>
    <w:rsid w:val="00DC23AE"/>
    <w:rsid w:val="00DC247C"/>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D10"/>
    <w:rsid w:val="00DD1EF0"/>
    <w:rsid w:val="00DD2141"/>
    <w:rsid w:val="00DD22B9"/>
    <w:rsid w:val="00DD30A0"/>
    <w:rsid w:val="00DD3396"/>
    <w:rsid w:val="00DD34C0"/>
    <w:rsid w:val="00DD3949"/>
    <w:rsid w:val="00DD3E8A"/>
    <w:rsid w:val="00DD508D"/>
    <w:rsid w:val="00DD5DA3"/>
    <w:rsid w:val="00DD7953"/>
    <w:rsid w:val="00DD79B6"/>
    <w:rsid w:val="00DD7F9F"/>
    <w:rsid w:val="00DE0AF4"/>
    <w:rsid w:val="00DE2C76"/>
    <w:rsid w:val="00DE2F31"/>
    <w:rsid w:val="00DE3259"/>
    <w:rsid w:val="00DE35D8"/>
    <w:rsid w:val="00DE3CA7"/>
    <w:rsid w:val="00DE4429"/>
    <w:rsid w:val="00DE4C12"/>
    <w:rsid w:val="00DE4C3F"/>
    <w:rsid w:val="00DE4E9E"/>
    <w:rsid w:val="00DE5138"/>
    <w:rsid w:val="00DE56ED"/>
    <w:rsid w:val="00DE7656"/>
    <w:rsid w:val="00DE7DDC"/>
    <w:rsid w:val="00DF077D"/>
    <w:rsid w:val="00DF1545"/>
    <w:rsid w:val="00DF272F"/>
    <w:rsid w:val="00DF4206"/>
    <w:rsid w:val="00DF4A4A"/>
    <w:rsid w:val="00DF4F80"/>
    <w:rsid w:val="00DF5091"/>
    <w:rsid w:val="00DF57A5"/>
    <w:rsid w:val="00DF6930"/>
    <w:rsid w:val="00DF7BD2"/>
    <w:rsid w:val="00DF7C4F"/>
    <w:rsid w:val="00E02200"/>
    <w:rsid w:val="00E022D1"/>
    <w:rsid w:val="00E0394F"/>
    <w:rsid w:val="00E03C8A"/>
    <w:rsid w:val="00E044D8"/>
    <w:rsid w:val="00E047E4"/>
    <w:rsid w:val="00E04FC4"/>
    <w:rsid w:val="00E0577D"/>
    <w:rsid w:val="00E05A5B"/>
    <w:rsid w:val="00E05F00"/>
    <w:rsid w:val="00E0684E"/>
    <w:rsid w:val="00E10D02"/>
    <w:rsid w:val="00E11B48"/>
    <w:rsid w:val="00E11F94"/>
    <w:rsid w:val="00E124DB"/>
    <w:rsid w:val="00E12B47"/>
    <w:rsid w:val="00E13256"/>
    <w:rsid w:val="00E136AB"/>
    <w:rsid w:val="00E13F9F"/>
    <w:rsid w:val="00E14570"/>
    <w:rsid w:val="00E1480C"/>
    <w:rsid w:val="00E15654"/>
    <w:rsid w:val="00E15860"/>
    <w:rsid w:val="00E15D41"/>
    <w:rsid w:val="00E162BA"/>
    <w:rsid w:val="00E16BB4"/>
    <w:rsid w:val="00E200A3"/>
    <w:rsid w:val="00E20338"/>
    <w:rsid w:val="00E20866"/>
    <w:rsid w:val="00E21235"/>
    <w:rsid w:val="00E214B1"/>
    <w:rsid w:val="00E21D0E"/>
    <w:rsid w:val="00E21F78"/>
    <w:rsid w:val="00E22AE1"/>
    <w:rsid w:val="00E22D93"/>
    <w:rsid w:val="00E22DF8"/>
    <w:rsid w:val="00E23B56"/>
    <w:rsid w:val="00E24253"/>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B8A"/>
    <w:rsid w:val="00E34D61"/>
    <w:rsid w:val="00E34E1D"/>
    <w:rsid w:val="00E3517B"/>
    <w:rsid w:val="00E352D2"/>
    <w:rsid w:val="00E356B9"/>
    <w:rsid w:val="00E37071"/>
    <w:rsid w:val="00E406CE"/>
    <w:rsid w:val="00E411A1"/>
    <w:rsid w:val="00E41326"/>
    <w:rsid w:val="00E414DA"/>
    <w:rsid w:val="00E414E8"/>
    <w:rsid w:val="00E41B8D"/>
    <w:rsid w:val="00E4231C"/>
    <w:rsid w:val="00E43710"/>
    <w:rsid w:val="00E438D7"/>
    <w:rsid w:val="00E43D02"/>
    <w:rsid w:val="00E43D53"/>
    <w:rsid w:val="00E44A04"/>
    <w:rsid w:val="00E47677"/>
    <w:rsid w:val="00E47725"/>
    <w:rsid w:val="00E500D0"/>
    <w:rsid w:val="00E50AC3"/>
    <w:rsid w:val="00E50AE1"/>
    <w:rsid w:val="00E52659"/>
    <w:rsid w:val="00E5368E"/>
    <w:rsid w:val="00E54BDD"/>
    <w:rsid w:val="00E54D0B"/>
    <w:rsid w:val="00E551AA"/>
    <w:rsid w:val="00E55800"/>
    <w:rsid w:val="00E55BD7"/>
    <w:rsid w:val="00E55D1E"/>
    <w:rsid w:val="00E55FD8"/>
    <w:rsid w:val="00E5656F"/>
    <w:rsid w:val="00E5682F"/>
    <w:rsid w:val="00E56887"/>
    <w:rsid w:val="00E60D58"/>
    <w:rsid w:val="00E612E4"/>
    <w:rsid w:val="00E619FD"/>
    <w:rsid w:val="00E61EA5"/>
    <w:rsid w:val="00E61F33"/>
    <w:rsid w:val="00E6312C"/>
    <w:rsid w:val="00E6313E"/>
    <w:rsid w:val="00E63B50"/>
    <w:rsid w:val="00E645B3"/>
    <w:rsid w:val="00E6492B"/>
    <w:rsid w:val="00E66508"/>
    <w:rsid w:val="00E666BF"/>
    <w:rsid w:val="00E66902"/>
    <w:rsid w:val="00E67531"/>
    <w:rsid w:val="00E70144"/>
    <w:rsid w:val="00E70BA9"/>
    <w:rsid w:val="00E7144D"/>
    <w:rsid w:val="00E71C3A"/>
    <w:rsid w:val="00E73715"/>
    <w:rsid w:val="00E73BC2"/>
    <w:rsid w:val="00E7400F"/>
    <w:rsid w:val="00E7527E"/>
    <w:rsid w:val="00E75C49"/>
    <w:rsid w:val="00E76294"/>
    <w:rsid w:val="00E76295"/>
    <w:rsid w:val="00E7691E"/>
    <w:rsid w:val="00E76CA8"/>
    <w:rsid w:val="00E80968"/>
    <w:rsid w:val="00E815E2"/>
    <w:rsid w:val="00E82562"/>
    <w:rsid w:val="00E82F5B"/>
    <w:rsid w:val="00E83BC3"/>
    <w:rsid w:val="00E83EC8"/>
    <w:rsid w:val="00E840A1"/>
    <w:rsid w:val="00E84997"/>
    <w:rsid w:val="00E84C4D"/>
    <w:rsid w:val="00E856D1"/>
    <w:rsid w:val="00E8635E"/>
    <w:rsid w:val="00E864C6"/>
    <w:rsid w:val="00E86CB6"/>
    <w:rsid w:val="00E86E8B"/>
    <w:rsid w:val="00E86E90"/>
    <w:rsid w:val="00E872D6"/>
    <w:rsid w:val="00E87378"/>
    <w:rsid w:val="00E87C1E"/>
    <w:rsid w:val="00E90CA6"/>
    <w:rsid w:val="00E910B1"/>
    <w:rsid w:val="00E914C4"/>
    <w:rsid w:val="00E92831"/>
    <w:rsid w:val="00E92DBB"/>
    <w:rsid w:val="00E92F83"/>
    <w:rsid w:val="00E936EE"/>
    <w:rsid w:val="00E951D5"/>
    <w:rsid w:val="00E95663"/>
    <w:rsid w:val="00E963FE"/>
    <w:rsid w:val="00E96B20"/>
    <w:rsid w:val="00E973A2"/>
    <w:rsid w:val="00E97886"/>
    <w:rsid w:val="00E97E51"/>
    <w:rsid w:val="00EA0D97"/>
    <w:rsid w:val="00EA12E7"/>
    <w:rsid w:val="00EA2992"/>
    <w:rsid w:val="00EA2B6B"/>
    <w:rsid w:val="00EA2DB9"/>
    <w:rsid w:val="00EA35CE"/>
    <w:rsid w:val="00EA3FAE"/>
    <w:rsid w:val="00EA4024"/>
    <w:rsid w:val="00EA689E"/>
    <w:rsid w:val="00EA736B"/>
    <w:rsid w:val="00EA7B24"/>
    <w:rsid w:val="00EA7B6B"/>
    <w:rsid w:val="00EA7C53"/>
    <w:rsid w:val="00EA7DE9"/>
    <w:rsid w:val="00EB0042"/>
    <w:rsid w:val="00EB08B2"/>
    <w:rsid w:val="00EB159B"/>
    <w:rsid w:val="00EB1B1E"/>
    <w:rsid w:val="00EB2F59"/>
    <w:rsid w:val="00EB327C"/>
    <w:rsid w:val="00EB3B0E"/>
    <w:rsid w:val="00EB4622"/>
    <w:rsid w:val="00EB54D2"/>
    <w:rsid w:val="00EB5A39"/>
    <w:rsid w:val="00EB5EC3"/>
    <w:rsid w:val="00EB6CCD"/>
    <w:rsid w:val="00EB6F44"/>
    <w:rsid w:val="00EC00F8"/>
    <w:rsid w:val="00EC1033"/>
    <w:rsid w:val="00EC2D98"/>
    <w:rsid w:val="00EC3EEE"/>
    <w:rsid w:val="00EC4391"/>
    <w:rsid w:val="00EC4611"/>
    <w:rsid w:val="00EC4920"/>
    <w:rsid w:val="00EC4BE2"/>
    <w:rsid w:val="00EC4C47"/>
    <w:rsid w:val="00EC4F81"/>
    <w:rsid w:val="00EC588E"/>
    <w:rsid w:val="00EC6790"/>
    <w:rsid w:val="00EC742A"/>
    <w:rsid w:val="00EC7450"/>
    <w:rsid w:val="00EC774C"/>
    <w:rsid w:val="00EC7E89"/>
    <w:rsid w:val="00ED0874"/>
    <w:rsid w:val="00ED0B74"/>
    <w:rsid w:val="00ED12AF"/>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2DE"/>
    <w:rsid w:val="00EE4552"/>
    <w:rsid w:val="00EE4598"/>
    <w:rsid w:val="00EE471C"/>
    <w:rsid w:val="00EE4BAC"/>
    <w:rsid w:val="00EE5FBE"/>
    <w:rsid w:val="00EE6149"/>
    <w:rsid w:val="00EE6820"/>
    <w:rsid w:val="00EE7BB3"/>
    <w:rsid w:val="00EF0949"/>
    <w:rsid w:val="00EF0994"/>
    <w:rsid w:val="00EF18F6"/>
    <w:rsid w:val="00EF28CA"/>
    <w:rsid w:val="00EF3738"/>
    <w:rsid w:val="00EF4596"/>
    <w:rsid w:val="00EF4D23"/>
    <w:rsid w:val="00EF4DED"/>
    <w:rsid w:val="00EF510F"/>
    <w:rsid w:val="00EF590C"/>
    <w:rsid w:val="00EF5C8D"/>
    <w:rsid w:val="00EF6342"/>
    <w:rsid w:val="00EF6BFE"/>
    <w:rsid w:val="00EF6CDD"/>
    <w:rsid w:val="00EF6CE4"/>
    <w:rsid w:val="00EF7002"/>
    <w:rsid w:val="00EF7532"/>
    <w:rsid w:val="00F000B3"/>
    <w:rsid w:val="00F01926"/>
    <w:rsid w:val="00F01E7A"/>
    <w:rsid w:val="00F02BB0"/>
    <w:rsid w:val="00F03394"/>
    <w:rsid w:val="00F033B4"/>
    <w:rsid w:val="00F0538E"/>
    <w:rsid w:val="00F05442"/>
    <w:rsid w:val="00F05C4A"/>
    <w:rsid w:val="00F06712"/>
    <w:rsid w:val="00F074BA"/>
    <w:rsid w:val="00F07A93"/>
    <w:rsid w:val="00F07BDF"/>
    <w:rsid w:val="00F07EA6"/>
    <w:rsid w:val="00F07FE9"/>
    <w:rsid w:val="00F1016F"/>
    <w:rsid w:val="00F10A88"/>
    <w:rsid w:val="00F12041"/>
    <w:rsid w:val="00F1257D"/>
    <w:rsid w:val="00F12695"/>
    <w:rsid w:val="00F1430E"/>
    <w:rsid w:val="00F1516D"/>
    <w:rsid w:val="00F16450"/>
    <w:rsid w:val="00F16F8F"/>
    <w:rsid w:val="00F17B46"/>
    <w:rsid w:val="00F21D37"/>
    <w:rsid w:val="00F227BE"/>
    <w:rsid w:val="00F2314B"/>
    <w:rsid w:val="00F2388E"/>
    <w:rsid w:val="00F23FC9"/>
    <w:rsid w:val="00F240D2"/>
    <w:rsid w:val="00F25566"/>
    <w:rsid w:val="00F26595"/>
    <w:rsid w:val="00F265EB"/>
    <w:rsid w:val="00F26991"/>
    <w:rsid w:val="00F26A9A"/>
    <w:rsid w:val="00F26ECD"/>
    <w:rsid w:val="00F27596"/>
    <w:rsid w:val="00F27915"/>
    <w:rsid w:val="00F27BB3"/>
    <w:rsid w:val="00F30200"/>
    <w:rsid w:val="00F30209"/>
    <w:rsid w:val="00F31D63"/>
    <w:rsid w:val="00F345A3"/>
    <w:rsid w:val="00F34FE9"/>
    <w:rsid w:val="00F37E13"/>
    <w:rsid w:val="00F4078E"/>
    <w:rsid w:val="00F40832"/>
    <w:rsid w:val="00F41D2C"/>
    <w:rsid w:val="00F42417"/>
    <w:rsid w:val="00F43294"/>
    <w:rsid w:val="00F44919"/>
    <w:rsid w:val="00F45118"/>
    <w:rsid w:val="00F4523F"/>
    <w:rsid w:val="00F502ED"/>
    <w:rsid w:val="00F50AAB"/>
    <w:rsid w:val="00F5159E"/>
    <w:rsid w:val="00F5165A"/>
    <w:rsid w:val="00F52607"/>
    <w:rsid w:val="00F5451D"/>
    <w:rsid w:val="00F5524D"/>
    <w:rsid w:val="00F55C39"/>
    <w:rsid w:val="00F563E2"/>
    <w:rsid w:val="00F5688D"/>
    <w:rsid w:val="00F600C1"/>
    <w:rsid w:val="00F610AB"/>
    <w:rsid w:val="00F612D8"/>
    <w:rsid w:val="00F618D5"/>
    <w:rsid w:val="00F63D03"/>
    <w:rsid w:val="00F64106"/>
    <w:rsid w:val="00F659CA"/>
    <w:rsid w:val="00F6668B"/>
    <w:rsid w:val="00F66C0D"/>
    <w:rsid w:val="00F675DE"/>
    <w:rsid w:val="00F70158"/>
    <w:rsid w:val="00F70321"/>
    <w:rsid w:val="00F71E3A"/>
    <w:rsid w:val="00F71F08"/>
    <w:rsid w:val="00F7216E"/>
    <w:rsid w:val="00F7287A"/>
    <w:rsid w:val="00F74114"/>
    <w:rsid w:val="00F74319"/>
    <w:rsid w:val="00F747E9"/>
    <w:rsid w:val="00F74EBC"/>
    <w:rsid w:val="00F75576"/>
    <w:rsid w:val="00F75E9E"/>
    <w:rsid w:val="00F75F10"/>
    <w:rsid w:val="00F80052"/>
    <w:rsid w:val="00F80A0E"/>
    <w:rsid w:val="00F80CA6"/>
    <w:rsid w:val="00F8104A"/>
    <w:rsid w:val="00F814D0"/>
    <w:rsid w:val="00F81CBE"/>
    <w:rsid w:val="00F81E2F"/>
    <w:rsid w:val="00F8251B"/>
    <w:rsid w:val="00F8294E"/>
    <w:rsid w:val="00F82E8F"/>
    <w:rsid w:val="00F83F72"/>
    <w:rsid w:val="00F84078"/>
    <w:rsid w:val="00F84CF6"/>
    <w:rsid w:val="00F852E9"/>
    <w:rsid w:val="00F853E1"/>
    <w:rsid w:val="00F867CD"/>
    <w:rsid w:val="00F8740B"/>
    <w:rsid w:val="00F90275"/>
    <w:rsid w:val="00F90553"/>
    <w:rsid w:val="00F91989"/>
    <w:rsid w:val="00F91ED4"/>
    <w:rsid w:val="00F93893"/>
    <w:rsid w:val="00F93A91"/>
    <w:rsid w:val="00F93D4F"/>
    <w:rsid w:val="00F93F3E"/>
    <w:rsid w:val="00F943DC"/>
    <w:rsid w:val="00F95230"/>
    <w:rsid w:val="00F967E4"/>
    <w:rsid w:val="00F96F94"/>
    <w:rsid w:val="00F97A3A"/>
    <w:rsid w:val="00F97CD6"/>
    <w:rsid w:val="00F97E5F"/>
    <w:rsid w:val="00FA00EC"/>
    <w:rsid w:val="00FA02DE"/>
    <w:rsid w:val="00FA05AA"/>
    <w:rsid w:val="00FA05F9"/>
    <w:rsid w:val="00FA101E"/>
    <w:rsid w:val="00FA1244"/>
    <w:rsid w:val="00FA154F"/>
    <w:rsid w:val="00FA2B85"/>
    <w:rsid w:val="00FA2F3D"/>
    <w:rsid w:val="00FA3577"/>
    <w:rsid w:val="00FA37A6"/>
    <w:rsid w:val="00FA3D06"/>
    <w:rsid w:val="00FA4BB2"/>
    <w:rsid w:val="00FA509D"/>
    <w:rsid w:val="00FA52F5"/>
    <w:rsid w:val="00FA569C"/>
    <w:rsid w:val="00FA5F2C"/>
    <w:rsid w:val="00FA6607"/>
    <w:rsid w:val="00FA72A6"/>
    <w:rsid w:val="00FB03EE"/>
    <w:rsid w:val="00FB0CA6"/>
    <w:rsid w:val="00FB0FED"/>
    <w:rsid w:val="00FB273C"/>
    <w:rsid w:val="00FB29E6"/>
    <w:rsid w:val="00FB2FBE"/>
    <w:rsid w:val="00FB3342"/>
    <w:rsid w:val="00FB36CA"/>
    <w:rsid w:val="00FB3BD0"/>
    <w:rsid w:val="00FB4539"/>
    <w:rsid w:val="00FB486D"/>
    <w:rsid w:val="00FB4E1A"/>
    <w:rsid w:val="00FB54D8"/>
    <w:rsid w:val="00FB5A40"/>
    <w:rsid w:val="00FB6A42"/>
    <w:rsid w:val="00FB7842"/>
    <w:rsid w:val="00FB7C56"/>
    <w:rsid w:val="00FB7F26"/>
    <w:rsid w:val="00FC073E"/>
    <w:rsid w:val="00FC27BF"/>
    <w:rsid w:val="00FC2953"/>
    <w:rsid w:val="00FC3995"/>
    <w:rsid w:val="00FC3A75"/>
    <w:rsid w:val="00FC423B"/>
    <w:rsid w:val="00FC5499"/>
    <w:rsid w:val="00FC5C3B"/>
    <w:rsid w:val="00FC5D33"/>
    <w:rsid w:val="00FC69D0"/>
    <w:rsid w:val="00FC6C8F"/>
    <w:rsid w:val="00FC6F10"/>
    <w:rsid w:val="00FC743A"/>
    <w:rsid w:val="00FC7832"/>
    <w:rsid w:val="00FD0F0E"/>
    <w:rsid w:val="00FD1832"/>
    <w:rsid w:val="00FD1CAD"/>
    <w:rsid w:val="00FD1D30"/>
    <w:rsid w:val="00FD2F8E"/>
    <w:rsid w:val="00FD3A71"/>
    <w:rsid w:val="00FD49C2"/>
    <w:rsid w:val="00FD4D8C"/>
    <w:rsid w:val="00FD5551"/>
    <w:rsid w:val="00FD5A92"/>
    <w:rsid w:val="00FD6098"/>
    <w:rsid w:val="00FD683B"/>
    <w:rsid w:val="00FD7F19"/>
    <w:rsid w:val="00FE05AE"/>
    <w:rsid w:val="00FE09BA"/>
    <w:rsid w:val="00FE0A2E"/>
    <w:rsid w:val="00FE0CFC"/>
    <w:rsid w:val="00FE0F63"/>
    <w:rsid w:val="00FE113F"/>
    <w:rsid w:val="00FE19E3"/>
    <w:rsid w:val="00FE2ADC"/>
    <w:rsid w:val="00FE3FD5"/>
    <w:rsid w:val="00FE473A"/>
    <w:rsid w:val="00FE5163"/>
    <w:rsid w:val="00FE544D"/>
    <w:rsid w:val="00FE54B5"/>
    <w:rsid w:val="00FE6393"/>
    <w:rsid w:val="00FE6841"/>
    <w:rsid w:val="00FF058E"/>
    <w:rsid w:val="00FF08D8"/>
    <w:rsid w:val="00FF10A4"/>
    <w:rsid w:val="00FF15F7"/>
    <w:rsid w:val="00FF324B"/>
    <w:rsid w:val="00FF33FE"/>
    <w:rsid w:val="00FF34D9"/>
    <w:rsid w:val="00FF4531"/>
    <w:rsid w:val="00FF4CC3"/>
    <w:rsid w:val="00FF513B"/>
    <w:rsid w:val="00FF54EE"/>
    <w:rsid w:val="00FF588D"/>
    <w:rsid w:val="00FF781B"/>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17E2C80"/>
  <w15:docId w15:val="{1637E074-6855-4130-A643-5D19A348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aliases w:val="IFA2"/>
    <w:basedOn w:val="Normal"/>
    <w:next w:val="Normal"/>
    <w:link w:val="Ttulo1Car"/>
    <w:uiPriority w:val="9"/>
    <w:qFormat/>
    <w:rsid w:val="00A6522A"/>
    <w:pPr>
      <w:keepNext/>
      <w:numPr>
        <w:numId w:val="5"/>
      </w:numPr>
      <w:spacing w:before="240" w:after="60" w:line="276" w:lineRule="auto"/>
      <w:jc w:val="left"/>
      <w:outlineLvl w:val="0"/>
    </w:pPr>
    <w:rPr>
      <w:rFonts w:eastAsia="Times New Roman"/>
      <w:b/>
      <w:bCs/>
      <w:kern w:val="32"/>
      <w:sz w:val="34"/>
      <w:szCs w:val="28"/>
    </w:rPr>
  </w:style>
  <w:style w:type="paragraph" w:styleId="Ttulo2">
    <w:name w:val="heading 2"/>
    <w:aliases w:val="IFA3"/>
    <w:basedOn w:val="Normal"/>
    <w:next w:val="Normal"/>
    <w:link w:val="Ttulo2Car"/>
    <w:uiPriority w:val="9"/>
    <w:qFormat/>
    <w:rsid w:val="00A6522A"/>
    <w:pPr>
      <w:numPr>
        <w:ilvl w:val="1"/>
        <w:numId w:val="5"/>
      </w:numPr>
      <w:jc w:val="left"/>
      <w:outlineLvl w:val="1"/>
    </w:pPr>
    <w:rPr>
      <w:b/>
      <w:sz w:val="24"/>
      <w:szCs w:val="24"/>
    </w:rPr>
  </w:style>
  <w:style w:type="paragraph" w:styleId="Ttulo3">
    <w:name w:val="heading 3"/>
    <w:basedOn w:val="Ttulo1"/>
    <w:next w:val="Normal"/>
    <w:link w:val="Ttulo3Car"/>
    <w:uiPriority w:val="9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aliases w:val="IFA3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numPr>
        <w:numId w:val="0"/>
      </w:numPr>
      <w:spacing w:before="480" w:after="0"/>
      <w:outlineLvl w:val="9"/>
    </w:pPr>
    <w:rPr>
      <w:rFonts w:ascii="Cambria" w:hAnsi="Cambria"/>
      <w:color w:val="365F91"/>
      <w:kern w:val="0"/>
      <w:lang w:eastAsia="es-CL"/>
    </w:rPr>
  </w:style>
  <w:style w:type="paragraph" w:styleId="TDC1">
    <w:name w:val="toc 1"/>
    <w:basedOn w:val="Normal"/>
    <w:next w:val="Normal"/>
    <w:autoRedefine/>
    <w:uiPriority w:val="39"/>
    <w:qFormat/>
    <w:rsid w:val="00BC0292"/>
    <w:pPr>
      <w:spacing w:before="120" w:after="120"/>
      <w:jc w:val="left"/>
    </w:pPr>
    <w:rPr>
      <w:rFonts w:asciiTheme="minorHAnsi" w:hAnsiTheme="minorHAnsi"/>
      <w:b/>
      <w:bCs/>
      <w:caps/>
      <w:sz w:val="20"/>
      <w:szCs w:val="20"/>
    </w:rPr>
  </w:style>
  <w:style w:type="paragraph" w:styleId="TDC2">
    <w:name w:val="toc 2"/>
    <w:basedOn w:val="Normal"/>
    <w:next w:val="Normal"/>
    <w:autoRedefine/>
    <w:uiPriority w:val="39"/>
    <w:rsid w:val="00802D1C"/>
    <w:pPr>
      <w:ind w:left="220"/>
      <w:jc w:val="left"/>
    </w:pPr>
    <w:rPr>
      <w:rFonts w:asciiTheme="minorHAnsi" w:hAnsiTheme="minorHAnsi"/>
      <w:smallCaps/>
      <w:sz w:val="20"/>
      <w:szCs w:val="20"/>
    </w:rPr>
  </w:style>
  <w:style w:type="paragraph" w:styleId="TDC3">
    <w:name w:val="toc 3"/>
    <w:basedOn w:val="Normal"/>
    <w:next w:val="Normal"/>
    <w:autoRedefine/>
    <w:uiPriority w:val="39"/>
    <w:rsid w:val="00025CB5"/>
    <w:pPr>
      <w:ind w:left="440"/>
      <w:jc w:val="left"/>
    </w:pPr>
    <w:rPr>
      <w:rFonts w:asciiTheme="minorHAnsi" w:hAnsiTheme="minorHAnsi"/>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Normal"/>
    <w:next w:val="Normal"/>
    <w:link w:val="Descripcin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rFonts w:asciiTheme="minorHAnsi" w:hAnsiTheme="minorHAnsi"/>
      <w:sz w:val="18"/>
      <w:szCs w:val="18"/>
    </w:rPr>
  </w:style>
  <w:style w:type="paragraph" w:styleId="TDC5">
    <w:name w:val="toc 5"/>
    <w:basedOn w:val="Normal"/>
    <w:next w:val="Normal"/>
    <w:autoRedefine/>
    <w:uiPriority w:val="39"/>
    <w:rsid w:val="00055E3E"/>
    <w:pPr>
      <w:ind w:left="880"/>
      <w:jc w:val="left"/>
    </w:pPr>
    <w:rPr>
      <w:rFonts w:asciiTheme="minorHAnsi" w:hAnsiTheme="minorHAnsi"/>
      <w:sz w:val="18"/>
      <w:szCs w:val="18"/>
    </w:rPr>
  </w:style>
  <w:style w:type="paragraph" w:styleId="TDC6">
    <w:name w:val="toc 6"/>
    <w:basedOn w:val="Normal"/>
    <w:next w:val="Normal"/>
    <w:autoRedefine/>
    <w:uiPriority w:val="39"/>
    <w:rsid w:val="00055E3E"/>
    <w:pPr>
      <w:ind w:left="1100"/>
      <w:jc w:val="left"/>
    </w:pPr>
    <w:rPr>
      <w:rFonts w:asciiTheme="minorHAnsi" w:hAnsiTheme="minorHAnsi"/>
      <w:sz w:val="18"/>
      <w:szCs w:val="18"/>
    </w:rPr>
  </w:style>
  <w:style w:type="paragraph" w:styleId="TDC7">
    <w:name w:val="toc 7"/>
    <w:basedOn w:val="Normal"/>
    <w:next w:val="Normal"/>
    <w:autoRedefine/>
    <w:uiPriority w:val="39"/>
    <w:rsid w:val="00055E3E"/>
    <w:pPr>
      <w:ind w:left="1320"/>
      <w:jc w:val="left"/>
    </w:pPr>
    <w:rPr>
      <w:rFonts w:asciiTheme="minorHAnsi" w:hAnsiTheme="minorHAnsi"/>
      <w:sz w:val="18"/>
      <w:szCs w:val="18"/>
    </w:rPr>
  </w:style>
  <w:style w:type="paragraph" w:styleId="TDC8">
    <w:name w:val="toc 8"/>
    <w:basedOn w:val="Normal"/>
    <w:next w:val="Normal"/>
    <w:autoRedefine/>
    <w:uiPriority w:val="39"/>
    <w:rsid w:val="00055E3E"/>
    <w:pPr>
      <w:ind w:left="1540"/>
      <w:jc w:val="left"/>
    </w:pPr>
    <w:rPr>
      <w:rFonts w:asciiTheme="minorHAnsi" w:hAnsiTheme="minorHAnsi"/>
      <w:sz w:val="18"/>
      <w:szCs w:val="18"/>
    </w:rPr>
  </w:style>
  <w:style w:type="paragraph" w:styleId="TDC9">
    <w:name w:val="toc 9"/>
    <w:basedOn w:val="Normal"/>
    <w:next w:val="Normal"/>
    <w:autoRedefine/>
    <w:uiPriority w:val="39"/>
    <w:rsid w:val="00055E3E"/>
    <w:pPr>
      <w:ind w:left="1760"/>
      <w:jc w:val="left"/>
    </w:pPr>
    <w:rPr>
      <w:rFonts w:asciiTheme="minorHAnsi" w:hAnsiTheme="minorHAnsi"/>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nCar">
    <w:name w:val="Descripción Car"/>
    <w:aliases w:val="Epígrafe 2 Car"/>
    <w:basedOn w:val="Ttulo2Car"/>
    <w:link w:val="Descripcin"/>
    <w:uiPriority w:val="99"/>
    <w:rsid w:val="00F5165A"/>
    <w:rPr>
      <w:rFonts w:ascii="Verdana" w:hAnsi="Verdana"/>
      <w:b/>
      <w:bCs/>
      <w:color w:val="4F81BD"/>
      <w:sz w:val="18"/>
      <w:szCs w:val="18"/>
      <w:lang w:val="es-CL" w:eastAsia="en-US"/>
    </w:rPr>
  </w:style>
  <w:style w:type="paragraph" w:customStyle="1" w:styleId="IFA1">
    <w:name w:val="IFA1"/>
    <w:basedOn w:val="Listaconnmeros"/>
    <w:next w:val="Ttulo1"/>
    <w:qFormat/>
    <w:rsid w:val="00D67878"/>
    <w:pPr>
      <w:numPr>
        <w:numId w:val="0"/>
      </w:numPr>
      <w:ind w:left="432" w:hanging="360"/>
      <w:jc w:val="left"/>
      <w:outlineLvl w:val="0"/>
    </w:pPr>
    <w:rPr>
      <w:rFonts w:ascii="Calibri" w:hAnsi="Calibri" w:cs="Calibri"/>
      <w:b/>
      <w:sz w:val="24"/>
      <w:szCs w:val="20"/>
    </w:rPr>
  </w:style>
  <w:style w:type="paragraph" w:styleId="Listaconnmeros">
    <w:name w:val="List Number"/>
    <w:basedOn w:val="Normal"/>
    <w:uiPriority w:val="99"/>
    <w:semiHidden/>
    <w:unhideWhenUsed/>
    <w:locked/>
    <w:rsid w:val="00D67878"/>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57955971">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59824819">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2481011">
      <w:bodyDiv w:val="1"/>
      <w:marLeft w:val="0"/>
      <w:marRight w:val="0"/>
      <w:marTop w:val="0"/>
      <w:marBottom w:val="0"/>
      <w:divBdr>
        <w:top w:val="none" w:sz="0" w:space="0" w:color="auto"/>
        <w:left w:val="none" w:sz="0" w:space="0" w:color="auto"/>
        <w:bottom w:val="none" w:sz="0" w:space="0" w:color="auto"/>
        <w:right w:val="none" w:sz="0" w:space="0" w:color="auto"/>
      </w:divBdr>
    </w:div>
    <w:div w:id="512720076">
      <w:bodyDiv w:val="1"/>
      <w:marLeft w:val="0"/>
      <w:marRight w:val="0"/>
      <w:marTop w:val="0"/>
      <w:marBottom w:val="0"/>
      <w:divBdr>
        <w:top w:val="none" w:sz="0" w:space="0" w:color="auto"/>
        <w:left w:val="none" w:sz="0" w:space="0" w:color="auto"/>
        <w:bottom w:val="none" w:sz="0" w:space="0" w:color="auto"/>
        <w:right w:val="none" w:sz="0" w:space="0" w:color="auto"/>
      </w:divBdr>
    </w:div>
    <w:div w:id="515074876">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1674566">
      <w:bodyDiv w:val="1"/>
      <w:marLeft w:val="0"/>
      <w:marRight w:val="0"/>
      <w:marTop w:val="0"/>
      <w:marBottom w:val="0"/>
      <w:divBdr>
        <w:top w:val="none" w:sz="0" w:space="0" w:color="auto"/>
        <w:left w:val="none" w:sz="0" w:space="0" w:color="auto"/>
        <w:bottom w:val="none" w:sz="0" w:space="0" w:color="auto"/>
        <w:right w:val="none" w:sz="0" w:space="0" w:color="auto"/>
      </w:divBdr>
    </w:div>
    <w:div w:id="64863536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861746916">
      <w:bodyDiv w:val="1"/>
      <w:marLeft w:val="0"/>
      <w:marRight w:val="0"/>
      <w:marTop w:val="0"/>
      <w:marBottom w:val="0"/>
      <w:divBdr>
        <w:top w:val="none" w:sz="0" w:space="0" w:color="auto"/>
        <w:left w:val="none" w:sz="0" w:space="0" w:color="auto"/>
        <w:bottom w:val="none" w:sz="0" w:space="0" w:color="auto"/>
        <w:right w:val="none" w:sz="0" w:space="0" w:color="auto"/>
      </w:divBdr>
    </w:div>
    <w:div w:id="102173881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26023187">
      <w:bodyDiv w:val="1"/>
      <w:marLeft w:val="0"/>
      <w:marRight w:val="0"/>
      <w:marTop w:val="0"/>
      <w:marBottom w:val="0"/>
      <w:divBdr>
        <w:top w:val="none" w:sz="0" w:space="0" w:color="auto"/>
        <w:left w:val="none" w:sz="0" w:space="0" w:color="auto"/>
        <w:bottom w:val="none" w:sz="0" w:space="0" w:color="auto"/>
        <w:right w:val="none" w:sz="0" w:space="0" w:color="auto"/>
      </w:divBdr>
    </w:div>
    <w:div w:id="168358081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68689637">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hyperlink" Target="https://app.sqm.com/compartir" TargetMode="Externa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olNR0j/9zvA31/HPTriHKqfZFGWovDA21EuY2MLTCgg=</DigestValue>
    </Reference>
    <Reference Type="http://www.w3.org/2000/09/xmldsig#Object" URI="#idOfficeObject">
      <DigestMethod Algorithm="http://www.w3.org/2001/04/xmlenc#sha256"/>
      <DigestValue>tNERUVJVk2goURn9ms+eho79u63N2I/l7S4zUsjzojo=</DigestValue>
    </Reference>
    <Reference Type="http://uri.etsi.org/01903#SignedProperties" URI="#idSignedProperties">
      <Transforms>
        <Transform Algorithm="http://www.w3.org/TR/2001/REC-xml-c14n-20010315"/>
      </Transforms>
      <DigestMethod Algorithm="http://www.w3.org/2001/04/xmlenc#sha256"/>
      <DigestValue>OcJ2itCEo8RNISg4SCx3N7CvHx5OMRNdAAiSxRyibNI=</DigestValue>
    </Reference>
    <Reference Type="http://www.w3.org/2000/09/xmldsig#Object" URI="#idValidSigLnImg">
      <DigestMethod Algorithm="http://www.w3.org/2001/04/xmlenc#sha256"/>
      <DigestValue>YCPO7SoEgkByhdF+8g6evtyYQPwy5Irk9oQn3NvYAb4=</DigestValue>
    </Reference>
    <Reference Type="http://www.w3.org/2000/09/xmldsig#Object" URI="#idInvalidSigLnImg">
      <DigestMethod Algorithm="http://www.w3.org/2001/04/xmlenc#sha256"/>
      <DigestValue>TL0P01RMN3Xp3OIrz6+6hGTjKqkohESw8CJAVnp2KQ4=</DigestValue>
    </Reference>
  </SignedInfo>
  <SignatureValue>XvD7uz1p4nFVD9his8RLRPXS9r3nsoWjt7pokpN7Tg4cezIC4mDwQHcYGbP2YJHIqgKAY+aD3N+X
bDZnNdcmyw0wogK+tJY8fUOMzaogu+VYOCitzL9w0c2GsJQktjzC4qMESLy3tF1WrnwFx5mBCjuL
BVq8WqpQh7eNZJN0ZrBpgWUYJ3r6YnD+8nV8BO3ZvFlGDQFXee03qL++CjbWeHPR3jGagM1duGR4
I8gAUIfjiQBdvk/qjRcy1ZrP9Vag82VxNapMWLCB0iU6tPVYAAm9NuAkQOM2RVvT2mSppzyrsMWs
IFNNF5otURQDZW7gnU7YSBpROpEIj+olxu4V5g==</SignatureValue>
  <KeyInfo>
    <X509Data>
      <X509Certificate>MIIH9DCCBtygAwIBAgIIYHsdFm/5Kc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MTgwMFoXDTIxMTExODE4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B5VabuSvlWyf5EQZAMJ4gYD7lLSu8WCPt3eoIHK14XzF+uvALtWEnFf11y3QqhYn6FXF9c/87iEUXbmaWsriMe+6CIc8VcT3cnWaBBEC43JsmHOG7hAZC2pYsVf14ZJfvSXLeegyyNIqIhe8yfyhelDvKPbrfm5v8YZPbpMxVRZBaJ32bvGLp2bFEQS1GaOHH5nLXpN+SePNyxo+id0+5hMMvEXo6B0ScMZCWLi5ElIouC73QWerp9kbX8mrxnhpuMjiNmcvMW9jl0qTNXk92qikd4v9KuAH4ETN2vo7wmwnB5b+06lafVllsL3l7HP3rA2TNjQzEPf5RPrWretVt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tGFZJlvReslZDQXgfY3iJDo/OcHYsv2oJxd2U4V6QrY=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oUQMC/xB8V4llr3diFUuS5VFRI+1Lr3OkkTEhlgRmSE=</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document.xml?ContentType=application/vnd.openxmlformats-officedocument.wordprocessingml.document.main+xml">
        <DigestMethod Algorithm="http://www.w3.org/2001/04/xmlenc#sha256"/>
        <DigestValue>SiRkiM5ZUnM4oqtSpEA+/gl3LHEnQOtdzpkvXUkLRYI=</DigestValue>
      </Reference>
      <Reference URI="/word/endnotes.xml?ContentType=application/vnd.openxmlformats-officedocument.wordprocessingml.endnotes+xml">
        <DigestMethod Algorithm="http://www.w3.org/2001/04/xmlenc#sha256"/>
        <DigestValue>s7qxvR1MIX9QywL0I1D2WeejTU1L2tjVxrc0ZOXh0a4=</DigestValue>
      </Reference>
      <Reference URI="/word/fontTable.xml?ContentType=application/vnd.openxmlformats-officedocument.wordprocessingml.fontTable+xml">
        <DigestMethod Algorithm="http://www.w3.org/2001/04/xmlenc#sha256"/>
        <DigestValue>J1UpGNfxGD2eZjtA6DgkWDXmFDaj7Rtm4qX2H3mfc0s=</DigestValue>
      </Reference>
      <Reference URI="/word/footer1.xml?ContentType=application/vnd.openxmlformats-officedocument.wordprocessingml.footer+xml">
        <DigestMethod Algorithm="http://www.w3.org/2001/04/xmlenc#sha256"/>
        <DigestValue>rk/Uld9N5lVa1PjCgIe3r0vjc8eCoQgKRub37R2xnnI=</DigestValue>
      </Reference>
      <Reference URI="/word/footer2.xml?ContentType=application/vnd.openxmlformats-officedocument.wordprocessingml.footer+xml">
        <DigestMethod Algorithm="http://www.w3.org/2001/04/xmlenc#sha256"/>
        <DigestValue>5gq30RxlNkagu150kBB/LbRaGeqDESvd9fXGwipN3HE=</DigestValue>
      </Reference>
      <Reference URI="/word/footer3.xml?ContentType=application/vnd.openxmlformats-officedocument.wordprocessingml.footer+xml">
        <DigestMethod Algorithm="http://www.w3.org/2001/04/xmlenc#sha256"/>
        <DigestValue>olhle5I0pvrFcrNlG9y16h8FZfrK6moPtAJpHPCkbSw=</DigestValue>
      </Reference>
      <Reference URI="/word/footnotes.xml?ContentType=application/vnd.openxmlformats-officedocument.wordprocessingml.footnotes+xml">
        <DigestMethod Algorithm="http://www.w3.org/2001/04/xmlenc#sha256"/>
        <DigestValue>UPvgieFGNuvHqTFbyeGiH0gyFWEoeKxgAXDQepCBBMk=</DigestValue>
      </Reference>
      <Reference URI="/word/header1.xml?ContentType=application/vnd.openxmlformats-officedocument.wordprocessingml.header+xml">
        <DigestMethod Algorithm="http://www.w3.org/2001/04/xmlenc#sha256"/>
        <DigestValue>Yb74WbGkP06ovVQMUVqkkSO/3o56zWj1qGih0NEpGt4=</DigestValue>
      </Reference>
      <Reference URI="/word/header2.xml?ContentType=application/vnd.openxmlformats-officedocument.wordprocessingml.header+xml">
        <DigestMethod Algorithm="http://www.w3.org/2001/04/xmlenc#sha256"/>
        <DigestValue>1ga/1f/Ece3AlX1LePudwQGDSYw3d9HQgyGNmx1qmxs=</DigestValue>
      </Reference>
      <Reference URI="/word/header3.xml?ContentType=application/vnd.openxmlformats-officedocument.wordprocessingml.header+xml">
        <DigestMethod Algorithm="http://www.w3.org/2001/04/xmlenc#sha256"/>
        <DigestValue>xtcw02nICF67ef/d2SxGpfOaH4ewbVvjoUeejvmjNgI=</DigestValue>
      </Reference>
      <Reference URI="/word/header4.xml?ContentType=application/vnd.openxmlformats-officedocument.wordprocessingml.header+xml">
        <DigestMethod Algorithm="http://www.w3.org/2001/04/xmlenc#sha256"/>
        <DigestValue>2TvvroPh286JVPrXB8KljLjNc0uQKfGJXZzpDCZiQG4=</DigestValue>
      </Reference>
      <Reference URI="/word/media/image1.png?ContentType=image/png">
        <DigestMethod Algorithm="http://www.w3.org/2001/04/xmlenc#sha256"/>
        <DigestValue>cD8nodw6reSpaIPk/yV/8NRvttXjsfD0B+IeI2BQwmg=</DigestValue>
      </Reference>
      <Reference URI="/word/media/image2.jpeg?ContentType=image/jpeg">
        <DigestMethod Algorithm="http://www.w3.org/2001/04/xmlenc#sha256"/>
        <DigestValue>GnXjlYt1871MHgeup9gW/t1s5IL7u7xmpH1fkDs9B0A=</DigestValue>
      </Reference>
      <Reference URI="/word/media/image3.emf?ContentType=image/x-emf">
        <DigestMethod Algorithm="http://www.w3.org/2001/04/xmlenc#sha256"/>
        <DigestValue>sHvyo32xA+FCV6YJzjNgXTuzFtkAWdSNRjQ1X8scfFg=</DigestValue>
      </Reference>
      <Reference URI="/word/media/image4.jpeg?ContentType=image/jpeg">
        <DigestMethod Algorithm="http://www.w3.org/2001/04/xmlenc#sha256"/>
        <DigestValue>/jachb04MK3vKG13ycvBrN/9ykI2+jJlrBjceoe8SYg=</DigestValue>
      </Reference>
      <Reference URI="/word/media/image5.emf?ContentType=image/x-emf">
        <DigestMethod Algorithm="http://www.w3.org/2001/04/xmlenc#sha256"/>
        <DigestValue>P/9CcoFGtUNVltAAt+GfdnLuCvbywNNN0I9FzdCipWo=</DigestValue>
      </Reference>
      <Reference URI="/word/media/image6.emf?ContentType=image/x-emf">
        <DigestMethod Algorithm="http://www.w3.org/2001/04/xmlenc#sha256"/>
        <DigestValue>FzevySbYMgbXXz4QLqIqW9axyVWqC/Uvjr1d09my338=</DigestValue>
      </Reference>
      <Reference URI="/word/media/image7.jpeg?ContentType=image/jpeg">
        <DigestMethod Algorithm="http://www.w3.org/2001/04/xmlenc#sha256"/>
        <DigestValue>l7YM+3qYFwJ7dkJ4o+bLrQlTDf+MHz1AMXUhxGFUtmM=</DigestValue>
      </Reference>
      <Reference URI="/word/media/image8.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F3opmUupitofBbZYjKH5OtVm1DMljwOTCi5bXaKxCiU=</DigestValue>
      </Reference>
      <Reference URI="/word/settings.xml?ContentType=application/vnd.openxmlformats-officedocument.wordprocessingml.settings+xml">
        <DigestMethod Algorithm="http://www.w3.org/2001/04/xmlenc#sha256"/>
        <DigestValue>iMaM4PgkV+V1uEG5kzRGxyLDF5nd6KDF+HN478xCAu0=</DigestValue>
      </Reference>
      <Reference URI="/word/styles.xml?ContentType=application/vnd.openxmlformats-officedocument.wordprocessingml.styles+xml">
        <DigestMethod Algorithm="http://www.w3.org/2001/04/xmlenc#sha256"/>
        <DigestValue>GytANcSgT9/jhNiErH4moo7h9hNKrMmpPKUuoBHb63g=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o+wkyEr7CpXPfHRlgmLrJrpCTQ5fASl7IOqT9Zo/Lo8=</DigestValue>
      </Reference>
    </Manifest>
    <SignatureProperties>
      <SignatureProperty Id="idSignatureTime" Target="#idPackageSignature">
        <mdssi:SignatureTime xmlns:mdssi="http://schemas.openxmlformats.org/package/2006/digital-signature">
          <mdssi:Format>YYYY-MM-DDThh:mm:ssTZD</mdssi:Format>
          <mdssi:Value>2020-12-07T22:06:52Z</mdssi:Value>
        </mdssi:SignatureTime>
      </SignatureProperty>
    </SignatureProperties>
  </Object>
  <Object Id="idOfficeObject">
    <SignatureProperties>
      <SignatureProperty Id="idOfficeV1Details" Target="#idPackageSignature">
        <SignatureInfoV1 xmlns="http://schemas.microsoft.com/office/2006/digsig">
          <SetupID>{760355C2-930F-4E0A-AC4E-08A4F2AB95C4}</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2020-12-07T22:06:52Z</xd:SigningTime>
          <xd:SigningCertificate>
            <xd:Cert>
              <xd:CertDigest>
                <DigestMethod Algorithm="http://www.w3.org/2001/04/xmlenc#sha256"/>
                <DigestValue>eQyW9WU8pnZN0Om1VN73GDjcNhwrRvSRehheAbajqr8=</DigestValue>
              </xd:CertDigest>
              <xd:IssuerSerial>
                <X509IssuerName>E=e-sign@esign-la.com, CN=ESign Class 3 Firma Electronica Avanzada para Estado de Chile CA, OU=Terminos de uso en www.esign-la.com/acuerdoterceros, O=E-Sign S.A., C=CL</X509IssuerName>
                <X509SerialNumber>6952182431981578700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gNIAAMs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J3S/pAdwAAAAAAAHwAsIs8EAEAAADg/RAQAAAAAChAOhADAAAAXPC7AnhHOhAAAAAAKEA6EDv8gwIDAAAARPyDAgEAAABAnyoQyHK7Av+5gAJgWD0AgAH4dg1c83bfW/N2YFg9AGQBAAAEZbx1BGW8dahRKBAACAAAAAIAAAAAAACAWD0Al2y8dQAAAAAAAAAAtFk9AAYAAACoWT0ABgAAAAAAAAAAAAAAqFk9ALhYPQCa7Lt1AAAAAAACAAAAAD0ABgAAAKhZPQAGAAAATBK9dQAAAAAAAAAAqFk9AAYAAAAAAAAA5Fg9AEAwu3UAAAAAAAIAAKhZP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xAGD5//8AAAAAAAAAAGgEJgag+P//8gEAAAAAAAAAAAAAAAAAAAgAWH779v//lpcAAAAAISX8cD0AQicz+vYkM/pTAGUAZwBvAIixzSRVAEkAzUkhMCIAigGgbz0A8QAAAFRvPQBgfZMCsElDEPEAAAABAAAA0CQhEHRvPQADfZMCBAAAAAMAAAAAAAAAAAAAAAAAAADQJCEQYHE9APtd2QIAXTwQBAAAAKhGzgT4fD0AAADZAqhvPQBg2YMCIAAAAP////8AAAAAAAAAABUAAAAAAAAAcAAAAAEAAAABAAAAJAAAACQAAAAQAAAAAAAAAAAACQioRs4EARoBAAAAAAB7DwoEaHA9AGhwPQBa0ZICAAAAAAAAAADQpTMaAAAAAAEAAAAAAAAAKHA9ACAv9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DgBAAAKAAAAYAAAANIAAABsAAAAAQAAAOyuu0EAAPpBCgAAAGAAAAAnAAAATAAAAAAAAAAAAAAAAAAAAP//////////nAAAAFMAZQBjAGMAaQDzAG4AIABkAGUAIABFAG0AaQBzAGkAbwBuAGUAcwAgAHkAIABDAGEAbABpAGQAYQBkACAAZABlAGwAIABBAGkAcgBlAAAABgAAAAYAAAAFAAAABQAAAAMAAAAHAAAABwAAAAMAAAAHAAAABgAAAAMAAAAGAAAACQAAAAMAAAAFAAAAAwAAAAcAAAAHAAAABgAAAAUAAAADAAAABQAAAAMAAAAHAAAABgAAAAMAAAADAAAABwAAAAYAAAAHAAAAAwAAAAcAAAAGAAAAAwAAAAMAAAAHAAAAAwAAAAQAAAAG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9FwAAoA8AACBFTUYAAAEAHNY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yJAAAABpj7ZnjrZqj7Zqj7ZnjrZtkbdukrdtkbdnjrZqj7ZojrZ3rdUCAwRyAAAAAAAAAAAAAAAAAAAAAAAAAAAAAAAAAAAAAAAAAAAAAAAAAAAAAAAAAHM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yd2M6QHf87+MDmJPjA///AAAAADF1floAAOyYPQAJoLzEAAAAAEB9fgBAmD0AaPMydQAAAAAAAENoYXJVcHBlclcAjXwAUI58AJDrDQjglXwAmJg9AIAB+HYNXPN231vzdpiYPQBkAQAABGW8dQRlvHWAns4EAAgAAAACAAAAAAAAuJg9AJdsvHUAAAAAAAAAAPKZPQAJAAAA4Jk9AAkAAAAAAAAAAAAAAOCZPQDwmD0Amuy7dQAAAAAAAgAAAAA9AAkAAADgmT0ACQAAAEwSvXUAAAAAAAAAAOCZPQAJAAAAAAAAAByZPQBAMLt1AAAAAAACAADgmT0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DEAYPn//wAAAAAAAAAAaAQmBqD4///yAQAAAAAAAAAAAAAAAAAACABYfvv2//+WlwAAAAA9AOhpLRBZzXVt6GktEAAAAAACAAAA2M89ACinMxBZzXVtKKczEAAAAAACAAAAAAAAAAEAAAB80HFtIKczEAEAAADQ2HFt7M89AMTFdW0opzMQfNBxbYSnMxD4zz0AFopzbSCnMxAQ0D0ABGW8dQRlvHUAAAAAAAgAAAACAAAAAAAAQNA9AJdsvHUAAAAAAAAAAHbRPQAHAAAAaNE9AAcAAAAAAAAAAAAAAGjRPQB40D0Amuy7dQAAAAAAAgAAAAA9AAcAAABo0T0ABwAAAEwSvXUAAAAAAAAAAGjRPQAHAAAAAAAAAKTQPQBAMLt1AAAAAAACAABo0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J3S/pAdwAAAAAAAHwAsIs8EAEAAADg/RAQAAAAAChAOhADAAAAXPC7AnhHOhAAAAAAKEA6EDv8gwIDAAAARPyDAgEAAABAnyoQyHK7Av+5gAJgWD0AgAH4dg1c83bfW/N2YFg9AGQBAAAEZbx1BGW8dahRKBAACAAAAAIAAAAAAACAWD0Al2y8dQAAAAAAAAAAtFk9AAYAAACoWT0ABgAAAAAAAAAAAAAAqFk9ALhYPQCa7Lt1AAAAAAACAAAAAD0ABgAAAKhZPQAGAAAATBK9dQAAAAAAAAAAqFk9AAYAAAAAAAAA5Fg9AEAwu3UAAAAAAAIAAKhZPQAGAAAAZHYACAAAAAAlAAAADAAAAAMAAAAYAAAADAAAAAAAAAISAAAADAAAAAEAAAAWAAAADAAAAAgAAABUAAAAVAAAAAoAAAAnAAAAHgAAAEoAAAABAAAA7K67QQAA+k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xAGD5//8AAAAAAAAAAGgEJgag+P//8gEAAAAAAAAAAAAAAAAAAAgAWH779v//lpcAAAAACQg4XfMZ86LzdlRa2QL/SQFQAAAAAIixzSQMcT0AoxEh4SIAigEfX9kCzG89AAAAAADYBAkIDHE9ACSIgBIUcD0Ar17ZAlMAZQBnAG8AZQAgAFUASQAAAAAAy17ZAuRwPQDhAAAAjG89AGB9kwKwSUMQ4QAAAAEAAABWXfMZAAA9AAN9kwIEAAAABQAAAAAAAAAAAAAAAAAAAFZd8xmYcT0A+13ZAgBdPBAEAAAA2AQJCAAAAAAfXtkCAAAAAAAAZQBnAG8AZQAgAFUASQAAAAoCaHA9AGhwPQDhAAAABHA9AAAAAAA4XfMZAAAAAAEAAAAAAAAAKHA9ACAv9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DgBAAAKAAAAYAAAANIAAABsAAAAAQAAAOyuu0EAAPpBCgAAAGAAAAAnAAAATAAAAAAAAAAAAAAAAAAAAP//////////nAAAAFMAZQBjAGMAaQDzAG4AIABkAGUAIABFAG0AaQBzAGkAbwBuAGUAcwAgAHkAIABDAGEAbABpAGQAYQBkACAAZABlAGwAIABBAGkAcgBlAAAABgAAAAYAAAAFAAAABQAAAAMAAAAHAAAABwAAAAMAAAAHAAAABgAAAAMAAAAGAAAACQAAAAMAAAAFAAAAAwAAAAcAAAAHAAAABgAAAAUAAAADAAAABQAAAAMAAAAHAAAABgAAAAMAAAADAAAABwAAAAYAAAAHAAAAAwAAAAcAAAAGAAAAAwAAAAMAAAAHAAAAAwAAAAQAAAAG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7K67QQAA+kE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636UEWMD4YA6-12-140</_dlc_DocId>
    <_dlc_DocIdUrl xmlns="21c3207e-4ad9-41ce-b187-b126d6257ffb">
      <Url>http://sharepoint/dfz/_layouts/DocIdRedir.aspx?ID=636UEWMD4YA6-12-140</Url>
      <Description>636UEWMD4YA6-12-140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4C82B4E2D93BE419D6899FC9B932C86" ma:contentTypeVersion="1" ma:contentTypeDescription="Crear nuevo documento." ma:contentTypeScope="" ma:versionID="02cc7b24f44a829e6c9248f588fcec45">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purl.org/dc/elements/1.1/"/>
    <ds:schemaRef ds:uri="http://purl.org/dc/dcmitype/"/>
    <ds:schemaRef ds:uri="http://schemas.microsoft.com/office/2006/documentManagement/types"/>
    <ds:schemaRef ds:uri="http://schemas.microsoft.com/office/infopath/2007/PartnerControls"/>
    <ds:schemaRef ds:uri="http://purl.org/dc/terms/"/>
    <ds:schemaRef ds:uri="21c3207e-4ad9-41ce-b187-b126d6257ffb"/>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B08FEF6-FA68-4CDE-8257-D5197862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1F0D6523-16CA-4BE6-B73F-3BF73ECB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3369</Words>
  <Characters>19027</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22352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Isabel Rojas</cp:lastModifiedBy>
  <cp:revision>5</cp:revision>
  <cp:lastPrinted>2013-04-08T14:23:00Z</cp:lastPrinted>
  <dcterms:created xsi:type="dcterms:W3CDTF">2020-12-01T14:04:00Z</dcterms:created>
  <dcterms:modified xsi:type="dcterms:W3CDTF">2020-12-04T13:04:00Z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0x01010004C82B4E2D93BE419D6899FC9B932C86</vt:lpwstr>
  </property>
  <property fmtid="{D5CDD505-2E9C-101B-9397-08002B2CF9AE}" pid="3" name="_dlc_DocIdItemGuid">
    <vt:lpwstr>2aafa995-ba3b-4de6-9712-29e9a33270b7</vt:lpwstr>
  </property>
</Properties>
</file>