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3515bd0ba94f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4d8b187f9d0b47e1"/>
      <w:headerReference w:type="even" r:id="Rabf0860a3fda4d52"/>
      <w:headerReference w:type="first" r:id="Rb410c3cff7594dd5"/>
      <w:titlePg/>
      <w:footerReference w:type="default" r:id="Rc130040a2bbf45e8"/>
      <w:footerReference w:type="even" r:id="R944c17666a7447f5"/>
      <w:footerReference w:type="first" r:id="R9dcd559a42c04026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4eeda8c9f24e5b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FRUSAN - SAN BERNARDO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DFZ-2020-3826-XIII-NE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22-12-2020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28e5ac858bca4c1d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FRUSAN - SAN BERNARDO</w:t>
      </w:r>
      <w:r>
        <w:t>”, en el marco de la norma de emisión NE 46/2002 para el reporte del período correspondiente entre ENERO de 2020 y SEPTIEMBRE de 2020.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  <w:r>
        <w:rPr>
          <w:lang w:val="es-CL"/>
        </w:rPr>
        <w:t>- Parámetros superan la norma</w:t>
      </w:r>
    </w:p>
    <w:p>
      <w:pPr/>
      <w:r>
        <w:rPr>
          <w:lang w:val="es-CL"/>
        </w:rPr>
        <w:t>- No reportar los parámetros de la remuestra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FRUTERA SAN FERNANDO SOCIEDAD ANONIMA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86381300-K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FRUSAN - SAN BERNARDO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SAN BERNARDO, 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MAIPO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SAN BERNARDO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SEPTIEMBRE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4928/2012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- 46/2002 ESTABLECE NORMA DE EMISION DE RESIDUOS LIQUIDOS A AGUAS SUBTERRANEAS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DESCARGA 1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46/2002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25" w:type="dxa"/>
            <w:vAlign w:val="center"/>
          </w:tcPr>
          <w:p>
            <w:pPr>
              <w:rPr>
                <w:sz w:val="18"/>
                <w:szCs w:val="18"/>
              </w:rPr>
              <w:jc w:val="center"/>
            </w:pP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4928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12-11-2012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DESCARGA 1 en el período 02-2020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DESCARGA 1 en el período 01-2020</w:t>
            </w:r>
            <w:r>
              <w:br/>
            </w:r>
            <w:r>
              <w:t>- DESCARGA 1 en el período 02-2020</w:t>
            </w:r>
            <w:r>
              <w:br/>
            </w:r>
            <w:r>
              <w:t>- DESCARGA 1 en el período 03-2020</w:t>
            </w:r>
            <w:r>
              <w:br/>
            </w:r>
            <w:r>
              <w:t>- DESCARGA 1 en el período 04-2020</w:t>
            </w:r>
            <w:r>
              <w:br/>
            </w:r>
            <w:r>
              <w:t>- DESCARGA 1 en el período 05-2020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DESCARGA 1 en el período 01-2020</w:t>
            </w:r>
            <w:r>
              <w:br/>
            </w:r>
            <w:r>
              <w:t>- DESCARGA 1 en el período 02-2020</w:t>
            </w:r>
            <w:r>
              <w:br/>
            </w:r>
            <w:r>
              <w:t>- DESCARGA 1 en el período 03-2020</w:t>
            </w:r>
            <w:r>
              <w:br/>
            </w:r>
            <w:r>
              <w:t>- DESCARGA 1 en el período 04-2020</w:t>
            </w:r>
            <w:r>
              <w:br/>
            </w:r>
            <w:r>
              <w:t>- DESCARGA 1 en el período 05-2020</w:t>
            </w:r>
            <w:r>
              <w:br/>
            </w:r>
            <w:r>
              <w:t>- DESCARGA 1 en el período 06-2020</w:t>
            </w:r>
            <w:r>
              <w:br/>
            </w:r>
            <w:r>
              <w:t>- DESCARGA 1 en el período 07-2020</w:t>
            </w:r>
            <w:r>
              <w:br/>
            </w:r>
            <w:r>
              <w:t>- DESCARGA 1 en el período 08-2020</w:t>
            </w:r>
            <w:r>
              <w:br/>
            </w:r>
            <w:r>
              <w:t>- DESCARGA 1 en el período 09-2020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DESCARGA 1 en el período 01-2020</w:t>
            </w:r>
            <w:r>
              <w:br/>
            </w:r>
            <w:r>
              <w:t>- DESCARGA 1 en el período 02-2020</w:t>
            </w:r>
            <w:r>
              <w:br/>
            </w:r>
            <w:r>
              <w:t>- DESCARGA 1 en el período 03-2020</w:t>
            </w:r>
            <w:r>
              <w:br/>
            </w:r>
            <w:r>
              <w:t>- DESCARGA 1 en el período 04-2020</w:t>
            </w:r>
            <w:r>
              <w:br/>
            </w:r>
            <w:r>
              <w:t>- DESCARGA 1 en el período 05-2020</w:t>
            </w:r>
            <w:r>
              <w:br/>
            </w:r>
            <w:r>
              <w:t>- DESCARGA 1 en el período 06-2020</w:t>
            </w:r>
            <w:r>
              <w:br/>
            </w:r>
            <w:r>
              <w:t>- DESCARGA 1 en el período 07-2020</w:t>
            </w:r>
            <w:r>
              <w:br/>
            </w:r>
            <w:r>
              <w:t>- DESCARGA 1 en el período 08-2020</w:t>
            </w:r>
            <w:r>
              <w:br/>
            </w:r>
            <w:r>
              <w:t>- DESCARGA 1 en el período 09-2020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8</w:t>
            </w:r>
          </w:p>
        </w:tc>
        <w:tc>
          <w:tcPr>
            <w:tcW w:w="750" w:type="dxa"/>
          </w:tcPr>
          <w:p>
            <w:pPr/>
            <w:r>
              <w:t>Reportar los parámetros de la remuestra</w:t>
            </w:r>
          </w:p>
        </w:tc>
        <w:tc>
          <w:tcPr>
            <w:tcW w:w="3000" w:type="dxa"/>
          </w:tcPr>
          <w:p>
            <w:pPr/>
            <w:r>
              <w:t xml:space="preserve">El titular no reporta todos los parámetros exigidos de la remuestra, correspondiente al período: </w:t>
            </w:r>
            <w:r>
              <w:br/>
            </w:r>
            <w:r>
              <w:t>- DESCARGA 1 en el período 02-2020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FRUSAN - SAN BERNARDO.zip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FRUSAN - SAN BERNARDO.zip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FRUSAN - SAN BERNARDO.xlsx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6ff4315571f4165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2901370cb2fb4307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8b0669b0ed74e5b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4b97fee4034a2a" /><Relationship Type="http://schemas.openxmlformats.org/officeDocument/2006/relationships/numbering" Target="/word/numbering.xml" Id="R2aef0bf384f44267" /><Relationship Type="http://schemas.openxmlformats.org/officeDocument/2006/relationships/settings" Target="/word/settings.xml" Id="R13b48b4f319b4d80" /><Relationship Type="http://schemas.openxmlformats.org/officeDocument/2006/relationships/header" Target="/word/header1.xml" Id="R4d8b187f9d0b47e1" /><Relationship Type="http://schemas.openxmlformats.org/officeDocument/2006/relationships/header" Target="/word/header2.xml" Id="Rabf0860a3fda4d52" /><Relationship Type="http://schemas.openxmlformats.org/officeDocument/2006/relationships/header" Target="/word/header3.xml" Id="Rb410c3cff7594dd5" /><Relationship Type="http://schemas.openxmlformats.org/officeDocument/2006/relationships/image" Target="/word/media/efbc64a1-4a3e-49df-a9cf-44b91adfad9c.png" Id="R18b1b4d5b0cf47b4" /><Relationship Type="http://schemas.openxmlformats.org/officeDocument/2006/relationships/footer" Target="/word/footer1.xml" Id="Rc130040a2bbf45e8" /><Relationship Type="http://schemas.openxmlformats.org/officeDocument/2006/relationships/footer" Target="/word/footer2.xml" Id="R944c17666a7447f5" /><Relationship Type="http://schemas.openxmlformats.org/officeDocument/2006/relationships/footer" Target="/word/footer3.xml" Id="R9dcd559a42c04026" /><Relationship Type="http://schemas.openxmlformats.org/officeDocument/2006/relationships/image" Target="/word/media/4a754009-61fa-4baa-b035-5c69cbb234c3.png" Id="Rde4f25f8dafe4b88" /><Relationship Type="http://schemas.openxmlformats.org/officeDocument/2006/relationships/image" Target="/word/media/7389ce65-f51a-49b5-ada6-81f9e30d758e.png" Id="Rbe4eeda8c9f24e5b" /><Relationship Type="http://schemas.openxmlformats.org/officeDocument/2006/relationships/image" Target="/word/media/b8348442-f532-464e-8311-302a8b6afc88.png" Id="R28e5ac858bca4c1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4a754009-61fa-4baa-b035-5c69cbb234c3.png" Id="R96ff4315571f4165" /><Relationship Type="http://schemas.openxmlformats.org/officeDocument/2006/relationships/hyperlink" Target="http://www.sma.gob.cl" TargetMode="External" Id="R2901370cb2fb430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efbc64a1-4a3e-49df-a9cf-44b91adfad9c.png" Id="R68b0669b0ed74e5b" /></Relationships>
</file>