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customXml/itemProps5.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535D8B2" w14:textId="77777777" w:rsidR="00C07655" w:rsidRPr="0025129B" w:rsidRDefault="00C07655" w:rsidP="00612EF2">
      <w:pPr>
        <w:spacing w:line="276" w:lineRule="auto"/>
        <w:rPr>
          <w:rFonts w:cstheme="minorHAnsi"/>
        </w:rPr>
      </w:pPr>
    </w:p>
    <w:p w14:paraId="6DC70312" w14:textId="77777777" w:rsidR="00C07655" w:rsidRPr="0025129B" w:rsidRDefault="00C07655" w:rsidP="00612EF2">
      <w:pPr>
        <w:spacing w:line="276" w:lineRule="auto"/>
        <w:rPr>
          <w:rFonts w:cstheme="minorHAnsi"/>
        </w:rPr>
      </w:pPr>
    </w:p>
    <w:p w14:paraId="06CDC4A6" w14:textId="77777777" w:rsidR="00C07655" w:rsidRPr="0025129B" w:rsidRDefault="00C07655" w:rsidP="00612EF2">
      <w:pPr>
        <w:spacing w:line="276" w:lineRule="auto"/>
        <w:rPr>
          <w:rFonts w:cstheme="minorHAnsi"/>
        </w:rPr>
      </w:pPr>
    </w:p>
    <w:p w14:paraId="1EFDD891" w14:textId="77777777" w:rsidR="00C07655" w:rsidRPr="0025129B" w:rsidRDefault="00C07655" w:rsidP="00612EF2">
      <w:pPr>
        <w:spacing w:line="276" w:lineRule="auto"/>
        <w:rPr>
          <w:rFonts w:cstheme="minorHAnsi"/>
        </w:rPr>
      </w:pPr>
    </w:p>
    <w:p w14:paraId="0B69F85D" w14:textId="77777777" w:rsidR="00C07655" w:rsidRPr="0025129B" w:rsidRDefault="00C07655" w:rsidP="00612EF2">
      <w:pPr>
        <w:spacing w:line="276" w:lineRule="auto"/>
        <w:rPr>
          <w:rFonts w:cstheme="minorHAnsi"/>
        </w:rPr>
      </w:pPr>
    </w:p>
    <w:p w14:paraId="7B69B869" w14:textId="77777777" w:rsidR="00C07655" w:rsidRPr="0025129B" w:rsidRDefault="00C07655" w:rsidP="00612EF2">
      <w:pPr>
        <w:spacing w:line="276" w:lineRule="auto"/>
        <w:rPr>
          <w:rFonts w:cstheme="minorHAnsi"/>
        </w:rPr>
      </w:pPr>
    </w:p>
    <w:p w14:paraId="21D48FEE" w14:textId="77777777" w:rsidR="00C07655" w:rsidRPr="0025129B" w:rsidRDefault="00C07655" w:rsidP="00612EF2">
      <w:pPr>
        <w:spacing w:line="276" w:lineRule="auto"/>
        <w:rPr>
          <w:rFonts w:cstheme="minorHAnsi"/>
        </w:rPr>
      </w:pPr>
    </w:p>
    <w:p w14:paraId="72A253A2" w14:textId="77777777" w:rsidR="00C07655" w:rsidRPr="0025129B" w:rsidRDefault="00C07655" w:rsidP="00612EF2">
      <w:pPr>
        <w:spacing w:line="276" w:lineRule="auto"/>
        <w:rPr>
          <w:rFonts w:cstheme="minorHAnsi"/>
        </w:rPr>
      </w:pPr>
    </w:p>
    <w:p w14:paraId="586F5434" w14:textId="77777777" w:rsidR="00C07655" w:rsidRPr="0025129B" w:rsidRDefault="00C07655" w:rsidP="00612EF2">
      <w:pPr>
        <w:spacing w:line="276" w:lineRule="auto"/>
        <w:rPr>
          <w:rFonts w:cstheme="minorHAnsi"/>
        </w:rPr>
      </w:pPr>
    </w:p>
    <w:p w14:paraId="41FE2D86" w14:textId="77777777" w:rsidR="00C07655" w:rsidRPr="0025129B" w:rsidRDefault="00C07655" w:rsidP="00612EF2">
      <w:pPr>
        <w:spacing w:line="276" w:lineRule="auto"/>
        <w:rPr>
          <w:rFonts w:cstheme="minorHAnsi"/>
        </w:rPr>
      </w:pPr>
    </w:p>
    <w:p w14:paraId="66940FB3" w14:textId="77777777" w:rsidR="000C128D" w:rsidRPr="0025129B" w:rsidRDefault="000C128D" w:rsidP="00A4794E">
      <w:pPr>
        <w:spacing w:line="276" w:lineRule="auto"/>
        <w:rPr>
          <w:rFonts w:cstheme="minorHAnsi"/>
        </w:rPr>
      </w:pPr>
    </w:p>
    <w:p w14:paraId="592B2C3A" w14:textId="77777777" w:rsidR="00CA0510" w:rsidRPr="0025129B" w:rsidRDefault="00CA0510" w:rsidP="00A4794E">
      <w:pPr>
        <w:spacing w:line="276" w:lineRule="auto"/>
        <w:rPr>
          <w:rFonts w:cstheme="minorHAnsi"/>
        </w:rPr>
      </w:pPr>
    </w:p>
    <w:p w14:paraId="684CA3FB" w14:textId="77777777" w:rsidR="00CA0510" w:rsidRPr="0025129B" w:rsidRDefault="00CA0510" w:rsidP="00A4794E">
      <w:pPr>
        <w:spacing w:line="276" w:lineRule="auto"/>
        <w:rPr>
          <w:rFonts w:cstheme="minorHAnsi"/>
        </w:rPr>
      </w:pPr>
    </w:p>
    <w:p w14:paraId="5F3BB823"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1113FC65" w14:textId="77777777" w:rsidR="00697654" w:rsidRPr="0025129B" w:rsidRDefault="00697654" w:rsidP="006B4FA6">
      <w:pPr>
        <w:spacing w:line="276" w:lineRule="auto"/>
        <w:jc w:val="center"/>
        <w:rPr>
          <w:rFonts w:cstheme="minorHAnsi"/>
          <w:b/>
        </w:rPr>
      </w:pPr>
    </w:p>
    <w:p w14:paraId="46C674D3" w14:textId="77777777" w:rsidR="009604F6" w:rsidRPr="0025129B" w:rsidRDefault="009604F6" w:rsidP="006B4FA6">
      <w:pPr>
        <w:spacing w:line="276" w:lineRule="auto"/>
        <w:jc w:val="center"/>
        <w:rPr>
          <w:rFonts w:cstheme="minorHAnsi"/>
          <w:b/>
        </w:rPr>
      </w:pPr>
    </w:p>
    <w:p w14:paraId="467C9D17"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35A35E69" w14:textId="77777777" w:rsidR="0066261F" w:rsidRPr="0025129B" w:rsidRDefault="0066261F" w:rsidP="006B4FA6">
      <w:pPr>
        <w:spacing w:line="276" w:lineRule="auto"/>
        <w:jc w:val="center"/>
        <w:rPr>
          <w:rFonts w:cstheme="minorHAnsi"/>
          <w:b/>
        </w:rPr>
      </w:pPr>
    </w:p>
    <w:p w14:paraId="5769C0ED" w14:textId="77777777" w:rsidR="006B4FA6" w:rsidRPr="0025129B" w:rsidRDefault="006B4FA6" w:rsidP="006B4FA6">
      <w:pPr>
        <w:spacing w:line="276" w:lineRule="auto"/>
        <w:jc w:val="center"/>
        <w:rPr>
          <w:rFonts w:cstheme="minorHAnsi"/>
          <w:b/>
        </w:rPr>
      </w:pPr>
    </w:p>
    <w:p w14:paraId="0F1B3BB0" w14:textId="77777777" w:rsidR="006B4FA6" w:rsidRPr="0025129B" w:rsidRDefault="006B4FA6" w:rsidP="006B4FA6">
      <w:pPr>
        <w:spacing w:line="276" w:lineRule="auto"/>
        <w:jc w:val="center"/>
        <w:rPr>
          <w:rFonts w:cstheme="minorHAnsi"/>
          <w:b/>
        </w:rPr>
      </w:pPr>
    </w:p>
    <w:p w14:paraId="7C06A167" w14:textId="2058AE4B" w:rsidR="00323C53" w:rsidRPr="00323C53" w:rsidRDefault="00455A44" w:rsidP="00323C53">
      <w:pPr>
        <w:jc w:val="center"/>
        <w:rPr>
          <w:b/>
        </w:rPr>
      </w:pPr>
      <w:r w:rsidRPr="00455A44">
        <w:rPr>
          <w:b/>
        </w:rPr>
        <w:t>VERTEDERO MORROMPULLI</w:t>
      </w:r>
    </w:p>
    <w:p w14:paraId="1285C728" w14:textId="77777777" w:rsidR="00323C53" w:rsidRPr="00323C53" w:rsidRDefault="00323C53" w:rsidP="00323C53">
      <w:pPr>
        <w:jc w:val="center"/>
        <w:rPr>
          <w:b/>
        </w:rPr>
      </w:pPr>
    </w:p>
    <w:p w14:paraId="0AF336D2" w14:textId="2D04043A" w:rsidR="005723C7" w:rsidRDefault="00323C53" w:rsidP="00323C53">
      <w:pPr>
        <w:jc w:val="center"/>
        <w:rPr>
          <w:b/>
        </w:rPr>
      </w:pPr>
      <w:r w:rsidRPr="00323C53">
        <w:rPr>
          <w:b/>
        </w:rPr>
        <w:t>DFZ-2020-</w:t>
      </w:r>
      <w:r w:rsidR="00B8734F" w:rsidRPr="00B8734F">
        <w:rPr>
          <w:b/>
        </w:rPr>
        <w:t xml:space="preserve">2841-XIV </w:t>
      </w:r>
      <w:r w:rsidRPr="00323C53">
        <w:rPr>
          <w:b/>
        </w:rPr>
        <w:t>-RCA</w:t>
      </w:r>
    </w:p>
    <w:p w14:paraId="6B16764E" w14:textId="77777777" w:rsidR="00B8734F" w:rsidRDefault="00B8734F" w:rsidP="005723C7">
      <w:pPr>
        <w:jc w:val="center"/>
        <w:rPr>
          <w:b/>
        </w:rPr>
      </w:pPr>
    </w:p>
    <w:p w14:paraId="0ADC0BC2" w14:textId="29F49A57" w:rsidR="005723C7" w:rsidRPr="00323C53" w:rsidRDefault="00B8734F" w:rsidP="005723C7">
      <w:pPr>
        <w:jc w:val="center"/>
        <w:rPr>
          <w:b/>
        </w:rPr>
      </w:pPr>
      <w:r>
        <w:rPr>
          <w:b/>
        </w:rPr>
        <w:t xml:space="preserve">DICIEMBRE </w:t>
      </w:r>
      <w:r w:rsidR="005723C7" w:rsidRPr="00323C53">
        <w:rPr>
          <w:b/>
        </w:rPr>
        <w:t>2020</w:t>
      </w:r>
    </w:p>
    <w:p w14:paraId="5BF14D20" w14:textId="77777777" w:rsidR="007E6F2D" w:rsidRPr="009F3293" w:rsidRDefault="007E6F2D"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0FDB761A" w14:textId="77777777" w:rsidTr="00230321">
        <w:trPr>
          <w:trHeight w:val="567"/>
          <w:jc w:val="center"/>
        </w:trPr>
        <w:tc>
          <w:tcPr>
            <w:tcW w:w="1210" w:type="dxa"/>
            <w:shd w:val="clear" w:color="auto" w:fill="D9D9D9" w:themeFill="background1" w:themeFillShade="D9"/>
            <w:vAlign w:val="center"/>
          </w:tcPr>
          <w:p w14:paraId="5328AE0C"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5AA9F200"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44B5DC91"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7C6E25FC"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14E8B9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D4E69B6" w14:textId="0B0D54D8" w:rsidR="00230321" w:rsidRPr="0025129B" w:rsidRDefault="00E938E9" w:rsidP="004931A6">
            <w:pPr>
              <w:spacing w:line="276" w:lineRule="auto"/>
              <w:jc w:val="center"/>
              <w:rPr>
                <w:rFonts w:cstheme="minorHAnsi"/>
                <w:b/>
                <w:sz w:val="18"/>
                <w:szCs w:val="18"/>
                <w:lang w:val="es-ES_tradnl"/>
              </w:rPr>
            </w:pPr>
            <w:r>
              <w:rPr>
                <w:rFonts w:ascii="Calibri" w:hAnsi="Calibri" w:cs="Calibr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743A5224" w14:textId="7322AE2E" w:rsidR="00230321" w:rsidRPr="0025129B" w:rsidRDefault="00A14138" w:rsidP="00731C0C">
            <w:pPr>
              <w:spacing w:line="276" w:lineRule="auto"/>
              <w:jc w:val="center"/>
              <w:rPr>
                <w:rFonts w:cs="Calibri"/>
                <w:sz w:val="18"/>
                <w:szCs w:val="18"/>
                <w:lang w:val="es-ES_tradnl"/>
              </w:rPr>
            </w:pPr>
            <w:r>
              <w:rPr>
                <w:rFonts w:ascii="Calibri" w:hAnsi="Calibri" w:cs="Calibri"/>
                <w:sz w:val="16"/>
                <w:szCs w:val="16"/>
              </w:rPr>
              <w:pict w14:anchorId="36804D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7.75pt">
                  <v:imagedata r:id="rId19" o:title=""/>
                  <o:lock v:ext="edit" ungrouping="t" rotation="t" aspectratio="f" cropping="t" verticies="t" text="t" grouping="t"/>
                  <o:signatureline v:ext="edit" id="{4617164B-0E03-45F4-87AA-F1F547CC8B2B}" provid="{00000000-0000-0000-0000-000000000000}" o:suggestedsigner="Claudia Pastore H." o:suggestedsigner2="Jefa Sección Operativa - DFZ" o:suggestedsigneremail="cpastore@sma.gob.cl" issignatureline="t"/>
                </v:shape>
              </w:pict>
            </w:r>
          </w:p>
        </w:tc>
      </w:tr>
      <w:tr w:rsidR="00404CB8" w:rsidRPr="0025129B" w14:paraId="48685F01"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D6B59D5"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7A622D65" w14:textId="77777777" w:rsidR="00404CB8" w:rsidRPr="0025129B" w:rsidRDefault="00A72FE9" w:rsidP="00731C0C">
            <w:pPr>
              <w:spacing w:line="276" w:lineRule="auto"/>
              <w:jc w:val="center"/>
              <w:rPr>
                <w:rFonts w:cstheme="minorHAnsi"/>
                <w:b/>
                <w:sz w:val="18"/>
                <w:szCs w:val="18"/>
                <w:lang w:val="es-ES_tradnl"/>
              </w:rPr>
            </w:pPr>
            <w:r>
              <w:rPr>
                <w:rFonts w:cstheme="minorHAnsi"/>
                <w:b/>
                <w:sz w:val="18"/>
                <w:szCs w:val="18"/>
                <w:lang w:val="es-ES_tradnl"/>
              </w:rPr>
              <w:t>Christian Calderón D</w:t>
            </w:r>
            <w:r w:rsidR="00A07A26">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37486E9" w14:textId="24AF43C3" w:rsidR="00404CB8" w:rsidRDefault="00567919" w:rsidP="00404CB8">
            <w:pPr>
              <w:spacing w:line="276" w:lineRule="auto"/>
              <w:jc w:val="center"/>
              <w:rPr>
                <w:rFonts w:cs="Calibri"/>
                <w:sz w:val="18"/>
                <w:szCs w:val="18"/>
              </w:rPr>
            </w:pPr>
            <w:r>
              <w:object w:dxaOrig="3165" w:dyaOrig="1605" w14:anchorId="3A63E0AE">
                <v:shape id="_x0000_i1031" type="#_x0000_t75" style="width:112.5pt;height:57pt" o:ole="">
                  <v:imagedata r:id="rId20" o:title=""/>
                </v:shape>
                <o:OLEObject Type="Embed" ProgID="PBrush" ShapeID="_x0000_i1031" DrawAspect="Content" ObjectID="_1670817345" r:id="rId21"/>
              </w:object>
            </w:r>
          </w:p>
        </w:tc>
      </w:tr>
    </w:tbl>
    <w:p w14:paraId="67117257" w14:textId="77777777" w:rsidR="001A4615" w:rsidRPr="0025129B" w:rsidRDefault="000F672C">
      <w:pPr>
        <w:jc w:val="left"/>
      </w:pPr>
      <w:bookmarkStart w:id="8" w:name="_Toc205640089"/>
      <w:r w:rsidRPr="0025129B">
        <w:br w:type="page"/>
      </w:r>
    </w:p>
    <w:p w14:paraId="235C70AA" w14:textId="77777777" w:rsidR="00F55D44" w:rsidRPr="0025129B" w:rsidRDefault="00655D0C" w:rsidP="00694B31">
      <w:pPr>
        <w:pStyle w:val="Ttulo1"/>
        <w:numPr>
          <w:ilvl w:val="0"/>
          <w:numId w:val="0"/>
        </w:numPr>
        <w:jc w:val="center"/>
        <w:rPr>
          <w:sz w:val="20"/>
        </w:rPr>
      </w:pPr>
      <w:bookmarkStart w:id="9" w:name="_Toc352940725"/>
      <w:bookmarkStart w:id="10" w:name="_Toc353998174"/>
      <w:bookmarkStart w:id="11" w:name="_Toc54036434"/>
      <w:bookmarkEnd w:id="8"/>
      <w:r w:rsidRPr="0025129B">
        <w:rPr>
          <w:sz w:val="20"/>
        </w:rPr>
        <w:lastRenderedPageBreak/>
        <w:t>Tabla de Contenidos</w:t>
      </w:r>
      <w:bookmarkEnd w:id="9"/>
      <w:bookmarkEnd w:id="10"/>
      <w:bookmarkEnd w:id="11"/>
    </w:p>
    <w:p w14:paraId="42C3F727" w14:textId="2435EB54" w:rsidR="006235CC"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54036434" w:history="1">
        <w:r w:rsidR="006235CC" w:rsidRPr="007C32A3">
          <w:rPr>
            <w:rStyle w:val="Hipervnculo"/>
            <w:noProof/>
          </w:rPr>
          <w:t>Tabla de Contenidos</w:t>
        </w:r>
        <w:r w:rsidR="006235CC">
          <w:rPr>
            <w:noProof/>
            <w:webHidden/>
          </w:rPr>
          <w:tab/>
        </w:r>
        <w:r w:rsidR="006235CC">
          <w:rPr>
            <w:noProof/>
            <w:webHidden/>
          </w:rPr>
          <w:fldChar w:fldCharType="begin"/>
        </w:r>
        <w:r w:rsidR="006235CC">
          <w:rPr>
            <w:noProof/>
            <w:webHidden/>
          </w:rPr>
          <w:instrText xml:space="preserve"> PAGEREF _Toc54036434 \h </w:instrText>
        </w:r>
        <w:r w:rsidR="006235CC">
          <w:rPr>
            <w:noProof/>
            <w:webHidden/>
          </w:rPr>
        </w:r>
        <w:r w:rsidR="006235CC">
          <w:rPr>
            <w:noProof/>
            <w:webHidden/>
          </w:rPr>
          <w:fldChar w:fldCharType="separate"/>
        </w:r>
        <w:r w:rsidR="00245BB5">
          <w:rPr>
            <w:noProof/>
            <w:webHidden/>
          </w:rPr>
          <w:t>2</w:t>
        </w:r>
        <w:r w:rsidR="006235CC">
          <w:rPr>
            <w:noProof/>
            <w:webHidden/>
          </w:rPr>
          <w:fldChar w:fldCharType="end"/>
        </w:r>
      </w:hyperlink>
    </w:p>
    <w:p w14:paraId="72ED5939" w14:textId="49A4C090" w:rsidR="006235CC" w:rsidRDefault="00A14138">
      <w:pPr>
        <w:pStyle w:val="TDC1"/>
        <w:rPr>
          <w:rFonts w:eastAsiaTheme="minorEastAsia" w:cstheme="minorBidi"/>
          <w:b w:val="0"/>
          <w:bCs w:val="0"/>
          <w:caps w:val="0"/>
          <w:noProof/>
          <w:sz w:val="22"/>
          <w:szCs w:val="22"/>
          <w:lang w:eastAsia="es-CL"/>
        </w:rPr>
      </w:pPr>
      <w:hyperlink w:anchor="_Toc54036435" w:history="1">
        <w:r w:rsidR="006235CC" w:rsidRPr="007C32A3">
          <w:rPr>
            <w:rStyle w:val="Hipervnculo"/>
            <w:noProof/>
          </w:rPr>
          <w:t>1.</w:t>
        </w:r>
        <w:r w:rsidR="006235CC">
          <w:rPr>
            <w:rFonts w:eastAsiaTheme="minorEastAsia" w:cstheme="minorBidi"/>
            <w:b w:val="0"/>
            <w:bCs w:val="0"/>
            <w:caps w:val="0"/>
            <w:noProof/>
            <w:sz w:val="22"/>
            <w:szCs w:val="22"/>
            <w:lang w:eastAsia="es-CL"/>
          </w:rPr>
          <w:tab/>
        </w:r>
        <w:r w:rsidR="006235CC" w:rsidRPr="007C32A3">
          <w:rPr>
            <w:rStyle w:val="Hipervnculo"/>
            <w:noProof/>
          </w:rPr>
          <w:t>RESUMEN.</w:t>
        </w:r>
        <w:r w:rsidR="006235CC">
          <w:rPr>
            <w:noProof/>
            <w:webHidden/>
          </w:rPr>
          <w:tab/>
        </w:r>
        <w:r w:rsidR="006235CC">
          <w:rPr>
            <w:noProof/>
            <w:webHidden/>
          </w:rPr>
          <w:fldChar w:fldCharType="begin"/>
        </w:r>
        <w:r w:rsidR="006235CC">
          <w:rPr>
            <w:noProof/>
            <w:webHidden/>
          </w:rPr>
          <w:instrText xml:space="preserve"> PAGEREF _Toc54036435 \h </w:instrText>
        </w:r>
        <w:r w:rsidR="006235CC">
          <w:rPr>
            <w:noProof/>
            <w:webHidden/>
          </w:rPr>
        </w:r>
        <w:r w:rsidR="006235CC">
          <w:rPr>
            <w:noProof/>
            <w:webHidden/>
          </w:rPr>
          <w:fldChar w:fldCharType="separate"/>
        </w:r>
        <w:r w:rsidR="00245BB5">
          <w:rPr>
            <w:noProof/>
            <w:webHidden/>
          </w:rPr>
          <w:t>3</w:t>
        </w:r>
        <w:r w:rsidR="006235CC">
          <w:rPr>
            <w:noProof/>
            <w:webHidden/>
          </w:rPr>
          <w:fldChar w:fldCharType="end"/>
        </w:r>
      </w:hyperlink>
    </w:p>
    <w:p w14:paraId="1684D98B" w14:textId="44CA3972" w:rsidR="006235CC" w:rsidRDefault="00A14138">
      <w:pPr>
        <w:pStyle w:val="TDC1"/>
        <w:rPr>
          <w:rFonts w:eastAsiaTheme="minorEastAsia" w:cstheme="minorBidi"/>
          <w:b w:val="0"/>
          <w:bCs w:val="0"/>
          <w:caps w:val="0"/>
          <w:noProof/>
          <w:sz w:val="22"/>
          <w:szCs w:val="22"/>
          <w:lang w:eastAsia="es-CL"/>
        </w:rPr>
      </w:pPr>
      <w:hyperlink w:anchor="_Toc54036436" w:history="1">
        <w:r w:rsidR="006235CC" w:rsidRPr="007C32A3">
          <w:rPr>
            <w:rStyle w:val="Hipervnculo"/>
            <w:noProof/>
          </w:rPr>
          <w:t>2.</w:t>
        </w:r>
        <w:r w:rsidR="006235CC">
          <w:rPr>
            <w:rFonts w:eastAsiaTheme="minorEastAsia" w:cstheme="minorBidi"/>
            <w:b w:val="0"/>
            <w:bCs w:val="0"/>
            <w:caps w:val="0"/>
            <w:noProof/>
            <w:sz w:val="22"/>
            <w:szCs w:val="22"/>
            <w:lang w:eastAsia="es-CL"/>
          </w:rPr>
          <w:tab/>
        </w:r>
        <w:r w:rsidR="006235CC" w:rsidRPr="007C32A3">
          <w:rPr>
            <w:rStyle w:val="Hipervnculo"/>
            <w:noProof/>
          </w:rPr>
          <w:t>IDENTIFICACIÓN DE LA UNIDAD FISCALIZABLE</w:t>
        </w:r>
        <w:r w:rsidR="006235CC">
          <w:rPr>
            <w:noProof/>
            <w:webHidden/>
          </w:rPr>
          <w:tab/>
        </w:r>
        <w:r w:rsidR="006235CC">
          <w:rPr>
            <w:noProof/>
            <w:webHidden/>
          </w:rPr>
          <w:fldChar w:fldCharType="begin"/>
        </w:r>
        <w:r w:rsidR="006235CC">
          <w:rPr>
            <w:noProof/>
            <w:webHidden/>
          </w:rPr>
          <w:instrText xml:space="preserve"> PAGEREF _Toc54036436 \h </w:instrText>
        </w:r>
        <w:r w:rsidR="006235CC">
          <w:rPr>
            <w:noProof/>
            <w:webHidden/>
          </w:rPr>
        </w:r>
        <w:r w:rsidR="006235CC">
          <w:rPr>
            <w:noProof/>
            <w:webHidden/>
          </w:rPr>
          <w:fldChar w:fldCharType="separate"/>
        </w:r>
        <w:r w:rsidR="00245BB5">
          <w:rPr>
            <w:noProof/>
            <w:webHidden/>
          </w:rPr>
          <w:t>5</w:t>
        </w:r>
        <w:r w:rsidR="006235CC">
          <w:rPr>
            <w:noProof/>
            <w:webHidden/>
          </w:rPr>
          <w:fldChar w:fldCharType="end"/>
        </w:r>
      </w:hyperlink>
    </w:p>
    <w:p w14:paraId="52F4D5B3" w14:textId="3DC79237" w:rsidR="006235CC" w:rsidRDefault="00A14138">
      <w:pPr>
        <w:pStyle w:val="TDC1"/>
        <w:rPr>
          <w:rFonts w:eastAsiaTheme="minorEastAsia" w:cstheme="minorBidi"/>
          <w:b w:val="0"/>
          <w:bCs w:val="0"/>
          <w:caps w:val="0"/>
          <w:noProof/>
          <w:sz w:val="22"/>
          <w:szCs w:val="22"/>
          <w:lang w:eastAsia="es-CL"/>
        </w:rPr>
      </w:pPr>
      <w:hyperlink w:anchor="_Toc54036439" w:history="1">
        <w:r w:rsidR="006235CC" w:rsidRPr="007C32A3">
          <w:rPr>
            <w:rStyle w:val="Hipervnculo"/>
            <w:noProof/>
          </w:rPr>
          <w:t>3.</w:t>
        </w:r>
        <w:r w:rsidR="006235CC">
          <w:rPr>
            <w:rFonts w:eastAsiaTheme="minorEastAsia" w:cstheme="minorBidi"/>
            <w:b w:val="0"/>
            <w:bCs w:val="0"/>
            <w:caps w:val="0"/>
            <w:noProof/>
            <w:sz w:val="22"/>
            <w:szCs w:val="22"/>
            <w:lang w:eastAsia="es-CL"/>
          </w:rPr>
          <w:tab/>
        </w:r>
        <w:r w:rsidR="006235CC" w:rsidRPr="007C32A3">
          <w:rPr>
            <w:rStyle w:val="Hipervnculo"/>
            <w:noProof/>
          </w:rPr>
          <w:t>INSTRUMENTOS DE CARÁCTER AMBIENTAL FISCALIZADOS.</w:t>
        </w:r>
        <w:r w:rsidR="006235CC">
          <w:rPr>
            <w:noProof/>
            <w:webHidden/>
          </w:rPr>
          <w:tab/>
        </w:r>
        <w:r w:rsidR="006235CC">
          <w:rPr>
            <w:noProof/>
            <w:webHidden/>
          </w:rPr>
          <w:fldChar w:fldCharType="begin"/>
        </w:r>
        <w:r w:rsidR="006235CC">
          <w:rPr>
            <w:noProof/>
            <w:webHidden/>
          </w:rPr>
          <w:instrText xml:space="preserve"> PAGEREF _Toc54036439 \h </w:instrText>
        </w:r>
        <w:r w:rsidR="006235CC">
          <w:rPr>
            <w:noProof/>
            <w:webHidden/>
          </w:rPr>
        </w:r>
        <w:r w:rsidR="006235CC">
          <w:rPr>
            <w:noProof/>
            <w:webHidden/>
          </w:rPr>
          <w:fldChar w:fldCharType="separate"/>
        </w:r>
        <w:r w:rsidR="00245BB5">
          <w:rPr>
            <w:noProof/>
            <w:webHidden/>
          </w:rPr>
          <w:t>8</w:t>
        </w:r>
        <w:r w:rsidR="006235CC">
          <w:rPr>
            <w:noProof/>
            <w:webHidden/>
          </w:rPr>
          <w:fldChar w:fldCharType="end"/>
        </w:r>
      </w:hyperlink>
    </w:p>
    <w:p w14:paraId="15B70477" w14:textId="58A193A2" w:rsidR="006235CC" w:rsidRDefault="00A14138">
      <w:pPr>
        <w:pStyle w:val="TDC1"/>
        <w:rPr>
          <w:rFonts w:eastAsiaTheme="minorEastAsia" w:cstheme="minorBidi"/>
          <w:b w:val="0"/>
          <w:bCs w:val="0"/>
          <w:caps w:val="0"/>
          <w:noProof/>
          <w:sz w:val="22"/>
          <w:szCs w:val="22"/>
          <w:lang w:eastAsia="es-CL"/>
        </w:rPr>
      </w:pPr>
      <w:hyperlink w:anchor="_Toc54036440" w:history="1">
        <w:r w:rsidR="006235CC" w:rsidRPr="007C32A3">
          <w:rPr>
            <w:rStyle w:val="Hipervnculo"/>
            <w:noProof/>
          </w:rPr>
          <w:t>4.</w:t>
        </w:r>
        <w:r w:rsidR="006235CC">
          <w:rPr>
            <w:rFonts w:eastAsiaTheme="minorEastAsia" w:cstheme="minorBidi"/>
            <w:b w:val="0"/>
            <w:bCs w:val="0"/>
            <w:caps w:val="0"/>
            <w:noProof/>
            <w:sz w:val="22"/>
            <w:szCs w:val="22"/>
            <w:lang w:eastAsia="es-CL"/>
          </w:rPr>
          <w:tab/>
        </w:r>
        <w:r w:rsidR="006235CC" w:rsidRPr="007C32A3">
          <w:rPr>
            <w:rStyle w:val="Hipervnculo"/>
            <w:noProof/>
          </w:rPr>
          <w:t>ANTECEDENTES DE LA ACTIVIDAD DE FISCALIZACIÓN.</w:t>
        </w:r>
        <w:r w:rsidR="006235CC">
          <w:rPr>
            <w:noProof/>
            <w:webHidden/>
          </w:rPr>
          <w:tab/>
        </w:r>
        <w:r w:rsidR="006235CC">
          <w:rPr>
            <w:noProof/>
            <w:webHidden/>
          </w:rPr>
          <w:fldChar w:fldCharType="begin"/>
        </w:r>
        <w:r w:rsidR="006235CC">
          <w:rPr>
            <w:noProof/>
            <w:webHidden/>
          </w:rPr>
          <w:instrText xml:space="preserve"> PAGEREF _Toc54036440 \h </w:instrText>
        </w:r>
        <w:r w:rsidR="006235CC">
          <w:rPr>
            <w:noProof/>
            <w:webHidden/>
          </w:rPr>
        </w:r>
        <w:r w:rsidR="006235CC">
          <w:rPr>
            <w:noProof/>
            <w:webHidden/>
          </w:rPr>
          <w:fldChar w:fldCharType="separate"/>
        </w:r>
        <w:r w:rsidR="00245BB5">
          <w:rPr>
            <w:noProof/>
            <w:webHidden/>
          </w:rPr>
          <w:t>9</w:t>
        </w:r>
        <w:r w:rsidR="006235CC">
          <w:rPr>
            <w:noProof/>
            <w:webHidden/>
          </w:rPr>
          <w:fldChar w:fldCharType="end"/>
        </w:r>
      </w:hyperlink>
    </w:p>
    <w:p w14:paraId="0BEF59EC" w14:textId="0ABE40D6" w:rsidR="006235CC" w:rsidRDefault="00A14138">
      <w:pPr>
        <w:pStyle w:val="TDC1"/>
        <w:rPr>
          <w:rFonts w:eastAsiaTheme="minorEastAsia" w:cstheme="minorBidi"/>
          <w:b w:val="0"/>
          <w:bCs w:val="0"/>
          <w:caps w:val="0"/>
          <w:noProof/>
          <w:sz w:val="22"/>
          <w:szCs w:val="22"/>
          <w:lang w:eastAsia="es-CL"/>
        </w:rPr>
      </w:pPr>
      <w:hyperlink w:anchor="_Toc54036449" w:history="1">
        <w:r w:rsidR="006235CC" w:rsidRPr="007C32A3">
          <w:rPr>
            <w:rStyle w:val="Hipervnculo"/>
            <w:noProof/>
          </w:rPr>
          <w:t>5.</w:t>
        </w:r>
        <w:r w:rsidR="006235CC">
          <w:rPr>
            <w:rFonts w:eastAsiaTheme="minorEastAsia" w:cstheme="minorBidi"/>
            <w:b w:val="0"/>
            <w:bCs w:val="0"/>
            <w:caps w:val="0"/>
            <w:noProof/>
            <w:sz w:val="22"/>
            <w:szCs w:val="22"/>
            <w:lang w:eastAsia="es-CL"/>
          </w:rPr>
          <w:tab/>
        </w:r>
        <w:r w:rsidR="006235CC" w:rsidRPr="007C32A3">
          <w:rPr>
            <w:rStyle w:val="Hipervnculo"/>
            <w:noProof/>
          </w:rPr>
          <w:t>HECHOS CONSTATADOS.</w:t>
        </w:r>
        <w:r w:rsidR="006235CC">
          <w:rPr>
            <w:noProof/>
            <w:webHidden/>
          </w:rPr>
          <w:tab/>
        </w:r>
        <w:r w:rsidR="006235CC">
          <w:rPr>
            <w:noProof/>
            <w:webHidden/>
          </w:rPr>
          <w:fldChar w:fldCharType="begin"/>
        </w:r>
        <w:r w:rsidR="006235CC">
          <w:rPr>
            <w:noProof/>
            <w:webHidden/>
          </w:rPr>
          <w:instrText xml:space="preserve"> PAGEREF _Toc54036449 \h </w:instrText>
        </w:r>
        <w:r w:rsidR="006235CC">
          <w:rPr>
            <w:noProof/>
            <w:webHidden/>
          </w:rPr>
        </w:r>
        <w:r w:rsidR="006235CC">
          <w:rPr>
            <w:noProof/>
            <w:webHidden/>
          </w:rPr>
          <w:fldChar w:fldCharType="separate"/>
        </w:r>
        <w:r w:rsidR="00245BB5">
          <w:rPr>
            <w:noProof/>
            <w:webHidden/>
          </w:rPr>
          <w:t>12</w:t>
        </w:r>
        <w:r w:rsidR="006235CC">
          <w:rPr>
            <w:noProof/>
            <w:webHidden/>
          </w:rPr>
          <w:fldChar w:fldCharType="end"/>
        </w:r>
      </w:hyperlink>
    </w:p>
    <w:p w14:paraId="4505B430" w14:textId="4214DF96" w:rsidR="006235CC" w:rsidRDefault="00A14138">
      <w:pPr>
        <w:pStyle w:val="TDC1"/>
        <w:rPr>
          <w:rFonts w:eastAsiaTheme="minorEastAsia" w:cstheme="minorBidi"/>
          <w:b w:val="0"/>
          <w:bCs w:val="0"/>
          <w:caps w:val="0"/>
          <w:noProof/>
          <w:sz w:val="22"/>
          <w:szCs w:val="22"/>
          <w:lang w:eastAsia="es-CL"/>
        </w:rPr>
      </w:pPr>
      <w:hyperlink w:anchor="_Toc54036474" w:history="1">
        <w:r w:rsidR="006235CC" w:rsidRPr="007C32A3">
          <w:rPr>
            <w:rStyle w:val="Hipervnculo"/>
            <w:noProof/>
          </w:rPr>
          <w:t>6.</w:t>
        </w:r>
        <w:r w:rsidR="006235CC">
          <w:rPr>
            <w:rFonts w:eastAsiaTheme="minorEastAsia" w:cstheme="minorBidi"/>
            <w:b w:val="0"/>
            <w:bCs w:val="0"/>
            <w:caps w:val="0"/>
            <w:noProof/>
            <w:sz w:val="22"/>
            <w:szCs w:val="22"/>
            <w:lang w:eastAsia="es-CL"/>
          </w:rPr>
          <w:tab/>
        </w:r>
        <w:r w:rsidR="006235CC" w:rsidRPr="007C32A3">
          <w:rPr>
            <w:rStyle w:val="Hipervnculo"/>
            <w:noProof/>
          </w:rPr>
          <w:t>CONCLUSIONES.</w:t>
        </w:r>
        <w:r w:rsidR="006235CC">
          <w:rPr>
            <w:noProof/>
            <w:webHidden/>
          </w:rPr>
          <w:tab/>
        </w:r>
        <w:r w:rsidR="006235CC">
          <w:rPr>
            <w:noProof/>
            <w:webHidden/>
          </w:rPr>
          <w:fldChar w:fldCharType="begin"/>
        </w:r>
        <w:r w:rsidR="006235CC">
          <w:rPr>
            <w:noProof/>
            <w:webHidden/>
          </w:rPr>
          <w:instrText xml:space="preserve"> PAGEREF _Toc54036474 \h </w:instrText>
        </w:r>
        <w:r w:rsidR="006235CC">
          <w:rPr>
            <w:noProof/>
            <w:webHidden/>
          </w:rPr>
        </w:r>
        <w:r w:rsidR="006235CC">
          <w:rPr>
            <w:noProof/>
            <w:webHidden/>
          </w:rPr>
          <w:fldChar w:fldCharType="separate"/>
        </w:r>
        <w:r w:rsidR="00245BB5">
          <w:rPr>
            <w:noProof/>
            <w:webHidden/>
          </w:rPr>
          <w:t>37</w:t>
        </w:r>
        <w:r w:rsidR="006235CC">
          <w:rPr>
            <w:noProof/>
            <w:webHidden/>
          </w:rPr>
          <w:fldChar w:fldCharType="end"/>
        </w:r>
      </w:hyperlink>
    </w:p>
    <w:p w14:paraId="06DE5CA0" w14:textId="63B78F2B" w:rsidR="006235CC" w:rsidRDefault="00A14138">
      <w:pPr>
        <w:pStyle w:val="TDC1"/>
        <w:rPr>
          <w:rFonts w:eastAsiaTheme="minorEastAsia" w:cstheme="minorBidi"/>
          <w:b w:val="0"/>
          <w:bCs w:val="0"/>
          <w:caps w:val="0"/>
          <w:noProof/>
          <w:sz w:val="22"/>
          <w:szCs w:val="22"/>
          <w:lang w:eastAsia="es-CL"/>
        </w:rPr>
      </w:pPr>
      <w:hyperlink w:anchor="_Toc54036475" w:history="1">
        <w:r w:rsidR="006235CC" w:rsidRPr="007C32A3">
          <w:rPr>
            <w:rStyle w:val="Hipervnculo"/>
            <w:noProof/>
          </w:rPr>
          <w:t>7.</w:t>
        </w:r>
        <w:r w:rsidR="006235CC">
          <w:rPr>
            <w:rFonts w:eastAsiaTheme="minorEastAsia" w:cstheme="minorBidi"/>
            <w:b w:val="0"/>
            <w:bCs w:val="0"/>
            <w:caps w:val="0"/>
            <w:noProof/>
            <w:sz w:val="22"/>
            <w:szCs w:val="22"/>
            <w:lang w:eastAsia="es-CL"/>
          </w:rPr>
          <w:tab/>
        </w:r>
        <w:r w:rsidR="006235CC" w:rsidRPr="007C32A3">
          <w:rPr>
            <w:rStyle w:val="Hipervnculo"/>
            <w:noProof/>
          </w:rPr>
          <w:t>ANEXOS.</w:t>
        </w:r>
        <w:r w:rsidR="006235CC">
          <w:rPr>
            <w:noProof/>
            <w:webHidden/>
          </w:rPr>
          <w:tab/>
        </w:r>
        <w:r w:rsidR="006235CC">
          <w:rPr>
            <w:noProof/>
            <w:webHidden/>
          </w:rPr>
          <w:fldChar w:fldCharType="begin"/>
        </w:r>
        <w:r w:rsidR="006235CC">
          <w:rPr>
            <w:noProof/>
            <w:webHidden/>
          </w:rPr>
          <w:instrText xml:space="preserve"> PAGEREF _Toc54036475 \h </w:instrText>
        </w:r>
        <w:r w:rsidR="006235CC">
          <w:rPr>
            <w:noProof/>
            <w:webHidden/>
          </w:rPr>
        </w:r>
        <w:r w:rsidR="006235CC">
          <w:rPr>
            <w:noProof/>
            <w:webHidden/>
          </w:rPr>
          <w:fldChar w:fldCharType="separate"/>
        </w:r>
        <w:r w:rsidR="00245BB5">
          <w:rPr>
            <w:noProof/>
            <w:webHidden/>
          </w:rPr>
          <w:t>46</w:t>
        </w:r>
        <w:r w:rsidR="006235CC">
          <w:rPr>
            <w:noProof/>
            <w:webHidden/>
          </w:rPr>
          <w:fldChar w:fldCharType="end"/>
        </w:r>
      </w:hyperlink>
    </w:p>
    <w:p w14:paraId="74C73168" w14:textId="1B9408AB" w:rsidR="00655D0C" w:rsidRPr="0025129B" w:rsidRDefault="003753AB" w:rsidP="00A27CD5">
      <w:pPr>
        <w:tabs>
          <w:tab w:val="right" w:leader="dot" w:pos="9781"/>
        </w:tabs>
      </w:pPr>
      <w:r w:rsidRPr="0025129B">
        <w:fldChar w:fldCharType="end"/>
      </w:r>
    </w:p>
    <w:p w14:paraId="18BF4803" w14:textId="77777777" w:rsidR="00655D0C" w:rsidRPr="0025129B" w:rsidRDefault="001A4615" w:rsidP="004155AC">
      <w:pPr>
        <w:jc w:val="left"/>
        <w:sectPr w:rsidR="00655D0C" w:rsidRPr="0025129B" w:rsidSect="00A70F8F">
          <w:headerReference w:type="default" r:id="rId22"/>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14:paraId="7D3A5DD9" w14:textId="77777777" w:rsidR="002C445A" w:rsidRPr="0025129B" w:rsidRDefault="00ED4317" w:rsidP="005749E1">
      <w:pPr>
        <w:pStyle w:val="Ttulo1"/>
      </w:pPr>
      <w:bookmarkStart w:id="12" w:name="_Toc352840376"/>
      <w:bookmarkStart w:id="13" w:name="_Toc352841436"/>
      <w:bookmarkStart w:id="14" w:name="_Toc54036435"/>
      <w:r w:rsidRPr="0025129B">
        <w:lastRenderedPageBreak/>
        <w:t>RESUMEN</w:t>
      </w:r>
      <w:r w:rsidR="00B1722C" w:rsidRPr="0025129B">
        <w:t>.</w:t>
      </w:r>
      <w:bookmarkEnd w:id="12"/>
      <w:bookmarkEnd w:id="13"/>
      <w:bookmarkEnd w:id="14"/>
    </w:p>
    <w:p w14:paraId="432F47F7" w14:textId="77777777" w:rsidR="00ED4317" w:rsidRPr="0025129B" w:rsidRDefault="00ED4317" w:rsidP="00ED4317">
      <w:pPr>
        <w:jc w:val="left"/>
        <w:rPr>
          <w:rFonts w:cstheme="minorHAnsi"/>
          <w:b/>
          <w:sz w:val="20"/>
          <w:szCs w:val="20"/>
        </w:rPr>
      </w:pPr>
    </w:p>
    <w:p w14:paraId="7DAE2987" w14:textId="3871C70D" w:rsidR="002B33A5" w:rsidRPr="002B33A5" w:rsidRDefault="002B33A5" w:rsidP="00CA3793">
      <w:pPr>
        <w:rPr>
          <w:rFonts w:cstheme="minorHAnsi"/>
          <w:sz w:val="20"/>
          <w:szCs w:val="20"/>
        </w:rPr>
      </w:pPr>
      <w:r w:rsidRPr="002B33A5">
        <w:rPr>
          <w:rFonts w:cstheme="minorHAnsi"/>
          <w:sz w:val="20"/>
          <w:szCs w:val="20"/>
        </w:rPr>
        <w:t xml:space="preserve">El presente documento da cuenta de los resultados de la actividad de fiscalización ambiental realizada por la Superintendencia del Medio Ambiente (SMA), </w:t>
      </w:r>
      <w:r w:rsidR="00C907A9" w:rsidRPr="00C907A9">
        <w:rPr>
          <w:rFonts w:cstheme="minorHAnsi"/>
          <w:sz w:val="20"/>
          <w:szCs w:val="20"/>
        </w:rPr>
        <w:t>al vertedero Morrumpulli de la Ilustre Municipalidad de Valdivia, ubicado en la misma comuna</w:t>
      </w:r>
      <w:r w:rsidRPr="002B33A5">
        <w:rPr>
          <w:rFonts w:cstheme="minorHAnsi"/>
          <w:sz w:val="20"/>
          <w:szCs w:val="20"/>
        </w:rPr>
        <w:t xml:space="preserve">. </w:t>
      </w:r>
      <w:r w:rsidR="0062473D" w:rsidRPr="0062473D">
        <w:rPr>
          <w:rFonts w:cstheme="minorHAnsi"/>
          <w:sz w:val="20"/>
          <w:szCs w:val="20"/>
        </w:rPr>
        <w:t>La actividad de inspección fue desarrollada durante el día 16 de noviembre de 2020 (Anexo 2), como complemento a requerimiento de información, contenido en la R.E. N°037 de fecha 16</w:t>
      </w:r>
      <w:r w:rsidR="0062473D">
        <w:rPr>
          <w:rFonts w:cstheme="minorHAnsi"/>
          <w:sz w:val="20"/>
          <w:szCs w:val="20"/>
        </w:rPr>
        <w:t xml:space="preserve"> de septiembre de </w:t>
      </w:r>
      <w:r w:rsidR="0062473D" w:rsidRPr="0062473D">
        <w:rPr>
          <w:rFonts w:cstheme="minorHAnsi"/>
          <w:sz w:val="20"/>
          <w:szCs w:val="20"/>
        </w:rPr>
        <w:t>2020</w:t>
      </w:r>
      <w:r w:rsidR="0062473D">
        <w:rPr>
          <w:rFonts w:cstheme="minorHAnsi"/>
          <w:sz w:val="20"/>
          <w:szCs w:val="20"/>
        </w:rPr>
        <w:t xml:space="preserve"> </w:t>
      </w:r>
      <w:r w:rsidR="0062473D" w:rsidRPr="0062473D">
        <w:rPr>
          <w:rFonts w:cstheme="minorHAnsi"/>
          <w:sz w:val="20"/>
          <w:szCs w:val="20"/>
        </w:rPr>
        <w:t>(Anexo 1).</w:t>
      </w:r>
    </w:p>
    <w:p w14:paraId="1D7C0DBE" w14:textId="77777777" w:rsidR="002B33A5" w:rsidRPr="002B33A5" w:rsidRDefault="002B33A5" w:rsidP="002B33A5">
      <w:pPr>
        <w:rPr>
          <w:rFonts w:cstheme="minorHAnsi"/>
          <w:sz w:val="20"/>
          <w:szCs w:val="20"/>
        </w:rPr>
      </w:pPr>
    </w:p>
    <w:p w14:paraId="3B27E281" w14:textId="72A415B8" w:rsidR="002B33A5" w:rsidRPr="002B33A5" w:rsidRDefault="008701AD" w:rsidP="002B33A5">
      <w:pPr>
        <w:rPr>
          <w:rFonts w:cstheme="minorHAnsi"/>
          <w:sz w:val="20"/>
          <w:szCs w:val="20"/>
        </w:rPr>
      </w:pPr>
      <w:r>
        <w:rPr>
          <w:rFonts w:cstheme="minorHAnsi"/>
          <w:sz w:val="20"/>
          <w:szCs w:val="20"/>
        </w:rPr>
        <w:t>Actualmente e</w:t>
      </w:r>
      <w:r w:rsidR="00910019">
        <w:rPr>
          <w:rFonts w:cstheme="minorHAnsi"/>
          <w:sz w:val="20"/>
          <w:szCs w:val="20"/>
        </w:rPr>
        <w:t xml:space="preserve">l </w:t>
      </w:r>
      <w:r w:rsidR="00BB57C8" w:rsidRPr="00BB57C8">
        <w:rPr>
          <w:rFonts w:cstheme="minorHAnsi"/>
          <w:sz w:val="20"/>
          <w:szCs w:val="20"/>
        </w:rPr>
        <w:t xml:space="preserve">vertedero </w:t>
      </w:r>
      <w:proofErr w:type="spellStart"/>
      <w:r w:rsidR="00BB57C8" w:rsidRPr="00BB57C8">
        <w:rPr>
          <w:rFonts w:cstheme="minorHAnsi"/>
          <w:sz w:val="20"/>
          <w:szCs w:val="20"/>
        </w:rPr>
        <w:t>Morrompulli</w:t>
      </w:r>
      <w:proofErr w:type="spellEnd"/>
      <w:r w:rsidR="00BB57C8" w:rsidRPr="00BB57C8">
        <w:rPr>
          <w:rFonts w:cstheme="minorHAnsi"/>
          <w:sz w:val="20"/>
          <w:szCs w:val="20"/>
        </w:rPr>
        <w:t xml:space="preserve"> cuenta con dos áreas, la antigua que dejó de </w:t>
      </w:r>
      <w:r w:rsidR="00BB57C8">
        <w:rPr>
          <w:rFonts w:cstheme="minorHAnsi"/>
          <w:sz w:val="20"/>
          <w:szCs w:val="20"/>
        </w:rPr>
        <w:t xml:space="preserve">operar </w:t>
      </w:r>
      <w:r w:rsidR="00BB57C8" w:rsidRPr="00BB57C8">
        <w:rPr>
          <w:rFonts w:cstheme="minorHAnsi"/>
          <w:sz w:val="20"/>
          <w:szCs w:val="20"/>
        </w:rPr>
        <w:t xml:space="preserve">el año 2014, </w:t>
      </w:r>
      <w:r w:rsidR="00C249F1" w:rsidRPr="00BB57C8">
        <w:rPr>
          <w:rFonts w:cstheme="minorHAnsi"/>
          <w:sz w:val="20"/>
          <w:szCs w:val="20"/>
        </w:rPr>
        <w:t>que se</w:t>
      </w:r>
      <w:r w:rsidR="00BB57C8" w:rsidRPr="00BB57C8">
        <w:rPr>
          <w:rFonts w:cstheme="minorHAnsi"/>
          <w:sz w:val="20"/>
          <w:szCs w:val="20"/>
        </w:rPr>
        <w:t xml:space="preserve"> encuentra en proceso de sellado y recuperación ambiental, y un frente activo, que es donde actualmente se dispone basura, ubicado en el sector Noreste del predio. Este vertedero opera desde el año 1981, y fue objeto de un sumario sanitario en el año 2000 (Resolución Sanitaria N° 1138/2000.  </w:t>
      </w:r>
      <w:r w:rsidR="00C249F1" w:rsidRPr="00BB57C8">
        <w:rPr>
          <w:rFonts w:cstheme="minorHAnsi"/>
          <w:sz w:val="20"/>
          <w:szCs w:val="20"/>
        </w:rPr>
        <w:t>Fuente. -</w:t>
      </w:r>
      <w:r w:rsidR="00BB57C8" w:rsidRPr="00BB57C8">
        <w:rPr>
          <w:rFonts w:cstheme="minorHAnsi"/>
          <w:sz w:val="20"/>
          <w:szCs w:val="20"/>
        </w:rPr>
        <w:t xml:space="preserve"> Anexo 3 de </w:t>
      </w:r>
      <w:r w:rsidR="00C249F1" w:rsidRPr="00BB57C8">
        <w:rPr>
          <w:rFonts w:cstheme="minorHAnsi"/>
          <w:sz w:val="20"/>
          <w:szCs w:val="20"/>
        </w:rPr>
        <w:t>la DIA</w:t>
      </w:r>
      <w:r w:rsidR="00BB57C8" w:rsidRPr="00BB57C8">
        <w:rPr>
          <w:rFonts w:cstheme="minorHAnsi"/>
          <w:sz w:val="20"/>
          <w:szCs w:val="20"/>
        </w:rPr>
        <w:t xml:space="preserve"> www.sea.gob.cl). Atendido lo anterior, y con el objeto de mejorar su operación, ese mismo año, el municipio decide presentar un plan denominado "Contratación del Sellado </w:t>
      </w:r>
      <w:r w:rsidR="00C249F1" w:rsidRPr="00BB57C8">
        <w:rPr>
          <w:rFonts w:cstheme="minorHAnsi"/>
          <w:sz w:val="20"/>
          <w:szCs w:val="20"/>
        </w:rPr>
        <w:t>y Operación</w:t>
      </w:r>
      <w:r w:rsidR="00BB57C8" w:rsidRPr="00BB57C8">
        <w:rPr>
          <w:rFonts w:cstheme="minorHAnsi"/>
          <w:sz w:val="20"/>
          <w:szCs w:val="20"/>
        </w:rPr>
        <w:t xml:space="preserve"> del Vertedero Municipal de la ciudad de Valdivia" vía Licitación Pública, adjudicado a la empresa GERSA y que es en definitiva el proyecto que se somete a evaluación ambiental y que concluye con la R</w:t>
      </w:r>
      <w:r w:rsidR="00BB57C8">
        <w:rPr>
          <w:rFonts w:cstheme="minorHAnsi"/>
          <w:sz w:val="20"/>
          <w:szCs w:val="20"/>
        </w:rPr>
        <w:t xml:space="preserve">CA </w:t>
      </w:r>
      <w:proofErr w:type="spellStart"/>
      <w:r w:rsidR="00BB57C8" w:rsidRPr="00BB57C8">
        <w:rPr>
          <w:rFonts w:cstheme="minorHAnsi"/>
          <w:sz w:val="20"/>
          <w:szCs w:val="20"/>
        </w:rPr>
        <w:t>N°</w:t>
      </w:r>
      <w:proofErr w:type="spellEnd"/>
      <w:r w:rsidR="00BB57C8" w:rsidRPr="00BB57C8">
        <w:rPr>
          <w:rFonts w:cstheme="minorHAnsi"/>
          <w:sz w:val="20"/>
          <w:szCs w:val="20"/>
        </w:rPr>
        <w:t xml:space="preserve"> 614 de</w:t>
      </w:r>
      <w:r w:rsidR="00CE768B">
        <w:rPr>
          <w:rFonts w:cstheme="minorHAnsi"/>
          <w:sz w:val="20"/>
          <w:szCs w:val="20"/>
        </w:rPr>
        <w:t xml:space="preserve">l </w:t>
      </w:r>
      <w:r w:rsidR="00BB57C8" w:rsidRPr="00BB57C8">
        <w:rPr>
          <w:rFonts w:cstheme="minorHAnsi"/>
          <w:sz w:val="20"/>
          <w:szCs w:val="20"/>
        </w:rPr>
        <w:t>07 de agosto de 2001. El objetivo principal del proyecto era sellar progresivamente el sitio de disposición que se había utilizado en un plazo de un año a contar del 01 de enero de</w:t>
      </w:r>
      <w:r w:rsidR="00CE768B">
        <w:rPr>
          <w:rFonts w:cstheme="minorHAnsi"/>
          <w:sz w:val="20"/>
          <w:szCs w:val="20"/>
        </w:rPr>
        <w:t xml:space="preserve"> </w:t>
      </w:r>
      <w:r w:rsidR="00BB57C8" w:rsidRPr="00BB57C8">
        <w:rPr>
          <w:rFonts w:cstheme="minorHAnsi"/>
          <w:sz w:val="20"/>
          <w:szCs w:val="20"/>
        </w:rPr>
        <w:t xml:space="preserve">2001, y a la </w:t>
      </w:r>
      <w:r w:rsidR="00C249F1" w:rsidRPr="00BB57C8">
        <w:rPr>
          <w:rFonts w:cstheme="minorHAnsi"/>
          <w:sz w:val="20"/>
          <w:szCs w:val="20"/>
        </w:rPr>
        <w:t>vez otorgar</w:t>
      </w:r>
      <w:r w:rsidR="00BB57C8" w:rsidRPr="00BB57C8">
        <w:rPr>
          <w:rFonts w:cstheme="minorHAnsi"/>
          <w:sz w:val="20"/>
          <w:szCs w:val="20"/>
        </w:rPr>
        <w:t xml:space="preserve"> una operación controlada al vertedero trasladando el sitio de disposición, pero dentro del mismo terreno Municipal. La RCA señala que el proyecto consiste en “el abandono del Vertedero actual de la comuna de Valdivia, denominado Morrompulli, realizando esta actividad gradualmente, para que, en un plazo de un año se concrete el sellado del área que hoy se ocupa como lugar para disponer los Residuos Sólidos Urbanos (RSU) de Valdivia”. El proyecto cuenta con una superficie de 4 hectáreas dentro de un predio de mayor extensión de propiedad Municipal. </w:t>
      </w:r>
      <w:r w:rsidR="00C249F1" w:rsidRPr="00BB57C8">
        <w:rPr>
          <w:rFonts w:cstheme="minorHAnsi"/>
          <w:sz w:val="20"/>
          <w:szCs w:val="20"/>
        </w:rPr>
        <w:t>Además,</w:t>
      </w:r>
      <w:r w:rsidR="00BB57C8" w:rsidRPr="00BB57C8">
        <w:rPr>
          <w:rFonts w:cstheme="minorHAnsi"/>
          <w:sz w:val="20"/>
          <w:szCs w:val="20"/>
        </w:rPr>
        <w:t xml:space="preserve"> se señala que </w:t>
      </w:r>
      <w:proofErr w:type="gramStart"/>
      <w:r w:rsidR="00C249F1" w:rsidRPr="00BB57C8">
        <w:rPr>
          <w:rFonts w:cstheme="minorHAnsi"/>
          <w:sz w:val="20"/>
          <w:szCs w:val="20"/>
        </w:rPr>
        <w:t>“</w:t>
      </w:r>
      <w:r w:rsidR="00CE768B">
        <w:rPr>
          <w:rFonts w:cstheme="minorHAnsi"/>
          <w:sz w:val="20"/>
          <w:szCs w:val="20"/>
        </w:rPr>
        <w:t>..</w:t>
      </w:r>
      <w:proofErr w:type="gramEnd"/>
      <w:r w:rsidR="00BB57C8" w:rsidRPr="00BB57C8">
        <w:rPr>
          <w:rFonts w:cstheme="minorHAnsi"/>
          <w:sz w:val="20"/>
          <w:szCs w:val="20"/>
        </w:rPr>
        <w:t>para el año 2001 se pretendía delimitar el sector de operación, la cual se proyectará en la parte este (oriente) de la actual explotación, sector donde ya se ha extraído material de cobertura. Será en este sector donde se prepararán las celdas de recepción de residuos con cobertura diaria y permanente”. En concreto, se trata de un proyecto, tanto de sellado y recuperación ambiental, como de operación controlada la que se efect</w:t>
      </w:r>
      <w:r w:rsidR="00CE768B">
        <w:rPr>
          <w:rFonts w:cstheme="minorHAnsi"/>
          <w:sz w:val="20"/>
          <w:szCs w:val="20"/>
        </w:rPr>
        <w:t xml:space="preserve">úa </w:t>
      </w:r>
      <w:r w:rsidR="00BB57C8" w:rsidRPr="00BB57C8">
        <w:rPr>
          <w:rFonts w:cstheme="minorHAnsi"/>
          <w:sz w:val="20"/>
          <w:szCs w:val="20"/>
        </w:rPr>
        <w:t>hasta el presente.</w:t>
      </w:r>
    </w:p>
    <w:p w14:paraId="04293659" w14:textId="77777777" w:rsidR="002B33A5" w:rsidRPr="002B33A5" w:rsidRDefault="002B33A5" w:rsidP="002B33A5">
      <w:pPr>
        <w:rPr>
          <w:rFonts w:cstheme="minorHAnsi"/>
          <w:sz w:val="20"/>
          <w:szCs w:val="20"/>
        </w:rPr>
      </w:pPr>
    </w:p>
    <w:p w14:paraId="1F46B8E7" w14:textId="29510CA0" w:rsidR="00BB57C8" w:rsidRDefault="002B33A5" w:rsidP="00A46FB5">
      <w:pPr>
        <w:rPr>
          <w:rFonts w:cstheme="minorHAnsi"/>
          <w:sz w:val="20"/>
          <w:szCs w:val="20"/>
        </w:rPr>
      </w:pPr>
      <w:r w:rsidRPr="002B33A5">
        <w:rPr>
          <w:rFonts w:cstheme="minorHAnsi"/>
          <w:sz w:val="20"/>
          <w:szCs w:val="20"/>
        </w:rPr>
        <w:t xml:space="preserve">Las materias relevantes objeto de la fiscalización incluyeron: </w:t>
      </w:r>
      <w:r w:rsidR="00A46FB5" w:rsidRPr="00A46FB5">
        <w:rPr>
          <w:rFonts w:cstheme="minorHAnsi"/>
          <w:sz w:val="20"/>
          <w:szCs w:val="20"/>
        </w:rPr>
        <w:t xml:space="preserve">Estado actual del </w:t>
      </w:r>
      <w:r w:rsidR="008C6147">
        <w:rPr>
          <w:rFonts w:cstheme="minorHAnsi"/>
          <w:sz w:val="20"/>
          <w:szCs w:val="20"/>
        </w:rPr>
        <w:t>v</w:t>
      </w:r>
      <w:r w:rsidR="00A46FB5" w:rsidRPr="00A46FB5">
        <w:rPr>
          <w:rFonts w:cstheme="minorHAnsi"/>
          <w:sz w:val="20"/>
          <w:szCs w:val="20"/>
        </w:rPr>
        <w:t xml:space="preserve">ertedero y </w:t>
      </w:r>
      <w:r w:rsidR="00A46FB5">
        <w:rPr>
          <w:rFonts w:cstheme="minorHAnsi"/>
          <w:sz w:val="20"/>
          <w:szCs w:val="20"/>
        </w:rPr>
        <w:t>c</w:t>
      </w:r>
      <w:r w:rsidR="00A46FB5" w:rsidRPr="00A46FB5">
        <w:rPr>
          <w:rFonts w:cstheme="minorHAnsi"/>
          <w:sz w:val="20"/>
          <w:szCs w:val="20"/>
        </w:rPr>
        <w:t>umplimiento de normativa ambiental</w:t>
      </w:r>
      <w:r w:rsidR="00A46FB5">
        <w:rPr>
          <w:rFonts w:cstheme="minorHAnsi"/>
          <w:sz w:val="20"/>
          <w:szCs w:val="20"/>
        </w:rPr>
        <w:t>, c</w:t>
      </w:r>
      <w:r w:rsidR="00A46FB5" w:rsidRPr="00A46FB5">
        <w:rPr>
          <w:rFonts w:cstheme="minorHAnsi"/>
          <w:sz w:val="20"/>
          <w:szCs w:val="20"/>
        </w:rPr>
        <w:t>ontrol de ingreso</w:t>
      </w:r>
      <w:r w:rsidR="00A46FB5">
        <w:rPr>
          <w:rFonts w:cstheme="minorHAnsi"/>
          <w:sz w:val="20"/>
          <w:szCs w:val="20"/>
        </w:rPr>
        <w:t>, m</w:t>
      </w:r>
      <w:r w:rsidR="00A46FB5" w:rsidRPr="00A46FB5">
        <w:rPr>
          <w:rFonts w:cstheme="minorHAnsi"/>
          <w:sz w:val="20"/>
          <w:szCs w:val="20"/>
        </w:rPr>
        <w:t>anejo de residuos (</w:t>
      </w:r>
      <w:r w:rsidR="00A46FB5">
        <w:rPr>
          <w:rFonts w:cstheme="minorHAnsi"/>
          <w:sz w:val="20"/>
          <w:szCs w:val="20"/>
        </w:rPr>
        <w:t>á</w:t>
      </w:r>
      <w:r w:rsidR="00A46FB5" w:rsidRPr="00A46FB5">
        <w:rPr>
          <w:rFonts w:cstheme="minorHAnsi"/>
          <w:sz w:val="20"/>
          <w:szCs w:val="20"/>
        </w:rPr>
        <w:t>rea en proceso de cierre y área en operación)</w:t>
      </w:r>
      <w:r w:rsidR="00A46FB5">
        <w:rPr>
          <w:rFonts w:cstheme="minorHAnsi"/>
          <w:sz w:val="20"/>
          <w:szCs w:val="20"/>
        </w:rPr>
        <w:t>, m</w:t>
      </w:r>
      <w:r w:rsidR="00A46FB5" w:rsidRPr="00A46FB5">
        <w:rPr>
          <w:rFonts w:cstheme="minorHAnsi"/>
          <w:sz w:val="20"/>
          <w:szCs w:val="20"/>
        </w:rPr>
        <w:t>anejo de líquidos lixiviados</w:t>
      </w:r>
      <w:r w:rsidR="00A46FB5">
        <w:rPr>
          <w:rFonts w:cstheme="minorHAnsi"/>
          <w:sz w:val="20"/>
          <w:szCs w:val="20"/>
        </w:rPr>
        <w:t xml:space="preserve"> y m</w:t>
      </w:r>
      <w:r w:rsidR="00A46FB5" w:rsidRPr="00A46FB5">
        <w:rPr>
          <w:rFonts w:cstheme="minorHAnsi"/>
          <w:sz w:val="20"/>
          <w:szCs w:val="20"/>
        </w:rPr>
        <w:t>anejo de biogás</w:t>
      </w:r>
    </w:p>
    <w:p w14:paraId="2472519B" w14:textId="77777777" w:rsidR="00A46FB5" w:rsidRDefault="00A46FB5" w:rsidP="00A46FB5">
      <w:pPr>
        <w:rPr>
          <w:rFonts w:cstheme="minorHAnsi"/>
          <w:sz w:val="20"/>
          <w:szCs w:val="20"/>
        </w:rPr>
      </w:pPr>
    </w:p>
    <w:p w14:paraId="4A2EE6FB" w14:textId="77777777" w:rsidR="00283FE5" w:rsidRDefault="002234BF" w:rsidP="001908FF">
      <w:pPr>
        <w:rPr>
          <w:rFonts w:cstheme="minorHAnsi"/>
          <w:sz w:val="20"/>
          <w:szCs w:val="20"/>
        </w:rPr>
      </w:pPr>
      <w:r>
        <w:rPr>
          <w:rFonts w:cstheme="minorHAnsi"/>
          <w:sz w:val="20"/>
          <w:szCs w:val="20"/>
        </w:rPr>
        <w:t>E</w:t>
      </w:r>
      <w:r w:rsidRPr="002234BF">
        <w:rPr>
          <w:rFonts w:cstheme="minorHAnsi"/>
          <w:sz w:val="20"/>
          <w:szCs w:val="20"/>
        </w:rPr>
        <w:t>ntre los principales hechos constatados que constituyen hallazgos se encuentran</w:t>
      </w:r>
      <w:r w:rsidR="00CD0403">
        <w:rPr>
          <w:rFonts w:cstheme="minorHAnsi"/>
          <w:sz w:val="20"/>
          <w:szCs w:val="20"/>
        </w:rPr>
        <w:t xml:space="preserve"> que: </w:t>
      </w:r>
      <w:r w:rsidR="00CD0403" w:rsidRPr="00CD0403">
        <w:rPr>
          <w:rFonts w:cstheme="minorHAnsi"/>
          <w:b/>
          <w:bCs/>
          <w:sz w:val="20"/>
          <w:szCs w:val="20"/>
        </w:rPr>
        <w:t>a)</w:t>
      </w:r>
      <w:r w:rsidR="00CD0403">
        <w:rPr>
          <w:rFonts w:cstheme="minorHAnsi"/>
          <w:sz w:val="20"/>
          <w:szCs w:val="20"/>
        </w:rPr>
        <w:t xml:space="preserve"> </w:t>
      </w:r>
      <w:r w:rsidR="00CD0403" w:rsidRPr="00CD0403">
        <w:rPr>
          <w:rFonts w:cstheme="minorHAnsi"/>
          <w:sz w:val="20"/>
          <w:szCs w:val="20"/>
        </w:rPr>
        <w:t xml:space="preserve">El </w:t>
      </w:r>
      <w:r w:rsidR="00A57E56">
        <w:rPr>
          <w:rFonts w:cstheme="minorHAnsi"/>
          <w:sz w:val="20"/>
          <w:szCs w:val="20"/>
        </w:rPr>
        <w:t xml:space="preserve">vertedero </w:t>
      </w:r>
      <w:proofErr w:type="spellStart"/>
      <w:r w:rsidR="00A57E56">
        <w:rPr>
          <w:rFonts w:cstheme="minorHAnsi"/>
          <w:sz w:val="20"/>
          <w:szCs w:val="20"/>
        </w:rPr>
        <w:t>recepciona</w:t>
      </w:r>
      <w:proofErr w:type="spellEnd"/>
      <w:r w:rsidR="00A57E56">
        <w:rPr>
          <w:rFonts w:cstheme="minorHAnsi"/>
          <w:sz w:val="20"/>
          <w:szCs w:val="20"/>
        </w:rPr>
        <w:t xml:space="preserve"> residuos en cantidades que </w:t>
      </w:r>
      <w:r w:rsidR="00A57E56" w:rsidRPr="00A57E56">
        <w:rPr>
          <w:rFonts w:cstheme="minorHAnsi"/>
          <w:sz w:val="20"/>
          <w:szCs w:val="20"/>
        </w:rPr>
        <w:t>superan</w:t>
      </w:r>
      <w:r w:rsidR="00A57E56">
        <w:rPr>
          <w:rFonts w:cstheme="minorHAnsi"/>
          <w:sz w:val="20"/>
          <w:szCs w:val="20"/>
        </w:rPr>
        <w:t xml:space="preserve"> </w:t>
      </w:r>
      <w:r w:rsidR="00A57E56" w:rsidRPr="00A57E56">
        <w:rPr>
          <w:rFonts w:cstheme="minorHAnsi"/>
          <w:sz w:val="20"/>
          <w:szCs w:val="20"/>
        </w:rPr>
        <w:t>las 200 toneladas autorizadas por la RCA 614/2001</w:t>
      </w:r>
      <w:r w:rsidR="000E5E84">
        <w:rPr>
          <w:rFonts w:cstheme="minorHAnsi"/>
          <w:sz w:val="20"/>
          <w:szCs w:val="20"/>
        </w:rPr>
        <w:t xml:space="preserve">; </w:t>
      </w:r>
      <w:r w:rsidR="000E5E84" w:rsidRPr="00B35F6C">
        <w:rPr>
          <w:rFonts w:cstheme="minorHAnsi"/>
          <w:b/>
          <w:bCs/>
          <w:sz w:val="20"/>
          <w:szCs w:val="20"/>
        </w:rPr>
        <w:t>b</w:t>
      </w:r>
      <w:r w:rsidR="000E5E84">
        <w:rPr>
          <w:rFonts w:cstheme="minorHAnsi"/>
          <w:sz w:val="20"/>
          <w:szCs w:val="20"/>
        </w:rPr>
        <w:t xml:space="preserve">) </w:t>
      </w:r>
      <w:r w:rsidR="00B35F6C" w:rsidRPr="00B35F6C">
        <w:rPr>
          <w:rFonts w:cstheme="minorHAnsi"/>
          <w:sz w:val="20"/>
          <w:szCs w:val="20"/>
        </w:rPr>
        <w:t>En el área en proceso de cierre y sellado (frente antiguo), así como en el área en operación (frente activo), en sectores de taludes se verificó la presencia de grietas</w:t>
      </w:r>
      <w:r w:rsidR="008059A4">
        <w:rPr>
          <w:rFonts w:cstheme="minorHAnsi"/>
          <w:sz w:val="20"/>
          <w:szCs w:val="20"/>
        </w:rPr>
        <w:t xml:space="preserve">. </w:t>
      </w:r>
      <w:r w:rsidR="00B35F6C" w:rsidRPr="00B35F6C">
        <w:rPr>
          <w:rFonts w:cstheme="minorHAnsi"/>
          <w:sz w:val="20"/>
          <w:szCs w:val="20"/>
        </w:rPr>
        <w:t xml:space="preserve">Se opera con inclinación de los taludes mayores a lo indicado en la normativa aplicable, </w:t>
      </w:r>
      <w:r w:rsidR="008059A4">
        <w:rPr>
          <w:rFonts w:cstheme="minorHAnsi"/>
          <w:sz w:val="20"/>
          <w:szCs w:val="20"/>
        </w:rPr>
        <w:t xml:space="preserve">verificándose </w:t>
      </w:r>
      <w:r w:rsidR="00B35F6C" w:rsidRPr="00B35F6C">
        <w:rPr>
          <w:rFonts w:cstheme="minorHAnsi"/>
          <w:sz w:val="20"/>
          <w:szCs w:val="20"/>
        </w:rPr>
        <w:t xml:space="preserve">en la zona de taludes del área en operación (frente activo) </w:t>
      </w:r>
      <w:r w:rsidR="008059A4">
        <w:rPr>
          <w:rFonts w:cstheme="minorHAnsi"/>
          <w:sz w:val="20"/>
          <w:szCs w:val="20"/>
        </w:rPr>
        <w:t xml:space="preserve">aprox. </w:t>
      </w:r>
      <w:r w:rsidR="00B35F6C" w:rsidRPr="00B35F6C">
        <w:rPr>
          <w:rFonts w:cstheme="minorHAnsi"/>
          <w:sz w:val="20"/>
          <w:szCs w:val="20"/>
        </w:rPr>
        <w:t>45° y sin que existan los estudios que garanticen condiciones de estabilidad del vertedero</w:t>
      </w:r>
      <w:r w:rsidR="008059A4">
        <w:rPr>
          <w:rFonts w:cstheme="minorHAnsi"/>
          <w:sz w:val="20"/>
          <w:szCs w:val="20"/>
        </w:rPr>
        <w:t xml:space="preserve">, </w:t>
      </w:r>
      <w:r w:rsidR="00B35F6C" w:rsidRPr="00B35F6C">
        <w:rPr>
          <w:rFonts w:cstheme="minorHAnsi"/>
          <w:sz w:val="20"/>
          <w:szCs w:val="20"/>
        </w:rPr>
        <w:t>constituye</w:t>
      </w:r>
      <w:r w:rsidR="000604D7">
        <w:rPr>
          <w:rFonts w:cstheme="minorHAnsi"/>
          <w:sz w:val="20"/>
          <w:szCs w:val="20"/>
        </w:rPr>
        <w:t>ndo</w:t>
      </w:r>
      <w:r w:rsidR="00B35F6C" w:rsidRPr="00B35F6C">
        <w:rPr>
          <w:rFonts w:cstheme="minorHAnsi"/>
          <w:sz w:val="20"/>
          <w:szCs w:val="20"/>
        </w:rPr>
        <w:t xml:space="preserve"> un riesgo de inestabilidad y deslizamiento en masa de residuos</w:t>
      </w:r>
      <w:r w:rsidR="00B35F6C">
        <w:rPr>
          <w:rFonts w:cstheme="minorHAnsi"/>
          <w:sz w:val="20"/>
          <w:szCs w:val="20"/>
        </w:rPr>
        <w:t xml:space="preserve">; </w:t>
      </w:r>
      <w:r w:rsidR="00B35F6C" w:rsidRPr="00B35F6C">
        <w:rPr>
          <w:rFonts w:cstheme="minorHAnsi"/>
          <w:b/>
          <w:bCs/>
          <w:sz w:val="20"/>
          <w:szCs w:val="20"/>
        </w:rPr>
        <w:t>c)</w:t>
      </w:r>
      <w:r w:rsidR="00B35F6C" w:rsidRPr="00B35F6C">
        <w:rPr>
          <w:rFonts w:cstheme="minorHAnsi"/>
          <w:sz w:val="20"/>
          <w:szCs w:val="20"/>
        </w:rPr>
        <w:t>.</w:t>
      </w:r>
      <w:r w:rsidR="001908FF">
        <w:rPr>
          <w:rFonts w:cstheme="minorHAnsi"/>
          <w:sz w:val="20"/>
          <w:szCs w:val="20"/>
        </w:rPr>
        <w:t xml:space="preserve"> Los </w:t>
      </w:r>
      <w:r w:rsidR="00B35F6C" w:rsidRPr="00B35F6C">
        <w:rPr>
          <w:rFonts w:cstheme="minorHAnsi"/>
          <w:sz w:val="20"/>
          <w:szCs w:val="20"/>
        </w:rPr>
        <w:t>líquidos lixiviados no son tratados, sino que son manejados a través de la recirculación interna</w:t>
      </w:r>
      <w:r w:rsidR="001908FF">
        <w:rPr>
          <w:rFonts w:cstheme="minorHAnsi"/>
          <w:sz w:val="20"/>
          <w:szCs w:val="20"/>
        </w:rPr>
        <w:t xml:space="preserve">, para lo cual </w:t>
      </w:r>
      <w:r w:rsidR="00B35F6C" w:rsidRPr="00B35F6C">
        <w:rPr>
          <w:rFonts w:cstheme="minorHAnsi"/>
          <w:sz w:val="20"/>
          <w:szCs w:val="20"/>
        </w:rPr>
        <w:t>se cuenta con una laguna (piscina) de acopio y una vez que se alcanza ciert</w:t>
      </w:r>
      <w:r w:rsidR="008059A4">
        <w:rPr>
          <w:rFonts w:cstheme="minorHAnsi"/>
          <w:sz w:val="20"/>
          <w:szCs w:val="20"/>
        </w:rPr>
        <w:t>o nivel, l</w:t>
      </w:r>
      <w:r w:rsidR="00B35F6C" w:rsidRPr="00B35F6C">
        <w:rPr>
          <w:rFonts w:cstheme="minorHAnsi"/>
          <w:sz w:val="20"/>
          <w:szCs w:val="20"/>
        </w:rPr>
        <w:t>os percolados son reinyectados a la zona del vertedero antiguo, a través de pozos de acumulación, modificando lo establecido en la RCA N°614/2001.</w:t>
      </w:r>
      <w:r w:rsidR="001908FF">
        <w:rPr>
          <w:rFonts w:cstheme="minorHAnsi"/>
          <w:sz w:val="20"/>
          <w:szCs w:val="20"/>
        </w:rPr>
        <w:t xml:space="preserve"> No e</w:t>
      </w:r>
      <w:r w:rsidR="001908FF" w:rsidRPr="00B35F6C">
        <w:rPr>
          <w:rFonts w:cstheme="minorHAnsi"/>
          <w:sz w:val="20"/>
          <w:szCs w:val="20"/>
        </w:rPr>
        <w:t>xiste manejo independiente de aguas lluvias, siendo altamente probable que se mezcle con el lixiviado</w:t>
      </w:r>
      <w:r w:rsidR="001908FF">
        <w:rPr>
          <w:rFonts w:cstheme="minorHAnsi"/>
          <w:sz w:val="20"/>
          <w:szCs w:val="20"/>
        </w:rPr>
        <w:t xml:space="preserve">. </w:t>
      </w:r>
      <w:r w:rsidR="00B35F6C" w:rsidRPr="00B35F6C">
        <w:rPr>
          <w:rFonts w:cstheme="minorHAnsi"/>
          <w:sz w:val="20"/>
          <w:szCs w:val="20"/>
        </w:rPr>
        <w:t>Con relación a la laguna de lixiviados, de capacidad 30.000 m</w:t>
      </w:r>
      <w:r w:rsidR="00B35F6C" w:rsidRPr="00F31E4D">
        <w:rPr>
          <w:rFonts w:cstheme="minorHAnsi"/>
          <w:sz w:val="20"/>
          <w:szCs w:val="20"/>
          <w:vertAlign w:val="superscript"/>
        </w:rPr>
        <w:t>3</w:t>
      </w:r>
      <w:r w:rsidR="00B35F6C" w:rsidRPr="00B35F6C">
        <w:rPr>
          <w:rFonts w:cstheme="minorHAnsi"/>
          <w:sz w:val="20"/>
          <w:szCs w:val="20"/>
        </w:rPr>
        <w:t xml:space="preserve"> aprox., además de no encontrarse indicada en la RCA N°614/2001, el hecho de estar construida sobre terrenos naturales sin impermeabilización, no permite asegurar la contención total de los líquidos que ingresan ella, como tampoco si existe contaminación de los terrenos sobre los cuales fue construida o si su movimiento vertical ha alcanzado algún cuerpo de agua subterráneo y/o superficial</w:t>
      </w:r>
      <w:r w:rsidR="001908FF">
        <w:rPr>
          <w:rFonts w:cstheme="minorHAnsi"/>
          <w:sz w:val="20"/>
          <w:szCs w:val="20"/>
        </w:rPr>
        <w:t xml:space="preserve">; </w:t>
      </w:r>
      <w:r w:rsidR="001908FF" w:rsidRPr="001908FF">
        <w:rPr>
          <w:rFonts w:cstheme="minorHAnsi"/>
          <w:b/>
          <w:bCs/>
          <w:sz w:val="20"/>
          <w:szCs w:val="20"/>
        </w:rPr>
        <w:t>d)</w:t>
      </w:r>
      <w:r w:rsidR="001908FF">
        <w:rPr>
          <w:rFonts w:cstheme="minorHAnsi"/>
          <w:sz w:val="20"/>
          <w:szCs w:val="20"/>
        </w:rPr>
        <w:t xml:space="preserve"> Existen </w:t>
      </w:r>
      <w:r w:rsidR="001908FF" w:rsidRPr="001908FF">
        <w:rPr>
          <w:rFonts w:cstheme="minorHAnsi"/>
          <w:sz w:val="20"/>
          <w:szCs w:val="20"/>
        </w:rPr>
        <w:t>chimeneas</w:t>
      </w:r>
      <w:r w:rsidR="001908FF">
        <w:rPr>
          <w:rFonts w:cstheme="minorHAnsi"/>
          <w:sz w:val="20"/>
          <w:szCs w:val="20"/>
        </w:rPr>
        <w:t xml:space="preserve"> de biogás que</w:t>
      </w:r>
      <w:r w:rsidR="001908FF" w:rsidRPr="001908FF">
        <w:rPr>
          <w:rFonts w:cstheme="minorHAnsi"/>
          <w:sz w:val="20"/>
          <w:szCs w:val="20"/>
        </w:rPr>
        <w:t xml:space="preserve"> se encontraban en mal estado</w:t>
      </w:r>
      <w:r w:rsidR="008059A4">
        <w:rPr>
          <w:rFonts w:cstheme="minorHAnsi"/>
          <w:sz w:val="20"/>
          <w:szCs w:val="20"/>
        </w:rPr>
        <w:t xml:space="preserve">. </w:t>
      </w:r>
    </w:p>
    <w:p w14:paraId="36F72A11" w14:textId="336ADAB5" w:rsidR="00593FD2" w:rsidRDefault="008059A4" w:rsidP="001908FF">
      <w:pPr>
        <w:rPr>
          <w:rFonts w:cstheme="minorHAnsi"/>
          <w:sz w:val="20"/>
          <w:szCs w:val="20"/>
        </w:rPr>
      </w:pPr>
      <w:r>
        <w:rPr>
          <w:rFonts w:cstheme="minorHAnsi"/>
          <w:sz w:val="20"/>
          <w:szCs w:val="20"/>
        </w:rPr>
        <w:t xml:space="preserve">No </w:t>
      </w:r>
      <w:r w:rsidR="00E67987" w:rsidRPr="00593FD2">
        <w:rPr>
          <w:rFonts w:cstheme="minorHAnsi"/>
          <w:sz w:val="20"/>
          <w:szCs w:val="20"/>
        </w:rPr>
        <w:t>se acreditó la existencia de obras de mantención que incluya</w:t>
      </w:r>
      <w:r w:rsidR="00E67987">
        <w:rPr>
          <w:rFonts w:cstheme="minorHAnsi"/>
          <w:sz w:val="20"/>
          <w:szCs w:val="20"/>
        </w:rPr>
        <w:t xml:space="preserve"> </w:t>
      </w:r>
      <w:r w:rsidR="00E67987" w:rsidRPr="00593FD2">
        <w:rPr>
          <w:rFonts w:cstheme="minorHAnsi"/>
          <w:sz w:val="20"/>
          <w:szCs w:val="20"/>
        </w:rPr>
        <w:t>cobertura final; Reinserción de las aéreas selladas y destino final de las áreas intervenidas</w:t>
      </w:r>
      <w:r w:rsidR="00E67987">
        <w:rPr>
          <w:rFonts w:cstheme="minorHAnsi"/>
          <w:sz w:val="20"/>
          <w:szCs w:val="20"/>
        </w:rPr>
        <w:t>,</w:t>
      </w:r>
      <w:r w:rsidR="00E67987" w:rsidRPr="00593FD2">
        <w:rPr>
          <w:rFonts w:cstheme="minorHAnsi"/>
          <w:sz w:val="20"/>
          <w:szCs w:val="20"/>
        </w:rPr>
        <w:t xml:space="preserve"> con la disposición de residuos sólidos</w:t>
      </w:r>
      <w:r w:rsidR="00E67987">
        <w:rPr>
          <w:rFonts w:cstheme="minorHAnsi"/>
          <w:sz w:val="20"/>
          <w:szCs w:val="20"/>
        </w:rPr>
        <w:t xml:space="preserve">; </w:t>
      </w:r>
      <w:r w:rsidR="00E67987" w:rsidRPr="00593FD2">
        <w:rPr>
          <w:rFonts w:cstheme="minorHAnsi"/>
          <w:sz w:val="20"/>
          <w:szCs w:val="20"/>
        </w:rPr>
        <w:t>manejo de lixiviados</w:t>
      </w:r>
      <w:r w:rsidR="00B140EC">
        <w:rPr>
          <w:rFonts w:cstheme="minorHAnsi"/>
          <w:sz w:val="20"/>
          <w:szCs w:val="20"/>
        </w:rPr>
        <w:t xml:space="preserve">; </w:t>
      </w:r>
      <w:r w:rsidR="00B140EC" w:rsidRPr="00B140EC">
        <w:rPr>
          <w:rFonts w:cstheme="minorHAnsi"/>
          <w:sz w:val="20"/>
          <w:szCs w:val="20"/>
        </w:rPr>
        <w:t>mantención de las chimeneas, a través de registros documentados de dichas actividades de mantención, que incluya inspecciones visuales y reparaciones de todas las obras que se ven expuestas a deterioro.</w:t>
      </w:r>
    </w:p>
    <w:p w14:paraId="4E2BA6C3" w14:textId="77777777" w:rsidR="00B140EC" w:rsidRDefault="00B140EC" w:rsidP="003C5B7B">
      <w:pPr>
        <w:rPr>
          <w:rFonts w:cstheme="minorHAnsi"/>
          <w:sz w:val="20"/>
          <w:szCs w:val="20"/>
        </w:rPr>
      </w:pPr>
    </w:p>
    <w:p w14:paraId="256E6C07" w14:textId="395F63BB" w:rsidR="003C5B7B" w:rsidRDefault="003C5B7B" w:rsidP="003C5B7B">
      <w:pPr>
        <w:rPr>
          <w:rFonts w:cstheme="minorHAnsi"/>
          <w:sz w:val="20"/>
          <w:szCs w:val="20"/>
        </w:rPr>
      </w:pPr>
      <w:r>
        <w:rPr>
          <w:rFonts w:cstheme="minorHAnsi"/>
          <w:sz w:val="20"/>
          <w:szCs w:val="20"/>
        </w:rPr>
        <w:t xml:space="preserve">Respecto a los hallazgos detectados, es necesario </w:t>
      </w:r>
      <w:r w:rsidRPr="000D588C">
        <w:rPr>
          <w:rFonts w:cstheme="minorHAnsi"/>
          <w:sz w:val="20"/>
          <w:szCs w:val="20"/>
        </w:rPr>
        <w:t xml:space="preserve">señalar que </w:t>
      </w:r>
      <w:r>
        <w:rPr>
          <w:rFonts w:cstheme="minorHAnsi"/>
          <w:sz w:val="20"/>
          <w:szCs w:val="20"/>
        </w:rPr>
        <w:t xml:space="preserve">señalados como </w:t>
      </w:r>
      <w:r w:rsidRPr="009558D3">
        <w:rPr>
          <w:rFonts w:cstheme="minorHAnsi"/>
          <w:b/>
          <w:bCs/>
          <w:sz w:val="20"/>
          <w:szCs w:val="20"/>
        </w:rPr>
        <w:t>a)</w:t>
      </w:r>
      <w:r>
        <w:rPr>
          <w:rFonts w:cstheme="minorHAnsi"/>
          <w:sz w:val="20"/>
          <w:szCs w:val="20"/>
        </w:rPr>
        <w:t xml:space="preserve">, </w:t>
      </w:r>
      <w:r w:rsidRPr="000D588C">
        <w:rPr>
          <w:rFonts w:cstheme="minorHAnsi"/>
          <w:b/>
          <w:bCs/>
          <w:sz w:val="20"/>
          <w:szCs w:val="20"/>
        </w:rPr>
        <w:t>b)</w:t>
      </w:r>
      <w:r>
        <w:rPr>
          <w:rFonts w:cstheme="minorHAnsi"/>
          <w:sz w:val="20"/>
          <w:szCs w:val="20"/>
        </w:rPr>
        <w:t xml:space="preserve"> y </w:t>
      </w:r>
      <w:r w:rsidRPr="009558D3">
        <w:rPr>
          <w:rFonts w:cstheme="minorHAnsi"/>
          <w:b/>
          <w:bCs/>
          <w:sz w:val="20"/>
          <w:szCs w:val="20"/>
        </w:rPr>
        <w:t>c</w:t>
      </w:r>
      <w:r w:rsidRPr="000D588C">
        <w:rPr>
          <w:rFonts w:cstheme="minorHAnsi"/>
          <w:b/>
          <w:bCs/>
          <w:sz w:val="20"/>
          <w:szCs w:val="20"/>
        </w:rPr>
        <w:t>)</w:t>
      </w:r>
      <w:r w:rsidRPr="00B360FE">
        <w:rPr>
          <w:rFonts w:cstheme="minorHAnsi"/>
          <w:sz w:val="20"/>
          <w:szCs w:val="20"/>
        </w:rPr>
        <w:t xml:space="preserve">, en el párrafo anterior, </w:t>
      </w:r>
      <w:r w:rsidRPr="000D588C">
        <w:rPr>
          <w:rFonts w:cstheme="minorHAnsi"/>
          <w:sz w:val="20"/>
          <w:szCs w:val="20"/>
        </w:rPr>
        <w:t>se mantiene desde la actividad de fiscalización del año 2016, consignado en el IFA EXP. DFZ-</w:t>
      </w:r>
      <w:r w:rsidRPr="009558D3">
        <w:rPr>
          <w:rFonts w:cstheme="minorHAnsi"/>
          <w:sz w:val="20"/>
          <w:szCs w:val="20"/>
        </w:rPr>
        <w:t>2016-3021-XIV-RCA-IA</w:t>
      </w:r>
      <w:r w:rsidRPr="000D588C">
        <w:rPr>
          <w:rFonts w:cstheme="minorHAnsi"/>
          <w:sz w:val="20"/>
          <w:szCs w:val="20"/>
        </w:rPr>
        <w:t>.</w:t>
      </w:r>
    </w:p>
    <w:p w14:paraId="1B81D99F" w14:textId="77777777" w:rsidR="00987156" w:rsidRDefault="00987156" w:rsidP="003C5B7B">
      <w:pPr>
        <w:rPr>
          <w:rFonts w:cstheme="minorHAnsi"/>
          <w:sz w:val="20"/>
          <w:szCs w:val="20"/>
        </w:rPr>
      </w:pPr>
    </w:p>
    <w:p w14:paraId="7EC6BA63" w14:textId="52467404" w:rsidR="00FD7D11" w:rsidRDefault="00FD7D11" w:rsidP="001908FF">
      <w:pPr>
        <w:rPr>
          <w:rFonts w:cstheme="minorHAnsi"/>
          <w:sz w:val="20"/>
          <w:szCs w:val="20"/>
        </w:rPr>
      </w:pPr>
      <w:r>
        <w:rPr>
          <w:rFonts w:cstheme="minorHAnsi"/>
          <w:sz w:val="20"/>
          <w:szCs w:val="20"/>
        </w:rPr>
        <w:t xml:space="preserve">Respecto al </w:t>
      </w:r>
      <w:r w:rsidRPr="00FD7D11">
        <w:rPr>
          <w:rFonts w:cstheme="minorHAnsi"/>
          <w:sz w:val="20"/>
          <w:szCs w:val="20"/>
        </w:rPr>
        <w:t>proyecto “</w:t>
      </w:r>
      <w:r w:rsidR="00445AD8" w:rsidRPr="00445AD8">
        <w:rPr>
          <w:rFonts w:cstheme="minorHAnsi"/>
          <w:sz w:val="20"/>
          <w:szCs w:val="20"/>
        </w:rPr>
        <w:t xml:space="preserve">Planta de Tratamiento de Disposición Final de Residuos Sólidos </w:t>
      </w:r>
      <w:proofErr w:type="spellStart"/>
      <w:r w:rsidR="00445AD8" w:rsidRPr="00445AD8">
        <w:rPr>
          <w:rFonts w:cstheme="minorHAnsi"/>
          <w:sz w:val="20"/>
          <w:szCs w:val="20"/>
        </w:rPr>
        <w:t>Morrompulli</w:t>
      </w:r>
      <w:proofErr w:type="spellEnd"/>
      <w:r w:rsidR="00445AD8" w:rsidRPr="00445AD8">
        <w:rPr>
          <w:rFonts w:cstheme="minorHAnsi"/>
          <w:sz w:val="20"/>
          <w:szCs w:val="20"/>
        </w:rPr>
        <w:t xml:space="preserve"> (Segunda Presentación)”, aprobado ambientalmente por la RCA N°272 de 2003, respecto a la obligatoriedad establecida en el artículo 4° transitorio del DS N°40, de 2012, del MMA, que dispone que “Los proyectos o actividades calificados favorablemente con anterioridad al 26 de enero de 2010 y que no se hubiesen ejecutado, deberán acreditar ante el Servicio de Evaluación Ambiental antes del 26 de enero de 2015, las gestiones actos administrativos o faenas mínimas que permitan constatar el inicio de la ejecución de los mismos, sujeto a las consecuencias señaladas en el artículo 25 ter de la Ley N°19.300”, a la fecha no se tiene antecedentes de que el titular haya efectuado gestiones tendientes a su regularización. Por lo tanto, dado que han trascurrido más de 5 años entre desde la dictación de la RCA N°272 de 2003 y la fecha de la actividad de inspección de fecha 16-11-2020, sin que se haya ejecutado algunas de las fases (construcción, operación y cierre), sin que se realizará las gestiones correspondientes, es posible establecer la caducidad de dicha licencia ambiental.</w:t>
      </w:r>
    </w:p>
    <w:p w14:paraId="13172004" w14:textId="77777777" w:rsidR="00445AD8" w:rsidRDefault="00445AD8" w:rsidP="001908FF">
      <w:pPr>
        <w:rPr>
          <w:rFonts w:cstheme="minorHAnsi"/>
          <w:sz w:val="20"/>
          <w:szCs w:val="20"/>
        </w:rPr>
      </w:pPr>
    </w:p>
    <w:p w14:paraId="0004F6C1" w14:textId="770D4B72" w:rsidR="00A54A8D" w:rsidRPr="00A54A8D" w:rsidRDefault="009748FB" w:rsidP="00A54A8D">
      <w:pPr>
        <w:rPr>
          <w:rFonts w:cstheme="minorHAnsi"/>
          <w:sz w:val="20"/>
          <w:szCs w:val="20"/>
        </w:rPr>
      </w:pPr>
      <w:r>
        <w:rPr>
          <w:rFonts w:cstheme="minorHAnsi"/>
          <w:sz w:val="20"/>
          <w:szCs w:val="20"/>
        </w:rPr>
        <w:t xml:space="preserve">Con relación a </w:t>
      </w:r>
      <w:r w:rsidR="00067B65" w:rsidRPr="00E67987">
        <w:rPr>
          <w:rFonts w:cstheme="minorHAnsi"/>
          <w:sz w:val="20"/>
          <w:szCs w:val="20"/>
        </w:rPr>
        <w:t>la denuncia</w:t>
      </w:r>
      <w:r w:rsidR="00A54A8D">
        <w:rPr>
          <w:rFonts w:cstheme="minorHAnsi"/>
          <w:sz w:val="20"/>
          <w:szCs w:val="20"/>
        </w:rPr>
        <w:t xml:space="preserve"> </w:t>
      </w:r>
      <w:r w:rsidR="00921483" w:rsidRPr="00921483">
        <w:rPr>
          <w:rFonts w:cstheme="minorHAnsi"/>
          <w:sz w:val="20"/>
          <w:szCs w:val="20"/>
        </w:rPr>
        <w:t>(</w:t>
      </w:r>
      <w:proofErr w:type="spellStart"/>
      <w:r w:rsidR="00921483" w:rsidRPr="00921483">
        <w:rPr>
          <w:rFonts w:cstheme="minorHAnsi"/>
          <w:sz w:val="20"/>
          <w:szCs w:val="20"/>
        </w:rPr>
        <w:t>Exp</w:t>
      </w:r>
      <w:proofErr w:type="spellEnd"/>
      <w:r w:rsidR="00921483" w:rsidRPr="00921483">
        <w:rPr>
          <w:rFonts w:cstheme="minorHAnsi"/>
          <w:sz w:val="20"/>
          <w:szCs w:val="20"/>
        </w:rPr>
        <w:t xml:space="preserve">. 1028-2015, SAFA </w:t>
      </w:r>
      <w:proofErr w:type="spellStart"/>
      <w:r w:rsidR="00921483" w:rsidRPr="00921483">
        <w:rPr>
          <w:rFonts w:cstheme="minorHAnsi"/>
          <w:sz w:val="20"/>
          <w:szCs w:val="20"/>
        </w:rPr>
        <w:t>N°</w:t>
      </w:r>
      <w:proofErr w:type="spellEnd"/>
      <w:r w:rsidR="00921483" w:rsidRPr="00921483">
        <w:rPr>
          <w:rFonts w:cstheme="minorHAnsi"/>
          <w:sz w:val="20"/>
          <w:szCs w:val="20"/>
        </w:rPr>
        <w:t xml:space="preserve"> 838-2020)</w:t>
      </w:r>
      <w:r w:rsidR="00921483">
        <w:rPr>
          <w:rFonts w:cstheme="minorHAnsi"/>
          <w:sz w:val="20"/>
          <w:szCs w:val="20"/>
        </w:rPr>
        <w:t xml:space="preserve"> </w:t>
      </w:r>
      <w:r w:rsidR="00A54A8D">
        <w:rPr>
          <w:rFonts w:cstheme="minorHAnsi"/>
          <w:sz w:val="20"/>
          <w:szCs w:val="20"/>
        </w:rPr>
        <w:t>sobre e</w:t>
      </w:r>
      <w:r w:rsidR="00A54A8D" w:rsidRPr="00A54A8D">
        <w:rPr>
          <w:rFonts w:cstheme="minorHAnsi"/>
          <w:sz w:val="20"/>
          <w:szCs w:val="20"/>
        </w:rPr>
        <w:t xml:space="preserve">ventuales incumplimiento de la RCA N°0614 de 2001, </w:t>
      </w:r>
      <w:r w:rsidR="00966FA6" w:rsidRPr="00A54A8D">
        <w:rPr>
          <w:rFonts w:cstheme="minorHAnsi"/>
          <w:sz w:val="20"/>
          <w:szCs w:val="20"/>
        </w:rPr>
        <w:t>asociado</w:t>
      </w:r>
      <w:r w:rsidR="00966FA6">
        <w:rPr>
          <w:rFonts w:cstheme="minorHAnsi"/>
          <w:sz w:val="20"/>
          <w:szCs w:val="20"/>
        </w:rPr>
        <w:t>s</w:t>
      </w:r>
      <w:r w:rsidR="00966FA6" w:rsidRPr="00A54A8D">
        <w:rPr>
          <w:rFonts w:cstheme="minorHAnsi"/>
          <w:sz w:val="20"/>
          <w:szCs w:val="20"/>
        </w:rPr>
        <w:t xml:space="preserve"> a la cercanía del depósito de residuos respecto de la casa habitación del denunciante, distante a 200 m y separados por el Estero El Mosco, generando de vectores</w:t>
      </w:r>
      <w:r w:rsidR="00966FA6">
        <w:rPr>
          <w:rFonts w:cstheme="minorHAnsi"/>
          <w:sz w:val="20"/>
          <w:szCs w:val="20"/>
        </w:rPr>
        <w:t xml:space="preserve">, </w:t>
      </w:r>
      <w:r w:rsidR="00966FA6" w:rsidRPr="00A54A8D">
        <w:rPr>
          <w:rFonts w:cstheme="minorHAnsi"/>
          <w:sz w:val="20"/>
          <w:szCs w:val="20"/>
        </w:rPr>
        <w:t>además de la emisión de malos olores, mal manejo de residuos, contaminación de las aguas del Estero El Mosco</w:t>
      </w:r>
      <w:r w:rsidR="00A54A8D">
        <w:rPr>
          <w:rFonts w:cstheme="minorHAnsi"/>
          <w:sz w:val="20"/>
          <w:szCs w:val="20"/>
        </w:rPr>
        <w:t xml:space="preserve">, </w:t>
      </w:r>
      <w:r>
        <w:rPr>
          <w:rFonts w:cstheme="minorHAnsi"/>
          <w:sz w:val="20"/>
          <w:szCs w:val="20"/>
        </w:rPr>
        <w:t xml:space="preserve">fue posible </w:t>
      </w:r>
      <w:r w:rsidR="00A54A8D" w:rsidRPr="00E67987">
        <w:rPr>
          <w:rFonts w:cstheme="minorHAnsi"/>
          <w:sz w:val="20"/>
          <w:szCs w:val="20"/>
        </w:rPr>
        <w:t xml:space="preserve">concluir que </w:t>
      </w:r>
      <w:r w:rsidRPr="00A54A8D">
        <w:rPr>
          <w:rFonts w:cstheme="minorHAnsi"/>
          <w:sz w:val="20"/>
          <w:szCs w:val="20"/>
        </w:rPr>
        <w:t xml:space="preserve">el vertedero </w:t>
      </w:r>
      <w:proofErr w:type="spellStart"/>
      <w:r w:rsidRPr="00A54A8D">
        <w:rPr>
          <w:rFonts w:cstheme="minorHAnsi"/>
          <w:sz w:val="20"/>
          <w:szCs w:val="20"/>
        </w:rPr>
        <w:t>Morrompulli</w:t>
      </w:r>
      <w:proofErr w:type="spellEnd"/>
      <w:r w:rsidRPr="00A54A8D">
        <w:rPr>
          <w:rFonts w:cstheme="minorHAnsi"/>
          <w:sz w:val="20"/>
          <w:szCs w:val="20"/>
        </w:rPr>
        <w:t xml:space="preserve">, </w:t>
      </w:r>
      <w:r w:rsidR="00314678">
        <w:rPr>
          <w:rFonts w:cstheme="minorHAnsi"/>
          <w:sz w:val="20"/>
          <w:szCs w:val="20"/>
        </w:rPr>
        <w:t xml:space="preserve">si bien </w:t>
      </w:r>
      <w:r w:rsidRPr="00A54A8D">
        <w:rPr>
          <w:rFonts w:cstheme="minorHAnsi"/>
          <w:sz w:val="20"/>
          <w:szCs w:val="20"/>
        </w:rPr>
        <w:t>presentaba mejoras</w:t>
      </w:r>
      <w:r w:rsidR="00314678">
        <w:rPr>
          <w:rFonts w:cstheme="minorHAnsi"/>
          <w:sz w:val="20"/>
          <w:szCs w:val="20"/>
        </w:rPr>
        <w:t>,</w:t>
      </w:r>
      <w:r w:rsidRPr="00A54A8D">
        <w:rPr>
          <w:rFonts w:cstheme="minorHAnsi"/>
          <w:sz w:val="20"/>
          <w:szCs w:val="20"/>
        </w:rPr>
        <w:t xml:space="preserve"> en relación a los hallazgos señalados en el IFA EXP. DFZ-2016-3021-XIV-RCA-IA, </w:t>
      </w:r>
      <w:proofErr w:type="spellStart"/>
      <w:r w:rsidRPr="00A54A8D">
        <w:rPr>
          <w:rFonts w:cstheme="minorHAnsi"/>
          <w:sz w:val="20"/>
          <w:szCs w:val="20"/>
        </w:rPr>
        <w:t>persiten</w:t>
      </w:r>
      <w:proofErr w:type="spellEnd"/>
      <w:r w:rsidRPr="00A54A8D">
        <w:rPr>
          <w:rFonts w:cstheme="minorHAnsi"/>
          <w:sz w:val="20"/>
          <w:szCs w:val="20"/>
        </w:rPr>
        <w:t xml:space="preserve"> hallazgos relacionados al Manejo de residuos (Área en proceso de cierre y área en operación); Manejo de líquidos lixiviados; Manejo de biogás; cuyo análisis se encuentra desarrolla en el presente informe y en las conclusiones </w:t>
      </w:r>
      <w:proofErr w:type="gramStart"/>
      <w:r w:rsidRPr="00A54A8D">
        <w:rPr>
          <w:rFonts w:cstheme="minorHAnsi"/>
          <w:sz w:val="20"/>
          <w:szCs w:val="20"/>
        </w:rPr>
        <w:t>del mismo</w:t>
      </w:r>
      <w:proofErr w:type="gramEnd"/>
      <w:r w:rsidRPr="00A54A8D">
        <w:rPr>
          <w:rFonts w:cstheme="minorHAnsi"/>
          <w:sz w:val="20"/>
          <w:szCs w:val="20"/>
        </w:rPr>
        <w:t>.</w:t>
      </w:r>
      <w:r w:rsidR="00884537">
        <w:rPr>
          <w:rFonts w:cstheme="minorHAnsi"/>
          <w:sz w:val="20"/>
          <w:szCs w:val="20"/>
        </w:rPr>
        <w:t xml:space="preserve"> </w:t>
      </w:r>
    </w:p>
    <w:p w14:paraId="7E5529EF" w14:textId="77777777" w:rsidR="00A54A8D" w:rsidRDefault="00A54A8D" w:rsidP="004527F1">
      <w:pPr>
        <w:rPr>
          <w:rFonts w:cstheme="minorHAnsi"/>
          <w:sz w:val="20"/>
          <w:szCs w:val="20"/>
        </w:rPr>
      </w:pPr>
    </w:p>
    <w:p w14:paraId="0CD97988" w14:textId="1F5C82A3" w:rsidR="00884537" w:rsidRPr="00884537" w:rsidRDefault="009748FB" w:rsidP="006825AE">
      <w:pPr>
        <w:rPr>
          <w:rFonts w:cstheme="minorHAnsi"/>
          <w:sz w:val="20"/>
          <w:szCs w:val="20"/>
        </w:rPr>
      </w:pPr>
      <w:r w:rsidRPr="00B35F6C">
        <w:rPr>
          <w:rFonts w:cstheme="minorHAnsi"/>
          <w:sz w:val="20"/>
          <w:szCs w:val="20"/>
        </w:rPr>
        <w:t>Por último,</w:t>
      </w:r>
      <w:r w:rsidR="00884537" w:rsidRPr="00884537">
        <w:t xml:space="preserve"> </w:t>
      </w:r>
      <w:r w:rsidR="00884537">
        <w:rPr>
          <w:rFonts w:cstheme="minorHAnsi"/>
          <w:sz w:val="20"/>
          <w:szCs w:val="20"/>
        </w:rPr>
        <w:t xml:space="preserve">respecto a la </w:t>
      </w:r>
      <w:r w:rsidR="00884537" w:rsidRPr="00884537">
        <w:rPr>
          <w:rFonts w:cstheme="minorHAnsi"/>
          <w:sz w:val="20"/>
          <w:szCs w:val="20"/>
        </w:rPr>
        <w:t xml:space="preserve">denuncia </w:t>
      </w:r>
      <w:r w:rsidR="00921483" w:rsidRPr="00921483">
        <w:rPr>
          <w:rFonts w:cstheme="minorHAnsi"/>
          <w:sz w:val="20"/>
          <w:szCs w:val="20"/>
        </w:rPr>
        <w:t xml:space="preserve">(Exp.5-XIV-2020, SAFA </w:t>
      </w:r>
      <w:proofErr w:type="spellStart"/>
      <w:r w:rsidR="00921483" w:rsidRPr="00921483">
        <w:rPr>
          <w:rFonts w:cstheme="minorHAnsi"/>
          <w:sz w:val="20"/>
          <w:szCs w:val="20"/>
        </w:rPr>
        <w:t>N°</w:t>
      </w:r>
      <w:proofErr w:type="spellEnd"/>
      <w:r w:rsidR="00921483" w:rsidRPr="00921483">
        <w:rPr>
          <w:rFonts w:cstheme="minorHAnsi"/>
          <w:sz w:val="20"/>
          <w:szCs w:val="20"/>
        </w:rPr>
        <w:t xml:space="preserve"> 838-2020)</w:t>
      </w:r>
      <w:r w:rsidR="00921483">
        <w:rPr>
          <w:rFonts w:cstheme="minorHAnsi"/>
          <w:sz w:val="20"/>
          <w:szCs w:val="20"/>
        </w:rPr>
        <w:t xml:space="preserve"> de </w:t>
      </w:r>
      <w:r w:rsidR="00884537" w:rsidRPr="00884537">
        <w:rPr>
          <w:rFonts w:cstheme="minorHAnsi"/>
          <w:sz w:val="20"/>
          <w:szCs w:val="20"/>
        </w:rPr>
        <w:t xml:space="preserve">que entre los años 2016, 2017, 2018 y 2019, el Relleno Sanitario de la Municipalidad de Valdivia ubicado en </w:t>
      </w:r>
      <w:proofErr w:type="spellStart"/>
      <w:r w:rsidR="00884537" w:rsidRPr="00884537">
        <w:rPr>
          <w:rFonts w:cstheme="minorHAnsi"/>
          <w:sz w:val="20"/>
          <w:szCs w:val="20"/>
        </w:rPr>
        <w:t>Morrompulli</w:t>
      </w:r>
      <w:proofErr w:type="spellEnd"/>
      <w:r w:rsidR="00884537" w:rsidRPr="00884537">
        <w:rPr>
          <w:rFonts w:cstheme="minorHAnsi"/>
          <w:sz w:val="20"/>
          <w:szCs w:val="20"/>
        </w:rPr>
        <w:t>, incumple su RCA recibiendo Residuos de Construcción (Escombros) para disposición Final</w:t>
      </w:r>
      <w:r w:rsidR="00921483">
        <w:rPr>
          <w:rFonts w:cstheme="minorHAnsi"/>
          <w:sz w:val="20"/>
          <w:szCs w:val="20"/>
        </w:rPr>
        <w:t xml:space="preserve"> e </w:t>
      </w:r>
      <w:r w:rsidR="00884537" w:rsidRPr="00884537">
        <w:rPr>
          <w:rFonts w:cstheme="minorHAnsi"/>
          <w:sz w:val="20"/>
          <w:szCs w:val="20"/>
        </w:rPr>
        <w:t>infringe el Código Sanitario</w:t>
      </w:r>
      <w:r w:rsidR="00921483">
        <w:rPr>
          <w:rFonts w:cstheme="minorHAnsi"/>
          <w:sz w:val="20"/>
          <w:szCs w:val="20"/>
        </w:rPr>
        <w:t>,</w:t>
      </w:r>
      <w:r w:rsidR="00884537" w:rsidRPr="00884537">
        <w:rPr>
          <w:rFonts w:cstheme="minorHAnsi"/>
          <w:sz w:val="20"/>
          <w:szCs w:val="20"/>
        </w:rPr>
        <w:t xml:space="preserve"> </w:t>
      </w:r>
      <w:proofErr w:type="spellStart"/>
      <w:r w:rsidR="00884537" w:rsidRPr="00884537">
        <w:rPr>
          <w:rFonts w:cstheme="minorHAnsi"/>
          <w:sz w:val="20"/>
          <w:szCs w:val="20"/>
        </w:rPr>
        <w:t>recepcionando</w:t>
      </w:r>
      <w:proofErr w:type="spellEnd"/>
      <w:r w:rsidR="00884537" w:rsidRPr="00884537">
        <w:rPr>
          <w:rFonts w:cstheme="minorHAnsi"/>
          <w:sz w:val="20"/>
          <w:szCs w:val="20"/>
        </w:rPr>
        <w:t xml:space="preserve"> estos residuos sin Autorización Sanitaria de la Seremi de Salud Regional</w:t>
      </w:r>
      <w:r w:rsidR="00DD3B11">
        <w:rPr>
          <w:rFonts w:cstheme="minorHAnsi"/>
          <w:sz w:val="20"/>
          <w:szCs w:val="20"/>
        </w:rPr>
        <w:t xml:space="preserve">; </w:t>
      </w:r>
      <w:r w:rsidR="00884537" w:rsidRPr="00884537">
        <w:rPr>
          <w:rFonts w:cstheme="minorHAnsi"/>
          <w:sz w:val="20"/>
          <w:szCs w:val="20"/>
        </w:rPr>
        <w:t>Además presuntamente recibe residuos industriales</w:t>
      </w:r>
      <w:r w:rsidR="006825AE">
        <w:rPr>
          <w:rFonts w:cstheme="minorHAnsi"/>
          <w:sz w:val="20"/>
          <w:szCs w:val="20"/>
        </w:rPr>
        <w:t xml:space="preserve">, </w:t>
      </w:r>
      <w:r w:rsidR="006825AE" w:rsidRPr="006825AE">
        <w:rPr>
          <w:rFonts w:cstheme="minorHAnsi"/>
          <w:sz w:val="20"/>
          <w:szCs w:val="20"/>
        </w:rPr>
        <w:t xml:space="preserve">se pudo constatar que el proyecto “Relleno Sanitario de la Ciudad de Valdivia”, aprobado ambientalmente por la RCA N°077 de 2014, y que sería emplazado contiguo a las instalaciones donde actualmente opera el Vertedero </w:t>
      </w:r>
      <w:proofErr w:type="spellStart"/>
      <w:r w:rsidR="006825AE" w:rsidRPr="006825AE">
        <w:rPr>
          <w:rFonts w:cstheme="minorHAnsi"/>
          <w:sz w:val="20"/>
          <w:szCs w:val="20"/>
        </w:rPr>
        <w:t>Morrompulli</w:t>
      </w:r>
      <w:proofErr w:type="spellEnd"/>
      <w:r w:rsidR="006825AE" w:rsidRPr="006825AE">
        <w:rPr>
          <w:rFonts w:cstheme="minorHAnsi"/>
          <w:sz w:val="20"/>
          <w:szCs w:val="20"/>
        </w:rPr>
        <w:t>, esta SMA</w:t>
      </w:r>
      <w:r w:rsidR="00DD3B11">
        <w:rPr>
          <w:rFonts w:cstheme="minorHAnsi"/>
          <w:sz w:val="20"/>
          <w:szCs w:val="20"/>
        </w:rPr>
        <w:t xml:space="preserve"> pudo constatar que</w:t>
      </w:r>
      <w:r w:rsidR="006825AE" w:rsidRPr="006825AE">
        <w:rPr>
          <w:rFonts w:cstheme="minorHAnsi"/>
          <w:sz w:val="20"/>
          <w:szCs w:val="20"/>
        </w:rPr>
        <w:t xml:space="preserve">, a la fecha, no </w:t>
      </w:r>
      <w:r w:rsidR="00DD3B11">
        <w:rPr>
          <w:rFonts w:cstheme="minorHAnsi"/>
          <w:sz w:val="20"/>
          <w:szCs w:val="20"/>
        </w:rPr>
        <w:t xml:space="preserve">se </w:t>
      </w:r>
      <w:r w:rsidR="006825AE" w:rsidRPr="006825AE">
        <w:rPr>
          <w:rFonts w:cstheme="minorHAnsi"/>
          <w:sz w:val="20"/>
          <w:szCs w:val="20"/>
        </w:rPr>
        <w:t>tiene antecedentes de que el titular haya efectuado algunas de las fases (construcción, operación y cierre), por lo que en ese sentido dicho relleno sanitario no se encuentra operativo, y por lo tanto no es posible verificar los hechos denunciados.</w:t>
      </w:r>
    </w:p>
    <w:p w14:paraId="7546C96C" w14:textId="3B0C5A17" w:rsidR="006825AE" w:rsidRDefault="006825AE" w:rsidP="00884537">
      <w:pPr>
        <w:rPr>
          <w:rFonts w:cstheme="minorHAnsi"/>
          <w:sz w:val="20"/>
          <w:szCs w:val="20"/>
        </w:rPr>
      </w:pPr>
    </w:p>
    <w:p w14:paraId="63E90B01" w14:textId="77777777" w:rsidR="00DD3B11" w:rsidRDefault="00DD3B11" w:rsidP="00884537">
      <w:pPr>
        <w:rPr>
          <w:rFonts w:cstheme="minorHAnsi"/>
          <w:sz w:val="20"/>
          <w:szCs w:val="20"/>
        </w:rPr>
      </w:pPr>
    </w:p>
    <w:p w14:paraId="317E144F" w14:textId="77777777" w:rsidR="00ED4317" w:rsidRPr="008B1D98" w:rsidRDefault="00ED4317" w:rsidP="008B1D98">
      <w:pPr>
        <w:ind w:left="360"/>
        <w:jc w:val="left"/>
        <w:rPr>
          <w:rFonts w:cstheme="minorHAnsi"/>
          <w:b/>
          <w:sz w:val="20"/>
          <w:szCs w:val="20"/>
        </w:rPr>
      </w:pPr>
      <w:r w:rsidRPr="008B1D98">
        <w:rPr>
          <w:rFonts w:cstheme="minorHAnsi"/>
          <w:b/>
          <w:sz w:val="20"/>
          <w:szCs w:val="20"/>
        </w:rPr>
        <w:br w:type="page"/>
      </w:r>
    </w:p>
    <w:p w14:paraId="4CDDEBA9" w14:textId="291C29BC" w:rsidR="00ED4317" w:rsidRPr="0025129B" w:rsidRDefault="009847C7" w:rsidP="009847C7">
      <w:pPr>
        <w:pStyle w:val="Ttulo1"/>
      </w:pPr>
      <w:bookmarkStart w:id="15" w:name="_Toc54036436"/>
      <w:r w:rsidRPr="0025129B">
        <w:lastRenderedPageBreak/>
        <w:t xml:space="preserve">IDENTIFICACIÓN </w:t>
      </w:r>
      <w:r w:rsidR="009E3429" w:rsidRPr="009E3429">
        <w:t>DE LA UNIDAD FISCALIZABLE</w:t>
      </w:r>
      <w:bookmarkEnd w:id="15"/>
    </w:p>
    <w:p w14:paraId="78A68320" w14:textId="77777777" w:rsidR="00ED4317" w:rsidRPr="00782275" w:rsidRDefault="00ED4317" w:rsidP="00ED4317"/>
    <w:p w14:paraId="27016B25" w14:textId="77777777" w:rsidR="00ED4317" w:rsidRPr="00782275" w:rsidRDefault="00ED4317" w:rsidP="00C958D0">
      <w:pPr>
        <w:pStyle w:val="Ttulo2"/>
        <w:rPr>
          <w:sz w:val="22"/>
          <w:szCs w:val="22"/>
        </w:rPr>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72593584"/>
      <w:bookmarkStart w:id="26" w:name="_Toc54036437"/>
      <w:r w:rsidRPr="00782275">
        <w:rPr>
          <w:sz w:val="22"/>
          <w:szCs w:val="22"/>
        </w:rPr>
        <w:t>Antecedentes Generales</w:t>
      </w:r>
      <w:bookmarkEnd w:id="16"/>
      <w:bookmarkEnd w:id="17"/>
      <w:bookmarkEnd w:id="18"/>
      <w:bookmarkEnd w:id="19"/>
      <w:bookmarkEnd w:id="20"/>
      <w:bookmarkEnd w:id="21"/>
      <w:bookmarkEnd w:id="22"/>
      <w:bookmarkEnd w:id="23"/>
      <w:bookmarkEnd w:id="24"/>
      <w:bookmarkEnd w:id="25"/>
      <w:bookmarkEnd w:id="26"/>
    </w:p>
    <w:p w14:paraId="5563CBA2" w14:textId="77777777" w:rsidR="001D2AD9" w:rsidRDefault="001D2AD9" w:rsidP="001D2AD9">
      <w:pPr>
        <w:jc w:val="left"/>
        <w:rPr>
          <w:rFonts w:cstheme="minorHAnsi"/>
          <w:b/>
          <w:sz w:val="20"/>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1D2AD9" w14:paraId="0DA062F1" w14:textId="77777777" w:rsidTr="001D2AD9">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087EB60" w14:textId="77777777" w:rsidR="001D2AD9" w:rsidRDefault="001D2AD9">
            <w:pPr>
              <w:rPr>
                <w:rFonts w:cstheme="minorHAnsi"/>
                <w:b/>
                <w:sz w:val="20"/>
                <w:szCs w:val="20"/>
                <w:lang w:val="es-ES"/>
              </w:rPr>
            </w:pPr>
            <w:r>
              <w:rPr>
                <w:rFonts w:cstheme="minorHAnsi"/>
                <w:b/>
                <w:sz w:val="20"/>
                <w:szCs w:val="20"/>
                <w:lang w:val="es-ES"/>
              </w:rPr>
              <w:t>Identificación de la actividad, proyecto o fuente fiscalizada:</w:t>
            </w:r>
            <w:r>
              <w:rPr>
                <w:rFonts w:cstheme="minorHAnsi"/>
                <w:sz w:val="20"/>
                <w:szCs w:val="20"/>
                <w:lang w:val="es-ES"/>
              </w:rPr>
              <w:t xml:space="preserve"> </w:t>
            </w:r>
          </w:p>
          <w:p w14:paraId="295DC6CD" w14:textId="77777777" w:rsidR="001D2AD9" w:rsidRDefault="001D2AD9">
            <w:pPr>
              <w:rPr>
                <w:rFonts w:cstheme="minorHAnsi"/>
                <w:sz w:val="20"/>
                <w:szCs w:val="20"/>
                <w:lang w:val="es-ES" w:eastAsia="es-ES"/>
              </w:rPr>
            </w:pPr>
            <w:r>
              <w:rPr>
                <w:rFonts w:cstheme="minorHAnsi"/>
                <w:sz w:val="20"/>
                <w:szCs w:val="20"/>
                <w:lang w:val="es-ES" w:eastAsia="es-ES"/>
              </w:rPr>
              <w:t>Vertedero Morrompulli</w:t>
            </w:r>
          </w:p>
        </w:tc>
      </w:tr>
      <w:tr w:rsidR="001D2AD9" w14:paraId="02F70BD2" w14:textId="77777777" w:rsidTr="001D2AD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D00816E" w14:textId="77777777" w:rsidR="001D2AD9" w:rsidRDefault="001D2AD9">
            <w:pPr>
              <w:rPr>
                <w:rFonts w:cstheme="minorHAnsi"/>
                <w:b/>
                <w:sz w:val="20"/>
                <w:szCs w:val="20"/>
                <w:lang w:val="es-ES"/>
              </w:rPr>
            </w:pPr>
            <w:r>
              <w:rPr>
                <w:rFonts w:cstheme="minorHAnsi"/>
                <w:b/>
                <w:sz w:val="20"/>
                <w:szCs w:val="20"/>
                <w:lang w:val="es-ES"/>
              </w:rPr>
              <w:t>Región:</w:t>
            </w:r>
            <w:r>
              <w:rPr>
                <w:rFonts w:cstheme="minorHAnsi"/>
                <w:sz w:val="20"/>
                <w:szCs w:val="20"/>
                <w:lang w:val="es-ES"/>
              </w:rPr>
              <w:t xml:space="preserve"> </w:t>
            </w:r>
          </w:p>
          <w:p w14:paraId="7772368B" w14:textId="77777777" w:rsidR="001D2AD9" w:rsidRDefault="001D2AD9">
            <w:pPr>
              <w:rPr>
                <w:rFonts w:cstheme="minorHAnsi"/>
                <w:sz w:val="20"/>
                <w:szCs w:val="20"/>
                <w:lang w:val="es-ES"/>
              </w:rPr>
            </w:pPr>
            <w:r>
              <w:rPr>
                <w:rFonts w:cstheme="minorHAnsi"/>
                <w:sz w:val="20"/>
                <w:szCs w:val="20"/>
                <w:lang w:val="es-ES"/>
              </w:rPr>
              <w:t>Los Ríos</w:t>
            </w:r>
          </w:p>
        </w:tc>
        <w:tc>
          <w:tcPr>
            <w:tcW w:w="2296" w:type="pct"/>
            <w:vMerge w:val="restart"/>
            <w:tcBorders>
              <w:top w:val="single" w:sz="4" w:space="0" w:color="auto"/>
              <w:left w:val="single" w:sz="4" w:space="0" w:color="auto"/>
              <w:bottom w:val="single" w:sz="4" w:space="0" w:color="auto"/>
              <w:right w:val="single" w:sz="4" w:space="0" w:color="auto"/>
            </w:tcBorders>
            <w:shd w:val="clear" w:color="auto" w:fill="FFFFFF"/>
            <w:hideMark/>
          </w:tcPr>
          <w:p w14:paraId="73A36DAD" w14:textId="77777777" w:rsidR="001D2AD9" w:rsidRDefault="001D2AD9">
            <w:pPr>
              <w:spacing w:line="276" w:lineRule="auto"/>
              <w:rPr>
                <w:rFonts w:cstheme="minorHAnsi"/>
                <w:b/>
                <w:sz w:val="20"/>
                <w:szCs w:val="20"/>
                <w:lang w:val="es-ES"/>
              </w:rPr>
            </w:pPr>
            <w:r>
              <w:rPr>
                <w:rFonts w:cstheme="minorHAnsi"/>
                <w:b/>
                <w:sz w:val="20"/>
                <w:szCs w:val="20"/>
                <w:lang w:val="es-ES"/>
              </w:rPr>
              <w:t>Ubicación de la actividad, proyecto o fuente fiscalizada:</w:t>
            </w:r>
            <w:r>
              <w:rPr>
                <w:rFonts w:cstheme="minorHAnsi"/>
                <w:sz w:val="20"/>
                <w:szCs w:val="20"/>
                <w:lang w:val="es-ES"/>
              </w:rPr>
              <w:t xml:space="preserve"> </w:t>
            </w:r>
          </w:p>
          <w:p w14:paraId="5FB3775D" w14:textId="77777777" w:rsidR="001D2AD9" w:rsidRDefault="001D2AD9">
            <w:pPr>
              <w:rPr>
                <w:rFonts w:cstheme="minorHAnsi"/>
                <w:sz w:val="20"/>
                <w:szCs w:val="20"/>
                <w:lang w:val="es-ES"/>
              </w:rPr>
            </w:pPr>
            <w:r>
              <w:rPr>
                <w:rFonts w:cstheme="minorHAnsi"/>
                <w:sz w:val="20"/>
                <w:szCs w:val="20"/>
                <w:lang w:val="es-ES"/>
              </w:rPr>
              <w:t>Camino viejo a La Unión, kilómetro 8.</w:t>
            </w:r>
          </w:p>
        </w:tc>
      </w:tr>
      <w:tr w:rsidR="001D2AD9" w14:paraId="529EB11E" w14:textId="77777777" w:rsidTr="001D2AD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A8D3361" w14:textId="77777777" w:rsidR="001D2AD9" w:rsidRDefault="001D2AD9">
            <w:pPr>
              <w:rPr>
                <w:rFonts w:cstheme="minorHAnsi"/>
                <w:b/>
                <w:sz w:val="20"/>
                <w:szCs w:val="20"/>
                <w:lang w:val="es-ES"/>
              </w:rPr>
            </w:pPr>
            <w:r>
              <w:rPr>
                <w:rFonts w:cstheme="minorHAnsi"/>
                <w:b/>
                <w:sz w:val="20"/>
                <w:szCs w:val="20"/>
                <w:lang w:val="es-ES"/>
              </w:rPr>
              <w:t>Provincia:</w:t>
            </w:r>
            <w:r>
              <w:rPr>
                <w:rFonts w:cstheme="minorHAnsi"/>
                <w:sz w:val="20"/>
                <w:szCs w:val="20"/>
                <w:lang w:val="es-ES"/>
              </w:rPr>
              <w:t xml:space="preserve"> </w:t>
            </w:r>
          </w:p>
          <w:p w14:paraId="75F90400" w14:textId="77777777" w:rsidR="001D2AD9" w:rsidRDefault="001D2AD9">
            <w:pPr>
              <w:rPr>
                <w:rFonts w:cstheme="minorHAnsi"/>
                <w:sz w:val="20"/>
                <w:szCs w:val="20"/>
                <w:lang w:val="es-ES"/>
              </w:rPr>
            </w:pPr>
            <w:r>
              <w:rPr>
                <w:rFonts w:cstheme="minorHAnsi"/>
                <w:sz w:val="20"/>
                <w:szCs w:val="20"/>
                <w:lang w:val="es-ES"/>
              </w:rPr>
              <w:t>Valdivia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1B7D31" w14:textId="77777777" w:rsidR="001D2AD9" w:rsidRDefault="001D2AD9">
            <w:pPr>
              <w:jc w:val="left"/>
              <w:rPr>
                <w:rFonts w:cstheme="minorHAnsi"/>
                <w:sz w:val="20"/>
                <w:szCs w:val="20"/>
                <w:lang w:val="es-ES"/>
              </w:rPr>
            </w:pPr>
          </w:p>
        </w:tc>
      </w:tr>
      <w:tr w:rsidR="001D2AD9" w14:paraId="32513D7E" w14:textId="77777777" w:rsidTr="001D2AD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FDB087" w14:textId="77777777" w:rsidR="001D2AD9" w:rsidRDefault="001D2AD9">
            <w:pPr>
              <w:spacing w:line="276" w:lineRule="auto"/>
              <w:rPr>
                <w:rFonts w:cstheme="minorHAnsi"/>
                <w:sz w:val="20"/>
                <w:szCs w:val="20"/>
                <w:lang w:val="es-ES"/>
              </w:rPr>
            </w:pPr>
            <w:r>
              <w:rPr>
                <w:rFonts w:cstheme="minorHAnsi"/>
                <w:b/>
                <w:sz w:val="20"/>
                <w:szCs w:val="20"/>
                <w:lang w:val="es-ES"/>
              </w:rPr>
              <w:t>Comuna:</w:t>
            </w:r>
            <w:r>
              <w:rPr>
                <w:rFonts w:cstheme="minorHAnsi"/>
                <w:sz w:val="20"/>
                <w:szCs w:val="20"/>
                <w:lang w:val="es-ES"/>
              </w:rPr>
              <w:t xml:space="preserve"> </w:t>
            </w:r>
          </w:p>
          <w:p w14:paraId="1B6A02B6" w14:textId="77777777" w:rsidR="001D2AD9" w:rsidRDefault="001D2AD9">
            <w:pPr>
              <w:spacing w:line="276" w:lineRule="auto"/>
              <w:rPr>
                <w:rFonts w:cstheme="minorHAnsi"/>
                <w:sz w:val="20"/>
                <w:szCs w:val="20"/>
                <w:lang w:val="es-ES"/>
              </w:rPr>
            </w:pPr>
            <w:r>
              <w:rPr>
                <w:rFonts w:cstheme="minorHAnsi"/>
                <w:sz w:val="20"/>
                <w:szCs w:val="20"/>
                <w:lang w:val="es-ES"/>
              </w:rPr>
              <w:t>Valdivia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F6C786" w14:textId="77777777" w:rsidR="001D2AD9" w:rsidRDefault="001D2AD9">
            <w:pPr>
              <w:jc w:val="left"/>
              <w:rPr>
                <w:rFonts w:cstheme="minorHAnsi"/>
                <w:sz w:val="20"/>
                <w:szCs w:val="20"/>
                <w:lang w:val="es-ES"/>
              </w:rPr>
            </w:pPr>
          </w:p>
        </w:tc>
      </w:tr>
      <w:tr w:rsidR="001D2AD9" w14:paraId="4FEA8EF5" w14:textId="77777777" w:rsidTr="001D2AD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1B0CE22" w14:textId="77777777" w:rsidR="001D2AD9" w:rsidRDefault="001D2AD9">
            <w:pPr>
              <w:spacing w:line="276" w:lineRule="auto"/>
              <w:rPr>
                <w:rFonts w:cstheme="minorHAnsi"/>
                <w:b/>
                <w:sz w:val="20"/>
                <w:szCs w:val="20"/>
                <w:lang w:val="es-ES"/>
              </w:rPr>
            </w:pPr>
            <w:r>
              <w:rPr>
                <w:rFonts w:cstheme="minorHAnsi"/>
                <w:b/>
                <w:sz w:val="20"/>
                <w:szCs w:val="20"/>
                <w:lang w:val="es-ES"/>
              </w:rPr>
              <w:t>Titular de la actividad, proyecto o fuente fiscalizada:</w:t>
            </w:r>
            <w:r>
              <w:rPr>
                <w:rFonts w:cstheme="minorHAnsi"/>
                <w:sz w:val="20"/>
                <w:szCs w:val="20"/>
                <w:lang w:val="es-ES"/>
              </w:rPr>
              <w:t xml:space="preserve"> </w:t>
            </w:r>
          </w:p>
          <w:p w14:paraId="26E0D382" w14:textId="77777777" w:rsidR="001D2AD9" w:rsidRDefault="001D2AD9">
            <w:pPr>
              <w:rPr>
                <w:rFonts w:cstheme="minorHAnsi"/>
                <w:sz w:val="20"/>
                <w:szCs w:val="20"/>
                <w:lang w:val="es-ES" w:eastAsia="es-ES"/>
              </w:rPr>
            </w:pPr>
            <w:r>
              <w:rPr>
                <w:rFonts w:cstheme="minorHAnsi"/>
                <w:sz w:val="20"/>
                <w:szCs w:val="20"/>
                <w:lang w:val="es-ES" w:eastAsia="es-ES"/>
              </w:rPr>
              <w:t>Municipalidad de Valdivia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A1EDE19" w14:textId="77777777" w:rsidR="001D2AD9" w:rsidRDefault="001D2AD9">
            <w:pPr>
              <w:spacing w:line="276" w:lineRule="auto"/>
              <w:rPr>
                <w:rFonts w:cstheme="minorHAnsi"/>
                <w:b/>
                <w:sz w:val="20"/>
                <w:szCs w:val="20"/>
                <w:lang w:val="es-ES"/>
              </w:rPr>
            </w:pPr>
            <w:r>
              <w:rPr>
                <w:rFonts w:cstheme="minorHAnsi"/>
                <w:b/>
                <w:sz w:val="20"/>
                <w:szCs w:val="20"/>
                <w:lang w:val="es-ES"/>
              </w:rPr>
              <w:t>RUT o RUN:</w:t>
            </w:r>
            <w:r>
              <w:rPr>
                <w:rFonts w:cstheme="minorHAnsi"/>
                <w:sz w:val="20"/>
                <w:szCs w:val="20"/>
                <w:lang w:val="es-ES"/>
              </w:rPr>
              <w:t xml:space="preserve"> </w:t>
            </w:r>
          </w:p>
          <w:p w14:paraId="2D3B1D94" w14:textId="77777777" w:rsidR="001D2AD9" w:rsidRDefault="001D2AD9">
            <w:pPr>
              <w:rPr>
                <w:rFonts w:cstheme="minorHAnsi"/>
                <w:sz w:val="20"/>
                <w:szCs w:val="20"/>
                <w:lang w:val="es-ES" w:eastAsia="es-ES"/>
              </w:rPr>
            </w:pPr>
            <w:r>
              <w:rPr>
                <w:rFonts w:cstheme="minorHAnsi"/>
                <w:sz w:val="20"/>
                <w:szCs w:val="20"/>
                <w:lang w:val="es-ES" w:eastAsia="es-ES"/>
              </w:rPr>
              <w:t>69.200.100-1</w:t>
            </w:r>
          </w:p>
        </w:tc>
      </w:tr>
      <w:tr w:rsidR="001D2AD9" w14:paraId="758C5272" w14:textId="77777777" w:rsidTr="001D2AD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7B1ED3" w14:textId="77777777" w:rsidR="001D2AD9" w:rsidRDefault="001D2AD9">
            <w:pPr>
              <w:spacing w:line="276" w:lineRule="auto"/>
              <w:rPr>
                <w:rFonts w:cstheme="minorHAnsi"/>
                <w:b/>
                <w:sz w:val="20"/>
                <w:szCs w:val="20"/>
                <w:lang w:val="es-ES"/>
              </w:rPr>
            </w:pPr>
            <w:r>
              <w:rPr>
                <w:rFonts w:cstheme="minorHAnsi"/>
                <w:b/>
                <w:sz w:val="20"/>
                <w:szCs w:val="20"/>
                <w:lang w:val="es-ES"/>
              </w:rPr>
              <w:t>Domicilio Titular:</w:t>
            </w:r>
            <w:r>
              <w:rPr>
                <w:rFonts w:cstheme="minorHAnsi"/>
                <w:sz w:val="20"/>
                <w:szCs w:val="20"/>
                <w:lang w:val="es-ES"/>
              </w:rPr>
              <w:t xml:space="preserve"> </w:t>
            </w:r>
          </w:p>
          <w:p w14:paraId="325A6BFB" w14:textId="77777777" w:rsidR="001D2AD9" w:rsidRDefault="001D2AD9">
            <w:pPr>
              <w:rPr>
                <w:rFonts w:cstheme="minorHAnsi"/>
                <w:sz w:val="20"/>
                <w:szCs w:val="20"/>
                <w:lang w:val="es-ES"/>
              </w:rPr>
            </w:pPr>
            <w:r>
              <w:rPr>
                <w:rFonts w:cstheme="minorHAnsi"/>
                <w:sz w:val="20"/>
                <w:szCs w:val="20"/>
                <w:lang w:val="es-ES"/>
              </w:rPr>
              <w:t>Calle Independencia N° 445</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1ED423E" w14:textId="77777777" w:rsidR="001D2AD9" w:rsidRDefault="001D2AD9">
            <w:pPr>
              <w:spacing w:line="276" w:lineRule="auto"/>
              <w:rPr>
                <w:rFonts w:cstheme="minorHAnsi"/>
                <w:b/>
                <w:sz w:val="20"/>
                <w:szCs w:val="20"/>
                <w:lang w:val="es-ES"/>
              </w:rPr>
            </w:pPr>
            <w:r>
              <w:rPr>
                <w:rFonts w:cstheme="minorHAnsi"/>
                <w:b/>
                <w:sz w:val="20"/>
                <w:szCs w:val="20"/>
                <w:lang w:val="es-ES"/>
              </w:rPr>
              <w:t>Correo electrónico:</w:t>
            </w:r>
            <w:r>
              <w:rPr>
                <w:rFonts w:cstheme="minorHAnsi"/>
                <w:sz w:val="20"/>
                <w:szCs w:val="20"/>
                <w:lang w:val="es-ES"/>
              </w:rPr>
              <w:t xml:space="preserve"> </w:t>
            </w:r>
          </w:p>
          <w:p w14:paraId="161317FF" w14:textId="77777777" w:rsidR="001D2AD9" w:rsidRDefault="001D2AD9">
            <w:pPr>
              <w:rPr>
                <w:rFonts w:cstheme="minorHAnsi"/>
                <w:sz w:val="20"/>
                <w:szCs w:val="20"/>
                <w:lang w:val="es-ES"/>
              </w:rPr>
            </w:pPr>
            <w:r>
              <w:rPr>
                <w:rFonts w:cstheme="minorHAnsi"/>
                <w:sz w:val="20"/>
                <w:szCs w:val="20"/>
                <w:lang w:val="es-ES"/>
              </w:rPr>
              <w:t>osabat@munivaldivia.cl</w:t>
            </w:r>
          </w:p>
        </w:tc>
      </w:tr>
      <w:tr w:rsidR="001D2AD9" w14:paraId="0D9D2635" w14:textId="77777777" w:rsidTr="001D2AD9">
        <w:trPr>
          <w:trHeight w:val="58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43E430" w14:textId="77777777" w:rsidR="001D2AD9" w:rsidRDefault="001D2AD9">
            <w:pPr>
              <w:jc w:val="left"/>
              <w:rPr>
                <w:rFonts w:cstheme="minorHAnsi"/>
                <w:sz w:val="20"/>
                <w:szCs w:val="20"/>
                <w:lang w:val="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E95DA2E" w14:textId="77777777" w:rsidR="001D2AD9" w:rsidRDefault="001D2AD9">
            <w:pPr>
              <w:spacing w:line="276" w:lineRule="auto"/>
              <w:rPr>
                <w:rFonts w:cstheme="minorHAnsi"/>
                <w:b/>
                <w:sz w:val="20"/>
                <w:szCs w:val="20"/>
                <w:lang w:val="es-ES"/>
              </w:rPr>
            </w:pPr>
            <w:r>
              <w:rPr>
                <w:rFonts w:cstheme="minorHAnsi"/>
                <w:b/>
                <w:sz w:val="20"/>
                <w:szCs w:val="20"/>
                <w:lang w:val="es-ES"/>
              </w:rPr>
              <w:t>Teléfono:</w:t>
            </w:r>
            <w:r>
              <w:rPr>
                <w:rFonts w:cstheme="minorHAnsi"/>
                <w:sz w:val="20"/>
                <w:szCs w:val="20"/>
                <w:lang w:val="es-ES"/>
              </w:rPr>
              <w:t xml:space="preserve"> </w:t>
            </w:r>
          </w:p>
          <w:p w14:paraId="55E00142" w14:textId="77777777" w:rsidR="001D2AD9" w:rsidRDefault="001D2AD9">
            <w:pPr>
              <w:spacing w:line="276" w:lineRule="auto"/>
              <w:rPr>
                <w:rFonts w:cstheme="minorHAnsi"/>
                <w:b/>
                <w:sz w:val="20"/>
                <w:szCs w:val="20"/>
                <w:lang w:val="es-ES"/>
              </w:rPr>
            </w:pPr>
            <w:r>
              <w:rPr>
                <w:rFonts w:cstheme="minorHAnsi"/>
                <w:b/>
                <w:sz w:val="20"/>
                <w:szCs w:val="20"/>
                <w:lang w:val="es-ES"/>
              </w:rPr>
              <w:t>95352279</w:t>
            </w:r>
          </w:p>
        </w:tc>
      </w:tr>
      <w:tr w:rsidR="001D2AD9" w14:paraId="1F44FE46" w14:textId="77777777" w:rsidTr="001D2AD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CF81F0" w14:textId="77777777" w:rsidR="001D2AD9" w:rsidRDefault="001D2AD9">
            <w:pPr>
              <w:spacing w:line="276" w:lineRule="auto"/>
              <w:rPr>
                <w:rFonts w:cstheme="minorHAnsi"/>
                <w:b/>
                <w:sz w:val="20"/>
                <w:szCs w:val="20"/>
                <w:lang w:val="es-ES" w:eastAsia="es-ES"/>
              </w:rPr>
            </w:pPr>
            <w:r>
              <w:rPr>
                <w:rFonts w:cstheme="minorHAnsi"/>
                <w:b/>
                <w:sz w:val="20"/>
                <w:szCs w:val="20"/>
                <w:lang w:val="es-ES"/>
              </w:rPr>
              <w:t>Identificación del Representante Legal:</w:t>
            </w:r>
            <w:r>
              <w:rPr>
                <w:rFonts w:cstheme="minorHAnsi"/>
                <w:sz w:val="20"/>
                <w:szCs w:val="20"/>
                <w:lang w:val="es-ES"/>
              </w:rPr>
              <w:t xml:space="preserve"> </w:t>
            </w:r>
          </w:p>
          <w:p w14:paraId="13B8C75B" w14:textId="77777777" w:rsidR="001D2AD9" w:rsidRDefault="001D2AD9">
            <w:pPr>
              <w:rPr>
                <w:rFonts w:cstheme="minorHAnsi"/>
                <w:sz w:val="20"/>
                <w:szCs w:val="20"/>
                <w:lang w:val="es-ES"/>
              </w:rPr>
            </w:pPr>
            <w:r>
              <w:rPr>
                <w:rFonts w:cstheme="minorHAnsi"/>
                <w:sz w:val="20"/>
                <w:szCs w:val="20"/>
                <w:lang w:val="es-ES"/>
              </w:rPr>
              <w:t>Alcalde Omar Sabat Guzmán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2C4A881" w14:textId="77777777" w:rsidR="001D2AD9" w:rsidRDefault="001D2AD9">
            <w:pPr>
              <w:spacing w:line="276" w:lineRule="auto"/>
              <w:rPr>
                <w:rFonts w:cstheme="minorHAnsi"/>
                <w:b/>
                <w:sz w:val="20"/>
                <w:szCs w:val="20"/>
                <w:lang w:val="es-ES" w:eastAsia="es-ES"/>
              </w:rPr>
            </w:pPr>
            <w:r>
              <w:rPr>
                <w:rFonts w:cstheme="minorHAnsi"/>
                <w:b/>
                <w:sz w:val="20"/>
                <w:szCs w:val="20"/>
                <w:lang w:val="es-ES"/>
              </w:rPr>
              <w:t>RUT o RUN:</w:t>
            </w:r>
            <w:r>
              <w:rPr>
                <w:rFonts w:cstheme="minorHAnsi"/>
                <w:sz w:val="20"/>
                <w:szCs w:val="20"/>
                <w:lang w:val="es-ES"/>
              </w:rPr>
              <w:t xml:space="preserve"> </w:t>
            </w:r>
          </w:p>
          <w:p w14:paraId="3D812A6A" w14:textId="77777777" w:rsidR="001D2AD9" w:rsidRDefault="001D2AD9">
            <w:pPr>
              <w:jc w:val="left"/>
              <w:rPr>
                <w:rFonts w:cstheme="minorHAnsi"/>
                <w:sz w:val="20"/>
                <w:szCs w:val="20"/>
                <w:lang w:val="es-ES" w:eastAsia="es-ES"/>
              </w:rPr>
            </w:pPr>
            <w:r>
              <w:rPr>
                <w:rFonts w:cstheme="minorHAnsi"/>
                <w:sz w:val="20"/>
                <w:szCs w:val="20"/>
                <w:lang w:val="es-ES" w:eastAsia="es-ES"/>
              </w:rPr>
              <w:t>12.994.221-8</w:t>
            </w:r>
          </w:p>
        </w:tc>
      </w:tr>
      <w:tr w:rsidR="001D2AD9" w14:paraId="5D606EC8" w14:textId="77777777" w:rsidTr="001D2AD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DB8E22" w14:textId="77777777" w:rsidR="001D2AD9" w:rsidRDefault="001D2AD9">
            <w:pPr>
              <w:spacing w:line="276" w:lineRule="auto"/>
              <w:rPr>
                <w:rFonts w:cstheme="minorHAnsi"/>
                <w:sz w:val="20"/>
                <w:szCs w:val="20"/>
                <w:lang w:val="es-ES"/>
              </w:rPr>
            </w:pPr>
            <w:r>
              <w:rPr>
                <w:rFonts w:cstheme="minorHAnsi"/>
                <w:b/>
                <w:sz w:val="20"/>
                <w:szCs w:val="20"/>
                <w:lang w:val="es-ES"/>
              </w:rPr>
              <w:t>Domicilio Representante Legal:</w:t>
            </w:r>
            <w:r>
              <w:rPr>
                <w:rFonts w:cstheme="minorHAnsi"/>
                <w:sz w:val="20"/>
                <w:szCs w:val="20"/>
                <w:lang w:val="es-ES"/>
              </w:rPr>
              <w:t xml:space="preserve"> </w:t>
            </w:r>
          </w:p>
          <w:p w14:paraId="65E88BDC" w14:textId="77777777" w:rsidR="001D2AD9" w:rsidRDefault="001D2AD9">
            <w:pPr>
              <w:spacing w:line="276" w:lineRule="auto"/>
              <w:rPr>
                <w:rFonts w:cstheme="minorHAnsi"/>
                <w:b/>
                <w:sz w:val="20"/>
                <w:szCs w:val="20"/>
                <w:lang w:val="es-ES"/>
              </w:rPr>
            </w:pPr>
            <w:r>
              <w:rPr>
                <w:rFonts w:cstheme="minorHAnsi"/>
                <w:sz w:val="20"/>
                <w:szCs w:val="20"/>
                <w:lang w:val="es-ES"/>
              </w:rPr>
              <w:t>Calle Independencia N° 445</w:t>
            </w:r>
          </w:p>
          <w:p w14:paraId="254A6B23" w14:textId="77777777" w:rsidR="001D2AD9" w:rsidRDefault="001D2AD9">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2FCECFD" w14:textId="77777777" w:rsidR="001D2AD9" w:rsidRDefault="001D2AD9">
            <w:pPr>
              <w:spacing w:line="276" w:lineRule="auto"/>
              <w:rPr>
                <w:rFonts w:cstheme="minorHAnsi"/>
                <w:sz w:val="20"/>
                <w:szCs w:val="20"/>
                <w:lang w:val="es-ES"/>
              </w:rPr>
            </w:pPr>
            <w:r>
              <w:rPr>
                <w:rFonts w:cstheme="minorHAnsi"/>
                <w:b/>
                <w:sz w:val="20"/>
                <w:szCs w:val="20"/>
                <w:lang w:val="es-ES"/>
              </w:rPr>
              <w:t>Correo electrónico:</w:t>
            </w:r>
            <w:r>
              <w:rPr>
                <w:rFonts w:cstheme="minorHAnsi"/>
                <w:sz w:val="20"/>
                <w:szCs w:val="20"/>
                <w:lang w:val="es-ES"/>
              </w:rPr>
              <w:t xml:space="preserve"> </w:t>
            </w:r>
          </w:p>
          <w:p w14:paraId="2C1C867F" w14:textId="77777777" w:rsidR="001D2AD9" w:rsidRDefault="001D2AD9">
            <w:pPr>
              <w:spacing w:line="276" w:lineRule="auto"/>
              <w:rPr>
                <w:rFonts w:cstheme="minorHAnsi"/>
                <w:sz w:val="20"/>
                <w:szCs w:val="20"/>
                <w:lang w:val="es-ES"/>
              </w:rPr>
            </w:pPr>
            <w:r>
              <w:rPr>
                <w:rFonts w:cstheme="minorHAnsi"/>
                <w:sz w:val="20"/>
                <w:szCs w:val="20"/>
                <w:lang w:val="es-ES"/>
              </w:rPr>
              <w:t>osabat@munivaldivia.cl</w:t>
            </w:r>
          </w:p>
        </w:tc>
      </w:tr>
      <w:tr w:rsidR="001D2AD9" w14:paraId="2A02BF56" w14:textId="77777777" w:rsidTr="001D2AD9">
        <w:trPr>
          <w:trHeight w:val="50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786D4C8" w14:textId="77777777" w:rsidR="001D2AD9" w:rsidRDefault="001D2AD9">
            <w:pPr>
              <w:jc w:val="left"/>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A9DEC99" w14:textId="77777777" w:rsidR="001D2AD9" w:rsidRDefault="001D2AD9">
            <w:pPr>
              <w:spacing w:line="276" w:lineRule="auto"/>
              <w:rPr>
                <w:rFonts w:cstheme="minorHAnsi"/>
                <w:sz w:val="20"/>
                <w:szCs w:val="20"/>
                <w:lang w:val="es-ES"/>
              </w:rPr>
            </w:pPr>
            <w:r>
              <w:rPr>
                <w:rFonts w:cstheme="minorHAnsi"/>
                <w:b/>
                <w:sz w:val="20"/>
                <w:szCs w:val="20"/>
                <w:lang w:val="es-ES"/>
              </w:rPr>
              <w:t>Teléfono:</w:t>
            </w:r>
            <w:r>
              <w:rPr>
                <w:rFonts w:cstheme="minorHAnsi"/>
                <w:sz w:val="20"/>
                <w:szCs w:val="20"/>
                <w:lang w:val="es-ES"/>
              </w:rPr>
              <w:t xml:space="preserve"> </w:t>
            </w:r>
          </w:p>
          <w:p w14:paraId="478A91A8" w14:textId="77777777" w:rsidR="001D2AD9" w:rsidRDefault="001D2AD9">
            <w:pPr>
              <w:spacing w:line="276" w:lineRule="auto"/>
              <w:rPr>
                <w:rFonts w:cstheme="minorHAnsi"/>
                <w:sz w:val="20"/>
                <w:szCs w:val="20"/>
                <w:lang w:val="es-ES" w:eastAsia="es-ES"/>
              </w:rPr>
            </w:pPr>
            <w:r>
              <w:rPr>
                <w:rFonts w:cstheme="minorHAnsi"/>
                <w:b/>
                <w:sz w:val="20"/>
                <w:szCs w:val="20"/>
                <w:lang w:val="es-ES"/>
              </w:rPr>
              <w:t>95352279</w:t>
            </w:r>
          </w:p>
        </w:tc>
      </w:tr>
      <w:tr w:rsidR="001D2AD9" w14:paraId="7229E5FA" w14:textId="77777777" w:rsidTr="001D2AD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6730FE6" w14:textId="77777777" w:rsidR="001D2AD9" w:rsidRDefault="001D2AD9">
            <w:pPr>
              <w:spacing w:line="276" w:lineRule="auto"/>
              <w:ind w:left="425" w:hanging="425"/>
              <w:rPr>
                <w:rFonts w:cstheme="minorHAnsi"/>
                <w:sz w:val="20"/>
                <w:szCs w:val="20"/>
                <w:lang w:val="es-ES"/>
              </w:rPr>
            </w:pPr>
            <w:r>
              <w:rPr>
                <w:rFonts w:cstheme="minorHAnsi"/>
                <w:b/>
                <w:sz w:val="20"/>
                <w:szCs w:val="20"/>
                <w:lang w:val="es-ES"/>
              </w:rPr>
              <w:t>Fase de la actividad, proyecto o fuente fiscalizada:</w:t>
            </w:r>
            <w:r>
              <w:rPr>
                <w:rFonts w:cstheme="minorHAnsi"/>
                <w:sz w:val="20"/>
                <w:szCs w:val="20"/>
                <w:lang w:val="es-ES"/>
              </w:rPr>
              <w:t xml:space="preserve"> </w:t>
            </w:r>
          </w:p>
          <w:p w14:paraId="4735B33C" w14:textId="2F2C7BEC" w:rsidR="001D2AD9" w:rsidRDefault="00D24581">
            <w:pPr>
              <w:rPr>
                <w:rFonts w:cstheme="minorHAnsi"/>
                <w:sz w:val="20"/>
                <w:szCs w:val="20"/>
                <w:lang w:val="es-ES"/>
              </w:rPr>
            </w:pPr>
            <w:r>
              <w:rPr>
                <w:rFonts w:cstheme="minorHAnsi"/>
                <w:sz w:val="20"/>
                <w:szCs w:val="20"/>
                <w:lang w:val="es-ES"/>
              </w:rPr>
              <w:t>P</w:t>
            </w:r>
            <w:r w:rsidRPr="00D24581">
              <w:rPr>
                <w:rFonts w:cstheme="minorHAnsi"/>
                <w:sz w:val="20"/>
                <w:szCs w:val="20"/>
                <w:lang w:val="es-ES"/>
              </w:rPr>
              <w:t>roceso de cierre y sellado (frente antiguo)</w:t>
            </w:r>
            <w:r>
              <w:rPr>
                <w:rFonts w:cstheme="minorHAnsi"/>
                <w:sz w:val="20"/>
                <w:szCs w:val="20"/>
                <w:lang w:val="es-ES"/>
              </w:rPr>
              <w:t xml:space="preserve"> y </w:t>
            </w:r>
            <w:r w:rsidRPr="00D24581">
              <w:rPr>
                <w:rFonts w:cstheme="minorHAnsi"/>
                <w:sz w:val="20"/>
                <w:szCs w:val="20"/>
                <w:lang w:val="es-ES"/>
              </w:rPr>
              <w:t>área en operación (frente activo</w:t>
            </w:r>
            <w:r>
              <w:rPr>
                <w:rFonts w:cstheme="minorHAnsi"/>
                <w:sz w:val="20"/>
                <w:szCs w:val="20"/>
                <w:lang w:val="es-ES"/>
              </w:rPr>
              <w:t>)</w:t>
            </w:r>
            <w:r w:rsidRPr="00D24581">
              <w:rPr>
                <w:rFonts w:cstheme="minorHAnsi"/>
                <w:sz w:val="20"/>
                <w:szCs w:val="20"/>
                <w:lang w:val="es-ES"/>
              </w:rPr>
              <w:t xml:space="preserve"> </w:t>
            </w:r>
          </w:p>
        </w:tc>
      </w:tr>
    </w:tbl>
    <w:p w14:paraId="0C23A8B4"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4F0BBFBB" w14:textId="77777777"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72593585"/>
      <w:bookmarkStart w:id="39" w:name="_Toc54036438"/>
      <w:r w:rsidRPr="0025129B">
        <w:lastRenderedPageBreak/>
        <w:t>Ubicación</w:t>
      </w:r>
      <w:bookmarkEnd w:id="29"/>
      <w:bookmarkEnd w:id="30"/>
      <w:bookmarkEnd w:id="31"/>
      <w:bookmarkEnd w:id="32"/>
      <w:bookmarkEnd w:id="33"/>
      <w:bookmarkEnd w:id="34"/>
      <w:r w:rsidR="003714C8">
        <w:t xml:space="preserve"> y Layout</w:t>
      </w:r>
      <w:bookmarkEnd w:id="35"/>
      <w:bookmarkEnd w:id="36"/>
      <w:bookmarkEnd w:id="37"/>
      <w:bookmarkEnd w:id="38"/>
      <w:bookmarkEnd w:id="39"/>
    </w:p>
    <w:p w14:paraId="10C74792" w14:textId="3ED1931B" w:rsidR="0091502F"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782275" w:rsidRPr="0025129B" w14:paraId="07569381" w14:textId="77777777" w:rsidTr="00782275">
        <w:trPr>
          <w:trHeight w:val="6407"/>
          <w:jc w:val="center"/>
        </w:trPr>
        <w:tc>
          <w:tcPr>
            <w:tcW w:w="5000" w:type="pct"/>
            <w:gridSpan w:val="4"/>
            <w:shd w:val="clear" w:color="auto" w:fill="FFFFFF"/>
            <w:tcMar>
              <w:top w:w="58" w:type="dxa"/>
              <w:left w:w="58" w:type="dxa"/>
              <w:bottom w:w="58" w:type="dxa"/>
              <w:right w:w="58" w:type="dxa"/>
            </w:tcMar>
            <w:hideMark/>
          </w:tcPr>
          <w:p w14:paraId="1AA5B4CF" w14:textId="6BCEBA49" w:rsidR="00782275" w:rsidRPr="00FF7A3E" w:rsidRDefault="00782275" w:rsidP="00B80368">
            <w:pPr>
              <w:rPr>
                <w:sz w:val="20"/>
                <w:szCs w:val="20"/>
              </w:rPr>
            </w:pPr>
            <w:r w:rsidRPr="003F4F12">
              <w:rPr>
                <w:b/>
                <w:sz w:val="20"/>
                <w:szCs w:val="20"/>
              </w:rPr>
              <w:t xml:space="preserve">Figura 1. </w:t>
            </w:r>
            <w:r w:rsidR="0007071F" w:rsidRPr="006062E2">
              <w:rPr>
                <w:b/>
              </w:rPr>
              <w:t xml:space="preserve">Mapa de ubicación local </w:t>
            </w:r>
            <w:r w:rsidR="0007071F" w:rsidRPr="006062E2">
              <w:rPr>
                <w:b/>
                <w:sz w:val="20"/>
                <w:szCs w:val="20"/>
              </w:rPr>
              <w:t>(</w:t>
            </w:r>
            <w:r w:rsidR="0007071F" w:rsidRPr="006062E2">
              <w:rPr>
                <w:sz w:val="20"/>
                <w:szCs w:val="20"/>
              </w:rPr>
              <w:t xml:space="preserve">Fuente: </w:t>
            </w:r>
            <w:r w:rsidR="0007071F" w:rsidRPr="00A33B12">
              <w:rPr>
                <w:sz w:val="20"/>
                <w:szCs w:val="20"/>
              </w:rPr>
              <w:t>Google Earth 20</w:t>
            </w:r>
            <w:r w:rsidR="0007071F">
              <w:rPr>
                <w:sz w:val="20"/>
                <w:szCs w:val="20"/>
              </w:rPr>
              <w:t>20</w:t>
            </w:r>
            <w:r w:rsidR="0007071F" w:rsidRPr="00A33B12">
              <w:rPr>
                <w:sz w:val="20"/>
                <w:szCs w:val="20"/>
              </w:rPr>
              <w:t>, Elaboración propia</w:t>
            </w:r>
            <w:r w:rsidR="0007071F" w:rsidRPr="006062E2">
              <w:rPr>
                <w:sz w:val="20"/>
                <w:szCs w:val="20"/>
              </w:rPr>
              <w:t>).</w:t>
            </w:r>
          </w:p>
          <w:p w14:paraId="62162A03" w14:textId="2C355171" w:rsidR="00782275" w:rsidRPr="003714C8" w:rsidRDefault="00794A00" w:rsidP="00B80368">
            <w:pPr>
              <w:jc w:val="center"/>
              <w:rPr>
                <w:rFonts w:cstheme="minorHAnsi"/>
                <w:b/>
                <w:noProof/>
                <w:sz w:val="24"/>
                <w:szCs w:val="20"/>
                <w:lang w:eastAsia="es-CL"/>
              </w:rPr>
            </w:pPr>
            <w:r>
              <w:object w:dxaOrig="15585" w:dyaOrig="9435" w14:anchorId="622A8BF0">
                <v:shape id="_x0000_i1027" type="#_x0000_t75" style="width:533.25pt;height:324pt" o:ole="">
                  <v:imagedata r:id="rId26" o:title=""/>
                </v:shape>
                <o:OLEObject Type="Embed" ProgID="PBrush" ShapeID="_x0000_i1027" DrawAspect="Content" ObjectID="_1670817346" r:id="rId27"/>
              </w:object>
            </w:r>
          </w:p>
        </w:tc>
      </w:tr>
      <w:tr w:rsidR="00782275" w:rsidRPr="0025129B" w14:paraId="10A9B713" w14:textId="77777777" w:rsidTr="00B80368">
        <w:trPr>
          <w:trHeight w:val="229"/>
          <w:jc w:val="center"/>
        </w:trPr>
        <w:tc>
          <w:tcPr>
            <w:tcW w:w="5000" w:type="pct"/>
            <w:gridSpan w:val="4"/>
            <w:shd w:val="clear" w:color="auto" w:fill="FFFFFF"/>
            <w:tcMar>
              <w:top w:w="58" w:type="dxa"/>
              <w:left w:w="58" w:type="dxa"/>
              <w:bottom w:w="58" w:type="dxa"/>
              <w:right w:w="58" w:type="dxa"/>
            </w:tcMar>
          </w:tcPr>
          <w:p w14:paraId="1F656A3F" w14:textId="77777777" w:rsidR="00782275" w:rsidRPr="0025129B" w:rsidRDefault="00782275" w:rsidP="00B80368">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r>
              <w:rPr>
                <w:rFonts w:cstheme="minorHAnsi"/>
                <w:b/>
                <w:sz w:val="20"/>
                <w:szCs w:val="18"/>
              </w:rPr>
              <w:t>(En DATUM WGS 84)</w:t>
            </w:r>
          </w:p>
        </w:tc>
      </w:tr>
      <w:tr w:rsidR="00782275" w:rsidRPr="0025129B" w14:paraId="21E18D3E" w14:textId="77777777" w:rsidTr="00B80368">
        <w:trPr>
          <w:trHeight w:val="229"/>
          <w:jc w:val="center"/>
        </w:trPr>
        <w:tc>
          <w:tcPr>
            <w:tcW w:w="1447" w:type="pct"/>
            <w:shd w:val="clear" w:color="auto" w:fill="FFFFFF"/>
            <w:tcMar>
              <w:top w:w="58" w:type="dxa"/>
              <w:left w:w="58" w:type="dxa"/>
              <w:bottom w:w="58" w:type="dxa"/>
              <w:right w:w="58" w:type="dxa"/>
            </w:tcMar>
            <w:hideMark/>
          </w:tcPr>
          <w:p w14:paraId="59E1129E" w14:textId="77777777" w:rsidR="00782275" w:rsidRPr="0025129B" w:rsidRDefault="00782275" w:rsidP="00B80368">
            <w:pPr>
              <w:rPr>
                <w:rFonts w:cstheme="minorHAnsi"/>
                <w:b/>
                <w:sz w:val="20"/>
                <w:szCs w:val="18"/>
              </w:rPr>
            </w:pPr>
            <w:r w:rsidRPr="0025129B">
              <w:rPr>
                <w:rFonts w:cstheme="minorHAnsi"/>
                <w:b/>
                <w:sz w:val="20"/>
                <w:szCs w:val="18"/>
              </w:rPr>
              <w:t>Datum:</w:t>
            </w:r>
            <w:r>
              <w:rPr>
                <w:rFonts w:cstheme="minorHAnsi"/>
                <w:b/>
                <w:sz w:val="20"/>
                <w:szCs w:val="18"/>
              </w:rPr>
              <w:t xml:space="preserve"> WGS84</w:t>
            </w:r>
          </w:p>
        </w:tc>
        <w:tc>
          <w:tcPr>
            <w:tcW w:w="885" w:type="pct"/>
            <w:shd w:val="clear" w:color="auto" w:fill="FFFFFF"/>
          </w:tcPr>
          <w:p w14:paraId="2A941283" w14:textId="77777777" w:rsidR="00782275" w:rsidRPr="0025129B" w:rsidRDefault="00782275" w:rsidP="00B80368">
            <w:pPr>
              <w:rPr>
                <w:rFonts w:cstheme="minorHAnsi"/>
                <w:b/>
                <w:sz w:val="20"/>
                <w:szCs w:val="18"/>
              </w:rPr>
            </w:pPr>
            <w:r w:rsidRPr="0025129B">
              <w:rPr>
                <w:rFonts w:cstheme="minorHAnsi"/>
                <w:b/>
                <w:sz w:val="20"/>
                <w:szCs w:val="18"/>
              </w:rPr>
              <w:t>Huso:</w:t>
            </w:r>
            <w:r>
              <w:rPr>
                <w:rFonts w:cstheme="minorHAnsi"/>
                <w:b/>
                <w:sz w:val="20"/>
                <w:szCs w:val="18"/>
              </w:rPr>
              <w:t xml:space="preserve"> 18S</w:t>
            </w:r>
          </w:p>
        </w:tc>
        <w:tc>
          <w:tcPr>
            <w:tcW w:w="1255" w:type="pct"/>
            <w:shd w:val="clear" w:color="auto" w:fill="FFFFFF"/>
          </w:tcPr>
          <w:p w14:paraId="0D9700A3" w14:textId="56BC1FF6" w:rsidR="00782275" w:rsidRPr="0025129B" w:rsidRDefault="00782275" w:rsidP="00B80368">
            <w:pPr>
              <w:rPr>
                <w:rFonts w:cstheme="minorHAnsi"/>
                <w:b/>
                <w:sz w:val="20"/>
                <w:szCs w:val="18"/>
              </w:rPr>
            </w:pPr>
            <w:r w:rsidRPr="0025129B">
              <w:rPr>
                <w:rFonts w:cstheme="minorHAnsi"/>
                <w:b/>
                <w:sz w:val="20"/>
                <w:szCs w:val="18"/>
              </w:rPr>
              <w:t>UTM N:</w:t>
            </w:r>
            <w:r>
              <w:rPr>
                <w:rFonts w:cstheme="minorHAnsi"/>
                <w:b/>
                <w:sz w:val="20"/>
                <w:szCs w:val="18"/>
              </w:rPr>
              <w:t xml:space="preserve"> </w:t>
            </w:r>
            <w:r w:rsidR="00EB2F92" w:rsidRPr="00EB2F92">
              <w:rPr>
                <w:rFonts w:cstheme="minorHAnsi"/>
                <w:b/>
                <w:sz w:val="20"/>
                <w:szCs w:val="18"/>
              </w:rPr>
              <w:t>5.572.724</w:t>
            </w:r>
          </w:p>
        </w:tc>
        <w:tc>
          <w:tcPr>
            <w:tcW w:w="1413" w:type="pct"/>
            <w:shd w:val="clear" w:color="auto" w:fill="FFFFFF"/>
          </w:tcPr>
          <w:p w14:paraId="750026E8" w14:textId="68F24B14" w:rsidR="00782275" w:rsidRPr="0025129B" w:rsidRDefault="00782275" w:rsidP="00B80368">
            <w:pPr>
              <w:rPr>
                <w:rFonts w:cstheme="minorHAnsi"/>
                <w:b/>
                <w:sz w:val="20"/>
                <w:szCs w:val="16"/>
              </w:rPr>
            </w:pPr>
            <w:r w:rsidRPr="0025129B">
              <w:rPr>
                <w:rFonts w:cstheme="minorHAnsi"/>
                <w:b/>
                <w:sz w:val="20"/>
                <w:szCs w:val="16"/>
              </w:rPr>
              <w:t>UTM E:</w:t>
            </w:r>
            <w:r>
              <w:rPr>
                <w:rFonts w:cstheme="minorHAnsi"/>
                <w:b/>
                <w:sz w:val="20"/>
                <w:szCs w:val="16"/>
              </w:rPr>
              <w:t xml:space="preserve"> </w:t>
            </w:r>
            <w:r w:rsidR="00EB2F92" w:rsidRPr="00EB2F92">
              <w:rPr>
                <w:rFonts w:cstheme="minorHAnsi"/>
                <w:b/>
                <w:sz w:val="20"/>
                <w:szCs w:val="18"/>
              </w:rPr>
              <w:t>659.263</w:t>
            </w:r>
          </w:p>
        </w:tc>
      </w:tr>
      <w:tr w:rsidR="00782275" w:rsidRPr="0025129B" w14:paraId="085C07C3" w14:textId="77777777" w:rsidTr="00794A00">
        <w:trPr>
          <w:trHeight w:val="505"/>
          <w:jc w:val="center"/>
        </w:trPr>
        <w:tc>
          <w:tcPr>
            <w:tcW w:w="5000" w:type="pct"/>
            <w:gridSpan w:val="4"/>
            <w:shd w:val="clear" w:color="auto" w:fill="FFFFFF"/>
            <w:tcMar>
              <w:top w:w="58" w:type="dxa"/>
              <w:left w:w="58" w:type="dxa"/>
              <w:bottom w:w="58" w:type="dxa"/>
              <w:right w:w="58" w:type="dxa"/>
            </w:tcMar>
          </w:tcPr>
          <w:p w14:paraId="64F439D8" w14:textId="1DF8B6D0" w:rsidR="00782275" w:rsidRPr="00C466A5" w:rsidRDefault="00782275" w:rsidP="00B80368">
            <w:pPr>
              <w:rPr>
                <w:rFonts w:cstheme="minorHAnsi"/>
                <w:color w:val="FF0000"/>
                <w:sz w:val="20"/>
                <w:szCs w:val="18"/>
              </w:rPr>
            </w:pPr>
            <w:r>
              <w:rPr>
                <w:rFonts w:cstheme="minorHAnsi"/>
                <w:b/>
                <w:sz w:val="20"/>
                <w:szCs w:val="18"/>
              </w:rPr>
              <w:t>Ruta de a</w:t>
            </w:r>
            <w:r w:rsidRPr="0025129B">
              <w:rPr>
                <w:rFonts w:cstheme="minorHAnsi"/>
                <w:b/>
                <w:sz w:val="20"/>
                <w:szCs w:val="18"/>
              </w:rPr>
              <w:t xml:space="preserve">cceso: </w:t>
            </w:r>
            <w:r w:rsidR="00EB2F92" w:rsidRPr="00EB2F92">
              <w:rPr>
                <w:rFonts w:cstheme="minorHAnsi"/>
                <w:sz w:val="20"/>
                <w:szCs w:val="18"/>
              </w:rPr>
              <w:t>El acceso al vertedero es por la salida sur de Valdivia hacia Paillaco, Ruta 207, tomando a la altura del Km. 16, hacia la derecha, el antiguo camino a La Unión. Aproximadamente a 8 km. desde este cruce, por el camino viejo a La Unión.</w:t>
            </w:r>
          </w:p>
        </w:tc>
      </w:tr>
    </w:tbl>
    <w:p w14:paraId="611C3D10" w14:textId="77777777" w:rsidR="00782275" w:rsidRPr="0025129B" w:rsidRDefault="00782275">
      <w:pPr>
        <w:jc w:val="left"/>
        <w:rPr>
          <w:rFonts w:cstheme="minorHAnsi"/>
          <w:b/>
          <w:sz w:val="18"/>
          <w:szCs w:val="20"/>
        </w:rPr>
      </w:pPr>
    </w:p>
    <w:p w14:paraId="1BFAC335"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7E1F7728" w14:textId="77777777" w:rsidR="005749E1" w:rsidRPr="0025129B" w:rsidRDefault="005749E1">
      <w:bookmarkStart w:id="40" w:name="_Toc352162448"/>
      <w:bookmarkStart w:id="41" w:name="_Toc352162785"/>
      <w:bookmarkStart w:id="42" w:name="_Toc352840384"/>
      <w:bookmarkStart w:id="43"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5B6981C1" w14:textId="77777777" w:rsidTr="0089125F">
        <w:trPr>
          <w:trHeight w:val="7794"/>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BDFC21" w14:textId="168B5262" w:rsidR="00924A40" w:rsidRDefault="005749E1" w:rsidP="00924A40">
            <w:pPr>
              <w:rPr>
                <w:sz w:val="20"/>
                <w:szCs w:val="20"/>
              </w:rPr>
            </w:pPr>
            <w:r w:rsidRPr="0025129B">
              <w:rPr>
                <w:b/>
              </w:rPr>
              <w:t xml:space="preserve">Figura </w:t>
            </w:r>
            <w:r w:rsidR="003714C8">
              <w:rPr>
                <w:b/>
              </w:rPr>
              <w:t>2</w:t>
            </w:r>
            <w:r w:rsidR="00F64DF2">
              <w:rPr>
                <w:b/>
              </w:rPr>
              <w:t>. Layout del p</w:t>
            </w:r>
            <w:r w:rsidRPr="0025129B">
              <w:rPr>
                <w:b/>
              </w:rPr>
              <w:t xml:space="preserve">royecto </w:t>
            </w:r>
            <w:r w:rsidR="004B46FD" w:rsidRPr="004B46FD">
              <w:rPr>
                <w:sz w:val="20"/>
                <w:szCs w:val="20"/>
              </w:rPr>
              <w:t>(</w:t>
            </w:r>
            <w:r w:rsidR="0089125F" w:rsidRPr="0089125F">
              <w:rPr>
                <w:sz w:val="20"/>
                <w:szCs w:val="20"/>
              </w:rPr>
              <w:t xml:space="preserve">Fuente: </w:t>
            </w:r>
            <w:r w:rsidR="002A00C3" w:rsidRPr="002A00C3">
              <w:rPr>
                <w:sz w:val="20"/>
                <w:szCs w:val="20"/>
              </w:rPr>
              <w:t>Elaboración propia</w:t>
            </w:r>
            <w:r w:rsidR="002A00C3">
              <w:rPr>
                <w:sz w:val="20"/>
                <w:szCs w:val="20"/>
              </w:rPr>
              <w:t xml:space="preserve">, en base a </w:t>
            </w:r>
            <w:r w:rsidR="002A00C3" w:rsidRPr="002A00C3">
              <w:rPr>
                <w:sz w:val="20"/>
                <w:szCs w:val="20"/>
              </w:rPr>
              <w:t>Google Earth</w:t>
            </w:r>
            <w:r w:rsidR="002A00C3">
              <w:rPr>
                <w:sz w:val="20"/>
                <w:szCs w:val="20"/>
              </w:rPr>
              <w:t xml:space="preserve"> 2020</w:t>
            </w:r>
            <w:r w:rsidR="002143C9">
              <w:rPr>
                <w:sz w:val="20"/>
                <w:szCs w:val="20"/>
              </w:rPr>
              <w:t>)</w:t>
            </w:r>
            <w:r w:rsidR="004B46FD" w:rsidRPr="004B46FD">
              <w:rPr>
                <w:sz w:val="20"/>
                <w:szCs w:val="20"/>
              </w:rPr>
              <w:t>.</w:t>
            </w:r>
          </w:p>
          <w:p w14:paraId="4BA38671" w14:textId="1E453436" w:rsidR="0099175E" w:rsidRPr="0025129B" w:rsidRDefault="002A00C3" w:rsidP="00851A37">
            <w:pPr>
              <w:jc w:val="center"/>
              <w:rPr>
                <w:rFonts w:cstheme="minorHAnsi"/>
                <w:lang w:eastAsia="es-ES"/>
              </w:rPr>
            </w:pPr>
            <w:r>
              <w:object w:dxaOrig="14385" w:dyaOrig="9555" w14:anchorId="4AE29750">
                <v:shape id="_x0000_i1028" type="#_x0000_t75" style="width:8in;height:381.75pt" o:ole="">
                  <v:imagedata r:id="rId28" o:title=""/>
                </v:shape>
                <o:OLEObject Type="Embed" ProgID="PBrush" ShapeID="_x0000_i1028" DrawAspect="Content" ObjectID="_1670817347" r:id="rId29"/>
              </w:object>
            </w:r>
          </w:p>
        </w:tc>
      </w:tr>
    </w:tbl>
    <w:p w14:paraId="79A3A7BF" w14:textId="77777777" w:rsidR="00BA0FDE" w:rsidRPr="0025129B" w:rsidRDefault="00BA0FDE" w:rsidP="00BA0FDE">
      <w:pPr>
        <w:rPr>
          <w:sz w:val="20"/>
        </w:rPr>
      </w:pPr>
    </w:p>
    <w:p w14:paraId="1667340A"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10441B9C" w14:textId="6B30BCAD" w:rsidR="00B1722C" w:rsidRPr="0025129B" w:rsidRDefault="009E3429" w:rsidP="00C958D0">
      <w:pPr>
        <w:pStyle w:val="Ttulo1"/>
      </w:pPr>
      <w:bookmarkStart w:id="44" w:name="_Toc54036439"/>
      <w:r w:rsidRPr="009E3429">
        <w:lastRenderedPageBreak/>
        <w:t>INSTRUMENTOS DE CARÁCTER AMBIENTAL FISCALIZADOS</w:t>
      </w:r>
      <w:r w:rsidR="00B1722C" w:rsidRPr="0025129B">
        <w:t>.</w:t>
      </w:r>
      <w:bookmarkEnd w:id="40"/>
      <w:bookmarkEnd w:id="41"/>
      <w:bookmarkEnd w:id="42"/>
      <w:bookmarkEnd w:id="43"/>
      <w:bookmarkEnd w:id="44"/>
    </w:p>
    <w:p w14:paraId="6C9C823A" w14:textId="77777777" w:rsidR="00553360" w:rsidRPr="0025129B" w:rsidRDefault="00553360" w:rsidP="00553360">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1"/>
        <w:gridCol w:w="1174"/>
        <w:gridCol w:w="1042"/>
        <w:gridCol w:w="871"/>
        <w:gridCol w:w="1343"/>
        <w:gridCol w:w="1351"/>
        <w:gridCol w:w="1275"/>
        <w:gridCol w:w="2455"/>
      </w:tblGrid>
      <w:tr w:rsidR="00785484" w:rsidRPr="0025129B" w14:paraId="1E9FC3C2" w14:textId="77777777" w:rsidTr="00077457">
        <w:trPr>
          <w:trHeight w:val="498"/>
        </w:trPr>
        <w:tc>
          <w:tcPr>
            <w:tcW w:w="226" w:type="pct"/>
            <w:shd w:val="clear" w:color="auto" w:fill="auto"/>
            <w:vAlign w:val="center"/>
            <w:hideMark/>
          </w:tcPr>
          <w:p w14:paraId="441DDD85" w14:textId="77777777" w:rsidR="00785484" w:rsidRPr="0025129B" w:rsidRDefault="00785484" w:rsidP="00B8036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589" w:type="pct"/>
            <w:shd w:val="clear" w:color="auto" w:fill="auto"/>
            <w:vAlign w:val="center"/>
            <w:hideMark/>
          </w:tcPr>
          <w:p w14:paraId="48C818DF" w14:textId="77777777" w:rsidR="00785484" w:rsidRPr="0025129B" w:rsidRDefault="00785484" w:rsidP="00B8036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523" w:type="pct"/>
            <w:shd w:val="clear" w:color="auto" w:fill="auto"/>
            <w:vAlign w:val="center"/>
            <w:hideMark/>
          </w:tcPr>
          <w:p w14:paraId="3F6F0FE2" w14:textId="77777777" w:rsidR="00785484" w:rsidRDefault="00785484" w:rsidP="00B8036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22C12805" w14:textId="77777777" w:rsidR="00785484" w:rsidRPr="00603ED1" w:rsidRDefault="00785484" w:rsidP="00B80368">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37" w:type="pct"/>
            <w:vAlign w:val="center"/>
          </w:tcPr>
          <w:p w14:paraId="67291644" w14:textId="77777777" w:rsidR="00785484" w:rsidRPr="0025129B" w:rsidRDefault="00785484" w:rsidP="00B8036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74" w:type="pct"/>
            <w:shd w:val="clear" w:color="auto" w:fill="auto"/>
            <w:vAlign w:val="center"/>
            <w:hideMark/>
          </w:tcPr>
          <w:p w14:paraId="2E480F5D" w14:textId="77777777" w:rsidR="00785484" w:rsidRPr="0025129B" w:rsidRDefault="00785484" w:rsidP="00B8036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678" w:type="pct"/>
            <w:shd w:val="clear" w:color="auto" w:fill="auto"/>
            <w:vAlign w:val="center"/>
            <w:hideMark/>
          </w:tcPr>
          <w:p w14:paraId="1D822267" w14:textId="77777777" w:rsidR="00785484" w:rsidRPr="0025129B" w:rsidRDefault="00785484" w:rsidP="00B8036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640" w:type="pct"/>
          </w:tcPr>
          <w:p w14:paraId="5D9B8A79" w14:textId="665C36A6" w:rsidR="00785484" w:rsidRPr="0025129B" w:rsidRDefault="00785484" w:rsidP="00B80368">
            <w:pPr>
              <w:spacing w:line="0" w:lineRule="atLeast"/>
              <w:jc w:val="center"/>
              <w:rPr>
                <w:rFonts w:eastAsia="Times New Roman" w:cs="Calibri"/>
                <w:b/>
                <w:bCs/>
                <w:sz w:val="20"/>
                <w:szCs w:val="20"/>
                <w:lang w:eastAsia="es-CL"/>
              </w:rPr>
            </w:pPr>
            <w:r w:rsidRPr="00785484">
              <w:rPr>
                <w:rFonts w:eastAsia="Times New Roman" w:cs="Calibri"/>
                <w:b/>
                <w:bCs/>
                <w:sz w:val="20"/>
                <w:szCs w:val="20"/>
                <w:lang w:eastAsia="es-CL"/>
              </w:rPr>
              <w:t>Etapa en que se encuentra</w:t>
            </w:r>
          </w:p>
        </w:tc>
        <w:tc>
          <w:tcPr>
            <w:tcW w:w="1232" w:type="pct"/>
            <w:shd w:val="clear" w:color="auto" w:fill="auto"/>
            <w:vAlign w:val="center"/>
            <w:hideMark/>
          </w:tcPr>
          <w:p w14:paraId="246E8510" w14:textId="22136878" w:rsidR="00785484" w:rsidRPr="0025129B" w:rsidRDefault="00785484" w:rsidP="00B8036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r>
      <w:tr w:rsidR="00887629" w:rsidRPr="0025129B" w14:paraId="47D9FA7A" w14:textId="77777777" w:rsidTr="00077457">
        <w:trPr>
          <w:trHeight w:val="498"/>
        </w:trPr>
        <w:tc>
          <w:tcPr>
            <w:tcW w:w="226" w:type="pct"/>
            <w:shd w:val="clear" w:color="auto" w:fill="auto"/>
            <w:noWrap/>
            <w:vAlign w:val="center"/>
            <w:hideMark/>
          </w:tcPr>
          <w:p w14:paraId="7225BA2C" w14:textId="77777777" w:rsidR="00887629" w:rsidRPr="007C60EE" w:rsidRDefault="00887629" w:rsidP="00887629">
            <w:pPr>
              <w:spacing w:line="0" w:lineRule="atLeast"/>
              <w:jc w:val="center"/>
              <w:rPr>
                <w:color w:val="000000"/>
                <w:sz w:val="20"/>
              </w:rPr>
            </w:pPr>
            <w:r>
              <w:rPr>
                <w:color w:val="000000"/>
                <w:sz w:val="20"/>
              </w:rPr>
              <w:t>1</w:t>
            </w:r>
          </w:p>
        </w:tc>
        <w:tc>
          <w:tcPr>
            <w:tcW w:w="589" w:type="pct"/>
            <w:shd w:val="clear" w:color="auto" w:fill="auto"/>
            <w:noWrap/>
            <w:vAlign w:val="center"/>
          </w:tcPr>
          <w:p w14:paraId="2C641BE0" w14:textId="77777777" w:rsidR="00887629" w:rsidRPr="007C60EE" w:rsidRDefault="00887629" w:rsidP="00887629">
            <w:pPr>
              <w:spacing w:line="0" w:lineRule="atLeast"/>
              <w:jc w:val="center"/>
              <w:rPr>
                <w:color w:val="000000"/>
                <w:sz w:val="20"/>
              </w:rPr>
            </w:pPr>
            <w:r>
              <w:rPr>
                <w:color w:val="000000"/>
                <w:sz w:val="20"/>
              </w:rPr>
              <w:t>RCA</w:t>
            </w:r>
          </w:p>
        </w:tc>
        <w:tc>
          <w:tcPr>
            <w:tcW w:w="523" w:type="pct"/>
            <w:shd w:val="clear" w:color="auto" w:fill="auto"/>
            <w:noWrap/>
            <w:vAlign w:val="center"/>
          </w:tcPr>
          <w:p w14:paraId="178E3DD0" w14:textId="585658F9" w:rsidR="00887629" w:rsidRPr="007C60EE" w:rsidRDefault="00887629" w:rsidP="00887629">
            <w:pPr>
              <w:spacing w:line="0" w:lineRule="atLeast"/>
              <w:jc w:val="center"/>
              <w:rPr>
                <w:color w:val="000000"/>
                <w:sz w:val="20"/>
              </w:rPr>
            </w:pPr>
            <w:r>
              <w:rPr>
                <w:rFonts w:eastAsia="Times New Roman" w:cs="Calibri"/>
                <w:sz w:val="20"/>
                <w:szCs w:val="20"/>
                <w:lang w:val="es-ES" w:eastAsia="es-CL"/>
              </w:rPr>
              <w:t>614</w:t>
            </w:r>
          </w:p>
        </w:tc>
        <w:tc>
          <w:tcPr>
            <w:tcW w:w="437" w:type="pct"/>
            <w:vAlign w:val="center"/>
          </w:tcPr>
          <w:p w14:paraId="5ADBB2FA" w14:textId="34F83539" w:rsidR="00887629" w:rsidRPr="007C60EE" w:rsidRDefault="00887629" w:rsidP="00887629">
            <w:pPr>
              <w:spacing w:line="0" w:lineRule="atLeast"/>
              <w:jc w:val="center"/>
              <w:rPr>
                <w:color w:val="000000"/>
                <w:sz w:val="20"/>
              </w:rPr>
            </w:pPr>
            <w:r>
              <w:rPr>
                <w:rFonts w:eastAsia="Times New Roman" w:cs="Calibri"/>
                <w:sz w:val="20"/>
                <w:szCs w:val="20"/>
                <w:lang w:val="es-ES" w:eastAsia="es-CL"/>
              </w:rPr>
              <w:t>2001</w:t>
            </w:r>
          </w:p>
        </w:tc>
        <w:tc>
          <w:tcPr>
            <w:tcW w:w="674" w:type="pct"/>
            <w:shd w:val="clear" w:color="auto" w:fill="auto"/>
            <w:noWrap/>
            <w:vAlign w:val="center"/>
          </w:tcPr>
          <w:p w14:paraId="396E0839" w14:textId="7ECA0318" w:rsidR="00887629" w:rsidRPr="007C60EE" w:rsidRDefault="00887629" w:rsidP="00887629">
            <w:pPr>
              <w:spacing w:line="0" w:lineRule="atLeast"/>
              <w:jc w:val="center"/>
              <w:rPr>
                <w:color w:val="000000"/>
                <w:sz w:val="20"/>
              </w:rPr>
            </w:pPr>
            <w:r>
              <w:rPr>
                <w:rFonts w:eastAsia="Times New Roman" w:cs="Calibri"/>
                <w:sz w:val="20"/>
                <w:szCs w:val="20"/>
                <w:lang w:val="es-ES" w:eastAsia="es-CL"/>
              </w:rPr>
              <w:t>COREMA Región de Los Lagos.</w:t>
            </w:r>
          </w:p>
        </w:tc>
        <w:tc>
          <w:tcPr>
            <w:tcW w:w="678" w:type="pct"/>
            <w:shd w:val="clear" w:color="auto" w:fill="auto"/>
            <w:noWrap/>
            <w:vAlign w:val="center"/>
          </w:tcPr>
          <w:p w14:paraId="4D3E3FA8" w14:textId="4A136D34" w:rsidR="00887629" w:rsidRPr="007C60EE" w:rsidRDefault="00887629" w:rsidP="00887629">
            <w:pPr>
              <w:spacing w:line="0" w:lineRule="atLeast"/>
              <w:rPr>
                <w:color w:val="000000"/>
                <w:sz w:val="20"/>
              </w:rPr>
            </w:pPr>
            <w:r>
              <w:rPr>
                <w:rFonts w:eastAsia="Times New Roman" w:cs="Calibri"/>
                <w:sz w:val="20"/>
                <w:szCs w:val="20"/>
                <w:lang w:val="es-ES" w:eastAsia="es-CL"/>
              </w:rPr>
              <w:t>DIA “</w:t>
            </w:r>
            <w:r>
              <w:rPr>
                <w:rFonts w:cs="Arial"/>
                <w:bCs/>
                <w:sz w:val="20"/>
                <w:szCs w:val="20"/>
                <w:lang w:val="es-ES" w:eastAsia="es-ES"/>
              </w:rPr>
              <w:t>Contratación del Sellado y Operación del Vertedero Municipal de la ciudad de Valdivia”.</w:t>
            </w:r>
          </w:p>
        </w:tc>
        <w:tc>
          <w:tcPr>
            <w:tcW w:w="640" w:type="pct"/>
          </w:tcPr>
          <w:p w14:paraId="5D7875B0" w14:textId="1EB6EE2E" w:rsidR="00887629" w:rsidRDefault="000D2A0C" w:rsidP="00887629">
            <w:pPr>
              <w:jc w:val="center"/>
              <w:rPr>
                <w:rFonts w:eastAsia="Times New Roman" w:cs="Calibri"/>
                <w:color w:val="000000"/>
                <w:sz w:val="20"/>
                <w:szCs w:val="20"/>
                <w:lang w:eastAsia="es-CL"/>
              </w:rPr>
            </w:pPr>
            <w:r>
              <w:rPr>
                <w:rFonts w:cstheme="minorHAnsi"/>
                <w:sz w:val="20"/>
                <w:szCs w:val="20"/>
              </w:rPr>
              <w:t>Operación</w:t>
            </w:r>
          </w:p>
        </w:tc>
        <w:tc>
          <w:tcPr>
            <w:tcW w:w="1232" w:type="pct"/>
            <w:shd w:val="clear" w:color="auto" w:fill="auto"/>
            <w:noWrap/>
            <w:vAlign w:val="center"/>
          </w:tcPr>
          <w:p w14:paraId="3E932535" w14:textId="77777777" w:rsidR="00887629" w:rsidRDefault="00887629" w:rsidP="00887629">
            <w:pPr>
              <w:spacing w:line="0" w:lineRule="atLeast"/>
              <w:rPr>
                <w:rFonts w:eastAsia="Times New Roman" w:cs="Calibri"/>
                <w:sz w:val="20"/>
                <w:szCs w:val="20"/>
                <w:lang w:val="es-ES" w:eastAsia="es-CL"/>
              </w:rPr>
            </w:pPr>
            <w:r>
              <w:rPr>
                <w:rFonts w:eastAsia="Times New Roman" w:cs="Calibri"/>
                <w:sz w:val="20"/>
                <w:szCs w:val="20"/>
                <w:lang w:val="es-ES" w:eastAsia="es-CL"/>
              </w:rPr>
              <w:t>El proyecto no cuenta con pertinencias asociadas</w:t>
            </w:r>
          </w:p>
          <w:p w14:paraId="3B66DD9A" w14:textId="534FFC69" w:rsidR="00887629" w:rsidRPr="003E41FC" w:rsidRDefault="00887629" w:rsidP="00887629">
            <w:pPr>
              <w:autoSpaceDE w:val="0"/>
              <w:autoSpaceDN w:val="0"/>
              <w:adjustRightInd w:val="0"/>
              <w:rPr>
                <w:rFonts w:eastAsia="Times New Roman" w:cs="Calibri"/>
                <w:color w:val="000000"/>
                <w:sz w:val="20"/>
                <w:szCs w:val="20"/>
                <w:lang w:eastAsia="es-CL"/>
              </w:rPr>
            </w:pPr>
          </w:p>
        </w:tc>
      </w:tr>
      <w:tr w:rsidR="00887629" w:rsidRPr="0025129B" w14:paraId="5655353E" w14:textId="77777777" w:rsidTr="00077457">
        <w:trPr>
          <w:trHeight w:val="498"/>
        </w:trPr>
        <w:tc>
          <w:tcPr>
            <w:tcW w:w="226" w:type="pct"/>
            <w:shd w:val="clear" w:color="auto" w:fill="auto"/>
            <w:noWrap/>
            <w:vAlign w:val="center"/>
          </w:tcPr>
          <w:p w14:paraId="2CE5C50A" w14:textId="1DE877CC" w:rsidR="00887629" w:rsidRDefault="00887629" w:rsidP="00887629">
            <w:pPr>
              <w:spacing w:line="0" w:lineRule="atLeast"/>
              <w:jc w:val="center"/>
              <w:rPr>
                <w:color w:val="000000"/>
                <w:sz w:val="20"/>
              </w:rPr>
            </w:pPr>
            <w:r>
              <w:rPr>
                <w:color w:val="000000"/>
                <w:sz w:val="20"/>
              </w:rPr>
              <w:t>2</w:t>
            </w:r>
          </w:p>
        </w:tc>
        <w:tc>
          <w:tcPr>
            <w:tcW w:w="589" w:type="pct"/>
            <w:shd w:val="clear" w:color="auto" w:fill="auto"/>
            <w:noWrap/>
            <w:vAlign w:val="center"/>
          </w:tcPr>
          <w:p w14:paraId="05C4CC5B" w14:textId="415FEB67" w:rsidR="00887629" w:rsidRDefault="00887629" w:rsidP="00887629">
            <w:pPr>
              <w:spacing w:line="0" w:lineRule="atLeast"/>
              <w:jc w:val="center"/>
              <w:rPr>
                <w:color w:val="000000"/>
                <w:sz w:val="20"/>
              </w:rPr>
            </w:pPr>
            <w:r>
              <w:rPr>
                <w:color w:val="000000"/>
                <w:sz w:val="20"/>
              </w:rPr>
              <w:t>RCA</w:t>
            </w:r>
          </w:p>
        </w:tc>
        <w:tc>
          <w:tcPr>
            <w:tcW w:w="523" w:type="pct"/>
            <w:shd w:val="clear" w:color="auto" w:fill="auto"/>
            <w:noWrap/>
            <w:vAlign w:val="center"/>
          </w:tcPr>
          <w:p w14:paraId="69E0699E" w14:textId="61F97810" w:rsidR="00887629" w:rsidRDefault="00887629" w:rsidP="00887629">
            <w:pPr>
              <w:spacing w:line="0" w:lineRule="atLeast"/>
              <w:jc w:val="center"/>
              <w:rPr>
                <w:rFonts w:eastAsia="Times New Roman" w:cs="Calibri"/>
                <w:sz w:val="20"/>
                <w:szCs w:val="20"/>
                <w:lang w:val="es-ES" w:eastAsia="es-CL"/>
              </w:rPr>
            </w:pPr>
            <w:r>
              <w:rPr>
                <w:rFonts w:eastAsia="Times New Roman" w:cs="Calibri"/>
                <w:sz w:val="20"/>
                <w:szCs w:val="20"/>
                <w:lang w:val="es-ES" w:eastAsia="es-CL"/>
              </w:rPr>
              <w:t>272</w:t>
            </w:r>
          </w:p>
        </w:tc>
        <w:tc>
          <w:tcPr>
            <w:tcW w:w="437" w:type="pct"/>
            <w:vAlign w:val="center"/>
          </w:tcPr>
          <w:p w14:paraId="6140B2D4" w14:textId="57443F09" w:rsidR="00887629" w:rsidRDefault="00887629" w:rsidP="00887629">
            <w:pPr>
              <w:spacing w:line="0" w:lineRule="atLeast"/>
              <w:jc w:val="center"/>
              <w:rPr>
                <w:rFonts w:eastAsia="Times New Roman" w:cs="Calibri"/>
                <w:sz w:val="20"/>
                <w:szCs w:val="20"/>
                <w:lang w:val="es-ES" w:eastAsia="es-CL"/>
              </w:rPr>
            </w:pPr>
            <w:r>
              <w:rPr>
                <w:rFonts w:eastAsia="Times New Roman" w:cs="Calibri"/>
                <w:sz w:val="20"/>
                <w:szCs w:val="20"/>
                <w:lang w:val="es-ES" w:eastAsia="es-CL"/>
              </w:rPr>
              <w:t>2003</w:t>
            </w:r>
          </w:p>
        </w:tc>
        <w:tc>
          <w:tcPr>
            <w:tcW w:w="674" w:type="pct"/>
            <w:shd w:val="clear" w:color="auto" w:fill="auto"/>
            <w:noWrap/>
            <w:vAlign w:val="center"/>
          </w:tcPr>
          <w:p w14:paraId="0A196674" w14:textId="084777AA" w:rsidR="00887629" w:rsidRDefault="00887629" w:rsidP="00887629">
            <w:pPr>
              <w:spacing w:line="0" w:lineRule="atLeast"/>
              <w:jc w:val="center"/>
              <w:rPr>
                <w:rFonts w:eastAsia="Times New Roman" w:cs="Calibri"/>
                <w:sz w:val="20"/>
                <w:szCs w:val="20"/>
                <w:lang w:val="es-ES" w:eastAsia="es-CL"/>
              </w:rPr>
            </w:pPr>
            <w:r>
              <w:rPr>
                <w:rFonts w:eastAsia="Times New Roman" w:cs="Calibri"/>
                <w:sz w:val="20"/>
                <w:szCs w:val="20"/>
                <w:lang w:val="es-ES" w:eastAsia="es-CL"/>
              </w:rPr>
              <w:t>COREMA Región de Los Lagos.</w:t>
            </w:r>
          </w:p>
        </w:tc>
        <w:tc>
          <w:tcPr>
            <w:tcW w:w="678" w:type="pct"/>
            <w:shd w:val="clear" w:color="auto" w:fill="auto"/>
            <w:noWrap/>
            <w:vAlign w:val="center"/>
          </w:tcPr>
          <w:p w14:paraId="0B7C3826" w14:textId="137356F8" w:rsidR="00887629" w:rsidRDefault="00887629" w:rsidP="00887629">
            <w:pPr>
              <w:spacing w:line="0" w:lineRule="atLeast"/>
              <w:rPr>
                <w:rFonts w:eastAsia="Times New Roman" w:cs="Calibri"/>
                <w:sz w:val="20"/>
                <w:szCs w:val="20"/>
                <w:lang w:val="es-ES" w:eastAsia="es-CL"/>
              </w:rPr>
            </w:pPr>
            <w:r>
              <w:rPr>
                <w:rFonts w:eastAsia="Times New Roman" w:cs="Calibri"/>
                <w:sz w:val="20"/>
                <w:szCs w:val="20"/>
                <w:lang w:val="es-ES" w:eastAsia="es-CL"/>
              </w:rPr>
              <w:t xml:space="preserve">DIA “Planta de Tratamiento de </w:t>
            </w:r>
            <w:r w:rsidR="00C249F1">
              <w:rPr>
                <w:rFonts w:eastAsia="Times New Roman" w:cs="Calibri"/>
                <w:sz w:val="20"/>
                <w:szCs w:val="20"/>
                <w:lang w:val="es-ES" w:eastAsia="es-CL"/>
              </w:rPr>
              <w:t>Disposición</w:t>
            </w:r>
            <w:r>
              <w:rPr>
                <w:rFonts w:eastAsia="Times New Roman" w:cs="Calibri"/>
                <w:sz w:val="20"/>
                <w:szCs w:val="20"/>
                <w:lang w:val="es-ES" w:eastAsia="es-CL"/>
              </w:rPr>
              <w:t xml:space="preserve"> Final de Residuos </w:t>
            </w:r>
            <w:r w:rsidR="00C249F1">
              <w:rPr>
                <w:rFonts w:eastAsia="Times New Roman" w:cs="Calibri"/>
                <w:sz w:val="20"/>
                <w:szCs w:val="20"/>
                <w:lang w:val="es-ES" w:eastAsia="es-CL"/>
              </w:rPr>
              <w:t>Sólidos</w:t>
            </w:r>
            <w:r>
              <w:rPr>
                <w:rFonts w:eastAsia="Times New Roman" w:cs="Calibri"/>
                <w:sz w:val="20"/>
                <w:szCs w:val="20"/>
                <w:lang w:val="es-ES" w:eastAsia="es-CL"/>
              </w:rPr>
              <w:t xml:space="preserve"> Morrompulli (Segunda </w:t>
            </w:r>
            <w:r w:rsidR="00C249F1">
              <w:rPr>
                <w:rFonts w:eastAsia="Times New Roman" w:cs="Calibri"/>
                <w:sz w:val="20"/>
                <w:szCs w:val="20"/>
                <w:lang w:val="es-ES" w:eastAsia="es-CL"/>
              </w:rPr>
              <w:t>Presentación</w:t>
            </w:r>
            <w:r>
              <w:rPr>
                <w:rFonts w:eastAsia="Times New Roman" w:cs="Calibri"/>
                <w:sz w:val="20"/>
                <w:szCs w:val="20"/>
                <w:lang w:val="es-ES" w:eastAsia="es-CL"/>
              </w:rPr>
              <w:t>)</w:t>
            </w:r>
            <w:r>
              <w:rPr>
                <w:rFonts w:cs="Arial"/>
                <w:bCs/>
                <w:sz w:val="20"/>
                <w:szCs w:val="20"/>
                <w:lang w:val="es-ES" w:eastAsia="es-ES"/>
              </w:rPr>
              <w:t>”.</w:t>
            </w:r>
          </w:p>
        </w:tc>
        <w:tc>
          <w:tcPr>
            <w:tcW w:w="640" w:type="pct"/>
          </w:tcPr>
          <w:p w14:paraId="3782D2A3" w14:textId="1329D268" w:rsidR="00887629" w:rsidRPr="00785484" w:rsidRDefault="000D2A0C" w:rsidP="00887629">
            <w:pPr>
              <w:jc w:val="center"/>
              <w:rPr>
                <w:rFonts w:cstheme="minorHAnsi"/>
                <w:sz w:val="20"/>
                <w:szCs w:val="20"/>
              </w:rPr>
            </w:pPr>
            <w:r>
              <w:rPr>
                <w:rFonts w:cstheme="minorHAnsi"/>
                <w:sz w:val="20"/>
                <w:szCs w:val="20"/>
              </w:rPr>
              <w:t>No ejecutado</w:t>
            </w:r>
          </w:p>
        </w:tc>
        <w:tc>
          <w:tcPr>
            <w:tcW w:w="1232" w:type="pct"/>
            <w:shd w:val="clear" w:color="auto" w:fill="auto"/>
            <w:noWrap/>
            <w:vAlign w:val="center"/>
          </w:tcPr>
          <w:p w14:paraId="30D77FF9" w14:textId="23D64A23" w:rsidR="00887629" w:rsidRDefault="00887629" w:rsidP="00887629">
            <w:pPr>
              <w:spacing w:line="0" w:lineRule="atLeast"/>
              <w:rPr>
                <w:rFonts w:eastAsia="Times New Roman" w:cs="Calibri"/>
                <w:sz w:val="20"/>
                <w:szCs w:val="20"/>
                <w:lang w:val="es-ES" w:eastAsia="es-CL"/>
              </w:rPr>
            </w:pPr>
            <w:r>
              <w:rPr>
                <w:rFonts w:eastAsia="Times New Roman" w:cs="Calibri"/>
                <w:sz w:val="20"/>
                <w:szCs w:val="20"/>
                <w:lang w:val="es-ES" w:eastAsia="es-CL"/>
              </w:rPr>
              <w:t>Proyecto no iniciado.</w:t>
            </w:r>
          </w:p>
        </w:tc>
      </w:tr>
    </w:tbl>
    <w:p w14:paraId="08D85749" w14:textId="6E993627" w:rsidR="00553360" w:rsidRDefault="00553360" w:rsidP="00C97715">
      <w:pPr>
        <w:rPr>
          <w:sz w:val="20"/>
          <w:szCs w:val="20"/>
        </w:rPr>
      </w:pPr>
    </w:p>
    <w:p w14:paraId="1362B6A8" w14:textId="77777777" w:rsidR="00553360" w:rsidRPr="0025129B" w:rsidRDefault="00553360" w:rsidP="00C97715">
      <w:pPr>
        <w:rPr>
          <w:sz w:val="20"/>
          <w:szCs w:val="20"/>
        </w:rPr>
      </w:pPr>
    </w:p>
    <w:p w14:paraId="42A61888"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7907F27E" w14:textId="77777777" w:rsidR="00317531" w:rsidRPr="0025129B" w:rsidRDefault="00B1722C" w:rsidP="00C958D0">
      <w:pPr>
        <w:pStyle w:val="Ttulo1"/>
      </w:pPr>
      <w:bookmarkStart w:id="45" w:name="_Toc352840385"/>
      <w:bookmarkStart w:id="46" w:name="_Toc352841445"/>
      <w:bookmarkStart w:id="47" w:name="_Toc54036440"/>
      <w:r w:rsidRPr="0025129B">
        <w:lastRenderedPageBreak/>
        <w:t>ANTECEDENTES DE LA ACTIVIDAD DE FISCALIZACIÓN.</w:t>
      </w:r>
      <w:bookmarkEnd w:id="45"/>
      <w:bookmarkEnd w:id="46"/>
      <w:bookmarkEnd w:id="47"/>
    </w:p>
    <w:p w14:paraId="40EECADA" w14:textId="77777777" w:rsidR="00B1722C" w:rsidRDefault="00B1722C" w:rsidP="00B1722C"/>
    <w:p w14:paraId="23E8E96F" w14:textId="77777777" w:rsidR="00B1722C" w:rsidRPr="0025129B" w:rsidRDefault="00F67BC0" w:rsidP="00C958D0">
      <w:pPr>
        <w:pStyle w:val="Ttulo2"/>
      </w:pPr>
      <w:bookmarkStart w:id="48" w:name="_Toc352840386"/>
      <w:bookmarkStart w:id="49" w:name="_Toc352841446"/>
      <w:bookmarkStart w:id="50" w:name="_Toc353998112"/>
      <w:bookmarkStart w:id="51" w:name="_Toc353998185"/>
      <w:bookmarkStart w:id="52" w:name="_Toc382383537"/>
      <w:bookmarkStart w:id="53" w:name="_Toc382472359"/>
      <w:bookmarkStart w:id="54" w:name="_Toc390184270"/>
      <w:bookmarkStart w:id="55" w:name="_Toc390360001"/>
      <w:bookmarkStart w:id="56" w:name="_Toc390777022"/>
      <w:bookmarkStart w:id="57" w:name="_Toc472593588"/>
      <w:bookmarkStart w:id="58" w:name="_Toc54036441"/>
      <w:r>
        <w:t>Motivo de la A</w:t>
      </w:r>
      <w:r w:rsidR="00B1722C" w:rsidRPr="0025129B">
        <w:t>ctividad de Fiscalización</w:t>
      </w:r>
      <w:r w:rsidR="00893A4E" w:rsidRPr="0025129B">
        <w:t>.</w:t>
      </w:r>
      <w:bookmarkEnd w:id="48"/>
      <w:bookmarkEnd w:id="49"/>
      <w:bookmarkEnd w:id="50"/>
      <w:bookmarkEnd w:id="51"/>
      <w:bookmarkEnd w:id="52"/>
      <w:bookmarkEnd w:id="53"/>
      <w:bookmarkEnd w:id="54"/>
      <w:bookmarkEnd w:id="55"/>
      <w:bookmarkEnd w:id="56"/>
      <w:bookmarkEnd w:id="57"/>
      <w:bookmarkEnd w:id="58"/>
    </w:p>
    <w:p w14:paraId="4F79C6FC" w14:textId="0DD39D5F" w:rsidR="002A05C3" w:rsidRDefault="002A05C3" w:rsidP="00B1722C"/>
    <w:tbl>
      <w:tblPr>
        <w:tblStyle w:val="Tablaconcuadrcula"/>
        <w:tblW w:w="5000" w:type="pct"/>
        <w:tblLook w:val="04A0" w:firstRow="1" w:lastRow="0" w:firstColumn="1" w:lastColumn="0" w:noHBand="0" w:noVBand="1"/>
      </w:tblPr>
      <w:tblGrid>
        <w:gridCol w:w="490"/>
        <w:gridCol w:w="1921"/>
        <w:gridCol w:w="530"/>
        <w:gridCol w:w="7021"/>
      </w:tblGrid>
      <w:tr w:rsidR="003A103F" w:rsidRPr="00650EF2" w14:paraId="633DF844" w14:textId="77777777" w:rsidTr="00165F07">
        <w:trPr>
          <w:trHeight w:val="350"/>
        </w:trPr>
        <w:tc>
          <w:tcPr>
            <w:tcW w:w="1210" w:type="pct"/>
            <w:gridSpan w:val="2"/>
            <w:vAlign w:val="center"/>
          </w:tcPr>
          <w:p w14:paraId="39971C54" w14:textId="77777777" w:rsidR="003A103F" w:rsidRPr="00650EF2" w:rsidRDefault="003A103F" w:rsidP="00165F07">
            <w:pPr>
              <w:rPr>
                <w:b/>
              </w:rPr>
            </w:pPr>
            <w:r w:rsidRPr="00650EF2">
              <w:rPr>
                <w:b/>
              </w:rPr>
              <w:t>Motivo</w:t>
            </w:r>
          </w:p>
        </w:tc>
        <w:tc>
          <w:tcPr>
            <w:tcW w:w="3790" w:type="pct"/>
            <w:gridSpan w:val="2"/>
            <w:vAlign w:val="center"/>
          </w:tcPr>
          <w:p w14:paraId="75268EB7" w14:textId="77777777" w:rsidR="003A103F" w:rsidRPr="00650EF2" w:rsidRDefault="003A103F" w:rsidP="00165F07">
            <w:pPr>
              <w:rPr>
                <w:b/>
              </w:rPr>
            </w:pPr>
            <w:r w:rsidRPr="00650EF2">
              <w:rPr>
                <w:b/>
              </w:rPr>
              <w:t>Descripción</w:t>
            </w:r>
          </w:p>
        </w:tc>
      </w:tr>
      <w:tr w:rsidR="003A103F" w:rsidRPr="00650EF2" w14:paraId="1513F848" w14:textId="77777777" w:rsidTr="00165F07">
        <w:trPr>
          <w:trHeight w:val="350"/>
        </w:trPr>
        <w:tc>
          <w:tcPr>
            <w:tcW w:w="246" w:type="pct"/>
            <w:vAlign w:val="center"/>
          </w:tcPr>
          <w:p w14:paraId="5B6A3739" w14:textId="77777777" w:rsidR="003A103F" w:rsidRPr="00650EF2" w:rsidRDefault="003A103F" w:rsidP="00165F07">
            <w:pPr>
              <w:jc w:val="center"/>
            </w:pPr>
            <w:r w:rsidRPr="00650EF2">
              <w:t>X</w:t>
            </w:r>
          </w:p>
        </w:tc>
        <w:tc>
          <w:tcPr>
            <w:tcW w:w="964" w:type="pct"/>
            <w:vAlign w:val="center"/>
          </w:tcPr>
          <w:p w14:paraId="14D55C7A" w14:textId="77777777" w:rsidR="003A103F" w:rsidRPr="00650EF2" w:rsidRDefault="003A103F" w:rsidP="00165F07">
            <w:r w:rsidRPr="00650EF2">
              <w:t>Programada</w:t>
            </w:r>
          </w:p>
        </w:tc>
        <w:tc>
          <w:tcPr>
            <w:tcW w:w="3790" w:type="pct"/>
            <w:gridSpan w:val="2"/>
            <w:vAlign w:val="center"/>
          </w:tcPr>
          <w:p w14:paraId="584974D5" w14:textId="7A160195" w:rsidR="003A103F" w:rsidRPr="00650EF2" w:rsidRDefault="003A103F" w:rsidP="00165F07">
            <w:r w:rsidRPr="003A103F">
              <w:t>Resolución Exenta SMA N°1947, del 30 de diciembre de 2019, que fija programa y subprogramas de fiscalización ambiental de resoluciones de calificación ambiental para el año 2020</w:t>
            </w:r>
            <w:r w:rsidRPr="00650EF2">
              <w:t>.</w:t>
            </w:r>
          </w:p>
        </w:tc>
      </w:tr>
      <w:tr w:rsidR="003A103F" w:rsidRPr="00650EF2" w14:paraId="2A012916" w14:textId="77777777" w:rsidTr="00165F07">
        <w:trPr>
          <w:trHeight w:val="350"/>
        </w:trPr>
        <w:tc>
          <w:tcPr>
            <w:tcW w:w="246" w:type="pct"/>
            <w:vMerge w:val="restart"/>
          </w:tcPr>
          <w:p w14:paraId="3A28A106" w14:textId="77777777" w:rsidR="003A103F" w:rsidRPr="00650EF2" w:rsidRDefault="003A103F" w:rsidP="00165F07">
            <w:pPr>
              <w:jc w:val="center"/>
            </w:pPr>
          </w:p>
          <w:p w14:paraId="43B625DE" w14:textId="77777777" w:rsidR="003A103F" w:rsidRPr="00650EF2" w:rsidRDefault="003A103F" w:rsidP="00165F07"/>
          <w:p w14:paraId="3DD78273" w14:textId="77777777" w:rsidR="003A103F" w:rsidRPr="00650EF2" w:rsidRDefault="003A103F" w:rsidP="00165F07">
            <w:pPr>
              <w:jc w:val="center"/>
            </w:pPr>
          </w:p>
          <w:p w14:paraId="0FB45697" w14:textId="732C360C" w:rsidR="003A103F" w:rsidRPr="00650EF2" w:rsidRDefault="00A11811" w:rsidP="00165F07">
            <w:r>
              <w:t>X</w:t>
            </w:r>
          </w:p>
        </w:tc>
        <w:tc>
          <w:tcPr>
            <w:tcW w:w="964" w:type="pct"/>
            <w:vMerge w:val="restart"/>
          </w:tcPr>
          <w:p w14:paraId="146A860C" w14:textId="77777777" w:rsidR="003A103F" w:rsidRPr="00650EF2" w:rsidRDefault="003A103F" w:rsidP="00165F07"/>
          <w:p w14:paraId="55A52DC2" w14:textId="77777777" w:rsidR="003A103F" w:rsidRPr="00650EF2" w:rsidRDefault="003A103F" w:rsidP="00165F07"/>
          <w:p w14:paraId="3CD95C8B" w14:textId="77777777" w:rsidR="003A103F" w:rsidRPr="00650EF2" w:rsidRDefault="003A103F" w:rsidP="00165F07"/>
          <w:p w14:paraId="79C01E01" w14:textId="77777777" w:rsidR="003A103F" w:rsidRPr="00650EF2" w:rsidRDefault="003A103F" w:rsidP="00165F07">
            <w:r w:rsidRPr="00650EF2">
              <w:t>No programada</w:t>
            </w:r>
          </w:p>
        </w:tc>
        <w:tc>
          <w:tcPr>
            <w:tcW w:w="266" w:type="pct"/>
            <w:vAlign w:val="center"/>
          </w:tcPr>
          <w:p w14:paraId="5A4C0093" w14:textId="77777777" w:rsidR="003A103F" w:rsidRPr="00650EF2" w:rsidRDefault="003A103F" w:rsidP="00165F07">
            <w:pPr>
              <w:jc w:val="center"/>
            </w:pPr>
            <w:r>
              <w:t>X</w:t>
            </w:r>
          </w:p>
        </w:tc>
        <w:tc>
          <w:tcPr>
            <w:tcW w:w="3524" w:type="pct"/>
            <w:vAlign w:val="center"/>
          </w:tcPr>
          <w:p w14:paraId="30BEFD1E" w14:textId="77777777" w:rsidR="003A103F" w:rsidRPr="00650EF2" w:rsidRDefault="003A103F" w:rsidP="00165F07">
            <w:r w:rsidRPr="00650EF2">
              <w:t>Denuncia</w:t>
            </w:r>
          </w:p>
        </w:tc>
      </w:tr>
      <w:tr w:rsidR="003A103F" w:rsidRPr="00650EF2" w14:paraId="4CD6A0E8" w14:textId="77777777" w:rsidTr="00165F07">
        <w:trPr>
          <w:trHeight w:val="372"/>
        </w:trPr>
        <w:tc>
          <w:tcPr>
            <w:tcW w:w="246" w:type="pct"/>
            <w:vMerge/>
          </w:tcPr>
          <w:p w14:paraId="09920BE2" w14:textId="77777777" w:rsidR="003A103F" w:rsidRPr="00650EF2" w:rsidRDefault="003A103F" w:rsidP="00165F07"/>
        </w:tc>
        <w:tc>
          <w:tcPr>
            <w:tcW w:w="964" w:type="pct"/>
            <w:vMerge/>
          </w:tcPr>
          <w:p w14:paraId="42DE9D3E" w14:textId="77777777" w:rsidR="003A103F" w:rsidRPr="00650EF2" w:rsidRDefault="003A103F" w:rsidP="00165F07"/>
        </w:tc>
        <w:tc>
          <w:tcPr>
            <w:tcW w:w="266" w:type="pct"/>
            <w:vAlign w:val="center"/>
          </w:tcPr>
          <w:p w14:paraId="71431994" w14:textId="77777777" w:rsidR="003A103F" w:rsidRPr="00650EF2" w:rsidRDefault="003A103F" w:rsidP="00165F07">
            <w:pPr>
              <w:jc w:val="center"/>
            </w:pPr>
          </w:p>
        </w:tc>
        <w:tc>
          <w:tcPr>
            <w:tcW w:w="3524" w:type="pct"/>
            <w:vAlign w:val="center"/>
          </w:tcPr>
          <w:p w14:paraId="36393C9A" w14:textId="77777777" w:rsidR="003A103F" w:rsidRPr="00650EF2" w:rsidRDefault="003A103F" w:rsidP="00165F07">
            <w:r w:rsidRPr="00650EF2">
              <w:t>Autodenuncia</w:t>
            </w:r>
          </w:p>
        </w:tc>
      </w:tr>
      <w:tr w:rsidR="003A103F" w:rsidRPr="00650EF2" w14:paraId="1B94CB27" w14:textId="77777777" w:rsidTr="00165F07">
        <w:trPr>
          <w:trHeight w:val="372"/>
        </w:trPr>
        <w:tc>
          <w:tcPr>
            <w:tcW w:w="246" w:type="pct"/>
            <w:vMerge/>
          </w:tcPr>
          <w:p w14:paraId="60E7D0A0" w14:textId="77777777" w:rsidR="003A103F" w:rsidRPr="00650EF2" w:rsidRDefault="003A103F" w:rsidP="00165F07"/>
        </w:tc>
        <w:tc>
          <w:tcPr>
            <w:tcW w:w="964" w:type="pct"/>
            <w:vMerge/>
          </w:tcPr>
          <w:p w14:paraId="383B7CFE" w14:textId="77777777" w:rsidR="003A103F" w:rsidRPr="00650EF2" w:rsidRDefault="003A103F" w:rsidP="00165F07"/>
        </w:tc>
        <w:tc>
          <w:tcPr>
            <w:tcW w:w="266" w:type="pct"/>
            <w:vAlign w:val="center"/>
          </w:tcPr>
          <w:p w14:paraId="5D36E135" w14:textId="77777777" w:rsidR="003A103F" w:rsidRPr="008A6D88" w:rsidRDefault="003A103F" w:rsidP="00165F07">
            <w:pPr>
              <w:jc w:val="center"/>
            </w:pPr>
          </w:p>
        </w:tc>
        <w:tc>
          <w:tcPr>
            <w:tcW w:w="3524" w:type="pct"/>
            <w:vAlign w:val="center"/>
          </w:tcPr>
          <w:p w14:paraId="1D6A8C4B" w14:textId="77777777" w:rsidR="003A103F" w:rsidRPr="00650EF2" w:rsidRDefault="003A103F" w:rsidP="00165F07">
            <w:pPr>
              <w:rPr>
                <w:color w:val="000000" w:themeColor="text1"/>
              </w:rPr>
            </w:pPr>
            <w:r w:rsidRPr="00650EF2">
              <w:rPr>
                <w:color w:val="000000" w:themeColor="text1"/>
              </w:rPr>
              <w:t>De Oficio</w:t>
            </w:r>
          </w:p>
        </w:tc>
      </w:tr>
      <w:tr w:rsidR="003A103F" w:rsidRPr="00650EF2" w14:paraId="5ACFDB3D" w14:textId="77777777" w:rsidTr="00165F07">
        <w:trPr>
          <w:trHeight w:val="372"/>
        </w:trPr>
        <w:tc>
          <w:tcPr>
            <w:tcW w:w="246" w:type="pct"/>
            <w:vMerge/>
          </w:tcPr>
          <w:p w14:paraId="36424998" w14:textId="77777777" w:rsidR="003A103F" w:rsidRPr="00650EF2" w:rsidRDefault="003A103F" w:rsidP="00165F07"/>
        </w:tc>
        <w:tc>
          <w:tcPr>
            <w:tcW w:w="964" w:type="pct"/>
            <w:vMerge/>
          </w:tcPr>
          <w:p w14:paraId="280E2F6D" w14:textId="77777777" w:rsidR="003A103F" w:rsidRPr="00650EF2" w:rsidRDefault="003A103F" w:rsidP="00165F07"/>
        </w:tc>
        <w:tc>
          <w:tcPr>
            <w:tcW w:w="266" w:type="pct"/>
            <w:vAlign w:val="center"/>
          </w:tcPr>
          <w:p w14:paraId="433E2EF5" w14:textId="77777777" w:rsidR="003A103F" w:rsidRPr="00650EF2" w:rsidRDefault="003A103F" w:rsidP="00165F07">
            <w:pPr>
              <w:jc w:val="center"/>
              <w:rPr>
                <w:color w:val="000000" w:themeColor="text1"/>
              </w:rPr>
            </w:pPr>
          </w:p>
        </w:tc>
        <w:tc>
          <w:tcPr>
            <w:tcW w:w="3524" w:type="pct"/>
            <w:vAlign w:val="center"/>
          </w:tcPr>
          <w:p w14:paraId="439C35FC" w14:textId="77777777" w:rsidR="003A103F" w:rsidRPr="00650EF2" w:rsidRDefault="003A103F" w:rsidP="00165F07">
            <w:pPr>
              <w:rPr>
                <w:color w:val="000000" w:themeColor="text1"/>
              </w:rPr>
            </w:pPr>
            <w:r w:rsidRPr="00650EF2">
              <w:rPr>
                <w:color w:val="000000" w:themeColor="text1"/>
              </w:rPr>
              <w:t>Otro</w:t>
            </w:r>
          </w:p>
        </w:tc>
      </w:tr>
      <w:tr w:rsidR="003A103F" w:rsidRPr="00650EF2" w14:paraId="16023CE6" w14:textId="77777777" w:rsidTr="00165F07">
        <w:trPr>
          <w:trHeight w:val="339"/>
        </w:trPr>
        <w:tc>
          <w:tcPr>
            <w:tcW w:w="246" w:type="pct"/>
            <w:vMerge/>
          </w:tcPr>
          <w:p w14:paraId="731A9311" w14:textId="77777777" w:rsidR="003A103F" w:rsidRPr="00650EF2" w:rsidRDefault="003A103F" w:rsidP="00165F07"/>
        </w:tc>
        <w:tc>
          <w:tcPr>
            <w:tcW w:w="964" w:type="pct"/>
            <w:vMerge/>
          </w:tcPr>
          <w:p w14:paraId="5D88E032" w14:textId="77777777" w:rsidR="003A103F" w:rsidRPr="00650EF2" w:rsidRDefault="003A103F" w:rsidP="00165F07"/>
        </w:tc>
        <w:tc>
          <w:tcPr>
            <w:tcW w:w="3790" w:type="pct"/>
            <w:gridSpan w:val="2"/>
            <w:vAlign w:val="center"/>
          </w:tcPr>
          <w:p w14:paraId="670DC317" w14:textId="74333502" w:rsidR="003A103F" w:rsidRPr="00650EF2" w:rsidRDefault="00257550" w:rsidP="00165F07">
            <w:pPr>
              <w:spacing w:after="160" w:line="259" w:lineRule="auto"/>
              <w:ind w:right="80"/>
              <w:rPr>
                <w:rFonts w:cs="Calibri"/>
              </w:rPr>
            </w:pPr>
            <w:r>
              <w:rPr>
                <w:rFonts w:cs="Calibri"/>
              </w:rPr>
              <w:t>P</w:t>
            </w:r>
            <w:r w:rsidRPr="00257550">
              <w:rPr>
                <w:rFonts w:cs="Calibri"/>
              </w:rPr>
              <w:t>lagas, malos olores y escurrimiento de percolados</w:t>
            </w:r>
            <w:r>
              <w:rPr>
                <w:rFonts w:cs="Calibri"/>
              </w:rPr>
              <w:t>, emitidos por el vertedero que afectan habitantes cercanos</w:t>
            </w:r>
            <w:r w:rsidR="006950EB">
              <w:rPr>
                <w:rFonts w:cs="Calibri"/>
              </w:rPr>
              <w:t xml:space="preserve"> (</w:t>
            </w:r>
            <w:proofErr w:type="spellStart"/>
            <w:r w:rsidR="00B665FB">
              <w:rPr>
                <w:rFonts w:cs="Calibri"/>
              </w:rPr>
              <w:t>Exp</w:t>
            </w:r>
            <w:proofErr w:type="spellEnd"/>
            <w:r w:rsidR="00B665FB">
              <w:rPr>
                <w:rFonts w:cs="Calibri"/>
              </w:rPr>
              <w:t xml:space="preserve">. </w:t>
            </w:r>
            <w:r w:rsidR="00B665FB" w:rsidRPr="00B665FB">
              <w:rPr>
                <w:rFonts w:cs="Calibri"/>
              </w:rPr>
              <w:t>1028-2015</w:t>
            </w:r>
            <w:r w:rsidR="00B665FB">
              <w:rPr>
                <w:rFonts w:cs="Calibri"/>
              </w:rPr>
              <w:t xml:space="preserve">, </w:t>
            </w:r>
            <w:r w:rsidR="006950EB">
              <w:rPr>
                <w:rFonts w:cs="Calibri"/>
              </w:rPr>
              <w:t xml:space="preserve">SAFA N° </w:t>
            </w:r>
            <w:r w:rsidR="006950EB" w:rsidRPr="006950EB">
              <w:rPr>
                <w:rFonts w:cs="Calibri"/>
              </w:rPr>
              <w:t>838-2020</w:t>
            </w:r>
            <w:r w:rsidR="006950EB">
              <w:rPr>
                <w:rFonts w:cs="Calibri"/>
              </w:rPr>
              <w:t xml:space="preserve">) y </w:t>
            </w:r>
            <w:r w:rsidR="005111DE" w:rsidRPr="000565BB">
              <w:rPr>
                <w:rFonts w:cs="Calibri"/>
              </w:rPr>
              <w:t xml:space="preserve">denuncia de incumplimiento a Instrumento de Gestión Ambiental RCA N° 077 del 10-10-2014, proyecto Relleno Sanitario Los Ríos </w:t>
            </w:r>
            <w:r w:rsidR="00B665FB" w:rsidRPr="000565BB">
              <w:rPr>
                <w:rFonts w:cs="Calibri"/>
              </w:rPr>
              <w:t>(Exp.5-XIV-2020, SAFA N° 838-2020)</w:t>
            </w:r>
            <w:r w:rsidR="005111DE" w:rsidRPr="000565BB">
              <w:rPr>
                <w:rFonts w:cs="Calibri"/>
              </w:rPr>
              <w:t>.</w:t>
            </w:r>
          </w:p>
        </w:tc>
      </w:tr>
    </w:tbl>
    <w:p w14:paraId="059ED67D" w14:textId="77777777" w:rsidR="003A103F" w:rsidRPr="0025129B" w:rsidRDefault="003A103F" w:rsidP="00B1722C"/>
    <w:p w14:paraId="2D3ACFCE" w14:textId="77777777" w:rsidR="00B1722C" w:rsidRPr="0025129B" w:rsidRDefault="00B1722C" w:rsidP="00C958D0">
      <w:pPr>
        <w:pStyle w:val="Ttulo2"/>
      </w:pPr>
      <w:bookmarkStart w:id="59" w:name="_Toc352840387"/>
      <w:bookmarkStart w:id="60" w:name="_Toc352841447"/>
      <w:bookmarkStart w:id="61" w:name="_Toc353998113"/>
      <w:bookmarkStart w:id="62" w:name="_Toc353998186"/>
      <w:bookmarkStart w:id="63" w:name="_Toc382383538"/>
      <w:bookmarkStart w:id="64" w:name="_Toc382472360"/>
      <w:bookmarkStart w:id="65" w:name="_Toc390184271"/>
      <w:bookmarkStart w:id="66" w:name="_Toc390360002"/>
      <w:bookmarkStart w:id="67" w:name="_Toc390777023"/>
      <w:bookmarkStart w:id="68" w:name="_Toc472593589"/>
      <w:bookmarkStart w:id="69" w:name="_Toc54036442"/>
      <w:r w:rsidRPr="0025129B">
        <w:t xml:space="preserve">Materia </w:t>
      </w:r>
      <w:r w:rsidR="0091285E" w:rsidRPr="0025129B">
        <w:t>Específica Objeto de la Fiscalización</w:t>
      </w:r>
      <w:r w:rsidR="00893A4E" w:rsidRPr="0025129B">
        <w:t xml:space="preserve"> Ambiental.</w:t>
      </w:r>
      <w:bookmarkEnd w:id="59"/>
      <w:bookmarkEnd w:id="60"/>
      <w:bookmarkEnd w:id="61"/>
      <w:bookmarkEnd w:id="62"/>
      <w:bookmarkEnd w:id="63"/>
      <w:bookmarkEnd w:id="64"/>
      <w:bookmarkEnd w:id="65"/>
      <w:bookmarkEnd w:id="66"/>
      <w:bookmarkEnd w:id="67"/>
      <w:bookmarkEnd w:id="68"/>
      <w:bookmarkEnd w:id="69"/>
    </w:p>
    <w:p w14:paraId="4442D4F9"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380E6C4D"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525EEC0" w14:textId="550C688D" w:rsidR="00746EFC" w:rsidRPr="00746EFC" w:rsidRDefault="00746EFC" w:rsidP="00746EFC">
            <w:pPr>
              <w:pStyle w:val="Prrafodelista"/>
              <w:numPr>
                <w:ilvl w:val="0"/>
                <w:numId w:val="2"/>
              </w:numPr>
              <w:rPr>
                <w:rFonts w:eastAsia="Times New Roman" w:cs="Calibri"/>
                <w:sz w:val="20"/>
                <w:szCs w:val="16"/>
                <w:lang w:eastAsia="es-CL"/>
              </w:rPr>
            </w:pPr>
            <w:r w:rsidRPr="00746EFC">
              <w:rPr>
                <w:rFonts w:eastAsia="Times New Roman" w:cs="Calibri"/>
                <w:sz w:val="20"/>
                <w:szCs w:val="16"/>
                <w:lang w:eastAsia="es-CL"/>
              </w:rPr>
              <w:t xml:space="preserve">Estado actual del Vertedero </w:t>
            </w:r>
            <w:r w:rsidR="006D4268">
              <w:rPr>
                <w:rFonts w:eastAsia="Times New Roman" w:cs="Calibri"/>
                <w:sz w:val="20"/>
                <w:szCs w:val="16"/>
                <w:lang w:eastAsia="es-CL"/>
              </w:rPr>
              <w:t>y Cumplimiento de normativa</w:t>
            </w:r>
            <w:r w:rsidR="00D9389C">
              <w:rPr>
                <w:rFonts w:eastAsia="Times New Roman" w:cs="Calibri"/>
                <w:sz w:val="20"/>
                <w:szCs w:val="16"/>
                <w:lang w:eastAsia="es-CL"/>
              </w:rPr>
              <w:t xml:space="preserve"> ambiental</w:t>
            </w:r>
          </w:p>
          <w:p w14:paraId="116F799E" w14:textId="77777777" w:rsidR="00740299" w:rsidRPr="00740299" w:rsidRDefault="00740299" w:rsidP="00740299">
            <w:pPr>
              <w:pStyle w:val="Prrafodelista"/>
              <w:numPr>
                <w:ilvl w:val="0"/>
                <w:numId w:val="2"/>
              </w:numPr>
              <w:rPr>
                <w:rFonts w:eastAsia="Times New Roman" w:cs="Calibri"/>
                <w:sz w:val="20"/>
                <w:szCs w:val="16"/>
                <w:lang w:eastAsia="es-CL"/>
              </w:rPr>
            </w:pPr>
            <w:r w:rsidRPr="00740299">
              <w:rPr>
                <w:rFonts w:eastAsia="Times New Roman" w:cs="Calibri"/>
                <w:sz w:val="20"/>
                <w:szCs w:val="16"/>
                <w:lang w:eastAsia="es-CL"/>
              </w:rPr>
              <w:t>Control de ingreso</w:t>
            </w:r>
          </w:p>
          <w:p w14:paraId="16F95E01" w14:textId="77777777" w:rsidR="00740299" w:rsidRPr="00740299" w:rsidRDefault="00740299" w:rsidP="00740299">
            <w:pPr>
              <w:pStyle w:val="Prrafodelista"/>
              <w:numPr>
                <w:ilvl w:val="0"/>
                <w:numId w:val="2"/>
              </w:numPr>
              <w:rPr>
                <w:rFonts w:eastAsia="Times New Roman" w:cs="Calibri"/>
                <w:sz w:val="20"/>
                <w:szCs w:val="16"/>
                <w:lang w:eastAsia="es-CL"/>
              </w:rPr>
            </w:pPr>
            <w:r w:rsidRPr="00740299">
              <w:rPr>
                <w:rFonts w:eastAsia="Times New Roman" w:cs="Calibri"/>
                <w:sz w:val="20"/>
                <w:szCs w:val="16"/>
                <w:lang w:eastAsia="es-CL"/>
              </w:rPr>
              <w:t>Manejo de residuos (Área en proceso de cierre y área en operación)</w:t>
            </w:r>
          </w:p>
          <w:p w14:paraId="0347CF76" w14:textId="46F1EEE9" w:rsidR="00DF4225" w:rsidRPr="00265EB9" w:rsidRDefault="00DF4225" w:rsidP="00DF4225">
            <w:pPr>
              <w:pStyle w:val="Prrafodelista"/>
              <w:numPr>
                <w:ilvl w:val="0"/>
                <w:numId w:val="2"/>
              </w:numPr>
              <w:spacing w:line="276" w:lineRule="auto"/>
              <w:jc w:val="left"/>
              <w:rPr>
                <w:rFonts w:eastAsia="Times New Roman" w:cs="Calibri"/>
                <w:sz w:val="20"/>
                <w:szCs w:val="16"/>
                <w:lang w:eastAsia="es-CL"/>
              </w:rPr>
            </w:pPr>
            <w:r w:rsidRPr="00265EB9">
              <w:rPr>
                <w:rFonts w:eastAsia="Times New Roman" w:cs="Calibri"/>
                <w:sz w:val="20"/>
                <w:szCs w:val="16"/>
                <w:lang w:eastAsia="es-CL"/>
              </w:rPr>
              <w:t>Manejo de líquidos lixiviados</w:t>
            </w:r>
          </w:p>
          <w:p w14:paraId="7826306C" w14:textId="77777777" w:rsidR="00DF4225" w:rsidRDefault="00DF4225" w:rsidP="00DF4225">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biogás</w:t>
            </w:r>
          </w:p>
          <w:p w14:paraId="4D726160" w14:textId="461F1D99" w:rsidR="00DF4225" w:rsidRPr="00001672" w:rsidRDefault="00DF4225" w:rsidP="00001672">
            <w:pPr>
              <w:spacing w:line="276" w:lineRule="auto"/>
              <w:jc w:val="left"/>
              <w:rPr>
                <w:rFonts w:eastAsia="Times New Roman" w:cs="Calibri"/>
                <w:sz w:val="20"/>
                <w:szCs w:val="16"/>
                <w:lang w:eastAsia="es-CL"/>
              </w:rPr>
            </w:pPr>
          </w:p>
        </w:tc>
      </w:tr>
    </w:tbl>
    <w:p w14:paraId="505B2E21" w14:textId="77777777" w:rsidR="00902618" w:rsidRPr="0025129B" w:rsidRDefault="00902618" w:rsidP="00893A4E"/>
    <w:p w14:paraId="55057FE1" w14:textId="77777777" w:rsidR="00893A4E" w:rsidRPr="0025129B" w:rsidRDefault="00893A4E" w:rsidP="00C958D0">
      <w:pPr>
        <w:pStyle w:val="Ttulo2"/>
      </w:pPr>
      <w:bookmarkStart w:id="70" w:name="_Toc352162452"/>
      <w:bookmarkStart w:id="71" w:name="_Toc352162789"/>
      <w:bookmarkStart w:id="72" w:name="_Toc352840388"/>
      <w:bookmarkStart w:id="73" w:name="_Toc352841448"/>
      <w:bookmarkStart w:id="74" w:name="_Toc353998114"/>
      <w:bookmarkStart w:id="75" w:name="_Toc353998187"/>
      <w:bookmarkStart w:id="76" w:name="_Toc382383539"/>
      <w:bookmarkStart w:id="77" w:name="_Toc382472361"/>
      <w:bookmarkStart w:id="78" w:name="_Toc390184272"/>
      <w:bookmarkStart w:id="79" w:name="_Toc390360003"/>
      <w:bookmarkStart w:id="80" w:name="_Toc390777024"/>
      <w:bookmarkStart w:id="81" w:name="_Toc472593590"/>
      <w:bookmarkStart w:id="82" w:name="_Toc54036443"/>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0"/>
      <w:bookmarkEnd w:id="71"/>
      <w:r w:rsidRPr="0025129B">
        <w:t>.</w:t>
      </w:r>
      <w:bookmarkEnd w:id="72"/>
      <w:bookmarkEnd w:id="73"/>
      <w:bookmarkEnd w:id="74"/>
      <w:bookmarkEnd w:id="75"/>
      <w:bookmarkEnd w:id="76"/>
      <w:bookmarkEnd w:id="77"/>
      <w:bookmarkEnd w:id="78"/>
      <w:bookmarkEnd w:id="79"/>
      <w:bookmarkEnd w:id="80"/>
      <w:bookmarkEnd w:id="81"/>
      <w:bookmarkEnd w:id="82"/>
    </w:p>
    <w:p w14:paraId="4F07B70D" w14:textId="77777777" w:rsidR="00893A4E" w:rsidRPr="0025129B" w:rsidRDefault="00893A4E" w:rsidP="000D703E">
      <w:pPr>
        <w:rPr>
          <w:rFonts w:cstheme="minorHAnsi"/>
          <w:sz w:val="16"/>
          <w:szCs w:val="16"/>
        </w:rPr>
      </w:pPr>
    </w:p>
    <w:p w14:paraId="76063F2B" w14:textId="77777777" w:rsidR="0053713A" w:rsidRPr="0053713A" w:rsidRDefault="0053713A" w:rsidP="0053713A">
      <w:pPr>
        <w:pStyle w:val="Ttulo3"/>
        <w:rPr>
          <w:sz w:val="24"/>
          <w:szCs w:val="24"/>
        </w:rPr>
      </w:pPr>
      <w:bookmarkStart w:id="83" w:name="_Toc54036444"/>
      <w:bookmarkStart w:id="84" w:name="_Toc472593591"/>
      <w:bookmarkStart w:id="85" w:name="_Toc353998115"/>
      <w:bookmarkStart w:id="86" w:name="_Toc353998188"/>
      <w:bookmarkStart w:id="87" w:name="_Toc382383540"/>
      <w:bookmarkStart w:id="88" w:name="_Toc382472362"/>
      <w:bookmarkStart w:id="89" w:name="_Toc390184273"/>
      <w:bookmarkStart w:id="90" w:name="_Toc390360004"/>
      <w:bookmarkStart w:id="91" w:name="_Toc390777025"/>
      <w:r w:rsidRPr="0053713A">
        <w:rPr>
          <w:sz w:val="24"/>
          <w:szCs w:val="24"/>
        </w:rPr>
        <w:t>Ejecución de la inspección</w:t>
      </w:r>
      <w:bookmarkEnd w:id="83"/>
      <w:r w:rsidRPr="0053713A">
        <w:rPr>
          <w:sz w:val="24"/>
          <w:szCs w:val="24"/>
        </w:rPr>
        <w:t xml:space="preserve"> </w:t>
      </w:r>
    </w:p>
    <w:p w14:paraId="68B23F77" w14:textId="77777777" w:rsidR="0053713A" w:rsidRDefault="0053713A" w:rsidP="0053713A">
      <w:pPr>
        <w:pStyle w:val="Ttulo3"/>
        <w:numPr>
          <w:ilvl w:val="0"/>
          <w:numId w:val="0"/>
        </w:numPr>
        <w:rPr>
          <w:sz w:val="2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0F740397"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bookmarkEnd w:id="84"/>
          <w:bookmarkEnd w:id="85"/>
          <w:bookmarkEnd w:id="86"/>
          <w:bookmarkEnd w:id="87"/>
          <w:bookmarkEnd w:id="88"/>
          <w:bookmarkEnd w:id="89"/>
          <w:bookmarkEnd w:id="90"/>
          <w:bookmarkEnd w:id="91"/>
          <w:p w14:paraId="326E45B7"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4B755033" w14:textId="6337B649" w:rsidR="00882292" w:rsidRPr="0025129B" w:rsidRDefault="000C3B8F" w:rsidP="00893A4E">
            <w:pPr>
              <w:rPr>
                <w:sz w:val="20"/>
                <w:szCs w:val="20"/>
              </w:rPr>
            </w:pPr>
            <w:r>
              <w:rPr>
                <w:sz w:val="20"/>
                <w:szCs w:val="20"/>
              </w:rPr>
              <w:t>1</w:t>
            </w:r>
            <w:r w:rsidR="00FB6222">
              <w:rPr>
                <w:sz w:val="20"/>
                <w:szCs w:val="20"/>
              </w:rPr>
              <w:t xml:space="preserve">6 </w:t>
            </w:r>
            <w:r w:rsidR="00BD5378">
              <w:rPr>
                <w:sz w:val="20"/>
                <w:szCs w:val="20"/>
              </w:rPr>
              <w:t xml:space="preserve">de </w:t>
            </w:r>
            <w:r w:rsidR="00FB6222">
              <w:rPr>
                <w:sz w:val="20"/>
                <w:szCs w:val="20"/>
              </w:rPr>
              <w:t xml:space="preserve">noviembre </w:t>
            </w:r>
            <w:r>
              <w:rPr>
                <w:sz w:val="20"/>
                <w:szCs w:val="20"/>
              </w:rPr>
              <w:t xml:space="preserve">de </w:t>
            </w:r>
            <w:r w:rsidR="00BD5378">
              <w:rPr>
                <w:sz w:val="20"/>
                <w:szCs w:val="20"/>
              </w:rPr>
              <w:t>20</w:t>
            </w:r>
            <w:r>
              <w:rPr>
                <w:sz w:val="20"/>
                <w:szCs w:val="20"/>
              </w:rPr>
              <w:t>2</w:t>
            </w:r>
            <w:r w:rsidR="00BD5378">
              <w:rPr>
                <w:sz w:val="20"/>
                <w:szCs w:val="20"/>
              </w:rPr>
              <w:t>0</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E92A2BF"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0A7A5AA6" w14:textId="5228537B" w:rsidR="006B4FB2" w:rsidRPr="0025129B" w:rsidRDefault="00500329" w:rsidP="003716D8">
            <w:pPr>
              <w:rPr>
                <w:sz w:val="20"/>
                <w:szCs w:val="20"/>
              </w:rPr>
            </w:pPr>
            <w:r>
              <w:rPr>
                <w:sz w:val="20"/>
                <w:szCs w:val="20"/>
              </w:rPr>
              <w:t xml:space="preserve"> </w:t>
            </w:r>
            <w:r w:rsidR="000C3B8F" w:rsidRPr="000C3B8F">
              <w:rPr>
                <w:sz w:val="20"/>
                <w:szCs w:val="20"/>
              </w:rPr>
              <w:t>1</w:t>
            </w:r>
            <w:r w:rsidR="00C7509F">
              <w:rPr>
                <w:sz w:val="20"/>
                <w:szCs w:val="20"/>
              </w:rPr>
              <w:t>4:30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2F43D18"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3ED86A55" w14:textId="18BC0100" w:rsidR="006B4FB2" w:rsidRPr="0025129B" w:rsidRDefault="00500329" w:rsidP="00893A4E">
            <w:pPr>
              <w:rPr>
                <w:sz w:val="20"/>
                <w:szCs w:val="20"/>
                <w:lang w:val="es-ES" w:eastAsia="es-ES"/>
              </w:rPr>
            </w:pPr>
            <w:r>
              <w:rPr>
                <w:sz w:val="20"/>
                <w:szCs w:val="20"/>
                <w:lang w:val="es-ES" w:eastAsia="es-ES"/>
              </w:rPr>
              <w:t xml:space="preserve"> </w:t>
            </w:r>
            <w:r w:rsidR="000C3B8F" w:rsidRPr="000C3B8F">
              <w:rPr>
                <w:sz w:val="20"/>
                <w:szCs w:val="20"/>
                <w:lang w:val="es-ES" w:eastAsia="es-ES"/>
              </w:rPr>
              <w:t>1</w:t>
            </w:r>
            <w:r w:rsidR="00C7509F">
              <w:rPr>
                <w:sz w:val="20"/>
                <w:szCs w:val="20"/>
                <w:lang w:val="es-ES" w:eastAsia="es-ES"/>
              </w:rPr>
              <w:t>6</w:t>
            </w:r>
            <w:r w:rsidR="000C3B8F" w:rsidRPr="000C3B8F">
              <w:rPr>
                <w:sz w:val="20"/>
                <w:szCs w:val="20"/>
                <w:lang w:val="es-ES" w:eastAsia="es-ES"/>
              </w:rPr>
              <w:t>:</w:t>
            </w:r>
            <w:r w:rsidR="00C7509F">
              <w:rPr>
                <w:sz w:val="20"/>
                <w:szCs w:val="20"/>
                <w:lang w:val="es-ES" w:eastAsia="es-ES"/>
              </w:rPr>
              <w:t>3</w:t>
            </w:r>
            <w:r w:rsidR="000C3B8F" w:rsidRPr="000C3B8F">
              <w:rPr>
                <w:sz w:val="20"/>
                <w:szCs w:val="20"/>
                <w:lang w:val="es-ES" w:eastAsia="es-ES"/>
              </w:rPr>
              <w:t>0</w:t>
            </w:r>
          </w:p>
        </w:tc>
      </w:tr>
      <w:tr w:rsidR="00893A4E" w:rsidRPr="0025129B" w14:paraId="20AEADA0"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BA80FC"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3DF3282D" w14:textId="30D0E1A5" w:rsidR="00893A4E" w:rsidRPr="0025129B" w:rsidRDefault="00C7509F" w:rsidP="003716D8">
            <w:pPr>
              <w:rPr>
                <w:sz w:val="20"/>
                <w:szCs w:val="20"/>
              </w:rPr>
            </w:pPr>
            <w:r w:rsidRPr="00C7509F">
              <w:rPr>
                <w:sz w:val="20"/>
                <w:szCs w:val="20"/>
              </w:rPr>
              <w:t>Juan Harries Muñoz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4591E17" w14:textId="77777777" w:rsidR="00893A4E" w:rsidRPr="0025129B" w:rsidRDefault="00893A4E" w:rsidP="00570BD0">
            <w:pPr>
              <w:rPr>
                <w:sz w:val="20"/>
                <w:szCs w:val="20"/>
              </w:rPr>
            </w:pPr>
            <w:r w:rsidRPr="0025129B">
              <w:rPr>
                <w:b/>
                <w:sz w:val="20"/>
                <w:szCs w:val="20"/>
              </w:rPr>
              <w:t>Órgano:</w:t>
            </w:r>
          </w:p>
          <w:p w14:paraId="59E426BB" w14:textId="77777777" w:rsidR="00893A4E" w:rsidRPr="0025129B" w:rsidRDefault="003C12B9" w:rsidP="00570BD0">
            <w:pPr>
              <w:rPr>
                <w:rFonts w:eastAsia="Times New Roman"/>
                <w:sz w:val="20"/>
                <w:szCs w:val="20"/>
              </w:rPr>
            </w:pPr>
            <w:r>
              <w:rPr>
                <w:rFonts w:eastAsia="Times New Roman"/>
                <w:sz w:val="20"/>
                <w:szCs w:val="20"/>
              </w:rPr>
              <w:t xml:space="preserve"> </w:t>
            </w:r>
            <w:r w:rsidR="007A6AC3">
              <w:rPr>
                <w:rFonts w:eastAsia="Times New Roman"/>
                <w:sz w:val="20"/>
                <w:szCs w:val="20"/>
              </w:rPr>
              <w:t>SMA</w:t>
            </w:r>
          </w:p>
        </w:tc>
      </w:tr>
      <w:tr w:rsidR="00893A4E" w:rsidRPr="0025129B" w14:paraId="53C7F132" w14:textId="77777777" w:rsidTr="007B4FC4">
        <w:trPr>
          <w:trHeight w:val="419"/>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4796DC"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7B81FCC5" w14:textId="57026B26" w:rsidR="002C47EC" w:rsidRPr="0025129B" w:rsidRDefault="00C7509F" w:rsidP="00BD5378">
            <w:pPr>
              <w:rPr>
                <w:sz w:val="20"/>
                <w:szCs w:val="20"/>
              </w:rPr>
            </w:pPr>
            <w:r w:rsidRPr="00C7509F">
              <w:rPr>
                <w:sz w:val="20"/>
                <w:szCs w:val="20"/>
              </w:rPr>
              <w:t>Eduardo Rodríguez Sepulveda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4CB13F1" w14:textId="77777777" w:rsidR="00893A4E" w:rsidRPr="0025129B" w:rsidRDefault="00893A4E" w:rsidP="00570BD0">
            <w:pPr>
              <w:rPr>
                <w:sz w:val="20"/>
                <w:szCs w:val="20"/>
              </w:rPr>
            </w:pPr>
            <w:r w:rsidRPr="0025129B">
              <w:rPr>
                <w:b/>
                <w:sz w:val="20"/>
                <w:szCs w:val="20"/>
              </w:rPr>
              <w:t>Órgano(s):</w:t>
            </w:r>
          </w:p>
          <w:p w14:paraId="3DC8E07D" w14:textId="77777777" w:rsidR="007A6AC3" w:rsidRDefault="003C12B9" w:rsidP="00570BD0">
            <w:pPr>
              <w:rPr>
                <w:rFonts w:eastAsia="Times New Roman"/>
                <w:sz w:val="20"/>
                <w:szCs w:val="20"/>
              </w:rPr>
            </w:pPr>
            <w:r>
              <w:rPr>
                <w:rFonts w:eastAsia="Times New Roman"/>
                <w:sz w:val="20"/>
                <w:szCs w:val="20"/>
              </w:rPr>
              <w:t xml:space="preserve"> </w:t>
            </w:r>
            <w:r w:rsidR="007A6AC3">
              <w:rPr>
                <w:rFonts w:eastAsia="Times New Roman"/>
                <w:sz w:val="20"/>
                <w:szCs w:val="20"/>
              </w:rPr>
              <w:t xml:space="preserve">SMA </w:t>
            </w:r>
          </w:p>
          <w:p w14:paraId="195B047D" w14:textId="266FF70C" w:rsidR="00DF6E97" w:rsidRPr="0025129B" w:rsidRDefault="00DF6E97" w:rsidP="00570BD0">
            <w:pPr>
              <w:rPr>
                <w:rFonts w:eastAsia="Times New Roman"/>
                <w:sz w:val="20"/>
                <w:szCs w:val="20"/>
              </w:rPr>
            </w:pPr>
          </w:p>
        </w:tc>
      </w:tr>
      <w:tr w:rsidR="009B139A" w:rsidRPr="0025129B" w14:paraId="3D5ED8C3"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87CF770" w14:textId="77777777" w:rsidR="009B139A" w:rsidRPr="004A61E3" w:rsidRDefault="009B139A" w:rsidP="004A61E3">
            <w:pPr>
              <w:spacing w:line="0" w:lineRule="atLeast"/>
              <w:jc w:val="left"/>
              <w:rPr>
                <w:b/>
                <w:sz w:val="20"/>
                <w:szCs w:val="20"/>
              </w:rPr>
            </w:pPr>
            <w:r w:rsidRPr="004A61E3">
              <w:rPr>
                <w:b/>
                <w:sz w:val="20"/>
                <w:szCs w:val="20"/>
              </w:rPr>
              <w:t>Existió oposición al ingreso:</w:t>
            </w:r>
            <w:r w:rsidRPr="004A61E3">
              <w:rPr>
                <w:sz w:val="20"/>
                <w:szCs w:val="20"/>
              </w:rPr>
              <w:t xml:space="preserve"> </w:t>
            </w:r>
            <w:r w:rsidR="004A61E3" w:rsidRPr="004A61E3">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D2D4939" w14:textId="77777777" w:rsidR="009B139A" w:rsidRPr="004A61E3" w:rsidRDefault="009B139A" w:rsidP="004A61E3">
            <w:pPr>
              <w:spacing w:line="0" w:lineRule="atLeast"/>
              <w:jc w:val="left"/>
              <w:rPr>
                <w:b/>
                <w:sz w:val="20"/>
                <w:szCs w:val="20"/>
              </w:rPr>
            </w:pPr>
            <w:r w:rsidRPr="004A61E3">
              <w:rPr>
                <w:b/>
                <w:sz w:val="20"/>
                <w:szCs w:val="20"/>
              </w:rPr>
              <w:t xml:space="preserve">Existió auxilio de fuerza pública: </w:t>
            </w:r>
            <w:r w:rsidR="004A61E3" w:rsidRPr="004A61E3">
              <w:rPr>
                <w:sz w:val="20"/>
                <w:szCs w:val="20"/>
              </w:rPr>
              <w:t>NO</w:t>
            </w:r>
          </w:p>
        </w:tc>
      </w:tr>
      <w:tr w:rsidR="009B139A" w:rsidRPr="0025129B" w14:paraId="5B1AFDFD"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AAE8E7F" w14:textId="77777777" w:rsidR="009B139A" w:rsidRPr="004A61E3" w:rsidRDefault="009B139A" w:rsidP="004A61E3">
            <w:pPr>
              <w:spacing w:line="0" w:lineRule="atLeast"/>
              <w:jc w:val="left"/>
              <w:rPr>
                <w:b/>
                <w:sz w:val="20"/>
                <w:szCs w:val="20"/>
              </w:rPr>
            </w:pPr>
            <w:r w:rsidRPr="004A61E3">
              <w:rPr>
                <w:b/>
                <w:sz w:val="20"/>
                <w:szCs w:val="20"/>
              </w:rPr>
              <w:t xml:space="preserve">Existió colaboración por parte de los fiscalizados: </w:t>
            </w:r>
            <w:r w:rsidR="004A61E3" w:rsidRPr="004A61E3">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59DA04A" w14:textId="77777777" w:rsidR="009B139A" w:rsidRPr="004A61E3" w:rsidRDefault="009B139A" w:rsidP="004A61E3">
            <w:pPr>
              <w:spacing w:line="0" w:lineRule="atLeast"/>
              <w:jc w:val="left"/>
              <w:rPr>
                <w:b/>
                <w:sz w:val="20"/>
                <w:szCs w:val="20"/>
              </w:rPr>
            </w:pPr>
            <w:r w:rsidRPr="004A61E3">
              <w:rPr>
                <w:b/>
                <w:sz w:val="20"/>
                <w:szCs w:val="20"/>
              </w:rPr>
              <w:t xml:space="preserve">Existió trato respetuoso y deferente: </w:t>
            </w:r>
            <w:r w:rsidR="004A61E3" w:rsidRPr="004A61E3">
              <w:rPr>
                <w:sz w:val="20"/>
                <w:szCs w:val="20"/>
              </w:rPr>
              <w:t>SI</w:t>
            </w:r>
          </w:p>
        </w:tc>
      </w:tr>
      <w:tr w:rsidR="009B139A" w:rsidRPr="0025129B" w14:paraId="7EB9C485"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58EBB36" w14:textId="77777777" w:rsidR="00893A4E" w:rsidRPr="004A61E3" w:rsidRDefault="00893A4E" w:rsidP="004A61E3">
            <w:pPr>
              <w:spacing w:line="0" w:lineRule="atLeast"/>
              <w:jc w:val="left"/>
              <w:rPr>
                <w:b/>
                <w:sz w:val="20"/>
                <w:szCs w:val="20"/>
              </w:rPr>
            </w:pPr>
            <w:r w:rsidRPr="004A61E3">
              <w:rPr>
                <w:b/>
                <w:sz w:val="20"/>
                <w:szCs w:val="20"/>
              </w:rPr>
              <w:t xml:space="preserve">Entrega de </w:t>
            </w:r>
            <w:r w:rsidR="009B139A" w:rsidRPr="004A61E3">
              <w:rPr>
                <w:b/>
                <w:sz w:val="20"/>
                <w:szCs w:val="20"/>
              </w:rPr>
              <w:t>antecedentes solicitados</w:t>
            </w:r>
            <w:r w:rsidRPr="004A61E3">
              <w:rPr>
                <w:b/>
                <w:sz w:val="20"/>
                <w:szCs w:val="20"/>
              </w:rPr>
              <w:t>:</w:t>
            </w:r>
            <w:r w:rsidR="006B4FB2" w:rsidRPr="004A61E3">
              <w:rPr>
                <w:sz w:val="20"/>
                <w:szCs w:val="20"/>
              </w:rPr>
              <w:t xml:space="preserve"> </w:t>
            </w:r>
            <w:r w:rsidR="004A61E3" w:rsidRPr="004A61E3">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FB0DA76" w14:textId="4B24E68E" w:rsidR="00893A4E" w:rsidRPr="004A61E3" w:rsidRDefault="00893A4E" w:rsidP="004A61E3">
            <w:pPr>
              <w:spacing w:line="0" w:lineRule="atLeast"/>
              <w:jc w:val="left"/>
              <w:rPr>
                <w:sz w:val="20"/>
                <w:szCs w:val="20"/>
              </w:rPr>
            </w:pPr>
            <w:r w:rsidRPr="004A61E3">
              <w:rPr>
                <w:b/>
                <w:sz w:val="20"/>
                <w:szCs w:val="20"/>
              </w:rPr>
              <w:t xml:space="preserve"> </w:t>
            </w:r>
            <w:r w:rsidR="003A141A" w:rsidRPr="004A61E3">
              <w:rPr>
                <w:b/>
                <w:sz w:val="20"/>
                <w:szCs w:val="20"/>
              </w:rPr>
              <w:t>Entrega de a</w:t>
            </w:r>
            <w:r w:rsidR="009B139A" w:rsidRPr="004A61E3">
              <w:rPr>
                <w:b/>
                <w:sz w:val="20"/>
                <w:szCs w:val="20"/>
              </w:rPr>
              <w:t>cta:</w:t>
            </w:r>
            <w:r w:rsidR="009B139A" w:rsidRPr="004A61E3">
              <w:rPr>
                <w:sz w:val="20"/>
                <w:szCs w:val="20"/>
              </w:rPr>
              <w:t xml:space="preserve"> </w:t>
            </w:r>
            <w:r w:rsidR="004F189A">
              <w:rPr>
                <w:sz w:val="20"/>
                <w:szCs w:val="20"/>
              </w:rPr>
              <w:t xml:space="preserve">No </w:t>
            </w:r>
          </w:p>
        </w:tc>
      </w:tr>
      <w:tr w:rsidR="009B139A" w:rsidRPr="0025129B" w14:paraId="3892F5BD"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7B5127C" w14:textId="3BA0E070" w:rsidR="009B139A" w:rsidRPr="004A61E3" w:rsidRDefault="009B139A" w:rsidP="004A61E3">
            <w:pPr>
              <w:spacing w:line="0" w:lineRule="atLeast"/>
              <w:jc w:val="left"/>
              <w:rPr>
                <w:b/>
                <w:sz w:val="20"/>
                <w:szCs w:val="20"/>
              </w:rPr>
            </w:pPr>
            <w:r w:rsidRPr="004A61E3">
              <w:rPr>
                <w:b/>
                <w:sz w:val="20"/>
                <w:szCs w:val="20"/>
              </w:rPr>
              <w:t xml:space="preserve">Observaciones: </w:t>
            </w:r>
            <w:r w:rsidR="004F189A" w:rsidRPr="004F189A">
              <w:rPr>
                <w:sz w:val="20"/>
                <w:szCs w:val="20"/>
              </w:rPr>
              <w:t>Dada la condición de pandemia que vive el país, el acta de inspección se env</w:t>
            </w:r>
            <w:r w:rsidR="004F189A">
              <w:rPr>
                <w:sz w:val="20"/>
                <w:szCs w:val="20"/>
              </w:rPr>
              <w:t xml:space="preserve">ió </w:t>
            </w:r>
            <w:r w:rsidR="004F189A" w:rsidRPr="004F189A">
              <w:rPr>
                <w:sz w:val="20"/>
                <w:szCs w:val="20"/>
              </w:rPr>
              <w:t xml:space="preserve">por </w:t>
            </w:r>
            <w:r w:rsidR="00900F89" w:rsidRPr="00900F89">
              <w:rPr>
                <w:sz w:val="20"/>
                <w:szCs w:val="20"/>
              </w:rPr>
              <w:t>c</w:t>
            </w:r>
            <w:r w:rsidR="00C7509F">
              <w:rPr>
                <w:sz w:val="20"/>
                <w:szCs w:val="20"/>
              </w:rPr>
              <w:t xml:space="preserve">orreo electrónico </w:t>
            </w:r>
            <w:r w:rsidR="00900F89" w:rsidRPr="00900F89">
              <w:rPr>
                <w:sz w:val="20"/>
                <w:szCs w:val="20"/>
              </w:rPr>
              <w:t xml:space="preserve">del </w:t>
            </w:r>
            <w:r w:rsidR="00C7509F">
              <w:rPr>
                <w:sz w:val="20"/>
                <w:szCs w:val="20"/>
              </w:rPr>
              <w:t>17</w:t>
            </w:r>
            <w:r w:rsidR="00900F89" w:rsidRPr="00900F89">
              <w:rPr>
                <w:sz w:val="20"/>
                <w:szCs w:val="20"/>
              </w:rPr>
              <w:t>-1</w:t>
            </w:r>
            <w:r w:rsidR="00C7509F">
              <w:rPr>
                <w:sz w:val="20"/>
                <w:szCs w:val="20"/>
              </w:rPr>
              <w:t>1</w:t>
            </w:r>
            <w:r w:rsidR="00900F89" w:rsidRPr="00900F89">
              <w:rPr>
                <w:sz w:val="20"/>
                <w:szCs w:val="20"/>
              </w:rPr>
              <w:t>-2020</w:t>
            </w:r>
            <w:r w:rsidR="004F189A" w:rsidRPr="004F189A">
              <w:rPr>
                <w:sz w:val="20"/>
                <w:szCs w:val="20"/>
              </w:rPr>
              <w:t>. Esto fue informado al titular durante la inspección ambiental.</w:t>
            </w:r>
          </w:p>
        </w:tc>
      </w:tr>
    </w:tbl>
    <w:p w14:paraId="4B1E66B8" w14:textId="77777777" w:rsidR="002C7ADB" w:rsidRDefault="002C7ADB" w:rsidP="00902618">
      <w:bookmarkStart w:id="92" w:name="_Toc472593595"/>
      <w:bookmarkStart w:id="93" w:name="_Toc390184274"/>
      <w:bookmarkStart w:id="94" w:name="_Toc390360005"/>
      <w:bookmarkStart w:id="95" w:name="_Toc390777026"/>
      <w:bookmarkStart w:id="96" w:name="_Toc352840390"/>
      <w:bookmarkStart w:id="97" w:name="_Toc352841450"/>
      <w:bookmarkStart w:id="98" w:name="_Toc353998117"/>
      <w:bookmarkStart w:id="99" w:name="_Toc353998190"/>
      <w:bookmarkStart w:id="100" w:name="_Toc382383541"/>
      <w:bookmarkStart w:id="101" w:name="_Toc382472363"/>
    </w:p>
    <w:p w14:paraId="6CDE54E2" w14:textId="77777777" w:rsidR="000D607C" w:rsidRPr="00F7104E" w:rsidRDefault="00F67BC0" w:rsidP="00C958D0">
      <w:pPr>
        <w:pStyle w:val="Ttulo3"/>
        <w:rPr>
          <w:sz w:val="24"/>
          <w:szCs w:val="24"/>
        </w:rPr>
      </w:pPr>
      <w:bookmarkStart w:id="102" w:name="_Toc54036445"/>
      <w:r w:rsidRPr="00F7104E">
        <w:rPr>
          <w:sz w:val="24"/>
          <w:szCs w:val="24"/>
        </w:rPr>
        <w:t>Esquema de r</w:t>
      </w:r>
      <w:r w:rsidR="000D607C" w:rsidRPr="00F7104E">
        <w:rPr>
          <w:sz w:val="24"/>
          <w:szCs w:val="24"/>
        </w:rPr>
        <w:t>ecorrido</w:t>
      </w:r>
      <w:bookmarkEnd w:id="92"/>
      <w:bookmarkEnd w:id="102"/>
      <w:r w:rsidR="000D607C" w:rsidRPr="00F7104E">
        <w:rPr>
          <w:sz w:val="24"/>
          <w:szCs w:val="24"/>
        </w:rPr>
        <w:t xml:space="preserve"> </w:t>
      </w:r>
      <w:bookmarkEnd w:id="93"/>
      <w:bookmarkEnd w:id="94"/>
      <w:bookmarkEnd w:id="95"/>
    </w:p>
    <w:p w14:paraId="286B5305" w14:textId="77777777" w:rsidR="000D607C" w:rsidRDefault="000D607C" w:rsidP="000D607C"/>
    <w:tbl>
      <w:tblPr>
        <w:tblStyle w:val="Tablaconcuadrcula"/>
        <w:tblW w:w="0" w:type="auto"/>
        <w:tblLook w:val="04A0" w:firstRow="1" w:lastRow="0" w:firstColumn="1" w:lastColumn="0" w:noHBand="0" w:noVBand="1"/>
      </w:tblPr>
      <w:tblGrid>
        <w:gridCol w:w="9962"/>
      </w:tblGrid>
      <w:tr w:rsidR="007B4FC4" w14:paraId="57D0D04A" w14:textId="77777777" w:rsidTr="007B4FC4">
        <w:tc>
          <w:tcPr>
            <w:tcW w:w="9962" w:type="dxa"/>
          </w:tcPr>
          <w:p w14:paraId="02424B31" w14:textId="4442F3DF" w:rsidR="007B4FC4" w:rsidRDefault="007B4FC4" w:rsidP="000D607C"/>
          <w:p w14:paraId="7B0685AB" w14:textId="256F327A" w:rsidR="009F6D44" w:rsidRDefault="001E7E33" w:rsidP="001E7E33">
            <w:pPr>
              <w:jc w:val="center"/>
            </w:pPr>
            <w:r>
              <w:rPr>
                <w:sz w:val="22"/>
                <w:szCs w:val="22"/>
              </w:rPr>
              <w:object w:dxaOrig="14340" w:dyaOrig="10530" w14:anchorId="221C3E9F">
                <v:shape id="_x0000_i1029" type="#_x0000_t75" style="width:439.5pt;height:324pt" o:ole="">
                  <v:imagedata r:id="rId30" o:title=""/>
                </v:shape>
                <o:OLEObject Type="Embed" ProgID="PBrush" ShapeID="_x0000_i1029" DrawAspect="Content" ObjectID="_1670817348" r:id="rId31"/>
              </w:object>
            </w:r>
          </w:p>
          <w:p w14:paraId="385CB677" w14:textId="50DE7BDA" w:rsidR="009F6D44" w:rsidRDefault="009F6D44" w:rsidP="000D607C"/>
        </w:tc>
      </w:tr>
    </w:tbl>
    <w:p w14:paraId="00D397A7" w14:textId="77777777" w:rsidR="000D607C" w:rsidRPr="000D607C" w:rsidRDefault="000D607C" w:rsidP="000D607C"/>
    <w:p w14:paraId="506DA34E" w14:textId="77777777" w:rsidR="000D607C" w:rsidRPr="00F7104E" w:rsidRDefault="00893A4E" w:rsidP="000D607C">
      <w:pPr>
        <w:pStyle w:val="Ttulo3"/>
        <w:rPr>
          <w:sz w:val="20"/>
        </w:rPr>
      </w:pPr>
      <w:bookmarkStart w:id="103" w:name="_Toc472593596"/>
      <w:bookmarkStart w:id="104" w:name="_Toc54036446"/>
      <w:bookmarkStart w:id="105" w:name="_Toc390184275"/>
      <w:bookmarkStart w:id="106" w:name="_Toc390360006"/>
      <w:bookmarkStart w:id="107" w:name="_Toc390777027"/>
      <w:r w:rsidRPr="00F7104E">
        <w:t>Detalle del Recorrido de la Inspección.</w:t>
      </w:r>
      <w:bookmarkEnd w:id="96"/>
      <w:bookmarkEnd w:id="97"/>
      <w:bookmarkEnd w:id="103"/>
      <w:bookmarkEnd w:id="104"/>
      <w:r w:rsidR="00413EC4" w:rsidRPr="00F7104E">
        <w:t xml:space="preserve"> </w:t>
      </w:r>
      <w:bookmarkEnd w:id="98"/>
      <w:bookmarkEnd w:id="99"/>
      <w:bookmarkEnd w:id="100"/>
      <w:bookmarkEnd w:id="101"/>
      <w:bookmarkEnd w:id="105"/>
      <w:bookmarkEnd w:id="106"/>
      <w:bookmarkEnd w:id="107"/>
    </w:p>
    <w:p w14:paraId="191EC5AD"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7C978899"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4C9230B9"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1F640FDC"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5CC13EEA"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496FD8DF"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5C603D82"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73247BAA"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59A927FC" w14:textId="77777777" w:rsidR="000D607C" w:rsidRPr="0025129B" w:rsidRDefault="000D607C" w:rsidP="00570BD0">
            <w:pPr>
              <w:spacing w:before="60" w:after="60"/>
              <w:ind w:left="57" w:right="57"/>
              <w:jc w:val="center"/>
              <w:rPr>
                <w:rFonts w:cstheme="minorHAnsi"/>
                <w:b/>
                <w:sz w:val="20"/>
                <w:szCs w:val="20"/>
              </w:rPr>
            </w:pPr>
          </w:p>
        </w:tc>
      </w:tr>
      <w:tr w:rsidR="00471C13" w:rsidRPr="0025129B" w14:paraId="464FD1B3" w14:textId="77777777" w:rsidTr="00471C13">
        <w:trPr>
          <w:trHeight w:val="283"/>
          <w:jc w:val="center"/>
        </w:trPr>
        <w:tc>
          <w:tcPr>
            <w:tcW w:w="642" w:type="pct"/>
            <w:tcBorders>
              <w:top w:val="nil"/>
              <w:left w:val="single" w:sz="8" w:space="0" w:color="auto"/>
              <w:bottom w:val="single" w:sz="4" w:space="0" w:color="auto"/>
              <w:right w:val="single" w:sz="4" w:space="0" w:color="auto"/>
            </w:tcBorders>
            <w:noWrap/>
            <w:vAlign w:val="center"/>
          </w:tcPr>
          <w:p w14:paraId="62DFB32F" w14:textId="366BF768" w:rsidR="00471C13" w:rsidRPr="0025129B" w:rsidRDefault="00471C13" w:rsidP="00471C13">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3AE9F98D" w14:textId="3D8E44B8" w:rsidR="00471C13" w:rsidRPr="0025129B" w:rsidRDefault="002A22CF" w:rsidP="00471C13">
            <w:pPr>
              <w:rPr>
                <w:rFonts w:eastAsia="Times New Roman" w:cstheme="minorHAnsi"/>
                <w:sz w:val="20"/>
                <w:szCs w:val="20"/>
                <w:lang w:val="es-ES_tradnl" w:eastAsia="es-CL"/>
              </w:rPr>
            </w:pPr>
            <w:r>
              <w:rPr>
                <w:rFonts w:eastAsia="Times New Roman" w:cstheme="minorHAnsi"/>
                <w:sz w:val="20"/>
                <w:szCs w:val="20"/>
                <w:lang w:val="es-ES_tradnl" w:eastAsia="es-CL"/>
              </w:rPr>
              <w:t>Accesos a instalaciones</w:t>
            </w:r>
          </w:p>
        </w:tc>
        <w:tc>
          <w:tcPr>
            <w:tcW w:w="2714" w:type="pct"/>
            <w:tcBorders>
              <w:top w:val="nil"/>
              <w:left w:val="nil"/>
              <w:bottom w:val="single" w:sz="4" w:space="0" w:color="auto"/>
              <w:right w:val="single" w:sz="8" w:space="0" w:color="auto"/>
            </w:tcBorders>
            <w:vAlign w:val="center"/>
          </w:tcPr>
          <w:p w14:paraId="3D176A25" w14:textId="4ECD1595" w:rsidR="00471C13" w:rsidRPr="0025129B" w:rsidRDefault="000D5F55" w:rsidP="00471C13">
            <w:pPr>
              <w:rPr>
                <w:rFonts w:eastAsia="Times New Roman" w:cstheme="minorHAnsi"/>
                <w:sz w:val="20"/>
                <w:szCs w:val="20"/>
                <w:lang w:val="es-ES_tradnl" w:eastAsia="es-CL"/>
              </w:rPr>
            </w:pPr>
            <w:r>
              <w:rPr>
                <w:rFonts w:eastAsia="Times New Roman" w:cstheme="minorHAnsi"/>
                <w:sz w:val="20"/>
                <w:szCs w:val="20"/>
                <w:lang w:val="es-ES_tradnl" w:eastAsia="es-CL"/>
              </w:rPr>
              <w:t>S</w:t>
            </w:r>
            <w:r w:rsidRPr="00AF0FA7">
              <w:rPr>
                <w:rFonts w:eastAsia="Times New Roman" w:cstheme="minorHAnsi"/>
                <w:sz w:val="20"/>
                <w:szCs w:val="20"/>
                <w:lang w:val="es-ES_tradnl" w:eastAsia="es-CL"/>
              </w:rPr>
              <w:t xml:space="preserve">ector </w:t>
            </w:r>
            <w:r w:rsidR="00AF0FA7" w:rsidRPr="00AF0FA7">
              <w:rPr>
                <w:rFonts w:eastAsia="Times New Roman" w:cstheme="minorHAnsi"/>
                <w:sz w:val="20"/>
                <w:szCs w:val="20"/>
                <w:lang w:val="es-ES_tradnl" w:eastAsia="es-CL"/>
              </w:rPr>
              <w:t>donde se ubica</w:t>
            </w:r>
            <w:r>
              <w:rPr>
                <w:rFonts w:eastAsia="Times New Roman" w:cstheme="minorHAnsi"/>
                <w:sz w:val="20"/>
                <w:szCs w:val="20"/>
                <w:lang w:val="es-ES_tradnl" w:eastAsia="es-CL"/>
              </w:rPr>
              <w:t>n</w:t>
            </w:r>
            <w:r w:rsidR="00DD365C">
              <w:t xml:space="preserve"> </w:t>
            </w:r>
            <w:r w:rsidR="00C249F1">
              <w:rPr>
                <w:rFonts w:eastAsia="Times New Roman" w:cstheme="minorHAnsi"/>
                <w:sz w:val="20"/>
                <w:szCs w:val="20"/>
                <w:lang w:val="es-ES_tradnl" w:eastAsia="es-CL"/>
              </w:rPr>
              <w:t>portería</w:t>
            </w:r>
            <w:r>
              <w:rPr>
                <w:rFonts w:eastAsia="Times New Roman" w:cstheme="minorHAnsi"/>
                <w:sz w:val="20"/>
                <w:szCs w:val="20"/>
                <w:lang w:val="es-ES_tradnl" w:eastAsia="es-CL"/>
              </w:rPr>
              <w:t xml:space="preserve">, </w:t>
            </w:r>
            <w:r w:rsidR="00DD365C" w:rsidRPr="00DD365C">
              <w:rPr>
                <w:rFonts w:eastAsia="Times New Roman" w:cstheme="minorHAnsi"/>
                <w:sz w:val="20"/>
                <w:szCs w:val="20"/>
                <w:lang w:val="es-ES_tradnl" w:eastAsia="es-CL"/>
              </w:rPr>
              <w:t>romana</w:t>
            </w:r>
            <w:r w:rsidR="00DD365C">
              <w:rPr>
                <w:rFonts w:eastAsia="Times New Roman" w:cstheme="minorHAnsi"/>
                <w:sz w:val="20"/>
                <w:szCs w:val="20"/>
                <w:lang w:val="es-ES_tradnl" w:eastAsia="es-CL"/>
              </w:rPr>
              <w:t xml:space="preserve"> </w:t>
            </w:r>
            <w:r>
              <w:rPr>
                <w:rFonts w:eastAsia="Times New Roman" w:cstheme="minorHAnsi"/>
                <w:sz w:val="20"/>
                <w:szCs w:val="20"/>
                <w:lang w:val="es-ES_tradnl" w:eastAsia="es-CL"/>
              </w:rPr>
              <w:t xml:space="preserve">de pesaje </w:t>
            </w:r>
            <w:r w:rsidR="00DD365C">
              <w:rPr>
                <w:rFonts w:eastAsia="Times New Roman" w:cstheme="minorHAnsi"/>
                <w:sz w:val="20"/>
                <w:szCs w:val="20"/>
                <w:lang w:val="es-ES_tradnl" w:eastAsia="es-CL"/>
              </w:rPr>
              <w:t>y lavado de camiones.</w:t>
            </w:r>
          </w:p>
        </w:tc>
      </w:tr>
      <w:tr w:rsidR="00471C13" w:rsidRPr="0025129B" w14:paraId="706E470A" w14:textId="77777777" w:rsidTr="008804C0">
        <w:trPr>
          <w:trHeight w:val="283"/>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9BF5E7B" w14:textId="512B77E6" w:rsidR="00471C13" w:rsidRDefault="00471C13" w:rsidP="00471C13">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3D989C61" w14:textId="78EFB9D7" w:rsidR="00471C13" w:rsidRDefault="00B9429D" w:rsidP="00471C13">
            <w:pPr>
              <w:rPr>
                <w:rFonts w:eastAsia="Times New Roman" w:cstheme="minorHAnsi"/>
                <w:sz w:val="20"/>
                <w:szCs w:val="20"/>
                <w:lang w:val="es-ES_tradnl" w:eastAsia="es-CL"/>
              </w:rPr>
            </w:pPr>
            <w:r w:rsidRPr="00B9429D">
              <w:rPr>
                <w:rFonts w:eastAsia="Times New Roman" w:cstheme="minorHAnsi"/>
                <w:sz w:val="20"/>
                <w:szCs w:val="20"/>
                <w:lang w:val="es-ES_tradnl" w:eastAsia="es-CL"/>
              </w:rPr>
              <w:t>Frente a</w:t>
            </w:r>
            <w:r>
              <w:rPr>
                <w:rFonts w:eastAsia="Times New Roman" w:cstheme="minorHAnsi"/>
                <w:sz w:val="20"/>
                <w:szCs w:val="20"/>
                <w:lang w:val="es-ES_tradnl" w:eastAsia="es-CL"/>
              </w:rPr>
              <w:t>n</w:t>
            </w:r>
            <w:r w:rsidRPr="00B9429D">
              <w:rPr>
                <w:rFonts w:eastAsia="Times New Roman" w:cstheme="minorHAnsi"/>
                <w:sz w:val="20"/>
                <w:szCs w:val="20"/>
                <w:lang w:val="es-ES_tradnl" w:eastAsia="es-CL"/>
              </w:rPr>
              <w:t>ti</w:t>
            </w:r>
            <w:r>
              <w:rPr>
                <w:rFonts w:eastAsia="Times New Roman" w:cstheme="minorHAnsi"/>
                <w:sz w:val="20"/>
                <w:szCs w:val="20"/>
                <w:lang w:val="es-ES_tradnl" w:eastAsia="es-CL"/>
              </w:rPr>
              <w:t>gu</w:t>
            </w:r>
            <w:r w:rsidRPr="00B9429D">
              <w:rPr>
                <w:rFonts w:eastAsia="Times New Roman" w:cstheme="minorHAnsi"/>
                <w:sz w:val="20"/>
                <w:szCs w:val="20"/>
                <w:lang w:val="es-ES_tradnl" w:eastAsia="es-CL"/>
              </w:rPr>
              <w:t>o</w:t>
            </w:r>
          </w:p>
        </w:tc>
        <w:tc>
          <w:tcPr>
            <w:tcW w:w="2714" w:type="pct"/>
            <w:tcBorders>
              <w:top w:val="single" w:sz="4" w:space="0" w:color="auto"/>
              <w:left w:val="nil"/>
              <w:bottom w:val="single" w:sz="4" w:space="0" w:color="auto"/>
              <w:right w:val="single" w:sz="8" w:space="0" w:color="auto"/>
            </w:tcBorders>
            <w:vAlign w:val="center"/>
          </w:tcPr>
          <w:p w14:paraId="22B40D48" w14:textId="0161B478" w:rsidR="00471C13" w:rsidRDefault="00B9429D" w:rsidP="00471C13">
            <w:pPr>
              <w:rPr>
                <w:rFonts w:eastAsia="Times New Roman" w:cstheme="minorHAnsi"/>
                <w:sz w:val="20"/>
                <w:szCs w:val="20"/>
                <w:lang w:val="es-ES_tradnl" w:eastAsia="es-CL"/>
              </w:rPr>
            </w:pPr>
            <w:r w:rsidRPr="00B9429D">
              <w:rPr>
                <w:rFonts w:eastAsia="Times New Roman" w:cstheme="minorHAnsi"/>
                <w:sz w:val="20"/>
                <w:szCs w:val="20"/>
                <w:lang w:val="es-ES_tradnl" w:eastAsia="es-CL"/>
              </w:rPr>
              <w:t xml:space="preserve">Área en </w:t>
            </w:r>
            <w:r w:rsidR="00893EBA" w:rsidRPr="00893EBA">
              <w:rPr>
                <w:rFonts w:eastAsia="Times New Roman" w:cstheme="minorHAnsi"/>
                <w:sz w:val="20"/>
                <w:szCs w:val="20"/>
                <w:lang w:val="es-ES_tradnl" w:eastAsia="es-CL"/>
              </w:rPr>
              <w:t xml:space="preserve">proceso </w:t>
            </w:r>
            <w:r w:rsidRPr="00B9429D">
              <w:rPr>
                <w:rFonts w:eastAsia="Times New Roman" w:cstheme="minorHAnsi"/>
                <w:sz w:val="20"/>
                <w:szCs w:val="20"/>
                <w:lang w:val="es-ES_tradnl" w:eastAsia="es-CL"/>
              </w:rPr>
              <w:t xml:space="preserve">de cierre definitivo, actualmente </w:t>
            </w:r>
            <w:r>
              <w:rPr>
                <w:rFonts w:eastAsia="Times New Roman" w:cstheme="minorHAnsi"/>
                <w:sz w:val="20"/>
                <w:szCs w:val="20"/>
                <w:lang w:val="es-ES_tradnl" w:eastAsia="es-CL"/>
              </w:rPr>
              <w:t>no utilizada para la disposición de</w:t>
            </w:r>
            <w:r w:rsidRPr="00B9429D">
              <w:rPr>
                <w:rFonts w:eastAsia="Times New Roman" w:cstheme="minorHAnsi"/>
                <w:sz w:val="20"/>
                <w:szCs w:val="20"/>
                <w:lang w:val="es-ES_tradnl" w:eastAsia="es-CL"/>
              </w:rPr>
              <w:t xml:space="preserve"> residuos.</w:t>
            </w:r>
            <w:r w:rsidR="00893EBA">
              <w:t xml:space="preserve"> </w:t>
            </w:r>
          </w:p>
        </w:tc>
      </w:tr>
      <w:tr w:rsidR="00471C13" w:rsidRPr="0025129B" w14:paraId="1B48DD7D" w14:textId="77777777" w:rsidTr="008804C0">
        <w:trPr>
          <w:trHeight w:val="283"/>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95BF772" w14:textId="77777777" w:rsidR="00471C13" w:rsidRPr="0025129B" w:rsidRDefault="00471C13" w:rsidP="00471C13">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78308BC1" w14:textId="3C997A26" w:rsidR="00471C13" w:rsidRPr="0025129B" w:rsidRDefault="00B9429D" w:rsidP="00471C13">
            <w:pPr>
              <w:rPr>
                <w:rFonts w:eastAsia="Times New Roman" w:cstheme="minorHAnsi"/>
                <w:sz w:val="20"/>
                <w:szCs w:val="20"/>
                <w:lang w:val="es-ES_tradnl" w:eastAsia="es-CL"/>
              </w:rPr>
            </w:pPr>
            <w:r w:rsidRPr="00B9429D">
              <w:rPr>
                <w:rFonts w:eastAsia="Times New Roman" w:cstheme="minorHAnsi"/>
                <w:sz w:val="20"/>
                <w:szCs w:val="20"/>
                <w:lang w:val="es-ES_tradnl" w:eastAsia="es-CL"/>
              </w:rPr>
              <w:t>Frente activo</w:t>
            </w:r>
          </w:p>
        </w:tc>
        <w:tc>
          <w:tcPr>
            <w:tcW w:w="2714" w:type="pct"/>
            <w:tcBorders>
              <w:top w:val="single" w:sz="4" w:space="0" w:color="auto"/>
              <w:left w:val="nil"/>
              <w:bottom w:val="single" w:sz="4" w:space="0" w:color="auto"/>
              <w:right w:val="single" w:sz="8" w:space="0" w:color="auto"/>
            </w:tcBorders>
            <w:vAlign w:val="center"/>
          </w:tcPr>
          <w:p w14:paraId="796E65EB" w14:textId="0648FE67" w:rsidR="00471C13" w:rsidRPr="0025129B" w:rsidRDefault="00B9429D" w:rsidP="00471C13">
            <w:pPr>
              <w:rPr>
                <w:rFonts w:eastAsia="Times New Roman" w:cstheme="minorHAnsi"/>
                <w:sz w:val="20"/>
                <w:szCs w:val="20"/>
                <w:lang w:val="es-ES_tradnl" w:eastAsia="es-CL"/>
              </w:rPr>
            </w:pPr>
            <w:r w:rsidRPr="00B9429D">
              <w:rPr>
                <w:rFonts w:eastAsia="Times New Roman" w:cstheme="minorHAnsi"/>
                <w:sz w:val="20"/>
                <w:szCs w:val="20"/>
                <w:lang w:val="es-ES_tradnl" w:eastAsia="es-CL"/>
              </w:rPr>
              <w:t xml:space="preserve">Área en </w:t>
            </w:r>
            <w:r w:rsidR="00D772A0">
              <w:rPr>
                <w:rFonts w:eastAsia="Times New Roman" w:cstheme="minorHAnsi"/>
                <w:sz w:val="20"/>
                <w:szCs w:val="20"/>
                <w:lang w:val="es-ES_tradnl" w:eastAsia="es-CL"/>
              </w:rPr>
              <w:t>operación (f</w:t>
            </w:r>
            <w:r w:rsidR="00D772A0" w:rsidRPr="00D772A0">
              <w:rPr>
                <w:rFonts w:eastAsia="Times New Roman" w:cstheme="minorHAnsi"/>
                <w:sz w:val="20"/>
                <w:szCs w:val="20"/>
                <w:lang w:val="es-ES_tradnl" w:eastAsia="es-CL"/>
              </w:rPr>
              <w:t>rente de trabajo</w:t>
            </w:r>
            <w:r w:rsidR="00D772A0">
              <w:rPr>
                <w:rFonts w:eastAsia="Times New Roman" w:cstheme="minorHAnsi"/>
                <w:sz w:val="20"/>
                <w:szCs w:val="20"/>
                <w:lang w:val="es-ES_tradnl" w:eastAsia="es-CL"/>
              </w:rPr>
              <w:t xml:space="preserve">), </w:t>
            </w:r>
            <w:r w:rsidRPr="00B9429D">
              <w:rPr>
                <w:rFonts w:eastAsia="Times New Roman" w:cstheme="minorHAnsi"/>
                <w:sz w:val="20"/>
                <w:szCs w:val="20"/>
                <w:lang w:val="es-ES_tradnl" w:eastAsia="es-CL"/>
              </w:rPr>
              <w:t xml:space="preserve">actualmente </w:t>
            </w:r>
            <w:r>
              <w:rPr>
                <w:rFonts w:eastAsia="Times New Roman" w:cstheme="minorHAnsi"/>
                <w:sz w:val="20"/>
                <w:szCs w:val="20"/>
                <w:lang w:val="es-ES_tradnl" w:eastAsia="es-CL"/>
              </w:rPr>
              <w:t>utilizada para la disposición de</w:t>
            </w:r>
            <w:r w:rsidRPr="00B9429D">
              <w:rPr>
                <w:rFonts w:eastAsia="Times New Roman" w:cstheme="minorHAnsi"/>
                <w:sz w:val="20"/>
                <w:szCs w:val="20"/>
                <w:lang w:val="es-ES_tradnl" w:eastAsia="es-CL"/>
              </w:rPr>
              <w:t xml:space="preserve"> residuos</w:t>
            </w:r>
            <w:r w:rsidR="00D772A0">
              <w:rPr>
                <w:rFonts w:eastAsia="Times New Roman" w:cstheme="minorHAnsi"/>
                <w:sz w:val="20"/>
                <w:szCs w:val="20"/>
                <w:lang w:val="es-ES_tradnl" w:eastAsia="es-CL"/>
              </w:rPr>
              <w:t xml:space="preserve"> </w:t>
            </w:r>
            <w:r w:rsidR="00D772A0" w:rsidRPr="00D772A0">
              <w:rPr>
                <w:rFonts w:eastAsia="Times New Roman" w:cstheme="minorHAnsi"/>
                <w:sz w:val="20"/>
                <w:szCs w:val="20"/>
                <w:lang w:val="es-ES_tradnl" w:eastAsia="es-CL"/>
              </w:rPr>
              <w:t>domiciliarios</w:t>
            </w:r>
            <w:r w:rsidR="00D772A0">
              <w:rPr>
                <w:rFonts w:eastAsia="Times New Roman" w:cstheme="minorHAnsi"/>
                <w:sz w:val="20"/>
                <w:szCs w:val="20"/>
                <w:lang w:val="es-ES_tradnl" w:eastAsia="es-CL"/>
              </w:rPr>
              <w:t xml:space="preserve"> y de particulares</w:t>
            </w:r>
            <w:r w:rsidR="002A22CF">
              <w:rPr>
                <w:rFonts w:eastAsia="Times New Roman" w:cstheme="minorHAnsi"/>
                <w:sz w:val="20"/>
                <w:szCs w:val="20"/>
                <w:lang w:val="es-ES_tradnl" w:eastAsia="es-CL"/>
              </w:rPr>
              <w:t>.</w:t>
            </w:r>
          </w:p>
        </w:tc>
      </w:tr>
      <w:tr w:rsidR="00B9429D" w:rsidRPr="0025129B" w14:paraId="26D515A7" w14:textId="77777777" w:rsidTr="008804C0">
        <w:trPr>
          <w:trHeight w:val="283"/>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7397139" w14:textId="4A6B2D9E" w:rsidR="00B9429D" w:rsidRDefault="001E7E33" w:rsidP="00471C13">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11B966AF" w14:textId="227DA2DB" w:rsidR="00B9429D" w:rsidRPr="00B9429D" w:rsidRDefault="00B9429D" w:rsidP="00471C13">
            <w:pPr>
              <w:rPr>
                <w:rFonts w:eastAsia="Times New Roman" w:cstheme="minorHAnsi"/>
                <w:sz w:val="20"/>
                <w:szCs w:val="20"/>
                <w:lang w:val="es-ES_tradnl" w:eastAsia="es-CL"/>
              </w:rPr>
            </w:pPr>
            <w:r>
              <w:rPr>
                <w:rFonts w:eastAsia="Times New Roman" w:cstheme="minorHAnsi"/>
                <w:sz w:val="20"/>
                <w:szCs w:val="20"/>
                <w:lang w:val="es-ES_tradnl" w:eastAsia="es-CL"/>
              </w:rPr>
              <w:t>Manejo de lixiviados</w:t>
            </w:r>
          </w:p>
        </w:tc>
        <w:tc>
          <w:tcPr>
            <w:tcW w:w="2714" w:type="pct"/>
            <w:tcBorders>
              <w:top w:val="single" w:sz="4" w:space="0" w:color="auto"/>
              <w:left w:val="nil"/>
              <w:bottom w:val="single" w:sz="4" w:space="0" w:color="auto"/>
              <w:right w:val="single" w:sz="8" w:space="0" w:color="auto"/>
            </w:tcBorders>
            <w:vAlign w:val="center"/>
          </w:tcPr>
          <w:p w14:paraId="10A50C49" w14:textId="2CC1D87D" w:rsidR="00B9429D" w:rsidRDefault="00B9429D" w:rsidP="00471C13">
            <w:pPr>
              <w:rPr>
                <w:rFonts w:eastAsia="Times New Roman" w:cstheme="minorHAnsi"/>
                <w:sz w:val="20"/>
                <w:szCs w:val="20"/>
                <w:lang w:val="es-ES_tradnl" w:eastAsia="es-CL"/>
              </w:rPr>
            </w:pPr>
            <w:r>
              <w:rPr>
                <w:rFonts w:eastAsia="Times New Roman" w:cstheme="minorHAnsi"/>
                <w:sz w:val="20"/>
                <w:szCs w:val="20"/>
                <w:lang w:val="es-ES_tradnl" w:eastAsia="es-CL"/>
              </w:rPr>
              <w:t xml:space="preserve">Obras de conducción de </w:t>
            </w:r>
            <w:r w:rsidRPr="00BC79F1">
              <w:rPr>
                <w:rFonts w:eastAsia="Times New Roman" w:cstheme="minorHAnsi"/>
                <w:sz w:val="20"/>
                <w:szCs w:val="20"/>
                <w:lang w:val="es-ES_tradnl" w:eastAsia="es-CL"/>
              </w:rPr>
              <w:t>lixiviados</w:t>
            </w:r>
            <w:r>
              <w:rPr>
                <w:rFonts w:eastAsia="Times New Roman" w:cstheme="minorHAnsi"/>
                <w:sz w:val="20"/>
                <w:szCs w:val="20"/>
                <w:lang w:val="es-ES_tradnl" w:eastAsia="es-CL"/>
              </w:rPr>
              <w:t xml:space="preserve"> a pozos</w:t>
            </w:r>
            <w:r w:rsidRPr="002A22CF">
              <w:rPr>
                <w:rFonts w:eastAsia="Times New Roman" w:cstheme="minorHAnsi"/>
                <w:sz w:val="20"/>
                <w:szCs w:val="20"/>
                <w:lang w:val="es-ES_tradnl" w:eastAsia="es-CL"/>
              </w:rPr>
              <w:t xml:space="preserve"> absorbentes</w:t>
            </w:r>
            <w:r>
              <w:rPr>
                <w:rFonts w:eastAsia="Times New Roman" w:cstheme="minorHAnsi"/>
                <w:sz w:val="20"/>
                <w:szCs w:val="20"/>
                <w:lang w:val="es-ES_tradnl" w:eastAsia="es-CL"/>
              </w:rPr>
              <w:t xml:space="preserve"> sobre la masa de residuos</w:t>
            </w:r>
          </w:p>
        </w:tc>
      </w:tr>
      <w:tr w:rsidR="0097255E" w:rsidRPr="0025129B" w14:paraId="22F575C0" w14:textId="77777777" w:rsidTr="008804C0">
        <w:trPr>
          <w:trHeight w:val="283"/>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4F9C702" w14:textId="0365A59D" w:rsidR="0097255E" w:rsidRDefault="001E7E33" w:rsidP="00471C13">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6D5470F7" w14:textId="022BE89E" w:rsidR="0097255E" w:rsidRPr="00333B90" w:rsidRDefault="0097255E" w:rsidP="00471C13">
            <w:pPr>
              <w:rPr>
                <w:rFonts w:eastAsia="Times New Roman" w:cstheme="minorHAnsi"/>
                <w:sz w:val="20"/>
                <w:szCs w:val="20"/>
                <w:lang w:val="es-ES_tradnl" w:eastAsia="es-CL"/>
              </w:rPr>
            </w:pPr>
            <w:r>
              <w:rPr>
                <w:rFonts w:eastAsia="Times New Roman" w:cstheme="minorHAnsi"/>
                <w:sz w:val="20"/>
                <w:szCs w:val="20"/>
                <w:lang w:val="es-ES_tradnl" w:eastAsia="es-CL"/>
              </w:rPr>
              <w:t>Laguna de lixiviados</w:t>
            </w:r>
          </w:p>
        </w:tc>
        <w:tc>
          <w:tcPr>
            <w:tcW w:w="2714" w:type="pct"/>
            <w:tcBorders>
              <w:top w:val="single" w:sz="4" w:space="0" w:color="auto"/>
              <w:left w:val="nil"/>
              <w:bottom w:val="single" w:sz="4" w:space="0" w:color="auto"/>
              <w:right w:val="single" w:sz="8" w:space="0" w:color="auto"/>
            </w:tcBorders>
            <w:vAlign w:val="center"/>
          </w:tcPr>
          <w:p w14:paraId="5B7E9A62" w14:textId="4A32D430" w:rsidR="0097255E" w:rsidRPr="00BC79F1" w:rsidRDefault="002A22CF" w:rsidP="00471C13">
            <w:pPr>
              <w:rPr>
                <w:rFonts w:eastAsia="Times New Roman" w:cstheme="minorHAnsi"/>
                <w:sz w:val="20"/>
                <w:szCs w:val="20"/>
                <w:lang w:val="es-ES_tradnl" w:eastAsia="es-CL"/>
              </w:rPr>
            </w:pPr>
            <w:r>
              <w:rPr>
                <w:rFonts w:eastAsia="Times New Roman" w:cstheme="minorHAnsi"/>
                <w:sz w:val="20"/>
                <w:szCs w:val="20"/>
                <w:lang w:val="es-ES_tradnl" w:eastAsia="es-CL"/>
              </w:rPr>
              <w:t>Lugar de acopio de los lixiviados generados por la masa de residuos.</w:t>
            </w:r>
          </w:p>
        </w:tc>
      </w:tr>
    </w:tbl>
    <w:p w14:paraId="1C76714D" w14:textId="77777777" w:rsidR="000D52FF" w:rsidRDefault="000D52FF" w:rsidP="006F322E">
      <w:pPr>
        <w:jc w:val="left"/>
      </w:pPr>
      <w:bookmarkStart w:id="108" w:name="_Toc352840391"/>
      <w:bookmarkStart w:id="109" w:name="_Toc352841451"/>
    </w:p>
    <w:p w14:paraId="4FEDF31F" w14:textId="77777777" w:rsidR="00973E4D" w:rsidRDefault="00973E4D" w:rsidP="006F322E">
      <w:pPr>
        <w:jc w:val="left"/>
      </w:pPr>
    </w:p>
    <w:p w14:paraId="042CA5D7" w14:textId="77777777" w:rsidR="00411FCE" w:rsidRPr="0025129B" w:rsidRDefault="00411FCE" w:rsidP="006F322E">
      <w:pPr>
        <w:jc w:val="left"/>
        <w:sectPr w:rsidR="00411FCE" w:rsidRPr="0025129B" w:rsidSect="00E349AF">
          <w:pgSz w:w="12240" w:h="15840"/>
          <w:pgMar w:top="1134" w:right="1134" w:bottom="1134" w:left="1134" w:header="709" w:footer="709" w:gutter="0"/>
          <w:cols w:space="708"/>
          <w:docGrid w:linePitch="360"/>
        </w:sectPr>
      </w:pPr>
    </w:p>
    <w:p w14:paraId="54612670" w14:textId="3695A82D" w:rsidR="002A05C3" w:rsidRDefault="002A05C3" w:rsidP="002A05C3">
      <w:pPr>
        <w:pStyle w:val="Ttulo2"/>
      </w:pPr>
      <w:bookmarkStart w:id="110" w:name="_Toc449106564"/>
      <w:bookmarkStart w:id="111" w:name="_Toc48583511"/>
      <w:bookmarkStart w:id="112" w:name="_Toc54036447"/>
      <w:bookmarkStart w:id="113" w:name="_Toc352840394"/>
      <w:bookmarkStart w:id="114" w:name="_Toc352841454"/>
      <w:bookmarkEnd w:id="108"/>
      <w:bookmarkEnd w:id="109"/>
      <w:r w:rsidRPr="00B752BC">
        <w:lastRenderedPageBreak/>
        <w:t>REVISIÓN DOCUMENTAL</w:t>
      </w:r>
      <w:bookmarkEnd w:id="110"/>
      <w:bookmarkEnd w:id="111"/>
      <w:bookmarkEnd w:id="112"/>
    </w:p>
    <w:p w14:paraId="26619600" w14:textId="0BC80505" w:rsidR="002A05C3" w:rsidRDefault="002A05C3" w:rsidP="002A05C3"/>
    <w:p w14:paraId="0F1C9EBC" w14:textId="77777777" w:rsidR="002A05C3" w:rsidRPr="006062E2" w:rsidRDefault="002A05C3" w:rsidP="00623375">
      <w:pPr>
        <w:pStyle w:val="Ttulo2"/>
        <w:numPr>
          <w:ilvl w:val="1"/>
          <w:numId w:val="10"/>
        </w:numPr>
        <w:jc w:val="both"/>
      </w:pPr>
      <w:bookmarkStart w:id="115" w:name="_Toc449106565"/>
      <w:bookmarkStart w:id="116" w:name="_Toc48583512"/>
      <w:bookmarkStart w:id="117" w:name="_Toc54036448"/>
      <w:r w:rsidRPr="006062E2">
        <w:t>Documentos Revisados</w:t>
      </w:r>
      <w:bookmarkEnd w:id="115"/>
      <w:bookmarkEnd w:id="116"/>
      <w:bookmarkEnd w:id="117"/>
    </w:p>
    <w:p w14:paraId="58025DC0" w14:textId="77777777" w:rsidR="002A05C3" w:rsidRPr="006062E2" w:rsidRDefault="002A05C3" w:rsidP="002A05C3"/>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00"/>
        <w:gridCol w:w="2686"/>
        <w:gridCol w:w="5608"/>
        <w:gridCol w:w="1277"/>
        <w:gridCol w:w="3781"/>
      </w:tblGrid>
      <w:tr w:rsidR="00E94F15" w:rsidRPr="00D42470" w14:paraId="2AB3382A" w14:textId="77777777" w:rsidTr="00610D0D">
        <w:trPr>
          <w:trHeight w:val="1221"/>
        </w:trPr>
        <w:tc>
          <w:tcPr>
            <w:tcW w:w="74" w:type="pct"/>
            <w:shd w:val="clear" w:color="auto" w:fill="D9D9D9"/>
            <w:vAlign w:val="center"/>
          </w:tcPr>
          <w:p w14:paraId="6DD36537" w14:textId="77777777" w:rsidR="002A05C3" w:rsidRPr="00D42470" w:rsidRDefault="002A05C3" w:rsidP="00471C13">
            <w:pPr>
              <w:jc w:val="center"/>
              <w:rPr>
                <w:rFonts w:ascii="Calibri" w:hAnsi="Calibri"/>
                <w:b/>
                <w:bCs/>
                <w:sz w:val="20"/>
                <w:szCs w:val="20"/>
                <w:lang w:val="es-ES" w:eastAsia="es-ES"/>
              </w:rPr>
            </w:pPr>
            <w:r w:rsidRPr="00D42470">
              <w:rPr>
                <w:rFonts w:ascii="Calibri" w:hAnsi="Calibri"/>
                <w:b/>
                <w:bCs/>
                <w:sz w:val="20"/>
                <w:szCs w:val="20"/>
                <w:lang w:val="es-ES" w:eastAsia="es-ES"/>
              </w:rPr>
              <w:t>ID</w:t>
            </w:r>
          </w:p>
        </w:tc>
        <w:tc>
          <w:tcPr>
            <w:tcW w:w="991" w:type="pct"/>
            <w:shd w:val="clear" w:color="auto" w:fill="D9D9D9"/>
            <w:tcMar>
              <w:top w:w="0" w:type="dxa"/>
              <w:left w:w="108" w:type="dxa"/>
              <w:bottom w:w="0" w:type="dxa"/>
              <w:right w:w="108" w:type="dxa"/>
            </w:tcMar>
            <w:vAlign w:val="center"/>
          </w:tcPr>
          <w:p w14:paraId="61DEE058" w14:textId="77777777" w:rsidR="002A05C3" w:rsidRPr="00D42470" w:rsidRDefault="002A05C3" w:rsidP="00471C13">
            <w:pPr>
              <w:jc w:val="center"/>
              <w:rPr>
                <w:rFonts w:ascii="Calibri" w:hAnsi="Calibri"/>
                <w:b/>
                <w:bCs/>
                <w:sz w:val="20"/>
                <w:szCs w:val="20"/>
                <w:lang w:val="es-ES" w:eastAsia="es-ES"/>
              </w:rPr>
            </w:pPr>
            <w:r w:rsidRPr="00D42470">
              <w:rPr>
                <w:rFonts w:ascii="Calibri" w:hAnsi="Calibri"/>
                <w:b/>
                <w:bCs/>
                <w:sz w:val="20"/>
                <w:szCs w:val="20"/>
                <w:lang w:val="es-ES" w:eastAsia="es-ES"/>
              </w:rPr>
              <w:t xml:space="preserve">Nombre del </w:t>
            </w:r>
            <w:r>
              <w:rPr>
                <w:rFonts w:ascii="Calibri" w:hAnsi="Calibri"/>
                <w:b/>
                <w:bCs/>
                <w:sz w:val="20"/>
                <w:szCs w:val="20"/>
                <w:lang w:val="es-ES" w:eastAsia="es-ES"/>
              </w:rPr>
              <w:t>documento</w:t>
            </w:r>
            <w:r w:rsidRPr="00D42470">
              <w:rPr>
                <w:rFonts w:ascii="Calibri" w:hAnsi="Calibri"/>
                <w:b/>
                <w:bCs/>
                <w:sz w:val="20"/>
                <w:szCs w:val="20"/>
                <w:lang w:val="es-ES" w:eastAsia="es-ES"/>
              </w:rPr>
              <w:t xml:space="preserve"> revisado</w:t>
            </w:r>
          </w:p>
        </w:tc>
        <w:tc>
          <w:tcPr>
            <w:tcW w:w="2069" w:type="pct"/>
            <w:shd w:val="clear" w:color="auto" w:fill="D9D9D9"/>
            <w:vAlign w:val="center"/>
          </w:tcPr>
          <w:p w14:paraId="3E51896E" w14:textId="77777777" w:rsidR="002A05C3" w:rsidRPr="00D42470" w:rsidRDefault="002A05C3" w:rsidP="00471C13">
            <w:pPr>
              <w:jc w:val="center"/>
              <w:rPr>
                <w:rFonts w:ascii="Calibri" w:hAnsi="Calibri"/>
                <w:b/>
                <w:bCs/>
                <w:sz w:val="20"/>
                <w:szCs w:val="20"/>
                <w:lang w:val="es-ES" w:eastAsia="es-ES"/>
              </w:rPr>
            </w:pPr>
            <w:r>
              <w:rPr>
                <w:rFonts w:ascii="Calibri" w:hAnsi="Calibri"/>
                <w:b/>
                <w:bCs/>
                <w:sz w:val="20"/>
                <w:szCs w:val="20"/>
                <w:lang w:val="es-ES" w:eastAsia="es-ES"/>
              </w:rPr>
              <w:t xml:space="preserve">Origen/ </w:t>
            </w:r>
            <w:r w:rsidRPr="00D42470">
              <w:rPr>
                <w:rFonts w:ascii="Calibri" w:hAnsi="Calibri"/>
                <w:b/>
                <w:bCs/>
                <w:sz w:val="20"/>
                <w:szCs w:val="20"/>
                <w:lang w:val="es-ES" w:eastAsia="es-ES"/>
              </w:rPr>
              <w:t xml:space="preserve">Fuente </w:t>
            </w:r>
            <w:r>
              <w:rPr>
                <w:rFonts w:ascii="Calibri" w:hAnsi="Calibri"/>
                <w:b/>
                <w:bCs/>
                <w:sz w:val="20"/>
                <w:szCs w:val="20"/>
                <w:lang w:val="es-ES" w:eastAsia="es-ES"/>
              </w:rPr>
              <w:t>del documento</w:t>
            </w:r>
          </w:p>
          <w:p w14:paraId="5912054B" w14:textId="77777777" w:rsidR="002A05C3" w:rsidRPr="007115B0" w:rsidRDefault="002A05C3" w:rsidP="00471C13">
            <w:pPr>
              <w:jc w:val="center"/>
              <w:rPr>
                <w:rFonts w:ascii="Calibri" w:hAnsi="Calibri"/>
                <w:bCs/>
                <w:sz w:val="20"/>
                <w:szCs w:val="20"/>
                <w:lang w:val="es-ES" w:eastAsia="es-ES"/>
              </w:rPr>
            </w:pPr>
          </w:p>
          <w:p w14:paraId="23620143" w14:textId="77777777" w:rsidR="002A05C3" w:rsidRPr="00D42470" w:rsidRDefault="002A05C3" w:rsidP="00471C13">
            <w:pPr>
              <w:jc w:val="center"/>
              <w:rPr>
                <w:rFonts w:ascii="Calibri" w:hAnsi="Calibri"/>
                <w:b/>
                <w:bCs/>
                <w:sz w:val="20"/>
                <w:szCs w:val="20"/>
                <w:lang w:val="es-ES" w:eastAsia="es-ES"/>
              </w:rPr>
            </w:pPr>
          </w:p>
        </w:tc>
        <w:tc>
          <w:tcPr>
            <w:tcW w:w="471" w:type="pct"/>
            <w:shd w:val="clear" w:color="auto" w:fill="D9D9D9"/>
            <w:vAlign w:val="center"/>
          </w:tcPr>
          <w:p w14:paraId="01D73A37" w14:textId="77777777" w:rsidR="002A05C3" w:rsidRPr="00D42470" w:rsidRDefault="002A05C3" w:rsidP="00471C13">
            <w:pPr>
              <w:jc w:val="center"/>
              <w:rPr>
                <w:rFonts w:ascii="Calibri" w:hAnsi="Calibri"/>
                <w:b/>
                <w:bCs/>
                <w:sz w:val="20"/>
                <w:szCs w:val="20"/>
                <w:lang w:val="es-ES" w:eastAsia="es-ES"/>
              </w:rPr>
            </w:pPr>
            <w:r w:rsidRPr="00D42470">
              <w:rPr>
                <w:rFonts w:ascii="Calibri" w:hAnsi="Calibri"/>
                <w:b/>
                <w:bCs/>
                <w:sz w:val="20"/>
                <w:szCs w:val="20"/>
                <w:lang w:val="es-ES" w:eastAsia="es-ES"/>
              </w:rPr>
              <w:t>Organismo encomendado</w:t>
            </w:r>
          </w:p>
        </w:tc>
        <w:tc>
          <w:tcPr>
            <w:tcW w:w="1395" w:type="pct"/>
            <w:shd w:val="clear" w:color="auto" w:fill="D9D9D9"/>
            <w:vAlign w:val="center"/>
          </w:tcPr>
          <w:p w14:paraId="38E0FF69" w14:textId="77777777" w:rsidR="002A05C3" w:rsidRPr="00D42470" w:rsidRDefault="002A05C3" w:rsidP="00471C13">
            <w:pPr>
              <w:jc w:val="center"/>
              <w:rPr>
                <w:rFonts w:ascii="Calibri" w:hAnsi="Calibri"/>
                <w:b/>
                <w:bCs/>
                <w:sz w:val="20"/>
                <w:szCs w:val="20"/>
                <w:lang w:val="es-ES" w:eastAsia="es-ES"/>
              </w:rPr>
            </w:pPr>
            <w:r w:rsidRPr="00D42470">
              <w:rPr>
                <w:rFonts w:ascii="Calibri" w:hAnsi="Calibri"/>
                <w:b/>
                <w:bCs/>
                <w:sz w:val="20"/>
                <w:szCs w:val="20"/>
                <w:lang w:val="es-ES" w:eastAsia="es-ES"/>
              </w:rPr>
              <w:t xml:space="preserve">Observaciones </w:t>
            </w:r>
          </w:p>
        </w:tc>
      </w:tr>
      <w:tr w:rsidR="00E94F15" w:rsidRPr="00D42470" w14:paraId="694A536F" w14:textId="77777777" w:rsidTr="00610D0D">
        <w:trPr>
          <w:trHeight w:val="409"/>
        </w:trPr>
        <w:tc>
          <w:tcPr>
            <w:tcW w:w="74" w:type="pct"/>
          </w:tcPr>
          <w:p w14:paraId="387E65A5" w14:textId="77777777" w:rsidR="002A05C3" w:rsidRDefault="002A05C3" w:rsidP="00471C13">
            <w:pPr>
              <w:jc w:val="center"/>
              <w:rPr>
                <w:rFonts w:ascii="Calibri" w:hAnsi="Calibri"/>
                <w:sz w:val="20"/>
                <w:szCs w:val="20"/>
                <w:lang w:val="es-ES"/>
              </w:rPr>
            </w:pPr>
            <w:r>
              <w:rPr>
                <w:rFonts w:ascii="Calibri" w:hAnsi="Calibri"/>
                <w:sz w:val="20"/>
                <w:szCs w:val="20"/>
                <w:lang w:val="es-ES"/>
              </w:rPr>
              <w:t>1</w:t>
            </w:r>
          </w:p>
        </w:tc>
        <w:tc>
          <w:tcPr>
            <w:tcW w:w="991" w:type="pct"/>
            <w:tcMar>
              <w:top w:w="0" w:type="dxa"/>
              <w:left w:w="108" w:type="dxa"/>
              <w:bottom w:w="0" w:type="dxa"/>
              <w:right w:w="108" w:type="dxa"/>
            </w:tcMar>
            <w:vAlign w:val="center"/>
          </w:tcPr>
          <w:p w14:paraId="640E423B" w14:textId="340D5D66" w:rsidR="00DD7344" w:rsidRPr="00622F70" w:rsidRDefault="00C00A5B" w:rsidP="00471C13">
            <w:pPr>
              <w:rPr>
                <w:sz w:val="20"/>
                <w:szCs w:val="20"/>
              </w:rPr>
            </w:pPr>
            <w:r>
              <w:rPr>
                <w:sz w:val="20"/>
                <w:szCs w:val="20"/>
              </w:rPr>
              <w:t xml:space="preserve">Oficio Ord. </w:t>
            </w:r>
            <w:r w:rsidR="00356DB5">
              <w:rPr>
                <w:sz w:val="20"/>
                <w:szCs w:val="20"/>
              </w:rPr>
              <w:t>N°1030</w:t>
            </w:r>
            <w:r>
              <w:rPr>
                <w:sz w:val="20"/>
                <w:szCs w:val="20"/>
              </w:rPr>
              <w:t xml:space="preserve"> </w:t>
            </w:r>
            <w:r w:rsidR="002806EA">
              <w:rPr>
                <w:sz w:val="20"/>
                <w:szCs w:val="20"/>
              </w:rPr>
              <w:t xml:space="preserve">de la I. Municipalidad de Valdivia, </w:t>
            </w:r>
            <w:r>
              <w:rPr>
                <w:sz w:val="20"/>
                <w:szCs w:val="20"/>
              </w:rPr>
              <w:t>de</w:t>
            </w:r>
            <w:r w:rsidR="00DD7344">
              <w:rPr>
                <w:sz w:val="20"/>
                <w:szCs w:val="20"/>
              </w:rPr>
              <w:t xml:space="preserve"> fecha </w:t>
            </w:r>
            <w:r w:rsidR="00356DB5">
              <w:rPr>
                <w:sz w:val="20"/>
                <w:szCs w:val="20"/>
              </w:rPr>
              <w:t>16-10</w:t>
            </w:r>
            <w:r>
              <w:rPr>
                <w:sz w:val="20"/>
                <w:szCs w:val="20"/>
              </w:rPr>
              <w:t>-2020</w:t>
            </w:r>
            <w:r w:rsidR="00DD7344">
              <w:rPr>
                <w:sz w:val="20"/>
                <w:szCs w:val="20"/>
              </w:rPr>
              <w:t xml:space="preserve"> (Anexo </w:t>
            </w:r>
            <w:r w:rsidR="002806EA">
              <w:rPr>
                <w:sz w:val="20"/>
                <w:szCs w:val="20"/>
              </w:rPr>
              <w:t>3</w:t>
            </w:r>
            <w:r w:rsidR="00950748">
              <w:rPr>
                <w:sz w:val="20"/>
                <w:szCs w:val="20"/>
              </w:rPr>
              <w:t>)</w:t>
            </w:r>
          </w:p>
        </w:tc>
        <w:tc>
          <w:tcPr>
            <w:tcW w:w="2069" w:type="pct"/>
            <w:vAlign w:val="center"/>
          </w:tcPr>
          <w:p w14:paraId="43CF3B58" w14:textId="59A881B5" w:rsidR="00DD7344" w:rsidRDefault="00C00A5B" w:rsidP="00471C13">
            <w:pPr>
              <w:rPr>
                <w:rFonts w:ascii="Calibri" w:hAnsi="Calibri"/>
                <w:sz w:val="20"/>
                <w:szCs w:val="20"/>
              </w:rPr>
            </w:pPr>
            <w:r w:rsidRPr="00C00A5B">
              <w:rPr>
                <w:rFonts w:ascii="Calibri" w:hAnsi="Calibri"/>
                <w:sz w:val="20"/>
                <w:szCs w:val="20"/>
              </w:rPr>
              <w:t>Requerimiento de información, contenido en la R.E. N°</w:t>
            </w:r>
            <w:r w:rsidR="00356DB5">
              <w:rPr>
                <w:rFonts w:ascii="Calibri" w:hAnsi="Calibri"/>
                <w:sz w:val="20"/>
                <w:szCs w:val="20"/>
              </w:rPr>
              <w:t>037</w:t>
            </w:r>
            <w:r w:rsidR="002163B2">
              <w:rPr>
                <w:rFonts w:ascii="Calibri" w:hAnsi="Calibri"/>
                <w:sz w:val="20"/>
                <w:szCs w:val="20"/>
              </w:rPr>
              <w:t xml:space="preserve"> </w:t>
            </w:r>
            <w:r w:rsidRPr="00C00A5B">
              <w:rPr>
                <w:rFonts w:ascii="Calibri" w:hAnsi="Calibri"/>
                <w:sz w:val="20"/>
                <w:szCs w:val="20"/>
              </w:rPr>
              <w:t xml:space="preserve">de fecha </w:t>
            </w:r>
            <w:r w:rsidR="00356DB5">
              <w:rPr>
                <w:rFonts w:ascii="Calibri" w:hAnsi="Calibri"/>
                <w:sz w:val="20"/>
                <w:szCs w:val="20"/>
              </w:rPr>
              <w:t>16-09-</w:t>
            </w:r>
            <w:r w:rsidR="002163B2">
              <w:rPr>
                <w:rFonts w:ascii="Calibri" w:hAnsi="Calibri"/>
                <w:sz w:val="20"/>
                <w:szCs w:val="20"/>
              </w:rPr>
              <w:t>2020.</w:t>
            </w:r>
          </w:p>
          <w:p w14:paraId="120FC2BA" w14:textId="4C831FB1" w:rsidR="002A05C3" w:rsidRDefault="002A05C3" w:rsidP="00DD7344">
            <w:pPr>
              <w:rPr>
                <w:rFonts w:ascii="Calibri" w:hAnsi="Calibri"/>
                <w:sz w:val="20"/>
                <w:szCs w:val="20"/>
              </w:rPr>
            </w:pPr>
          </w:p>
        </w:tc>
        <w:tc>
          <w:tcPr>
            <w:tcW w:w="471" w:type="pct"/>
            <w:vAlign w:val="center"/>
          </w:tcPr>
          <w:p w14:paraId="01AE25A0" w14:textId="77777777" w:rsidR="002A05C3" w:rsidRPr="00107CDE" w:rsidRDefault="002A05C3" w:rsidP="00471C13">
            <w:pPr>
              <w:jc w:val="center"/>
              <w:rPr>
                <w:rFonts w:ascii="Calibri" w:hAnsi="Calibri"/>
                <w:sz w:val="20"/>
                <w:szCs w:val="20"/>
                <w:lang w:val="es-ES" w:eastAsia="es-ES"/>
              </w:rPr>
            </w:pPr>
            <w:r w:rsidRPr="008905B6">
              <w:rPr>
                <w:rFonts w:ascii="Calibri" w:hAnsi="Calibri"/>
                <w:sz w:val="20"/>
                <w:szCs w:val="20"/>
                <w:lang w:val="es-ES" w:eastAsia="es-ES"/>
              </w:rPr>
              <w:t>Ninguno</w:t>
            </w:r>
          </w:p>
        </w:tc>
        <w:tc>
          <w:tcPr>
            <w:tcW w:w="1395" w:type="pct"/>
          </w:tcPr>
          <w:p w14:paraId="10E62C9E" w14:textId="49B97FF7" w:rsidR="002A05C3" w:rsidRPr="001660BD" w:rsidRDefault="002163B2" w:rsidP="00471C13">
            <w:pPr>
              <w:rPr>
                <w:rFonts w:ascii="Calibri" w:hAnsi="Calibri"/>
                <w:sz w:val="20"/>
                <w:szCs w:val="20"/>
                <w:lang w:val="es-ES" w:eastAsia="es-ES"/>
              </w:rPr>
            </w:pPr>
            <w:r>
              <w:rPr>
                <w:rFonts w:ascii="Calibri" w:hAnsi="Calibri"/>
                <w:sz w:val="20"/>
                <w:szCs w:val="20"/>
                <w:lang w:val="es-ES"/>
              </w:rPr>
              <w:t>D</w:t>
            </w:r>
            <w:r w:rsidRPr="00FB369F">
              <w:rPr>
                <w:rFonts w:ascii="Calibri" w:hAnsi="Calibri"/>
                <w:sz w:val="20"/>
                <w:szCs w:val="20"/>
                <w:lang w:val="es-ES"/>
              </w:rPr>
              <w:t>ocumento</w:t>
            </w:r>
            <w:r>
              <w:rPr>
                <w:rFonts w:ascii="Calibri" w:hAnsi="Calibri"/>
                <w:sz w:val="20"/>
                <w:szCs w:val="20"/>
                <w:lang w:val="es-ES"/>
              </w:rPr>
              <w:t xml:space="preserve"> mediante el cual el titular </w:t>
            </w:r>
            <w:r w:rsidRPr="008905B6">
              <w:rPr>
                <w:sz w:val="20"/>
                <w:szCs w:val="20"/>
              </w:rPr>
              <w:t xml:space="preserve">adjunta la información solicitada </w:t>
            </w:r>
            <w:r>
              <w:rPr>
                <w:rFonts w:ascii="Calibri" w:hAnsi="Calibri"/>
                <w:sz w:val="20"/>
                <w:szCs w:val="20"/>
              </w:rPr>
              <w:t xml:space="preserve">en la </w:t>
            </w:r>
            <w:r w:rsidRPr="002163B2">
              <w:rPr>
                <w:rFonts w:ascii="Calibri" w:hAnsi="Calibri"/>
                <w:sz w:val="20"/>
                <w:szCs w:val="20"/>
              </w:rPr>
              <w:t xml:space="preserve">R.E. </w:t>
            </w:r>
            <w:r w:rsidR="00356DB5">
              <w:rPr>
                <w:rFonts w:ascii="Calibri" w:hAnsi="Calibri"/>
                <w:sz w:val="20"/>
                <w:szCs w:val="20"/>
              </w:rPr>
              <w:t>N°</w:t>
            </w:r>
            <w:r w:rsidR="00356DB5" w:rsidRPr="00356DB5">
              <w:rPr>
                <w:rFonts w:ascii="Calibri" w:hAnsi="Calibri"/>
                <w:sz w:val="20"/>
                <w:szCs w:val="20"/>
              </w:rPr>
              <w:t>037 de fecha 16-09-2020.</w:t>
            </w:r>
          </w:p>
        </w:tc>
      </w:tr>
      <w:tr w:rsidR="00737789" w:rsidRPr="00D42470" w14:paraId="41DAEB00" w14:textId="77777777" w:rsidTr="00610D0D">
        <w:trPr>
          <w:trHeight w:val="409"/>
        </w:trPr>
        <w:tc>
          <w:tcPr>
            <w:tcW w:w="74" w:type="pct"/>
          </w:tcPr>
          <w:p w14:paraId="613BAC46" w14:textId="3B3A6DE1" w:rsidR="00737789" w:rsidRDefault="00737789" w:rsidP="00471C13">
            <w:pPr>
              <w:jc w:val="center"/>
              <w:rPr>
                <w:rFonts w:ascii="Calibri" w:hAnsi="Calibri"/>
                <w:sz w:val="20"/>
                <w:szCs w:val="20"/>
                <w:lang w:val="es-ES"/>
              </w:rPr>
            </w:pPr>
            <w:r>
              <w:rPr>
                <w:rFonts w:ascii="Calibri" w:hAnsi="Calibri"/>
                <w:sz w:val="20"/>
                <w:szCs w:val="20"/>
                <w:lang w:val="es-ES"/>
              </w:rPr>
              <w:t>2</w:t>
            </w:r>
          </w:p>
        </w:tc>
        <w:tc>
          <w:tcPr>
            <w:tcW w:w="991" w:type="pct"/>
            <w:tcMar>
              <w:top w:w="0" w:type="dxa"/>
              <w:left w:w="108" w:type="dxa"/>
              <w:bottom w:w="0" w:type="dxa"/>
              <w:right w:w="108" w:type="dxa"/>
            </w:tcMar>
            <w:vAlign w:val="center"/>
          </w:tcPr>
          <w:p w14:paraId="494CDD02" w14:textId="6590A5B9" w:rsidR="00737789" w:rsidRDefault="00ED3686" w:rsidP="00471C13">
            <w:pPr>
              <w:rPr>
                <w:sz w:val="20"/>
                <w:szCs w:val="20"/>
              </w:rPr>
            </w:pPr>
            <w:r w:rsidRPr="00737789">
              <w:rPr>
                <w:sz w:val="20"/>
                <w:szCs w:val="20"/>
              </w:rPr>
              <w:t xml:space="preserve">Formulario de </w:t>
            </w:r>
            <w:r>
              <w:rPr>
                <w:sz w:val="20"/>
                <w:szCs w:val="20"/>
              </w:rPr>
              <w:t>d</w:t>
            </w:r>
            <w:r w:rsidRPr="00737789">
              <w:rPr>
                <w:sz w:val="20"/>
                <w:szCs w:val="20"/>
              </w:rPr>
              <w:t>enuncia</w:t>
            </w:r>
            <w:r>
              <w:rPr>
                <w:sz w:val="20"/>
                <w:szCs w:val="20"/>
              </w:rPr>
              <w:t xml:space="preserve"> ciudadana </w:t>
            </w:r>
            <w:r w:rsidRPr="00737789">
              <w:rPr>
                <w:sz w:val="20"/>
                <w:szCs w:val="20"/>
              </w:rPr>
              <w:t xml:space="preserve">, ingresada a la SMA con fecha </w:t>
            </w:r>
            <w:r>
              <w:rPr>
                <w:sz w:val="20"/>
                <w:szCs w:val="20"/>
              </w:rPr>
              <w:t>06-08-2015 (ID-2028-2015)</w:t>
            </w:r>
            <w:r w:rsidRPr="00737789">
              <w:rPr>
                <w:sz w:val="20"/>
                <w:szCs w:val="20"/>
              </w:rPr>
              <w:t xml:space="preserve"> (</w:t>
            </w:r>
            <w:r w:rsidRPr="00747EF2">
              <w:rPr>
                <w:sz w:val="20"/>
                <w:szCs w:val="20"/>
              </w:rPr>
              <w:t xml:space="preserve">Anexo </w:t>
            </w:r>
            <w:r w:rsidR="00DC487B" w:rsidRPr="00747EF2">
              <w:rPr>
                <w:sz w:val="20"/>
                <w:szCs w:val="20"/>
              </w:rPr>
              <w:t>5</w:t>
            </w:r>
            <w:r w:rsidR="00747EF2">
              <w:rPr>
                <w:sz w:val="20"/>
                <w:szCs w:val="20"/>
              </w:rPr>
              <w:t>)</w:t>
            </w:r>
          </w:p>
        </w:tc>
        <w:tc>
          <w:tcPr>
            <w:tcW w:w="2069" w:type="pct"/>
            <w:vAlign w:val="center"/>
          </w:tcPr>
          <w:p w14:paraId="24C77EEE" w14:textId="4C266B09" w:rsidR="00737789" w:rsidRPr="00C00A5B" w:rsidRDefault="000B5B94" w:rsidP="00471C13">
            <w:pPr>
              <w:rPr>
                <w:rFonts w:ascii="Calibri" w:hAnsi="Calibri"/>
                <w:sz w:val="20"/>
                <w:szCs w:val="20"/>
              </w:rPr>
            </w:pPr>
            <w:r>
              <w:rPr>
                <w:rFonts w:ascii="Calibri" w:hAnsi="Calibri"/>
                <w:sz w:val="20"/>
                <w:szCs w:val="20"/>
              </w:rPr>
              <w:t xml:space="preserve">Eventuales incumplimiento de la RCA N°0614 de 2001, que aprobó </w:t>
            </w:r>
            <w:r w:rsidRPr="000B5B94">
              <w:rPr>
                <w:rFonts w:ascii="Calibri" w:hAnsi="Calibri"/>
                <w:sz w:val="20"/>
                <w:szCs w:val="20"/>
              </w:rPr>
              <w:t>“Contratación del Sellado y Operación del Vertedero Municipal de la ciudad de Valdivia”</w:t>
            </w:r>
            <w:r>
              <w:rPr>
                <w:rFonts w:ascii="Calibri" w:hAnsi="Calibri"/>
                <w:sz w:val="20"/>
                <w:szCs w:val="20"/>
              </w:rPr>
              <w:t>, asociado a la cercanía del depósito de residuos respecto de la habitación del denunciante, emisión de malos olores y contaminación de aguas</w:t>
            </w:r>
            <w:r w:rsidRPr="000B5B94">
              <w:rPr>
                <w:rFonts w:ascii="Calibri" w:hAnsi="Calibri"/>
                <w:sz w:val="20"/>
                <w:szCs w:val="20"/>
              </w:rPr>
              <w:t>.</w:t>
            </w:r>
          </w:p>
        </w:tc>
        <w:tc>
          <w:tcPr>
            <w:tcW w:w="471" w:type="pct"/>
            <w:vAlign w:val="center"/>
          </w:tcPr>
          <w:p w14:paraId="145D24D7" w14:textId="6CE9A094" w:rsidR="00737789" w:rsidRPr="008905B6" w:rsidRDefault="005B2CC5" w:rsidP="00471C13">
            <w:pPr>
              <w:jc w:val="center"/>
              <w:rPr>
                <w:rFonts w:ascii="Calibri" w:hAnsi="Calibri"/>
                <w:sz w:val="20"/>
                <w:szCs w:val="20"/>
                <w:lang w:val="es-ES" w:eastAsia="es-ES"/>
              </w:rPr>
            </w:pPr>
            <w:r w:rsidRPr="008905B6">
              <w:rPr>
                <w:rFonts w:ascii="Calibri" w:hAnsi="Calibri"/>
                <w:sz w:val="20"/>
                <w:szCs w:val="20"/>
                <w:lang w:val="es-ES" w:eastAsia="es-ES"/>
              </w:rPr>
              <w:t>Ninguno</w:t>
            </w:r>
          </w:p>
        </w:tc>
        <w:tc>
          <w:tcPr>
            <w:tcW w:w="1395" w:type="pct"/>
          </w:tcPr>
          <w:p w14:paraId="545AFE4E" w14:textId="77777777" w:rsidR="00737789" w:rsidRDefault="00737789" w:rsidP="00471C13">
            <w:pPr>
              <w:rPr>
                <w:rFonts w:ascii="Calibri" w:hAnsi="Calibri"/>
                <w:sz w:val="20"/>
                <w:szCs w:val="20"/>
                <w:lang w:val="es-ES"/>
              </w:rPr>
            </w:pPr>
          </w:p>
        </w:tc>
      </w:tr>
      <w:tr w:rsidR="00737789" w:rsidRPr="00D42470" w14:paraId="35CE0249" w14:textId="77777777" w:rsidTr="00610D0D">
        <w:trPr>
          <w:trHeight w:val="409"/>
        </w:trPr>
        <w:tc>
          <w:tcPr>
            <w:tcW w:w="74" w:type="pct"/>
          </w:tcPr>
          <w:p w14:paraId="624877B7" w14:textId="4B9635E4" w:rsidR="00737789" w:rsidRDefault="00737789" w:rsidP="00471C13">
            <w:pPr>
              <w:jc w:val="center"/>
              <w:rPr>
                <w:rFonts w:ascii="Calibri" w:hAnsi="Calibri"/>
                <w:sz w:val="20"/>
                <w:szCs w:val="20"/>
                <w:lang w:val="es-ES"/>
              </w:rPr>
            </w:pPr>
            <w:r>
              <w:rPr>
                <w:rFonts w:ascii="Calibri" w:hAnsi="Calibri"/>
                <w:sz w:val="20"/>
                <w:szCs w:val="20"/>
                <w:lang w:val="es-ES"/>
              </w:rPr>
              <w:t>3</w:t>
            </w:r>
          </w:p>
        </w:tc>
        <w:tc>
          <w:tcPr>
            <w:tcW w:w="991" w:type="pct"/>
            <w:tcMar>
              <w:top w:w="0" w:type="dxa"/>
              <w:left w:w="108" w:type="dxa"/>
              <w:bottom w:w="0" w:type="dxa"/>
              <w:right w:w="108" w:type="dxa"/>
            </w:tcMar>
            <w:vAlign w:val="center"/>
          </w:tcPr>
          <w:p w14:paraId="112596FA" w14:textId="6037385D" w:rsidR="00737789" w:rsidRDefault="00737789" w:rsidP="00471C13">
            <w:pPr>
              <w:rPr>
                <w:sz w:val="20"/>
                <w:szCs w:val="20"/>
              </w:rPr>
            </w:pPr>
            <w:r w:rsidRPr="00737789">
              <w:rPr>
                <w:sz w:val="20"/>
                <w:szCs w:val="20"/>
              </w:rPr>
              <w:t>Formulario de Denuncia, ingresada a la SMA con fecha 2</w:t>
            </w:r>
            <w:r>
              <w:rPr>
                <w:sz w:val="20"/>
                <w:szCs w:val="20"/>
              </w:rPr>
              <w:t>9-01-2020</w:t>
            </w:r>
            <w:r w:rsidRPr="00737789">
              <w:rPr>
                <w:sz w:val="20"/>
                <w:szCs w:val="20"/>
              </w:rPr>
              <w:t xml:space="preserve"> (</w:t>
            </w:r>
            <w:r w:rsidRPr="00747EF2">
              <w:rPr>
                <w:sz w:val="20"/>
                <w:szCs w:val="20"/>
              </w:rPr>
              <w:t xml:space="preserve">Anexo </w:t>
            </w:r>
            <w:r w:rsidR="00DC487B">
              <w:rPr>
                <w:sz w:val="20"/>
                <w:szCs w:val="20"/>
              </w:rPr>
              <w:t>6</w:t>
            </w:r>
            <w:r w:rsidRPr="00737789">
              <w:rPr>
                <w:sz w:val="20"/>
                <w:szCs w:val="20"/>
              </w:rPr>
              <w:t>)</w:t>
            </w:r>
          </w:p>
        </w:tc>
        <w:tc>
          <w:tcPr>
            <w:tcW w:w="2069" w:type="pct"/>
            <w:vAlign w:val="center"/>
          </w:tcPr>
          <w:p w14:paraId="72C9A9F9" w14:textId="182E3224" w:rsidR="006C4F00" w:rsidRDefault="005B2CC5" w:rsidP="00471C13">
            <w:pPr>
              <w:rPr>
                <w:rFonts w:ascii="Calibri" w:hAnsi="Calibri"/>
                <w:sz w:val="20"/>
                <w:szCs w:val="20"/>
              </w:rPr>
            </w:pPr>
            <w:r w:rsidRPr="005B2CC5">
              <w:rPr>
                <w:rFonts w:ascii="Calibri" w:hAnsi="Calibri"/>
                <w:sz w:val="20"/>
                <w:szCs w:val="20"/>
              </w:rPr>
              <w:t xml:space="preserve">Documento que adjunta información, por la cual se denuncia </w:t>
            </w:r>
            <w:r w:rsidR="00A24A2F">
              <w:rPr>
                <w:rFonts w:ascii="Calibri" w:hAnsi="Calibri"/>
                <w:sz w:val="20"/>
                <w:szCs w:val="20"/>
              </w:rPr>
              <w:t xml:space="preserve">que entre los años 2016, 2017, 2018 y 2019, </w:t>
            </w:r>
            <w:r w:rsidR="006C4F00">
              <w:rPr>
                <w:rFonts w:ascii="Calibri" w:hAnsi="Calibri"/>
                <w:sz w:val="20"/>
                <w:szCs w:val="20"/>
              </w:rPr>
              <w:t xml:space="preserve">el Relleno Sanitario de la Municipalidad de Valdivia ubicado en </w:t>
            </w:r>
            <w:proofErr w:type="spellStart"/>
            <w:r w:rsidR="006C4F00">
              <w:rPr>
                <w:rFonts w:ascii="Calibri" w:hAnsi="Calibri"/>
                <w:sz w:val="20"/>
                <w:szCs w:val="20"/>
              </w:rPr>
              <w:t>Morrompulli</w:t>
            </w:r>
            <w:proofErr w:type="spellEnd"/>
            <w:r w:rsidR="006C4F00">
              <w:rPr>
                <w:rFonts w:ascii="Calibri" w:hAnsi="Calibri"/>
                <w:sz w:val="20"/>
                <w:szCs w:val="20"/>
              </w:rPr>
              <w:t xml:space="preserve">, incumple su RCA recibiendo Residuos de Construcción (Escombros) para disposición Final, además, infringe el Código Sanitario </w:t>
            </w:r>
            <w:proofErr w:type="spellStart"/>
            <w:r w:rsidR="006C4F00">
              <w:rPr>
                <w:rFonts w:ascii="Calibri" w:hAnsi="Calibri"/>
                <w:sz w:val="20"/>
                <w:szCs w:val="20"/>
              </w:rPr>
              <w:t>recepcionando</w:t>
            </w:r>
            <w:proofErr w:type="spellEnd"/>
            <w:r w:rsidR="006C4F00">
              <w:rPr>
                <w:rFonts w:ascii="Calibri" w:hAnsi="Calibri"/>
                <w:sz w:val="20"/>
                <w:szCs w:val="20"/>
              </w:rPr>
              <w:t xml:space="preserve"> estos residuos sin Autorización Sanitaria de la Seremi de Salud Regional.</w:t>
            </w:r>
            <w:r w:rsidR="002F2A62">
              <w:rPr>
                <w:rFonts w:ascii="Calibri" w:hAnsi="Calibri"/>
                <w:sz w:val="20"/>
                <w:szCs w:val="20"/>
              </w:rPr>
              <w:t xml:space="preserve"> </w:t>
            </w:r>
            <w:proofErr w:type="gramStart"/>
            <w:r w:rsidR="002F2A62">
              <w:rPr>
                <w:rFonts w:ascii="Calibri" w:hAnsi="Calibri"/>
                <w:sz w:val="20"/>
                <w:szCs w:val="20"/>
              </w:rPr>
              <w:t>Además</w:t>
            </w:r>
            <w:proofErr w:type="gramEnd"/>
            <w:r w:rsidR="002F2A62">
              <w:rPr>
                <w:rFonts w:ascii="Calibri" w:hAnsi="Calibri"/>
                <w:sz w:val="20"/>
                <w:szCs w:val="20"/>
              </w:rPr>
              <w:t xml:space="preserve"> presuntamente recibe residuos industriales.</w:t>
            </w:r>
          </w:p>
          <w:p w14:paraId="0B0F382D" w14:textId="77777777" w:rsidR="006C4F00" w:rsidRDefault="006C4F00" w:rsidP="00471C13">
            <w:pPr>
              <w:rPr>
                <w:rFonts w:ascii="Calibri" w:hAnsi="Calibri"/>
                <w:sz w:val="20"/>
                <w:szCs w:val="20"/>
              </w:rPr>
            </w:pPr>
          </w:p>
          <w:p w14:paraId="6A1DB315" w14:textId="62AC9DF4" w:rsidR="00737789" w:rsidRPr="00C00A5B" w:rsidRDefault="006C4F00" w:rsidP="00471C13">
            <w:pPr>
              <w:rPr>
                <w:rFonts w:ascii="Calibri" w:hAnsi="Calibri"/>
                <w:sz w:val="20"/>
                <w:szCs w:val="20"/>
              </w:rPr>
            </w:pPr>
            <w:r>
              <w:rPr>
                <w:rFonts w:ascii="Calibri" w:hAnsi="Calibri"/>
                <w:sz w:val="20"/>
                <w:szCs w:val="20"/>
              </w:rPr>
              <w:t>Es</w:t>
            </w:r>
            <w:r w:rsidR="00A24A2F">
              <w:rPr>
                <w:rFonts w:ascii="Calibri" w:hAnsi="Calibri"/>
                <w:sz w:val="20"/>
                <w:szCs w:val="20"/>
              </w:rPr>
              <w:t xml:space="preserve">pecíficamente </w:t>
            </w:r>
            <w:r>
              <w:rPr>
                <w:rFonts w:ascii="Calibri" w:hAnsi="Calibri"/>
                <w:sz w:val="20"/>
                <w:szCs w:val="20"/>
              </w:rPr>
              <w:t xml:space="preserve">se señala que </w:t>
            </w:r>
            <w:r w:rsidR="00A24A2F">
              <w:rPr>
                <w:rFonts w:ascii="Calibri" w:hAnsi="Calibri"/>
                <w:sz w:val="20"/>
                <w:szCs w:val="20"/>
              </w:rPr>
              <w:t>existe incumplimiento en el punto 4.2.3.5 de la RCA N°077, denominado “Actividades Zona de Relleno”, donde en la letra “d) Caracterización Cualitativa de los Residuos a Recibir”, se indica prohibición de recibir entre otros “Escombros” en el Relleno Sanitario de la Ciudad de Valdivia.</w:t>
            </w:r>
          </w:p>
        </w:tc>
        <w:tc>
          <w:tcPr>
            <w:tcW w:w="471" w:type="pct"/>
            <w:vAlign w:val="center"/>
          </w:tcPr>
          <w:p w14:paraId="106C2AA9" w14:textId="59C240C8" w:rsidR="00737789" w:rsidRPr="008905B6" w:rsidRDefault="005B2CC5" w:rsidP="00471C13">
            <w:pPr>
              <w:jc w:val="center"/>
              <w:rPr>
                <w:rFonts w:ascii="Calibri" w:hAnsi="Calibri"/>
                <w:sz w:val="20"/>
                <w:szCs w:val="20"/>
                <w:lang w:val="es-ES" w:eastAsia="es-ES"/>
              </w:rPr>
            </w:pPr>
            <w:r w:rsidRPr="008905B6">
              <w:rPr>
                <w:rFonts w:ascii="Calibri" w:hAnsi="Calibri"/>
                <w:sz w:val="20"/>
                <w:szCs w:val="20"/>
                <w:lang w:val="es-ES" w:eastAsia="es-ES"/>
              </w:rPr>
              <w:t>Ninguno</w:t>
            </w:r>
          </w:p>
        </w:tc>
        <w:tc>
          <w:tcPr>
            <w:tcW w:w="1395" w:type="pct"/>
          </w:tcPr>
          <w:p w14:paraId="20AD5CCE" w14:textId="77777777" w:rsidR="00737789" w:rsidRDefault="00737789" w:rsidP="00471C13">
            <w:pPr>
              <w:rPr>
                <w:rFonts w:ascii="Calibri" w:hAnsi="Calibri"/>
                <w:sz w:val="20"/>
                <w:szCs w:val="20"/>
                <w:lang w:val="es-ES"/>
              </w:rPr>
            </w:pPr>
          </w:p>
        </w:tc>
      </w:tr>
    </w:tbl>
    <w:p w14:paraId="6A26816E" w14:textId="4E2A259C" w:rsidR="002A05C3" w:rsidRDefault="002A05C3" w:rsidP="002A05C3"/>
    <w:p w14:paraId="4647ACC6" w14:textId="525CB35D" w:rsidR="00A24A2F" w:rsidRDefault="00A24A2F">
      <w:pPr>
        <w:jc w:val="left"/>
      </w:pPr>
    </w:p>
    <w:p w14:paraId="2E0C692F" w14:textId="10F29B97" w:rsidR="002A05C3" w:rsidRDefault="002A05C3">
      <w:pPr>
        <w:jc w:val="left"/>
        <w:rPr>
          <w:rFonts w:cs="Calibri"/>
          <w:b/>
          <w:sz w:val="24"/>
          <w:szCs w:val="20"/>
        </w:rPr>
      </w:pPr>
      <w:r>
        <w:br w:type="page"/>
      </w:r>
    </w:p>
    <w:p w14:paraId="3FE2DC95" w14:textId="17C3CDD0" w:rsidR="004E583C" w:rsidRPr="0025129B" w:rsidRDefault="004E583C" w:rsidP="00C958D0">
      <w:pPr>
        <w:pStyle w:val="Ttulo1"/>
      </w:pPr>
      <w:bookmarkStart w:id="118" w:name="_Toc54036449"/>
      <w:r w:rsidRPr="0025129B">
        <w:lastRenderedPageBreak/>
        <w:t>H</w:t>
      </w:r>
      <w:r w:rsidR="0024720C" w:rsidRPr="0025129B">
        <w:t>ECHOS CONSTATADOS</w:t>
      </w:r>
      <w:r w:rsidRPr="0025129B">
        <w:t>.</w:t>
      </w:r>
      <w:bookmarkEnd w:id="113"/>
      <w:bookmarkEnd w:id="114"/>
      <w:bookmarkEnd w:id="118"/>
    </w:p>
    <w:p w14:paraId="7D3511CC" w14:textId="77777777" w:rsidR="00D17CB6" w:rsidRPr="00DD6857" w:rsidRDefault="00D17CB6" w:rsidP="00D17CB6">
      <w:pPr>
        <w:rPr>
          <w:sz w:val="20"/>
          <w:szCs w:val="20"/>
        </w:rPr>
      </w:pPr>
    </w:p>
    <w:p w14:paraId="77F8BEDC" w14:textId="4F698196" w:rsidR="004E583C" w:rsidRPr="006958FA" w:rsidRDefault="00DF6928" w:rsidP="00C958D0">
      <w:pPr>
        <w:pStyle w:val="Ttulo2"/>
      </w:pPr>
      <w:bookmarkStart w:id="119" w:name="_Toc472593598"/>
      <w:bookmarkStart w:id="120" w:name="_Toc54036450"/>
      <w:r>
        <w:t xml:space="preserve">Estado actual del Vertedero </w:t>
      </w:r>
      <w:bookmarkEnd w:id="119"/>
      <w:bookmarkEnd w:id="120"/>
      <w:r w:rsidR="006D4268">
        <w:t>y C</w:t>
      </w:r>
      <w:r w:rsidR="006D4268" w:rsidRPr="006D4268">
        <w:t>umplimiento de la normativa</w:t>
      </w:r>
    </w:p>
    <w:tbl>
      <w:tblPr>
        <w:tblStyle w:val="Tablaconcuadrcula"/>
        <w:tblW w:w="5000" w:type="pct"/>
        <w:tblLook w:val="04A0" w:firstRow="1" w:lastRow="0" w:firstColumn="1" w:lastColumn="0" w:noHBand="0" w:noVBand="1"/>
      </w:tblPr>
      <w:tblGrid>
        <w:gridCol w:w="3768"/>
        <w:gridCol w:w="9794"/>
      </w:tblGrid>
      <w:tr w:rsidR="00A74310" w:rsidRPr="0025129B" w14:paraId="032F5CE5" w14:textId="77777777" w:rsidTr="005D728A">
        <w:trPr>
          <w:trHeight w:val="142"/>
        </w:trPr>
        <w:tc>
          <w:tcPr>
            <w:tcW w:w="1389" w:type="pct"/>
          </w:tcPr>
          <w:p w14:paraId="646D3749"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1C08E1">
              <w:rPr>
                <w:bCs/>
              </w:rPr>
              <w:t>1</w:t>
            </w:r>
          </w:p>
        </w:tc>
        <w:tc>
          <w:tcPr>
            <w:tcW w:w="3611" w:type="pct"/>
          </w:tcPr>
          <w:p w14:paraId="4CEEE0B5" w14:textId="0EC0AB17" w:rsidR="00A74310" w:rsidRPr="00E74C1A" w:rsidRDefault="00A74310" w:rsidP="008E4AB3">
            <w:pPr>
              <w:rPr>
                <w:b/>
              </w:rPr>
            </w:pPr>
            <w:r w:rsidRPr="00E74C1A">
              <w:rPr>
                <w:rFonts w:eastAsia="Times New Roman"/>
                <w:b/>
                <w:bCs/>
                <w:color w:val="000000"/>
                <w:lang w:eastAsia="es-CL"/>
              </w:rPr>
              <w:t>Estación</w:t>
            </w:r>
            <w:r w:rsidR="005F32AE" w:rsidRPr="00E74C1A">
              <w:rPr>
                <w:rFonts w:eastAsia="Times New Roman"/>
                <w:b/>
                <w:bCs/>
                <w:color w:val="000000"/>
                <w:lang w:eastAsia="es-CL"/>
              </w:rPr>
              <w:t xml:space="preserve"> N</w:t>
            </w:r>
            <w:r w:rsidR="005F32AE" w:rsidRPr="002548BA">
              <w:rPr>
                <w:rFonts w:eastAsia="Times New Roman"/>
                <w:color w:val="000000"/>
                <w:lang w:eastAsia="es-CL"/>
              </w:rPr>
              <w:t>°</w:t>
            </w:r>
            <w:r w:rsidRPr="002548BA">
              <w:rPr>
                <w:rFonts w:eastAsia="Times New Roman"/>
                <w:color w:val="000000"/>
                <w:lang w:eastAsia="es-CL"/>
              </w:rPr>
              <w:t>:</w:t>
            </w:r>
            <w:r w:rsidR="00A64D99">
              <w:rPr>
                <w:rFonts w:eastAsia="Times New Roman"/>
                <w:color w:val="000000"/>
                <w:lang w:eastAsia="es-CL"/>
              </w:rPr>
              <w:t xml:space="preserve"> 1</w:t>
            </w:r>
          </w:p>
        </w:tc>
      </w:tr>
      <w:tr w:rsidR="000D607C" w:rsidRPr="0025129B" w14:paraId="2D201853" w14:textId="77777777" w:rsidTr="000D607C">
        <w:trPr>
          <w:trHeight w:val="142"/>
        </w:trPr>
        <w:tc>
          <w:tcPr>
            <w:tcW w:w="5000" w:type="pct"/>
            <w:gridSpan w:val="2"/>
          </w:tcPr>
          <w:p w14:paraId="6D7E9B7E" w14:textId="01D2F006" w:rsidR="00BF7A9A" w:rsidRPr="0025129B" w:rsidRDefault="00BF7A9A" w:rsidP="00EF2F0B">
            <w:pPr>
              <w:rPr>
                <w:rFonts w:eastAsia="Times New Roman"/>
                <w:b/>
                <w:bCs/>
                <w:color w:val="000000"/>
                <w:lang w:eastAsia="es-CL"/>
              </w:rPr>
            </w:pPr>
            <w:r w:rsidRPr="00BF7A9A">
              <w:rPr>
                <w:rFonts w:eastAsia="Times New Roman"/>
                <w:b/>
                <w:bCs/>
                <w:color w:val="000000"/>
                <w:lang w:eastAsia="es-CL"/>
              </w:rPr>
              <w:t>Documentación Revisada:</w:t>
            </w:r>
            <w:r w:rsidR="000A4548">
              <w:rPr>
                <w:rFonts w:eastAsia="Times New Roman"/>
                <w:b/>
                <w:bCs/>
                <w:color w:val="000000"/>
                <w:lang w:eastAsia="es-CL"/>
              </w:rPr>
              <w:t xml:space="preserve"> </w:t>
            </w:r>
            <w:r w:rsidR="008F7CE9" w:rsidRPr="006C6DF3">
              <w:rPr>
                <w:rFonts w:eastAsia="Times New Roman"/>
                <w:bCs/>
                <w:color w:val="000000"/>
                <w:lang w:eastAsia="es-CL"/>
              </w:rPr>
              <w:t>ID</w:t>
            </w:r>
            <w:r w:rsidR="00DF6928">
              <w:rPr>
                <w:rFonts w:eastAsia="Times New Roman"/>
                <w:bCs/>
                <w:color w:val="000000"/>
                <w:lang w:eastAsia="es-CL"/>
              </w:rPr>
              <w:t xml:space="preserve"> 1</w:t>
            </w:r>
          </w:p>
        </w:tc>
      </w:tr>
      <w:tr w:rsidR="00A74310" w:rsidRPr="0025129B" w14:paraId="2CD9B7A4" w14:textId="77777777" w:rsidTr="005D728A">
        <w:trPr>
          <w:trHeight w:val="319"/>
        </w:trPr>
        <w:tc>
          <w:tcPr>
            <w:tcW w:w="5000" w:type="pct"/>
            <w:gridSpan w:val="2"/>
            <w:tcBorders>
              <w:bottom w:val="single" w:sz="4" w:space="0" w:color="auto"/>
            </w:tcBorders>
          </w:tcPr>
          <w:p w14:paraId="3C513CE0" w14:textId="1482838B" w:rsidR="000F0EFA" w:rsidRDefault="00F15F8C" w:rsidP="000F0EFA">
            <w:pPr>
              <w:rPr>
                <w:b/>
              </w:rPr>
            </w:pPr>
            <w:r w:rsidRPr="00582107">
              <w:rPr>
                <w:b/>
              </w:rPr>
              <w:t>Exigencia (s)</w:t>
            </w:r>
            <w:r w:rsidR="00A74310" w:rsidRPr="00582107">
              <w:rPr>
                <w:b/>
              </w:rPr>
              <w:t>:</w:t>
            </w:r>
            <w:r w:rsidRPr="00582107">
              <w:rPr>
                <w:b/>
              </w:rPr>
              <w:t xml:space="preserve"> </w:t>
            </w:r>
          </w:p>
          <w:p w14:paraId="6969DFDB" w14:textId="77777777" w:rsidR="00CC1A26" w:rsidRDefault="00CC1A26" w:rsidP="00617CB7">
            <w:pPr>
              <w:rPr>
                <w:b/>
                <w:u w:val="single"/>
              </w:rPr>
            </w:pPr>
          </w:p>
          <w:p w14:paraId="3E68CD5B" w14:textId="5A0E15DF" w:rsidR="00617CB7" w:rsidRDefault="00617CB7" w:rsidP="00617CB7">
            <w:pPr>
              <w:rPr>
                <w:b/>
                <w:u w:val="single"/>
              </w:rPr>
            </w:pPr>
            <w:r w:rsidRPr="00EA2A24">
              <w:rPr>
                <w:b/>
                <w:u w:val="single"/>
              </w:rPr>
              <w:t xml:space="preserve">RCA </w:t>
            </w:r>
            <w:r w:rsidR="00AF3642" w:rsidRPr="00AF3642">
              <w:rPr>
                <w:b/>
                <w:u w:val="single"/>
              </w:rPr>
              <w:t>614/2001</w:t>
            </w:r>
            <w:r w:rsidR="00AF3642">
              <w:rPr>
                <w:b/>
                <w:u w:val="single"/>
              </w:rPr>
              <w:t xml:space="preserve"> </w:t>
            </w:r>
            <w:r w:rsidR="00EF2F0B">
              <w:rPr>
                <w:b/>
                <w:u w:val="single"/>
              </w:rPr>
              <w:t>DIA “</w:t>
            </w:r>
            <w:r w:rsidR="00AF3642" w:rsidRPr="00AF3642">
              <w:rPr>
                <w:b/>
                <w:u w:val="single"/>
              </w:rPr>
              <w:t>Contratación del Sellado y Operación del Vertedero Municipal de la ciudad de Valdivia</w:t>
            </w:r>
            <w:r w:rsidR="00EF2F0B">
              <w:rPr>
                <w:b/>
                <w:u w:val="single"/>
              </w:rPr>
              <w:t>”</w:t>
            </w:r>
          </w:p>
          <w:p w14:paraId="32AAA351" w14:textId="4A7993DF" w:rsidR="00617CB7" w:rsidRDefault="00617CB7" w:rsidP="00617CB7">
            <w:pPr>
              <w:rPr>
                <w:b/>
                <w:u w:val="single"/>
              </w:rPr>
            </w:pPr>
            <w:r w:rsidRPr="00522798">
              <w:rPr>
                <w:b/>
                <w:u w:val="single"/>
              </w:rPr>
              <w:t xml:space="preserve">Considerando </w:t>
            </w:r>
            <w:r w:rsidR="00AF3642">
              <w:rPr>
                <w:b/>
                <w:u w:val="single"/>
              </w:rPr>
              <w:t>4.</w:t>
            </w:r>
            <w:r w:rsidR="00714402">
              <w:rPr>
                <w:b/>
                <w:u w:val="single"/>
              </w:rPr>
              <w:t xml:space="preserve"> DESCRIPCIÓN DEL PROYECTO</w:t>
            </w:r>
          </w:p>
          <w:p w14:paraId="71FB0E18" w14:textId="3D980A30" w:rsidR="00AF3642" w:rsidRPr="00AF3642" w:rsidRDefault="00A062E0" w:rsidP="00AF3642">
            <w:pPr>
              <w:rPr>
                <w:bCs/>
                <w:i/>
                <w:iCs/>
              </w:rPr>
            </w:pPr>
            <w:r>
              <w:rPr>
                <w:bCs/>
                <w:i/>
                <w:iCs/>
              </w:rPr>
              <w:t>“</w:t>
            </w:r>
            <w:r w:rsidR="00AF3642" w:rsidRPr="00AF3642">
              <w:rPr>
                <w:bCs/>
                <w:i/>
                <w:iCs/>
              </w:rPr>
              <w:t xml:space="preserve">a) </w:t>
            </w:r>
            <w:r w:rsidR="00714402">
              <w:rPr>
                <w:bCs/>
                <w:i/>
                <w:iCs/>
              </w:rPr>
              <w:t>Antecedentes Generales</w:t>
            </w:r>
          </w:p>
          <w:p w14:paraId="2CA93A17" w14:textId="10E0F7CC" w:rsidR="00A062E0" w:rsidRDefault="00AF3642" w:rsidP="00AF3642">
            <w:pPr>
              <w:rPr>
                <w:bCs/>
                <w:i/>
                <w:iCs/>
              </w:rPr>
            </w:pPr>
            <w:r w:rsidRPr="00AF3642">
              <w:rPr>
                <w:bCs/>
                <w:i/>
                <w:iCs/>
              </w:rPr>
              <w:t xml:space="preserve">El </w:t>
            </w:r>
            <w:r w:rsidR="00A062E0">
              <w:rPr>
                <w:bCs/>
                <w:i/>
                <w:iCs/>
              </w:rPr>
              <w:t xml:space="preserve">Proyecto consiste en el abandono del Vertedero actual de la comuna de Valdivia, denominado Morrompulli, realizando esta actividad gradualmente, para que, en un plazo de un año se concrete el </w:t>
            </w:r>
            <w:r w:rsidRPr="00AF3642">
              <w:rPr>
                <w:bCs/>
                <w:i/>
                <w:iCs/>
              </w:rPr>
              <w:t xml:space="preserve">sellado </w:t>
            </w:r>
            <w:r w:rsidR="00A062E0">
              <w:rPr>
                <w:bCs/>
                <w:i/>
                <w:iCs/>
              </w:rPr>
              <w:t>del área que hoy se ocupa como lugar para disponer los Re</w:t>
            </w:r>
            <w:r w:rsidRPr="00AF3642">
              <w:rPr>
                <w:bCs/>
                <w:i/>
                <w:iCs/>
              </w:rPr>
              <w:t>s</w:t>
            </w:r>
            <w:r w:rsidR="00A062E0">
              <w:rPr>
                <w:bCs/>
                <w:i/>
                <w:iCs/>
              </w:rPr>
              <w:t>iduos Sólidos Urbanos (RSU) de Valdivia”.</w:t>
            </w:r>
          </w:p>
          <w:p w14:paraId="20BF23EF" w14:textId="5A807C16" w:rsidR="00A062E0" w:rsidRDefault="00A062E0" w:rsidP="00AF3642">
            <w:pPr>
              <w:rPr>
                <w:bCs/>
                <w:i/>
                <w:iCs/>
              </w:rPr>
            </w:pPr>
          </w:p>
          <w:p w14:paraId="0B35F55C" w14:textId="29AFB319" w:rsidR="00F270C0" w:rsidRDefault="00F270C0" w:rsidP="00F270C0">
            <w:pPr>
              <w:rPr>
                <w:b/>
                <w:u w:val="single"/>
              </w:rPr>
            </w:pPr>
            <w:r w:rsidRPr="00522798">
              <w:rPr>
                <w:b/>
                <w:u w:val="single"/>
              </w:rPr>
              <w:t xml:space="preserve">Considerando </w:t>
            </w:r>
            <w:r>
              <w:rPr>
                <w:b/>
                <w:u w:val="single"/>
              </w:rPr>
              <w:t>10.</w:t>
            </w:r>
          </w:p>
          <w:p w14:paraId="436B747F" w14:textId="6E896818" w:rsidR="00F270C0" w:rsidRDefault="00B96AF7" w:rsidP="00AF3642">
            <w:pPr>
              <w:rPr>
                <w:bCs/>
                <w:i/>
                <w:iCs/>
              </w:rPr>
            </w:pPr>
            <w:r>
              <w:rPr>
                <w:bCs/>
                <w:i/>
                <w:iCs/>
              </w:rPr>
              <w:t>“</w:t>
            </w:r>
            <w:r w:rsidR="00F270C0">
              <w:rPr>
                <w:bCs/>
                <w:i/>
                <w:iCs/>
              </w:rPr>
              <w:t>Que, en la Declaración de Impacto Ambiental, se constata que el proyecto cumple con los requisitos de carácter ambiental contenidos en los permisos ambientales sectoriales que se señalan en los artículos 94 y 97 del D.S. N°30/97 del MINSEGPRES, Reglamento del sistema de Evaluación de Impacto Ambienta</w:t>
            </w:r>
            <w:r>
              <w:rPr>
                <w:bCs/>
                <w:i/>
                <w:iCs/>
              </w:rPr>
              <w:t>l</w:t>
            </w:r>
            <w:r w:rsidR="00F270C0">
              <w:rPr>
                <w:bCs/>
                <w:i/>
                <w:iCs/>
              </w:rPr>
              <w:t>”.</w:t>
            </w:r>
          </w:p>
          <w:p w14:paraId="523EC226" w14:textId="77777777" w:rsidR="004217DC" w:rsidRDefault="004217DC" w:rsidP="00EF2F0B">
            <w:pPr>
              <w:rPr>
                <w:b/>
                <w:u w:val="single"/>
              </w:rPr>
            </w:pPr>
          </w:p>
          <w:p w14:paraId="39AB75CC" w14:textId="54E2679E" w:rsidR="00EF2F0B" w:rsidRDefault="00EF2F0B" w:rsidP="00EF2F0B">
            <w:pPr>
              <w:rPr>
                <w:b/>
                <w:u w:val="single"/>
              </w:rPr>
            </w:pPr>
            <w:r w:rsidRPr="00EA2A24">
              <w:rPr>
                <w:b/>
                <w:u w:val="single"/>
              </w:rPr>
              <w:t xml:space="preserve">RCA </w:t>
            </w:r>
            <w:r>
              <w:rPr>
                <w:b/>
                <w:u w:val="single"/>
              </w:rPr>
              <w:t>272</w:t>
            </w:r>
            <w:r w:rsidRPr="00AF3642">
              <w:rPr>
                <w:b/>
                <w:u w:val="single"/>
              </w:rPr>
              <w:t>/200</w:t>
            </w:r>
            <w:r>
              <w:rPr>
                <w:b/>
                <w:u w:val="single"/>
              </w:rPr>
              <w:t xml:space="preserve">3 </w:t>
            </w:r>
            <w:r w:rsidRPr="00EF2F0B">
              <w:rPr>
                <w:b/>
                <w:u w:val="single"/>
              </w:rPr>
              <w:t xml:space="preserve">DIA “Planta de Tratamiento de </w:t>
            </w:r>
            <w:r w:rsidR="00C249F1" w:rsidRPr="00EF2F0B">
              <w:rPr>
                <w:b/>
                <w:u w:val="single"/>
              </w:rPr>
              <w:t>Disposición</w:t>
            </w:r>
            <w:r w:rsidRPr="00EF2F0B">
              <w:rPr>
                <w:b/>
                <w:u w:val="single"/>
              </w:rPr>
              <w:t xml:space="preserve"> Final de Residuos </w:t>
            </w:r>
            <w:r w:rsidR="00C249F1" w:rsidRPr="00EF2F0B">
              <w:rPr>
                <w:b/>
                <w:u w:val="single"/>
              </w:rPr>
              <w:t>Sólidos</w:t>
            </w:r>
            <w:r w:rsidRPr="00EF2F0B">
              <w:rPr>
                <w:b/>
                <w:u w:val="single"/>
              </w:rPr>
              <w:t xml:space="preserve"> Morrompulli (Segunda </w:t>
            </w:r>
            <w:r w:rsidR="00C249F1" w:rsidRPr="00EF2F0B">
              <w:rPr>
                <w:b/>
                <w:u w:val="single"/>
              </w:rPr>
              <w:t>Presentación</w:t>
            </w:r>
            <w:r w:rsidRPr="00EF2F0B">
              <w:rPr>
                <w:b/>
                <w:u w:val="single"/>
              </w:rPr>
              <w:t>)”.</w:t>
            </w:r>
          </w:p>
          <w:p w14:paraId="633EB1BF" w14:textId="381D48C8" w:rsidR="00EF2F0B" w:rsidRDefault="00EF2F0B" w:rsidP="00EF2F0B">
            <w:pPr>
              <w:rPr>
                <w:b/>
                <w:u w:val="single"/>
              </w:rPr>
            </w:pPr>
            <w:r w:rsidRPr="00522798">
              <w:rPr>
                <w:b/>
                <w:u w:val="single"/>
              </w:rPr>
              <w:t xml:space="preserve">Considerando </w:t>
            </w:r>
            <w:r>
              <w:rPr>
                <w:b/>
                <w:u w:val="single"/>
              </w:rPr>
              <w:t>11.</w:t>
            </w:r>
          </w:p>
          <w:p w14:paraId="0D706B86" w14:textId="58977E49" w:rsidR="006C381E" w:rsidRPr="00526CD5" w:rsidRDefault="00EF2F0B" w:rsidP="00F270C0">
            <w:pPr>
              <w:rPr>
                <w:i/>
              </w:rPr>
            </w:pPr>
            <w:r w:rsidRPr="00EF2F0B">
              <w:rPr>
                <w:bCs/>
                <w:i/>
                <w:iCs/>
              </w:rPr>
              <w:t>Que, el titular del proyecto "Planta de Tratamiento de Disposición Final de Residuos Sólidos, Morrompulli”, deberá comunicar a esta Comisión, por escrito y con anterioridad, la fecha de inicio de cada etapa del proyecto (Construcción, Operación y Abandono).</w:t>
            </w:r>
          </w:p>
        </w:tc>
      </w:tr>
      <w:tr w:rsidR="00A74310" w:rsidRPr="0025129B" w14:paraId="4637A564" w14:textId="77777777" w:rsidTr="005D728A">
        <w:trPr>
          <w:trHeight w:val="627"/>
        </w:trPr>
        <w:tc>
          <w:tcPr>
            <w:tcW w:w="5000" w:type="pct"/>
            <w:gridSpan w:val="2"/>
          </w:tcPr>
          <w:p w14:paraId="3766DEC1" w14:textId="662B8B09" w:rsidR="00A74310" w:rsidRPr="000A4548" w:rsidRDefault="00F15F8C" w:rsidP="003151B8">
            <w:pPr>
              <w:jc w:val="left"/>
            </w:pPr>
            <w:r w:rsidRPr="00F15F8C">
              <w:rPr>
                <w:b/>
              </w:rPr>
              <w:t>Hecho</w:t>
            </w:r>
            <w:r w:rsidR="00366C14">
              <w:rPr>
                <w:b/>
              </w:rPr>
              <w:t xml:space="preserve"> </w:t>
            </w:r>
            <w:r w:rsidR="00BF7A9A">
              <w:rPr>
                <w:b/>
              </w:rPr>
              <w:t>(</w:t>
            </w:r>
            <w:r w:rsidR="00366C14">
              <w:rPr>
                <w:b/>
              </w:rPr>
              <w:t>s</w:t>
            </w:r>
            <w:r w:rsidR="00BF7A9A">
              <w:rPr>
                <w:b/>
              </w:rPr>
              <w:t>)</w:t>
            </w:r>
            <w:r w:rsidRPr="00F15F8C">
              <w:rPr>
                <w:b/>
              </w:rPr>
              <w:t>:</w:t>
            </w:r>
            <w:r w:rsidRPr="007E2D5C">
              <w:t xml:space="preserve"> </w:t>
            </w:r>
          </w:p>
          <w:p w14:paraId="6DFE3411" w14:textId="6A14F7FB" w:rsidR="00E318B0" w:rsidRPr="002B7209" w:rsidRDefault="00E318B0" w:rsidP="00A062E0">
            <w:pPr>
              <w:pStyle w:val="Prrafodelista"/>
              <w:numPr>
                <w:ilvl w:val="0"/>
                <w:numId w:val="3"/>
              </w:numPr>
            </w:pPr>
            <w:r w:rsidRPr="002B7209">
              <w:t>Durante la actividad de inspección, correspondiente al día 16-11-2020, se pudo constatar que la operación del vertedero Morrompulli está a cargo de la empresa SERVIMAR y actualmente trabajan en la operación alrededor de 13 personas entre, encargado de las operaciones, canchero (encargado del frente activo), operadores cargadores, pionetas etc. También se verificó que el vertedero actualmente atiende a todas las comunas de la Región de Los Ríos, con excepción de Rio Bueno. Respecto a la superficie del vertedero Se trata de un predio de aproximadamente 24 hectáreas en uso, con un frente activo y otro sellado.</w:t>
            </w:r>
          </w:p>
          <w:p w14:paraId="582D8D1A" w14:textId="77777777" w:rsidR="00002106" w:rsidRPr="002B7209" w:rsidRDefault="001C302B" w:rsidP="00A062E0">
            <w:pPr>
              <w:pStyle w:val="Prrafodelista"/>
              <w:numPr>
                <w:ilvl w:val="0"/>
                <w:numId w:val="3"/>
              </w:numPr>
            </w:pPr>
            <w:r w:rsidRPr="002B7209">
              <w:t>Mediante requerimiento de información, contenido en la R.E. N°037 de fecha 16-09-2020 (Anexo 2), se solicitó al municipio de Valdivia informar sobre el Estado actual de la Unidad Fiscalizable Vertedero Morrompulli, respecto a sus proyectos "Contratación del Sellado y Operación del Vertedero Municipal de la ciudad de Valdivia</w:t>
            </w:r>
            <w:r w:rsidR="00002106" w:rsidRPr="002B7209">
              <w:t xml:space="preserve">”, aprobado ambientalmente por la RCA N°614 de 2001 </w:t>
            </w:r>
            <w:r w:rsidRPr="002B7209">
              <w:t xml:space="preserve">y “Planta de Tratamiento de Disposición Final de Residuos Sólidos </w:t>
            </w:r>
            <w:proofErr w:type="spellStart"/>
            <w:r w:rsidRPr="002B7209">
              <w:t>Morrompulli</w:t>
            </w:r>
            <w:proofErr w:type="spellEnd"/>
            <w:r w:rsidRPr="002B7209">
              <w:t xml:space="preserve"> (Segunda Presentación)”, aprobado</w:t>
            </w:r>
            <w:r w:rsidR="00002106" w:rsidRPr="002B7209">
              <w:t xml:space="preserve"> </w:t>
            </w:r>
            <w:r w:rsidRPr="002B7209">
              <w:t>ambientalmente por la</w:t>
            </w:r>
            <w:r w:rsidR="00002106" w:rsidRPr="002B7209">
              <w:t xml:space="preserve"> </w:t>
            </w:r>
            <w:r w:rsidRPr="002B7209">
              <w:t>RCA N°272 de 2003</w:t>
            </w:r>
            <w:r w:rsidR="00002106" w:rsidRPr="002B7209">
              <w:t>.</w:t>
            </w:r>
          </w:p>
          <w:p w14:paraId="3D1AE18B" w14:textId="0A4F4786" w:rsidR="001C302B" w:rsidRPr="002B7209" w:rsidRDefault="001C302B" w:rsidP="00A062E0">
            <w:pPr>
              <w:pStyle w:val="Prrafodelista"/>
              <w:numPr>
                <w:ilvl w:val="0"/>
                <w:numId w:val="3"/>
              </w:numPr>
            </w:pPr>
            <w:r w:rsidRPr="002B7209">
              <w:t>En respuesta a requerimiento de información (ID 1), a través de Oficio Ord. N°1030 de fecha 16-10-2020, respecto al proyecto Contratación del Sellado y Operación del Vertedero Municipal de la ciudad de Valdivia</w:t>
            </w:r>
            <w:r w:rsidR="0075336B" w:rsidRPr="002B7209">
              <w:t>, aprobado ambientalmente por la RCA N°614 de 2001</w:t>
            </w:r>
            <w:r w:rsidRPr="002B7209">
              <w:t>, el titular informó que “</w:t>
            </w:r>
            <w:r w:rsidRPr="002B7209">
              <w:rPr>
                <w:i/>
                <w:iCs/>
              </w:rPr>
              <w:t>Se encuentra en plena operación, recibiendo los residuos de las comunas de Valdivia, Panguipulli, Lanco, San José, Mafíl, Los Lagos</w:t>
            </w:r>
            <w:r w:rsidR="00501C20" w:rsidRPr="002B7209">
              <w:rPr>
                <w:i/>
                <w:iCs/>
              </w:rPr>
              <w:t>,</w:t>
            </w:r>
            <w:r w:rsidRPr="002B7209">
              <w:rPr>
                <w:i/>
                <w:iCs/>
              </w:rPr>
              <w:t xml:space="preserve"> Corral, Paillaco, Lago Ranco, Futrono y La Unión, bajo las directrices emanadas desde la Seremi de Salud de la Región de Los Ríos</w:t>
            </w:r>
            <w:r w:rsidRPr="002B7209">
              <w:t xml:space="preserve">”. </w:t>
            </w:r>
            <w:r w:rsidR="00C249F1" w:rsidRPr="002B7209">
              <w:t>Respecto al segundo proyecto</w:t>
            </w:r>
            <w:r w:rsidRPr="002B7209">
              <w:t xml:space="preserve"> Planta de Tratamiento de Disposición Final de Residuos Sólidos Morrompulli (Segunda Presentación), </w:t>
            </w:r>
            <w:r w:rsidR="0075336B" w:rsidRPr="002B7209">
              <w:t xml:space="preserve">aprobado ambientalmente por la RCA N°272 de 2003, </w:t>
            </w:r>
            <w:r w:rsidRPr="002B7209">
              <w:t>se informó que “</w:t>
            </w:r>
            <w:r w:rsidRPr="002B7209">
              <w:rPr>
                <w:i/>
                <w:iCs/>
              </w:rPr>
              <w:t>A la fecha no se encuentra implementado</w:t>
            </w:r>
            <w:r w:rsidR="00160D9C" w:rsidRPr="002B7209">
              <w:t>”</w:t>
            </w:r>
            <w:r w:rsidR="00352004" w:rsidRPr="002B7209">
              <w:t xml:space="preserve"> (Anexo 3)</w:t>
            </w:r>
            <w:r w:rsidRPr="002B7209">
              <w:t>.</w:t>
            </w:r>
          </w:p>
          <w:p w14:paraId="527AC18F" w14:textId="6B2484E9" w:rsidR="00653FE0" w:rsidRPr="002B7209" w:rsidRDefault="00012F2A" w:rsidP="00A062E0">
            <w:pPr>
              <w:pStyle w:val="Prrafodelista"/>
              <w:numPr>
                <w:ilvl w:val="0"/>
                <w:numId w:val="3"/>
              </w:numPr>
            </w:pPr>
            <w:r w:rsidRPr="002B7209">
              <w:lastRenderedPageBreak/>
              <w:t>Del examen de información, de la documentación revisada (ID 1), fue posible verificar que a</w:t>
            </w:r>
            <w:r w:rsidR="00261C02" w:rsidRPr="002B7209">
              <w:t xml:space="preserve"> través de Res. Ex. N° 0863 de fecha 09 de julio de 2015, la Dirección Ejecutiva del SEA se pronuncia respecto de la Obligatoriedad Establecida en el artículo 4° transitorio del DS N°40, de 2012, del MMA en relación al proyecto “Contratación del Sellado y Operación del Vertedero Municipal de la Ciudad de Valdivia”</w:t>
            </w:r>
            <w:r w:rsidR="00653FE0" w:rsidRPr="002B7209">
              <w:t>, acreditando “</w:t>
            </w:r>
            <w:r w:rsidR="00653FE0" w:rsidRPr="002B7209">
              <w:rPr>
                <w:i/>
                <w:iCs/>
              </w:rPr>
              <w:t xml:space="preserve">el inicio de la ejecución, en los términos del inciso primero del artículo 25 ter de la Ley N°19.300, artículo 73 y artículo 4° transitorio del D.S. N°40, de 2012, del Ministerio del Medio Ambiente, del proyecto “Contratación del Sellado y Operación del Vertedero Municipal de la Ciudad de Valdivia”, de la Ilustre </w:t>
            </w:r>
            <w:r w:rsidR="00C249F1" w:rsidRPr="002B7209">
              <w:rPr>
                <w:i/>
                <w:iCs/>
              </w:rPr>
              <w:t>Municipalidad</w:t>
            </w:r>
            <w:r w:rsidR="00653FE0" w:rsidRPr="002B7209">
              <w:rPr>
                <w:i/>
                <w:iCs/>
              </w:rPr>
              <w:t xml:space="preserve"> de Valdivia, calificado favorablemente mediante la Resolución Exenta N°614, de fecha 07 de agosto de 2001, de la Comisión Regional del Medio ambiente, de la X Región de Los Lagos, conforme a lo indicado en el Considerando 4° del presente acto</w:t>
            </w:r>
            <w:r w:rsidR="00653FE0" w:rsidRPr="002B7209">
              <w:t>”</w:t>
            </w:r>
            <w:r w:rsidR="008B2C0C" w:rsidRPr="002B7209">
              <w:t xml:space="preserve"> (Anexo 3)</w:t>
            </w:r>
            <w:r w:rsidR="00653FE0" w:rsidRPr="002B7209">
              <w:t>.</w:t>
            </w:r>
          </w:p>
          <w:p w14:paraId="29E457A4" w14:textId="0F9179A8" w:rsidR="008255E2" w:rsidRPr="002B7209" w:rsidRDefault="008255E2" w:rsidP="00A062E0">
            <w:pPr>
              <w:pStyle w:val="Prrafodelista"/>
              <w:numPr>
                <w:ilvl w:val="0"/>
                <w:numId w:val="3"/>
              </w:numPr>
            </w:pPr>
            <w:r w:rsidRPr="002B7209">
              <w:t xml:space="preserve">Con el propósito de lo anterior, el titular informó acerca de las gestiones, actos obras o faenas mínimas ya ejecutadas, siendo </w:t>
            </w:r>
            <w:r w:rsidR="004C0743" w:rsidRPr="002B7209">
              <w:t xml:space="preserve">algunas de </w:t>
            </w:r>
            <w:r w:rsidRPr="002B7209">
              <w:t>éstas:</w:t>
            </w:r>
          </w:p>
          <w:p w14:paraId="67791DFB" w14:textId="27AC40AD" w:rsidR="00F97C1A" w:rsidRPr="002B7209" w:rsidRDefault="004C0743" w:rsidP="00623375">
            <w:pPr>
              <w:pStyle w:val="Prrafodelista"/>
              <w:numPr>
                <w:ilvl w:val="0"/>
                <w:numId w:val="17"/>
              </w:numPr>
            </w:pPr>
            <w:r w:rsidRPr="002B7209">
              <w:t xml:space="preserve">Contar con </w:t>
            </w:r>
            <w:r w:rsidR="00F97C1A" w:rsidRPr="002B7209">
              <w:t>Proyecto sanitario: Cer</w:t>
            </w:r>
            <w:r w:rsidR="00641BA8" w:rsidRPr="002B7209">
              <w:t>t</w:t>
            </w:r>
            <w:r w:rsidR="00F97C1A" w:rsidRPr="002B7209">
              <w:t>ificado N° 180, de fecha 04 de septiembre de 2014, de la S</w:t>
            </w:r>
            <w:r w:rsidR="00012F2A" w:rsidRPr="002B7209">
              <w:t xml:space="preserve">EREMI </w:t>
            </w:r>
            <w:r w:rsidR="00F97C1A" w:rsidRPr="002B7209">
              <w:t xml:space="preserve">de Salud, Región de los Ríos, mediante la cual certifica que el proyecto cumple con las condiciones sanitarias y de seguridad en cuanto a: plano del área de trabajo, habilitación de caminos, maquinaria servicios higiénicos, lavado de camiones y oficina, personal, operación del proyecto y control operacional. Estas instalaciones y actividades son requeridas en función de lo establecido en el Considerando 4, letras e), f), g) y h); en el Considerando 4.1.1.; y en el Considerando 5 letra b) de la RCA </w:t>
            </w:r>
            <w:r w:rsidRPr="002B7209">
              <w:t>N°614.</w:t>
            </w:r>
          </w:p>
          <w:p w14:paraId="0F30916C" w14:textId="67323FFF" w:rsidR="008255E2" w:rsidRPr="002B7209" w:rsidRDefault="004C0743" w:rsidP="00623375">
            <w:pPr>
              <w:pStyle w:val="Prrafodelista"/>
              <w:numPr>
                <w:ilvl w:val="0"/>
                <w:numId w:val="17"/>
              </w:numPr>
            </w:pPr>
            <w:r w:rsidRPr="002B7209">
              <w:t xml:space="preserve">Contar con </w:t>
            </w:r>
            <w:r w:rsidR="00BE437F" w:rsidRPr="002B7209">
              <w:t xml:space="preserve">Propuesta Pública para la operación del proyecto: </w:t>
            </w:r>
            <w:r w:rsidR="00096022" w:rsidRPr="002B7209">
              <w:t>A través de las cuales la</w:t>
            </w:r>
            <w:r w:rsidR="002B7209" w:rsidRPr="002B7209">
              <w:t xml:space="preserve"> I. </w:t>
            </w:r>
            <w:r w:rsidR="00096022" w:rsidRPr="002B7209">
              <w:t>Municipalidad de Valdivia hace entrega del terreno y adjudica la operación del vertedero a la Empresa de Servicios Mecanizados Aseos Roces Ltda. (SER</w:t>
            </w:r>
            <w:r w:rsidR="00A94DE5" w:rsidRPr="002B7209">
              <w:t>VI</w:t>
            </w:r>
            <w:r w:rsidR="00096022" w:rsidRPr="002B7209">
              <w:t>MAR L</w:t>
            </w:r>
            <w:r w:rsidR="00C91AC9" w:rsidRPr="002B7209">
              <w:t>TDA</w:t>
            </w:r>
            <w:r w:rsidR="00096022" w:rsidRPr="002B7209">
              <w:t>.)</w:t>
            </w:r>
            <w:r w:rsidRPr="002B7209">
              <w:t xml:space="preserve">, </w:t>
            </w:r>
            <w:r w:rsidR="00D97C69" w:rsidRPr="002B7209">
              <w:t>para hacerse cargo del contrato “Con</w:t>
            </w:r>
            <w:r w:rsidR="004A20AA" w:rsidRPr="002B7209">
              <w:t>cesi</w:t>
            </w:r>
            <w:r w:rsidR="00D97C69" w:rsidRPr="002B7209">
              <w:t>ón del Servicio de Operación Vertedero Morrompulli”.</w:t>
            </w:r>
            <w:r w:rsidRPr="002B7209">
              <w:t xml:space="preserve"> Las actividades contempladas en la licitación corresponden a las descritas en el Considerando 4 de la RCA N°614.</w:t>
            </w:r>
          </w:p>
          <w:p w14:paraId="0B43BF14" w14:textId="36F1081B" w:rsidR="008E1B3A" w:rsidRPr="002B7209" w:rsidRDefault="00273B31" w:rsidP="00A062E0">
            <w:pPr>
              <w:pStyle w:val="Prrafodelista"/>
              <w:numPr>
                <w:ilvl w:val="0"/>
                <w:numId w:val="3"/>
              </w:numPr>
            </w:pPr>
            <w:r w:rsidRPr="002B7209">
              <w:t xml:space="preserve">Mediante Certificado N°173 de fecha 16 de marzo de 2016, </w:t>
            </w:r>
            <w:r w:rsidR="00D95881" w:rsidRPr="002B7209">
              <w:t xml:space="preserve">el jefe del Departamento de Acción Sanitaria de la </w:t>
            </w:r>
            <w:r w:rsidR="00DF4A54" w:rsidRPr="002B7209">
              <w:t xml:space="preserve">SEREMI </w:t>
            </w:r>
            <w:r w:rsidR="00D95881" w:rsidRPr="002B7209">
              <w:t>de Salud de la Región de Los Ríos certificó</w:t>
            </w:r>
            <w:r w:rsidR="00805D72" w:rsidRPr="002B7209">
              <w:t xml:space="preserve"> que</w:t>
            </w:r>
            <w:r w:rsidR="00D95881" w:rsidRPr="002B7209">
              <w:t xml:space="preserve">, </w:t>
            </w:r>
            <w:r w:rsidR="00805D72" w:rsidRPr="002B7209">
              <w:t>luego de evaluados los antecedentes del proyecto “Concesión del Servicio de Operación Vertedero Morrompulli”, cuyo titular es la I. Municipalidad de Valdivia y que han sido presentados por el operador SERVIMAR LTDA.,</w:t>
            </w:r>
            <w:r w:rsidR="00D0406A" w:rsidRPr="002B7209">
              <w:t xml:space="preserve"> dicha SEREMI de Salud tomó conocimiento y estimó que el proyecto cumple con las condiciones sanitarias y de seguridad, por lo que apro</w:t>
            </w:r>
            <w:r w:rsidR="00E030FF" w:rsidRPr="002B7209">
              <w:t>bó el proyecto en general, según los antecedentes aportados por el operador</w:t>
            </w:r>
            <w:r w:rsidR="008E1B3A" w:rsidRPr="002B7209">
              <w:t>, en cuanto a:</w:t>
            </w:r>
            <w:r w:rsidR="008E1B3A" w:rsidRPr="002B7209">
              <w:rPr>
                <w:b/>
                <w:bCs/>
              </w:rPr>
              <w:t xml:space="preserve"> i)</w:t>
            </w:r>
            <w:r w:rsidR="008E1B3A" w:rsidRPr="002B7209">
              <w:t xml:space="preserve"> Plano de Área de Trabajo con nuevas zonas de disposición; </w:t>
            </w:r>
            <w:r w:rsidR="008E1B3A" w:rsidRPr="002B7209">
              <w:rPr>
                <w:b/>
                <w:bCs/>
              </w:rPr>
              <w:t>ii)</w:t>
            </w:r>
            <w:r w:rsidR="008E1B3A" w:rsidRPr="002B7209">
              <w:t xml:space="preserve"> Habilitación de caminos; </w:t>
            </w:r>
            <w:r w:rsidR="008E1B3A" w:rsidRPr="002B7209">
              <w:rPr>
                <w:b/>
                <w:bCs/>
              </w:rPr>
              <w:t>iii)</w:t>
            </w:r>
            <w:r w:rsidR="008E1B3A" w:rsidRPr="002B7209">
              <w:t xml:space="preserve"> Maquinaria; </w:t>
            </w:r>
            <w:r w:rsidR="008E1B3A" w:rsidRPr="002B7209">
              <w:rPr>
                <w:b/>
                <w:bCs/>
              </w:rPr>
              <w:t>iv)</w:t>
            </w:r>
            <w:r w:rsidR="008E1B3A" w:rsidRPr="002B7209">
              <w:t xml:space="preserve"> Servicios higiénicos, lavado de camiones y oficina; </w:t>
            </w:r>
            <w:r w:rsidR="008E1B3A" w:rsidRPr="002B7209">
              <w:rPr>
                <w:b/>
                <w:bCs/>
              </w:rPr>
              <w:t>v)</w:t>
            </w:r>
            <w:r w:rsidR="008E1B3A" w:rsidRPr="002B7209">
              <w:t xml:space="preserve"> Personal; </w:t>
            </w:r>
            <w:r w:rsidR="008E1B3A" w:rsidRPr="002B7209">
              <w:rPr>
                <w:b/>
                <w:bCs/>
              </w:rPr>
              <w:t>vi)</w:t>
            </w:r>
            <w:r w:rsidR="008E1B3A" w:rsidRPr="002B7209">
              <w:t xml:space="preserve"> Operación del Proyecto; </w:t>
            </w:r>
            <w:r w:rsidR="008E1B3A" w:rsidRPr="002B7209">
              <w:rPr>
                <w:b/>
                <w:bCs/>
              </w:rPr>
              <w:t>vii)</w:t>
            </w:r>
            <w:r w:rsidR="008E1B3A" w:rsidRPr="002B7209">
              <w:t xml:space="preserve"> Control Operacional</w:t>
            </w:r>
            <w:r w:rsidR="004D7D78" w:rsidRPr="002B7209">
              <w:t>. Este certificado también señaló que</w:t>
            </w:r>
            <w:r w:rsidR="00611F1E" w:rsidRPr="002B7209">
              <w:t xml:space="preserve"> corresponderá a la Autoridad Sanitaria sancionar y/o suspender en forma inmediata la operación del proyecto si se detecta el incumplimiento a la norma sanitaria vigente </w:t>
            </w:r>
            <w:r w:rsidR="008B2C0C" w:rsidRPr="002B7209">
              <w:t>(Anexo 3)</w:t>
            </w:r>
            <w:r w:rsidR="008E1B3A" w:rsidRPr="002B7209">
              <w:t>.</w:t>
            </w:r>
          </w:p>
          <w:p w14:paraId="6E17105B" w14:textId="48BE364B" w:rsidR="00367416" w:rsidRPr="002B7209" w:rsidRDefault="0003355F" w:rsidP="00093493">
            <w:pPr>
              <w:pStyle w:val="Prrafodelista"/>
              <w:numPr>
                <w:ilvl w:val="0"/>
                <w:numId w:val="3"/>
              </w:numPr>
            </w:pPr>
            <w:r w:rsidRPr="002B7209">
              <w:t xml:space="preserve">A través de </w:t>
            </w:r>
            <w:r w:rsidR="00461993" w:rsidRPr="002B7209">
              <w:t xml:space="preserve">ID 1 el titular adjuntó </w:t>
            </w:r>
            <w:r w:rsidR="00E62AD9" w:rsidRPr="002B7209">
              <w:t xml:space="preserve">copia de </w:t>
            </w:r>
            <w:r w:rsidR="00461993" w:rsidRPr="002B7209">
              <w:t xml:space="preserve">acta </w:t>
            </w:r>
            <w:r w:rsidR="00E62AD9" w:rsidRPr="002B7209">
              <w:t xml:space="preserve">Folio N° 0023577 de fecha 30-09-2020 (Anexo 3), por la cual la SEREMI de Salud de la Región de Los Ríos </w:t>
            </w:r>
            <w:r w:rsidR="00367416" w:rsidRPr="002B7209">
              <w:t xml:space="preserve">en </w:t>
            </w:r>
            <w:r w:rsidR="00DA3A83" w:rsidRPr="002B7209">
              <w:t>inspecci</w:t>
            </w:r>
            <w:r w:rsidR="00367416" w:rsidRPr="002B7209">
              <w:t>ón a</w:t>
            </w:r>
            <w:r w:rsidR="00DA3A83" w:rsidRPr="002B7209">
              <w:t>l vertedero Morrompulli</w:t>
            </w:r>
            <w:r w:rsidR="00367416" w:rsidRPr="002B7209">
              <w:t xml:space="preserve"> en los hechos constatados señaló</w:t>
            </w:r>
            <w:r w:rsidR="00D00940">
              <w:t>,</w:t>
            </w:r>
            <w:r w:rsidR="00367416" w:rsidRPr="002B7209">
              <w:t xml:space="preserve"> entre otros</w:t>
            </w:r>
            <w:r w:rsidR="00D00940">
              <w:t>,</w:t>
            </w:r>
            <w:r w:rsidR="00367416" w:rsidRPr="002B7209">
              <w:t xml:space="preserve"> que “</w:t>
            </w:r>
            <w:r w:rsidR="00367416" w:rsidRPr="002B7209">
              <w:rPr>
                <w:i/>
                <w:iCs/>
              </w:rPr>
              <w:t>Se consta funcionamiento conforme de Vertedero Morrompulli a cargo de empresa operadora Servimar Ltda. RUT 88.975.900-3</w:t>
            </w:r>
            <w:r w:rsidR="00367416" w:rsidRPr="002B7209">
              <w:t>”.</w:t>
            </w:r>
          </w:p>
          <w:p w14:paraId="07E180D4" w14:textId="7D50F0FD" w:rsidR="00D341D5" w:rsidRPr="002B7209" w:rsidRDefault="00B76132" w:rsidP="00093493">
            <w:pPr>
              <w:pStyle w:val="Prrafodelista"/>
              <w:numPr>
                <w:ilvl w:val="0"/>
                <w:numId w:val="3"/>
              </w:numPr>
            </w:pPr>
            <w:r>
              <w:t xml:space="preserve">En </w:t>
            </w:r>
            <w:r w:rsidR="00D7130C" w:rsidRPr="002B7209">
              <w:t xml:space="preserve">base a la actividad de fiscalización ambiental y análisis de información, es posible </w:t>
            </w:r>
            <w:r>
              <w:t xml:space="preserve">concluir </w:t>
            </w:r>
            <w:r w:rsidR="00D7130C" w:rsidRPr="002B7209">
              <w:t>que</w:t>
            </w:r>
            <w:r w:rsidR="00367416" w:rsidRPr="002B7209">
              <w:t xml:space="preserve"> el vertedero </w:t>
            </w:r>
            <w:proofErr w:type="spellStart"/>
            <w:r w:rsidR="00367416" w:rsidRPr="002B7209">
              <w:t>Morrompulli</w:t>
            </w:r>
            <w:proofErr w:type="spellEnd"/>
            <w:r w:rsidR="00BE4FB8">
              <w:t xml:space="preserve"> o</w:t>
            </w:r>
            <w:r w:rsidR="00D341D5" w:rsidRPr="002B7209">
              <w:t xml:space="preserve">pera </w:t>
            </w:r>
            <w:r w:rsidR="00367416" w:rsidRPr="002B7209">
              <w:t>con permiso de la SEREMI de Salud de la Región de Los Ríos, otorgado el año 2016 a través del Certificado N°173 de fecha 16 de marzo de 2016, siendo objeto de fiscalización sanitaria de dicho organismo sectorial</w:t>
            </w:r>
            <w:r w:rsidR="00D341D5" w:rsidRPr="002B7209">
              <w:t>.</w:t>
            </w:r>
          </w:p>
          <w:p w14:paraId="71AE491C" w14:textId="08E1D126" w:rsidR="00D33FD6" w:rsidRPr="00C11BDF" w:rsidRDefault="0010693B" w:rsidP="004041FB">
            <w:pPr>
              <w:pStyle w:val="Prrafodelista"/>
              <w:numPr>
                <w:ilvl w:val="0"/>
                <w:numId w:val="3"/>
              </w:numPr>
            </w:pPr>
            <w:r w:rsidRPr="002B7209">
              <w:t xml:space="preserve">Con relación </w:t>
            </w:r>
            <w:r w:rsidR="00C1441D" w:rsidRPr="002B7209">
              <w:t xml:space="preserve">al </w:t>
            </w:r>
            <w:r w:rsidRPr="002B7209">
              <w:t>pr</w:t>
            </w:r>
            <w:r w:rsidR="00C1441D" w:rsidRPr="002B7209">
              <w:t xml:space="preserve">oyecto </w:t>
            </w:r>
            <w:r w:rsidRPr="002B7209">
              <w:t>“</w:t>
            </w:r>
            <w:r w:rsidR="00C1441D" w:rsidRPr="002B7209">
              <w:t>Planta de Tratamiento de Disposición Final de Residuos Sólidos Morrompulli (Segunda Presentación)</w:t>
            </w:r>
            <w:r w:rsidRPr="002B7209">
              <w:t>”</w:t>
            </w:r>
            <w:r w:rsidR="00C1441D" w:rsidRPr="002B7209">
              <w:t xml:space="preserve">, aprobado ambientalmente por la RCA N°272 de 2003, </w:t>
            </w:r>
            <w:r w:rsidR="00A17841" w:rsidRPr="002B7209">
              <w:t>respecto a la obligatoriedad Establecida en el artículo 4° transitorio del DS N°40, de 2012, del MMA</w:t>
            </w:r>
            <w:r w:rsidR="00DD68FD" w:rsidRPr="002B7209">
              <w:t>, que dispone que “</w:t>
            </w:r>
            <w:r w:rsidR="00DD68FD" w:rsidRPr="002B7209">
              <w:rPr>
                <w:i/>
                <w:iCs/>
              </w:rPr>
              <w:t xml:space="preserve">Los proyectos o actividades calificados favorablemente con anterioridad al 26 de enero de 2010 y que no se hubiesen ejecutado, deberán acreditar ante el Servicio de Evaluación Ambiental antes del 26 de enero de 2015, las gestiones actos administrativos o faenas mínimas que permitan constatar el inicio de la ejecución de los mismos, sujeto a las consecuencias </w:t>
            </w:r>
            <w:r w:rsidR="00C249F1" w:rsidRPr="002B7209">
              <w:rPr>
                <w:i/>
                <w:iCs/>
              </w:rPr>
              <w:t>señaladas</w:t>
            </w:r>
            <w:r w:rsidR="00DD68FD" w:rsidRPr="002B7209">
              <w:rPr>
                <w:i/>
                <w:iCs/>
              </w:rPr>
              <w:t xml:space="preserve"> en el artículo 25 ter de la Ley N°19.300</w:t>
            </w:r>
            <w:r w:rsidR="00DD68FD" w:rsidRPr="002B7209">
              <w:t xml:space="preserve">”, a la fecha no se tiene antecedentes de que el titular haya efectuado gestiones tendientes a su </w:t>
            </w:r>
            <w:r w:rsidR="00C249F1" w:rsidRPr="002B7209">
              <w:t>regularización</w:t>
            </w:r>
            <w:r w:rsidR="00981301" w:rsidRPr="002B7209">
              <w:t>. Por lo tanto, dado que han trascurrido más de 5 años entre desde la dictación de la RCA N°272 de</w:t>
            </w:r>
            <w:r w:rsidR="000C4E62" w:rsidRPr="002B7209">
              <w:t xml:space="preserve"> 2003 </w:t>
            </w:r>
            <w:r w:rsidR="00981301" w:rsidRPr="002B7209">
              <w:t xml:space="preserve">y la fecha de la actividad de inspección de fecha </w:t>
            </w:r>
            <w:r w:rsidR="000C4E62" w:rsidRPr="002B7209">
              <w:t>16-11-2020</w:t>
            </w:r>
            <w:r w:rsidR="00981301" w:rsidRPr="002B7209">
              <w:t xml:space="preserve">, sin que se haya ejecutado algunas de las fases (construcción, operación y cierre), </w:t>
            </w:r>
            <w:r w:rsidR="000C4E62" w:rsidRPr="002B7209">
              <w:t>sin que se</w:t>
            </w:r>
            <w:r w:rsidR="00981301" w:rsidRPr="002B7209">
              <w:t xml:space="preserve"> realizará las gestiones correspondientes</w:t>
            </w:r>
            <w:r w:rsidR="0018473F">
              <w:t>,</w:t>
            </w:r>
            <w:r w:rsidR="00981301" w:rsidRPr="002B7209">
              <w:t xml:space="preserve"> </w:t>
            </w:r>
            <w:r w:rsidR="000C4E62" w:rsidRPr="002B7209">
              <w:t xml:space="preserve">es posible </w:t>
            </w:r>
            <w:r w:rsidR="00981301" w:rsidRPr="002B7209">
              <w:t>establecer la caducidad de dicha licencia ambiental.</w:t>
            </w:r>
          </w:p>
        </w:tc>
      </w:tr>
    </w:tbl>
    <w:p w14:paraId="5FD0CEA9" w14:textId="77777777"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14:paraId="77086CDB" w14:textId="77777777" w:rsidR="001C3D48" w:rsidRPr="001C3D48" w:rsidRDefault="001C3D48" w:rsidP="001C3D48">
      <w:pPr>
        <w:pStyle w:val="Ttulo2"/>
        <w:numPr>
          <w:ilvl w:val="0"/>
          <w:numId w:val="0"/>
        </w:numPr>
        <w:ind w:left="576" w:hanging="576"/>
        <w:rPr>
          <w:sz w:val="16"/>
          <w:szCs w:val="16"/>
        </w:rPr>
      </w:pPr>
    </w:p>
    <w:p w14:paraId="5316E021" w14:textId="2830E686" w:rsidR="00DF6928" w:rsidRPr="006958FA" w:rsidRDefault="00DF6928" w:rsidP="00DF6928">
      <w:pPr>
        <w:pStyle w:val="Ttulo2"/>
      </w:pPr>
      <w:r w:rsidRPr="006958FA">
        <w:t>Co</w:t>
      </w:r>
      <w:r w:rsidR="00F27375">
        <w:t>ntrol de ingreso</w:t>
      </w:r>
    </w:p>
    <w:p w14:paraId="2FA13CC3" w14:textId="77777777" w:rsidR="00DF6928" w:rsidRPr="00DD6857" w:rsidRDefault="00DF6928" w:rsidP="00DF6928">
      <w:pPr>
        <w:rPr>
          <w:sz w:val="20"/>
          <w:szCs w:val="20"/>
        </w:rPr>
      </w:pPr>
    </w:p>
    <w:tbl>
      <w:tblPr>
        <w:tblStyle w:val="Tablaconcuadrcula"/>
        <w:tblW w:w="5000" w:type="pct"/>
        <w:tblLook w:val="04A0" w:firstRow="1" w:lastRow="0" w:firstColumn="1" w:lastColumn="0" w:noHBand="0" w:noVBand="1"/>
      </w:tblPr>
      <w:tblGrid>
        <w:gridCol w:w="3768"/>
        <w:gridCol w:w="9794"/>
      </w:tblGrid>
      <w:tr w:rsidR="00DF6928" w:rsidRPr="0025129B" w14:paraId="27AB8491" w14:textId="77777777" w:rsidTr="00A062E0">
        <w:trPr>
          <w:trHeight w:val="142"/>
        </w:trPr>
        <w:tc>
          <w:tcPr>
            <w:tcW w:w="1389" w:type="pct"/>
          </w:tcPr>
          <w:p w14:paraId="57A4D875" w14:textId="5DA31EC9" w:rsidR="00DF6928" w:rsidRPr="0025129B" w:rsidRDefault="00DF6928" w:rsidP="00A062E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5C0608">
              <w:rPr>
                <w:rFonts w:eastAsia="Times New Roman"/>
                <w:color w:val="000000"/>
              </w:rPr>
              <w:t>2</w:t>
            </w:r>
          </w:p>
        </w:tc>
        <w:tc>
          <w:tcPr>
            <w:tcW w:w="3611" w:type="pct"/>
          </w:tcPr>
          <w:p w14:paraId="6A10F59D" w14:textId="7FC97685" w:rsidR="00DF6928" w:rsidRPr="00E74C1A" w:rsidRDefault="00DF6928" w:rsidP="00A062E0">
            <w:pPr>
              <w:rPr>
                <w:b/>
              </w:rPr>
            </w:pPr>
            <w:r w:rsidRPr="00E74C1A">
              <w:rPr>
                <w:rFonts w:eastAsia="Times New Roman"/>
                <w:b/>
                <w:bCs/>
                <w:color w:val="000000"/>
                <w:lang w:eastAsia="es-CL"/>
              </w:rPr>
              <w:t>Estación N</w:t>
            </w:r>
            <w:r w:rsidRPr="002548BA">
              <w:rPr>
                <w:rFonts w:eastAsia="Times New Roman"/>
                <w:color w:val="000000"/>
                <w:lang w:eastAsia="es-CL"/>
              </w:rPr>
              <w:t>°:</w:t>
            </w:r>
            <w:r w:rsidRPr="002548BA">
              <w:rPr>
                <w:rFonts w:eastAsia="Times New Roman"/>
                <w:bCs/>
                <w:color w:val="000000"/>
                <w:lang w:eastAsia="es-CL"/>
              </w:rPr>
              <w:t xml:space="preserve"> </w:t>
            </w:r>
            <w:r w:rsidR="005C0608">
              <w:rPr>
                <w:rFonts w:eastAsia="Times New Roman"/>
                <w:bCs/>
                <w:color w:val="000000"/>
                <w:lang w:eastAsia="es-CL"/>
              </w:rPr>
              <w:t>1</w:t>
            </w:r>
          </w:p>
        </w:tc>
      </w:tr>
      <w:tr w:rsidR="00DF6928" w:rsidRPr="0025129B" w14:paraId="23A232DC" w14:textId="77777777" w:rsidTr="00A062E0">
        <w:trPr>
          <w:trHeight w:val="142"/>
        </w:trPr>
        <w:tc>
          <w:tcPr>
            <w:tcW w:w="5000" w:type="pct"/>
            <w:gridSpan w:val="2"/>
          </w:tcPr>
          <w:p w14:paraId="7A09842A" w14:textId="7D60C81A" w:rsidR="00DF6928" w:rsidRPr="00C0467E" w:rsidRDefault="00DF6928" w:rsidP="00A062E0">
            <w:pPr>
              <w:rPr>
                <w:rFonts w:eastAsia="Times New Roman"/>
                <w:bCs/>
                <w:color w:val="000000"/>
                <w:lang w:eastAsia="es-CL"/>
              </w:rPr>
            </w:pPr>
            <w:r w:rsidRPr="00BF7A9A">
              <w:rPr>
                <w:rFonts w:eastAsia="Times New Roman"/>
                <w:b/>
                <w:bCs/>
                <w:color w:val="000000"/>
                <w:lang w:eastAsia="es-CL"/>
              </w:rPr>
              <w:t>Documentación Revisada:</w:t>
            </w:r>
            <w:r>
              <w:rPr>
                <w:rFonts w:eastAsia="Times New Roman"/>
                <w:b/>
                <w:bCs/>
                <w:color w:val="000000"/>
                <w:lang w:eastAsia="es-CL"/>
              </w:rPr>
              <w:t xml:space="preserve"> </w:t>
            </w:r>
            <w:r w:rsidRPr="006C6DF3">
              <w:rPr>
                <w:rFonts w:eastAsia="Times New Roman"/>
                <w:bCs/>
                <w:color w:val="000000"/>
                <w:lang w:eastAsia="es-CL"/>
              </w:rPr>
              <w:t>ID</w:t>
            </w:r>
            <w:r w:rsidR="00D40A7C">
              <w:rPr>
                <w:rFonts w:eastAsia="Times New Roman"/>
                <w:bCs/>
                <w:color w:val="000000"/>
                <w:lang w:eastAsia="es-CL"/>
              </w:rPr>
              <w:t xml:space="preserve"> 1</w:t>
            </w:r>
          </w:p>
          <w:p w14:paraId="5A204920" w14:textId="77777777" w:rsidR="00DF6928" w:rsidRPr="0025129B" w:rsidRDefault="00DF6928" w:rsidP="00A062E0">
            <w:pPr>
              <w:rPr>
                <w:rFonts w:eastAsia="Times New Roman"/>
                <w:b/>
                <w:bCs/>
                <w:color w:val="000000"/>
                <w:lang w:eastAsia="es-CL"/>
              </w:rPr>
            </w:pPr>
          </w:p>
        </w:tc>
      </w:tr>
      <w:tr w:rsidR="00DF6928" w:rsidRPr="0025129B" w14:paraId="2C35D894" w14:textId="77777777" w:rsidTr="00A062E0">
        <w:trPr>
          <w:trHeight w:val="319"/>
        </w:trPr>
        <w:tc>
          <w:tcPr>
            <w:tcW w:w="5000" w:type="pct"/>
            <w:gridSpan w:val="2"/>
            <w:tcBorders>
              <w:bottom w:val="single" w:sz="4" w:space="0" w:color="auto"/>
            </w:tcBorders>
          </w:tcPr>
          <w:p w14:paraId="2085DA6C" w14:textId="77777777" w:rsidR="00DF6928" w:rsidRDefault="00DF6928" w:rsidP="00A062E0">
            <w:pPr>
              <w:rPr>
                <w:b/>
              </w:rPr>
            </w:pPr>
            <w:r w:rsidRPr="00582107">
              <w:rPr>
                <w:b/>
              </w:rPr>
              <w:t xml:space="preserve">Exigencia (s): </w:t>
            </w:r>
          </w:p>
          <w:p w14:paraId="0872100E" w14:textId="77777777" w:rsidR="001C3D48" w:rsidRDefault="001C3D48" w:rsidP="00A062E0">
            <w:pPr>
              <w:rPr>
                <w:b/>
                <w:u w:val="single"/>
              </w:rPr>
            </w:pPr>
          </w:p>
          <w:p w14:paraId="3EFD1EA2" w14:textId="76F3F7B0" w:rsidR="00DF6928" w:rsidRDefault="00DF6928" w:rsidP="00A062E0">
            <w:pPr>
              <w:rPr>
                <w:b/>
                <w:u w:val="single"/>
              </w:rPr>
            </w:pPr>
            <w:r w:rsidRPr="00EA2A24">
              <w:rPr>
                <w:b/>
                <w:u w:val="single"/>
              </w:rPr>
              <w:t xml:space="preserve">RCA </w:t>
            </w:r>
            <w:r w:rsidRPr="00AF3642">
              <w:rPr>
                <w:b/>
                <w:u w:val="single"/>
              </w:rPr>
              <w:t>614/2001</w:t>
            </w:r>
            <w:r>
              <w:rPr>
                <w:b/>
                <w:u w:val="single"/>
              </w:rPr>
              <w:t xml:space="preserve"> </w:t>
            </w:r>
            <w:r w:rsidRPr="00AF3642">
              <w:rPr>
                <w:b/>
                <w:u w:val="single"/>
              </w:rPr>
              <w:t>Contratación del Sellado y Operación del Vertedero Municipal de la ciudad de Valdivia</w:t>
            </w:r>
          </w:p>
          <w:p w14:paraId="20EE2517" w14:textId="77777777" w:rsidR="00114B02" w:rsidRDefault="00114B02" w:rsidP="007775DB">
            <w:pPr>
              <w:rPr>
                <w:b/>
                <w:u w:val="single"/>
              </w:rPr>
            </w:pPr>
          </w:p>
          <w:p w14:paraId="1C2FDEC3" w14:textId="445C3871" w:rsidR="007775DB" w:rsidRDefault="007775DB" w:rsidP="007775DB">
            <w:pPr>
              <w:rPr>
                <w:b/>
                <w:u w:val="single"/>
              </w:rPr>
            </w:pPr>
            <w:r w:rsidRPr="00522798">
              <w:rPr>
                <w:b/>
                <w:u w:val="single"/>
              </w:rPr>
              <w:t xml:space="preserve">Considerando </w:t>
            </w:r>
            <w:r>
              <w:rPr>
                <w:b/>
                <w:u w:val="single"/>
              </w:rPr>
              <w:t>4. DESCRIPCIÓN DEL PROYECTO</w:t>
            </w:r>
          </w:p>
          <w:p w14:paraId="0F5C6CA8" w14:textId="43FFDC7B" w:rsidR="007775DB" w:rsidRDefault="0082706B" w:rsidP="007775DB">
            <w:pPr>
              <w:rPr>
                <w:bCs/>
                <w:i/>
                <w:iCs/>
              </w:rPr>
            </w:pPr>
            <w:r>
              <w:rPr>
                <w:bCs/>
                <w:i/>
                <w:iCs/>
              </w:rPr>
              <w:t>“</w:t>
            </w:r>
            <w:r w:rsidR="007775DB">
              <w:rPr>
                <w:bCs/>
                <w:i/>
                <w:iCs/>
              </w:rPr>
              <w:t>[…]</w:t>
            </w:r>
          </w:p>
          <w:p w14:paraId="1EE2F8DC" w14:textId="77777777" w:rsidR="009A63B0" w:rsidRPr="009A63B0" w:rsidRDefault="009A63B0" w:rsidP="009A63B0">
            <w:pPr>
              <w:rPr>
                <w:b/>
                <w:bCs/>
                <w:i/>
              </w:rPr>
            </w:pPr>
            <w:r w:rsidRPr="009A63B0">
              <w:rPr>
                <w:b/>
                <w:bCs/>
                <w:i/>
              </w:rPr>
              <w:t>c) Diseño general de la operación del vertedero</w:t>
            </w:r>
          </w:p>
          <w:p w14:paraId="0471CC78" w14:textId="77777777" w:rsidR="009A63B0" w:rsidRPr="009A63B0" w:rsidRDefault="009A63B0" w:rsidP="009A63B0">
            <w:pPr>
              <w:rPr>
                <w:b/>
                <w:bCs/>
                <w:i/>
              </w:rPr>
            </w:pPr>
            <w:r w:rsidRPr="009A63B0">
              <w:rPr>
                <w:b/>
                <w:bCs/>
                <w:i/>
              </w:rPr>
              <w:t xml:space="preserve">Preparación de las celdas de operación diaria. </w:t>
            </w:r>
          </w:p>
          <w:p w14:paraId="1CBDC215" w14:textId="77777777" w:rsidR="009A63B0" w:rsidRPr="00A94B3D" w:rsidRDefault="009A63B0" w:rsidP="009A63B0">
            <w:pPr>
              <w:rPr>
                <w:i/>
              </w:rPr>
            </w:pPr>
          </w:p>
          <w:p w14:paraId="36CB52BB" w14:textId="1749A088" w:rsidR="009A63B0" w:rsidRPr="00200437" w:rsidRDefault="009A63B0" w:rsidP="009A63B0">
            <w:pPr>
              <w:rPr>
                <w:i/>
              </w:rPr>
            </w:pPr>
            <w:r w:rsidRPr="00A94B3D">
              <w:rPr>
                <w:i/>
              </w:rPr>
              <w:t>La celda de trabajo se caracterizará por tener uno (1) metro de altura y 100 m</w:t>
            </w:r>
            <w:r w:rsidRPr="00920515">
              <w:rPr>
                <w:i/>
                <w:vertAlign w:val="superscript"/>
              </w:rPr>
              <w:t>2</w:t>
            </w:r>
            <w:r w:rsidRPr="00A94B3D">
              <w:rPr>
                <w:i/>
              </w:rPr>
              <w:t xml:space="preserve"> de superficie, para recibir 200 toneladas de residuos con una densidad aproximada de 500 </w:t>
            </w:r>
            <w:r w:rsidR="00C249F1" w:rsidRPr="00A94B3D">
              <w:rPr>
                <w:i/>
              </w:rPr>
              <w:t>kg</w:t>
            </w:r>
            <w:r w:rsidRPr="00A94B3D">
              <w:rPr>
                <w:i/>
              </w:rPr>
              <w:t>/m</w:t>
            </w:r>
            <w:r w:rsidR="00920515" w:rsidRPr="00920515">
              <w:rPr>
                <w:i/>
                <w:vertAlign w:val="superscript"/>
              </w:rPr>
              <w:t>3</w:t>
            </w:r>
            <w:r w:rsidRPr="00A94B3D">
              <w:rPr>
                <w:i/>
              </w:rPr>
              <w:t xml:space="preserve"> una vez expandidas y compactada. Las siguientes densidades serán mayores, cercanas a 800 </w:t>
            </w:r>
            <w:r w:rsidR="00C249F1" w:rsidRPr="00A94B3D">
              <w:rPr>
                <w:i/>
              </w:rPr>
              <w:t>kg</w:t>
            </w:r>
            <w:r w:rsidRPr="00A94B3D">
              <w:rPr>
                <w:i/>
              </w:rPr>
              <w:t>/m</w:t>
            </w:r>
            <w:r w:rsidRPr="00920515">
              <w:rPr>
                <w:i/>
                <w:vertAlign w:val="superscript"/>
              </w:rPr>
              <w:t>3</w:t>
            </w:r>
            <w:r w:rsidRPr="00A94B3D">
              <w:rPr>
                <w:i/>
              </w:rPr>
              <w:t>,  una vez que se superpongan las siguientes celdas.</w:t>
            </w:r>
          </w:p>
          <w:p w14:paraId="2AE49989" w14:textId="2B36D90E" w:rsidR="009A63B0" w:rsidRPr="005F253B" w:rsidRDefault="00DF5627" w:rsidP="00437067">
            <w:pPr>
              <w:rPr>
                <w:i/>
              </w:rPr>
            </w:pPr>
            <w:r w:rsidRPr="005F253B">
              <w:rPr>
                <w:i/>
              </w:rPr>
              <w:t>[..]</w:t>
            </w:r>
          </w:p>
          <w:p w14:paraId="0615FF15" w14:textId="256D9BEA" w:rsidR="007775DB" w:rsidRPr="0082706B" w:rsidRDefault="007775DB" w:rsidP="007775DB">
            <w:pPr>
              <w:rPr>
                <w:b/>
                <w:i/>
                <w:iCs/>
              </w:rPr>
            </w:pPr>
            <w:r w:rsidRPr="0082706B">
              <w:rPr>
                <w:b/>
                <w:i/>
                <w:iCs/>
              </w:rPr>
              <w:t>h) Control de recepción y depósito de los residuos</w:t>
            </w:r>
          </w:p>
          <w:p w14:paraId="14E76DB9" w14:textId="7231A54E" w:rsidR="007775DB" w:rsidRPr="007775DB" w:rsidRDefault="007775DB" w:rsidP="007775DB">
            <w:pPr>
              <w:rPr>
                <w:bCs/>
                <w:i/>
                <w:iCs/>
              </w:rPr>
            </w:pPr>
            <w:r w:rsidRPr="007775DB">
              <w:rPr>
                <w:bCs/>
                <w:i/>
                <w:iCs/>
              </w:rPr>
              <w:t>Este proyecto propone la aceptación de sólo los residuos sólidos domiciliarios provenientes de la comuna de Valdivia.</w:t>
            </w:r>
          </w:p>
          <w:p w14:paraId="0D690250" w14:textId="77777777" w:rsidR="007775DB" w:rsidRPr="007775DB" w:rsidRDefault="007775DB" w:rsidP="007775DB">
            <w:pPr>
              <w:rPr>
                <w:bCs/>
                <w:i/>
                <w:iCs/>
              </w:rPr>
            </w:pPr>
            <w:r w:rsidRPr="007775DB">
              <w:rPr>
                <w:bCs/>
                <w:i/>
                <w:iCs/>
              </w:rPr>
              <w:t>Para facilitar la identificación, existirá un registro de todos los vehículos que se disponen para realizar la recogida de basuras. Los vehículos serán pesados tanto a la entrada como a la salida del vertedero, registrando el peso de residuos.</w:t>
            </w:r>
          </w:p>
          <w:p w14:paraId="108A8212" w14:textId="77777777" w:rsidR="007775DB" w:rsidRPr="007775DB" w:rsidRDefault="007775DB" w:rsidP="007775DB">
            <w:pPr>
              <w:rPr>
                <w:bCs/>
                <w:i/>
                <w:iCs/>
              </w:rPr>
            </w:pPr>
          </w:p>
          <w:p w14:paraId="35390E58" w14:textId="5682924A" w:rsidR="00DF6928" w:rsidRPr="00AB2039" w:rsidRDefault="007775DB" w:rsidP="001828B5">
            <w:pPr>
              <w:rPr>
                <w:bCs/>
                <w:i/>
                <w:iCs/>
              </w:rPr>
            </w:pPr>
            <w:r w:rsidRPr="007775DB">
              <w:rPr>
                <w:bCs/>
                <w:i/>
                <w:iCs/>
              </w:rPr>
              <w:t>La autorización de entrada de residuos banales y asimilables no peligrosos será autorizada por la l. Municipalidad de Valdivia. Los residuos como tierras y similares de construcción, serán aceptadas en el Vertedero siempre que exista un acuerdo previo con la Municipalidad de Valdivia.</w:t>
            </w:r>
            <w:r>
              <w:rPr>
                <w:bCs/>
                <w:i/>
                <w:iCs/>
              </w:rPr>
              <w:t>”.</w:t>
            </w:r>
          </w:p>
          <w:p w14:paraId="68E8208E" w14:textId="4883832B" w:rsidR="00200437" w:rsidRPr="00526CD5" w:rsidRDefault="00200437" w:rsidP="009A63B0">
            <w:pPr>
              <w:rPr>
                <w:i/>
              </w:rPr>
            </w:pPr>
          </w:p>
        </w:tc>
      </w:tr>
      <w:tr w:rsidR="00DF6928" w:rsidRPr="0025129B" w14:paraId="6F1571D2" w14:textId="77777777" w:rsidTr="00A062E0">
        <w:trPr>
          <w:trHeight w:val="627"/>
        </w:trPr>
        <w:tc>
          <w:tcPr>
            <w:tcW w:w="5000" w:type="pct"/>
            <w:gridSpan w:val="2"/>
          </w:tcPr>
          <w:p w14:paraId="28C27C4F" w14:textId="77777777" w:rsidR="00DF6928" w:rsidRPr="000A4548" w:rsidRDefault="00DF6928" w:rsidP="00A062E0">
            <w:pPr>
              <w:jc w:val="left"/>
            </w:pPr>
            <w:r w:rsidRPr="00F15F8C">
              <w:rPr>
                <w:b/>
              </w:rPr>
              <w:t>Hecho</w:t>
            </w:r>
            <w:r>
              <w:rPr>
                <w:b/>
              </w:rPr>
              <w:t xml:space="preserve"> (s)</w:t>
            </w:r>
            <w:r w:rsidRPr="00F15F8C">
              <w:rPr>
                <w:b/>
              </w:rPr>
              <w:t>:</w:t>
            </w:r>
            <w:r w:rsidRPr="007E2D5C">
              <w:t xml:space="preserve"> </w:t>
            </w:r>
          </w:p>
          <w:p w14:paraId="4F3EF531" w14:textId="7E3AE3BD" w:rsidR="002D05A1" w:rsidRDefault="002D05A1" w:rsidP="00165F07">
            <w:pPr>
              <w:pStyle w:val="Prrafodelista"/>
              <w:numPr>
                <w:ilvl w:val="0"/>
                <w:numId w:val="18"/>
              </w:numPr>
            </w:pPr>
            <w:r w:rsidRPr="002B7209">
              <w:t xml:space="preserve">Durante la actividad de inspección, correspondiente al día 16-11-2020, </w:t>
            </w:r>
            <w:r>
              <w:t>se pudo constatar que e</w:t>
            </w:r>
            <w:r w:rsidRPr="009322C4">
              <w:t xml:space="preserve">n el ingreso </w:t>
            </w:r>
            <w:r>
              <w:t xml:space="preserve">al recinto </w:t>
            </w:r>
            <w:r w:rsidRPr="009322C4">
              <w:t>se encuentra personal Municipal, el que se divide en dos sectores, sector de romana, donde se pesan los ingresos de basura</w:t>
            </w:r>
            <w:r>
              <w:t xml:space="preserve"> (</w:t>
            </w:r>
            <w:r w:rsidRPr="00DE23AF">
              <w:t>Fotografía 1</w:t>
            </w:r>
            <w:r>
              <w:t>)</w:t>
            </w:r>
            <w:r w:rsidRPr="009322C4">
              <w:t xml:space="preserve"> y se tasa el precio que se debe pagar, actividad a cargo del Departamento de Venta y Finanzas de la Municipalidad.</w:t>
            </w:r>
            <w:r>
              <w:t xml:space="preserve"> </w:t>
            </w:r>
            <w:r w:rsidRPr="009322C4">
              <w:t>En este sector se solicit</w:t>
            </w:r>
            <w:r>
              <w:t xml:space="preserve">ó </w:t>
            </w:r>
            <w:r w:rsidRPr="009322C4">
              <w:t>copia de los registros de ingreso del día observa</w:t>
            </w:r>
            <w:r>
              <w:t>n</w:t>
            </w:r>
            <w:r w:rsidRPr="009322C4">
              <w:t>do el ingreso de camiones de distintas comunas de la Región de Los Ríos con un total a la hora de la inspección de 334.080 kg</w:t>
            </w:r>
            <w:r>
              <w:t xml:space="preserve"> (</w:t>
            </w:r>
            <w:r w:rsidRPr="00DE23AF">
              <w:t>Fotografía 2</w:t>
            </w:r>
            <w:r>
              <w:t>)</w:t>
            </w:r>
            <w:r w:rsidRPr="009322C4">
              <w:t xml:space="preserve">. El 90% aprox., de los residuos que ingresan </w:t>
            </w:r>
            <w:r w:rsidR="00E8381C">
              <w:t>son d</w:t>
            </w:r>
            <w:r w:rsidRPr="009322C4">
              <w:t xml:space="preserve">el tipo domiciliario, sin embargo, también se pueden recibir escombros u residuos de otra naturaleza, </w:t>
            </w:r>
            <w:r w:rsidR="00E8381C">
              <w:t>q</w:t>
            </w:r>
            <w:r w:rsidRPr="009322C4">
              <w:t>ue vienen muchas veces mezclados, siempre y cuando paguen la correspondiente tarifa, y pase</w:t>
            </w:r>
            <w:r w:rsidR="00E8381C">
              <w:t>n</w:t>
            </w:r>
            <w:r w:rsidRPr="009322C4">
              <w:t xml:space="preserve"> el control municipal. El canchero destina este tipo de residuos a un lugar especial del frente activo, ello según declaración de</w:t>
            </w:r>
            <w:r>
              <w:t xml:space="preserve"> </w:t>
            </w:r>
            <w:r w:rsidRPr="00924009">
              <w:t>Francisco Andrade, Encargado de la operación del vertedero por parte de la empresa S</w:t>
            </w:r>
            <w:r>
              <w:t>ERVIMAR</w:t>
            </w:r>
            <w:r w:rsidRPr="009322C4">
              <w:t>.</w:t>
            </w:r>
            <w:r w:rsidR="007300F4">
              <w:t xml:space="preserve"> </w:t>
            </w:r>
            <w:r w:rsidR="00987B29" w:rsidRPr="00987B29">
              <w:t>El horario de atención del vertedero es de lunes a viernes desde las 9 AM hasta las 12 PM aprox, sábado y domingo también se atiende.</w:t>
            </w:r>
          </w:p>
          <w:p w14:paraId="71192694" w14:textId="5CA7C38A" w:rsidR="00830AE6" w:rsidRPr="00830AE6" w:rsidRDefault="001828B5" w:rsidP="00623375">
            <w:pPr>
              <w:pStyle w:val="Prrafodelista"/>
              <w:numPr>
                <w:ilvl w:val="0"/>
                <w:numId w:val="18"/>
              </w:numPr>
            </w:pPr>
            <w:r>
              <w:lastRenderedPageBreak/>
              <w:t>Mediante requerimiento de información, contenido en la R.E. N°037 de fecha 16-09-2020 (Anexo 2</w:t>
            </w:r>
            <w:r w:rsidR="003039D7">
              <w:t>), c</w:t>
            </w:r>
            <w:r w:rsidR="00830AE6" w:rsidRPr="00830AE6">
              <w:t>on relación a la actual operación del vertedero</w:t>
            </w:r>
            <w:r w:rsidR="003039D7">
              <w:t xml:space="preserve"> se solicitó, al municipio de Valdivia, </w:t>
            </w:r>
            <w:r w:rsidR="00830AE6" w:rsidRPr="00830AE6">
              <w:t>registros de cantidades de residuos ingresados durante el año 2020, a través de planilla Excel, que indique cantidades en Kg, ton o m</w:t>
            </w:r>
            <w:r w:rsidR="00830AE6" w:rsidRPr="00E0008F">
              <w:rPr>
                <w:vertAlign w:val="superscript"/>
              </w:rPr>
              <w:t>3</w:t>
            </w:r>
            <w:r w:rsidR="00830AE6" w:rsidRPr="00830AE6">
              <w:t xml:space="preserve">, separadas en tipos de residuos, ya sea de municipios o de particulares. </w:t>
            </w:r>
          </w:p>
          <w:p w14:paraId="0E71E642" w14:textId="03AA7323" w:rsidR="001828B5" w:rsidRDefault="001828B5" w:rsidP="00623375">
            <w:pPr>
              <w:pStyle w:val="Prrafodelista"/>
              <w:numPr>
                <w:ilvl w:val="0"/>
                <w:numId w:val="18"/>
              </w:numPr>
            </w:pPr>
            <w:r>
              <w:t>En respuesta a requerimiento de información (ID 1), a través de Oficio Ord. N°1030 de fecha 16-10-2020</w:t>
            </w:r>
            <w:r w:rsidR="00CE25BD">
              <w:t xml:space="preserve"> se adjuntó</w:t>
            </w:r>
            <w:r>
              <w:t xml:space="preserve"> </w:t>
            </w:r>
            <w:r w:rsidR="00CE25BD" w:rsidRPr="00830AE6">
              <w:t xml:space="preserve">registro de </w:t>
            </w:r>
            <w:r w:rsidR="00CE25BD">
              <w:t xml:space="preserve">la </w:t>
            </w:r>
            <w:r w:rsidR="00CE25BD" w:rsidRPr="00830AE6">
              <w:t>cantidad</w:t>
            </w:r>
            <w:r w:rsidR="00CE25BD">
              <w:t xml:space="preserve"> </w:t>
            </w:r>
            <w:r w:rsidR="00CE25BD" w:rsidRPr="00830AE6">
              <w:t xml:space="preserve">de residuos ingresados </w:t>
            </w:r>
            <w:r w:rsidR="00CE25BD">
              <w:t xml:space="preserve">al vertedero Morrompulli </w:t>
            </w:r>
            <w:r w:rsidR="00CE25BD" w:rsidRPr="00830AE6">
              <w:t>durante el año 2020</w:t>
            </w:r>
            <w:r>
              <w:t xml:space="preserve"> (</w:t>
            </w:r>
            <w:r w:rsidR="00CE25BD" w:rsidRPr="00DE23AF">
              <w:t xml:space="preserve">Figura </w:t>
            </w:r>
            <w:r w:rsidRPr="00DE23AF">
              <w:t>3</w:t>
            </w:r>
            <w:r>
              <w:t>).</w:t>
            </w:r>
          </w:p>
          <w:p w14:paraId="5B47B165" w14:textId="77777777" w:rsidR="0067121F" w:rsidRDefault="00920515" w:rsidP="0067121F">
            <w:pPr>
              <w:pStyle w:val="Prrafodelista"/>
              <w:numPr>
                <w:ilvl w:val="0"/>
                <w:numId w:val="18"/>
              </w:numPr>
            </w:pPr>
            <w:r>
              <w:t xml:space="preserve">Finalmente, </w:t>
            </w:r>
            <w:r w:rsidR="002F1E24" w:rsidRPr="002F1E24">
              <w:t>en base a la actividad de fiscalización ambiental y análisis de información, es posible señalar que</w:t>
            </w:r>
            <w:r w:rsidR="005C646F">
              <w:t xml:space="preserve">, además de residuos domiciliarios, el vertedero </w:t>
            </w:r>
            <w:r w:rsidR="005C646F" w:rsidRPr="009322C4">
              <w:t xml:space="preserve">también </w:t>
            </w:r>
            <w:r w:rsidR="005C6871">
              <w:t xml:space="preserve">recibe </w:t>
            </w:r>
            <w:r w:rsidR="005C646F" w:rsidRPr="009322C4">
              <w:t xml:space="preserve">escombros </w:t>
            </w:r>
            <w:r w:rsidR="005C646F">
              <w:t xml:space="preserve">y </w:t>
            </w:r>
            <w:r w:rsidR="005C646F" w:rsidRPr="009322C4">
              <w:t>residuos de otra naturaleza</w:t>
            </w:r>
            <w:r w:rsidR="005C646F">
              <w:t>,</w:t>
            </w:r>
            <w:r>
              <w:t xml:space="preserve"> siempre y cuando cancelen la tarifa y pase</w:t>
            </w:r>
            <w:r w:rsidR="00F06E6F">
              <w:t>n</w:t>
            </w:r>
            <w:r>
              <w:t xml:space="preserve"> el control municipal.</w:t>
            </w:r>
          </w:p>
          <w:p w14:paraId="2C91C3E8" w14:textId="407B7516" w:rsidR="00D1105F" w:rsidRPr="0067121F" w:rsidRDefault="0067121F" w:rsidP="0067121F">
            <w:pPr>
              <w:pStyle w:val="Prrafodelista"/>
              <w:numPr>
                <w:ilvl w:val="0"/>
                <w:numId w:val="18"/>
              </w:numPr>
            </w:pPr>
            <w:r w:rsidRPr="0067121F">
              <w:t>Durante la fiscalización ambiental efectuada se verificó que entre las 09:14 y 14:56 horas, aproximadamente 6 horas, ingresaron 344 toneladas (344.080 Kg) de residuos, superando las 200 toneladas autorizadas por la RCA 614/2001. Igual situación se ve reflejada entre enero y septiembre de 2020, en que se obtiene un promedio diario de 345,6 toneladas.</w:t>
            </w:r>
          </w:p>
        </w:tc>
      </w:tr>
    </w:tbl>
    <w:p w14:paraId="61E343BE" w14:textId="79C62D4A" w:rsidR="00D1105F" w:rsidRDefault="00D1105F">
      <w:pPr>
        <w:jc w:val="left"/>
        <w:rPr>
          <w:rFonts w:cstheme="minorHAnsi"/>
          <w:b/>
          <w:sz w:val="14"/>
          <w:szCs w:val="24"/>
        </w:rPr>
      </w:pPr>
    </w:p>
    <w:p w14:paraId="42C4799A" w14:textId="0679DD65" w:rsidR="00A8400F" w:rsidRDefault="00A8400F">
      <w:pPr>
        <w:jc w:val="left"/>
        <w:rPr>
          <w:rFonts w:cstheme="minorHAnsi"/>
          <w:b/>
          <w:sz w:val="14"/>
          <w:szCs w:val="24"/>
        </w:rPr>
      </w:pPr>
    </w:p>
    <w:p w14:paraId="0C2F1402" w14:textId="77777777" w:rsidR="00A8400F" w:rsidRDefault="00A8400F">
      <w:pPr>
        <w:jc w:val="left"/>
        <w:rPr>
          <w:rFonts w:cstheme="minorHAnsi"/>
          <w:b/>
          <w:sz w:val="14"/>
          <w:szCs w:val="24"/>
        </w:rPr>
      </w:pPr>
    </w:p>
    <w:p w14:paraId="644EA2AA" w14:textId="66AAB7CC" w:rsidR="00D569B6" w:rsidRDefault="00D569B6">
      <w:pPr>
        <w:jc w:val="left"/>
        <w:rPr>
          <w:rFonts w:cstheme="minorHAnsi"/>
          <w:b/>
          <w:sz w:val="14"/>
          <w:szCs w:val="24"/>
        </w:rPr>
      </w:pPr>
      <w:r>
        <w:rPr>
          <w:rFonts w:cstheme="minorHAnsi"/>
          <w:b/>
          <w:sz w:val="14"/>
          <w:szCs w:val="24"/>
        </w:rPr>
        <w:br w:type="page"/>
      </w:r>
    </w:p>
    <w:p w14:paraId="6BAA4227" w14:textId="77777777" w:rsidR="00D569B6" w:rsidRDefault="00D569B6">
      <w:pPr>
        <w:jc w:val="left"/>
        <w:rPr>
          <w:rFonts w:cstheme="minorHAnsi"/>
          <w:b/>
          <w:sz w:val="14"/>
          <w:szCs w:val="24"/>
        </w:rPr>
      </w:pPr>
    </w:p>
    <w:p w14:paraId="0DED50A8" w14:textId="38A7CB88" w:rsidR="008F3165" w:rsidRDefault="008F3165">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111"/>
        <w:gridCol w:w="317"/>
        <w:gridCol w:w="1555"/>
        <w:gridCol w:w="1873"/>
        <w:gridCol w:w="3137"/>
        <w:gridCol w:w="291"/>
        <w:gridCol w:w="1569"/>
        <w:gridCol w:w="1859"/>
      </w:tblGrid>
      <w:tr w:rsidR="00D569B6" w:rsidRPr="0025129B" w14:paraId="1598A789" w14:textId="77777777" w:rsidTr="00165F07">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357A10" w14:textId="77777777" w:rsidR="00D569B6" w:rsidRPr="0025129B" w:rsidRDefault="00D569B6" w:rsidP="00165F07">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569B6" w:rsidRPr="0025129B" w14:paraId="56140381" w14:textId="77777777" w:rsidTr="00165F07">
        <w:trPr>
          <w:trHeight w:val="5531"/>
          <w:jc w:val="center"/>
        </w:trPr>
        <w:tc>
          <w:tcPr>
            <w:tcW w:w="2500" w:type="pct"/>
            <w:gridSpan w:val="4"/>
            <w:tcBorders>
              <w:top w:val="nil"/>
              <w:left w:val="single" w:sz="4" w:space="0" w:color="auto"/>
              <w:right w:val="single" w:sz="4" w:space="0" w:color="auto"/>
            </w:tcBorders>
            <w:shd w:val="clear" w:color="auto" w:fill="auto"/>
            <w:noWrap/>
            <w:vAlign w:val="center"/>
            <w:hideMark/>
          </w:tcPr>
          <w:p w14:paraId="1C5FF695" w14:textId="4E72F7AE" w:rsidR="00D569B6" w:rsidRPr="0025129B" w:rsidRDefault="00754F91" w:rsidP="00165F07">
            <w:pPr>
              <w:jc w:val="center"/>
              <w:rPr>
                <w:rFonts w:eastAsia="Times New Roman"/>
                <w:color w:val="000000"/>
                <w:sz w:val="20"/>
                <w:szCs w:val="20"/>
                <w:lang w:eastAsia="es-CL"/>
              </w:rPr>
            </w:pPr>
            <w:r>
              <w:rPr>
                <w:rFonts w:cstheme="minorHAnsi"/>
                <w:b/>
                <w:noProof/>
                <w:sz w:val="14"/>
                <w:szCs w:val="24"/>
              </w:rPr>
              <mc:AlternateContent>
                <mc:Choice Requires="wps">
                  <w:drawing>
                    <wp:anchor distT="0" distB="0" distL="114300" distR="114300" simplePos="0" relativeHeight="251668480" behindDoc="0" locked="0" layoutInCell="1" allowOverlap="1" wp14:anchorId="2B94B025" wp14:editId="3D259C8F">
                      <wp:simplePos x="0" y="0"/>
                      <wp:positionH relativeFrom="column">
                        <wp:posOffset>3287395</wp:posOffset>
                      </wp:positionH>
                      <wp:positionV relativeFrom="paragraph">
                        <wp:posOffset>572770</wp:posOffset>
                      </wp:positionV>
                      <wp:extent cx="45085" cy="765175"/>
                      <wp:effectExtent l="76200" t="0" r="50165" b="53975"/>
                      <wp:wrapNone/>
                      <wp:docPr id="19" name="Conector recto de flecha 19"/>
                      <wp:cNvGraphicFramePr/>
                      <a:graphic xmlns:a="http://schemas.openxmlformats.org/drawingml/2006/main">
                        <a:graphicData uri="http://schemas.microsoft.com/office/word/2010/wordprocessingShape">
                          <wps:wsp>
                            <wps:cNvCnPr/>
                            <wps:spPr>
                              <a:xfrm flipH="1">
                                <a:off x="0" y="0"/>
                                <a:ext cx="45085" cy="765175"/>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C8BBE3C" id="_x0000_t32" coordsize="21600,21600" o:spt="32" o:oned="t" path="m,l21600,21600e" filled="f">
                      <v:path arrowok="t" fillok="f" o:connecttype="none"/>
                      <o:lock v:ext="edit" shapetype="t"/>
                    </v:shapetype>
                    <v:shape id="Conector recto de flecha 19" o:spid="_x0000_s1026" type="#_x0000_t32" style="position:absolute;margin-left:258.85pt;margin-top:45.1pt;width:3.55pt;height:60.2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" strokecolor="white [3212]" strokeweight="1.5pt">
                      <v:stroke endarrow="block"/>
                    </v:shape>
                  </w:pict>
                </mc:Fallback>
              </mc:AlternateContent>
            </w:r>
            <w:r>
              <w:rPr>
                <w:rFonts w:cstheme="minorHAnsi"/>
                <w:b/>
                <w:noProof/>
                <w:sz w:val="14"/>
                <w:szCs w:val="24"/>
              </w:rPr>
              <mc:AlternateContent>
                <mc:Choice Requires="wps">
                  <w:drawing>
                    <wp:anchor distT="0" distB="0" distL="114300" distR="114300" simplePos="0" relativeHeight="251667456" behindDoc="0" locked="0" layoutInCell="1" allowOverlap="1" wp14:anchorId="6AB6B579" wp14:editId="4A7D8660">
                      <wp:simplePos x="0" y="0"/>
                      <wp:positionH relativeFrom="column">
                        <wp:posOffset>2390775</wp:posOffset>
                      </wp:positionH>
                      <wp:positionV relativeFrom="paragraph">
                        <wp:posOffset>563880</wp:posOffset>
                      </wp:positionV>
                      <wp:extent cx="45085" cy="884555"/>
                      <wp:effectExtent l="76200" t="0" r="50165" b="48895"/>
                      <wp:wrapNone/>
                      <wp:docPr id="17" name="Conector recto de flecha 17"/>
                      <wp:cNvGraphicFramePr/>
                      <a:graphic xmlns:a="http://schemas.openxmlformats.org/drawingml/2006/main">
                        <a:graphicData uri="http://schemas.microsoft.com/office/word/2010/wordprocessingShape">
                          <wps:wsp>
                            <wps:cNvCnPr/>
                            <wps:spPr>
                              <a:xfrm flipH="1">
                                <a:off x="0" y="0"/>
                                <a:ext cx="45085" cy="884555"/>
                              </a:xfrm>
                              <a:prstGeom prst="straightConnector1">
                                <a:avLst/>
                              </a:prstGeom>
                              <a:ln w="19050">
                                <a:solidFill>
                                  <a:schemeClr val="bg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5C5E46" id="Conector recto de flecha 17" o:spid="_x0000_s1026" type="#_x0000_t32" style="position:absolute;margin-left:188.25pt;margin-top:44.4pt;width:3.55pt;height:69.6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" strokecolor="white [3212]" strokeweight="1.5pt">
                      <v:stroke endarrow="block"/>
                    </v:shape>
                  </w:pict>
                </mc:Fallback>
              </mc:AlternateContent>
            </w:r>
            <w:r w:rsidRPr="00B1383C">
              <w:rPr>
                <w:rFonts w:cstheme="minorHAnsi"/>
                <w:b/>
                <w:noProof/>
                <w:sz w:val="14"/>
                <w:szCs w:val="24"/>
              </w:rPr>
              <mc:AlternateContent>
                <mc:Choice Requires="wps">
                  <w:drawing>
                    <wp:anchor distT="0" distB="0" distL="114300" distR="114300" simplePos="0" relativeHeight="251666432" behindDoc="0" locked="0" layoutInCell="1" allowOverlap="1" wp14:anchorId="29C2D489" wp14:editId="18D0ECF0">
                      <wp:simplePos x="0" y="0"/>
                      <wp:positionH relativeFrom="column">
                        <wp:posOffset>-6350</wp:posOffset>
                      </wp:positionH>
                      <wp:positionV relativeFrom="paragraph">
                        <wp:posOffset>280670</wp:posOffset>
                      </wp:positionV>
                      <wp:extent cx="109220" cy="1311910"/>
                      <wp:effectExtent l="0" t="0" r="62230" b="59690"/>
                      <wp:wrapNone/>
                      <wp:docPr id="14" name="Conector recto de flecha 14"/>
                      <wp:cNvGraphicFramePr/>
                      <a:graphic xmlns:a="http://schemas.openxmlformats.org/drawingml/2006/main">
                        <a:graphicData uri="http://schemas.microsoft.com/office/word/2010/wordprocessingShape">
                          <wps:wsp>
                            <wps:cNvCnPr/>
                            <wps:spPr>
                              <a:xfrm>
                                <a:off x="0" y="0"/>
                                <a:ext cx="109220" cy="131191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6B9A6D" id="Conector recto de flecha 14" o:spid="_x0000_s1026" type="#_x0000_t32" style="position:absolute;margin-left:-.5pt;margin-top:22.1pt;width:8.6pt;height:103.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" strokecolor="white [3212]">
                      <v:stroke endarrow="block"/>
                    </v:shape>
                  </w:pict>
                </mc:Fallback>
              </mc:AlternateContent>
            </w:r>
            <w:r w:rsidR="00B1383C">
              <w:rPr>
                <w:rFonts w:eastAsia="Times New Roman"/>
                <w:noProof/>
                <w:sz w:val="20"/>
                <w:szCs w:val="20"/>
                <w:lang w:eastAsia="es-CL"/>
              </w:rPr>
              <mc:AlternateContent>
                <mc:Choice Requires="wps">
                  <w:drawing>
                    <wp:anchor distT="0" distB="0" distL="114300" distR="114300" simplePos="0" relativeHeight="251664384" behindDoc="0" locked="0" layoutInCell="1" allowOverlap="1" wp14:anchorId="357DF9CF" wp14:editId="589A2B9A">
                      <wp:simplePos x="0" y="0"/>
                      <wp:positionH relativeFrom="column">
                        <wp:posOffset>3059430</wp:posOffset>
                      </wp:positionH>
                      <wp:positionV relativeFrom="paragraph">
                        <wp:posOffset>175260</wp:posOffset>
                      </wp:positionV>
                      <wp:extent cx="874395" cy="386715"/>
                      <wp:effectExtent l="0" t="0" r="20955" b="13335"/>
                      <wp:wrapNone/>
                      <wp:docPr id="310" name="Cuadro de texto 310"/>
                      <wp:cNvGraphicFramePr/>
                      <a:graphic xmlns:a="http://schemas.openxmlformats.org/drawingml/2006/main">
                        <a:graphicData uri="http://schemas.microsoft.com/office/word/2010/wordprocessingShape">
                          <wps:wsp>
                            <wps:cNvSpPr txBox="1"/>
                            <wps:spPr>
                              <a:xfrm>
                                <a:off x="0" y="0"/>
                                <a:ext cx="874395" cy="3867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E2FCEE" w14:textId="2F419A11" w:rsidR="000E4DEE" w:rsidRPr="00B1383C" w:rsidRDefault="000E4DEE" w:rsidP="00B1383C">
                                  <w:pPr>
                                    <w:rPr>
                                      <w:sz w:val="18"/>
                                      <w:szCs w:val="18"/>
                                    </w:rPr>
                                  </w:pPr>
                                  <w:r w:rsidRPr="00B1383C">
                                    <w:rPr>
                                      <w:sz w:val="18"/>
                                      <w:szCs w:val="18"/>
                                    </w:rPr>
                                    <w:t>Sector Lavado de camiones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7DF9CF" id="_x0000_t202" coordsize="21600,21600" o:spt="202" path="m,l,21600r21600,l21600,xe">
                      <v:stroke joinstyle="miter"/>
                      <v:path gradientshapeok="t" o:connecttype="rect"/>
                    </v:shapetype>
                    <v:shape id="Cuadro de texto 310" o:spid="_x0000_s1026" type="#_x0000_t202" style="position:absolute;left:0;text-align:left;margin-left:240.9pt;margin-top:13.8pt;width:68.85pt;height:30.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" fillcolor="white [3201]" strokeweight=".5pt">
                      <v:textbox>
                        <w:txbxContent>
                          <w:p w14:paraId="57E2FCEE" w14:textId="2F419A11" w:rsidR="000E4DEE" w:rsidRPr="00B1383C" w:rsidRDefault="000E4DEE" w:rsidP="00B1383C">
                            <w:pPr>
                              <w:rPr>
                                <w:sz w:val="18"/>
                                <w:szCs w:val="18"/>
                              </w:rPr>
                            </w:pPr>
                            <w:r w:rsidRPr="00B1383C">
                              <w:rPr>
                                <w:sz w:val="18"/>
                                <w:szCs w:val="18"/>
                              </w:rPr>
                              <w:t>Sector Lavado de camiones</w:t>
                            </w:r>
                          </w:p>
                        </w:txbxContent>
                      </v:textbox>
                    </v:shape>
                  </w:pict>
                </mc:Fallback>
              </mc:AlternateContent>
            </w:r>
            <w:r w:rsidR="00B1383C" w:rsidRPr="00B1383C">
              <w:rPr>
                <w:rFonts w:cstheme="minorHAnsi"/>
                <w:b/>
                <w:noProof/>
                <w:sz w:val="14"/>
                <w:szCs w:val="24"/>
              </w:rPr>
              <mc:AlternateContent>
                <mc:Choice Requires="wps">
                  <w:drawing>
                    <wp:anchor distT="0" distB="0" distL="114300" distR="114300" simplePos="0" relativeHeight="251662336" behindDoc="0" locked="0" layoutInCell="1" allowOverlap="1" wp14:anchorId="68D59951" wp14:editId="012ABBF6">
                      <wp:simplePos x="0" y="0"/>
                      <wp:positionH relativeFrom="column">
                        <wp:posOffset>2077085</wp:posOffset>
                      </wp:positionH>
                      <wp:positionV relativeFrom="paragraph">
                        <wp:posOffset>349885</wp:posOffset>
                      </wp:positionV>
                      <wp:extent cx="605790" cy="208280"/>
                      <wp:effectExtent l="0" t="0" r="22860" b="20320"/>
                      <wp:wrapNone/>
                      <wp:docPr id="13" name="Cuadro de texto 13"/>
                      <wp:cNvGraphicFramePr/>
                      <a:graphic xmlns:a="http://schemas.openxmlformats.org/drawingml/2006/main">
                        <a:graphicData uri="http://schemas.microsoft.com/office/word/2010/wordprocessingShape">
                          <wps:wsp>
                            <wps:cNvSpPr txBox="1"/>
                            <wps:spPr>
                              <a:xfrm>
                                <a:off x="0" y="0"/>
                                <a:ext cx="605790" cy="2082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3A909D2" w14:textId="2F51E143" w:rsidR="000E4DEE" w:rsidRPr="00B1383C" w:rsidRDefault="000E4DEE" w:rsidP="00B1383C">
                                  <w:pPr>
                                    <w:rPr>
                                      <w:sz w:val="18"/>
                                      <w:szCs w:val="18"/>
                                    </w:rPr>
                                  </w:pPr>
                                  <w:r>
                                    <w:rPr>
                                      <w:sz w:val="18"/>
                                      <w:szCs w:val="18"/>
                                    </w:rPr>
                                    <w:t xml:space="preserve">Garita </w:t>
                                  </w:r>
                                  <w:r w:rsidRPr="00B1383C">
                                    <w:rPr>
                                      <w:sz w:val="18"/>
                                      <w:szCs w:val="18"/>
                                    </w:rPr>
                                    <w:t>Bascula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59951" id="Cuadro de texto 13" o:spid="_x0000_s1027" type="#_x0000_t202" style="position:absolute;left:0;text-align:left;margin-left:163.55pt;margin-top:27.55pt;width:47.7pt;height:16.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" fillcolor="white [3201]" strokeweight=".5pt">
                      <v:textbox>
                        <w:txbxContent>
                          <w:p w14:paraId="03A909D2" w14:textId="2F51E143" w:rsidR="000E4DEE" w:rsidRPr="00B1383C" w:rsidRDefault="000E4DEE" w:rsidP="00B1383C">
                            <w:pPr>
                              <w:rPr>
                                <w:sz w:val="18"/>
                                <w:szCs w:val="18"/>
                              </w:rPr>
                            </w:pPr>
                            <w:r>
                              <w:rPr>
                                <w:sz w:val="18"/>
                                <w:szCs w:val="18"/>
                              </w:rPr>
                              <w:t xml:space="preserve">Garita </w:t>
                            </w:r>
                            <w:r w:rsidRPr="00B1383C">
                              <w:rPr>
                                <w:sz w:val="18"/>
                                <w:szCs w:val="18"/>
                              </w:rPr>
                              <w:t>Bascula</w:t>
                            </w:r>
                          </w:p>
                        </w:txbxContent>
                      </v:textbox>
                    </v:shape>
                  </w:pict>
                </mc:Fallback>
              </mc:AlternateContent>
            </w:r>
            <w:r w:rsidR="00B1383C" w:rsidRPr="00B1383C">
              <w:rPr>
                <w:rFonts w:cstheme="minorHAnsi"/>
                <w:b/>
                <w:noProof/>
                <w:sz w:val="14"/>
                <w:szCs w:val="24"/>
              </w:rPr>
              <mc:AlternateContent>
                <mc:Choice Requires="wps">
                  <w:drawing>
                    <wp:anchor distT="0" distB="0" distL="114300" distR="114300" simplePos="0" relativeHeight="251660288" behindDoc="0" locked="0" layoutInCell="1" allowOverlap="1" wp14:anchorId="6D07D779" wp14:editId="3DC6F46F">
                      <wp:simplePos x="0" y="0"/>
                      <wp:positionH relativeFrom="column">
                        <wp:posOffset>667385</wp:posOffset>
                      </wp:positionH>
                      <wp:positionV relativeFrom="paragraph">
                        <wp:posOffset>702945</wp:posOffset>
                      </wp:positionV>
                      <wp:extent cx="109220" cy="1311910"/>
                      <wp:effectExtent l="0" t="0" r="62230" b="59690"/>
                      <wp:wrapNone/>
                      <wp:docPr id="311" name="Conector recto de flecha 311"/>
                      <wp:cNvGraphicFramePr/>
                      <a:graphic xmlns:a="http://schemas.openxmlformats.org/drawingml/2006/main">
                        <a:graphicData uri="http://schemas.microsoft.com/office/word/2010/wordprocessingShape">
                          <wps:wsp>
                            <wps:cNvCnPr/>
                            <wps:spPr>
                              <a:xfrm>
                                <a:off x="0" y="0"/>
                                <a:ext cx="109220" cy="1311910"/>
                              </a:xfrm>
                              <a:prstGeom prst="straightConnector1">
                                <a:avLst/>
                              </a:prstGeom>
                              <a:ln w="19050">
                                <a:solidFill>
                                  <a:schemeClr val="bg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84C840" id="Conector recto de flecha 311" o:spid="_x0000_s1026" type="#_x0000_t32" style="position:absolute;margin-left:52.55pt;margin-top:55.35pt;width:8.6pt;height:103.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" strokecolor="white [3212]" strokeweight="1.5pt">
                      <v:stroke endarrow="block"/>
                    </v:shape>
                  </w:pict>
                </mc:Fallback>
              </mc:AlternateContent>
            </w:r>
            <w:r w:rsidR="00B1383C" w:rsidRPr="00B1383C">
              <w:rPr>
                <w:rFonts w:cstheme="minorHAnsi"/>
                <w:b/>
                <w:noProof/>
                <w:sz w:val="14"/>
                <w:szCs w:val="24"/>
              </w:rPr>
              <mc:AlternateContent>
                <mc:Choice Requires="wps">
                  <w:drawing>
                    <wp:anchor distT="0" distB="0" distL="114300" distR="114300" simplePos="0" relativeHeight="251659264" behindDoc="0" locked="0" layoutInCell="1" allowOverlap="1" wp14:anchorId="6F37720C" wp14:editId="7605C445">
                      <wp:simplePos x="0" y="0"/>
                      <wp:positionH relativeFrom="column">
                        <wp:posOffset>335280</wp:posOffset>
                      </wp:positionH>
                      <wp:positionV relativeFrom="paragraph">
                        <wp:posOffset>483870</wp:posOffset>
                      </wp:positionV>
                      <wp:extent cx="605790" cy="208280"/>
                      <wp:effectExtent l="0" t="0" r="22860" b="20320"/>
                      <wp:wrapNone/>
                      <wp:docPr id="309" name="Cuadro de texto 309"/>
                      <wp:cNvGraphicFramePr/>
                      <a:graphic xmlns:a="http://schemas.openxmlformats.org/drawingml/2006/main">
                        <a:graphicData uri="http://schemas.microsoft.com/office/word/2010/wordprocessingShape">
                          <wps:wsp>
                            <wps:cNvSpPr txBox="1"/>
                            <wps:spPr>
                              <a:xfrm>
                                <a:off x="0" y="0"/>
                                <a:ext cx="605790" cy="2082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6A7CD41" w14:textId="33EC26B8" w:rsidR="000E4DEE" w:rsidRPr="00B1383C" w:rsidRDefault="000E4DEE" w:rsidP="00B1383C">
                                  <w:pPr>
                                    <w:rPr>
                                      <w:sz w:val="18"/>
                                      <w:szCs w:val="18"/>
                                    </w:rPr>
                                  </w:pPr>
                                  <w:r w:rsidRPr="00B1383C">
                                    <w:rPr>
                                      <w:sz w:val="18"/>
                                      <w:szCs w:val="18"/>
                                    </w:rPr>
                                    <w:t>Bascula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7720C" id="Cuadro de texto 309" o:spid="_x0000_s1028" type="#_x0000_t202" style="position:absolute;left:0;text-align:left;margin-left:26.4pt;margin-top:38.1pt;width:47.7pt;height:16.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" fillcolor="white [3201]" strokeweight=".5pt">
                      <v:textbox>
                        <w:txbxContent>
                          <w:p w14:paraId="36A7CD41" w14:textId="33EC26B8" w:rsidR="000E4DEE" w:rsidRPr="00B1383C" w:rsidRDefault="000E4DEE" w:rsidP="00B1383C">
                            <w:pPr>
                              <w:rPr>
                                <w:sz w:val="18"/>
                                <w:szCs w:val="18"/>
                              </w:rPr>
                            </w:pPr>
                            <w:r w:rsidRPr="00B1383C">
                              <w:rPr>
                                <w:sz w:val="18"/>
                                <w:szCs w:val="18"/>
                              </w:rPr>
                              <w:t>Bascula</w:t>
                            </w:r>
                          </w:p>
                        </w:txbxContent>
                      </v:textbox>
                    </v:shape>
                  </w:pict>
                </mc:Fallback>
              </mc:AlternateContent>
            </w:r>
            <w:r w:rsidR="002840B5">
              <w:rPr>
                <w:rFonts w:eastAsia="Times New Roman"/>
                <w:noProof/>
                <w:color w:val="000000"/>
                <w:sz w:val="20"/>
                <w:szCs w:val="20"/>
                <w:lang w:eastAsia="es-CL"/>
              </w:rPr>
              <w:drawing>
                <wp:inline distT="0" distB="0" distL="0" distR="0" wp14:anchorId="27AF18D3" wp14:editId="490ABD96">
                  <wp:extent cx="3962400" cy="29718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62400" cy="2971800"/>
                          </a:xfrm>
                          <a:prstGeom prst="rect">
                            <a:avLst/>
                          </a:prstGeom>
                          <a:noFill/>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2883745E" w14:textId="2FCE9C1D" w:rsidR="00D569B6" w:rsidRPr="0025129B" w:rsidRDefault="00D569B6" w:rsidP="00165F0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8AF0DA3" wp14:editId="3C17FFCE">
                  <wp:extent cx="3997057" cy="2994660"/>
                  <wp:effectExtent l="0" t="0" r="381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99880" cy="2996775"/>
                          </a:xfrm>
                          <a:prstGeom prst="rect">
                            <a:avLst/>
                          </a:prstGeom>
                          <a:noFill/>
                        </pic:spPr>
                      </pic:pic>
                    </a:graphicData>
                  </a:graphic>
                </wp:inline>
              </w:drawing>
            </w:r>
          </w:p>
        </w:tc>
      </w:tr>
      <w:tr w:rsidR="00DF39EF" w:rsidRPr="0025129B" w14:paraId="67B4C2CF" w14:textId="77777777" w:rsidTr="00165F07">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58D73F08" w14:textId="7675ADF0" w:rsidR="00DF39EF" w:rsidRPr="0025129B" w:rsidRDefault="00DF39EF" w:rsidP="00DF39EF">
            <w:pPr>
              <w:pStyle w:val="Descripcin"/>
              <w:rPr>
                <w:rFonts w:eastAsia="Times New Roman"/>
                <w:color w:val="000000"/>
                <w:szCs w:val="18"/>
                <w:lang w:eastAsia="es-CL"/>
              </w:rPr>
            </w:pPr>
            <w:r w:rsidRPr="0025129B">
              <w:t xml:space="preserve">Fotografía </w:t>
            </w:r>
            <w:r>
              <w:t>1</w:t>
            </w:r>
            <w:r w:rsidRPr="0025129B">
              <w:rPr>
                <w:szCs w:val="18"/>
              </w:rPr>
              <w:t>.</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9A0792" w14:textId="33F5BD5F" w:rsidR="00DF39EF" w:rsidRPr="0025129B" w:rsidRDefault="00DF39EF" w:rsidP="00DF3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D569B6">
              <w:rPr>
                <w:rFonts w:eastAsia="Times New Roman"/>
                <w:color w:val="000000"/>
                <w:sz w:val="18"/>
                <w:szCs w:val="18"/>
                <w:lang w:eastAsia="es-CL"/>
              </w:rPr>
              <w:t>16-11-2020</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34215AEF" w14:textId="31CCE2B1" w:rsidR="00DF39EF" w:rsidRPr="0025129B" w:rsidRDefault="00DF39EF" w:rsidP="00DF39EF">
            <w:pPr>
              <w:pStyle w:val="Descripcin"/>
              <w:rPr>
                <w:szCs w:val="18"/>
              </w:rPr>
            </w:pPr>
            <w:bookmarkStart w:id="121" w:name="_Toc54036452"/>
            <w:r w:rsidRPr="0025129B">
              <w:t xml:space="preserve">Fotografía </w:t>
            </w:r>
            <w:r w:rsidR="002840B5">
              <w:t>2</w:t>
            </w:r>
            <w:r w:rsidRPr="0025129B">
              <w:rPr>
                <w:szCs w:val="18"/>
              </w:rPr>
              <w:t>.</w:t>
            </w:r>
            <w:bookmarkEnd w:id="121"/>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AA5611" w14:textId="3FB462F6" w:rsidR="00DF39EF" w:rsidRPr="0025129B" w:rsidRDefault="00DF39EF" w:rsidP="00DF39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D569B6">
              <w:rPr>
                <w:rFonts w:eastAsia="Times New Roman"/>
                <w:color w:val="000000"/>
                <w:sz w:val="18"/>
                <w:szCs w:val="18"/>
                <w:lang w:eastAsia="es-CL"/>
              </w:rPr>
              <w:t>16-11-2020</w:t>
            </w:r>
          </w:p>
        </w:tc>
      </w:tr>
      <w:tr w:rsidR="00D569B6" w:rsidRPr="0025129B" w14:paraId="38B2FD70" w14:textId="77777777" w:rsidTr="00165F07">
        <w:trPr>
          <w:trHeight w:val="300"/>
          <w:jc w:val="center"/>
        </w:trPr>
        <w:tc>
          <w:tcPr>
            <w:tcW w:w="11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A26A20" w14:textId="1CFB32E7" w:rsidR="00D569B6" w:rsidRPr="0025129B" w:rsidRDefault="00D569B6" w:rsidP="00165F07">
            <w:pPr>
              <w:jc w:val="left"/>
              <w:rPr>
                <w:rFonts w:eastAsia="Times New Roman"/>
                <w:b/>
                <w:color w:val="000000"/>
                <w:sz w:val="18"/>
                <w:szCs w:val="18"/>
                <w:lang w:eastAsia="es-CL"/>
              </w:rPr>
            </w:pPr>
            <w:r>
              <w:rPr>
                <w:rFonts w:eastAsia="Times New Roman"/>
                <w:b/>
                <w:color w:val="000000"/>
                <w:sz w:val="18"/>
                <w:szCs w:val="18"/>
                <w:lang w:eastAsia="es-CL"/>
              </w:rPr>
              <w:t>Coordenadas DATUM WGS84 HUSO 1</w:t>
            </w:r>
            <w:r w:rsidR="00957397">
              <w:rPr>
                <w:rFonts w:eastAsia="Times New Roman"/>
                <w:b/>
                <w:color w:val="000000"/>
                <w:sz w:val="18"/>
                <w:szCs w:val="18"/>
                <w:lang w:eastAsia="es-CL"/>
              </w:rPr>
              <w:t>8</w:t>
            </w:r>
            <w:r>
              <w:rPr>
                <w:rFonts w:eastAsia="Times New Roman"/>
                <w:b/>
                <w:color w:val="000000"/>
                <w:sz w:val="18"/>
                <w:szCs w:val="18"/>
                <w:lang w:eastAsia="es-CL"/>
              </w:rPr>
              <w:t xml:space="preserve">s </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DCE08D2" w14:textId="792F8A4A" w:rsidR="00D569B6" w:rsidRPr="0025129B" w:rsidRDefault="00D569B6" w:rsidP="00165F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0B26DE">
              <w:rPr>
                <w:rFonts w:eastAsia="Times New Roman"/>
                <w:b/>
                <w:color w:val="000000"/>
                <w:sz w:val="18"/>
                <w:szCs w:val="18"/>
                <w:lang w:eastAsia="es-CL"/>
              </w:rPr>
              <w:t>:</w:t>
            </w:r>
            <w:r w:rsidRPr="000B26DE">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14:paraId="043526CD" w14:textId="69F36161" w:rsidR="00D569B6" w:rsidRPr="0025129B" w:rsidRDefault="00D569B6" w:rsidP="00165F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1144" w:type="pct"/>
            <w:tcBorders>
              <w:top w:val="single" w:sz="4" w:space="0" w:color="auto"/>
              <w:left w:val="nil"/>
              <w:bottom w:val="single" w:sz="4" w:space="0" w:color="auto"/>
              <w:right w:val="single" w:sz="4" w:space="0" w:color="000000"/>
            </w:tcBorders>
            <w:shd w:val="clear" w:color="auto" w:fill="auto"/>
            <w:noWrap/>
            <w:vAlign w:val="center"/>
            <w:hideMark/>
          </w:tcPr>
          <w:p w14:paraId="061E3708" w14:textId="075F21DF" w:rsidR="00D569B6" w:rsidRPr="0025129B" w:rsidRDefault="00D569B6" w:rsidP="00165F07">
            <w:pPr>
              <w:jc w:val="left"/>
              <w:rPr>
                <w:rFonts w:eastAsia="Times New Roman"/>
                <w:b/>
                <w:color w:val="000000"/>
                <w:sz w:val="18"/>
                <w:szCs w:val="18"/>
                <w:lang w:eastAsia="es-CL"/>
              </w:rPr>
            </w:pPr>
            <w:r>
              <w:rPr>
                <w:rFonts w:eastAsia="Times New Roman"/>
                <w:b/>
                <w:color w:val="000000"/>
                <w:sz w:val="18"/>
                <w:szCs w:val="18"/>
                <w:lang w:eastAsia="es-CL"/>
              </w:rPr>
              <w:t>Coordenadas DATUM WGS84 HUSO 1</w:t>
            </w:r>
            <w:r w:rsidR="00957397">
              <w:rPr>
                <w:rFonts w:eastAsia="Times New Roman"/>
                <w:b/>
                <w:color w:val="000000"/>
                <w:sz w:val="18"/>
                <w:szCs w:val="18"/>
                <w:lang w:eastAsia="es-CL"/>
              </w:rPr>
              <w:t>8</w:t>
            </w:r>
            <w:r>
              <w:rPr>
                <w:rFonts w:eastAsia="Times New Roman"/>
                <w:b/>
                <w:color w:val="000000"/>
                <w:sz w:val="18"/>
                <w:szCs w:val="18"/>
                <w:lang w:eastAsia="es-CL"/>
              </w:rPr>
              <w:t xml:space="preserve">s </w:t>
            </w:r>
          </w:p>
        </w:tc>
        <w:tc>
          <w:tcPr>
            <w:tcW w:w="67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031D5FE" w14:textId="45BBCAA8" w:rsidR="00D569B6" w:rsidRPr="0025129B" w:rsidRDefault="00D569B6" w:rsidP="00165F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14:paraId="22EB51EF" w14:textId="388FB803" w:rsidR="00D569B6" w:rsidRPr="0025129B" w:rsidRDefault="00D569B6" w:rsidP="00165F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r>
      <w:tr w:rsidR="00D569B6" w:rsidRPr="0025129B" w14:paraId="52F1DAF4" w14:textId="77777777" w:rsidTr="00165F07">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45B193B2" w14:textId="65A6166A" w:rsidR="00D569B6" w:rsidRPr="0025129B" w:rsidRDefault="00D569B6" w:rsidP="00165F07">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A1EE2">
              <w:rPr>
                <w:rFonts w:eastAsia="Times New Roman"/>
                <w:color w:val="000000"/>
                <w:sz w:val="18"/>
                <w:szCs w:val="18"/>
                <w:lang w:eastAsia="es-CL"/>
              </w:rPr>
              <w:t xml:space="preserve">Sector de </w:t>
            </w:r>
            <w:r w:rsidR="006A1EE2" w:rsidRPr="006A1EE2">
              <w:rPr>
                <w:rFonts w:eastAsia="Times New Roman"/>
                <w:color w:val="000000"/>
                <w:sz w:val="18"/>
                <w:szCs w:val="18"/>
                <w:lang w:eastAsia="es-CL"/>
              </w:rPr>
              <w:t xml:space="preserve">ingreso al </w:t>
            </w:r>
            <w:r w:rsidR="006A1EE2">
              <w:rPr>
                <w:rFonts w:eastAsia="Times New Roman"/>
                <w:color w:val="000000"/>
                <w:sz w:val="18"/>
                <w:szCs w:val="18"/>
                <w:lang w:eastAsia="es-CL"/>
              </w:rPr>
              <w:t xml:space="preserve">vertedero, en que se observa la </w:t>
            </w:r>
            <w:r w:rsidR="00C249F1">
              <w:rPr>
                <w:rFonts w:eastAsia="Times New Roman"/>
                <w:color w:val="000000"/>
                <w:sz w:val="18"/>
                <w:szCs w:val="18"/>
                <w:lang w:eastAsia="es-CL"/>
              </w:rPr>
              <w:t>báscula</w:t>
            </w:r>
            <w:r w:rsidR="006A1EE2">
              <w:rPr>
                <w:rFonts w:eastAsia="Times New Roman"/>
                <w:color w:val="000000"/>
                <w:sz w:val="18"/>
                <w:szCs w:val="18"/>
                <w:lang w:eastAsia="es-CL"/>
              </w:rPr>
              <w:t xml:space="preserve"> de pesaje, oficinas y sector de lavado de camiones.</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487BDD9E" w14:textId="6E28E58F" w:rsidR="00D569B6" w:rsidRPr="00AE6257" w:rsidRDefault="00D569B6" w:rsidP="004A1D7C">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222EA">
              <w:rPr>
                <w:rFonts w:eastAsia="Times New Roman"/>
                <w:color w:val="000000"/>
                <w:sz w:val="18"/>
                <w:szCs w:val="18"/>
                <w:lang w:eastAsia="es-CL"/>
              </w:rPr>
              <w:t xml:space="preserve">Kilogramos de </w:t>
            </w:r>
            <w:r w:rsidR="004A1D7C">
              <w:rPr>
                <w:rFonts w:eastAsia="Times New Roman"/>
                <w:color w:val="000000"/>
                <w:sz w:val="18"/>
                <w:szCs w:val="18"/>
                <w:lang w:eastAsia="es-CL"/>
              </w:rPr>
              <w:t>residuos</w:t>
            </w:r>
            <w:r w:rsidR="006222EA">
              <w:rPr>
                <w:rFonts w:eastAsia="Times New Roman"/>
                <w:color w:val="000000"/>
                <w:sz w:val="18"/>
                <w:szCs w:val="18"/>
                <w:lang w:eastAsia="es-CL"/>
              </w:rPr>
              <w:t xml:space="preserve"> Ingresados al veredero durante la inspección ambiental </w:t>
            </w:r>
            <w:r w:rsidR="006222EA" w:rsidRPr="004A1D7C">
              <w:rPr>
                <w:rFonts w:eastAsia="Times New Roman"/>
                <w:color w:val="000000"/>
                <w:sz w:val="18"/>
                <w:szCs w:val="18"/>
                <w:lang w:eastAsia="es-CL"/>
              </w:rPr>
              <w:t>correspondiente al día 16-11-2020</w:t>
            </w:r>
            <w:r w:rsidR="006222EA">
              <w:rPr>
                <w:rFonts w:eastAsia="Times New Roman"/>
                <w:color w:val="000000"/>
                <w:sz w:val="18"/>
                <w:szCs w:val="18"/>
                <w:lang w:eastAsia="es-CL"/>
              </w:rPr>
              <w:t>, s</w:t>
            </w:r>
            <w:r w:rsidR="004A1D7C">
              <w:rPr>
                <w:rFonts w:eastAsia="Times New Roman"/>
                <w:color w:val="000000"/>
                <w:sz w:val="18"/>
                <w:szCs w:val="18"/>
                <w:lang w:eastAsia="es-CL"/>
              </w:rPr>
              <w:t>eparados por municipios y particulares</w:t>
            </w:r>
            <w:r>
              <w:rPr>
                <w:rFonts w:eastAsia="Times New Roman"/>
                <w:color w:val="000000"/>
                <w:sz w:val="18"/>
                <w:szCs w:val="18"/>
                <w:lang w:eastAsia="es-CL"/>
              </w:rPr>
              <w:t>.</w:t>
            </w:r>
          </w:p>
        </w:tc>
      </w:tr>
      <w:tr w:rsidR="00D569B6" w:rsidRPr="0025129B" w14:paraId="357DC1CA" w14:textId="77777777" w:rsidTr="00165F07">
        <w:trPr>
          <w:trHeight w:val="300"/>
          <w:jc w:val="center"/>
        </w:trPr>
        <w:tc>
          <w:tcPr>
            <w:tcW w:w="2500" w:type="pct"/>
            <w:gridSpan w:val="4"/>
            <w:vMerge/>
            <w:tcBorders>
              <w:top w:val="single" w:sz="4" w:space="0" w:color="auto"/>
              <w:left w:val="single" w:sz="4" w:space="0" w:color="auto"/>
              <w:bottom w:val="single" w:sz="4" w:space="0" w:color="000000"/>
              <w:right w:val="single" w:sz="4" w:space="0" w:color="000000"/>
            </w:tcBorders>
            <w:shd w:val="clear" w:color="auto" w:fill="auto"/>
          </w:tcPr>
          <w:p w14:paraId="23699357" w14:textId="77777777" w:rsidR="00D569B6" w:rsidRDefault="00D569B6" w:rsidP="00165F07">
            <w:pPr>
              <w:rPr>
                <w:rFonts w:eastAsia="Times New Roman"/>
                <w:b/>
                <w:color w:val="000000"/>
                <w:sz w:val="18"/>
                <w:szCs w:val="18"/>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shd w:val="clear" w:color="auto" w:fill="auto"/>
          </w:tcPr>
          <w:p w14:paraId="24463C23" w14:textId="77777777" w:rsidR="00D569B6" w:rsidRDefault="00D569B6" w:rsidP="00165F07">
            <w:pPr>
              <w:jc w:val="left"/>
              <w:rPr>
                <w:rFonts w:eastAsia="Times New Roman"/>
                <w:b/>
                <w:color w:val="000000"/>
                <w:sz w:val="18"/>
                <w:szCs w:val="18"/>
                <w:lang w:eastAsia="es-CL"/>
              </w:rPr>
            </w:pPr>
          </w:p>
        </w:tc>
      </w:tr>
      <w:tr w:rsidR="00D569B6" w:rsidRPr="0025129B" w14:paraId="4AEA444A" w14:textId="77777777" w:rsidTr="00165F07">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34802944" w14:textId="77777777" w:rsidR="00D569B6" w:rsidRPr="0025129B" w:rsidRDefault="00D569B6" w:rsidP="00165F07">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33BBE919" w14:textId="77777777" w:rsidR="00D569B6" w:rsidRPr="0025129B" w:rsidRDefault="00D569B6" w:rsidP="00165F07">
            <w:pPr>
              <w:jc w:val="left"/>
              <w:rPr>
                <w:rFonts w:eastAsia="Times New Roman"/>
                <w:color w:val="000000"/>
                <w:sz w:val="20"/>
                <w:szCs w:val="20"/>
                <w:lang w:eastAsia="es-CL"/>
              </w:rPr>
            </w:pPr>
          </w:p>
        </w:tc>
      </w:tr>
    </w:tbl>
    <w:p w14:paraId="6CC842E7" w14:textId="2646140B" w:rsidR="008F3165" w:rsidRDefault="008F3165">
      <w:pPr>
        <w:jc w:val="left"/>
        <w:rPr>
          <w:rFonts w:cstheme="minorHAnsi"/>
          <w:b/>
          <w:sz w:val="14"/>
          <w:szCs w:val="24"/>
        </w:rPr>
      </w:pPr>
    </w:p>
    <w:p w14:paraId="094F770C" w14:textId="5FE57F0C" w:rsidR="008F3165" w:rsidRDefault="008F3165">
      <w:pPr>
        <w:jc w:val="left"/>
        <w:rPr>
          <w:rFonts w:cstheme="minorHAnsi"/>
          <w:b/>
          <w:sz w:val="14"/>
          <w:szCs w:val="24"/>
        </w:rPr>
      </w:pPr>
    </w:p>
    <w:p w14:paraId="0247D68A" w14:textId="5912B52D" w:rsidR="00DF39EF" w:rsidRDefault="00DF39EF">
      <w:pPr>
        <w:jc w:val="left"/>
        <w:rPr>
          <w:rFonts w:cstheme="minorHAnsi"/>
          <w:b/>
          <w:sz w:val="14"/>
          <w:szCs w:val="24"/>
        </w:rPr>
      </w:pPr>
    </w:p>
    <w:p w14:paraId="68BECD74" w14:textId="7ADCDCB0" w:rsidR="00DF39EF" w:rsidRDefault="00DF39EF">
      <w:pPr>
        <w:jc w:val="left"/>
        <w:rPr>
          <w:rFonts w:cstheme="minorHAnsi"/>
          <w:b/>
          <w:sz w:val="14"/>
          <w:szCs w:val="24"/>
        </w:rPr>
      </w:pPr>
    </w:p>
    <w:p w14:paraId="060B4E51" w14:textId="399AD31D" w:rsidR="00DF39EF" w:rsidRDefault="00DF39EF">
      <w:pPr>
        <w:jc w:val="left"/>
        <w:rPr>
          <w:rFonts w:cstheme="minorHAnsi"/>
          <w:b/>
          <w:sz w:val="14"/>
          <w:szCs w:val="24"/>
        </w:rPr>
      </w:pPr>
    </w:p>
    <w:p w14:paraId="6CBFE7F7" w14:textId="1932EE56" w:rsidR="00DF39EF" w:rsidRDefault="00DF39EF">
      <w:pPr>
        <w:jc w:val="left"/>
        <w:rPr>
          <w:rFonts w:cstheme="minorHAnsi"/>
          <w:b/>
          <w:sz w:val="14"/>
          <w:szCs w:val="24"/>
        </w:rPr>
      </w:pPr>
    </w:p>
    <w:p w14:paraId="51EE199B" w14:textId="36592A46" w:rsidR="00DF39EF" w:rsidRDefault="00DF39EF">
      <w:pPr>
        <w:jc w:val="left"/>
        <w:rPr>
          <w:rFonts w:cstheme="minorHAnsi"/>
          <w:b/>
          <w:sz w:val="14"/>
          <w:szCs w:val="24"/>
        </w:rPr>
      </w:pPr>
    </w:p>
    <w:p w14:paraId="15B7868A" w14:textId="77777777" w:rsidR="00DF39EF" w:rsidRDefault="00DF39EF">
      <w:pPr>
        <w:jc w:val="left"/>
        <w:rPr>
          <w:rFonts w:cstheme="minorHAnsi"/>
          <w:b/>
          <w:sz w:val="14"/>
          <w:szCs w:val="24"/>
        </w:rPr>
      </w:pPr>
    </w:p>
    <w:tbl>
      <w:tblPr>
        <w:tblW w:w="4917" w:type="pct"/>
        <w:jc w:val="center"/>
        <w:tblCellMar>
          <w:left w:w="70" w:type="dxa"/>
          <w:right w:w="70" w:type="dxa"/>
        </w:tblCellMar>
        <w:tblLook w:val="04A0" w:firstRow="1" w:lastRow="0" w:firstColumn="1" w:lastColumn="0" w:noHBand="0" w:noVBand="1"/>
      </w:tblPr>
      <w:tblGrid>
        <w:gridCol w:w="5930"/>
        <w:gridCol w:w="7407"/>
      </w:tblGrid>
      <w:tr w:rsidR="00DF39EF" w:rsidRPr="008D7BE2" w14:paraId="286F8356" w14:textId="77777777" w:rsidTr="00165F07">
        <w:trPr>
          <w:trHeight w:val="288"/>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DE6FB0" w14:textId="77777777" w:rsidR="00DF39EF" w:rsidRPr="006F7E2A" w:rsidRDefault="00DF39EF" w:rsidP="00165F07">
            <w:pPr>
              <w:jc w:val="center"/>
              <w:rPr>
                <w:rFonts w:eastAsia="Times New Roman"/>
                <w:b/>
                <w:bCs/>
                <w:color w:val="000000"/>
                <w:sz w:val="20"/>
                <w:szCs w:val="20"/>
                <w:lang w:eastAsia="es-CL"/>
              </w:rPr>
            </w:pPr>
            <w:r w:rsidRPr="006F7E2A">
              <w:rPr>
                <w:rFonts w:eastAsia="Times New Roman"/>
                <w:b/>
                <w:bCs/>
                <w:color w:val="000000"/>
                <w:sz w:val="20"/>
                <w:szCs w:val="20"/>
                <w:lang w:eastAsia="es-CL"/>
              </w:rPr>
              <w:t xml:space="preserve">Registros </w:t>
            </w:r>
          </w:p>
        </w:tc>
      </w:tr>
      <w:tr w:rsidR="00DF39EF" w:rsidRPr="008D7BE2" w14:paraId="1529E1E6" w14:textId="77777777" w:rsidTr="00165F07">
        <w:trPr>
          <w:trHeight w:val="5802"/>
          <w:jc w:val="center"/>
        </w:trPr>
        <w:tc>
          <w:tcPr>
            <w:tcW w:w="5000" w:type="pct"/>
            <w:gridSpan w:val="2"/>
            <w:tcBorders>
              <w:top w:val="nil"/>
              <w:left w:val="single" w:sz="4" w:space="0" w:color="auto"/>
              <w:right w:val="single" w:sz="4" w:space="0" w:color="auto"/>
            </w:tcBorders>
            <w:shd w:val="clear" w:color="auto" w:fill="auto"/>
            <w:noWrap/>
            <w:vAlign w:val="center"/>
            <w:hideMark/>
          </w:tcPr>
          <w:p w14:paraId="590E5042" w14:textId="056EA9A8" w:rsidR="00DF39EF" w:rsidRPr="008D7BE2" w:rsidRDefault="00DF39EF" w:rsidP="00165F07">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0B2F36C6" wp14:editId="388EF8A4">
                  <wp:extent cx="6918355" cy="3478502"/>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945582" cy="3492191"/>
                          </a:xfrm>
                          <a:prstGeom prst="rect">
                            <a:avLst/>
                          </a:prstGeom>
                          <a:noFill/>
                        </pic:spPr>
                      </pic:pic>
                    </a:graphicData>
                  </a:graphic>
                </wp:inline>
              </w:drawing>
            </w:r>
          </w:p>
        </w:tc>
      </w:tr>
      <w:tr w:rsidR="00DF39EF" w:rsidRPr="008D7BE2" w14:paraId="4BF07F07" w14:textId="77777777" w:rsidTr="00165F07">
        <w:trPr>
          <w:trHeight w:val="288"/>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2CBF9F1" w14:textId="77777777" w:rsidR="00DF39EF" w:rsidRPr="008D7BE2" w:rsidRDefault="00DF39EF" w:rsidP="00165F07">
            <w:pPr>
              <w:contextualSpacing/>
              <w:outlineLvl w:val="1"/>
              <w:rPr>
                <w:rFonts w:ascii="Calibri" w:eastAsia="Times New Roman" w:hAnsi="Calibri" w:cs="Calibri"/>
                <w:b/>
                <w:color w:val="000000"/>
                <w:sz w:val="18"/>
                <w:szCs w:val="20"/>
                <w:lang w:eastAsia="es-CL"/>
              </w:rPr>
            </w:pPr>
            <w:r w:rsidRPr="00A62A35">
              <w:rPr>
                <w:rFonts w:eastAsia="Times New Roman"/>
                <w:b/>
                <w:sz w:val="18"/>
                <w:szCs w:val="18"/>
                <w:lang w:eastAsia="es-CL"/>
              </w:rPr>
              <w:t>F</w:t>
            </w:r>
            <w:r>
              <w:rPr>
                <w:rFonts w:eastAsia="Times New Roman"/>
                <w:b/>
                <w:sz w:val="18"/>
                <w:szCs w:val="18"/>
                <w:lang w:eastAsia="es-CL"/>
              </w:rPr>
              <w:t>igura 3</w:t>
            </w:r>
            <w:r w:rsidRPr="00A62A35">
              <w:rPr>
                <w:rFonts w:eastAsia="Times New Roman"/>
                <w:b/>
                <w:sz w:val="18"/>
                <w:szCs w:val="18"/>
                <w:lang w:eastAsia="es-CL"/>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6404DAB" w14:textId="77777777" w:rsidR="00DF39EF" w:rsidRPr="008D7BE2" w:rsidRDefault="00DF39EF" w:rsidP="00165F07">
            <w:pPr>
              <w:rPr>
                <w:rFonts w:ascii="Calibri" w:eastAsia="Times New Roman" w:hAnsi="Calibri"/>
                <w:b/>
                <w:color w:val="000000"/>
                <w:sz w:val="18"/>
                <w:szCs w:val="18"/>
                <w:lang w:eastAsia="es-CL"/>
              </w:rPr>
            </w:pPr>
            <w:r w:rsidRPr="008D7BE2">
              <w:rPr>
                <w:rFonts w:ascii="Calibri" w:eastAsia="Times New Roman" w:hAnsi="Calibri"/>
                <w:b/>
                <w:color w:val="000000"/>
                <w:sz w:val="18"/>
                <w:szCs w:val="18"/>
                <w:lang w:eastAsia="es-CL"/>
              </w:rPr>
              <w:t xml:space="preserve">Fecha: </w:t>
            </w:r>
            <w:r>
              <w:rPr>
                <w:rFonts w:ascii="Calibri" w:eastAsia="Times New Roman" w:hAnsi="Calibri"/>
                <w:b/>
                <w:color w:val="000000"/>
                <w:sz w:val="18"/>
                <w:szCs w:val="18"/>
                <w:lang w:eastAsia="es-CL"/>
              </w:rPr>
              <w:t>------</w:t>
            </w:r>
          </w:p>
        </w:tc>
      </w:tr>
      <w:tr w:rsidR="00DF39EF" w:rsidRPr="008D7BE2" w14:paraId="6BC37EB7" w14:textId="77777777" w:rsidTr="00165F07">
        <w:trPr>
          <w:trHeight w:val="397"/>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445FB38" w14:textId="3465B3C8" w:rsidR="00DF39EF" w:rsidRPr="008D7BE2" w:rsidRDefault="00DF39EF" w:rsidP="00165F07">
            <w:pPr>
              <w:rPr>
                <w:rFonts w:ascii="Calibri" w:eastAsia="Times New Roman" w:hAnsi="Calibri"/>
                <w:color w:val="000000"/>
                <w:sz w:val="18"/>
                <w:szCs w:val="18"/>
                <w:lang w:eastAsia="es-CL"/>
              </w:rPr>
            </w:pPr>
            <w:r w:rsidRPr="008D7BE2">
              <w:rPr>
                <w:rFonts w:ascii="Calibri" w:eastAsia="Times New Roman" w:hAnsi="Calibri"/>
                <w:b/>
                <w:color w:val="000000"/>
                <w:sz w:val="18"/>
                <w:szCs w:val="18"/>
                <w:lang w:eastAsia="es-CL"/>
              </w:rPr>
              <w:t>Descripción del medio de prueba:</w:t>
            </w:r>
            <w:r>
              <w:rPr>
                <w:rFonts w:ascii="Calibri" w:eastAsia="Times New Roman" w:hAnsi="Calibri"/>
                <w:color w:val="000000"/>
                <w:sz w:val="18"/>
                <w:szCs w:val="18"/>
                <w:lang w:eastAsia="es-CL"/>
              </w:rPr>
              <w:t xml:space="preserve"> </w:t>
            </w:r>
            <w:r w:rsidRPr="00DF39EF">
              <w:rPr>
                <w:rFonts w:ascii="Calibri" w:eastAsia="Times New Roman" w:hAnsi="Calibri"/>
                <w:color w:val="000000"/>
                <w:sz w:val="18"/>
                <w:szCs w:val="18"/>
                <w:lang w:eastAsia="es-CL"/>
              </w:rPr>
              <w:t>Toneladas de residuos ingresados al vertedero Morrompulli entre enero y septiembre de 2020 (Fuente: Tabla de Ingresos Vertedero año 2020 (toneladas), adjunta a Anexo 2 del Oficio Ord. N°1030 de la I. Municipalidad de Valdivia, de fecha 16-10-2020 (ID 1)).</w:t>
            </w:r>
          </w:p>
        </w:tc>
      </w:tr>
      <w:tr w:rsidR="00DF39EF" w:rsidRPr="008D7BE2" w14:paraId="674EC430" w14:textId="77777777" w:rsidTr="00165F07">
        <w:trPr>
          <w:trHeight w:val="45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5E1177C" w14:textId="77777777" w:rsidR="00DF39EF" w:rsidRPr="008D7BE2" w:rsidRDefault="00DF39EF" w:rsidP="00165F07">
            <w:pPr>
              <w:rPr>
                <w:rFonts w:ascii="Calibri" w:eastAsia="Times New Roman" w:hAnsi="Calibri"/>
                <w:color w:val="000000"/>
                <w:lang w:eastAsia="es-CL"/>
              </w:rPr>
            </w:pPr>
          </w:p>
        </w:tc>
      </w:tr>
    </w:tbl>
    <w:p w14:paraId="5CAC7155" w14:textId="512E1258" w:rsidR="008F3165" w:rsidRDefault="008F3165">
      <w:pPr>
        <w:jc w:val="left"/>
        <w:rPr>
          <w:rFonts w:cstheme="minorHAnsi"/>
          <w:b/>
          <w:sz w:val="14"/>
          <w:szCs w:val="24"/>
        </w:rPr>
      </w:pPr>
    </w:p>
    <w:p w14:paraId="56F26A28" w14:textId="3CB11E12" w:rsidR="00DF39EF" w:rsidRDefault="00DF39EF">
      <w:pPr>
        <w:jc w:val="left"/>
        <w:rPr>
          <w:rFonts w:cstheme="minorHAnsi"/>
          <w:b/>
          <w:sz w:val="14"/>
          <w:szCs w:val="24"/>
        </w:rPr>
      </w:pPr>
      <w:r>
        <w:rPr>
          <w:rFonts w:cstheme="minorHAnsi"/>
          <w:b/>
          <w:sz w:val="14"/>
          <w:szCs w:val="24"/>
        </w:rPr>
        <w:br w:type="page"/>
      </w:r>
    </w:p>
    <w:p w14:paraId="71DB6C62" w14:textId="35E5A944" w:rsidR="00F07FF6" w:rsidRDefault="00F07FF6">
      <w:pPr>
        <w:jc w:val="left"/>
        <w:rPr>
          <w:rFonts w:cstheme="minorHAnsi"/>
          <w:b/>
          <w:sz w:val="14"/>
          <w:szCs w:val="24"/>
        </w:rPr>
      </w:pPr>
    </w:p>
    <w:p w14:paraId="469B5850" w14:textId="5097E142" w:rsidR="00F33D55" w:rsidRDefault="00F33D55">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F33D55" w:rsidRPr="0025129B" w14:paraId="50D7076F" w14:textId="77777777" w:rsidTr="00165F07">
        <w:trPr>
          <w:trHeight w:val="142"/>
        </w:trPr>
        <w:tc>
          <w:tcPr>
            <w:tcW w:w="1389" w:type="pct"/>
          </w:tcPr>
          <w:p w14:paraId="1B82E276" w14:textId="77777777" w:rsidR="00F33D55" w:rsidRPr="0025129B" w:rsidRDefault="00F33D55" w:rsidP="00165F0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color w:val="000000"/>
              </w:rPr>
              <w:t>3</w:t>
            </w:r>
          </w:p>
        </w:tc>
        <w:tc>
          <w:tcPr>
            <w:tcW w:w="3611" w:type="pct"/>
          </w:tcPr>
          <w:p w14:paraId="07367FF1" w14:textId="77777777" w:rsidR="00F33D55" w:rsidRPr="00E74C1A" w:rsidRDefault="00F33D55" w:rsidP="00165F07">
            <w:pPr>
              <w:rPr>
                <w:b/>
              </w:rPr>
            </w:pPr>
            <w:r w:rsidRPr="00E74C1A">
              <w:rPr>
                <w:rFonts w:eastAsia="Times New Roman"/>
                <w:b/>
                <w:bCs/>
                <w:color w:val="000000"/>
                <w:lang w:eastAsia="es-CL"/>
              </w:rPr>
              <w:t>Estación N</w:t>
            </w:r>
            <w:r w:rsidRPr="002548BA">
              <w:rPr>
                <w:rFonts w:eastAsia="Times New Roman"/>
                <w:color w:val="000000"/>
                <w:lang w:eastAsia="es-CL"/>
              </w:rPr>
              <w:t>°:</w:t>
            </w:r>
            <w:r w:rsidRPr="002548BA">
              <w:rPr>
                <w:rFonts w:eastAsia="Times New Roman"/>
                <w:bCs/>
                <w:color w:val="000000"/>
                <w:lang w:eastAsia="es-CL"/>
              </w:rPr>
              <w:t xml:space="preserve"> </w:t>
            </w:r>
            <w:r>
              <w:rPr>
                <w:rFonts w:eastAsia="Times New Roman"/>
                <w:bCs/>
                <w:color w:val="000000"/>
                <w:lang w:eastAsia="es-CL"/>
              </w:rPr>
              <w:t>1</w:t>
            </w:r>
          </w:p>
        </w:tc>
      </w:tr>
      <w:tr w:rsidR="00F33D55" w:rsidRPr="0025129B" w14:paraId="24FF9C41" w14:textId="77777777" w:rsidTr="00165F07">
        <w:trPr>
          <w:trHeight w:val="142"/>
        </w:trPr>
        <w:tc>
          <w:tcPr>
            <w:tcW w:w="5000" w:type="pct"/>
            <w:gridSpan w:val="2"/>
          </w:tcPr>
          <w:p w14:paraId="644500B8" w14:textId="77777777" w:rsidR="00F33D55" w:rsidRPr="00C0467E" w:rsidRDefault="00F33D55" w:rsidP="00165F07">
            <w:pPr>
              <w:rPr>
                <w:rFonts w:eastAsia="Times New Roman"/>
                <w:bCs/>
                <w:color w:val="000000"/>
                <w:lang w:eastAsia="es-CL"/>
              </w:rPr>
            </w:pPr>
            <w:r w:rsidRPr="00BF7A9A">
              <w:rPr>
                <w:rFonts w:eastAsia="Times New Roman"/>
                <w:b/>
                <w:bCs/>
                <w:color w:val="000000"/>
                <w:lang w:eastAsia="es-CL"/>
              </w:rPr>
              <w:t>Documentación Revisada:</w:t>
            </w:r>
            <w:r>
              <w:rPr>
                <w:rFonts w:eastAsia="Times New Roman"/>
                <w:b/>
                <w:bCs/>
                <w:color w:val="000000"/>
                <w:lang w:eastAsia="es-CL"/>
              </w:rPr>
              <w:t xml:space="preserve"> </w:t>
            </w:r>
            <w:r w:rsidRPr="006C6DF3">
              <w:rPr>
                <w:rFonts w:eastAsia="Times New Roman"/>
                <w:bCs/>
                <w:color w:val="000000"/>
                <w:lang w:eastAsia="es-CL"/>
              </w:rPr>
              <w:t>ID</w:t>
            </w:r>
            <w:r>
              <w:rPr>
                <w:rFonts w:eastAsia="Times New Roman"/>
                <w:bCs/>
                <w:color w:val="000000"/>
                <w:lang w:eastAsia="es-CL"/>
              </w:rPr>
              <w:t xml:space="preserve"> 1</w:t>
            </w:r>
          </w:p>
          <w:p w14:paraId="4639730D" w14:textId="77777777" w:rsidR="00F33D55" w:rsidRPr="0025129B" w:rsidRDefault="00F33D55" w:rsidP="00165F07">
            <w:pPr>
              <w:rPr>
                <w:rFonts w:eastAsia="Times New Roman"/>
                <w:b/>
                <w:bCs/>
                <w:color w:val="000000"/>
                <w:lang w:eastAsia="es-CL"/>
              </w:rPr>
            </w:pPr>
          </w:p>
        </w:tc>
      </w:tr>
      <w:tr w:rsidR="00F33D55" w:rsidRPr="0025129B" w14:paraId="20C6256B" w14:textId="77777777" w:rsidTr="00165F07">
        <w:trPr>
          <w:trHeight w:val="319"/>
        </w:trPr>
        <w:tc>
          <w:tcPr>
            <w:tcW w:w="5000" w:type="pct"/>
            <w:gridSpan w:val="2"/>
            <w:tcBorders>
              <w:bottom w:val="single" w:sz="4" w:space="0" w:color="auto"/>
            </w:tcBorders>
          </w:tcPr>
          <w:p w14:paraId="7D1A3DFB" w14:textId="77777777" w:rsidR="00F33D55" w:rsidRDefault="00F33D55" w:rsidP="00165F07">
            <w:pPr>
              <w:rPr>
                <w:b/>
              </w:rPr>
            </w:pPr>
            <w:r w:rsidRPr="00582107">
              <w:rPr>
                <w:b/>
              </w:rPr>
              <w:t xml:space="preserve">Exigencia (s): </w:t>
            </w:r>
          </w:p>
          <w:p w14:paraId="72C8B440" w14:textId="77777777" w:rsidR="00F33D55" w:rsidRDefault="00F33D55" w:rsidP="00165F07">
            <w:pPr>
              <w:rPr>
                <w:b/>
                <w:u w:val="single"/>
              </w:rPr>
            </w:pPr>
          </w:p>
          <w:p w14:paraId="18B7F503" w14:textId="77777777" w:rsidR="00F33D55" w:rsidRDefault="00F33D55" w:rsidP="00165F07">
            <w:pPr>
              <w:rPr>
                <w:b/>
                <w:u w:val="single"/>
              </w:rPr>
            </w:pPr>
            <w:r w:rsidRPr="00EA2A24">
              <w:rPr>
                <w:b/>
                <w:u w:val="single"/>
              </w:rPr>
              <w:t xml:space="preserve">RCA </w:t>
            </w:r>
            <w:r w:rsidRPr="00AF3642">
              <w:rPr>
                <w:b/>
                <w:u w:val="single"/>
              </w:rPr>
              <w:t>614/2001</w:t>
            </w:r>
            <w:r>
              <w:rPr>
                <w:b/>
                <w:u w:val="single"/>
              </w:rPr>
              <w:t xml:space="preserve"> </w:t>
            </w:r>
            <w:r w:rsidRPr="00AF3642">
              <w:rPr>
                <w:b/>
                <w:u w:val="single"/>
              </w:rPr>
              <w:t>Contratación del Sellado y Operación del Vertedero Municipal de la ciudad de Valdivia</w:t>
            </w:r>
          </w:p>
          <w:p w14:paraId="643F2E02" w14:textId="77777777" w:rsidR="00F33D55" w:rsidRDefault="00F33D55" w:rsidP="00165F07">
            <w:pPr>
              <w:rPr>
                <w:b/>
                <w:u w:val="single"/>
              </w:rPr>
            </w:pPr>
          </w:p>
          <w:p w14:paraId="66D4EC39" w14:textId="77777777" w:rsidR="00F33D55" w:rsidRDefault="00F33D55" w:rsidP="00165F07">
            <w:pPr>
              <w:rPr>
                <w:b/>
                <w:u w:val="single"/>
              </w:rPr>
            </w:pPr>
            <w:r w:rsidRPr="00522798">
              <w:rPr>
                <w:b/>
                <w:u w:val="single"/>
              </w:rPr>
              <w:t xml:space="preserve">Considerando </w:t>
            </w:r>
            <w:r>
              <w:rPr>
                <w:b/>
                <w:u w:val="single"/>
              </w:rPr>
              <w:t>4. DESCRIPCIÓN DEL PROYECTO</w:t>
            </w:r>
          </w:p>
          <w:p w14:paraId="11773D52" w14:textId="77777777" w:rsidR="00F33D55" w:rsidRDefault="00F33D55" w:rsidP="00165F07">
            <w:pPr>
              <w:rPr>
                <w:bCs/>
                <w:i/>
                <w:iCs/>
              </w:rPr>
            </w:pPr>
            <w:r>
              <w:rPr>
                <w:bCs/>
                <w:i/>
                <w:iCs/>
              </w:rPr>
              <w:t>“[…]</w:t>
            </w:r>
          </w:p>
          <w:p w14:paraId="26783ADF" w14:textId="77777777" w:rsidR="00F33D55" w:rsidRPr="001C3D48" w:rsidRDefault="00F33D55" w:rsidP="00165F07">
            <w:pPr>
              <w:rPr>
                <w:b/>
                <w:bCs/>
                <w:i/>
              </w:rPr>
            </w:pPr>
            <w:r w:rsidRPr="001C3D48">
              <w:rPr>
                <w:b/>
                <w:bCs/>
                <w:i/>
              </w:rPr>
              <w:t>d) Infraestructura general de servicios</w:t>
            </w:r>
          </w:p>
          <w:p w14:paraId="6D774CCF" w14:textId="1392D1EA" w:rsidR="00F33D55" w:rsidRPr="00200437" w:rsidRDefault="00F33D55" w:rsidP="00165F07">
            <w:pPr>
              <w:rPr>
                <w:i/>
              </w:rPr>
            </w:pPr>
            <w:r w:rsidRPr="00200437">
              <w:rPr>
                <w:i/>
              </w:rPr>
              <w:t xml:space="preserve">d.1. </w:t>
            </w:r>
            <w:r w:rsidR="00C249F1" w:rsidRPr="00200437">
              <w:rPr>
                <w:i/>
              </w:rPr>
              <w:t>Área</w:t>
            </w:r>
            <w:r w:rsidRPr="00200437">
              <w:rPr>
                <w:i/>
              </w:rPr>
              <w:t xml:space="preserve"> de control</w:t>
            </w:r>
          </w:p>
          <w:p w14:paraId="14CA8C33" w14:textId="77777777" w:rsidR="00F33D55" w:rsidRPr="00200437" w:rsidRDefault="00F33D55" w:rsidP="00165F07">
            <w:pPr>
              <w:rPr>
                <w:i/>
              </w:rPr>
            </w:pPr>
            <w:r w:rsidRPr="00200437">
              <w:rPr>
                <w:i/>
              </w:rPr>
              <w:t>Esta infraestructura que apoyará las tareas de control y operación del vertedero se encuentra hoy en Morrompulli.</w:t>
            </w:r>
          </w:p>
          <w:p w14:paraId="397142B1" w14:textId="77777777" w:rsidR="00F33D55" w:rsidRPr="00200437" w:rsidRDefault="00F33D55" w:rsidP="00165F07">
            <w:pPr>
              <w:rPr>
                <w:i/>
              </w:rPr>
            </w:pPr>
            <w:r w:rsidRPr="00200437">
              <w:rPr>
                <w:i/>
              </w:rPr>
              <w:t>d.2. Báscula</w:t>
            </w:r>
          </w:p>
          <w:p w14:paraId="491842B0" w14:textId="77777777" w:rsidR="00F33D55" w:rsidRPr="00200437" w:rsidRDefault="00F33D55" w:rsidP="00165F07">
            <w:pPr>
              <w:rPr>
                <w:i/>
              </w:rPr>
            </w:pPr>
            <w:r w:rsidRPr="00200437">
              <w:rPr>
                <w:i/>
              </w:rPr>
              <w:t>d.3. Cierre perimetral</w:t>
            </w:r>
          </w:p>
          <w:p w14:paraId="42C3313B" w14:textId="77777777" w:rsidR="00F33D55" w:rsidRPr="00200437" w:rsidRDefault="00F33D55" w:rsidP="00165F07">
            <w:pPr>
              <w:rPr>
                <w:i/>
              </w:rPr>
            </w:pPr>
            <w:r w:rsidRPr="00200437">
              <w:rPr>
                <w:i/>
              </w:rPr>
              <w:t>Este se realizará con estacas cada dos (2) metros aproximadamente y de ocho (8) hebras de alambre de púa.</w:t>
            </w:r>
          </w:p>
          <w:p w14:paraId="55446F5C" w14:textId="77777777" w:rsidR="00F33D55" w:rsidRPr="00200437" w:rsidRDefault="00F33D55" w:rsidP="00165F07">
            <w:pPr>
              <w:rPr>
                <w:i/>
              </w:rPr>
            </w:pPr>
            <w:r>
              <w:rPr>
                <w:i/>
              </w:rPr>
              <w:t>[…]</w:t>
            </w:r>
          </w:p>
          <w:p w14:paraId="3D710ED6" w14:textId="77777777" w:rsidR="00F33D55" w:rsidRPr="001C3D48" w:rsidRDefault="00F33D55" w:rsidP="00165F07">
            <w:pPr>
              <w:rPr>
                <w:b/>
                <w:bCs/>
                <w:i/>
              </w:rPr>
            </w:pPr>
            <w:r w:rsidRPr="001C3D48">
              <w:rPr>
                <w:b/>
                <w:bCs/>
                <w:i/>
              </w:rPr>
              <w:t>g) Control de Acceso</w:t>
            </w:r>
          </w:p>
          <w:p w14:paraId="35530F98" w14:textId="77777777" w:rsidR="00F33D55" w:rsidRDefault="00F33D55" w:rsidP="00165F07">
            <w:pPr>
              <w:rPr>
                <w:i/>
              </w:rPr>
            </w:pPr>
            <w:r w:rsidRPr="00200437">
              <w:rPr>
                <w:i/>
              </w:rPr>
              <w:t>Sólo existirá un punto único de entrada controlado en todo momento desde el edificio oficina, restringido el paso sólo a personal de la instalación, usuarios, y personas debidamente autorizadas.</w:t>
            </w:r>
          </w:p>
          <w:p w14:paraId="4E8A0A9E" w14:textId="77777777" w:rsidR="00F33D55" w:rsidRPr="00526CD5" w:rsidRDefault="00F33D55" w:rsidP="00165F07">
            <w:pPr>
              <w:rPr>
                <w:i/>
              </w:rPr>
            </w:pPr>
          </w:p>
        </w:tc>
      </w:tr>
      <w:tr w:rsidR="00F33D55" w:rsidRPr="0025129B" w14:paraId="6ADBB778" w14:textId="77777777" w:rsidTr="00165F07">
        <w:trPr>
          <w:trHeight w:val="627"/>
        </w:trPr>
        <w:tc>
          <w:tcPr>
            <w:tcW w:w="5000" w:type="pct"/>
            <w:gridSpan w:val="2"/>
          </w:tcPr>
          <w:p w14:paraId="6C96416D" w14:textId="77777777" w:rsidR="00F33D55" w:rsidRPr="000A4548" w:rsidRDefault="00F33D55" w:rsidP="00165F07">
            <w:pPr>
              <w:jc w:val="left"/>
            </w:pPr>
            <w:r w:rsidRPr="00F15F8C">
              <w:rPr>
                <w:b/>
              </w:rPr>
              <w:t>Hecho</w:t>
            </w:r>
            <w:r>
              <w:rPr>
                <w:b/>
              </w:rPr>
              <w:t xml:space="preserve"> (s)</w:t>
            </w:r>
            <w:r w:rsidRPr="00F15F8C">
              <w:rPr>
                <w:b/>
              </w:rPr>
              <w:t>:</w:t>
            </w:r>
            <w:r w:rsidRPr="007E2D5C">
              <w:t xml:space="preserve"> </w:t>
            </w:r>
          </w:p>
          <w:p w14:paraId="0E6286D7" w14:textId="72D838CB" w:rsidR="00817CA9" w:rsidRDefault="00F33D55" w:rsidP="00EC65CD">
            <w:pPr>
              <w:pStyle w:val="Prrafodelista"/>
              <w:numPr>
                <w:ilvl w:val="0"/>
                <w:numId w:val="24"/>
              </w:numPr>
            </w:pPr>
            <w:r w:rsidRPr="002B7209">
              <w:t xml:space="preserve">Durante la actividad de inspección, correspondiente al día 16-11-2020, </w:t>
            </w:r>
            <w:r>
              <w:t xml:space="preserve">se pudo constatar que al </w:t>
            </w:r>
            <w:r w:rsidRPr="009322C4">
              <w:t xml:space="preserve">costado de </w:t>
            </w:r>
            <w:r w:rsidR="009072B2">
              <w:t xml:space="preserve">la </w:t>
            </w:r>
            <w:r w:rsidRPr="009322C4">
              <w:t xml:space="preserve">romana se encuentra </w:t>
            </w:r>
            <w:r w:rsidR="00FE7CA3">
              <w:t>un s</w:t>
            </w:r>
            <w:r w:rsidRPr="009322C4">
              <w:t>ector para el lavado de camiones</w:t>
            </w:r>
            <w:r>
              <w:t xml:space="preserve"> (Fotografía 1).</w:t>
            </w:r>
            <w:r w:rsidR="00817CA9">
              <w:t xml:space="preserve"> </w:t>
            </w:r>
          </w:p>
          <w:p w14:paraId="5B58DE58" w14:textId="318AEEDC" w:rsidR="00F33D55" w:rsidRDefault="00817CA9" w:rsidP="00EC65CD">
            <w:pPr>
              <w:pStyle w:val="Prrafodelista"/>
              <w:numPr>
                <w:ilvl w:val="0"/>
                <w:numId w:val="24"/>
              </w:numPr>
            </w:pPr>
            <w:r>
              <w:t xml:space="preserve">También se verificó que el vertedero se encuentra emplazado </w:t>
            </w:r>
            <w:r w:rsidRPr="00817CA9">
              <w:t>un predio de aproximadamente 24 hectáreas en uso, con un frente activo, y otro sellado, con cobertura vegetal y cerco perimetral</w:t>
            </w:r>
            <w:r w:rsidR="003F5E99">
              <w:t xml:space="preserve"> completo.</w:t>
            </w:r>
          </w:p>
          <w:p w14:paraId="7B56B799" w14:textId="1A5CF390" w:rsidR="00F33D55" w:rsidRDefault="00F33D55" w:rsidP="00EC65CD">
            <w:pPr>
              <w:pStyle w:val="Prrafodelista"/>
              <w:numPr>
                <w:ilvl w:val="0"/>
                <w:numId w:val="24"/>
              </w:numPr>
            </w:pPr>
            <w:r>
              <w:t xml:space="preserve">La </w:t>
            </w:r>
            <w:r w:rsidRPr="002B7209">
              <w:t>SEREMI de Salud de la Región de Los Ríos</w:t>
            </w:r>
            <w:r>
              <w:t xml:space="preserve"> en </w:t>
            </w:r>
            <w:r w:rsidRPr="002B7209">
              <w:t>inspección al vertedero Morrompulli</w:t>
            </w:r>
            <w:r>
              <w:t xml:space="preserve"> efectuada </w:t>
            </w:r>
            <w:r w:rsidRPr="002B7209">
              <w:t>30-09-2020</w:t>
            </w:r>
            <w:r>
              <w:t xml:space="preserve"> </w:t>
            </w:r>
            <w:r w:rsidRPr="002B7209">
              <w:t>(acta Folio N° 0023577</w:t>
            </w:r>
            <w:r>
              <w:t xml:space="preserve">), </w:t>
            </w:r>
            <w:r w:rsidRPr="002B7209">
              <w:t>en los hechos constatados señal</w:t>
            </w:r>
            <w:r>
              <w:t xml:space="preserve">ó que </w:t>
            </w:r>
            <w:r w:rsidRPr="002B7209">
              <w:t>“</w:t>
            </w:r>
            <w:r w:rsidRPr="002B7209">
              <w:rPr>
                <w:i/>
                <w:iCs/>
              </w:rPr>
              <w:t>Se consta funcionamiento conforme de Vertedero Morrompulli a cargo de empresa operadora Servimar Ltda. RUT 88.975.900-3</w:t>
            </w:r>
            <w:r w:rsidRPr="002B7209">
              <w:t>”</w:t>
            </w:r>
            <w:r>
              <w:t xml:space="preserve"> y también respecto al funcionamiento verificó la existencia de “control de ingreso de vehículos” (Anexo 3).</w:t>
            </w:r>
          </w:p>
          <w:p w14:paraId="7AF89A06" w14:textId="7DF0AA74" w:rsidR="00A92883" w:rsidRPr="00A92883" w:rsidRDefault="00A92883" w:rsidP="0057074E">
            <w:pPr>
              <w:pStyle w:val="Prrafodelista"/>
              <w:numPr>
                <w:ilvl w:val="0"/>
                <w:numId w:val="24"/>
              </w:numPr>
            </w:pPr>
            <w:r w:rsidRPr="00A92883">
              <w:t>Del análisis anterior es posible señalar que, al momento de realizada la inspección, se verificó la presencia de</w:t>
            </w:r>
            <w:r>
              <w:t xml:space="preserve"> área de control de acceso, bascula de pesaje y c</w:t>
            </w:r>
            <w:r w:rsidRPr="00A92883">
              <w:t xml:space="preserve">erco perimetral que limita el acceso a las instalaciones del vertedero </w:t>
            </w:r>
            <w:r>
              <w:t>Morrompulli.</w:t>
            </w:r>
          </w:p>
          <w:p w14:paraId="2FBC6E2E" w14:textId="77777777" w:rsidR="00F33D55" w:rsidRPr="002F1E24" w:rsidRDefault="00F33D55" w:rsidP="00C0725A">
            <w:pPr>
              <w:pStyle w:val="Prrafodelista"/>
              <w:ind w:left="360"/>
            </w:pPr>
          </w:p>
        </w:tc>
      </w:tr>
    </w:tbl>
    <w:p w14:paraId="6DA985E7" w14:textId="77777777" w:rsidR="00F33D55" w:rsidRDefault="00F33D55">
      <w:pPr>
        <w:jc w:val="left"/>
        <w:rPr>
          <w:rFonts w:cstheme="minorHAnsi"/>
          <w:b/>
          <w:sz w:val="14"/>
          <w:szCs w:val="24"/>
        </w:rPr>
      </w:pPr>
    </w:p>
    <w:p w14:paraId="5851F218" w14:textId="08E98E3D" w:rsidR="003E0F4F" w:rsidRDefault="003E0F4F">
      <w:pPr>
        <w:jc w:val="left"/>
        <w:rPr>
          <w:rFonts w:cstheme="minorHAnsi"/>
          <w:b/>
          <w:sz w:val="14"/>
          <w:szCs w:val="24"/>
        </w:rPr>
      </w:pPr>
      <w:r>
        <w:rPr>
          <w:rFonts w:cstheme="minorHAnsi"/>
          <w:b/>
          <w:sz w:val="14"/>
          <w:szCs w:val="24"/>
        </w:rPr>
        <w:br w:type="page"/>
      </w:r>
    </w:p>
    <w:p w14:paraId="465C3361" w14:textId="77777777" w:rsidR="00260DAA" w:rsidRDefault="00260DAA">
      <w:pPr>
        <w:jc w:val="left"/>
        <w:rPr>
          <w:rFonts w:cstheme="minorHAnsi"/>
          <w:b/>
          <w:sz w:val="14"/>
          <w:szCs w:val="24"/>
        </w:rPr>
      </w:pPr>
    </w:p>
    <w:p w14:paraId="61FC5C7C" w14:textId="40D73B78" w:rsidR="00F27375" w:rsidRPr="006958FA" w:rsidRDefault="00470982" w:rsidP="00F27375">
      <w:pPr>
        <w:pStyle w:val="Ttulo2"/>
      </w:pPr>
      <w:r>
        <w:t>Manejo de residuos (</w:t>
      </w:r>
      <w:r w:rsidR="00CA3A37" w:rsidRPr="00CA3A37">
        <w:t xml:space="preserve">Área en </w:t>
      </w:r>
      <w:r w:rsidR="00893EBA">
        <w:t xml:space="preserve">proceso </w:t>
      </w:r>
      <w:r w:rsidR="00CA3A37" w:rsidRPr="00CA3A37">
        <w:t xml:space="preserve">de cierre </w:t>
      </w:r>
      <w:r>
        <w:t>y área en operación)</w:t>
      </w:r>
    </w:p>
    <w:p w14:paraId="4DC34240" w14:textId="77777777" w:rsidR="006C4CAA" w:rsidRDefault="006C4CAA">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F07FF6" w:rsidRPr="0025129B" w14:paraId="06490315" w14:textId="77777777" w:rsidTr="00165F07">
        <w:trPr>
          <w:trHeight w:val="142"/>
        </w:trPr>
        <w:tc>
          <w:tcPr>
            <w:tcW w:w="1389" w:type="pct"/>
          </w:tcPr>
          <w:p w14:paraId="6920C662" w14:textId="6D2E772A" w:rsidR="00F07FF6" w:rsidRPr="0025129B" w:rsidRDefault="00F07FF6" w:rsidP="00165F0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E77A29">
              <w:rPr>
                <w:rFonts w:eastAsia="Times New Roman"/>
                <w:color w:val="000000"/>
                <w:lang w:eastAsia="es-CL"/>
              </w:rPr>
              <w:t>4</w:t>
            </w:r>
          </w:p>
        </w:tc>
        <w:tc>
          <w:tcPr>
            <w:tcW w:w="3611" w:type="pct"/>
          </w:tcPr>
          <w:p w14:paraId="29679843" w14:textId="46D94D11" w:rsidR="00F07FF6" w:rsidRPr="00E74C1A" w:rsidRDefault="00F07FF6" w:rsidP="00165F07">
            <w:pPr>
              <w:rPr>
                <w:b/>
              </w:rPr>
            </w:pPr>
            <w:r w:rsidRPr="00E74C1A">
              <w:rPr>
                <w:rFonts w:eastAsia="Times New Roman"/>
                <w:b/>
                <w:bCs/>
                <w:color w:val="000000"/>
                <w:lang w:eastAsia="es-CL"/>
              </w:rPr>
              <w:t>Estación N</w:t>
            </w:r>
            <w:r w:rsidRPr="002548BA">
              <w:rPr>
                <w:rFonts w:eastAsia="Times New Roman"/>
                <w:color w:val="000000"/>
                <w:lang w:eastAsia="es-CL"/>
              </w:rPr>
              <w:t>°:</w:t>
            </w:r>
            <w:r w:rsidRPr="002548BA">
              <w:rPr>
                <w:rFonts w:eastAsia="Times New Roman"/>
                <w:bCs/>
                <w:color w:val="000000"/>
                <w:lang w:eastAsia="es-CL"/>
              </w:rPr>
              <w:t xml:space="preserve"> </w:t>
            </w:r>
            <w:r w:rsidR="00B602F2">
              <w:rPr>
                <w:rFonts w:eastAsia="Times New Roman"/>
                <w:bCs/>
                <w:color w:val="000000"/>
                <w:lang w:eastAsia="es-CL"/>
              </w:rPr>
              <w:t>2</w:t>
            </w:r>
            <w:r>
              <w:rPr>
                <w:rFonts w:eastAsia="Times New Roman"/>
                <w:bCs/>
                <w:color w:val="000000"/>
                <w:lang w:eastAsia="es-CL"/>
              </w:rPr>
              <w:t xml:space="preserve"> y </w:t>
            </w:r>
            <w:r w:rsidR="00B602F2">
              <w:rPr>
                <w:rFonts w:eastAsia="Times New Roman"/>
                <w:bCs/>
                <w:color w:val="000000"/>
                <w:lang w:eastAsia="es-CL"/>
              </w:rPr>
              <w:t>3</w:t>
            </w:r>
          </w:p>
        </w:tc>
      </w:tr>
      <w:tr w:rsidR="00F07FF6" w:rsidRPr="0025129B" w14:paraId="24ABC493" w14:textId="77777777" w:rsidTr="00165F07">
        <w:trPr>
          <w:trHeight w:val="142"/>
        </w:trPr>
        <w:tc>
          <w:tcPr>
            <w:tcW w:w="5000" w:type="pct"/>
            <w:gridSpan w:val="2"/>
          </w:tcPr>
          <w:p w14:paraId="3A07EDB5" w14:textId="77777777" w:rsidR="00F07FF6" w:rsidRPr="00C0467E" w:rsidRDefault="00F07FF6" w:rsidP="00165F07">
            <w:pPr>
              <w:rPr>
                <w:rFonts w:eastAsia="Times New Roman"/>
                <w:bCs/>
                <w:color w:val="000000"/>
                <w:lang w:eastAsia="es-CL"/>
              </w:rPr>
            </w:pPr>
            <w:r w:rsidRPr="00BF7A9A">
              <w:rPr>
                <w:rFonts w:eastAsia="Times New Roman"/>
                <w:b/>
                <w:bCs/>
                <w:color w:val="000000"/>
                <w:lang w:eastAsia="es-CL"/>
              </w:rPr>
              <w:t>Documentación Revisada:</w:t>
            </w:r>
            <w:r>
              <w:rPr>
                <w:rFonts w:eastAsia="Times New Roman"/>
                <w:b/>
                <w:bCs/>
                <w:color w:val="000000"/>
                <w:lang w:eastAsia="es-CL"/>
              </w:rPr>
              <w:t xml:space="preserve"> </w:t>
            </w:r>
            <w:r w:rsidRPr="006C6DF3">
              <w:rPr>
                <w:rFonts w:eastAsia="Times New Roman"/>
                <w:bCs/>
                <w:color w:val="000000"/>
                <w:lang w:eastAsia="es-CL"/>
              </w:rPr>
              <w:t>ID</w:t>
            </w:r>
            <w:r>
              <w:rPr>
                <w:rFonts w:eastAsia="Times New Roman"/>
                <w:bCs/>
                <w:color w:val="000000"/>
                <w:lang w:eastAsia="es-CL"/>
              </w:rPr>
              <w:t xml:space="preserve"> 1</w:t>
            </w:r>
          </w:p>
          <w:p w14:paraId="5D37119E" w14:textId="77777777" w:rsidR="00F07FF6" w:rsidRPr="0025129B" w:rsidRDefault="00F07FF6" w:rsidP="00165F07">
            <w:pPr>
              <w:rPr>
                <w:rFonts w:eastAsia="Times New Roman"/>
                <w:b/>
                <w:bCs/>
                <w:color w:val="000000"/>
                <w:lang w:eastAsia="es-CL"/>
              </w:rPr>
            </w:pPr>
          </w:p>
        </w:tc>
      </w:tr>
      <w:tr w:rsidR="00F07FF6" w:rsidRPr="0025129B" w14:paraId="420C5CB7" w14:textId="77777777" w:rsidTr="00165F07">
        <w:trPr>
          <w:trHeight w:val="319"/>
        </w:trPr>
        <w:tc>
          <w:tcPr>
            <w:tcW w:w="5000" w:type="pct"/>
            <w:gridSpan w:val="2"/>
            <w:tcBorders>
              <w:bottom w:val="single" w:sz="4" w:space="0" w:color="auto"/>
            </w:tcBorders>
          </w:tcPr>
          <w:p w14:paraId="6CA0FDA3" w14:textId="77777777" w:rsidR="00F07FF6" w:rsidRDefault="00F07FF6" w:rsidP="00165F07">
            <w:pPr>
              <w:rPr>
                <w:b/>
              </w:rPr>
            </w:pPr>
            <w:r w:rsidRPr="00582107">
              <w:rPr>
                <w:b/>
              </w:rPr>
              <w:t xml:space="preserve">Exigencia (s): </w:t>
            </w:r>
          </w:p>
          <w:p w14:paraId="33C9A6BB" w14:textId="77777777" w:rsidR="00CC1A26" w:rsidRDefault="00CC1A26" w:rsidP="00165F07">
            <w:pPr>
              <w:rPr>
                <w:b/>
                <w:u w:val="single"/>
              </w:rPr>
            </w:pPr>
          </w:p>
          <w:p w14:paraId="772F45EE" w14:textId="518D462A" w:rsidR="00F07FF6" w:rsidRDefault="00F07FF6" w:rsidP="00165F07">
            <w:pPr>
              <w:rPr>
                <w:b/>
                <w:u w:val="single"/>
              </w:rPr>
            </w:pPr>
            <w:r w:rsidRPr="00EA2A24">
              <w:rPr>
                <w:b/>
                <w:u w:val="single"/>
              </w:rPr>
              <w:t xml:space="preserve">RCA </w:t>
            </w:r>
            <w:r w:rsidRPr="00AF3642">
              <w:rPr>
                <w:b/>
                <w:u w:val="single"/>
              </w:rPr>
              <w:t>614/2001</w:t>
            </w:r>
            <w:r>
              <w:rPr>
                <w:b/>
                <w:u w:val="single"/>
              </w:rPr>
              <w:t xml:space="preserve"> </w:t>
            </w:r>
            <w:r w:rsidRPr="00AF3642">
              <w:rPr>
                <w:b/>
                <w:u w:val="single"/>
              </w:rPr>
              <w:t>Contratación del Sellado y Operación del Vertedero Municipal de la ciudad de Valdivia</w:t>
            </w:r>
          </w:p>
          <w:p w14:paraId="1C4A3ADF" w14:textId="77777777" w:rsidR="003E7CFB" w:rsidRDefault="003E7CFB" w:rsidP="00165F07">
            <w:pPr>
              <w:rPr>
                <w:b/>
                <w:u w:val="single"/>
              </w:rPr>
            </w:pPr>
          </w:p>
          <w:p w14:paraId="6B9AB511" w14:textId="7397A963" w:rsidR="00F07FF6" w:rsidRDefault="00F07FF6" w:rsidP="00165F07">
            <w:pPr>
              <w:rPr>
                <w:b/>
                <w:u w:val="single"/>
              </w:rPr>
            </w:pPr>
            <w:r w:rsidRPr="00522798">
              <w:rPr>
                <w:b/>
                <w:u w:val="single"/>
              </w:rPr>
              <w:t xml:space="preserve">Considerando </w:t>
            </w:r>
            <w:r>
              <w:rPr>
                <w:b/>
                <w:u w:val="single"/>
              </w:rPr>
              <w:t>4. DESCRIPCIÓN DEL PROYECTO</w:t>
            </w:r>
          </w:p>
          <w:p w14:paraId="292145E3" w14:textId="77777777" w:rsidR="00F07FF6" w:rsidRDefault="00F07FF6" w:rsidP="00165F07">
            <w:pPr>
              <w:rPr>
                <w:bCs/>
                <w:i/>
                <w:iCs/>
              </w:rPr>
            </w:pPr>
            <w:r>
              <w:rPr>
                <w:bCs/>
                <w:i/>
                <w:iCs/>
              </w:rPr>
              <w:t>[…]</w:t>
            </w:r>
          </w:p>
          <w:p w14:paraId="7C82E0EA" w14:textId="1CC9F8F2" w:rsidR="00F07FF6" w:rsidRPr="003E7CFB" w:rsidRDefault="00F07FF6" w:rsidP="00165F07">
            <w:pPr>
              <w:rPr>
                <w:b/>
                <w:i/>
                <w:iCs/>
              </w:rPr>
            </w:pPr>
            <w:r>
              <w:rPr>
                <w:bCs/>
                <w:i/>
                <w:iCs/>
              </w:rPr>
              <w:t>“</w:t>
            </w:r>
            <w:r w:rsidR="003E7CFB" w:rsidRPr="003E7CFB">
              <w:rPr>
                <w:b/>
                <w:i/>
                <w:iCs/>
              </w:rPr>
              <w:t>c</w:t>
            </w:r>
            <w:r w:rsidRPr="003E7CFB">
              <w:rPr>
                <w:b/>
                <w:i/>
                <w:iCs/>
              </w:rPr>
              <w:t>) Diseño general de la operación del vertedero.</w:t>
            </w:r>
          </w:p>
          <w:p w14:paraId="43FB6DD7" w14:textId="59EBF1AE" w:rsidR="00F07FF6" w:rsidRPr="003E7CFB" w:rsidRDefault="00F07FF6" w:rsidP="00165F07">
            <w:pPr>
              <w:rPr>
                <w:b/>
                <w:i/>
                <w:iCs/>
              </w:rPr>
            </w:pPr>
            <w:r w:rsidRPr="003E7CFB">
              <w:rPr>
                <w:b/>
                <w:i/>
                <w:iCs/>
              </w:rPr>
              <w:t xml:space="preserve">Preparación de las celdas de operación diaria. </w:t>
            </w:r>
          </w:p>
          <w:p w14:paraId="1FB19C43" w14:textId="27B2F167" w:rsidR="00F07FF6" w:rsidRDefault="00F07FF6" w:rsidP="00165F07">
            <w:pPr>
              <w:rPr>
                <w:bCs/>
                <w:i/>
                <w:iCs/>
              </w:rPr>
            </w:pPr>
            <w:r w:rsidRPr="007775DB">
              <w:rPr>
                <w:bCs/>
                <w:i/>
                <w:iCs/>
              </w:rPr>
              <w:t>La celda de trabajo se caracterizará por tener uno (1) metro de altura y 100 m</w:t>
            </w:r>
            <w:r w:rsidRPr="00D26B49">
              <w:rPr>
                <w:bCs/>
                <w:i/>
                <w:iCs/>
                <w:vertAlign w:val="superscript"/>
              </w:rPr>
              <w:t>2</w:t>
            </w:r>
            <w:r w:rsidRPr="007775DB">
              <w:rPr>
                <w:bCs/>
                <w:i/>
                <w:iCs/>
              </w:rPr>
              <w:t xml:space="preserve"> de superficie, para recibir 200 toneladas de residuos con una densidad aproximada de 500 </w:t>
            </w:r>
            <w:r w:rsidR="00C249F1" w:rsidRPr="007775DB">
              <w:rPr>
                <w:bCs/>
                <w:i/>
                <w:iCs/>
              </w:rPr>
              <w:t>kg</w:t>
            </w:r>
            <w:r w:rsidRPr="007775DB">
              <w:rPr>
                <w:bCs/>
                <w:i/>
                <w:iCs/>
              </w:rPr>
              <w:t>/</w:t>
            </w:r>
            <w:r w:rsidR="00D26B49" w:rsidRPr="007775DB">
              <w:rPr>
                <w:bCs/>
                <w:i/>
                <w:iCs/>
              </w:rPr>
              <w:t xml:space="preserve"> m</w:t>
            </w:r>
            <w:r w:rsidR="00D26B49" w:rsidRPr="00D26B49">
              <w:rPr>
                <w:bCs/>
                <w:i/>
                <w:iCs/>
                <w:vertAlign w:val="superscript"/>
              </w:rPr>
              <w:t>3</w:t>
            </w:r>
            <w:r w:rsidRPr="007775DB">
              <w:rPr>
                <w:bCs/>
                <w:i/>
                <w:iCs/>
              </w:rPr>
              <w:t xml:space="preserve"> una vez expandidas y compactada. Las siguientes densidades serán mayores, cercanas a 800 </w:t>
            </w:r>
            <w:r w:rsidR="00C249F1" w:rsidRPr="007775DB">
              <w:rPr>
                <w:bCs/>
                <w:i/>
                <w:iCs/>
              </w:rPr>
              <w:t>kg</w:t>
            </w:r>
            <w:r w:rsidRPr="007775DB">
              <w:rPr>
                <w:bCs/>
                <w:i/>
                <w:iCs/>
              </w:rPr>
              <w:t>/m</w:t>
            </w:r>
            <w:r w:rsidRPr="00D26B49">
              <w:rPr>
                <w:bCs/>
                <w:i/>
                <w:iCs/>
                <w:vertAlign w:val="superscript"/>
              </w:rPr>
              <w:t>3</w:t>
            </w:r>
            <w:r w:rsidRPr="007775DB">
              <w:rPr>
                <w:bCs/>
                <w:i/>
                <w:iCs/>
              </w:rPr>
              <w:t>, una vez que se superpongan las siguientes celdas.</w:t>
            </w:r>
          </w:p>
          <w:p w14:paraId="4E779FA2" w14:textId="77777777" w:rsidR="00355967" w:rsidRDefault="00355967" w:rsidP="00165F07">
            <w:pPr>
              <w:rPr>
                <w:b/>
                <w:i/>
                <w:iCs/>
                <w:u w:val="single"/>
              </w:rPr>
            </w:pPr>
          </w:p>
          <w:p w14:paraId="31350991" w14:textId="04BFD5BE" w:rsidR="003E7CFB" w:rsidRPr="00F1171B" w:rsidRDefault="00F1171B" w:rsidP="00165F07">
            <w:pPr>
              <w:rPr>
                <w:b/>
                <w:i/>
                <w:iCs/>
                <w:u w:val="single"/>
              </w:rPr>
            </w:pPr>
            <w:r w:rsidRPr="00F1171B">
              <w:rPr>
                <w:b/>
                <w:i/>
                <w:iCs/>
                <w:u w:val="single"/>
              </w:rPr>
              <w:t>Actividades:</w:t>
            </w:r>
          </w:p>
          <w:p w14:paraId="2FC3B734" w14:textId="77777777" w:rsidR="00F1171B" w:rsidRDefault="00F1171B" w:rsidP="000B2B4A">
            <w:pPr>
              <w:rPr>
                <w:bCs/>
                <w:i/>
                <w:iCs/>
              </w:rPr>
            </w:pPr>
            <w:r>
              <w:rPr>
                <w:bCs/>
                <w:i/>
                <w:iCs/>
              </w:rPr>
              <w:t>[…</w:t>
            </w:r>
          </w:p>
          <w:p w14:paraId="04506AEA" w14:textId="38298A03" w:rsidR="000B2B4A" w:rsidRPr="000B2B4A" w:rsidRDefault="00F1171B" w:rsidP="000B2B4A">
            <w:pPr>
              <w:rPr>
                <w:bCs/>
                <w:i/>
                <w:iCs/>
              </w:rPr>
            </w:pPr>
            <w:r>
              <w:rPr>
                <w:bCs/>
                <w:i/>
                <w:iCs/>
              </w:rPr>
              <w:t>ii</w:t>
            </w:r>
            <w:r w:rsidR="000B2B4A" w:rsidRPr="000B2B4A">
              <w:rPr>
                <w:bCs/>
                <w:i/>
                <w:iCs/>
              </w:rPr>
              <w:t>. Disposición de los residuos</w:t>
            </w:r>
          </w:p>
          <w:p w14:paraId="1E70F8CE" w14:textId="77777777" w:rsidR="00F1171B" w:rsidRDefault="000B2B4A" w:rsidP="000B2B4A">
            <w:pPr>
              <w:rPr>
                <w:bCs/>
                <w:i/>
                <w:iCs/>
              </w:rPr>
            </w:pPr>
            <w:r w:rsidRPr="000B2B4A">
              <w:rPr>
                <w:bCs/>
                <w:i/>
                <w:iCs/>
              </w:rPr>
              <w:t xml:space="preserve">Se procederá a la cubrición diaria de los residuos, con 20 centímetros como mínimo de material preparado previamente, el cual será acopiado cerca del frente de trabajo. </w:t>
            </w:r>
          </w:p>
          <w:p w14:paraId="1C224822" w14:textId="2CA05887" w:rsidR="000B2B4A" w:rsidRPr="000B2B4A" w:rsidRDefault="000B2B4A" w:rsidP="000B2B4A">
            <w:pPr>
              <w:rPr>
                <w:bCs/>
                <w:i/>
                <w:iCs/>
              </w:rPr>
            </w:pPr>
            <w:r w:rsidRPr="000B2B4A">
              <w:rPr>
                <w:bCs/>
                <w:i/>
                <w:iCs/>
              </w:rPr>
              <w:t>Los residuos serán compactados continuamente, en capas de un metro de grosor.</w:t>
            </w:r>
          </w:p>
          <w:p w14:paraId="375889D4" w14:textId="77777777" w:rsidR="000B2B4A" w:rsidRPr="000B2B4A" w:rsidRDefault="000B2B4A" w:rsidP="000B2B4A">
            <w:pPr>
              <w:rPr>
                <w:bCs/>
                <w:i/>
                <w:iCs/>
              </w:rPr>
            </w:pPr>
            <w:r w:rsidRPr="000B2B4A">
              <w:rPr>
                <w:bCs/>
                <w:i/>
                <w:iCs/>
              </w:rPr>
              <w:t>iii. Cobertura diaria</w:t>
            </w:r>
          </w:p>
          <w:p w14:paraId="5AAC607B" w14:textId="77777777" w:rsidR="000B2B4A" w:rsidRPr="000B2B4A" w:rsidRDefault="000B2B4A" w:rsidP="000B2B4A">
            <w:pPr>
              <w:rPr>
                <w:bCs/>
                <w:i/>
                <w:iCs/>
              </w:rPr>
            </w:pPr>
            <w:r w:rsidRPr="000B2B4A">
              <w:rPr>
                <w:bCs/>
                <w:i/>
                <w:iCs/>
              </w:rPr>
              <w:t>Las capas de residuos sólidos podrán llegar hasta un metro de altura. Habiéndose escogido el sistema de operación de fermentación anaerobia o sin aire, será necesario cubrir DIARIAMENTE los residuos, con el material acopiado en las cercanías del frente de trabajo. Esta capa deberá tener un grosor de 20 centímetros, y se dispondrá de manera tal que una vez extendida tendrá un aspecto terroso y limpio, sin restos e indicios de basuras visibles.</w:t>
            </w:r>
          </w:p>
          <w:p w14:paraId="21FE400D" w14:textId="619B8689" w:rsidR="000B2B4A" w:rsidRPr="000B2B4A" w:rsidRDefault="000B2B4A" w:rsidP="000B2B4A">
            <w:pPr>
              <w:rPr>
                <w:bCs/>
                <w:i/>
                <w:iCs/>
              </w:rPr>
            </w:pPr>
            <w:r w:rsidRPr="000B2B4A">
              <w:rPr>
                <w:bCs/>
                <w:i/>
                <w:iCs/>
              </w:rPr>
              <w:t xml:space="preserve">La pendiente deberá ser tal que permita el escurrimiento de las aguas lluvias hacia el exterior, que serán recogidas por </w:t>
            </w:r>
            <w:r w:rsidR="00A174B3">
              <w:rPr>
                <w:bCs/>
                <w:i/>
                <w:iCs/>
              </w:rPr>
              <w:t>l</w:t>
            </w:r>
            <w:r w:rsidRPr="000B2B4A">
              <w:rPr>
                <w:bCs/>
                <w:i/>
                <w:iCs/>
              </w:rPr>
              <w:t>os canales perimetrales sin haber entrado en contacto con los residuos.</w:t>
            </w:r>
          </w:p>
          <w:p w14:paraId="30A926ED" w14:textId="77777777" w:rsidR="008907B1" w:rsidRDefault="000B2B4A" w:rsidP="000B2B4A">
            <w:pPr>
              <w:rPr>
                <w:bCs/>
                <w:i/>
                <w:iCs/>
              </w:rPr>
            </w:pPr>
            <w:r w:rsidRPr="000B2B4A">
              <w:rPr>
                <w:bCs/>
                <w:i/>
                <w:iCs/>
              </w:rPr>
              <w:t xml:space="preserve">El material utilizado para la cubierta diaria, se sacará de material disponible en el predio de Morrompulli, material compuesto por limo y arcillas de baja permeabilidad que se apoya en una capa de ripio con matriz arcillo-arenosa de permeabilidad mayor que la arcilla. Este material se extraerá desde el sector oriente del predio. </w:t>
            </w:r>
          </w:p>
          <w:p w14:paraId="174B406F" w14:textId="77777777" w:rsidR="008907B1" w:rsidRDefault="008907B1" w:rsidP="000B2B4A">
            <w:pPr>
              <w:rPr>
                <w:bCs/>
                <w:i/>
                <w:iCs/>
              </w:rPr>
            </w:pPr>
          </w:p>
          <w:p w14:paraId="10E73392" w14:textId="77777777" w:rsidR="00F07FF6" w:rsidRDefault="00F07FF6" w:rsidP="00165F07">
            <w:pPr>
              <w:rPr>
                <w:b/>
                <w:u w:val="single"/>
              </w:rPr>
            </w:pPr>
            <w:r w:rsidRPr="00522798">
              <w:rPr>
                <w:b/>
                <w:u w:val="single"/>
              </w:rPr>
              <w:t xml:space="preserve">Considerando </w:t>
            </w:r>
            <w:r>
              <w:rPr>
                <w:b/>
                <w:u w:val="single"/>
              </w:rPr>
              <w:t xml:space="preserve">4.1.1. </w:t>
            </w:r>
            <w:r w:rsidRPr="00BE3191">
              <w:rPr>
                <w:b/>
                <w:u w:val="single"/>
              </w:rPr>
              <w:t xml:space="preserve">ETAPA DE </w:t>
            </w:r>
            <w:r w:rsidRPr="00AF3642">
              <w:rPr>
                <w:b/>
                <w:u w:val="single"/>
              </w:rPr>
              <w:t>OPERACIÓN:</w:t>
            </w:r>
          </w:p>
          <w:p w14:paraId="10B2330C" w14:textId="77777777" w:rsidR="00F07FF6" w:rsidRDefault="00F07FF6" w:rsidP="00165F07">
            <w:pPr>
              <w:rPr>
                <w:b/>
                <w:u w:val="single"/>
              </w:rPr>
            </w:pPr>
          </w:p>
          <w:p w14:paraId="1F5D0005" w14:textId="2E532799" w:rsidR="00F07FF6" w:rsidRPr="00BF1786" w:rsidRDefault="00563BDF" w:rsidP="00165F07">
            <w:pPr>
              <w:rPr>
                <w:b/>
                <w:i/>
                <w:iCs/>
              </w:rPr>
            </w:pPr>
            <w:r w:rsidRPr="00563BDF">
              <w:rPr>
                <w:bCs/>
                <w:i/>
                <w:iCs/>
              </w:rPr>
              <w:t>“</w:t>
            </w:r>
            <w:r w:rsidR="00F07FF6" w:rsidRPr="00BF1786">
              <w:rPr>
                <w:b/>
                <w:i/>
                <w:iCs/>
              </w:rPr>
              <w:t>a) Operación de cobertura y sellado</w:t>
            </w:r>
          </w:p>
          <w:p w14:paraId="4DD67D2F" w14:textId="77777777" w:rsidR="00F07FF6" w:rsidRPr="00AF3642" w:rsidRDefault="00F07FF6" w:rsidP="00165F07">
            <w:pPr>
              <w:rPr>
                <w:bCs/>
                <w:i/>
                <w:iCs/>
              </w:rPr>
            </w:pPr>
            <w:r w:rsidRPr="00AF3642">
              <w:rPr>
                <w:bCs/>
                <w:i/>
                <w:iCs/>
              </w:rPr>
              <w:t>El sellado superior de estas superficies consistirá en las siguientes actuaciones:</w:t>
            </w:r>
          </w:p>
          <w:p w14:paraId="388D44D9" w14:textId="77777777" w:rsidR="00F07FF6" w:rsidRPr="00AF3642" w:rsidRDefault="00F07FF6" w:rsidP="00165F07">
            <w:pPr>
              <w:rPr>
                <w:bCs/>
                <w:i/>
                <w:iCs/>
              </w:rPr>
            </w:pPr>
            <w:r w:rsidRPr="00AF3642">
              <w:rPr>
                <w:bCs/>
                <w:i/>
                <w:iCs/>
              </w:rPr>
              <w:t>• Colocación de una capa de tierra compacta de 50 centímetros;</w:t>
            </w:r>
          </w:p>
          <w:p w14:paraId="1E970B55" w14:textId="77777777" w:rsidR="00F07FF6" w:rsidRPr="00AF3642" w:rsidRDefault="00F07FF6" w:rsidP="00165F07">
            <w:pPr>
              <w:rPr>
                <w:bCs/>
                <w:i/>
                <w:iCs/>
              </w:rPr>
            </w:pPr>
            <w:r w:rsidRPr="00AF3642">
              <w:rPr>
                <w:bCs/>
                <w:i/>
                <w:iCs/>
              </w:rPr>
              <w:lastRenderedPageBreak/>
              <w:t>• Colocación de una capa de tierra vegetal de 20 centímetros procedente, en lo posible, del área circundante;</w:t>
            </w:r>
          </w:p>
          <w:p w14:paraId="239A6ED5" w14:textId="77777777" w:rsidR="00F07FF6" w:rsidRPr="00AF3642" w:rsidRDefault="00F07FF6" w:rsidP="00165F07">
            <w:pPr>
              <w:rPr>
                <w:bCs/>
                <w:i/>
                <w:iCs/>
              </w:rPr>
            </w:pPr>
            <w:r w:rsidRPr="00AF3642">
              <w:rPr>
                <w:bCs/>
                <w:i/>
                <w:iCs/>
              </w:rPr>
              <w:t>• Establecimiento de vegetación, en lo posible aquella que tienda a crecer naturalmente y que no requiera gran profundidad de suelo.</w:t>
            </w:r>
          </w:p>
          <w:p w14:paraId="769AA8A2" w14:textId="77777777" w:rsidR="00F07FF6" w:rsidRPr="00AF3642" w:rsidRDefault="00F07FF6" w:rsidP="00165F07">
            <w:pPr>
              <w:rPr>
                <w:bCs/>
                <w:i/>
                <w:iCs/>
              </w:rPr>
            </w:pPr>
          </w:p>
          <w:p w14:paraId="26444517" w14:textId="77777777" w:rsidR="00F07FF6" w:rsidRPr="00AF3642" w:rsidRDefault="00F07FF6" w:rsidP="00165F07">
            <w:pPr>
              <w:rPr>
                <w:bCs/>
                <w:i/>
                <w:iCs/>
              </w:rPr>
            </w:pPr>
            <w:r w:rsidRPr="00AF3642">
              <w:rPr>
                <w:bCs/>
                <w:i/>
                <w:iCs/>
              </w:rPr>
              <w:t>El material utilizado se sacará de material disponible en el predio de Morrompulli, material compuesto por limo y arcillas de baja permeabilidad que se apoya en una capa de ripio con matriz arcillo-arenosa. Este material se extraería desde el sector oriente del predio.</w:t>
            </w:r>
          </w:p>
          <w:p w14:paraId="6A915E81" w14:textId="77777777" w:rsidR="00EF6532" w:rsidRDefault="00EF6532" w:rsidP="00165F07">
            <w:pPr>
              <w:rPr>
                <w:bCs/>
                <w:i/>
                <w:iCs/>
              </w:rPr>
            </w:pPr>
          </w:p>
          <w:p w14:paraId="241B4F1C" w14:textId="3E2D4A8A" w:rsidR="00F07FF6" w:rsidRPr="00BF1786" w:rsidRDefault="00F07FF6" w:rsidP="00165F07">
            <w:pPr>
              <w:rPr>
                <w:b/>
                <w:i/>
                <w:iCs/>
              </w:rPr>
            </w:pPr>
            <w:r w:rsidRPr="00BF1786">
              <w:rPr>
                <w:b/>
                <w:i/>
                <w:iCs/>
              </w:rPr>
              <w:t>b) Sellado</w:t>
            </w:r>
          </w:p>
          <w:p w14:paraId="46B6B126" w14:textId="77777777" w:rsidR="00F07FF6" w:rsidRPr="00AF3642" w:rsidRDefault="00F07FF6" w:rsidP="00165F07">
            <w:pPr>
              <w:rPr>
                <w:bCs/>
                <w:i/>
                <w:iCs/>
              </w:rPr>
            </w:pPr>
            <w:r w:rsidRPr="00AF3642">
              <w:rPr>
                <w:bCs/>
                <w:i/>
                <w:iCs/>
              </w:rPr>
              <w:t>i. Actividades generales</w:t>
            </w:r>
          </w:p>
          <w:p w14:paraId="69B6DFAF" w14:textId="77777777" w:rsidR="00F07FF6" w:rsidRPr="00AF3642" w:rsidRDefault="00F07FF6" w:rsidP="00165F07">
            <w:pPr>
              <w:rPr>
                <w:bCs/>
                <w:i/>
                <w:iCs/>
              </w:rPr>
            </w:pPr>
            <w:r w:rsidRPr="00AF3642">
              <w:rPr>
                <w:bCs/>
                <w:i/>
                <w:iCs/>
              </w:rPr>
              <w:t>• Desbroce y despeje del terreno circundante</w:t>
            </w:r>
          </w:p>
          <w:p w14:paraId="27B03775" w14:textId="106AEBDE" w:rsidR="00F07FF6" w:rsidRPr="00AF3642" w:rsidRDefault="00F07FF6" w:rsidP="00165F07">
            <w:pPr>
              <w:rPr>
                <w:bCs/>
                <w:i/>
                <w:iCs/>
              </w:rPr>
            </w:pPr>
            <w:r w:rsidRPr="00AF3642">
              <w:rPr>
                <w:bCs/>
                <w:i/>
                <w:iCs/>
              </w:rPr>
              <w:t xml:space="preserve">Una vez delimitado el terreno, se procederá con la maquinaria prevista al desbroce y despeje de una franja circundante de aproximadamente 3 metros de ancho para la preparación y tránsito de la maquinaria, delimitando el sector ocupado por el </w:t>
            </w:r>
            <w:r w:rsidR="00C249F1" w:rsidRPr="00AF3642">
              <w:rPr>
                <w:bCs/>
                <w:i/>
                <w:iCs/>
              </w:rPr>
              <w:t>depósito</w:t>
            </w:r>
            <w:r w:rsidRPr="00AF3642">
              <w:rPr>
                <w:bCs/>
                <w:i/>
                <w:iCs/>
              </w:rPr>
              <w:t xml:space="preserve"> […]</w:t>
            </w:r>
          </w:p>
          <w:p w14:paraId="1BD32D97" w14:textId="77777777" w:rsidR="00563BDF" w:rsidRPr="00563BDF" w:rsidRDefault="00563BDF" w:rsidP="00563BDF">
            <w:pPr>
              <w:rPr>
                <w:i/>
              </w:rPr>
            </w:pPr>
            <w:r w:rsidRPr="00563BDF">
              <w:rPr>
                <w:i/>
              </w:rPr>
              <w:t>• Definición de pendientes y taludes</w:t>
            </w:r>
          </w:p>
          <w:p w14:paraId="0F88AE3C" w14:textId="77777777" w:rsidR="00563BDF" w:rsidRPr="00563BDF" w:rsidRDefault="00563BDF" w:rsidP="00563BDF">
            <w:pPr>
              <w:rPr>
                <w:i/>
              </w:rPr>
            </w:pPr>
            <w:r w:rsidRPr="00563BDF">
              <w:rPr>
                <w:i/>
              </w:rPr>
              <w:t>Desde la franja preparada, se procederá a crear los taludes y pendientes laterales necesarios para su posterior sellado.</w:t>
            </w:r>
          </w:p>
          <w:p w14:paraId="2E4C5926" w14:textId="0990E601" w:rsidR="00F07FF6" w:rsidRPr="00AF3642" w:rsidRDefault="00563BDF" w:rsidP="00563BDF">
            <w:pPr>
              <w:rPr>
                <w:bCs/>
                <w:i/>
                <w:iCs/>
              </w:rPr>
            </w:pPr>
            <w:r w:rsidRPr="00563BDF">
              <w:rPr>
                <w:i/>
              </w:rPr>
              <w:t>Se procederá a un ordenamiento lateral de los residuos, provocando pendientes capaces de recibir la cubrición final con la correspondiente compactación.</w:t>
            </w:r>
          </w:p>
          <w:p w14:paraId="3E83A925" w14:textId="77777777" w:rsidR="00563BDF" w:rsidRDefault="00563BDF" w:rsidP="00165F07">
            <w:pPr>
              <w:rPr>
                <w:i/>
              </w:rPr>
            </w:pPr>
            <w:r>
              <w:rPr>
                <w:i/>
              </w:rPr>
              <w:t>[…]</w:t>
            </w:r>
          </w:p>
          <w:p w14:paraId="4204D1E2" w14:textId="672CD8BD" w:rsidR="00F07FF6" w:rsidRPr="00AF3642" w:rsidRDefault="00563BDF" w:rsidP="00165F07">
            <w:pPr>
              <w:rPr>
                <w:bCs/>
                <w:i/>
                <w:iCs/>
              </w:rPr>
            </w:pPr>
            <w:r w:rsidRPr="00563BDF">
              <w:rPr>
                <w:i/>
              </w:rPr>
              <w:t>•</w:t>
            </w:r>
            <w:r>
              <w:rPr>
                <w:i/>
              </w:rPr>
              <w:t xml:space="preserve"> </w:t>
            </w:r>
            <w:r w:rsidR="00F07FF6" w:rsidRPr="00AF3642">
              <w:rPr>
                <w:bCs/>
                <w:i/>
                <w:iCs/>
              </w:rPr>
              <w:t xml:space="preserve">Colocación de cubierta vegetal </w:t>
            </w:r>
          </w:p>
          <w:p w14:paraId="4DF4A517" w14:textId="7C5B1670" w:rsidR="00F07FF6" w:rsidRDefault="00F07FF6" w:rsidP="00165F07">
            <w:pPr>
              <w:rPr>
                <w:bCs/>
                <w:i/>
                <w:iCs/>
              </w:rPr>
            </w:pPr>
            <w:r w:rsidRPr="00AF3642">
              <w:rPr>
                <w:bCs/>
                <w:i/>
                <w:iCs/>
              </w:rPr>
              <w:t>Se procederá a la colocación de una cubierta vegetal con diversas especies durante el segundo semestre del año 2001. Se procederá a establecer una cubierta vegetal con especies herbáceas y arbustivas</w:t>
            </w:r>
            <w:r w:rsidR="00563BDF">
              <w:rPr>
                <w:bCs/>
                <w:i/>
                <w:iCs/>
              </w:rPr>
              <w:t>”</w:t>
            </w:r>
            <w:r w:rsidRPr="00AF3642">
              <w:rPr>
                <w:bCs/>
                <w:i/>
                <w:iCs/>
              </w:rPr>
              <w:t>.</w:t>
            </w:r>
          </w:p>
          <w:p w14:paraId="4A0BCEE1" w14:textId="77A1F8D0" w:rsidR="00F07FF6" w:rsidRPr="00526CD5" w:rsidRDefault="00F07FF6" w:rsidP="00563BDF">
            <w:pPr>
              <w:rPr>
                <w:i/>
              </w:rPr>
            </w:pPr>
          </w:p>
        </w:tc>
      </w:tr>
      <w:tr w:rsidR="00F07FF6" w:rsidRPr="0025129B" w14:paraId="716090B6" w14:textId="77777777" w:rsidTr="00165F07">
        <w:trPr>
          <w:trHeight w:val="627"/>
        </w:trPr>
        <w:tc>
          <w:tcPr>
            <w:tcW w:w="5000" w:type="pct"/>
            <w:gridSpan w:val="2"/>
          </w:tcPr>
          <w:p w14:paraId="6F4D9D30" w14:textId="77777777" w:rsidR="00F07FF6" w:rsidRPr="00B85527" w:rsidRDefault="00F07FF6" w:rsidP="00165F07">
            <w:pPr>
              <w:jc w:val="left"/>
            </w:pPr>
            <w:r w:rsidRPr="00B85527">
              <w:rPr>
                <w:b/>
              </w:rPr>
              <w:lastRenderedPageBreak/>
              <w:t>Hecho (s):</w:t>
            </w:r>
            <w:r w:rsidRPr="00B85527">
              <w:t xml:space="preserve"> </w:t>
            </w:r>
          </w:p>
          <w:p w14:paraId="1794A397" w14:textId="3D86F62F" w:rsidR="00F07FF6" w:rsidRPr="00B85527" w:rsidRDefault="00F07FF6" w:rsidP="00623375">
            <w:pPr>
              <w:pStyle w:val="Prrafodelista"/>
              <w:numPr>
                <w:ilvl w:val="0"/>
                <w:numId w:val="20"/>
              </w:numPr>
            </w:pPr>
            <w:r w:rsidRPr="00B85527">
              <w:t xml:space="preserve">Durante la actividad de inspección, correspondiente al día 16-11-2020, se pudo constatar que la superficie utilizada por el vertedero es de 24 </w:t>
            </w:r>
            <w:r w:rsidR="00165075" w:rsidRPr="00B85527">
              <w:t>Há aprox.</w:t>
            </w:r>
            <w:r w:rsidRPr="00B85527">
              <w:t xml:space="preserve">, con un frente activo, y otro sellado, con cobertura vegetal </w:t>
            </w:r>
            <w:r w:rsidR="00F25CB2" w:rsidRPr="00B85527">
              <w:t xml:space="preserve">(Fotografía 3) </w:t>
            </w:r>
            <w:r w:rsidRPr="00B85527">
              <w:t>y cerco perimetral</w:t>
            </w:r>
            <w:r w:rsidR="00853B62" w:rsidRPr="00B85527">
              <w:t xml:space="preserve"> </w:t>
            </w:r>
            <w:r w:rsidR="00126A00" w:rsidRPr="00B85527">
              <w:t>completo</w:t>
            </w:r>
            <w:r w:rsidRPr="00B85527">
              <w:t>.</w:t>
            </w:r>
          </w:p>
          <w:p w14:paraId="3C548F4E" w14:textId="34C18A2E" w:rsidR="00F07FF6" w:rsidRPr="00B85527" w:rsidRDefault="00853B62" w:rsidP="00623375">
            <w:pPr>
              <w:pStyle w:val="Prrafodelista"/>
              <w:numPr>
                <w:ilvl w:val="0"/>
                <w:numId w:val="20"/>
              </w:numPr>
            </w:pPr>
            <w:r w:rsidRPr="00B85527">
              <w:t xml:space="preserve">En el </w:t>
            </w:r>
            <w:r w:rsidR="00F07FF6" w:rsidRPr="00B85527">
              <w:t>sector antiguo del vertedero</w:t>
            </w:r>
            <w:r w:rsidRPr="00B85527">
              <w:t xml:space="preserve"> se observó </w:t>
            </w:r>
            <w:r w:rsidR="00F07FF6" w:rsidRPr="00B85527">
              <w:t>la presencia de grietas</w:t>
            </w:r>
            <w:r w:rsidR="003923A8" w:rsidRPr="00B85527">
              <w:t xml:space="preserve"> (Fotografía 6) </w:t>
            </w:r>
            <w:r w:rsidR="00F07FF6" w:rsidRPr="00B85527">
              <w:t>y</w:t>
            </w:r>
            <w:r w:rsidRPr="00B85527">
              <w:t>,</w:t>
            </w:r>
            <w:r w:rsidR="00F07FF6" w:rsidRPr="00B85527">
              <w:t xml:space="preserve"> en algunos lugares</w:t>
            </w:r>
            <w:r w:rsidRPr="00B85527">
              <w:t>,</w:t>
            </w:r>
            <w:r w:rsidR="00F07FF6" w:rsidRPr="00B85527">
              <w:t xml:space="preserve"> rastros de deslizamiento de residuos (Fotografía </w:t>
            </w:r>
            <w:r w:rsidRPr="00B85527">
              <w:t>4</w:t>
            </w:r>
            <w:r w:rsidR="003923A8" w:rsidRPr="00B85527">
              <w:t xml:space="preserve"> y </w:t>
            </w:r>
            <w:r w:rsidR="00846528" w:rsidRPr="00B85527">
              <w:t>5</w:t>
            </w:r>
            <w:r w:rsidR="00F07FF6" w:rsidRPr="00B85527">
              <w:t xml:space="preserve">). </w:t>
            </w:r>
          </w:p>
          <w:p w14:paraId="1289F703" w14:textId="48DEB6B6" w:rsidR="00F07FF6" w:rsidRPr="00B85527" w:rsidRDefault="000B6B63" w:rsidP="00623375">
            <w:pPr>
              <w:pStyle w:val="Prrafodelista"/>
              <w:numPr>
                <w:ilvl w:val="0"/>
                <w:numId w:val="20"/>
              </w:numPr>
            </w:pPr>
            <w:r w:rsidRPr="00B85527">
              <w:t>En e</w:t>
            </w:r>
            <w:r w:rsidR="003B4042" w:rsidRPr="00B85527">
              <w:t>l frente activo</w:t>
            </w:r>
            <w:r w:rsidR="00FE2E48" w:rsidRPr="00B85527">
              <w:t xml:space="preserve"> (Fotografía 7)</w:t>
            </w:r>
            <w:r w:rsidR="003B4042" w:rsidRPr="00B85527">
              <w:t xml:space="preserve">, ubicado en el sector sur del predio </w:t>
            </w:r>
            <w:r w:rsidRPr="00B85527">
              <w:t xml:space="preserve">se </w:t>
            </w:r>
            <w:r w:rsidR="003B4042" w:rsidRPr="00B85527">
              <w:t>constat</w:t>
            </w:r>
            <w:r w:rsidRPr="00B85527">
              <w:t xml:space="preserve">ó </w:t>
            </w:r>
            <w:r w:rsidR="003B4042" w:rsidRPr="00B85527">
              <w:t>la llegada de camiones con basura del tipo domiciliaria</w:t>
            </w:r>
            <w:r w:rsidR="004A7DDD" w:rsidRPr="00B85527">
              <w:t xml:space="preserve"> y </w:t>
            </w:r>
            <w:r w:rsidR="003B4042" w:rsidRPr="00B85527">
              <w:t xml:space="preserve">maquinaria trabajado, cargadores frontales en trabajos de compactación y cobertura (Fotografía </w:t>
            </w:r>
            <w:r w:rsidR="00725EBD" w:rsidRPr="00B85527">
              <w:t>8</w:t>
            </w:r>
            <w:r w:rsidR="003B4042" w:rsidRPr="00B85527">
              <w:t>). En el lugar se observ</w:t>
            </w:r>
            <w:r w:rsidR="004A7DDD" w:rsidRPr="00B85527">
              <w:t xml:space="preserve">ó </w:t>
            </w:r>
            <w:r w:rsidR="003B4042" w:rsidRPr="00B85527">
              <w:t>gran cantidad de vectores, jotes y gaviotas principalmente</w:t>
            </w:r>
            <w:r w:rsidR="000D04F3" w:rsidRPr="00B85527">
              <w:t xml:space="preserve"> (Fotografía 10)</w:t>
            </w:r>
            <w:r w:rsidR="003B4042" w:rsidRPr="00B85527">
              <w:t xml:space="preserve">. </w:t>
            </w:r>
            <w:r w:rsidR="004A7DDD" w:rsidRPr="00B85527">
              <w:t xml:space="preserve">Dicho frente de trabajo se </w:t>
            </w:r>
            <w:r w:rsidR="003B4042" w:rsidRPr="00B85527">
              <w:t xml:space="preserve">encuentra en altura, </w:t>
            </w:r>
            <w:r w:rsidR="004A7DDD" w:rsidRPr="00B85527">
              <w:t xml:space="preserve">con </w:t>
            </w:r>
            <w:r w:rsidR="003B4042" w:rsidRPr="00B85527">
              <w:t>taludes de una inclinación de 45° aproximadamente</w:t>
            </w:r>
            <w:r w:rsidR="00A53B2A" w:rsidRPr="00B85527">
              <w:t xml:space="preserve"> (Fotografía </w:t>
            </w:r>
            <w:r w:rsidR="00725EBD" w:rsidRPr="00B85527">
              <w:t>9</w:t>
            </w:r>
            <w:r w:rsidR="00A53B2A" w:rsidRPr="00B85527">
              <w:t>)</w:t>
            </w:r>
            <w:r w:rsidR="000F5A37" w:rsidRPr="00B85527">
              <w:t>.</w:t>
            </w:r>
          </w:p>
          <w:p w14:paraId="2FEC0198" w14:textId="0B734419" w:rsidR="007E3F3F" w:rsidRPr="00B85527" w:rsidRDefault="00F07FF6" w:rsidP="00623375">
            <w:pPr>
              <w:pStyle w:val="Prrafodelista"/>
              <w:numPr>
                <w:ilvl w:val="0"/>
                <w:numId w:val="20"/>
              </w:numPr>
            </w:pPr>
            <w:r w:rsidRPr="00B85527">
              <w:t xml:space="preserve">Mediante requerimiento de información, contenido en la R.E. N°037 de fecha 16-09-2020 (Anexo 2), </w:t>
            </w:r>
            <w:r w:rsidR="00020318" w:rsidRPr="00B85527">
              <w:t xml:space="preserve">numeral 2, </w:t>
            </w:r>
            <w:r w:rsidRPr="00B85527">
              <w:t xml:space="preserve">se solicitó al municipio de Valdivia </w:t>
            </w:r>
            <w:r w:rsidR="00020318" w:rsidRPr="00B85527">
              <w:t>adjuntar, entre otr</w:t>
            </w:r>
            <w:r w:rsidR="002C40FF" w:rsidRPr="00B85527">
              <w:t>a</w:t>
            </w:r>
            <w:r w:rsidR="00020318" w:rsidRPr="00B85527">
              <w:t>s, información de la implementación de las obras:</w:t>
            </w:r>
          </w:p>
          <w:p w14:paraId="1452D9A2" w14:textId="77777777" w:rsidR="007E3F3F" w:rsidRPr="00B85527" w:rsidRDefault="007E3F3F" w:rsidP="00623375">
            <w:pPr>
              <w:pStyle w:val="Prrafodelista"/>
              <w:numPr>
                <w:ilvl w:val="0"/>
                <w:numId w:val="21"/>
              </w:numPr>
            </w:pPr>
            <w:r w:rsidRPr="00B85527">
              <w:t xml:space="preserve">Plano layout con identificación de las superficies intervenidas, que indique y dimensione las etapas de cierre y en operación, de disposición de residuos. Formas de delimitación y separación de dichas etapas. </w:t>
            </w:r>
          </w:p>
          <w:p w14:paraId="4973C6C9" w14:textId="5EA5FF0F" w:rsidR="007E3F3F" w:rsidRPr="00B85527" w:rsidRDefault="007E3F3F" w:rsidP="00623375">
            <w:pPr>
              <w:pStyle w:val="Prrafodelista"/>
              <w:numPr>
                <w:ilvl w:val="0"/>
                <w:numId w:val="21"/>
              </w:numPr>
            </w:pPr>
            <w:r w:rsidRPr="00B85527">
              <w:t>Respecto a la implementación del Plan de cierre, en zonas cerradas, de acuerdo al considerando 4 y 4.1.1 RCA N°614 de 2001, adjuntar copia del levantamiento topográfico realizado; detalles de la instalación de cobertura final y sellado de superficies, así como las obras de mantención de dicha cobertura final.</w:t>
            </w:r>
          </w:p>
          <w:p w14:paraId="799DE9ED" w14:textId="77777777" w:rsidR="007E3F3F" w:rsidRPr="00B85527" w:rsidRDefault="007E3F3F" w:rsidP="00623375">
            <w:pPr>
              <w:pStyle w:val="Prrafodelista"/>
              <w:numPr>
                <w:ilvl w:val="0"/>
                <w:numId w:val="21"/>
              </w:numPr>
            </w:pPr>
            <w:r w:rsidRPr="00B85527">
              <w:t>Reinserción de las aéreas selladas y destino final de las áreas intervenidas como vertedero de residuos sólidos.</w:t>
            </w:r>
          </w:p>
          <w:p w14:paraId="4FD3E424" w14:textId="4CFF4F6D" w:rsidR="005B5D15" w:rsidRPr="00B85527" w:rsidRDefault="00F07FF6" w:rsidP="00623375">
            <w:pPr>
              <w:pStyle w:val="Prrafodelista"/>
              <w:numPr>
                <w:ilvl w:val="0"/>
                <w:numId w:val="20"/>
              </w:numPr>
            </w:pPr>
            <w:r w:rsidRPr="00B85527">
              <w:t xml:space="preserve">En respuesta a requerimiento de información (ID 1), a través de Oficio Ord. N°1030 de fecha 16-10-2020, el titular </w:t>
            </w:r>
            <w:r w:rsidR="006413CE" w:rsidRPr="00B85527">
              <w:t>adjuntó Plano Layout del proyecto en función de lo solicitado por la SEREMI de Salud de la Región de Los Ríos</w:t>
            </w:r>
            <w:r w:rsidR="00436CD0">
              <w:t xml:space="preserve"> (Anexo 3)</w:t>
            </w:r>
            <w:r w:rsidR="006413CE" w:rsidRPr="00B85527">
              <w:t>.</w:t>
            </w:r>
            <w:r w:rsidR="00FC770E" w:rsidRPr="00B85527">
              <w:t xml:space="preserve"> De </w:t>
            </w:r>
            <w:r w:rsidR="005B5D15" w:rsidRPr="00B85527">
              <w:t xml:space="preserve">la revisión del Plano </w:t>
            </w:r>
            <w:proofErr w:type="spellStart"/>
            <w:r w:rsidR="005B5D15" w:rsidRPr="00B85527">
              <w:t>Layout</w:t>
            </w:r>
            <w:proofErr w:type="spellEnd"/>
            <w:r w:rsidR="00FC770E" w:rsidRPr="00B85527">
              <w:t xml:space="preserve"> </w:t>
            </w:r>
            <w:r w:rsidR="005B5D15" w:rsidRPr="00B85527">
              <w:t>se verific</w:t>
            </w:r>
            <w:r w:rsidR="00555574" w:rsidRPr="00B85527">
              <w:t>a</w:t>
            </w:r>
            <w:r w:rsidR="005B5D15" w:rsidRPr="00B85527">
              <w:t xml:space="preserve"> la</w:t>
            </w:r>
            <w:r w:rsidR="005F2ADE" w:rsidRPr="00B85527">
              <w:t xml:space="preserve">s áreas selladas y activas del vertedero </w:t>
            </w:r>
            <w:r w:rsidR="005F2ADE" w:rsidRPr="00B85527">
              <w:lastRenderedPageBreak/>
              <w:t>Morrompulli,</w:t>
            </w:r>
            <w:r w:rsidR="00FC770E" w:rsidRPr="00B85527">
              <w:t xml:space="preserve"> sectores de instalación del cerco perimetral, </w:t>
            </w:r>
            <w:r w:rsidR="00C721C4" w:rsidRPr="00B85527">
              <w:t>en concordancia con lo verificado en</w:t>
            </w:r>
            <w:r w:rsidR="00A14DAB" w:rsidRPr="00B85527">
              <w:t xml:space="preserve"> la inspección ambiental de fecha 16-11-2020. </w:t>
            </w:r>
            <w:r w:rsidR="007F643E" w:rsidRPr="00B85527">
              <w:t xml:space="preserve">En </w:t>
            </w:r>
            <w:r w:rsidR="009D3F8A" w:rsidRPr="00B85527">
              <w:t xml:space="preserve">el </w:t>
            </w:r>
            <w:r w:rsidR="007F643E" w:rsidRPr="00B85527">
              <w:t xml:space="preserve">plano también </w:t>
            </w:r>
            <w:r w:rsidR="009D3F8A" w:rsidRPr="00B85527">
              <w:t xml:space="preserve">se visualiza </w:t>
            </w:r>
            <w:r w:rsidR="005F2ADE" w:rsidRPr="00B85527">
              <w:t>la ubicación de las zonas de extracción de material.</w:t>
            </w:r>
          </w:p>
          <w:p w14:paraId="03F8AAAA" w14:textId="50D5EF75" w:rsidR="00D021CD" w:rsidRPr="00B85527" w:rsidRDefault="00D021CD" w:rsidP="00623375">
            <w:pPr>
              <w:pStyle w:val="Prrafodelista"/>
              <w:numPr>
                <w:ilvl w:val="0"/>
                <w:numId w:val="20"/>
              </w:numPr>
            </w:pPr>
            <w:r w:rsidRPr="00B85527">
              <w:t>No se adjuntó información relativa al detalle de la instalación de cobertura final y sellado de superficies, así como las obras de mantención de dicha cobertura final; Reinserción de las aéreas selladas y destino final de las áreas intervenidas como vertedero de residuos sólidos.</w:t>
            </w:r>
          </w:p>
          <w:p w14:paraId="6E98BAC3" w14:textId="18B3E998" w:rsidR="00F33BC9" w:rsidRPr="00B85527" w:rsidRDefault="00F33BC9" w:rsidP="00623375">
            <w:pPr>
              <w:pStyle w:val="Prrafodelista"/>
              <w:numPr>
                <w:ilvl w:val="0"/>
                <w:numId w:val="20"/>
              </w:numPr>
            </w:pPr>
            <w:r w:rsidRPr="00B85527">
              <w:t>La SEREMI de Salud de la Región de Los Ríos en inspección al vertedero Morrompulli efectuada 30-09-2020 (acta Folio N° 0023577)</w:t>
            </w:r>
            <w:r w:rsidR="001E04DD" w:rsidRPr="00B85527">
              <w:t>, adjunta a ID1</w:t>
            </w:r>
            <w:r w:rsidRPr="00B85527">
              <w:t>, en los hechos constatados señaló que “</w:t>
            </w:r>
            <w:r w:rsidRPr="00B85527">
              <w:rPr>
                <w:i/>
                <w:iCs/>
              </w:rPr>
              <w:t>Se consta funcionamiento conforme de Vertedero Morrompulli a cargo de empresa operadora Servimar Ltda. RUT 88.975.900-3</w:t>
            </w:r>
            <w:r w:rsidRPr="00B85527">
              <w:t>” y también respecto al funcionamiento verificó “</w:t>
            </w:r>
            <w:r w:rsidRPr="00B85527">
              <w:rPr>
                <w:i/>
                <w:iCs/>
              </w:rPr>
              <w:t>cobertura conforme</w:t>
            </w:r>
            <w:r w:rsidRPr="00B85527">
              <w:t>” (Anexo 3).</w:t>
            </w:r>
          </w:p>
          <w:p w14:paraId="49834B61" w14:textId="4F82CB03" w:rsidR="00165F07" w:rsidRPr="00B85527" w:rsidRDefault="00A02DC3" w:rsidP="00165F07">
            <w:pPr>
              <w:pStyle w:val="Prrafodelista"/>
              <w:numPr>
                <w:ilvl w:val="0"/>
                <w:numId w:val="20"/>
              </w:numPr>
            </w:pPr>
            <w:r w:rsidRPr="00B85527">
              <w:t xml:space="preserve">Finalmente, </w:t>
            </w:r>
            <w:r w:rsidR="00F07FF6" w:rsidRPr="00B85527">
              <w:t xml:space="preserve">en base a la actividad de fiscalización ambiental y análisis de información, es posible señalar que, durante la inspección se pudo verificar que la cobertura y vegetación existente </w:t>
            </w:r>
            <w:r w:rsidR="009436A9" w:rsidRPr="00B85527">
              <w:t xml:space="preserve">en algunos sectores de </w:t>
            </w:r>
            <w:r w:rsidR="006C4BCE" w:rsidRPr="00B85527">
              <w:t>las áreas cerradas o en proceso de cierre</w:t>
            </w:r>
            <w:r w:rsidR="001F7E20" w:rsidRPr="00B85527">
              <w:t xml:space="preserve"> (frente antiguo)</w:t>
            </w:r>
            <w:r w:rsidR="009436A9" w:rsidRPr="00B85527">
              <w:t>,</w:t>
            </w:r>
            <w:r w:rsidR="006C4BCE" w:rsidRPr="00B85527">
              <w:t xml:space="preserve"> </w:t>
            </w:r>
            <w:r w:rsidR="00F07FF6" w:rsidRPr="00B85527">
              <w:t xml:space="preserve">mantienen confinados en su interior los residuos que fueron dispuestos en la etapa de operación del vertedero. No obstante, no se acreditó la existencia </w:t>
            </w:r>
            <w:r w:rsidR="006C4BCE" w:rsidRPr="00B85527">
              <w:t xml:space="preserve">de obras de mantención de </w:t>
            </w:r>
            <w:r w:rsidR="00955A88" w:rsidRPr="00B85527">
              <w:t xml:space="preserve">la </w:t>
            </w:r>
            <w:r w:rsidR="006C4BCE" w:rsidRPr="00B85527">
              <w:t xml:space="preserve">cobertura final; Reinserción de las aéreas selladas y destino final de las áreas intervenidas </w:t>
            </w:r>
            <w:r w:rsidR="00955A88" w:rsidRPr="00B85527">
              <w:t xml:space="preserve">con la disposición </w:t>
            </w:r>
            <w:r w:rsidR="006C4BCE" w:rsidRPr="00B85527">
              <w:t xml:space="preserve">de residuos sólidos, </w:t>
            </w:r>
            <w:r w:rsidR="00955A88" w:rsidRPr="00B85527">
              <w:t xml:space="preserve">a través de </w:t>
            </w:r>
            <w:r w:rsidR="00F07FF6" w:rsidRPr="00B85527">
              <w:t xml:space="preserve">registros documentados de </w:t>
            </w:r>
            <w:r w:rsidR="00955A88" w:rsidRPr="00B85527">
              <w:t xml:space="preserve">dichas </w:t>
            </w:r>
            <w:r w:rsidR="00F07FF6" w:rsidRPr="00B85527">
              <w:t xml:space="preserve">actividades </w:t>
            </w:r>
            <w:r w:rsidR="00220AAA" w:rsidRPr="00B85527">
              <w:t xml:space="preserve">de </w:t>
            </w:r>
            <w:r w:rsidR="00F07FF6" w:rsidRPr="00B85527">
              <w:t>mantención, que incluya inspecciones visuales y reparaciones de todas las obras del sellado</w:t>
            </w:r>
            <w:r w:rsidR="00955A88" w:rsidRPr="00B85527">
              <w:t xml:space="preserve"> que se ven expuestas a deterioro.</w:t>
            </w:r>
          </w:p>
          <w:p w14:paraId="792C40BB" w14:textId="5D8FBC7E" w:rsidR="00D60551" w:rsidRPr="00B85527" w:rsidRDefault="00165F07" w:rsidP="00D60551">
            <w:pPr>
              <w:pStyle w:val="Prrafodelista"/>
              <w:numPr>
                <w:ilvl w:val="0"/>
                <w:numId w:val="20"/>
              </w:numPr>
            </w:pPr>
            <w:r w:rsidRPr="00B85527">
              <w:t xml:space="preserve">En el área en proceso de cierre y sellado (frente antiguo), así como en el área en operación (frente activo), en sectores de taludes se verificó la presencia de grietas, que denotan falta de mantención. </w:t>
            </w:r>
            <w:r w:rsidR="00D2085C">
              <w:t xml:space="preserve">La </w:t>
            </w:r>
            <w:r w:rsidRPr="00B85527">
              <w:t xml:space="preserve">presencia de gritas en taludes y zonas planas del vertedero, ante intensas lluvias, como las que se producen en la región, </w:t>
            </w:r>
            <w:r w:rsidR="00C533C3" w:rsidRPr="00B85527">
              <w:t xml:space="preserve">favorecen su ingreso a la masa de residuos y con ello </w:t>
            </w:r>
            <w:r w:rsidRPr="00B85527">
              <w:t>incrementan</w:t>
            </w:r>
            <w:r w:rsidR="00D2085C">
              <w:t xml:space="preserve"> </w:t>
            </w:r>
            <w:r w:rsidRPr="00B85527">
              <w:t xml:space="preserve">la generación de </w:t>
            </w:r>
            <w:r w:rsidR="00C533C3" w:rsidRPr="00B85527">
              <w:t xml:space="preserve">líquidos </w:t>
            </w:r>
            <w:r w:rsidRPr="00B85527">
              <w:t>lixiviados</w:t>
            </w:r>
            <w:r w:rsidR="008F6C6E">
              <w:t xml:space="preserve">, </w:t>
            </w:r>
            <w:r w:rsidR="00C533C3" w:rsidRPr="00B85527">
              <w:t xml:space="preserve">afectando negativamente la estabilidad estructural </w:t>
            </w:r>
            <w:r w:rsidRPr="00B85527">
              <w:t>del vertedero.</w:t>
            </w:r>
            <w:r w:rsidR="009436A9" w:rsidRPr="00B85527">
              <w:t xml:space="preserve"> </w:t>
            </w:r>
          </w:p>
          <w:p w14:paraId="18028DBF" w14:textId="62FB8F93" w:rsidR="00200A26" w:rsidRPr="00B85527" w:rsidRDefault="000C1C23" w:rsidP="000E4DEE">
            <w:pPr>
              <w:pStyle w:val="Prrafodelista"/>
              <w:numPr>
                <w:ilvl w:val="0"/>
                <w:numId w:val="20"/>
              </w:numPr>
            </w:pPr>
            <w:r w:rsidRPr="00B85527">
              <w:t>Operar con inclinación de los taludes mayores a lo indicado en la normativa aplicable,</w:t>
            </w:r>
            <w:r w:rsidR="00200A26" w:rsidRPr="00B85527">
              <w:t xml:space="preserve"> como las</w:t>
            </w:r>
            <w:r w:rsidRPr="00B85527">
              <w:t xml:space="preserve"> </w:t>
            </w:r>
            <w:r w:rsidR="00200A26" w:rsidRPr="00B85527">
              <w:t xml:space="preserve">verificadas en la zona de taludes del área en operación (frente activo) cercanas a los 45° y </w:t>
            </w:r>
            <w:r w:rsidRPr="00B85527">
              <w:t xml:space="preserve">sin que existan los estudios que garanticen condiciones de estabilidad del </w:t>
            </w:r>
            <w:r w:rsidR="00D76681" w:rsidRPr="00B85527">
              <w:t>vertedero</w:t>
            </w:r>
            <w:r w:rsidR="00DF1EB1">
              <w:t xml:space="preserve">, </w:t>
            </w:r>
            <w:r w:rsidRPr="00B85527">
              <w:t>constituye un riesgo de inestabilidad y deslizamiento en masa de residuos.</w:t>
            </w:r>
            <w:r w:rsidR="00200A26" w:rsidRPr="00B85527">
              <w:t xml:space="preserve"> Dichos riesgos se ven incrementado</w:t>
            </w:r>
            <w:r w:rsidR="00DF1EB1">
              <w:t>s</w:t>
            </w:r>
            <w:r w:rsidR="00200A26" w:rsidRPr="00B85527">
              <w:t xml:space="preserve"> por coberturas deficientes y no reparación de las gri</w:t>
            </w:r>
            <w:r w:rsidR="001F7E20" w:rsidRPr="00B85527">
              <w:t>e</w:t>
            </w:r>
            <w:r w:rsidR="00200A26" w:rsidRPr="00B85527">
              <w:t>tas, en la medida que van apareciendo, como se verificó en la inspección realizada</w:t>
            </w:r>
            <w:r w:rsidR="00D76681" w:rsidRPr="00B85527">
              <w:t xml:space="preserve">. Coberturas </w:t>
            </w:r>
            <w:r w:rsidR="00835616" w:rsidRPr="00B85527">
              <w:t xml:space="preserve">deficientes </w:t>
            </w:r>
            <w:r w:rsidR="00D76681" w:rsidRPr="00B85527">
              <w:t xml:space="preserve">no solamente tienen que ver con los espesores de material utilizado, sino también con </w:t>
            </w:r>
            <w:r w:rsidR="00835616" w:rsidRPr="00B85527">
              <w:t xml:space="preserve">la obtención de bajas </w:t>
            </w:r>
            <w:r w:rsidR="000A0720" w:rsidRPr="00B85527">
              <w:t>compactaci</w:t>
            </w:r>
            <w:r w:rsidR="00835616" w:rsidRPr="00B85527">
              <w:t xml:space="preserve">ones, que no </w:t>
            </w:r>
            <w:r w:rsidR="000A0720" w:rsidRPr="00B85527">
              <w:t>permit</w:t>
            </w:r>
            <w:r w:rsidR="001F7E20" w:rsidRPr="00B85527">
              <w:t xml:space="preserve">en </w:t>
            </w:r>
            <w:r w:rsidR="00835616" w:rsidRPr="00B85527">
              <w:t xml:space="preserve">reducir </w:t>
            </w:r>
            <w:r w:rsidR="000A0720" w:rsidRPr="00B85527">
              <w:t>los espacios intersticiales para lograr una homogeneidad de la masa de residuos</w:t>
            </w:r>
            <w:r w:rsidR="001F7E20" w:rsidRPr="00B85527">
              <w:t xml:space="preserve">, sino también </w:t>
            </w:r>
            <w:r w:rsidR="00835616" w:rsidRPr="00B85527">
              <w:t xml:space="preserve">con que en la </w:t>
            </w:r>
            <w:r w:rsidR="00D76681" w:rsidRPr="00B85527">
              <w:t>zona de</w:t>
            </w:r>
            <w:r w:rsidR="00835616" w:rsidRPr="00B85527">
              <w:t xml:space="preserve"> </w:t>
            </w:r>
            <w:r w:rsidR="00D76681" w:rsidRPr="00B85527">
              <w:t>taludes</w:t>
            </w:r>
            <w:r w:rsidR="00835616" w:rsidRPr="00B85527">
              <w:t xml:space="preserve"> se </w:t>
            </w:r>
            <w:r w:rsidR="00F255A8" w:rsidRPr="00B85527">
              <w:t xml:space="preserve">superen los 18° de </w:t>
            </w:r>
            <w:r w:rsidR="000A0720" w:rsidRPr="00B85527">
              <w:t>inclinaci</w:t>
            </w:r>
            <w:r w:rsidR="00F255A8" w:rsidRPr="00B85527">
              <w:t xml:space="preserve">ón </w:t>
            </w:r>
            <w:r w:rsidR="00DF1EB1">
              <w:t>equivalentes a un talud 1:3 (</w:t>
            </w:r>
            <w:proofErr w:type="spellStart"/>
            <w:r w:rsidR="00DF1EB1">
              <w:t>altura:base</w:t>
            </w:r>
            <w:proofErr w:type="spellEnd"/>
            <w:r w:rsidR="00DF1EB1">
              <w:t xml:space="preserve">) </w:t>
            </w:r>
            <w:r w:rsidR="00F255A8" w:rsidRPr="00B85527">
              <w:t xml:space="preserve">recomendados </w:t>
            </w:r>
            <w:r w:rsidR="00C93237" w:rsidRPr="00B85527">
              <w:t xml:space="preserve">(Art. 15 del DS 189/2008 del MINSAL que Aprueba Reglamento Sobre Condiciones Sanitarias y de Seguridad Básicas en los Rellenos Sanitarios), </w:t>
            </w:r>
            <w:r w:rsidR="001D39F6" w:rsidRPr="00B85527">
              <w:t xml:space="preserve">situación que </w:t>
            </w:r>
            <w:r w:rsidR="000A0720" w:rsidRPr="00B85527">
              <w:t>no permit</w:t>
            </w:r>
            <w:r w:rsidR="00D76681" w:rsidRPr="00B85527">
              <w:t xml:space="preserve">iría </w:t>
            </w:r>
            <w:r w:rsidR="000A0720" w:rsidRPr="00B85527">
              <w:t>que la maquinaria pueda trabajar de manera adecuada.</w:t>
            </w:r>
            <w:r w:rsidR="00D76681" w:rsidRPr="00B85527">
              <w:t xml:space="preserve"> </w:t>
            </w:r>
            <w:r w:rsidR="00D62352" w:rsidRPr="00B85527">
              <w:t xml:space="preserve">Si a todo </w:t>
            </w:r>
            <w:r w:rsidR="00D76681" w:rsidRPr="00B85527">
              <w:t xml:space="preserve">lo </w:t>
            </w:r>
            <w:r w:rsidR="00C249F1" w:rsidRPr="00B85527">
              <w:t>anterior, además</w:t>
            </w:r>
            <w:r w:rsidR="00D62352" w:rsidRPr="00B85527">
              <w:t xml:space="preserve"> se la suma </w:t>
            </w:r>
            <w:r w:rsidR="000A0720" w:rsidRPr="00B85527">
              <w:t xml:space="preserve">la infiltración de escorrentías de aguas lluvias, especialmente en sectores en los que no existe cobertura de los residuos </w:t>
            </w:r>
            <w:r w:rsidR="00D76681" w:rsidRPr="00B85527">
              <w:t xml:space="preserve">o en caso de existir </w:t>
            </w:r>
            <w:r w:rsidR="001F7E20" w:rsidRPr="00B85527">
              <w:t xml:space="preserve">que </w:t>
            </w:r>
            <w:r w:rsidR="00D76681" w:rsidRPr="00B85527">
              <w:t xml:space="preserve">sea </w:t>
            </w:r>
            <w:r w:rsidR="00D62352" w:rsidRPr="00B85527">
              <w:t>de</w:t>
            </w:r>
            <w:r w:rsidR="00D76681" w:rsidRPr="00B85527">
              <w:t xml:space="preserve">ficiente, con </w:t>
            </w:r>
            <w:r w:rsidR="000A0720" w:rsidRPr="00B85527">
              <w:t xml:space="preserve">bajas compactaciones alcanzadas, </w:t>
            </w:r>
            <w:r w:rsidR="00D62352" w:rsidRPr="00B85527">
              <w:t xml:space="preserve">se </w:t>
            </w:r>
            <w:r w:rsidR="00C249F1" w:rsidRPr="00B85527">
              <w:t>continúa</w:t>
            </w:r>
            <w:r w:rsidR="00D62352" w:rsidRPr="00B85527">
              <w:t xml:space="preserve"> </w:t>
            </w:r>
            <w:r w:rsidR="000A0720" w:rsidRPr="00B85527">
              <w:t>incid</w:t>
            </w:r>
            <w:r w:rsidR="00D62352" w:rsidRPr="00B85527">
              <w:t xml:space="preserve">iendo </w:t>
            </w:r>
            <w:r w:rsidR="00D76681" w:rsidRPr="00B85527">
              <w:t xml:space="preserve">de forma directa y negativa </w:t>
            </w:r>
            <w:r w:rsidR="000A0720" w:rsidRPr="00B85527">
              <w:t>en los factores de estabilidad de la masa de residuos.</w:t>
            </w:r>
          </w:p>
          <w:p w14:paraId="2E50EB53" w14:textId="08FC283A" w:rsidR="00F45747" w:rsidRPr="00B85527" w:rsidRDefault="00F45747" w:rsidP="00080AF5">
            <w:pPr>
              <w:pStyle w:val="Prrafodelista"/>
              <w:ind w:left="360"/>
            </w:pPr>
          </w:p>
        </w:tc>
      </w:tr>
    </w:tbl>
    <w:p w14:paraId="7D120473" w14:textId="37419D06" w:rsidR="00F07FF6" w:rsidRDefault="00F07FF6">
      <w:pPr>
        <w:jc w:val="left"/>
        <w:rPr>
          <w:rFonts w:cstheme="minorHAnsi"/>
          <w:b/>
          <w:sz w:val="14"/>
          <w:szCs w:val="24"/>
        </w:rPr>
      </w:pPr>
    </w:p>
    <w:p w14:paraId="67471BFF" w14:textId="77777777" w:rsidR="000228E8" w:rsidRDefault="000228E8">
      <w:pPr>
        <w:jc w:val="left"/>
        <w:rPr>
          <w:rFonts w:cstheme="minorHAnsi"/>
          <w:b/>
          <w:sz w:val="14"/>
          <w:szCs w:val="24"/>
        </w:rPr>
      </w:pPr>
      <w:r>
        <w:rPr>
          <w:rFonts w:cstheme="minorHAnsi"/>
          <w:b/>
          <w:sz w:val="14"/>
          <w:szCs w:val="24"/>
        </w:rPr>
        <w:br w:type="page"/>
      </w:r>
    </w:p>
    <w:p w14:paraId="2F070160" w14:textId="2C906BE8" w:rsidR="00F60928" w:rsidRDefault="00F60928">
      <w:pPr>
        <w:jc w:val="left"/>
        <w:rPr>
          <w:rFonts w:cstheme="minorHAnsi"/>
          <w:b/>
          <w:sz w:val="14"/>
          <w:szCs w:val="24"/>
        </w:rPr>
      </w:pPr>
    </w:p>
    <w:p w14:paraId="3B88800B" w14:textId="77777777" w:rsidR="00EA3F15" w:rsidRDefault="00EA3F15">
      <w:pPr>
        <w:jc w:val="left"/>
        <w:rPr>
          <w:rFonts w:cstheme="minorHAnsi"/>
          <w:b/>
          <w:sz w:val="14"/>
          <w:szCs w:val="24"/>
        </w:rPr>
      </w:pPr>
    </w:p>
    <w:p w14:paraId="51E4E4AF" w14:textId="77777777" w:rsidR="00F60928" w:rsidRDefault="00F60928">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111"/>
        <w:gridCol w:w="317"/>
        <w:gridCol w:w="1555"/>
        <w:gridCol w:w="1873"/>
        <w:gridCol w:w="3137"/>
        <w:gridCol w:w="291"/>
        <w:gridCol w:w="1569"/>
        <w:gridCol w:w="1859"/>
      </w:tblGrid>
      <w:tr w:rsidR="00AC248C" w:rsidRPr="0025129B" w14:paraId="3B75D7A9" w14:textId="77777777" w:rsidTr="00165F07">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946F12" w14:textId="77777777" w:rsidR="00AC248C" w:rsidRPr="0025129B" w:rsidRDefault="00AC248C" w:rsidP="00165F07">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AC248C" w:rsidRPr="0025129B" w14:paraId="6B3D1B9B" w14:textId="77777777" w:rsidTr="00165F07">
        <w:trPr>
          <w:trHeight w:val="5531"/>
          <w:jc w:val="center"/>
        </w:trPr>
        <w:tc>
          <w:tcPr>
            <w:tcW w:w="2500" w:type="pct"/>
            <w:gridSpan w:val="4"/>
            <w:tcBorders>
              <w:top w:val="nil"/>
              <w:left w:val="single" w:sz="4" w:space="0" w:color="auto"/>
              <w:right w:val="single" w:sz="4" w:space="0" w:color="auto"/>
            </w:tcBorders>
            <w:shd w:val="clear" w:color="auto" w:fill="auto"/>
            <w:noWrap/>
            <w:vAlign w:val="center"/>
            <w:hideMark/>
          </w:tcPr>
          <w:p w14:paraId="32DF4B3B" w14:textId="715E4F40" w:rsidR="00AC248C" w:rsidRPr="0025129B" w:rsidRDefault="00AC248C" w:rsidP="00165F0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E14969C" wp14:editId="1033C16F">
                  <wp:extent cx="4142970" cy="310515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90300" cy="3140623"/>
                          </a:xfrm>
                          <a:prstGeom prst="rect">
                            <a:avLst/>
                          </a:prstGeom>
                          <a:noFill/>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3B55F24C" w14:textId="637DB3FC" w:rsidR="00AC248C" w:rsidRPr="0025129B" w:rsidRDefault="00FC672F" w:rsidP="00165F0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ABB678D" wp14:editId="34EEC7DA">
                  <wp:extent cx="4124861" cy="3095625"/>
                  <wp:effectExtent l="0" t="0" r="952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26479" cy="3096839"/>
                          </a:xfrm>
                          <a:prstGeom prst="rect">
                            <a:avLst/>
                          </a:prstGeom>
                          <a:noFill/>
                        </pic:spPr>
                      </pic:pic>
                    </a:graphicData>
                  </a:graphic>
                </wp:inline>
              </w:drawing>
            </w:r>
          </w:p>
        </w:tc>
      </w:tr>
      <w:tr w:rsidR="00AC248C" w:rsidRPr="0025129B" w14:paraId="61FEA340" w14:textId="77777777" w:rsidTr="00165F07">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22590CE3" w14:textId="11D63798" w:rsidR="00AC248C" w:rsidRPr="0025129B" w:rsidRDefault="00AC248C" w:rsidP="00165F07">
            <w:pPr>
              <w:pStyle w:val="Descripcin"/>
              <w:rPr>
                <w:rFonts w:eastAsia="Times New Roman"/>
                <w:color w:val="000000"/>
                <w:szCs w:val="18"/>
                <w:lang w:eastAsia="es-CL"/>
              </w:rPr>
            </w:pPr>
            <w:r w:rsidRPr="0025129B">
              <w:t xml:space="preserve">Fotografía </w:t>
            </w:r>
            <w:r w:rsidR="00D130B0">
              <w:t>3</w:t>
            </w:r>
            <w:r w:rsidRPr="0025129B">
              <w:rPr>
                <w:szCs w:val="18"/>
              </w:rPr>
              <w:t>.</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501271" w14:textId="77777777" w:rsidR="00AC248C" w:rsidRPr="0025129B" w:rsidRDefault="00AC248C" w:rsidP="00165F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D569B6">
              <w:rPr>
                <w:rFonts w:eastAsia="Times New Roman"/>
                <w:color w:val="000000"/>
                <w:sz w:val="18"/>
                <w:szCs w:val="18"/>
                <w:lang w:eastAsia="es-CL"/>
              </w:rPr>
              <w:t>16-11-2020</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13E058D0" w14:textId="6D4BEFD0" w:rsidR="00AC248C" w:rsidRPr="0025129B" w:rsidRDefault="00AC248C" w:rsidP="00165F07">
            <w:pPr>
              <w:pStyle w:val="Descripcin"/>
              <w:rPr>
                <w:szCs w:val="18"/>
              </w:rPr>
            </w:pPr>
            <w:r w:rsidRPr="0025129B">
              <w:t xml:space="preserve">Fotografía </w:t>
            </w:r>
            <w:r w:rsidR="00D130B0">
              <w:t>4</w:t>
            </w:r>
            <w:r w:rsidRPr="0025129B">
              <w:rPr>
                <w:szCs w:val="18"/>
              </w:rPr>
              <w:t>.</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BBDC49" w14:textId="77777777" w:rsidR="00AC248C" w:rsidRPr="0025129B" w:rsidRDefault="00AC248C" w:rsidP="00165F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D569B6">
              <w:rPr>
                <w:rFonts w:eastAsia="Times New Roman"/>
                <w:color w:val="000000"/>
                <w:sz w:val="18"/>
                <w:szCs w:val="18"/>
                <w:lang w:eastAsia="es-CL"/>
              </w:rPr>
              <w:t>16-11-2020</w:t>
            </w:r>
          </w:p>
        </w:tc>
      </w:tr>
      <w:tr w:rsidR="00AC248C" w:rsidRPr="0025129B" w14:paraId="1C1A3696" w14:textId="77777777" w:rsidTr="00165F07">
        <w:trPr>
          <w:trHeight w:val="300"/>
          <w:jc w:val="center"/>
        </w:trPr>
        <w:tc>
          <w:tcPr>
            <w:tcW w:w="11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C9BA13" w14:textId="77777777" w:rsidR="00AC248C" w:rsidRPr="0025129B" w:rsidRDefault="00AC248C" w:rsidP="00165F07">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WGS84 HUSO 18s </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5F42CFD" w14:textId="30E333D4" w:rsidR="00AC248C" w:rsidRPr="0025129B" w:rsidRDefault="00AC248C" w:rsidP="00165F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0B26DE">
              <w:rPr>
                <w:rFonts w:eastAsia="Times New Roman"/>
                <w:b/>
                <w:color w:val="000000"/>
                <w:sz w:val="18"/>
                <w:szCs w:val="18"/>
                <w:lang w:eastAsia="es-CL"/>
              </w:rPr>
              <w:t>:</w:t>
            </w:r>
            <w:r w:rsidRPr="000B26DE">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14:paraId="136EC7B2" w14:textId="1CA93276" w:rsidR="00AC248C" w:rsidRPr="0025129B" w:rsidRDefault="00AC248C" w:rsidP="00165F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1144" w:type="pct"/>
            <w:tcBorders>
              <w:top w:val="single" w:sz="4" w:space="0" w:color="auto"/>
              <w:left w:val="nil"/>
              <w:bottom w:val="single" w:sz="4" w:space="0" w:color="auto"/>
              <w:right w:val="single" w:sz="4" w:space="0" w:color="000000"/>
            </w:tcBorders>
            <w:shd w:val="clear" w:color="auto" w:fill="auto"/>
            <w:noWrap/>
            <w:vAlign w:val="center"/>
            <w:hideMark/>
          </w:tcPr>
          <w:p w14:paraId="1BEFB82E" w14:textId="77777777" w:rsidR="00AC248C" w:rsidRPr="0025129B" w:rsidRDefault="00AC248C" w:rsidP="00165F07">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WGS84 HUSO 18s </w:t>
            </w:r>
          </w:p>
        </w:tc>
        <w:tc>
          <w:tcPr>
            <w:tcW w:w="67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6797F3F" w14:textId="54657270" w:rsidR="00AC248C" w:rsidRPr="0025129B" w:rsidRDefault="00AC248C" w:rsidP="00165F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14:paraId="0E13791E" w14:textId="7E753134" w:rsidR="00AC248C" w:rsidRPr="0025129B" w:rsidRDefault="00AC248C" w:rsidP="00165F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r>
      <w:tr w:rsidR="00AC248C" w:rsidRPr="0025129B" w14:paraId="631699A3" w14:textId="77777777" w:rsidTr="00165F07">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34ACE54B" w14:textId="1FBDA820" w:rsidR="00AC248C" w:rsidRPr="0025129B" w:rsidRDefault="00AC248C" w:rsidP="009E099D">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E099D">
              <w:rPr>
                <w:rFonts w:eastAsia="Times New Roman"/>
                <w:color w:val="000000"/>
                <w:sz w:val="18"/>
                <w:szCs w:val="18"/>
                <w:lang w:eastAsia="es-CL"/>
              </w:rPr>
              <w:t xml:space="preserve">Talud nor-poniente del Frente Antiguo (Área en proceso de cierre), observándose </w:t>
            </w:r>
            <w:r w:rsidR="003E0D63">
              <w:rPr>
                <w:rFonts w:eastAsia="Times New Roman"/>
                <w:color w:val="000000"/>
                <w:sz w:val="18"/>
                <w:szCs w:val="18"/>
                <w:lang w:eastAsia="es-CL"/>
              </w:rPr>
              <w:t>cobertura de tierra y vegetación natural existente.</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67E54F0D" w14:textId="40F6A043" w:rsidR="00AC248C" w:rsidRPr="00AE6257" w:rsidRDefault="00AC248C" w:rsidP="00165F07">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FC672F">
              <w:rPr>
                <w:rFonts w:eastAsia="Times New Roman"/>
                <w:color w:val="000000"/>
                <w:sz w:val="18"/>
                <w:szCs w:val="18"/>
                <w:lang w:eastAsia="es-CL"/>
              </w:rPr>
              <w:t xml:space="preserve">Sector de talud del Frente Antiguo (Área en proceso de cierre), contiguo a piscina de lixiviados N°1, observándose humedad que evidencia derrames de </w:t>
            </w:r>
            <w:r w:rsidR="00C249F1">
              <w:rPr>
                <w:rFonts w:eastAsia="Times New Roman"/>
                <w:color w:val="000000"/>
                <w:sz w:val="18"/>
                <w:szCs w:val="18"/>
                <w:lang w:eastAsia="es-CL"/>
              </w:rPr>
              <w:t>líquidos.</w:t>
            </w:r>
          </w:p>
        </w:tc>
      </w:tr>
      <w:tr w:rsidR="00AC248C" w:rsidRPr="0025129B" w14:paraId="38B3400D" w14:textId="77777777" w:rsidTr="00165F07">
        <w:trPr>
          <w:trHeight w:val="300"/>
          <w:jc w:val="center"/>
        </w:trPr>
        <w:tc>
          <w:tcPr>
            <w:tcW w:w="2500" w:type="pct"/>
            <w:gridSpan w:val="4"/>
            <w:vMerge/>
            <w:tcBorders>
              <w:top w:val="single" w:sz="4" w:space="0" w:color="auto"/>
              <w:left w:val="single" w:sz="4" w:space="0" w:color="auto"/>
              <w:bottom w:val="single" w:sz="4" w:space="0" w:color="000000"/>
              <w:right w:val="single" w:sz="4" w:space="0" w:color="000000"/>
            </w:tcBorders>
            <w:shd w:val="clear" w:color="auto" w:fill="auto"/>
          </w:tcPr>
          <w:p w14:paraId="7510DBFA" w14:textId="77777777" w:rsidR="00AC248C" w:rsidRDefault="00AC248C" w:rsidP="00165F07">
            <w:pPr>
              <w:rPr>
                <w:rFonts w:eastAsia="Times New Roman"/>
                <w:b/>
                <w:color w:val="000000"/>
                <w:sz w:val="18"/>
                <w:szCs w:val="18"/>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shd w:val="clear" w:color="auto" w:fill="auto"/>
          </w:tcPr>
          <w:p w14:paraId="22D3F6E4" w14:textId="77777777" w:rsidR="00AC248C" w:rsidRDefault="00AC248C" w:rsidP="00165F07">
            <w:pPr>
              <w:jc w:val="left"/>
              <w:rPr>
                <w:rFonts w:eastAsia="Times New Roman"/>
                <w:b/>
                <w:color w:val="000000"/>
                <w:sz w:val="18"/>
                <w:szCs w:val="18"/>
                <w:lang w:eastAsia="es-CL"/>
              </w:rPr>
            </w:pPr>
          </w:p>
        </w:tc>
      </w:tr>
      <w:tr w:rsidR="00AC248C" w:rsidRPr="0025129B" w14:paraId="79FC0342" w14:textId="77777777" w:rsidTr="00165F07">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4FAD078A" w14:textId="77777777" w:rsidR="00AC248C" w:rsidRPr="0025129B" w:rsidRDefault="00AC248C" w:rsidP="00165F07">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3C072AA6" w14:textId="77777777" w:rsidR="00AC248C" w:rsidRPr="0025129B" w:rsidRDefault="00AC248C" w:rsidP="00165F07">
            <w:pPr>
              <w:jc w:val="left"/>
              <w:rPr>
                <w:rFonts w:eastAsia="Times New Roman"/>
                <w:color w:val="000000"/>
                <w:sz w:val="20"/>
                <w:szCs w:val="20"/>
                <w:lang w:eastAsia="es-CL"/>
              </w:rPr>
            </w:pPr>
          </w:p>
        </w:tc>
      </w:tr>
    </w:tbl>
    <w:p w14:paraId="6B88A8A7" w14:textId="74BB0AAC" w:rsidR="00AC248C" w:rsidRDefault="00AC248C">
      <w:pPr>
        <w:jc w:val="left"/>
        <w:rPr>
          <w:rFonts w:cstheme="minorHAnsi"/>
          <w:b/>
          <w:sz w:val="14"/>
          <w:szCs w:val="24"/>
        </w:rPr>
      </w:pPr>
    </w:p>
    <w:p w14:paraId="46955A00" w14:textId="5654010D" w:rsidR="00AC248C" w:rsidRDefault="00AC248C">
      <w:pPr>
        <w:jc w:val="left"/>
        <w:rPr>
          <w:rFonts w:cstheme="minorHAnsi"/>
          <w:b/>
          <w:sz w:val="14"/>
          <w:szCs w:val="24"/>
        </w:rPr>
      </w:pPr>
    </w:p>
    <w:p w14:paraId="6FB94129" w14:textId="3105C23F" w:rsidR="00F60928" w:rsidRDefault="00F60928">
      <w:pPr>
        <w:jc w:val="left"/>
        <w:rPr>
          <w:rFonts w:cstheme="minorHAnsi"/>
          <w:b/>
          <w:sz w:val="14"/>
          <w:szCs w:val="24"/>
        </w:rPr>
      </w:pPr>
    </w:p>
    <w:p w14:paraId="44F9CA92" w14:textId="3DDD1B28" w:rsidR="00F60928" w:rsidRDefault="00F60928">
      <w:pPr>
        <w:jc w:val="left"/>
        <w:rPr>
          <w:rFonts w:cstheme="minorHAnsi"/>
          <w:b/>
          <w:sz w:val="14"/>
          <w:szCs w:val="24"/>
        </w:rPr>
      </w:pPr>
    </w:p>
    <w:p w14:paraId="66679862" w14:textId="2F4DD30D" w:rsidR="00F60928" w:rsidRDefault="00F60928">
      <w:pPr>
        <w:jc w:val="left"/>
        <w:rPr>
          <w:rFonts w:cstheme="minorHAnsi"/>
          <w:b/>
          <w:sz w:val="14"/>
          <w:szCs w:val="24"/>
        </w:rPr>
      </w:pPr>
    </w:p>
    <w:p w14:paraId="57A65F54" w14:textId="24A40FE8" w:rsidR="00F60928" w:rsidRDefault="00F60928">
      <w:pPr>
        <w:jc w:val="left"/>
        <w:rPr>
          <w:rFonts w:cstheme="minorHAnsi"/>
          <w:b/>
          <w:sz w:val="14"/>
          <w:szCs w:val="24"/>
        </w:rPr>
      </w:pPr>
    </w:p>
    <w:p w14:paraId="4502EA75" w14:textId="7EA4FAE3" w:rsidR="00F60928" w:rsidRDefault="00F60928">
      <w:pPr>
        <w:jc w:val="left"/>
        <w:rPr>
          <w:rFonts w:cstheme="minorHAnsi"/>
          <w:b/>
          <w:sz w:val="14"/>
          <w:szCs w:val="24"/>
        </w:rPr>
      </w:pPr>
    </w:p>
    <w:p w14:paraId="1A39CEF4" w14:textId="77777777" w:rsidR="00EA3F15" w:rsidRDefault="00EA3F15">
      <w:pPr>
        <w:jc w:val="left"/>
        <w:rPr>
          <w:rFonts w:cstheme="minorHAnsi"/>
          <w:b/>
          <w:sz w:val="14"/>
          <w:szCs w:val="24"/>
        </w:rPr>
      </w:pPr>
    </w:p>
    <w:p w14:paraId="4E24A97B" w14:textId="6F86ADE5" w:rsidR="00EA5B32" w:rsidRDefault="00EA5B32">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111"/>
        <w:gridCol w:w="317"/>
        <w:gridCol w:w="1555"/>
        <w:gridCol w:w="1873"/>
        <w:gridCol w:w="3137"/>
        <w:gridCol w:w="291"/>
        <w:gridCol w:w="1569"/>
        <w:gridCol w:w="1859"/>
      </w:tblGrid>
      <w:tr w:rsidR="00F60928" w:rsidRPr="0025129B" w14:paraId="6C3A2121" w14:textId="77777777" w:rsidTr="00165F07">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66AE51" w14:textId="77777777" w:rsidR="00F60928" w:rsidRPr="0025129B" w:rsidRDefault="00F60928" w:rsidP="00165F07">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F60928" w:rsidRPr="0025129B" w14:paraId="3E458ADC" w14:textId="77777777" w:rsidTr="00165F07">
        <w:trPr>
          <w:trHeight w:val="5531"/>
          <w:jc w:val="center"/>
        </w:trPr>
        <w:tc>
          <w:tcPr>
            <w:tcW w:w="2500" w:type="pct"/>
            <w:gridSpan w:val="4"/>
            <w:tcBorders>
              <w:top w:val="nil"/>
              <w:left w:val="single" w:sz="4" w:space="0" w:color="auto"/>
              <w:right w:val="single" w:sz="4" w:space="0" w:color="auto"/>
            </w:tcBorders>
            <w:shd w:val="clear" w:color="auto" w:fill="auto"/>
            <w:noWrap/>
            <w:vAlign w:val="center"/>
            <w:hideMark/>
          </w:tcPr>
          <w:p w14:paraId="0D15E8AD" w14:textId="44B5E6D4" w:rsidR="00F60928" w:rsidRPr="0025129B" w:rsidRDefault="0076459C" w:rsidP="00165F07">
            <w:pPr>
              <w:jc w:val="center"/>
              <w:rPr>
                <w:rFonts w:eastAsia="Times New Roman"/>
                <w:color w:val="000000"/>
                <w:sz w:val="20"/>
                <w:szCs w:val="20"/>
                <w:lang w:eastAsia="es-CL"/>
              </w:rPr>
            </w:pPr>
            <w:r w:rsidRPr="0076459C">
              <w:rPr>
                <w:rFonts w:eastAsia="Times New Roman"/>
                <w:noProof/>
                <w:color w:val="000000" w:themeColor="text1"/>
                <w:sz w:val="20"/>
                <w:szCs w:val="20"/>
                <w:lang w:eastAsia="es-CL"/>
              </w:rPr>
              <mc:AlternateContent>
                <mc:Choice Requires="wps">
                  <w:drawing>
                    <wp:anchor distT="0" distB="0" distL="114300" distR="114300" simplePos="0" relativeHeight="251692032" behindDoc="0" locked="0" layoutInCell="1" allowOverlap="1" wp14:anchorId="116525BD" wp14:editId="756FEE3C">
                      <wp:simplePos x="0" y="0"/>
                      <wp:positionH relativeFrom="column">
                        <wp:posOffset>427990</wp:posOffset>
                      </wp:positionH>
                      <wp:positionV relativeFrom="paragraph">
                        <wp:posOffset>1029335</wp:posOffset>
                      </wp:positionV>
                      <wp:extent cx="2762885" cy="1063625"/>
                      <wp:effectExtent l="0" t="76200" r="0" b="79375"/>
                      <wp:wrapNone/>
                      <wp:docPr id="89" name="Elipse 89"/>
                      <wp:cNvGraphicFramePr/>
                      <a:graphic xmlns:a="http://schemas.openxmlformats.org/drawingml/2006/main">
                        <a:graphicData uri="http://schemas.microsoft.com/office/word/2010/wordprocessingShape">
                          <wps:wsp>
                            <wps:cNvSpPr/>
                            <wps:spPr>
                              <a:xfrm rot="20912091">
                                <a:off x="0" y="0"/>
                                <a:ext cx="2762885" cy="10636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F31EFF" id="Elipse 89" o:spid="_x0000_s1026" style="position:absolute;margin-left:33.7pt;margin-top:81.05pt;width:217.55pt;height:83.75pt;rotation:-751380fd;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" filled="f" strokecolor="red" strokeweight="2pt"/>
                  </w:pict>
                </mc:Fallback>
              </mc:AlternateContent>
            </w:r>
            <w:r w:rsidR="00FC672F">
              <w:rPr>
                <w:rFonts w:eastAsia="Times New Roman"/>
                <w:noProof/>
                <w:color w:val="000000"/>
                <w:sz w:val="20"/>
                <w:szCs w:val="20"/>
                <w:lang w:eastAsia="es-CL"/>
              </w:rPr>
              <w:drawing>
                <wp:inline distT="0" distB="0" distL="0" distR="0" wp14:anchorId="58C4D653" wp14:editId="78042AFD">
                  <wp:extent cx="3977640" cy="2979420"/>
                  <wp:effectExtent l="0" t="0" r="381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77640" cy="2979420"/>
                          </a:xfrm>
                          <a:prstGeom prst="rect">
                            <a:avLst/>
                          </a:prstGeom>
                          <a:noFill/>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1C8BE7BA" w14:textId="053A715A" w:rsidR="00F60928" w:rsidRPr="0025129B" w:rsidRDefault="0076459C" w:rsidP="00165F07">
            <w:pPr>
              <w:jc w:val="center"/>
              <w:rPr>
                <w:rFonts w:eastAsia="Times New Roman"/>
                <w:color w:val="000000"/>
                <w:sz w:val="20"/>
                <w:szCs w:val="20"/>
                <w:lang w:eastAsia="es-CL"/>
              </w:rPr>
            </w:pPr>
            <w:r>
              <w:rPr>
                <w:rFonts w:cstheme="minorHAnsi"/>
                <w:b/>
                <w:noProof/>
                <w:sz w:val="14"/>
                <w:szCs w:val="24"/>
              </w:rPr>
              <mc:AlternateContent>
                <mc:Choice Requires="wps">
                  <w:drawing>
                    <wp:anchor distT="0" distB="0" distL="114300" distR="114300" simplePos="0" relativeHeight="251691008" behindDoc="0" locked="0" layoutInCell="1" allowOverlap="1" wp14:anchorId="0DC86302" wp14:editId="37C577B1">
                      <wp:simplePos x="0" y="0"/>
                      <wp:positionH relativeFrom="column">
                        <wp:posOffset>1477010</wp:posOffset>
                      </wp:positionH>
                      <wp:positionV relativeFrom="paragraph">
                        <wp:posOffset>775335</wp:posOffset>
                      </wp:positionV>
                      <wp:extent cx="542925" cy="704850"/>
                      <wp:effectExtent l="0" t="0" r="47625" b="57150"/>
                      <wp:wrapNone/>
                      <wp:docPr id="88" name="Conector recto de flecha 88"/>
                      <wp:cNvGraphicFramePr/>
                      <a:graphic xmlns:a="http://schemas.openxmlformats.org/drawingml/2006/main">
                        <a:graphicData uri="http://schemas.microsoft.com/office/word/2010/wordprocessingShape">
                          <wps:wsp>
                            <wps:cNvCnPr/>
                            <wps:spPr>
                              <a:xfrm>
                                <a:off x="0" y="0"/>
                                <a:ext cx="542925" cy="70485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CE7142" id="Conector recto de flecha 88" o:spid="_x0000_s1026" type="#_x0000_t32" style="position:absolute;margin-left:116.3pt;margin-top:61.05pt;width:42.75pt;height:5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" strokecolor="black [3040]" strokeweight="1.5pt">
                      <v:stroke endarrow="block"/>
                    </v:shape>
                  </w:pict>
                </mc:Fallback>
              </mc:AlternateContent>
            </w:r>
            <w:r w:rsidRPr="00B1383C">
              <w:rPr>
                <w:rFonts w:cstheme="minorHAnsi"/>
                <w:b/>
                <w:noProof/>
                <w:sz w:val="14"/>
                <w:szCs w:val="24"/>
              </w:rPr>
              <mc:AlternateContent>
                <mc:Choice Requires="wps">
                  <w:drawing>
                    <wp:anchor distT="0" distB="0" distL="114300" distR="114300" simplePos="0" relativeHeight="251689984" behindDoc="0" locked="0" layoutInCell="1" allowOverlap="1" wp14:anchorId="52B02F33" wp14:editId="22E6ADD3">
                      <wp:simplePos x="0" y="0"/>
                      <wp:positionH relativeFrom="column">
                        <wp:posOffset>1073785</wp:posOffset>
                      </wp:positionH>
                      <wp:positionV relativeFrom="paragraph">
                        <wp:posOffset>532130</wp:posOffset>
                      </wp:positionV>
                      <wp:extent cx="619125" cy="247650"/>
                      <wp:effectExtent l="0" t="0" r="28575" b="19050"/>
                      <wp:wrapNone/>
                      <wp:docPr id="87" name="Cuadro de texto 87"/>
                      <wp:cNvGraphicFramePr/>
                      <a:graphic xmlns:a="http://schemas.openxmlformats.org/drawingml/2006/main">
                        <a:graphicData uri="http://schemas.microsoft.com/office/word/2010/wordprocessingShape">
                          <wps:wsp>
                            <wps:cNvSpPr txBox="1"/>
                            <wps:spPr>
                              <a:xfrm>
                                <a:off x="0" y="0"/>
                                <a:ext cx="61912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EECDD3A" w14:textId="77777777" w:rsidR="000E4DEE" w:rsidRPr="00B1383C" w:rsidRDefault="000E4DEE" w:rsidP="0076459C">
                                  <w:pPr>
                                    <w:rPr>
                                      <w:sz w:val="18"/>
                                      <w:szCs w:val="18"/>
                                    </w:rPr>
                                  </w:pPr>
                                  <w:r>
                                    <w:rPr>
                                      <w:sz w:val="18"/>
                                      <w:szCs w:val="18"/>
                                    </w:rPr>
                                    <w:t xml:space="preserve">Grietas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02F33" id="Cuadro de texto 87" o:spid="_x0000_s1029" type="#_x0000_t202" style="position:absolute;left:0;text-align:left;margin-left:84.55pt;margin-top:41.9pt;width:48.75pt;height:1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" fillcolor="white [3201]" strokeweight=".5pt">
                      <v:textbox>
                        <w:txbxContent>
                          <w:p w14:paraId="2EECDD3A" w14:textId="77777777" w:rsidR="000E4DEE" w:rsidRPr="00B1383C" w:rsidRDefault="000E4DEE" w:rsidP="0076459C">
                            <w:pPr>
                              <w:rPr>
                                <w:sz w:val="18"/>
                                <w:szCs w:val="18"/>
                              </w:rPr>
                            </w:pPr>
                            <w:r>
                              <w:rPr>
                                <w:sz w:val="18"/>
                                <w:szCs w:val="18"/>
                              </w:rPr>
                              <w:t xml:space="preserve">Grietas </w:t>
                            </w:r>
                          </w:p>
                        </w:txbxContent>
                      </v:textbox>
                    </v:shape>
                  </w:pict>
                </mc:Fallback>
              </mc:AlternateContent>
            </w:r>
            <w:r w:rsidR="00F60928">
              <w:rPr>
                <w:rFonts w:eastAsia="Times New Roman"/>
                <w:noProof/>
                <w:color w:val="000000"/>
                <w:sz w:val="20"/>
                <w:szCs w:val="20"/>
                <w:lang w:eastAsia="es-CL"/>
              </w:rPr>
              <w:drawing>
                <wp:inline distT="0" distB="0" distL="0" distR="0" wp14:anchorId="75DAC060" wp14:editId="0BD6F16B">
                  <wp:extent cx="3817620" cy="286512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7620" cy="2865120"/>
                          </a:xfrm>
                          <a:prstGeom prst="rect">
                            <a:avLst/>
                          </a:prstGeom>
                          <a:noFill/>
                        </pic:spPr>
                      </pic:pic>
                    </a:graphicData>
                  </a:graphic>
                </wp:inline>
              </w:drawing>
            </w:r>
          </w:p>
        </w:tc>
      </w:tr>
      <w:tr w:rsidR="00F60928" w:rsidRPr="0025129B" w14:paraId="20BC0710" w14:textId="77777777" w:rsidTr="00165F07">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0CECEDEC" w14:textId="3A39307C" w:rsidR="00F60928" w:rsidRPr="0025129B" w:rsidRDefault="00F60928" w:rsidP="00165F07">
            <w:pPr>
              <w:pStyle w:val="Descripcin"/>
              <w:rPr>
                <w:rFonts w:eastAsia="Times New Roman"/>
                <w:color w:val="000000"/>
                <w:szCs w:val="18"/>
                <w:lang w:eastAsia="es-CL"/>
              </w:rPr>
            </w:pPr>
            <w:r w:rsidRPr="0025129B">
              <w:t xml:space="preserve">Fotografía </w:t>
            </w:r>
            <w:r w:rsidR="00D130B0">
              <w:t>5</w:t>
            </w:r>
            <w:r w:rsidRPr="0025129B">
              <w:rPr>
                <w:szCs w:val="18"/>
              </w:rPr>
              <w:t>.</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701B99" w14:textId="77777777" w:rsidR="00F60928" w:rsidRPr="0025129B" w:rsidRDefault="00F60928" w:rsidP="00165F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D569B6">
              <w:rPr>
                <w:rFonts w:eastAsia="Times New Roman"/>
                <w:color w:val="000000"/>
                <w:sz w:val="18"/>
                <w:szCs w:val="18"/>
                <w:lang w:eastAsia="es-CL"/>
              </w:rPr>
              <w:t>16-11-2020</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7FDFA481" w14:textId="5E1C6975" w:rsidR="00F60928" w:rsidRPr="0025129B" w:rsidRDefault="00F60928" w:rsidP="00165F07">
            <w:pPr>
              <w:pStyle w:val="Descripcin"/>
              <w:rPr>
                <w:szCs w:val="18"/>
              </w:rPr>
            </w:pPr>
            <w:r w:rsidRPr="0025129B">
              <w:t xml:space="preserve">Fotografía </w:t>
            </w:r>
            <w:r w:rsidR="00D130B0">
              <w:t>6</w:t>
            </w:r>
            <w:r w:rsidRPr="0025129B">
              <w:rPr>
                <w:szCs w:val="18"/>
              </w:rPr>
              <w:t>.</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B6E6AB" w14:textId="77777777" w:rsidR="00F60928" w:rsidRPr="0025129B" w:rsidRDefault="00F60928" w:rsidP="00165F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D569B6">
              <w:rPr>
                <w:rFonts w:eastAsia="Times New Roman"/>
                <w:color w:val="000000"/>
                <w:sz w:val="18"/>
                <w:szCs w:val="18"/>
                <w:lang w:eastAsia="es-CL"/>
              </w:rPr>
              <w:t>16-11-2020</w:t>
            </w:r>
          </w:p>
        </w:tc>
      </w:tr>
      <w:tr w:rsidR="00FC672F" w:rsidRPr="0025129B" w14:paraId="6C15A382" w14:textId="77777777" w:rsidTr="00165F07">
        <w:trPr>
          <w:trHeight w:val="300"/>
          <w:jc w:val="center"/>
        </w:trPr>
        <w:tc>
          <w:tcPr>
            <w:tcW w:w="11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67BB97" w14:textId="77777777" w:rsidR="00F60928" w:rsidRPr="0025129B" w:rsidRDefault="00F60928" w:rsidP="00165F07">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WGS84 HUSO 18s </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E947455" w14:textId="14D50548" w:rsidR="00F60928" w:rsidRPr="0025129B" w:rsidRDefault="00F60928" w:rsidP="00165F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0B26DE">
              <w:rPr>
                <w:rFonts w:eastAsia="Times New Roman"/>
                <w:b/>
                <w:color w:val="000000"/>
                <w:sz w:val="18"/>
                <w:szCs w:val="18"/>
                <w:lang w:eastAsia="es-CL"/>
              </w:rPr>
              <w:t>:</w:t>
            </w:r>
            <w:r w:rsidRPr="000B26DE">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14:paraId="503FD0F9" w14:textId="4D5DC9CB" w:rsidR="00F60928" w:rsidRPr="0025129B" w:rsidRDefault="00F60928" w:rsidP="00165F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1144" w:type="pct"/>
            <w:tcBorders>
              <w:top w:val="single" w:sz="4" w:space="0" w:color="auto"/>
              <w:left w:val="nil"/>
              <w:bottom w:val="single" w:sz="4" w:space="0" w:color="auto"/>
              <w:right w:val="single" w:sz="4" w:space="0" w:color="000000"/>
            </w:tcBorders>
            <w:shd w:val="clear" w:color="auto" w:fill="auto"/>
            <w:noWrap/>
            <w:vAlign w:val="center"/>
            <w:hideMark/>
          </w:tcPr>
          <w:p w14:paraId="3B40B01B" w14:textId="77777777" w:rsidR="00F60928" w:rsidRPr="0025129B" w:rsidRDefault="00F60928" w:rsidP="00165F07">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WGS84 HUSO 18s </w:t>
            </w:r>
          </w:p>
        </w:tc>
        <w:tc>
          <w:tcPr>
            <w:tcW w:w="67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BB0D8DF" w14:textId="5BE44E59" w:rsidR="00F60928" w:rsidRPr="0025129B" w:rsidRDefault="00F60928" w:rsidP="00165F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14:paraId="0A7CAD6B" w14:textId="3FC9F269" w:rsidR="00F60928" w:rsidRPr="0025129B" w:rsidRDefault="00F60928" w:rsidP="00165F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r>
      <w:tr w:rsidR="00F60928" w:rsidRPr="0025129B" w14:paraId="02FBC489" w14:textId="77777777" w:rsidTr="00165F07">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152E9090" w14:textId="788827E6" w:rsidR="00F60928" w:rsidRPr="0025129B" w:rsidRDefault="00F60928" w:rsidP="00165F07">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FC672F">
              <w:rPr>
                <w:rFonts w:eastAsia="Times New Roman"/>
                <w:color w:val="000000"/>
                <w:sz w:val="18"/>
                <w:szCs w:val="18"/>
                <w:lang w:eastAsia="es-CL"/>
              </w:rPr>
              <w:t>Vista d</w:t>
            </w:r>
            <w:r w:rsidR="00FC672F" w:rsidRPr="00C001EB">
              <w:rPr>
                <w:rFonts w:eastAsia="Times New Roman"/>
                <w:color w:val="000000"/>
                <w:sz w:val="18"/>
                <w:szCs w:val="18"/>
                <w:lang w:eastAsia="es-CL"/>
              </w:rPr>
              <w:t xml:space="preserve">esde el coronamiento </w:t>
            </w:r>
            <w:r w:rsidR="00FC672F" w:rsidRPr="00763164">
              <w:rPr>
                <w:rFonts w:eastAsia="Times New Roman"/>
                <w:color w:val="000000"/>
                <w:sz w:val="18"/>
                <w:szCs w:val="18"/>
                <w:lang w:eastAsia="es-CL"/>
              </w:rPr>
              <w:t xml:space="preserve">del Frente Antiguo (Área en proceso de cierre), observándose </w:t>
            </w:r>
            <w:r w:rsidR="00FC672F">
              <w:rPr>
                <w:rFonts w:eastAsia="Times New Roman"/>
                <w:color w:val="000000"/>
                <w:sz w:val="18"/>
                <w:szCs w:val="18"/>
                <w:lang w:eastAsia="es-CL"/>
              </w:rPr>
              <w:t xml:space="preserve">restos de tierra que evidencias deslizamientos en el sector de </w:t>
            </w:r>
            <w:r w:rsidR="00FC672F" w:rsidRPr="00763164">
              <w:rPr>
                <w:rFonts w:eastAsia="Times New Roman"/>
                <w:color w:val="000000"/>
                <w:sz w:val="18"/>
                <w:szCs w:val="18"/>
                <w:lang w:eastAsia="es-CL"/>
              </w:rPr>
              <w:t>Talud</w:t>
            </w:r>
            <w:r w:rsidR="00FC672F">
              <w:rPr>
                <w:rFonts w:eastAsia="Times New Roman"/>
                <w:color w:val="000000"/>
                <w:sz w:val="18"/>
                <w:szCs w:val="18"/>
                <w:lang w:eastAsia="es-CL"/>
              </w:rPr>
              <w:t>.</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366CB22A" w14:textId="68385AA3" w:rsidR="00F60928" w:rsidRPr="00AE6257" w:rsidRDefault="00F60928" w:rsidP="00165F07">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A6C0F">
              <w:rPr>
                <w:rFonts w:eastAsia="Times New Roman"/>
                <w:color w:val="000000"/>
                <w:sz w:val="18"/>
                <w:szCs w:val="18"/>
                <w:lang w:eastAsia="es-CL"/>
              </w:rPr>
              <w:t>F</w:t>
            </w:r>
            <w:r w:rsidRPr="00C001EB">
              <w:rPr>
                <w:rFonts w:eastAsia="Times New Roman"/>
                <w:color w:val="000000"/>
                <w:sz w:val="18"/>
                <w:szCs w:val="18"/>
                <w:lang w:eastAsia="es-CL"/>
              </w:rPr>
              <w:t xml:space="preserve">otografía tomada </w:t>
            </w:r>
            <w:r w:rsidR="00383232">
              <w:rPr>
                <w:rFonts w:eastAsia="Times New Roman"/>
                <w:color w:val="000000"/>
                <w:sz w:val="18"/>
                <w:szCs w:val="18"/>
                <w:lang w:eastAsia="es-CL"/>
              </w:rPr>
              <w:t xml:space="preserve">en la plataforma de </w:t>
            </w:r>
            <w:r w:rsidRPr="00C001EB">
              <w:rPr>
                <w:rFonts w:eastAsia="Times New Roman"/>
                <w:color w:val="000000"/>
                <w:sz w:val="18"/>
                <w:szCs w:val="18"/>
                <w:lang w:eastAsia="es-CL"/>
              </w:rPr>
              <w:t xml:space="preserve">coronamiento del frente antiguo, </w:t>
            </w:r>
            <w:r w:rsidR="00383232">
              <w:rPr>
                <w:rFonts w:eastAsia="Times New Roman"/>
                <w:color w:val="000000"/>
                <w:sz w:val="18"/>
                <w:szCs w:val="18"/>
                <w:lang w:eastAsia="es-CL"/>
              </w:rPr>
              <w:t xml:space="preserve">en que se aprecian </w:t>
            </w:r>
            <w:r w:rsidRPr="00C001EB">
              <w:rPr>
                <w:rFonts w:eastAsia="Times New Roman"/>
                <w:color w:val="000000"/>
                <w:sz w:val="18"/>
                <w:szCs w:val="18"/>
                <w:lang w:eastAsia="es-CL"/>
              </w:rPr>
              <w:t>grietas</w:t>
            </w:r>
            <w:r>
              <w:rPr>
                <w:rFonts w:eastAsia="Times New Roman"/>
                <w:color w:val="000000"/>
                <w:sz w:val="18"/>
                <w:szCs w:val="18"/>
                <w:lang w:eastAsia="es-CL"/>
              </w:rPr>
              <w:t>.</w:t>
            </w:r>
          </w:p>
        </w:tc>
      </w:tr>
      <w:tr w:rsidR="00F60928" w:rsidRPr="0025129B" w14:paraId="2B76B981" w14:textId="77777777" w:rsidTr="00165F07">
        <w:trPr>
          <w:trHeight w:val="300"/>
          <w:jc w:val="center"/>
        </w:trPr>
        <w:tc>
          <w:tcPr>
            <w:tcW w:w="2500" w:type="pct"/>
            <w:gridSpan w:val="4"/>
            <w:vMerge/>
            <w:tcBorders>
              <w:top w:val="single" w:sz="4" w:space="0" w:color="auto"/>
              <w:left w:val="single" w:sz="4" w:space="0" w:color="auto"/>
              <w:bottom w:val="single" w:sz="4" w:space="0" w:color="000000"/>
              <w:right w:val="single" w:sz="4" w:space="0" w:color="000000"/>
            </w:tcBorders>
            <w:shd w:val="clear" w:color="auto" w:fill="auto"/>
          </w:tcPr>
          <w:p w14:paraId="0FAF75FE" w14:textId="77777777" w:rsidR="00F60928" w:rsidRDefault="00F60928" w:rsidP="00165F07">
            <w:pPr>
              <w:rPr>
                <w:rFonts w:eastAsia="Times New Roman"/>
                <w:b/>
                <w:color w:val="000000"/>
                <w:sz w:val="18"/>
                <w:szCs w:val="18"/>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shd w:val="clear" w:color="auto" w:fill="auto"/>
          </w:tcPr>
          <w:p w14:paraId="594E49EC" w14:textId="77777777" w:rsidR="00F60928" w:rsidRDefault="00F60928" w:rsidP="00165F07">
            <w:pPr>
              <w:jc w:val="left"/>
              <w:rPr>
                <w:rFonts w:eastAsia="Times New Roman"/>
                <w:b/>
                <w:color w:val="000000"/>
                <w:sz w:val="18"/>
                <w:szCs w:val="18"/>
                <w:lang w:eastAsia="es-CL"/>
              </w:rPr>
            </w:pPr>
          </w:p>
        </w:tc>
      </w:tr>
      <w:tr w:rsidR="00F60928" w:rsidRPr="0025129B" w14:paraId="3CC1EA29" w14:textId="77777777" w:rsidTr="00165F07">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04B74A61" w14:textId="77777777" w:rsidR="00F60928" w:rsidRPr="0025129B" w:rsidRDefault="00F60928" w:rsidP="00165F07">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06AD2DC7" w14:textId="77777777" w:rsidR="00F60928" w:rsidRPr="0025129B" w:rsidRDefault="00F60928" w:rsidP="00165F07">
            <w:pPr>
              <w:jc w:val="left"/>
              <w:rPr>
                <w:rFonts w:eastAsia="Times New Roman"/>
                <w:color w:val="000000"/>
                <w:sz w:val="20"/>
                <w:szCs w:val="20"/>
                <w:lang w:eastAsia="es-CL"/>
              </w:rPr>
            </w:pPr>
          </w:p>
        </w:tc>
      </w:tr>
    </w:tbl>
    <w:p w14:paraId="1CCA1EB5" w14:textId="5174062C" w:rsidR="00EA5B32" w:rsidRDefault="00EA5B32">
      <w:pPr>
        <w:jc w:val="left"/>
        <w:rPr>
          <w:rFonts w:cstheme="minorHAnsi"/>
          <w:b/>
          <w:sz w:val="14"/>
          <w:szCs w:val="24"/>
        </w:rPr>
      </w:pPr>
    </w:p>
    <w:p w14:paraId="1951C01B" w14:textId="742BE4B3" w:rsidR="00EA5B32" w:rsidRDefault="00EA5B32">
      <w:pPr>
        <w:jc w:val="left"/>
        <w:rPr>
          <w:rFonts w:cstheme="minorHAnsi"/>
          <w:b/>
          <w:sz w:val="14"/>
          <w:szCs w:val="24"/>
        </w:rPr>
      </w:pPr>
    </w:p>
    <w:p w14:paraId="52F19446" w14:textId="1383364A" w:rsidR="00F60928" w:rsidRDefault="00F60928">
      <w:pPr>
        <w:jc w:val="left"/>
        <w:rPr>
          <w:rFonts w:cstheme="minorHAnsi"/>
          <w:b/>
          <w:sz w:val="14"/>
          <w:szCs w:val="24"/>
        </w:rPr>
      </w:pPr>
    </w:p>
    <w:p w14:paraId="51EB1B07" w14:textId="0CF07545" w:rsidR="00F60928" w:rsidRDefault="00F60928">
      <w:pPr>
        <w:jc w:val="left"/>
        <w:rPr>
          <w:rFonts w:cstheme="minorHAnsi"/>
          <w:b/>
          <w:sz w:val="14"/>
          <w:szCs w:val="24"/>
        </w:rPr>
      </w:pPr>
    </w:p>
    <w:p w14:paraId="2CD0A926" w14:textId="63D46396" w:rsidR="00D130B0" w:rsidRDefault="00D130B0">
      <w:pPr>
        <w:jc w:val="left"/>
        <w:rPr>
          <w:rFonts w:cstheme="minorHAnsi"/>
          <w:b/>
          <w:sz w:val="14"/>
          <w:szCs w:val="24"/>
        </w:rPr>
      </w:pPr>
    </w:p>
    <w:p w14:paraId="65FD6E19" w14:textId="5CC7C6EC" w:rsidR="003D56CF" w:rsidRDefault="003D56CF">
      <w:pPr>
        <w:jc w:val="left"/>
        <w:rPr>
          <w:rFonts w:cstheme="minorHAnsi"/>
          <w:b/>
          <w:sz w:val="14"/>
          <w:szCs w:val="24"/>
        </w:rPr>
      </w:pPr>
    </w:p>
    <w:p w14:paraId="50C72CB5" w14:textId="040B0C9A" w:rsidR="00EA3F15" w:rsidRDefault="00EA3F15">
      <w:pPr>
        <w:jc w:val="left"/>
        <w:rPr>
          <w:rFonts w:cstheme="minorHAnsi"/>
          <w:b/>
          <w:sz w:val="14"/>
          <w:szCs w:val="24"/>
        </w:rPr>
      </w:pPr>
    </w:p>
    <w:p w14:paraId="36EF1230" w14:textId="0C9995A8" w:rsidR="00EA3F15" w:rsidRDefault="00EA3F15">
      <w:pPr>
        <w:jc w:val="left"/>
        <w:rPr>
          <w:rFonts w:cstheme="minorHAnsi"/>
          <w:b/>
          <w:sz w:val="14"/>
          <w:szCs w:val="24"/>
        </w:rPr>
      </w:pPr>
    </w:p>
    <w:p w14:paraId="7B0EF5D1" w14:textId="77777777" w:rsidR="00EA3F15" w:rsidRDefault="00EA3F15">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167"/>
        <w:gridCol w:w="324"/>
        <w:gridCol w:w="1583"/>
        <w:gridCol w:w="1906"/>
        <w:gridCol w:w="3111"/>
        <w:gridCol w:w="281"/>
        <w:gridCol w:w="1517"/>
        <w:gridCol w:w="1823"/>
      </w:tblGrid>
      <w:tr w:rsidR="00EA3F15" w:rsidRPr="0025129B" w14:paraId="156EE001" w14:textId="77777777" w:rsidTr="00165F07">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D2CF7E" w14:textId="77777777" w:rsidR="00EA3F15" w:rsidRPr="0025129B" w:rsidRDefault="00EA3F15" w:rsidP="00165F07">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EA3F15" w:rsidRPr="0025129B" w14:paraId="70087520" w14:textId="77777777" w:rsidTr="00165F07">
        <w:trPr>
          <w:trHeight w:val="5531"/>
          <w:jc w:val="center"/>
        </w:trPr>
        <w:tc>
          <w:tcPr>
            <w:tcW w:w="2500" w:type="pct"/>
            <w:gridSpan w:val="4"/>
            <w:tcBorders>
              <w:top w:val="nil"/>
              <w:left w:val="single" w:sz="4" w:space="0" w:color="auto"/>
              <w:right w:val="single" w:sz="4" w:space="0" w:color="auto"/>
            </w:tcBorders>
            <w:shd w:val="clear" w:color="auto" w:fill="auto"/>
            <w:noWrap/>
            <w:vAlign w:val="center"/>
            <w:hideMark/>
          </w:tcPr>
          <w:p w14:paraId="599447ED" w14:textId="43CBFA58" w:rsidR="00EA3F15" w:rsidRPr="0025129B" w:rsidRDefault="0097158F" w:rsidP="00165F0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2A67CD7" wp14:editId="2AB03A5D">
                  <wp:extent cx="4335780" cy="3246120"/>
                  <wp:effectExtent l="0" t="0" r="762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35780" cy="3246120"/>
                          </a:xfrm>
                          <a:prstGeom prst="rect">
                            <a:avLst/>
                          </a:prstGeom>
                          <a:noFill/>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28982677" w14:textId="1EF1CCB1" w:rsidR="00EA3F15" w:rsidRPr="0025129B" w:rsidRDefault="005C71B0" w:rsidP="00165F07">
            <w:pPr>
              <w:jc w:val="center"/>
              <w:rPr>
                <w:rFonts w:eastAsia="Times New Roman"/>
                <w:color w:val="000000"/>
                <w:sz w:val="20"/>
                <w:szCs w:val="20"/>
                <w:lang w:eastAsia="es-CL"/>
              </w:rPr>
            </w:pPr>
            <w:r w:rsidRPr="00B1383C">
              <w:rPr>
                <w:rFonts w:cstheme="minorHAnsi"/>
                <w:b/>
                <w:noProof/>
                <w:sz w:val="14"/>
                <w:szCs w:val="24"/>
              </w:rPr>
              <mc:AlternateContent>
                <mc:Choice Requires="wps">
                  <w:drawing>
                    <wp:anchor distT="0" distB="0" distL="114300" distR="114300" simplePos="0" relativeHeight="251680768" behindDoc="0" locked="0" layoutInCell="1" allowOverlap="1" wp14:anchorId="6872EC85" wp14:editId="08E165C4">
                      <wp:simplePos x="0" y="0"/>
                      <wp:positionH relativeFrom="column">
                        <wp:posOffset>2534285</wp:posOffset>
                      </wp:positionH>
                      <wp:positionV relativeFrom="paragraph">
                        <wp:posOffset>2455545</wp:posOffset>
                      </wp:positionV>
                      <wp:extent cx="704850" cy="238125"/>
                      <wp:effectExtent l="0" t="0" r="19050" b="28575"/>
                      <wp:wrapNone/>
                      <wp:docPr id="76" name="Cuadro de texto 76"/>
                      <wp:cNvGraphicFramePr/>
                      <a:graphic xmlns:a="http://schemas.openxmlformats.org/drawingml/2006/main">
                        <a:graphicData uri="http://schemas.microsoft.com/office/word/2010/wordprocessingShape">
                          <wps:wsp>
                            <wps:cNvSpPr txBox="1"/>
                            <wps:spPr>
                              <a:xfrm>
                                <a:off x="0" y="0"/>
                                <a:ext cx="704850"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C83192" w14:textId="65685C25" w:rsidR="000E4DEE" w:rsidRPr="00B1383C" w:rsidRDefault="000E4DEE" w:rsidP="00F761DE">
                                  <w:pPr>
                                    <w:rPr>
                                      <w:sz w:val="18"/>
                                      <w:szCs w:val="18"/>
                                    </w:rPr>
                                  </w:pPr>
                                  <w:r>
                                    <w:rPr>
                                      <w:sz w:val="18"/>
                                      <w:szCs w:val="18"/>
                                    </w:rPr>
                                    <w:t>Bulldozer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2EC85" id="Cuadro de texto 76" o:spid="_x0000_s1030" type="#_x0000_t202" style="position:absolute;left:0;text-align:left;margin-left:199.55pt;margin-top:193.35pt;width:55.5pt;height:1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" fillcolor="white [3201]" strokeweight=".5pt">
                      <v:textbox>
                        <w:txbxContent>
                          <w:p w14:paraId="49C83192" w14:textId="65685C25" w:rsidR="000E4DEE" w:rsidRPr="00B1383C" w:rsidRDefault="000E4DEE" w:rsidP="00F761DE">
                            <w:pPr>
                              <w:rPr>
                                <w:sz w:val="18"/>
                                <w:szCs w:val="18"/>
                              </w:rPr>
                            </w:pPr>
                            <w:r>
                              <w:rPr>
                                <w:sz w:val="18"/>
                                <w:szCs w:val="18"/>
                              </w:rPr>
                              <w:t>Bulldozer</w:t>
                            </w:r>
                          </w:p>
                        </w:txbxContent>
                      </v:textbox>
                    </v:shape>
                  </w:pict>
                </mc:Fallback>
              </mc:AlternateContent>
            </w:r>
            <w:r>
              <w:rPr>
                <w:rFonts w:cstheme="minorHAnsi"/>
                <w:b/>
                <w:noProof/>
                <w:sz w:val="14"/>
                <w:szCs w:val="24"/>
              </w:rPr>
              <mc:AlternateContent>
                <mc:Choice Requires="wps">
                  <w:drawing>
                    <wp:anchor distT="0" distB="0" distL="114300" distR="114300" simplePos="0" relativeHeight="251694080" behindDoc="0" locked="0" layoutInCell="1" allowOverlap="1" wp14:anchorId="5E4B5997" wp14:editId="4CE4C0DB">
                      <wp:simplePos x="0" y="0"/>
                      <wp:positionH relativeFrom="column">
                        <wp:posOffset>2762250</wp:posOffset>
                      </wp:positionH>
                      <wp:positionV relativeFrom="paragraph">
                        <wp:posOffset>1697355</wp:posOffset>
                      </wp:positionV>
                      <wp:extent cx="45085" cy="742950"/>
                      <wp:effectExtent l="76200" t="38100" r="50165" b="19050"/>
                      <wp:wrapNone/>
                      <wp:docPr id="91" name="Conector recto de flecha 91"/>
                      <wp:cNvGraphicFramePr/>
                      <a:graphic xmlns:a="http://schemas.openxmlformats.org/drawingml/2006/main">
                        <a:graphicData uri="http://schemas.microsoft.com/office/word/2010/wordprocessingShape">
                          <wps:wsp>
                            <wps:cNvCnPr/>
                            <wps:spPr>
                              <a:xfrm flipH="1" flipV="1">
                                <a:off x="0" y="0"/>
                                <a:ext cx="45085" cy="74295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166E8F" id="Conector recto de flecha 91" o:spid="_x0000_s1026" type="#_x0000_t32" style="position:absolute;margin-left:217.5pt;margin-top:133.65pt;width:3.55pt;height:58.5pt;flip:x 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" strokecolor="black [3040]" strokeweight="1.5pt">
                      <v:stroke endarrow="block"/>
                    </v:shape>
                  </w:pict>
                </mc:Fallback>
              </mc:AlternateContent>
            </w:r>
            <w:r>
              <w:rPr>
                <w:rFonts w:cstheme="minorHAnsi"/>
                <w:b/>
                <w:noProof/>
                <w:sz w:val="14"/>
                <w:szCs w:val="24"/>
              </w:rPr>
              <mc:AlternateContent>
                <mc:Choice Requires="wps">
                  <w:drawing>
                    <wp:anchor distT="0" distB="0" distL="114300" distR="114300" simplePos="0" relativeHeight="251693056" behindDoc="0" locked="0" layoutInCell="1" allowOverlap="1" wp14:anchorId="52F9F640" wp14:editId="671B166A">
                      <wp:simplePos x="0" y="0"/>
                      <wp:positionH relativeFrom="column">
                        <wp:posOffset>2248535</wp:posOffset>
                      </wp:positionH>
                      <wp:positionV relativeFrom="paragraph">
                        <wp:posOffset>1782445</wp:posOffset>
                      </wp:positionV>
                      <wp:extent cx="552450" cy="676275"/>
                      <wp:effectExtent l="38100" t="38100" r="19050" b="28575"/>
                      <wp:wrapNone/>
                      <wp:docPr id="90" name="Conector recto de flecha 90"/>
                      <wp:cNvGraphicFramePr/>
                      <a:graphic xmlns:a="http://schemas.openxmlformats.org/drawingml/2006/main">
                        <a:graphicData uri="http://schemas.microsoft.com/office/word/2010/wordprocessingShape">
                          <wps:wsp>
                            <wps:cNvCnPr/>
                            <wps:spPr>
                              <a:xfrm flipH="1" flipV="1">
                                <a:off x="0" y="0"/>
                                <a:ext cx="552450" cy="6762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88A71F" id="Conector recto de flecha 90" o:spid="_x0000_s1026" type="#_x0000_t32" style="position:absolute;margin-left:177.05pt;margin-top:140.35pt;width:43.5pt;height:53.25p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" strokecolor="black [3040]" strokeweight="1.5pt">
                      <v:stroke endarrow="block"/>
                    </v:shape>
                  </w:pict>
                </mc:Fallback>
              </mc:AlternateContent>
            </w:r>
            <w:r w:rsidR="0076459C" w:rsidRPr="00B1383C">
              <w:rPr>
                <w:rFonts w:cstheme="minorHAnsi"/>
                <w:b/>
                <w:noProof/>
                <w:sz w:val="14"/>
                <w:szCs w:val="24"/>
              </w:rPr>
              <mc:AlternateContent>
                <mc:Choice Requires="wps">
                  <w:drawing>
                    <wp:anchor distT="0" distB="0" distL="114300" distR="114300" simplePos="0" relativeHeight="251682816" behindDoc="0" locked="0" layoutInCell="1" allowOverlap="1" wp14:anchorId="1CB186FE" wp14:editId="3D465B79">
                      <wp:simplePos x="0" y="0"/>
                      <wp:positionH relativeFrom="column">
                        <wp:posOffset>648335</wp:posOffset>
                      </wp:positionH>
                      <wp:positionV relativeFrom="paragraph">
                        <wp:posOffset>2455545</wp:posOffset>
                      </wp:positionV>
                      <wp:extent cx="1076325" cy="247650"/>
                      <wp:effectExtent l="0" t="0" r="28575" b="19050"/>
                      <wp:wrapNone/>
                      <wp:docPr id="81" name="Cuadro de texto 81"/>
                      <wp:cNvGraphicFramePr/>
                      <a:graphic xmlns:a="http://schemas.openxmlformats.org/drawingml/2006/main">
                        <a:graphicData uri="http://schemas.microsoft.com/office/word/2010/wordprocessingShape">
                          <wps:wsp>
                            <wps:cNvSpPr txBox="1"/>
                            <wps:spPr>
                              <a:xfrm>
                                <a:off x="0" y="0"/>
                                <a:ext cx="107632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659987F" w14:textId="06867B19" w:rsidR="000E4DEE" w:rsidRPr="00B1383C" w:rsidRDefault="000E4DEE" w:rsidP="00F761DE">
                                  <w:pPr>
                                    <w:rPr>
                                      <w:sz w:val="18"/>
                                      <w:szCs w:val="18"/>
                                    </w:rPr>
                                  </w:pPr>
                                  <w:r>
                                    <w:rPr>
                                      <w:sz w:val="18"/>
                                      <w:szCs w:val="18"/>
                                    </w:rPr>
                                    <w:t>Frente de trabajo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186FE" id="Cuadro de texto 81" o:spid="_x0000_s1031" type="#_x0000_t202" style="position:absolute;left:0;text-align:left;margin-left:51.05pt;margin-top:193.35pt;width:84.75pt;height:1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" fillcolor="white [3201]" strokeweight=".5pt">
                      <v:textbox>
                        <w:txbxContent>
                          <w:p w14:paraId="6659987F" w14:textId="06867B19" w:rsidR="000E4DEE" w:rsidRPr="00B1383C" w:rsidRDefault="000E4DEE" w:rsidP="00F761DE">
                            <w:pPr>
                              <w:rPr>
                                <w:sz w:val="18"/>
                                <w:szCs w:val="18"/>
                              </w:rPr>
                            </w:pPr>
                            <w:r>
                              <w:rPr>
                                <w:sz w:val="18"/>
                                <w:szCs w:val="18"/>
                              </w:rPr>
                              <w:t>Frente de trabajo</w:t>
                            </w:r>
                          </w:p>
                        </w:txbxContent>
                      </v:textbox>
                    </v:shape>
                  </w:pict>
                </mc:Fallback>
              </mc:AlternateContent>
            </w:r>
            <w:r w:rsidR="0076459C">
              <w:rPr>
                <w:rFonts w:cstheme="minorHAnsi"/>
                <w:b/>
                <w:noProof/>
                <w:sz w:val="14"/>
                <w:szCs w:val="24"/>
              </w:rPr>
              <mc:AlternateContent>
                <mc:Choice Requires="wps">
                  <w:drawing>
                    <wp:anchor distT="0" distB="0" distL="114300" distR="114300" simplePos="0" relativeHeight="251683840" behindDoc="0" locked="0" layoutInCell="1" allowOverlap="1" wp14:anchorId="7763A22D" wp14:editId="3B6BCB4B">
                      <wp:simplePos x="0" y="0"/>
                      <wp:positionH relativeFrom="column">
                        <wp:posOffset>1191260</wp:posOffset>
                      </wp:positionH>
                      <wp:positionV relativeFrom="paragraph">
                        <wp:posOffset>1725930</wp:posOffset>
                      </wp:positionV>
                      <wp:extent cx="352425" cy="714375"/>
                      <wp:effectExtent l="0" t="38100" r="66675" b="28575"/>
                      <wp:wrapNone/>
                      <wp:docPr id="82" name="Conector recto de flecha 82"/>
                      <wp:cNvGraphicFramePr/>
                      <a:graphic xmlns:a="http://schemas.openxmlformats.org/drawingml/2006/main">
                        <a:graphicData uri="http://schemas.microsoft.com/office/word/2010/wordprocessingShape">
                          <wps:wsp>
                            <wps:cNvCnPr/>
                            <wps:spPr>
                              <a:xfrm flipV="1">
                                <a:off x="0" y="0"/>
                                <a:ext cx="352425" cy="7143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27DF84" id="Conector recto de flecha 82" o:spid="_x0000_s1026" type="#_x0000_t32" style="position:absolute;margin-left:93.8pt;margin-top:135.9pt;width:27.75pt;height:56.2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" strokecolor="black [3040]" strokeweight="1.5pt">
                      <v:stroke endarrow="block"/>
                    </v:shape>
                  </w:pict>
                </mc:Fallback>
              </mc:AlternateContent>
            </w:r>
            <w:r w:rsidR="005757B0">
              <w:rPr>
                <w:rFonts w:eastAsia="Times New Roman"/>
                <w:noProof/>
                <w:color w:val="000000"/>
                <w:sz w:val="20"/>
                <w:szCs w:val="20"/>
                <w:lang w:eastAsia="es-CL"/>
              </w:rPr>
              <w:drawing>
                <wp:inline distT="0" distB="0" distL="0" distR="0" wp14:anchorId="4E99E54A" wp14:editId="52315FE8">
                  <wp:extent cx="4121844" cy="3089579"/>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26947" cy="3093404"/>
                          </a:xfrm>
                          <a:prstGeom prst="rect">
                            <a:avLst/>
                          </a:prstGeom>
                          <a:noFill/>
                        </pic:spPr>
                      </pic:pic>
                    </a:graphicData>
                  </a:graphic>
                </wp:inline>
              </w:drawing>
            </w:r>
          </w:p>
        </w:tc>
      </w:tr>
      <w:tr w:rsidR="00EA3F15" w:rsidRPr="0025129B" w14:paraId="6AF54295" w14:textId="77777777" w:rsidTr="00165F07">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0F823AEC" w14:textId="7E5BD023" w:rsidR="00EA3F15" w:rsidRPr="0025129B" w:rsidRDefault="00EA3F15" w:rsidP="00165F07">
            <w:pPr>
              <w:pStyle w:val="Descripcin"/>
              <w:rPr>
                <w:rFonts w:eastAsia="Times New Roman"/>
                <w:color w:val="000000"/>
                <w:szCs w:val="18"/>
                <w:lang w:eastAsia="es-CL"/>
              </w:rPr>
            </w:pPr>
            <w:r w:rsidRPr="0025129B">
              <w:t xml:space="preserve">Fotografía </w:t>
            </w:r>
            <w:r>
              <w:t>7</w:t>
            </w:r>
            <w:r w:rsidRPr="0025129B">
              <w:rPr>
                <w:szCs w:val="18"/>
              </w:rPr>
              <w:t>.</w:t>
            </w:r>
            <w:r w:rsidR="00F761DE" w:rsidRPr="00B1383C">
              <w:rPr>
                <w:sz w:val="14"/>
                <w:szCs w:val="24"/>
              </w:rPr>
              <w:t xml:space="preserve"> </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1B3199" w14:textId="77777777" w:rsidR="00EA3F15" w:rsidRPr="0025129B" w:rsidRDefault="00EA3F15" w:rsidP="00165F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D569B6">
              <w:rPr>
                <w:rFonts w:eastAsia="Times New Roman"/>
                <w:color w:val="000000"/>
                <w:sz w:val="18"/>
                <w:szCs w:val="18"/>
                <w:lang w:eastAsia="es-CL"/>
              </w:rPr>
              <w:t>16-11-2020</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384A8776" w14:textId="77777777" w:rsidR="00EA3F15" w:rsidRPr="0025129B" w:rsidRDefault="00EA3F15" w:rsidP="00165F07">
            <w:pPr>
              <w:pStyle w:val="Descripcin"/>
              <w:rPr>
                <w:szCs w:val="18"/>
              </w:rPr>
            </w:pPr>
            <w:r w:rsidRPr="0025129B">
              <w:t xml:space="preserve">Fotografía </w:t>
            </w:r>
            <w:r>
              <w:t>8</w:t>
            </w:r>
            <w:r w:rsidRPr="0025129B">
              <w:rPr>
                <w:szCs w:val="18"/>
              </w:rPr>
              <w:t>.</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3B7B48" w14:textId="4A6A1B28" w:rsidR="00EA3F15" w:rsidRPr="0025129B" w:rsidRDefault="00EA3F15" w:rsidP="00165F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D569B6">
              <w:rPr>
                <w:rFonts w:eastAsia="Times New Roman"/>
                <w:color w:val="000000"/>
                <w:sz w:val="18"/>
                <w:szCs w:val="18"/>
                <w:lang w:eastAsia="es-CL"/>
              </w:rPr>
              <w:t>16-11-2020</w:t>
            </w:r>
          </w:p>
        </w:tc>
      </w:tr>
      <w:tr w:rsidR="00EA3F15" w:rsidRPr="0025129B" w14:paraId="43C2A27A" w14:textId="77777777" w:rsidTr="00165F07">
        <w:trPr>
          <w:trHeight w:val="300"/>
          <w:jc w:val="center"/>
        </w:trPr>
        <w:tc>
          <w:tcPr>
            <w:tcW w:w="11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084EA1" w14:textId="77777777" w:rsidR="00EA3F15" w:rsidRPr="0025129B" w:rsidRDefault="00EA3F15" w:rsidP="00165F07">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WGS84 HUSO 18s </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FBD641B" w14:textId="6E3674DB" w:rsidR="00EA3F15" w:rsidRPr="0025129B" w:rsidRDefault="00EA3F15" w:rsidP="00165F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0B26DE">
              <w:rPr>
                <w:rFonts w:eastAsia="Times New Roman"/>
                <w:b/>
                <w:color w:val="000000"/>
                <w:sz w:val="18"/>
                <w:szCs w:val="18"/>
                <w:lang w:eastAsia="es-CL"/>
              </w:rPr>
              <w:t>:</w:t>
            </w:r>
            <w:r w:rsidRPr="000B26DE">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14:paraId="1FB6560C" w14:textId="0B99C0DF" w:rsidR="00EA3F15" w:rsidRPr="0025129B" w:rsidRDefault="00EA3F15" w:rsidP="00165F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1144" w:type="pct"/>
            <w:tcBorders>
              <w:top w:val="single" w:sz="4" w:space="0" w:color="auto"/>
              <w:left w:val="nil"/>
              <w:bottom w:val="single" w:sz="4" w:space="0" w:color="auto"/>
              <w:right w:val="single" w:sz="4" w:space="0" w:color="000000"/>
            </w:tcBorders>
            <w:shd w:val="clear" w:color="auto" w:fill="auto"/>
            <w:noWrap/>
            <w:vAlign w:val="center"/>
            <w:hideMark/>
          </w:tcPr>
          <w:p w14:paraId="310FD61D" w14:textId="77777777" w:rsidR="00EA3F15" w:rsidRPr="0025129B" w:rsidRDefault="00EA3F15" w:rsidP="00165F07">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WGS84 HUSO 18s </w:t>
            </w:r>
          </w:p>
        </w:tc>
        <w:tc>
          <w:tcPr>
            <w:tcW w:w="67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795E283" w14:textId="3441B6C3" w:rsidR="00EA3F15" w:rsidRPr="0025129B" w:rsidRDefault="00EA3F15" w:rsidP="00165F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14:paraId="5C1F9C79" w14:textId="09FAD873" w:rsidR="00EA3F15" w:rsidRPr="0025129B" w:rsidRDefault="00EA3F15" w:rsidP="00165F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r>
      <w:tr w:rsidR="00EA3F15" w:rsidRPr="0025129B" w14:paraId="2F0BA431" w14:textId="77777777" w:rsidTr="00165F07">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1CDFF7F7" w14:textId="4C446F1C" w:rsidR="00EA3F15" w:rsidRPr="0025129B" w:rsidRDefault="00EA3F15" w:rsidP="00165F07">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C0CA7">
              <w:rPr>
                <w:rFonts w:eastAsia="Times New Roman"/>
                <w:color w:val="000000"/>
                <w:sz w:val="18"/>
                <w:szCs w:val="18"/>
                <w:lang w:eastAsia="es-CL"/>
              </w:rPr>
              <w:t>Fotografía tomada en dirección sur-este que muestra panorámica</w:t>
            </w:r>
            <w:r w:rsidR="005C0CA7" w:rsidRPr="00763164">
              <w:rPr>
                <w:rFonts w:eastAsia="Times New Roman"/>
                <w:color w:val="000000"/>
                <w:sz w:val="18"/>
                <w:szCs w:val="18"/>
                <w:lang w:eastAsia="es-CL"/>
              </w:rPr>
              <w:t xml:space="preserve"> </w:t>
            </w:r>
            <w:r w:rsidR="005C0CA7">
              <w:rPr>
                <w:rFonts w:eastAsia="Times New Roman"/>
                <w:color w:val="000000"/>
                <w:sz w:val="18"/>
                <w:szCs w:val="18"/>
                <w:lang w:eastAsia="es-CL"/>
              </w:rPr>
              <w:t>d</w:t>
            </w:r>
            <w:r w:rsidRPr="00763164">
              <w:rPr>
                <w:rFonts w:eastAsia="Times New Roman"/>
                <w:color w:val="000000"/>
                <w:sz w:val="18"/>
                <w:szCs w:val="18"/>
                <w:lang w:eastAsia="es-CL"/>
              </w:rPr>
              <w:t xml:space="preserve">el </w:t>
            </w:r>
            <w:r w:rsidR="005C0CA7">
              <w:rPr>
                <w:rFonts w:eastAsia="Times New Roman"/>
                <w:color w:val="000000"/>
                <w:sz w:val="18"/>
                <w:szCs w:val="18"/>
                <w:lang w:eastAsia="es-CL"/>
              </w:rPr>
              <w:t xml:space="preserve">frente de trabajo </w:t>
            </w:r>
            <w:r w:rsidRPr="00763164">
              <w:rPr>
                <w:rFonts w:eastAsia="Times New Roman"/>
                <w:color w:val="000000"/>
                <w:sz w:val="18"/>
                <w:szCs w:val="18"/>
                <w:lang w:eastAsia="es-CL"/>
              </w:rPr>
              <w:t xml:space="preserve">(Área en </w:t>
            </w:r>
            <w:r w:rsidR="005C0CA7">
              <w:rPr>
                <w:rFonts w:eastAsia="Times New Roman"/>
                <w:color w:val="000000"/>
                <w:sz w:val="18"/>
                <w:szCs w:val="18"/>
                <w:lang w:eastAsia="es-CL"/>
              </w:rPr>
              <w:t>operación</w:t>
            </w:r>
            <w:r w:rsidRPr="00763164">
              <w:rPr>
                <w:rFonts w:eastAsia="Times New Roman"/>
                <w:color w:val="000000"/>
                <w:sz w:val="18"/>
                <w:szCs w:val="18"/>
                <w:lang w:eastAsia="es-CL"/>
              </w:rPr>
              <w:t>)</w:t>
            </w:r>
            <w:r w:rsidR="005C0CA7">
              <w:rPr>
                <w:rFonts w:eastAsia="Times New Roman"/>
                <w:color w:val="000000"/>
                <w:sz w:val="18"/>
                <w:szCs w:val="18"/>
                <w:lang w:eastAsia="es-CL"/>
              </w:rPr>
              <w:t>, observándose la cobertura y residuos dispuestos.</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573889CF" w14:textId="741AC05F" w:rsidR="00EA3F15" w:rsidRPr="00AE6257" w:rsidRDefault="00EA3F15" w:rsidP="00165F07">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61DF3">
              <w:rPr>
                <w:rFonts w:eastAsia="Times New Roman"/>
                <w:color w:val="000000"/>
                <w:sz w:val="18"/>
                <w:szCs w:val="18"/>
                <w:lang w:eastAsia="es-CL"/>
              </w:rPr>
              <w:t>Vista de la operación de compactación de residuos, efectuada con 2 bulldozer</w:t>
            </w:r>
            <w:r>
              <w:rPr>
                <w:rFonts w:eastAsia="Times New Roman"/>
                <w:color w:val="000000"/>
                <w:sz w:val="18"/>
                <w:szCs w:val="18"/>
                <w:lang w:eastAsia="es-CL"/>
              </w:rPr>
              <w:t>.</w:t>
            </w:r>
          </w:p>
        </w:tc>
      </w:tr>
      <w:tr w:rsidR="00EA3F15" w:rsidRPr="0025129B" w14:paraId="0C65E048" w14:textId="77777777" w:rsidTr="00165F07">
        <w:trPr>
          <w:trHeight w:val="300"/>
          <w:jc w:val="center"/>
        </w:trPr>
        <w:tc>
          <w:tcPr>
            <w:tcW w:w="2500" w:type="pct"/>
            <w:gridSpan w:val="4"/>
            <w:vMerge/>
            <w:tcBorders>
              <w:top w:val="single" w:sz="4" w:space="0" w:color="auto"/>
              <w:left w:val="single" w:sz="4" w:space="0" w:color="auto"/>
              <w:bottom w:val="single" w:sz="4" w:space="0" w:color="000000"/>
              <w:right w:val="single" w:sz="4" w:space="0" w:color="000000"/>
            </w:tcBorders>
            <w:shd w:val="clear" w:color="auto" w:fill="auto"/>
          </w:tcPr>
          <w:p w14:paraId="6CA6A50B" w14:textId="77777777" w:rsidR="00EA3F15" w:rsidRDefault="00EA3F15" w:rsidP="00165F07">
            <w:pPr>
              <w:rPr>
                <w:rFonts w:eastAsia="Times New Roman"/>
                <w:b/>
                <w:color w:val="000000"/>
                <w:sz w:val="18"/>
                <w:szCs w:val="18"/>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shd w:val="clear" w:color="auto" w:fill="auto"/>
          </w:tcPr>
          <w:p w14:paraId="50168E82" w14:textId="77777777" w:rsidR="00EA3F15" w:rsidRDefault="00EA3F15" w:rsidP="00165F07">
            <w:pPr>
              <w:jc w:val="left"/>
              <w:rPr>
                <w:rFonts w:eastAsia="Times New Roman"/>
                <w:b/>
                <w:color w:val="000000"/>
                <w:sz w:val="18"/>
                <w:szCs w:val="18"/>
                <w:lang w:eastAsia="es-CL"/>
              </w:rPr>
            </w:pPr>
          </w:p>
        </w:tc>
      </w:tr>
      <w:tr w:rsidR="00EA3F15" w:rsidRPr="0025129B" w14:paraId="63E5FDBB" w14:textId="77777777" w:rsidTr="00165F07">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3B59CF79" w14:textId="77777777" w:rsidR="00EA3F15" w:rsidRPr="0025129B" w:rsidRDefault="00EA3F15" w:rsidP="00165F07">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7F7919F6" w14:textId="77777777" w:rsidR="00EA3F15" w:rsidRPr="0025129B" w:rsidRDefault="00EA3F15" w:rsidP="00165F07">
            <w:pPr>
              <w:jc w:val="left"/>
              <w:rPr>
                <w:rFonts w:eastAsia="Times New Roman"/>
                <w:color w:val="000000"/>
                <w:sz w:val="20"/>
                <w:szCs w:val="20"/>
                <w:lang w:eastAsia="es-CL"/>
              </w:rPr>
            </w:pPr>
          </w:p>
        </w:tc>
      </w:tr>
    </w:tbl>
    <w:p w14:paraId="275D60E2" w14:textId="7EB5E216" w:rsidR="003D56CF" w:rsidRDefault="003D56CF">
      <w:pPr>
        <w:jc w:val="left"/>
        <w:rPr>
          <w:rFonts w:cstheme="minorHAnsi"/>
          <w:b/>
          <w:sz w:val="14"/>
          <w:szCs w:val="24"/>
        </w:rPr>
      </w:pPr>
    </w:p>
    <w:p w14:paraId="059F2CCD" w14:textId="36C51D1D" w:rsidR="00D130B0" w:rsidRDefault="00D130B0">
      <w:pPr>
        <w:jc w:val="left"/>
        <w:rPr>
          <w:rFonts w:cstheme="minorHAnsi"/>
          <w:b/>
          <w:sz w:val="14"/>
          <w:szCs w:val="24"/>
        </w:rPr>
      </w:pPr>
    </w:p>
    <w:p w14:paraId="42FABD66" w14:textId="2840C00F" w:rsidR="00EA3F15" w:rsidRDefault="00EA3F15">
      <w:pPr>
        <w:jc w:val="left"/>
        <w:rPr>
          <w:rFonts w:cstheme="minorHAnsi"/>
          <w:b/>
          <w:sz w:val="14"/>
          <w:szCs w:val="24"/>
        </w:rPr>
      </w:pPr>
    </w:p>
    <w:p w14:paraId="5714B64C" w14:textId="21DD62D5" w:rsidR="00EA3F15" w:rsidRDefault="00EA3F15">
      <w:pPr>
        <w:jc w:val="left"/>
        <w:rPr>
          <w:rFonts w:cstheme="minorHAnsi"/>
          <w:b/>
          <w:sz w:val="14"/>
          <w:szCs w:val="24"/>
        </w:rPr>
      </w:pPr>
    </w:p>
    <w:p w14:paraId="7F619F08" w14:textId="5F1EFB5A" w:rsidR="00EA3F15" w:rsidRDefault="00EA3F15">
      <w:pPr>
        <w:jc w:val="left"/>
        <w:rPr>
          <w:rFonts w:cstheme="minorHAnsi"/>
          <w:b/>
          <w:sz w:val="14"/>
          <w:szCs w:val="24"/>
        </w:rPr>
      </w:pPr>
    </w:p>
    <w:p w14:paraId="429D98DE" w14:textId="5BF42950" w:rsidR="00EA3F15" w:rsidRDefault="00EA3F15">
      <w:pPr>
        <w:jc w:val="left"/>
        <w:rPr>
          <w:rFonts w:cstheme="minorHAnsi"/>
          <w:b/>
          <w:sz w:val="14"/>
          <w:szCs w:val="24"/>
        </w:rPr>
      </w:pPr>
    </w:p>
    <w:p w14:paraId="6046423B" w14:textId="0A3C63AA" w:rsidR="00EA3F15" w:rsidRDefault="00EA3F15">
      <w:pPr>
        <w:jc w:val="left"/>
        <w:rPr>
          <w:rFonts w:cstheme="minorHAnsi"/>
          <w:b/>
          <w:sz w:val="14"/>
          <w:szCs w:val="24"/>
        </w:rPr>
      </w:pPr>
    </w:p>
    <w:p w14:paraId="09A238F7" w14:textId="35E002B3" w:rsidR="00F60928" w:rsidRDefault="00F60928">
      <w:pPr>
        <w:jc w:val="left"/>
        <w:rPr>
          <w:rFonts w:cstheme="minorHAnsi"/>
          <w:b/>
          <w:sz w:val="14"/>
          <w:szCs w:val="24"/>
        </w:rPr>
      </w:pPr>
    </w:p>
    <w:p w14:paraId="6DD45F12" w14:textId="075031C6" w:rsidR="003D56CF" w:rsidRDefault="003D56CF">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111"/>
        <w:gridCol w:w="317"/>
        <w:gridCol w:w="1555"/>
        <w:gridCol w:w="1873"/>
        <w:gridCol w:w="3137"/>
        <w:gridCol w:w="291"/>
        <w:gridCol w:w="1569"/>
        <w:gridCol w:w="1859"/>
      </w:tblGrid>
      <w:tr w:rsidR="003D56CF" w:rsidRPr="0025129B" w14:paraId="6D07CB3F" w14:textId="77777777" w:rsidTr="00165F07">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896580" w14:textId="3F59B7EE" w:rsidR="003D56CF" w:rsidRPr="0025129B" w:rsidRDefault="003D56CF" w:rsidP="00165F07">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D56CF" w:rsidRPr="0025129B" w14:paraId="47A3666A" w14:textId="77777777" w:rsidTr="00165F07">
        <w:trPr>
          <w:trHeight w:val="5531"/>
          <w:jc w:val="center"/>
        </w:trPr>
        <w:tc>
          <w:tcPr>
            <w:tcW w:w="2500" w:type="pct"/>
            <w:gridSpan w:val="4"/>
            <w:tcBorders>
              <w:top w:val="nil"/>
              <w:left w:val="single" w:sz="4" w:space="0" w:color="auto"/>
              <w:right w:val="single" w:sz="4" w:space="0" w:color="auto"/>
            </w:tcBorders>
            <w:shd w:val="clear" w:color="auto" w:fill="auto"/>
            <w:noWrap/>
            <w:vAlign w:val="center"/>
            <w:hideMark/>
          </w:tcPr>
          <w:p w14:paraId="5F0D1184" w14:textId="4A618DF5" w:rsidR="003D56CF" w:rsidRPr="0025129B" w:rsidRDefault="00F761DE" w:rsidP="00165F07">
            <w:pPr>
              <w:jc w:val="center"/>
              <w:rPr>
                <w:rFonts w:eastAsia="Times New Roman"/>
                <w:color w:val="000000"/>
                <w:sz w:val="20"/>
                <w:szCs w:val="20"/>
                <w:lang w:eastAsia="es-CL"/>
              </w:rPr>
            </w:pPr>
            <w:r w:rsidRPr="00B1383C">
              <w:rPr>
                <w:rFonts w:cstheme="minorHAnsi"/>
                <w:b/>
                <w:noProof/>
                <w:sz w:val="14"/>
                <w:szCs w:val="24"/>
              </w:rPr>
              <mc:AlternateContent>
                <mc:Choice Requires="wps">
                  <w:drawing>
                    <wp:anchor distT="0" distB="0" distL="114300" distR="114300" simplePos="0" relativeHeight="251676672" behindDoc="0" locked="0" layoutInCell="1" allowOverlap="1" wp14:anchorId="50F80AC7" wp14:editId="2F635735">
                      <wp:simplePos x="0" y="0"/>
                      <wp:positionH relativeFrom="column">
                        <wp:posOffset>927735</wp:posOffset>
                      </wp:positionH>
                      <wp:positionV relativeFrom="paragraph">
                        <wp:posOffset>2340610</wp:posOffset>
                      </wp:positionV>
                      <wp:extent cx="1047750" cy="381000"/>
                      <wp:effectExtent l="0" t="0" r="19050" b="19050"/>
                      <wp:wrapNone/>
                      <wp:docPr id="72" name="Cuadro de texto 72"/>
                      <wp:cNvGraphicFramePr/>
                      <a:graphic xmlns:a="http://schemas.openxmlformats.org/drawingml/2006/main">
                        <a:graphicData uri="http://schemas.microsoft.com/office/word/2010/wordprocessingShape">
                          <wps:wsp>
                            <wps:cNvSpPr txBox="1"/>
                            <wps:spPr>
                              <a:xfrm>
                                <a:off x="0" y="0"/>
                                <a:ext cx="1047750" cy="381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22D352" w14:textId="74002156" w:rsidR="000E4DEE" w:rsidRPr="00B1383C" w:rsidRDefault="000E4DEE" w:rsidP="00F761DE">
                                  <w:pPr>
                                    <w:rPr>
                                      <w:sz w:val="18"/>
                                      <w:szCs w:val="18"/>
                                    </w:rPr>
                                  </w:pPr>
                                  <w:r>
                                    <w:rPr>
                                      <w:sz w:val="18"/>
                                      <w:szCs w:val="18"/>
                                    </w:rPr>
                                    <w:t>Canalización de lixiviados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80AC7" id="Cuadro de texto 72" o:spid="_x0000_s1032" type="#_x0000_t202" style="position:absolute;left:0;text-align:left;margin-left:73.05pt;margin-top:184.3pt;width:82.5pt;height:30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" fillcolor="white [3201]" strokeweight=".5pt">
                      <v:textbox>
                        <w:txbxContent>
                          <w:p w14:paraId="6E22D352" w14:textId="74002156" w:rsidR="000E4DEE" w:rsidRPr="00B1383C" w:rsidRDefault="000E4DEE" w:rsidP="00F761DE">
                            <w:pPr>
                              <w:rPr>
                                <w:sz w:val="18"/>
                                <w:szCs w:val="18"/>
                              </w:rPr>
                            </w:pPr>
                            <w:r>
                              <w:rPr>
                                <w:sz w:val="18"/>
                                <w:szCs w:val="18"/>
                              </w:rPr>
                              <w:t>Canalización de lixiviados</w:t>
                            </w:r>
                          </w:p>
                        </w:txbxContent>
                      </v:textbox>
                    </v:shape>
                  </w:pict>
                </mc:Fallback>
              </mc:AlternateContent>
            </w:r>
            <w:r>
              <w:rPr>
                <w:rFonts w:cstheme="minorHAnsi"/>
                <w:b/>
                <w:noProof/>
                <w:sz w:val="14"/>
                <w:szCs w:val="24"/>
              </w:rPr>
              <mc:AlternateContent>
                <mc:Choice Requires="wps">
                  <w:drawing>
                    <wp:anchor distT="0" distB="0" distL="114300" distR="114300" simplePos="0" relativeHeight="251678720" behindDoc="0" locked="0" layoutInCell="1" allowOverlap="1" wp14:anchorId="13DF6C2A" wp14:editId="0A976F68">
                      <wp:simplePos x="0" y="0"/>
                      <wp:positionH relativeFrom="column">
                        <wp:posOffset>1130935</wp:posOffset>
                      </wp:positionH>
                      <wp:positionV relativeFrom="paragraph">
                        <wp:posOffset>1744980</wp:posOffset>
                      </wp:positionV>
                      <wp:extent cx="285750" cy="600075"/>
                      <wp:effectExtent l="38100" t="38100" r="19050" b="28575"/>
                      <wp:wrapNone/>
                      <wp:docPr id="75" name="Conector recto de flecha 75"/>
                      <wp:cNvGraphicFramePr/>
                      <a:graphic xmlns:a="http://schemas.openxmlformats.org/drawingml/2006/main">
                        <a:graphicData uri="http://schemas.microsoft.com/office/word/2010/wordprocessingShape">
                          <wps:wsp>
                            <wps:cNvCnPr/>
                            <wps:spPr>
                              <a:xfrm flipH="1" flipV="1">
                                <a:off x="0" y="0"/>
                                <a:ext cx="285750" cy="6000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C011D7" id="Conector recto de flecha 75" o:spid="_x0000_s1026" type="#_x0000_t32" style="position:absolute;margin-left:89.05pt;margin-top:137.4pt;width:22.5pt;height:47.25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" strokecolor="black [3040]" strokeweight="1.5pt">
                      <v:stroke endarrow="block"/>
                    </v:shape>
                  </w:pict>
                </mc:Fallback>
              </mc:AlternateContent>
            </w:r>
            <w:r>
              <w:rPr>
                <w:rFonts w:cstheme="minorHAnsi"/>
                <w:b/>
                <w:noProof/>
                <w:sz w:val="14"/>
                <w:szCs w:val="24"/>
              </w:rPr>
              <mc:AlternateContent>
                <mc:Choice Requires="wps">
                  <w:drawing>
                    <wp:anchor distT="0" distB="0" distL="114300" distR="114300" simplePos="0" relativeHeight="251674624" behindDoc="0" locked="0" layoutInCell="1" allowOverlap="1" wp14:anchorId="2ADB883E" wp14:editId="24C78530">
                      <wp:simplePos x="0" y="0"/>
                      <wp:positionH relativeFrom="column">
                        <wp:posOffset>3010535</wp:posOffset>
                      </wp:positionH>
                      <wp:positionV relativeFrom="paragraph">
                        <wp:posOffset>756285</wp:posOffset>
                      </wp:positionV>
                      <wp:extent cx="378460" cy="361950"/>
                      <wp:effectExtent l="0" t="0" r="59690" b="57150"/>
                      <wp:wrapNone/>
                      <wp:docPr id="71" name="Conector recto de flecha 71"/>
                      <wp:cNvGraphicFramePr/>
                      <a:graphic xmlns:a="http://schemas.openxmlformats.org/drawingml/2006/main">
                        <a:graphicData uri="http://schemas.microsoft.com/office/word/2010/wordprocessingShape">
                          <wps:wsp>
                            <wps:cNvCnPr/>
                            <wps:spPr>
                              <a:xfrm>
                                <a:off x="0" y="0"/>
                                <a:ext cx="378460" cy="36195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2278E3" id="Conector recto de flecha 71" o:spid="_x0000_s1026" type="#_x0000_t32" style="position:absolute;margin-left:237.05pt;margin-top:59.55pt;width:29.8pt;height:2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" strokecolor="black [3040]" strokeweight="1.5pt">
                      <v:stroke endarrow="block"/>
                    </v:shape>
                  </w:pict>
                </mc:Fallback>
              </mc:AlternateContent>
            </w:r>
            <w:r w:rsidRPr="00B1383C">
              <w:rPr>
                <w:rFonts w:cstheme="minorHAnsi"/>
                <w:b/>
                <w:noProof/>
                <w:sz w:val="14"/>
                <w:szCs w:val="24"/>
              </w:rPr>
              <mc:AlternateContent>
                <mc:Choice Requires="wps">
                  <w:drawing>
                    <wp:anchor distT="0" distB="0" distL="114300" distR="114300" simplePos="0" relativeHeight="251673600" behindDoc="0" locked="0" layoutInCell="1" allowOverlap="1" wp14:anchorId="136ACC06" wp14:editId="46889A36">
                      <wp:simplePos x="0" y="0"/>
                      <wp:positionH relativeFrom="column">
                        <wp:posOffset>2667635</wp:posOffset>
                      </wp:positionH>
                      <wp:positionV relativeFrom="paragraph">
                        <wp:posOffset>485775</wp:posOffset>
                      </wp:positionV>
                      <wp:extent cx="619125" cy="247650"/>
                      <wp:effectExtent l="0" t="0" r="28575" b="19050"/>
                      <wp:wrapNone/>
                      <wp:docPr id="70" name="Cuadro de texto 70"/>
                      <wp:cNvGraphicFramePr/>
                      <a:graphic xmlns:a="http://schemas.openxmlformats.org/drawingml/2006/main">
                        <a:graphicData uri="http://schemas.microsoft.com/office/word/2010/wordprocessingShape">
                          <wps:wsp>
                            <wps:cNvSpPr txBox="1"/>
                            <wps:spPr>
                              <a:xfrm>
                                <a:off x="0" y="0"/>
                                <a:ext cx="61912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0B420CC" w14:textId="065B60AF" w:rsidR="000E4DEE" w:rsidRPr="00B1383C" w:rsidRDefault="000E4DEE" w:rsidP="00F761DE">
                                  <w:pPr>
                                    <w:rPr>
                                      <w:sz w:val="18"/>
                                      <w:szCs w:val="18"/>
                                    </w:rPr>
                                  </w:pPr>
                                  <w:r>
                                    <w:rPr>
                                      <w:sz w:val="18"/>
                                      <w:szCs w:val="18"/>
                                    </w:rPr>
                                    <w:t xml:space="preserve">Grietas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ACC06" id="Cuadro de texto 70" o:spid="_x0000_s1033" type="#_x0000_t202" style="position:absolute;left:0;text-align:left;margin-left:210.05pt;margin-top:38.25pt;width:48.75pt;height:1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" fillcolor="white [3201]" strokeweight=".5pt">
                      <v:textbox>
                        <w:txbxContent>
                          <w:p w14:paraId="40B420CC" w14:textId="065B60AF" w:rsidR="000E4DEE" w:rsidRPr="00B1383C" w:rsidRDefault="000E4DEE" w:rsidP="00F761DE">
                            <w:pPr>
                              <w:rPr>
                                <w:sz w:val="18"/>
                                <w:szCs w:val="18"/>
                              </w:rPr>
                            </w:pPr>
                            <w:r>
                              <w:rPr>
                                <w:sz w:val="18"/>
                                <w:szCs w:val="18"/>
                              </w:rPr>
                              <w:t xml:space="preserve">Grietas </w:t>
                            </w:r>
                          </w:p>
                        </w:txbxContent>
                      </v:textbox>
                    </v:shape>
                  </w:pict>
                </mc:Fallback>
              </mc:AlternateContent>
            </w:r>
            <w:r w:rsidR="00EA3F15">
              <w:rPr>
                <w:rFonts w:eastAsia="Times New Roman"/>
                <w:noProof/>
                <w:color w:val="000000"/>
                <w:sz w:val="20"/>
                <w:szCs w:val="20"/>
                <w:lang w:eastAsia="es-CL"/>
              </w:rPr>
              <w:drawing>
                <wp:inline distT="0" distB="0" distL="0" distR="0" wp14:anchorId="0063AF26" wp14:editId="5D7F826A">
                  <wp:extent cx="4076700" cy="305562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76700" cy="3055620"/>
                          </a:xfrm>
                          <a:prstGeom prst="rect">
                            <a:avLst/>
                          </a:prstGeom>
                          <a:noFill/>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1365E8DF" w14:textId="7B951D64" w:rsidR="003D56CF" w:rsidRPr="0025129B" w:rsidRDefault="00F761DE" w:rsidP="00165F07">
            <w:pPr>
              <w:jc w:val="center"/>
              <w:rPr>
                <w:rFonts w:eastAsia="Times New Roman"/>
                <w:color w:val="000000"/>
                <w:sz w:val="20"/>
                <w:szCs w:val="20"/>
                <w:lang w:eastAsia="es-CL"/>
              </w:rPr>
            </w:pPr>
            <w:r>
              <w:rPr>
                <w:rFonts w:cstheme="minorHAnsi"/>
                <w:b/>
                <w:noProof/>
                <w:sz w:val="14"/>
                <w:szCs w:val="24"/>
              </w:rPr>
              <mc:AlternateContent>
                <mc:Choice Requires="wps">
                  <w:drawing>
                    <wp:anchor distT="0" distB="0" distL="114300" distR="114300" simplePos="0" relativeHeight="251671552" behindDoc="0" locked="0" layoutInCell="1" allowOverlap="1" wp14:anchorId="3EEE9427" wp14:editId="5FECA118">
                      <wp:simplePos x="0" y="0"/>
                      <wp:positionH relativeFrom="column">
                        <wp:posOffset>1314450</wp:posOffset>
                      </wp:positionH>
                      <wp:positionV relativeFrom="paragraph">
                        <wp:posOffset>790575</wp:posOffset>
                      </wp:positionV>
                      <wp:extent cx="552450" cy="561975"/>
                      <wp:effectExtent l="38100" t="0" r="19050" b="47625"/>
                      <wp:wrapNone/>
                      <wp:docPr id="69" name="Conector recto de flecha 69"/>
                      <wp:cNvGraphicFramePr/>
                      <a:graphic xmlns:a="http://schemas.openxmlformats.org/drawingml/2006/main">
                        <a:graphicData uri="http://schemas.microsoft.com/office/word/2010/wordprocessingShape">
                          <wps:wsp>
                            <wps:cNvCnPr/>
                            <wps:spPr>
                              <a:xfrm flipH="1">
                                <a:off x="0" y="0"/>
                                <a:ext cx="552450" cy="561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408F41" id="Conector recto de flecha 69" o:spid="_x0000_s1026" type="#_x0000_t32" style="position:absolute;margin-left:103.5pt;margin-top:62.25pt;width:43.5pt;height:44.25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" strokecolor="black [3040]">
                      <v:stroke endarrow="block"/>
                    </v:shape>
                  </w:pict>
                </mc:Fallback>
              </mc:AlternateContent>
            </w:r>
            <w:r w:rsidRPr="00B1383C">
              <w:rPr>
                <w:rFonts w:cstheme="minorHAnsi"/>
                <w:b/>
                <w:noProof/>
                <w:sz w:val="14"/>
                <w:szCs w:val="24"/>
              </w:rPr>
              <mc:AlternateContent>
                <mc:Choice Requires="wps">
                  <w:drawing>
                    <wp:anchor distT="0" distB="0" distL="114300" distR="114300" simplePos="0" relativeHeight="251670528" behindDoc="0" locked="0" layoutInCell="1" allowOverlap="1" wp14:anchorId="0A0D5560" wp14:editId="0C74FD14">
                      <wp:simplePos x="0" y="0"/>
                      <wp:positionH relativeFrom="column">
                        <wp:posOffset>1386205</wp:posOffset>
                      </wp:positionH>
                      <wp:positionV relativeFrom="paragraph">
                        <wp:posOffset>368935</wp:posOffset>
                      </wp:positionV>
                      <wp:extent cx="990600" cy="409575"/>
                      <wp:effectExtent l="0" t="0" r="19050" b="28575"/>
                      <wp:wrapNone/>
                      <wp:docPr id="68" name="Cuadro de texto 68"/>
                      <wp:cNvGraphicFramePr/>
                      <a:graphic xmlns:a="http://schemas.openxmlformats.org/drawingml/2006/main">
                        <a:graphicData uri="http://schemas.microsoft.com/office/word/2010/wordprocessingShape">
                          <wps:wsp>
                            <wps:cNvSpPr txBox="1"/>
                            <wps:spPr>
                              <a:xfrm>
                                <a:off x="0" y="0"/>
                                <a:ext cx="990600" cy="409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CAD31FE" w14:textId="1BCAD4D7" w:rsidR="000E4DEE" w:rsidRPr="00B1383C" w:rsidRDefault="000E4DEE" w:rsidP="00F761DE">
                                  <w:pPr>
                                    <w:rPr>
                                      <w:sz w:val="18"/>
                                      <w:szCs w:val="18"/>
                                    </w:rPr>
                                  </w:pPr>
                                  <w:r>
                                    <w:rPr>
                                      <w:sz w:val="18"/>
                                      <w:szCs w:val="18"/>
                                    </w:rPr>
                                    <w:t>Talud Pendiente 45° aprox.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D5560" id="Cuadro de texto 68" o:spid="_x0000_s1034" type="#_x0000_t202" style="position:absolute;left:0;text-align:left;margin-left:109.15pt;margin-top:29.05pt;width:78pt;height:3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" fillcolor="white [3201]" strokeweight=".5pt">
                      <v:textbox>
                        <w:txbxContent>
                          <w:p w14:paraId="2CAD31FE" w14:textId="1BCAD4D7" w:rsidR="000E4DEE" w:rsidRPr="00B1383C" w:rsidRDefault="000E4DEE" w:rsidP="00F761DE">
                            <w:pPr>
                              <w:rPr>
                                <w:sz w:val="18"/>
                                <w:szCs w:val="18"/>
                              </w:rPr>
                            </w:pPr>
                            <w:r>
                              <w:rPr>
                                <w:sz w:val="18"/>
                                <w:szCs w:val="18"/>
                              </w:rPr>
                              <w:t>Talud Pendiente 45° aprox.</w:t>
                            </w:r>
                          </w:p>
                        </w:txbxContent>
                      </v:textbox>
                    </v:shape>
                  </w:pict>
                </mc:Fallback>
              </mc:AlternateContent>
            </w:r>
            <w:r w:rsidR="00EA3F15">
              <w:rPr>
                <w:rFonts w:eastAsia="Times New Roman"/>
                <w:noProof/>
                <w:color w:val="000000"/>
                <w:sz w:val="20"/>
                <w:szCs w:val="20"/>
                <w:lang w:eastAsia="es-CL"/>
              </w:rPr>
              <w:drawing>
                <wp:inline distT="0" distB="0" distL="0" distR="0" wp14:anchorId="4F4D90E2" wp14:editId="47F96B4C">
                  <wp:extent cx="3985560" cy="299085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86533" cy="2991580"/>
                          </a:xfrm>
                          <a:prstGeom prst="rect">
                            <a:avLst/>
                          </a:prstGeom>
                          <a:noFill/>
                        </pic:spPr>
                      </pic:pic>
                    </a:graphicData>
                  </a:graphic>
                </wp:inline>
              </w:drawing>
            </w:r>
          </w:p>
        </w:tc>
      </w:tr>
      <w:tr w:rsidR="003D56CF" w:rsidRPr="0025129B" w14:paraId="4C755FD2" w14:textId="77777777" w:rsidTr="00165F07">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629CBB36" w14:textId="238FA5DC" w:rsidR="003D56CF" w:rsidRPr="0025129B" w:rsidRDefault="003D56CF" w:rsidP="00165F07">
            <w:pPr>
              <w:pStyle w:val="Descripcin"/>
              <w:rPr>
                <w:rFonts w:eastAsia="Times New Roman"/>
                <w:color w:val="000000"/>
                <w:szCs w:val="18"/>
                <w:lang w:eastAsia="es-CL"/>
              </w:rPr>
            </w:pPr>
            <w:r w:rsidRPr="0025129B">
              <w:t xml:space="preserve">Fotografía </w:t>
            </w:r>
            <w:r w:rsidR="00352716">
              <w:t>9</w:t>
            </w:r>
            <w:r w:rsidRPr="0025129B">
              <w:rPr>
                <w:szCs w:val="18"/>
              </w:rPr>
              <w:t>.</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C6E421" w14:textId="77777777" w:rsidR="003D56CF" w:rsidRPr="0025129B" w:rsidRDefault="003D56CF" w:rsidP="00165F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D569B6">
              <w:rPr>
                <w:rFonts w:eastAsia="Times New Roman"/>
                <w:color w:val="000000"/>
                <w:sz w:val="18"/>
                <w:szCs w:val="18"/>
                <w:lang w:eastAsia="es-CL"/>
              </w:rPr>
              <w:t>16-11-2020</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362A93D7" w14:textId="43FE7409" w:rsidR="003D56CF" w:rsidRPr="0025129B" w:rsidRDefault="003D56CF" w:rsidP="00165F07">
            <w:pPr>
              <w:pStyle w:val="Descripcin"/>
              <w:rPr>
                <w:szCs w:val="18"/>
              </w:rPr>
            </w:pPr>
            <w:r w:rsidRPr="0025129B">
              <w:t xml:space="preserve">Fotografía </w:t>
            </w:r>
            <w:r w:rsidR="00352716">
              <w:t>10</w:t>
            </w:r>
            <w:r w:rsidRPr="0025129B">
              <w:rPr>
                <w:szCs w:val="18"/>
              </w:rPr>
              <w:t>.</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766E62" w14:textId="77777777" w:rsidR="003D56CF" w:rsidRPr="0025129B" w:rsidRDefault="003D56CF" w:rsidP="00165F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D569B6">
              <w:rPr>
                <w:rFonts w:eastAsia="Times New Roman"/>
                <w:color w:val="000000"/>
                <w:sz w:val="18"/>
                <w:szCs w:val="18"/>
                <w:lang w:eastAsia="es-CL"/>
              </w:rPr>
              <w:t>16-11-2020</w:t>
            </w:r>
          </w:p>
        </w:tc>
      </w:tr>
      <w:tr w:rsidR="003D56CF" w:rsidRPr="0025129B" w14:paraId="7790731F" w14:textId="77777777" w:rsidTr="00165F07">
        <w:trPr>
          <w:trHeight w:val="300"/>
          <w:jc w:val="center"/>
        </w:trPr>
        <w:tc>
          <w:tcPr>
            <w:tcW w:w="11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E9DA4C" w14:textId="77777777" w:rsidR="003D56CF" w:rsidRPr="0025129B" w:rsidRDefault="003D56CF" w:rsidP="00165F07">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WGS84 HUSO 18s </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F687BBD" w14:textId="18E6F73E" w:rsidR="003D56CF" w:rsidRPr="0025129B" w:rsidRDefault="003D56CF" w:rsidP="00165F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0B26DE">
              <w:rPr>
                <w:rFonts w:eastAsia="Times New Roman"/>
                <w:b/>
                <w:color w:val="000000"/>
                <w:sz w:val="18"/>
                <w:szCs w:val="18"/>
                <w:lang w:eastAsia="es-CL"/>
              </w:rPr>
              <w:t>:</w:t>
            </w:r>
            <w:r w:rsidRPr="000B26DE">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14:paraId="065FCB3E" w14:textId="0FBECEB1" w:rsidR="003D56CF" w:rsidRPr="0025129B" w:rsidRDefault="003D56CF" w:rsidP="00165F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1144" w:type="pct"/>
            <w:tcBorders>
              <w:top w:val="single" w:sz="4" w:space="0" w:color="auto"/>
              <w:left w:val="nil"/>
              <w:bottom w:val="single" w:sz="4" w:space="0" w:color="auto"/>
              <w:right w:val="single" w:sz="4" w:space="0" w:color="000000"/>
            </w:tcBorders>
            <w:shd w:val="clear" w:color="auto" w:fill="auto"/>
            <w:noWrap/>
            <w:vAlign w:val="center"/>
            <w:hideMark/>
          </w:tcPr>
          <w:p w14:paraId="2404CB3D" w14:textId="77777777" w:rsidR="003D56CF" w:rsidRPr="0025129B" w:rsidRDefault="003D56CF" w:rsidP="00165F07">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WGS84 HUSO 18s </w:t>
            </w:r>
          </w:p>
        </w:tc>
        <w:tc>
          <w:tcPr>
            <w:tcW w:w="67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6F5A219" w14:textId="3B806C07" w:rsidR="003D56CF" w:rsidRPr="0025129B" w:rsidRDefault="003D56CF" w:rsidP="00165F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14:paraId="78588919" w14:textId="1CBA05CF" w:rsidR="003D56CF" w:rsidRPr="0025129B" w:rsidRDefault="003D56CF" w:rsidP="00165F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r>
      <w:tr w:rsidR="003D56CF" w:rsidRPr="0025129B" w14:paraId="70CFCE51" w14:textId="77777777" w:rsidTr="00165F07">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7B9D73F4" w14:textId="456B99F9" w:rsidR="003D56CF" w:rsidRPr="0025129B" w:rsidRDefault="003D56CF" w:rsidP="00165F07">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6496B">
              <w:rPr>
                <w:rFonts w:eastAsia="Times New Roman"/>
                <w:color w:val="000000"/>
                <w:sz w:val="18"/>
                <w:szCs w:val="18"/>
                <w:lang w:eastAsia="es-CL"/>
              </w:rPr>
              <w:t xml:space="preserve">Presencia de grietas en el Talud sur-este del </w:t>
            </w:r>
            <w:r w:rsidR="0066496B" w:rsidRPr="00763164">
              <w:rPr>
                <w:rFonts w:eastAsia="Times New Roman"/>
                <w:color w:val="000000"/>
                <w:sz w:val="18"/>
                <w:szCs w:val="18"/>
                <w:lang w:eastAsia="es-CL"/>
              </w:rPr>
              <w:t xml:space="preserve">Área en </w:t>
            </w:r>
            <w:r w:rsidR="0066496B">
              <w:rPr>
                <w:rFonts w:eastAsia="Times New Roman"/>
                <w:color w:val="000000"/>
                <w:sz w:val="18"/>
                <w:szCs w:val="18"/>
                <w:lang w:eastAsia="es-CL"/>
              </w:rPr>
              <w:t xml:space="preserve">operación, </w:t>
            </w:r>
            <w:r w:rsidRPr="00763164">
              <w:rPr>
                <w:rFonts w:eastAsia="Times New Roman"/>
                <w:color w:val="000000"/>
                <w:sz w:val="18"/>
                <w:szCs w:val="18"/>
                <w:lang w:eastAsia="es-CL"/>
              </w:rPr>
              <w:t xml:space="preserve">observándose </w:t>
            </w:r>
            <w:r w:rsidR="00C764A5">
              <w:rPr>
                <w:rFonts w:eastAsia="Times New Roman"/>
                <w:color w:val="000000"/>
                <w:sz w:val="18"/>
                <w:szCs w:val="18"/>
                <w:lang w:eastAsia="es-CL"/>
              </w:rPr>
              <w:t xml:space="preserve">residuos descubiertos. Al </w:t>
            </w:r>
            <w:r w:rsidR="0066496B">
              <w:rPr>
                <w:rFonts w:eastAsia="Times New Roman"/>
                <w:color w:val="000000"/>
                <w:sz w:val="18"/>
                <w:szCs w:val="18"/>
                <w:lang w:eastAsia="es-CL"/>
              </w:rPr>
              <w:t xml:space="preserve">pie del talud </w:t>
            </w:r>
            <w:r w:rsidR="00C764A5">
              <w:rPr>
                <w:rFonts w:eastAsia="Times New Roman"/>
                <w:color w:val="000000"/>
                <w:sz w:val="18"/>
                <w:szCs w:val="18"/>
                <w:lang w:eastAsia="es-CL"/>
              </w:rPr>
              <w:t xml:space="preserve">se observa </w:t>
            </w:r>
            <w:r w:rsidR="0066496B">
              <w:rPr>
                <w:rFonts w:eastAsia="Times New Roman"/>
                <w:color w:val="000000"/>
                <w:sz w:val="18"/>
                <w:szCs w:val="18"/>
                <w:lang w:eastAsia="es-CL"/>
              </w:rPr>
              <w:t xml:space="preserve">canalización </w:t>
            </w:r>
            <w:r w:rsidR="00C764A5">
              <w:rPr>
                <w:rFonts w:eastAsia="Times New Roman"/>
                <w:color w:val="000000"/>
                <w:sz w:val="18"/>
                <w:szCs w:val="18"/>
                <w:lang w:eastAsia="es-CL"/>
              </w:rPr>
              <w:t xml:space="preserve">con </w:t>
            </w:r>
            <w:r w:rsidR="0066496B">
              <w:rPr>
                <w:rFonts w:eastAsia="Times New Roman"/>
                <w:color w:val="000000"/>
                <w:sz w:val="18"/>
                <w:szCs w:val="18"/>
                <w:lang w:eastAsia="es-CL"/>
              </w:rPr>
              <w:t>lixiviados</w:t>
            </w:r>
            <w:r w:rsidR="00C764A5">
              <w:rPr>
                <w:rFonts w:eastAsia="Times New Roman"/>
                <w:color w:val="000000"/>
                <w:sz w:val="18"/>
                <w:szCs w:val="18"/>
                <w:lang w:eastAsia="es-CL"/>
              </w:rPr>
              <w:t xml:space="preserve"> en su interior</w:t>
            </w:r>
            <w:r>
              <w:rPr>
                <w:rFonts w:eastAsia="Times New Roman"/>
                <w:color w:val="000000"/>
                <w:sz w:val="18"/>
                <w:szCs w:val="18"/>
                <w:lang w:eastAsia="es-CL"/>
              </w:rPr>
              <w:t>.</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6276560B" w14:textId="79123DCA" w:rsidR="003D56CF" w:rsidRPr="00AE6257" w:rsidRDefault="003D56CF" w:rsidP="00165F07">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6496B">
              <w:rPr>
                <w:rFonts w:eastAsia="Times New Roman"/>
                <w:color w:val="000000"/>
                <w:sz w:val="18"/>
                <w:szCs w:val="18"/>
                <w:lang w:eastAsia="es-CL"/>
              </w:rPr>
              <w:t xml:space="preserve">Talud sur-este del </w:t>
            </w:r>
            <w:r w:rsidR="0066496B" w:rsidRPr="00763164">
              <w:rPr>
                <w:rFonts w:eastAsia="Times New Roman"/>
                <w:color w:val="000000"/>
                <w:sz w:val="18"/>
                <w:szCs w:val="18"/>
                <w:lang w:eastAsia="es-CL"/>
              </w:rPr>
              <w:t xml:space="preserve">Área en </w:t>
            </w:r>
            <w:r w:rsidR="0066496B">
              <w:rPr>
                <w:rFonts w:eastAsia="Times New Roman"/>
                <w:color w:val="000000"/>
                <w:sz w:val="18"/>
                <w:szCs w:val="18"/>
                <w:lang w:eastAsia="es-CL"/>
              </w:rPr>
              <w:t xml:space="preserve">operación, cuya </w:t>
            </w:r>
            <w:r w:rsidR="00E438D1" w:rsidRPr="00E438D1">
              <w:rPr>
                <w:rFonts w:eastAsia="Times New Roman"/>
                <w:color w:val="000000"/>
                <w:sz w:val="18"/>
                <w:szCs w:val="18"/>
                <w:lang w:eastAsia="es-CL"/>
              </w:rPr>
              <w:t xml:space="preserve">inclinación </w:t>
            </w:r>
            <w:r w:rsidR="00E438D1">
              <w:rPr>
                <w:rFonts w:eastAsia="Times New Roman"/>
                <w:color w:val="000000"/>
                <w:sz w:val="18"/>
                <w:szCs w:val="18"/>
                <w:lang w:eastAsia="es-CL"/>
              </w:rPr>
              <w:t xml:space="preserve">es </w:t>
            </w:r>
            <w:r w:rsidR="00E438D1" w:rsidRPr="00E438D1">
              <w:rPr>
                <w:rFonts w:eastAsia="Times New Roman"/>
                <w:color w:val="000000"/>
                <w:sz w:val="18"/>
                <w:szCs w:val="18"/>
                <w:lang w:eastAsia="es-CL"/>
              </w:rPr>
              <w:t>de 45° aprox</w:t>
            </w:r>
            <w:r w:rsidR="008D02FB">
              <w:rPr>
                <w:rFonts w:eastAsia="Times New Roman"/>
                <w:color w:val="000000"/>
                <w:sz w:val="18"/>
                <w:szCs w:val="18"/>
                <w:lang w:eastAsia="es-CL"/>
              </w:rPr>
              <w:t xml:space="preserve">. y observándose residuos descubiertos. </w:t>
            </w:r>
            <w:r w:rsidR="00A2364F">
              <w:rPr>
                <w:rFonts w:eastAsia="Times New Roman"/>
                <w:color w:val="000000"/>
                <w:sz w:val="18"/>
                <w:szCs w:val="18"/>
                <w:lang w:eastAsia="es-CL"/>
              </w:rPr>
              <w:t xml:space="preserve">En plataforma superior se observan </w:t>
            </w:r>
            <w:r w:rsidR="008D02FB">
              <w:rPr>
                <w:rFonts w:eastAsia="Times New Roman"/>
                <w:color w:val="000000"/>
                <w:sz w:val="18"/>
                <w:szCs w:val="18"/>
                <w:lang w:eastAsia="es-CL"/>
              </w:rPr>
              <w:t>vectores sanitarios (</w:t>
            </w:r>
            <w:r w:rsidR="00A2364F">
              <w:rPr>
                <w:rFonts w:eastAsia="Times New Roman"/>
                <w:color w:val="000000"/>
                <w:sz w:val="18"/>
                <w:szCs w:val="18"/>
                <w:lang w:eastAsia="es-CL"/>
              </w:rPr>
              <w:t>gaviotas</w:t>
            </w:r>
            <w:r w:rsidR="008D02FB">
              <w:rPr>
                <w:rFonts w:eastAsia="Times New Roman"/>
                <w:color w:val="000000"/>
                <w:sz w:val="18"/>
                <w:szCs w:val="18"/>
                <w:lang w:eastAsia="es-CL"/>
              </w:rPr>
              <w:t>)</w:t>
            </w:r>
            <w:r w:rsidR="00A2364F">
              <w:rPr>
                <w:rFonts w:eastAsia="Times New Roman"/>
                <w:color w:val="000000"/>
                <w:sz w:val="18"/>
                <w:szCs w:val="18"/>
                <w:lang w:eastAsia="es-CL"/>
              </w:rPr>
              <w:t>.</w:t>
            </w:r>
          </w:p>
        </w:tc>
      </w:tr>
      <w:tr w:rsidR="003D56CF" w:rsidRPr="0025129B" w14:paraId="2B87CD35" w14:textId="77777777" w:rsidTr="00165F07">
        <w:trPr>
          <w:trHeight w:val="300"/>
          <w:jc w:val="center"/>
        </w:trPr>
        <w:tc>
          <w:tcPr>
            <w:tcW w:w="2500" w:type="pct"/>
            <w:gridSpan w:val="4"/>
            <w:vMerge/>
            <w:tcBorders>
              <w:top w:val="single" w:sz="4" w:space="0" w:color="auto"/>
              <w:left w:val="single" w:sz="4" w:space="0" w:color="auto"/>
              <w:bottom w:val="single" w:sz="4" w:space="0" w:color="000000"/>
              <w:right w:val="single" w:sz="4" w:space="0" w:color="000000"/>
            </w:tcBorders>
            <w:shd w:val="clear" w:color="auto" w:fill="auto"/>
          </w:tcPr>
          <w:p w14:paraId="6F2AEFF6" w14:textId="77777777" w:rsidR="003D56CF" w:rsidRDefault="003D56CF" w:rsidP="00165F07">
            <w:pPr>
              <w:rPr>
                <w:rFonts w:eastAsia="Times New Roman"/>
                <w:b/>
                <w:color w:val="000000"/>
                <w:sz w:val="18"/>
                <w:szCs w:val="18"/>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shd w:val="clear" w:color="auto" w:fill="auto"/>
          </w:tcPr>
          <w:p w14:paraId="5D4497FE" w14:textId="77777777" w:rsidR="003D56CF" w:rsidRDefault="003D56CF" w:rsidP="00165F07">
            <w:pPr>
              <w:jc w:val="left"/>
              <w:rPr>
                <w:rFonts w:eastAsia="Times New Roman"/>
                <w:b/>
                <w:color w:val="000000"/>
                <w:sz w:val="18"/>
                <w:szCs w:val="18"/>
                <w:lang w:eastAsia="es-CL"/>
              </w:rPr>
            </w:pPr>
          </w:p>
        </w:tc>
      </w:tr>
      <w:tr w:rsidR="003D56CF" w:rsidRPr="0025129B" w14:paraId="78EB9310" w14:textId="77777777" w:rsidTr="00165F07">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13D82D3E" w14:textId="77777777" w:rsidR="003D56CF" w:rsidRPr="0025129B" w:rsidRDefault="003D56CF" w:rsidP="00165F07">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674C65D5" w14:textId="77777777" w:rsidR="003D56CF" w:rsidRPr="0025129B" w:rsidRDefault="003D56CF" w:rsidP="00165F07">
            <w:pPr>
              <w:jc w:val="left"/>
              <w:rPr>
                <w:rFonts w:eastAsia="Times New Roman"/>
                <w:color w:val="000000"/>
                <w:sz w:val="20"/>
                <w:szCs w:val="20"/>
                <w:lang w:eastAsia="es-CL"/>
              </w:rPr>
            </w:pPr>
          </w:p>
        </w:tc>
      </w:tr>
    </w:tbl>
    <w:p w14:paraId="2A9232B3" w14:textId="45AFD897" w:rsidR="003D56CF" w:rsidRDefault="003D56CF">
      <w:pPr>
        <w:jc w:val="left"/>
        <w:rPr>
          <w:rFonts w:cstheme="minorHAnsi"/>
          <w:b/>
          <w:sz w:val="14"/>
          <w:szCs w:val="24"/>
        </w:rPr>
      </w:pPr>
    </w:p>
    <w:p w14:paraId="0614F15A" w14:textId="3BD209DD" w:rsidR="003D56CF" w:rsidRDefault="003D56CF">
      <w:pPr>
        <w:jc w:val="left"/>
        <w:rPr>
          <w:rFonts w:cstheme="minorHAnsi"/>
          <w:b/>
          <w:sz w:val="14"/>
          <w:szCs w:val="24"/>
        </w:rPr>
      </w:pPr>
    </w:p>
    <w:p w14:paraId="39C6C5CB" w14:textId="40C119E3" w:rsidR="00AC248C" w:rsidRDefault="00AC248C">
      <w:pPr>
        <w:jc w:val="left"/>
        <w:rPr>
          <w:rFonts w:cstheme="minorHAnsi"/>
          <w:b/>
          <w:sz w:val="14"/>
          <w:szCs w:val="24"/>
          <w:highlight w:val="red"/>
        </w:rPr>
      </w:pPr>
    </w:p>
    <w:p w14:paraId="16212DB8" w14:textId="16A812D0" w:rsidR="00EA3F15" w:rsidRDefault="00EA3F15">
      <w:pPr>
        <w:jc w:val="left"/>
        <w:rPr>
          <w:rFonts w:cstheme="minorHAnsi"/>
          <w:b/>
          <w:sz w:val="14"/>
          <w:szCs w:val="24"/>
          <w:highlight w:val="red"/>
        </w:rPr>
      </w:pPr>
    </w:p>
    <w:p w14:paraId="63E56426" w14:textId="77777777" w:rsidR="00EA3F15" w:rsidRDefault="00EA3F15">
      <w:pPr>
        <w:jc w:val="left"/>
        <w:rPr>
          <w:rFonts w:cstheme="minorHAnsi"/>
          <w:b/>
          <w:sz w:val="14"/>
          <w:szCs w:val="24"/>
          <w:highlight w:val="red"/>
        </w:rPr>
      </w:pPr>
    </w:p>
    <w:p w14:paraId="574837B3" w14:textId="48BE295F" w:rsidR="00DB6105" w:rsidRDefault="00DB6105">
      <w:pPr>
        <w:jc w:val="left"/>
        <w:rPr>
          <w:rFonts w:cstheme="minorHAnsi"/>
          <w:b/>
          <w:sz w:val="14"/>
          <w:szCs w:val="24"/>
          <w:highlight w:val="red"/>
        </w:rPr>
      </w:pPr>
      <w:r>
        <w:rPr>
          <w:rFonts w:cstheme="minorHAnsi"/>
          <w:b/>
          <w:sz w:val="14"/>
          <w:szCs w:val="24"/>
          <w:highlight w:val="red"/>
        </w:rPr>
        <w:br w:type="page"/>
      </w:r>
    </w:p>
    <w:p w14:paraId="7FE144A6" w14:textId="77777777" w:rsidR="00685693" w:rsidRDefault="00685693">
      <w:pPr>
        <w:jc w:val="left"/>
        <w:rPr>
          <w:rFonts w:cstheme="minorHAnsi"/>
          <w:b/>
          <w:sz w:val="14"/>
          <w:szCs w:val="24"/>
          <w:highlight w:val="red"/>
        </w:rPr>
      </w:pPr>
    </w:p>
    <w:p w14:paraId="05FE51C0" w14:textId="77777777" w:rsidR="006729C3" w:rsidRPr="000E06B5" w:rsidRDefault="006729C3" w:rsidP="006729C3">
      <w:pPr>
        <w:pStyle w:val="Ttulo2"/>
      </w:pPr>
      <w:r w:rsidRPr="000E06B5">
        <w:t>Manejo de líquidos lixiviados</w:t>
      </w:r>
    </w:p>
    <w:p w14:paraId="09CC617D" w14:textId="001380A8" w:rsidR="003B748F" w:rsidRDefault="003B748F">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685693" w:rsidRPr="0025129B" w14:paraId="3E766AE2" w14:textId="77777777" w:rsidTr="00165F07">
        <w:trPr>
          <w:trHeight w:val="142"/>
        </w:trPr>
        <w:tc>
          <w:tcPr>
            <w:tcW w:w="1389" w:type="pct"/>
          </w:tcPr>
          <w:p w14:paraId="09F843AA" w14:textId="1B37F59E" w:rsidR="00685693" w:rsidRPr="0025129B" w:rsidRDefault="00685693" w:rsidP="00165F0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E77A29">
              <w:rPr>
                <w:rFonts w:eastAsia="Times New Roman"/>
                <w:color w:val="000000"/>
                <w:lang w:eastAsia="es-CL"/>
              </w:rPr>
              <w:t>5</w:t>
            </w:r>
          </w:p>
        </w:tc>
        <w:tc>
          <w:tcPr>
            <w:tcW w:w="3611" w:type="pct"/>
          </w:tcPr>
          <w:p w14:paraId="14488DD9" w14:textId="37C75C23" w:rsidR="00685693" w:rsidRPr="00E74C1A" w:rsidRDefault="00685693" w:rsidP="00165F07">
            <w:pPr>
              <w:rPr>
                <w:b/>
              </w:rPr>
            </w:pPr>
            <w:r w:rsidRPr="00E74C1A">
              <w:rPr>
                <w:rFonts w:eastAsia="Times New Roman"/>
                <w:b/>
                <w:bCs/>
                <w:color w:val="000000"/>
                <w:lang w:eastAsia="es-CL"/>
              </w:rPr>
              <w:t>Estación N</w:t>
            </w:r>
            <w:r w:rsidRPr="002548BA">
              <w:rPr>
                <w:rFonts w:eastAsia="Times New Roman"/>
                <w:color w:val="000000"/>
                <w:lang w:eastAsia="es-CL"/>
              </w:rPr>
              <w:t>°:</w:t>
            </w:r>
            <w:r w:rsidRPr="002548BA">
              <w:rPr>
                <w:rFonts w:eastAsia="Times New Roman"/>
                <w:bCs/>
                <w:color w:val="000000"/>
                <w:lang w:eastAsia="es-CL"/>
              </w:rPr>
              <w:t xml:space="preserve"> </w:t>
            </w:r>
            <w:r w:rsidR="0037527B">
              <w:rPr>
                <w:rFonts w:eastAsia="Times New Roman"/>
                <w:bCs/>
                <w:color w:val="000000"/>
                <w:lang w:eastAsia="es-CL"/>
              </w:rPr>
              <w:t xml:space="preserve">2, </w:t>
            </w:r>
            <w:r w:rsidR="00AA50D5">
              <w:rPr>
                <w:rFonts w:eastAsia="Times New Roman"/>
                <w:bCs/>
                <w:color w:val="000000"/>
                <w:lang w:eastAsia="es-CL"/>
              </w:rPr>
              <w:t xml:space="preserve">3, </w:t>
            </w:r>
            <w:r w:rsidR="00587401">
              <w:rPr>
                <w:rFonts w:eastAsia="Times New Roman"/>
                <w:bCs/>
                <w:color w:val="000000"/>
                <w:lang w:eastAsia="es-CL"/>
              </w:rPr>
              <w:t>4 y 5</w:t>
            </w:r>
          </w:p>
        </w:tc>
      </w:tr>
      <w:tr w:rsidR="00685693" w:rsidRPr="0025129B" w14:paraId="344F94CA" w14:textId="77777777" w:rsidTr="00165F07">
        <w:trPr>
          <w:trHeight w:val="142"/>
        </w:trPr>
        <w:tc>
          <w:tcPr>
            <w:tcW w:w="5000" w:type="pct"/>
            <w:gridSpan w:val="2"/>
          </w:tcPr>
          <w:p w14:paraId="5FEF3876" w14:textId="77777777" w:rsidR="00685693" w:rsidRPr="00C0467E" w:rsidRDefault="00685693" w:rsidP="00165F07">
            <w:pPr>
              <w:rPr>
                <w:rFonts w:eastAsia="Times New Roman"/>
                <w:bCs/>
                <w:color w:val="000000"/>
                <w:lang w:eastAsia="es-CL"/>
              </w:rPr>
            </w:pPr>
            <w:r w:rsidRPr="00BF7A9A">
              <w:rPr>
                <w:rFonts w:eastAsia="Times New Roman"/>
                <w:b/>
                <w:bCs/>
                <w:color w:val="000000"/>
                <w:lang w:eastAsia="es-CL"/>
              </w:rPr>
              <w:t>Documentación Revisada:</w:t>
            </w:r>
            <w:r>
              <w:rPr>
                <w:rFonts w:eastAsia="Times New Roman"/>
                <w:b/>
                <w:bCs/>
                <w:color w:val="000000"/>
                <w:lang w:eastAsia="es-CL"/>
              </w:rPr>
              <w:t xml:space="preserve"> </w:t>
            </w:r>
            <w:r w:rsidRPr="006C6DF3">
              <w:rPr>
                <w:rFonts w:eastAsia="Times New Roman"/>
                <w:bCs/>
                <w:color w:val="000000"/>
                <w:lang w:eastAsia="es-CL"/>
              </w:rPr>
              <w:t>ID</w:t>
            </w:r>
            <w:r>
              <w:rPr>
                <w:rFonts w:eastAsia="Times New Roman"/>
                <w:bCs/>
                <w:color w:val="000000"/>
                <w:lang w:eastAsia="es-CL"/>
              </w:rPr>
              <w:t xml:space="preserve"> 1</w:t>
            </w:r>
          </w:p>
          <w:p w14:paraId="7755DEC1" w14:textId="77777777" w:rsidR="00685693" w:rsidRPr="0025129B" w:rsidRDefault="00685693" w:rsidP="00165F07">
            <w:pPr>
              <w:rPr>
                <w:rFonts w:eastAsia="Times New Roman"/>
                <w:b/>
                <w:bCs/>
                <w:color w:val="000000"/>
                <w:lang w:eastAsia="es-CL"/>
              </w:rPr>
            </w:pPr>
          </w:p>
        </w:tc>
      </w:tr>
      <w:tr w:rsidR="00685693" w:rsidRPr="0025129B" w14:paraId="208714A9" w14:textId="77777777" w:rsidTr="00165F07">
        <w:trPr>
          <w:trHeight w:val="319"/>
        </w:trPr>
        <w:tc>
          <w:tcPr>
            <w:tcW w:w="5000" w:type="pct"/>
            <w:gridSpan w:val="2"/>
            <w:tcBorders>
              <w:bottom w:val="single" w:sz="4" w:space="0" w:color="auto"/>
            </w:tcBorders>
          </w:tcPr>
          <w:p w14:paraId="6C0BDAD4" w14:textId="77777777" w:rsidR="00685693" w:rsidRDefault="00685693" w:rsidP="00165F07">
            <w:pPr>
              <w:rPr>
                <w:b/>
              </w:rPr>
            </w:pPr>
            <w:r w:rsidRPr="00582107">
              <w:rPr>
                <w:b/>
              </w:rPr>
              <w:t xml:space="preserve">Exigencia (s): </w:t>
            </w:r>
          </w:p>
          <w:p w14:paraId="1DD6E1DE" w14:textId="77777777" w:rsidR="00685693" w:rsidRDefault="00685693" w:rsidP="00165F07">
            <w:pPr>
              <w:rPr>
                <w:b/>
                <w:u w:val="single"/>
              </w:rPr>
            </w:pPr>
          </w:p>
          <w:p w14:paraId="57A3B606" w14:textId="77777777" w:rsidR="00685693" w:rsidRDefault="00685693" w:rsidP="00165F07">
            <w:pPr>
              <w:rPr>
                <w:b/>
                <w:u w:val="single"/>
              </w:rPr>
            </w:pPr>
            <w:r w:rsidRPr="00EA2A24">
              <w:rPr>
                <w:b/>
                <w:u w:val="single"/>
              </w:rPr>
              <w:t xml:space="preserve">RCA </w:t>
            </w:r>
            <w:r w:rsidRPr="00AF3642">
              <w:rPr>
                <w:b/>
                <w:u w:val="single"/>
              </w:rPr>
              <w:t>614/2001</w:t>
            </w:r>
            <w:r>
              <w:rPr>
                <w:b/>
                <w:u w:val="single"/>
              </w:rPr>
              <w:t xml:space="preserve"> </w:t>
            </w:r>
            <w:r w:rsidRPr="00AF3642">
              <w:rPr>
                <w:b/>
                <w:u w:val="single"/>
              </w:rPr>
              <w:t>Contratación del Sellado y Operación del Vertedero Municipal de la ciudad de Valdivia</w:t>
            </w:r>
          </w:p>
          <w:p w14:paraId="3E8ADCBF" w14:textId="77777777" w:rsidR="00685693" w:rsidRDefault="00685693" w:rsidP="00165F07">
            <w:pPr>
              <w:rPr>
                <w:b/>
                <w:u w:val="single"/>
              </w:rPr>
            </w:pPr>
          </w:p>
          <w:p w14:paraId="2E37D803" w14:textId="6194AD3A" w:rsidR="00685693" w:rsidRDefault="00685693" w:rsidP="00165F07">
            <w:pPr>
              <w:rPr>
                <w:b/>
                <w:u w:val="single"/>
              </w:rPr>
            </w:pPr>
            <w:r w:rsidRPr="00522798">
              <w:rPr>
                <w:b/>
                <w:u w:val="single"/>
              </w:rPr>
              <w:t xml:space="preserve">Considerando </w:t>
            </w:r>
            <w:r>
              <w:rPr>
                <w:b/>
                <w:u w:val="single"/>
              </w:rPr>
              <w:t xml:space="preserve">4.1.1. </w:t>
            </w:r>
            <w:r w:rsidRPr="00BE3191">
              <w:rPr>
                <w:b/>
                <w:u w:val="single"/>
              </w:rPr>
              <w:t xml:space="preserve">ETAPA DE </w:t>
            </w:r>
            <w:r w:rsidRPr="00AF3642">
              <w:rPr>
                <w:b/>
                <w:u w:val="single"/>
              </w:rPr>
              <w:t>OPERACIÓN:</w:t>
            </w:r>
          </w:p>
          <w:p w14:paraId="390BF6F7" w14:textId="027BB712" w:rsidR="00685693" w:rsidRPr="0090707D" w:rsidRDefault="0090707D" w:rsidP="00165F07">
            <w:pPr>
              <w:rPr>
                <w:bCs/>
                <w:i/>
                <w:iCs/>
              </w:rPr>
            </w:pPr>
            <w:r w:rsidRPr="0090707D">
              <w:rPr>
                <w:bCs/>
              </w:rPr>
              <w:t>[…]</w:t>
            </w:r>
          </w:p>
          <w:p w14:paraId="3516CC9C" w14:textId="77777777" w:rsidR="00C61A7B" w:rsidRDefault="00C61A7B" w:rsidP="0090707D">
            <w:pPr>
              <w:rPr>
                <w:b/>
                <w:i/>
                <w:iCs/>
              </w:rPr>
            </w:pPr>
            <w:r>
              <w:rPr>
                <w:b/>
                <w:i/>
                <w:iCs/>
              </w:rPr>
              <w:t>b)</w:t>
            </w:r>
            <w:r w:rsidR="0090707D" w:rsidRPr="0090707D">
              <w:rPr>
                <w:b/>
                <w:i/>
                <w:iCs/>
              </w:rPr>
              <w:t xml:space="preserve"> Sellado. </w:t>
            </w:r>
          </w:p>
          <w:p w14:paraId="56202AC1" w14:textId="13CB472D" w:rsidR="00C61A7B" w:rsidRDefault="00C61A7B" w:rsidP="0090707D">
            <w:pPr>
              <w:rPr>
                <w:b/>
                <w:i/>
                <w:iCs/>
              </w:rPr>
            </w:pPr>
            <w:r>
              <w:rPr>
                <w:b/>
                <w:i/>
                <w:iCs/>
              </w:rPr>
              <w:t xml:space="preserve">i. </w:t>
            </w:r>
            <w:r w:rsidRPr="00C61A7B">
              <w:rPr>
                <w:b/>
                <w:i/>
                <w:iCs/>
              </w:rPr>
              <w:t>Actividades</w:t>
            </w:r>
            <w:r w:rsidR="0090707D" w:rsidRPr="0090707D">
              <w:rPr>
                <w:b/>
                <w:i/>
                <w:iCs/>
              </w:rPr>
              <w:t xml:space="preserve"> Generales.</w:t>
            </w:r>
          </w:p>
          <w:p w14:paraId="31FCC5ED" w14:textId="7876448A" w:rsidR="0090707D" w:rsidRPr="00C61A7B" w:rsidRDefault="00C61A7B" w:rsidP="0090707D">
            <w:pPr>
              <w:rPr>
                <w:bCs/>
                <w:i/>
                <w:iCs/>
              </w:rPr>
            </w:pPr>
            <w:r w:rsidRPr="00C61A7B">
              <w:rPr>
                <w:bCs/>
                <w:i/>
                <w:iCs/>
              </w:rPr>
              <w:t>[…]</w:t>
            </w:r>
          </w:p>
          <w:p w14:paraId="4941E80B" w14:textId="53B1CF92" w:rsidR="0090707D" w:rsidRPr="00C61A7B" w:rsidRDefault="00C61A7B" w:rsidP="0090707D">
            <w:pPr>
              <w:rPr>
                <w:bCs/>
                <w:i/>
                <w:iCs/>
              </w:rPr>
            </w:pPr>
            <w:r w:rsidRPr="00AF3642">
              <w:rPr>
                <w:bCs/>
                <w:i/>
                <w:iCs/>
              </w:rPr>
              <w:t xml:space="preserve">• </w:t>
            </w:r>
            <w:r w:rsidR="0090707D" w:rsidRPr="00C61A7B">
              <w:rPr>
                <w:bCs/>
                <w:i/>
                <w:iCs/>
              </w:rPr>
              <w:t>Sistema de Control de líquidos lixiviados</w:t>
            </w:r>
          </w:p>
          <w:p w14:paraId="006FCAC3" w14:textId="4D67D13D" w:rsidR="0090707D" w:rsidRPr="00C61A7B" w:rsidRDefault="0090707D" w:rsidP="0090707D">
            <w:pPr>
              <w:rPr>
                <w:bCs/>
                <w:i/>
                <w:iCs/>
              </w:rPr>
            </w:pPr>
            <w:r w:rsidRPr="00C61A7B">
              <w:rPr>
                <w:bCs/>
                <w:i/>
                <w:iCs/>
              </w:rPr>
              <w:t xml:space="preserve">Para evitar el ingreso del agua por </w:t>
            </w:r>
            <w:r w:rsidR="00C249F1" w:rsidRPr="00C61A7B">
              <w:rPr>
                <w:bCs/>
                <w:i/>
                <w:iCs/>
              </w:rPr>
              <w:t>escorrentía</w:t>
            </w:r>
            <w:r w:rsidRPr="00C61A7B">
              <w:rPr>
                <w:bCs/>
                <w:i/>
                <w:iCs/>
              </w:rPr>
              <w:t xml:space="preserve"> lateral, se construirá una canalización perimetral por todo el depósito; en lo concreto esto se hará para los límites Este y Oeste, que son los más vulnerables. El canal será de sección rectangular de 0,5 por 0,5 metros, recubierto internamente de geotextil filtrante y relleno con balones. Con esto se interceptarán las aguas lluvias encauzándolas aguas abajo, evitando que entren en contacto con la masa de residuos.</w:t>
            </w:r>
          </w:p>
          <w:p w14:paraId="5BC2495E" w14:textId="77777777" w:rsidR="0090707D" w:rsidRPr="00C61A7B" w:rsidRDefault="0090707D" w:rsidP="0090707D">
            <w:pPr>
              <w:rPr>
                <w:bCs/>
                <w:i/>
                <w:iCs/>
              </w:rPr>
            </w:pPr>
          </w:p>
          <w:p w14:paraId="0A4F3068" w14:textId="6A7D9626" w:rsidR="0090707D" w:rsidRPr="00C61A7B" w:rsidRDefault="0090707D" w:rsidP="0090707D">
            <w:pPr>
              <w:rPr>
                <w:bCs/>
                <w:i/>
                <w:iCs/>
              </w:rPr>
            </w:pPr>
            <w:r w:rsidRPr="00C61A7B">
              <w:rPr>
                <w:bCs/>
                <w:i/>
                <w:iCs/>
              </w:rPr>
              <w:t>El control de los lixiviados se realizará a través de las chimeneas de biogás; pues por medio de éstas se podrán tomar muestras de los líquidos y de esta forma monitorear su presencia. Este monitoreo será manual y, si mediante esta actividad, se constatase que éstos alcanzan tal cantidad que su extracción sea de necesidad imperiosa, esta se realizará mediante un bombeo hacia el exterior para luego recircularlos en forma de aspersión sobre el depósito.</w:t>
            </w:r>
          </w:p>
          <w:p w14:paraId="152DFE72" w14:textId="106F9075" w:rsidR="00685693" w:rsidRPr="00526CD5" w:rsidRDefault="00685693" w:rsidP="0090707D">
            <w:pPr>
              <w:rPr>
                <w:i/>
              </w:rPr>
            </w:pPr>
          </w:p>
        </w:tc>
      </w:tr>
      <w:tr w:rsidR="00685693" w:rsidRPr="0025129B" w14:paraId="533D7EF4" w14:textId="77777777" w:rsidTr="00165F07">
        <w:trPr>
          <w:trHeight w:val="627"/>
        </w:trPr>
        <w:tc>
          <w:tcPr>
            <w:tcW w:w="5000" w:type="pct"/>
            <w:gridSpan w:val="2"/>
          </w:tcPr>
          <w:p w14:paraId="7930688A" w14:textId="77777777" w:rsidR="00685693" w:rsidRPr="000A4548" w:rsidRDefault="00685693" w:rsidP="00165F07">
            <w:pPr>
              <w:jc w:val="left"/>
            </w:pPr>
            <w:r w:rsidRPr="00F15F8C">
              <w:rPr>
                <w:b/>
              </w:rPr>
              <w:t>Hecho</w:t>
            </w:r>
            <w:r>
              <w:rPr>
                <w:b/>
              </w:rPr>
              <w:t xml:space="preserve"> (s)</w:t>
            </w:r>
            <w:r w:rsidRPr="00F15F8C">
              <w:rPr>
                <w:b/>
              </w:rPr>
              <w:t>:</w:t>
            </w:r>
            <w:r w:rsidRPr="007E2D5C">
              <w:t xml:space="preserve"> </w:t>
            </w:r>
          </w:p>
          <w:p w14:paraId="27ED9054" w14:textId="1CA93121" w:rsidR="00363EBF" w:rsidRPr="004B0855" w:rsidRDefault="00685693" w:rsidP="00623375">
            <w:pPr>
              <w:pStyle w:val="Prrafodelista"/>
              <w:numPr>
                <w:ilvl w:val="0"/>
                <w:numId w:val="22"/>
              </w:numPr>
            </w:pPr>
            <w:r w:rsidRPr="00363EBF">
              <w:t>Durante la actividad de inspección, correspondiente al día 16-11-2020,</w:t>
            </w:r>
            <w:r w:rsidR="00363EBF">
              <w:t xml:space="preserve"> e</w:t>
            </w:r>
            <w:r w:rsidR="00363EBF" w:rsidRPr="00363EBF">
              <w:t>n el sector antiguo del vertedero se observó la instalación de mangueras</w:t>
            </w:r>
            <w:r w:rsidR="00C065E8">
              <w:t xml:space="preserve"> que </w:t>
            </w:r>
            <w:r w:rsidR="00363EBF" w:rsidRPr="00363EBF">
              <w:t xml:space="preserve">llegan a la laguna </w:t>
            </w:r>
            <w:r w:rsidR="00C065E8">
              <w:t xml:space="preserve">(piscina) </w:t>
            </w:r>
            <w:r w:rsidR="00363EBF" w:rsidRPr="00363EBF">
              <w:t xml:space="preserve">de </w:t>
            </w:r>
            <w:r w:rsidR="00363EBF" w:rsidRPr="004B0855">
              <w:t xml:space="preserve">lixiviados (Fotografía </w:t>
            </w:r>
            <w:r w:rsidR="00155BAF" w:rsidRPr="004B0855">
              <w:t>11</w:t>
            </w:r>
            <w:r w:rsidR="00363EBF" w:rsidRPr="004B0855">
              <w:t>). Según informa el Sr. Francisco Andrade, dichas mangueras tienen por finalidad controlar el nivel de la laguna de lixiviados de tal manera bombear en el caso este llegue a un determinado nivel. El lixiviado sería depositado en 2 pozos de acumulación, los que se encuentran construidos sobre el frente antiguo</w:t>
            </w:r>
            <w:r w:rsidR="00155BAF" w:rsidRPr="004B0855">
              <w:t xml:space="preserve"> (Fotografía</w:t>
            </w:r>
            <w:r w:rsidR="002841FE" w:rsidRPr="004B0855">
              <w:t>s</w:t>
            </w:r>
            <w:r w:rsidR="00155BAF" w:rsidRPr="004B0855">
              <w:t xml:space="preserve"> 12</w:t>
            </w:r>
            <w:r w:rsidR="002841FE" w:rsidRPr="004B0855">
              <w:t xml:space="preserve"> y 13</w:t>
            </w:r>
            <w:r w:rsidR="00155BAF" w:rsidRPr="004B0855">
              <w:t>)</w:t>
            </w:r>
            <w:r w:rsidR="00363EBF" w:rsidRPr="004B0855">
              <w:t xml:space="preserve">. Esos pozos no se encuentran impermeabilizados y con cerco en mal estado, lo que genera un riesgo de accidente </w:t>
            </w:r>
            <w:r w:rsidR="002841FE" w:rsidRPr="004B0855">
              <w:t>(Fotografías 12 y 13)</w:t>
            </w:r>
            <w:r w:rsidR="00363EBF" w:rsidRPr="004B0855">
              <w:t>. Al momento de la inspección las mangueras no estaban siendo utilizadas, y los pozos se encuentran sin lixiviados.</w:t>
            </w:r>
          </w:p>
          <w:p w14:paraId="18FE3072" w14:textId="0DDBEE8C" w:rsidR="00F914F8" w:rsidRPr="004B0855" w:rsidRDefault="00F914F8" w:rsidP="00623375">
            <w:pPr>
              <w:pStyle w:val="Prrafodelista"/>
              <w:numPr>
                <w:ilvl w:val="0"/>
                <w:numId w:val="22"/>
              </w:numPr>
            </w:pPr>
            <w:r w:rsidRPr="004B0855">
              <w:t>La laguna de lixiviados posee una forma irregular (Fotografía 1</w:t>
            </w:r>
            <w:r w:rsidR="00416481" w:rsidRPr="004B0855">
              <w:t>1</w:t>
            </w:r>
            <w:r w:rsidRPr="004B0855">
              <w:t>), cuyas dimensiones son de 55 x 100 metros, y una profundidad de más de 3 metros aprox., lo que otorga una capacidad de 30.000 m</w:t>
            </w:r>
            <w:r w:rsidRPr="004B0855">
              <w:rPr>
                <w:vertAlign w:val="superscript"/>
              </w:rPr>
              <w:t>3</w:t>
            </w:r>
            <w:r w:rsidRPr="004B0855">
              <w:t xml:space="preserve"> aprox</w:t>
            </w:r>
            <w:r w:rsidR="00CD4103" w:rsidRPr="004B0855">
              <w:t xml:space="preserve">., sin </w:t>
            </w:r>
            <w:r w:rsidRPr="004B0855">
              <w:t>impermeabiliza</w:t>
            </w:r>
            <w:r w:rsidR="00CD4103" w:rsidRPr="004B0855">
              <w:t>ción</w:t>
            </w:r>
            <w:r w:rsidRPr="004B0855">
              <w:t xml:space="preserve">. Tampoco hay evidencia de monitoreo ni mediciones </w:t>
            </w:r>
            <w:r w:rsidR="00CD4103" w:rsidRPr="004B0855">
              <w:t xml:space="preserve">del </w:t>
            </w:r>
            <w:r w:rsidRPr="004B0855">
              <w:t>lixiviado. Se observan trabajos de perfilamiento en la parte de la laguna que colinda con el estero el mosco.</w:t>
            </w:r>
          </w:p>
          <w:p w14:paraId="2F1A325F" w14:textId="2085B797" w:rsidR="00FB6EC7" w:rsidRPr="00155BAF" w:rsidRDefault="00155BAF" w:rsidP="00623375">
            <w:pPr>
              <w:pStyle w:val="Prrafodelista"/>
              <w:numPr>
                <w:ilvl w:val="0"/>
                <w:numId w:val="22"/>
              </w:numPr>
            </w:pPr>
            <w:r w:rsidRPr="004B0855">
              <w:t xml:space="preserve">En el </w:t>
            </w:r>
            <w:r w:rsidR="00D74352" w:rsidRPr="004B0855">
              <w:t xml:space="preserve">área en operación (frente activo) </w:t>
            </w:r>
            <w:r w:rsidR="00685693" w:rsidRPr="004B0855">
              <w:t>se pudo constatar que</w:t>
            </w:r>
            <w:r w:rsidR="00FB6EC7" w:rsidRPr="004B0855">
              <w:t xml:space="preserve"> los lixiviados son conducidos mediante un sistema de canalización, el que se encuentra incompleto a los pies del talud</w:t>
            </w:r>
            <w:r w:rsidRPr="004B0855">
              <w:t xml:space="preserve"> de dicho </w:t>
            </w:r>
            <w:r w:rsidR="00FB6EC7" w:rsidRPr="004B0855">
              <w:t>frente</w:t>
            </w:r>
            <w:r w:rsidRPr="004B0855">
              <w:t xml:space="preserve"> </w:t>
            </w:r>
            <w:r w:rsidR="00FB6EC7" w:rsidRPr="004B0855">
              <w:t xml:space="preserve">(Fotografía </w:t>
            </w:r>
            <w:r w:rsidRPr="004B0855">
              <w:t>14</w:t>
            </w:r>
            <w:r w:rsidR="00FB6EC7" w:rsidRPr="004B0855">
              <w:t>). No hay evidencia de</w:t>
            </w:r>
            <w:r w:rsidR="00FB6EC7" w:rsidRPr="00155BAF">
              <w:t xml:space="preserve"> la canalización comprometida en la evaluación ambiental tales como sección rectangular, cubierto con geotextil, y bolones, cuyo objetivo era otorgar un adecuado manejo de lixiviados. Tampoco existe manejo independiente de aguas lluvias, mezclándose con el lixiviado.</w:t>
            </w:r>
          </w:p>
          <w:p w14:paraId="4E0A7ED3" w14:textId="22D2DECA" w:rsidR="005A4DF3" w:rsidRDefault="00FB6EC7" w:rsidP="005A4DF3">
            <w:pPr>
              <w:pStyle w:val="Prrafodelista"/>
              <w:numPr>
                <w:ilvl w:val="0"/>
                <w:numId w:val="22"/>
              </w:numPr>
            </w:pPr>
            <w:r w:rsidRPr="005932C6">
              <w:lastRenderedPageBreak/>
              <w:t>Los lixiviados no son tratados</w:t>
            </w:r>
            <w:r w:rsidR="00D604F5">
              <w:t>, informando el</w:t>
            </w:r>
            <w:r w:rsidRPr="005932C6">
              <w:t xml:space="preserve"> Sr. Andrade </w:t>
            </w:r>
            <w:r w:rsidR="00D604F5">
              <w:t xml:space="preserve">que </w:t>
            </w:r>
            <w:r w:rsidRPr="005932C6">
              <w:t xml:space="preserve">se presentó una modificación a la </w:t>
            </w:r>
            <w:r w:rsidR="00D604F5">
              <w:t>SEREMI d</w:t>
            </w:r>
            <w:r w:rsidRPr="005932C6">
              <w:t>e Salud, que consiste en la derivación de los lixiviados a dos pozos absorbentes, ubicado en el frente antiguo por medio de mangueras, ambos pozos se encuentran juntos, unidos por un canal descubierto, el segundo pozo actúa como by pass. La reinyección se realiza mediante bombeo. Cada pozo posee una capacidad de 15.000 litros</w:t>
            </w:r>
            <w:r w:rsidR="006241E8" w:rsidRPr="005932C6">
              <w:t xml:space="preserve"> aprox.</w:t>
            </w:r>
            <w:r w:rsidRPr="005932C6">
              <w:t>, no se encuentran impermeabilizados, y el lixiviado es reinyectado el sector antiguo.</w:t>
            </w:r>
          </w:p>
          <w:p w14:paraId="4F9B21CF" w14:textId="43F5F6D1" w:rsidR="00685693" w:rsidRPr="005A4DF3" w:rsidRDefault="00685693" w:rsidP="005A4DF3">
            <w:pPr>
              <w:pStyle w:val="Prrafodelista"/>
              <w:numPr>
                <w:ilvl w:val="0"/>
                <w:numId w:val="22"/>
              </w:numPr>
            </w:pPr>
            <w:r w:rsidRPr="005A4DF3">
              <w:t>Mediante requerimiento de información, contenido en la R.E. N°037 de fecha 16-09-2020 (Anexo 2), numeral 2, se solicitó al municipio de Valdivia adjuntar, entre otros, información de la implementación de las obras:</w:t>
            </w:r>
          </w:p>
          <w:p w14:paraId="0D6CE88E" w14:textId="77777777" w:rsidR="00685693" w:rsidRPr="005A4DF3" w:rsidRDefault="00685693" w:rsidP="00623375">
            <w:pPr>
              <w:pStyle w:val="Prrafodelista"/>
              <w:numPr>
                <w:ilvl w:val="0"/>
                <w:numId w:val="21"/>
              </w:numPr>
            </w:pPr>
            <w:r w:rsidRPr="005A4DF3">
              <w:t xml:space="preserve">Plano layout con identificación de las superficies intervenidas, que indique y dimensione las etapas de cierre y en operación, de disposición de residuos. Formas de delimitación y separación de dichas etapas. </w:t>
            </w:r>
          </w:p>
          <w:p w14:paraId="262247B6" w14:textId="0179B964" w:rsidR="00685693" w:rsidRPr="005A4DF3" w:rsidRDefault="00685693" w:rsidP="00623375">
            <w:pPr>
              <w:pStyle w:val="Prrafodelista"/>
              <w:numPr>
                <w:ilvl w:val="0"/>
                <w:numId w:val="21"/>
              </w:numPr>
            </w:pPr>
            <w:r w:rsidRPr="005A4DF3">
              <w:t>Respecto a la implementación del Plan de cierre, en zonas cerradas, de acuerdo al considerando 4 y 4.1.1 RCA N°614 de 2001, adjuntar copia del levantamiento topográfico realizado;</w:t>
            </w:r>
            <w:r w:rsidR="005A4DF3" w:rsidRPr="005A4DF3">
              <w:t xml:space="preserve"> además de </w:t>
            </w:r>
            <w:r w:rsidRPr="005A4DF3">
              <w:t>obras de los sistemas de canalización de aguas lluvias; manejo y del sistema de control de líquidos lixiviados.</w:t>
            </w:r>
          </w:p>
          <w:p w14:paraId="203BA9A9" w14:textId="13383462" w:rsidR="00685693" w:rsidRPr="005A4DF3" w:rsidRDefault="00685693" w:rsidP="005A4DF3">
            <w:pPr>
              <w:pStyle w:val="Prrafodelista"/>
              <w:numPr>
                <w:ilvl w:val="0"/>
                <w:numId w:val="22"/>
              </w:numPr>
            </w:pPr>
            <w:r w:rsidRPr="005A4DF3">
              <w:t xml:space="preserve">En respuesta a requerimiento de información (ID 1), a través de Oficio Ord. N°1030 de fecha 16-10-2020, el titular adjuntó Plano Layout del proyecto en función de los solicitado por la SEREMI de Salud de la Región de Los Ríos. De la revisión del Plano Layout se </w:t>
            </w:r>
            <w:r w:rsidR="007C5F1B">
              <w:t xml:space="preserve">puede observar </w:t>
            </w:r>
            <w:r w:rsidR="008A3EE5">
              <w:t xml:space="preserve">que </w:t>
            </w:r>
            <w:r w:rsidR="008A3EE5" w:rsidRPr="008A3EE5">
              <w:t>el sector antiguo del vertedero</w:t>
            </w:r>
            <w:r w:rsidR="00C10041">
              <w:t xml:space="preserve"> existe la l</w:t>
            </w:r>
            <w:r w:rsidR="00C10041" w:rsidRPr="008A3EE5">
              <w:t>aguna de lixiviados</w:t>
            </w:r>
            <w:r w:rsidR="00C10041">
              <w:t xml:space="preserve"> y </w:t>
            </w:r>
            <w:r w:rsidR="008A3EE5">
              <w:t xml:space="preserve">6 piscinas (pozos de acumulación) </w:t>
            </w:r>
            <w:r w:rsidR="00C10041">
              <w:t>sobre la masa de residuos.</w:t>
            </w:r>
            <w:r w:rsidR="007C5F1B">
              <w:t xml:space="preserve"> </w:t>
            </w:r>
            <w:r w:rsidR="007C2225">
              <w:t>De acuerdo al plano, e</w:t>
            </w:r>
            <w:r w:rsidR="007C5F1B">
              <w:t xml:space="preserve">n el </w:t>
            </w:r>
            <w:r w:rsidR="007C5F1B" w:rsidRPr="007C5F1B">
              <w:t>área en operación (frente activo)</w:t>
            </w:r>
            <w:r w:rsidR="007C5F1B">
              <w:t>, se proyecta la construcción de un canal de percolado, que des</w:t>
            </w:r>
            <w:r w:rsidR="00F64B76">
              <w:t>e</w:t>
            </w:r>
            <w:r w:rsidR="007C5F1B">
              <w:t xml:space="preserve">mbocaría en </w:t>
            </w:r>
            <w:r w:rsidR="00F64B76">
              <w:t>l</w:t>
            </w:r>
            <w:r w:rsidR="007C5F1B">
              <w:t>a denomin</w:t>
            </w:r>
            <w:r w:rsidR="00F64B76">
              <w:t>a</w:t>
            </w:r>
            <w:r w:rsidR="007C5F1B">
              <w:t>da piscina 6 percolado.</w:t>
            </w:r>
          </w:p>
          <w:p w14:paraId="2B7F3419" w14:textId="748C7FC8" w:rsidR="003054B0" w:rsidRDefault="003054B0" w:rsidP="003054B0">
            <w:pPr>
              <w:pStyle w:val="Prrafodelista"/>
              <w:numPr>
                <w:ilvl w:val="0"/>
                <w:numId w:val="20"/>
              </w:numPr>
            </w:pPr>
            <w:r>
              <w:t xml:space="preserve">Respecto a </w:t>
            </w:r>
            <w:r w:rsidRPr="00642134">
              <w:t>entregar información del Plan de Vigilancia</w:t>
            </w:r>
            <w:r>
              <w:t xml:space="preserve"> que, d</w:t>
            </w:r>
            <w:r w:rsidRPr="00642134">
              <w:t xml:space="preserve">e acuerdo al considerando 4.1.1. de la RCA N°614 de 2001, se </w:t>
            </w:r>
            <w:r>
              <w:t xml:space="preserve">debía </w:t>
            </w:r>
            <w:r w:rsidRPr="00642134">
              <w:t>emitir con una periodicidad mensual, con el estado general de la instalación y que consideraba el control de cursos superficiales de aguas, control de chimeneas de biogás, inspección general de las instalaciones</w:t>
            </w:r>
            <w:r>
              <w:t xml:space="preserve">, el titular informó </w:t>
            </w:r>
            <w:r w:rsidRPr="005A4DF3">
              <w:t>(ID 1)</w:t>
            </w:r>
            <w:r>
              <w:t xml:space="preserve"> que “</w:t>
            </w:r>
            <w:r w:rsidRPr="008D5C73">
              <w:rPr>
                <w:i/>
                <w:iCs/>
              </w:rPr>
              <w:t xml:space="preserve">se implementó de acuerdo a lo establecido en la RCA, análisis de agua, evaluación de chimeneas de biogás y estado de operación, informando mensualmente a la Seremi de Salud Región de Los Ríos, ente fiscalizador de la operación actual del reciento Vertedero </w:t>
            </w:r>
            <w:proofErr w:type="spellStart"/>
            <w:r w:rsidRPr="008D5C73">
              <w:rPr>
                <w:i/>
                <w:iCs/>
              </w:rPr>
              <w:t>Morrompulli</w:t>
            </w:r>
            <w:proofErr w:type="spellEnd"/>
            <w:r>
              <w:t xml:space="preserve">”, adjuntándose cuadro que contiene las fechas de </w:t>
            </w:r>
            <w:proofErr w:type="spellStart"/>
            <w:r>
              <w:t>envio</w:t>
            </w:r>
            <w:proofErr w:type="spellEnd"/>
            <w:r>
              <w:t xml:space="preserve"> de la información, el cual se muestra en la Figura 4 de este informe.</w:t>
            </w:r>
          </w:p>
          <w:p w14:paraId="4D0F05E7" w14:textId="47FCF672" w:rsidR="003E220B" w:rsidRPr="00642134" w:rsidRDefault="003E220B" w:rsidP="003054B0">
            <w:pPr>
              <w:pStyle w:val="Prrafodelista"/>
              <w:numPr>
                <w:ilvl w:val="0"/>
                <w:numId w:val="20"/>
              </w:numPr>
            </w:pPr>
            <w:r>
              <w:t xml:space="preserve">Respecto a </w:t>
            </w:r>
            <w:r w:rsidRPr="003E220B">
              <w:t xml:space="preserve">informar las acciones realizadas del Programa de Monitoreo de aguas, en el área de influencia del vertedero </w:t>
            </w:r>
            <w:proofErr w:type="spellStart"/>
            <w:r w:rsidRPr="003E220B">
              <w:t>Morrompulli</w:t>
            </w:r>
            <w:proofErr w:type="spellEnd"/>
            <w:r>
              <w:t>, d</w:t>
            </w:r>
            <w:r w:rsidRPr="003E220B">
              <w:t>e acuerdo al considerando 7 de la RCA N°614 de 2001</w:t>
            </w:r>
            <w:r>
              <w:t xml:space="preserve">, </w:t>
            </w:r>
            <w:r w:rsidRPr="003E220B">
              <w:t>el titular informó (ID 1) que</w:t>
            </w:r>
            <w:r>
              <w:t xml:space="preserve"> “</w:t>
            </w:r>
            <w:r w:rsidRPr="00052CEB">
              <w:rPr>
                <w:i/>
                <w:iCs/>
              </w:rPr>
              <w:t>respecto a las acciones realizadas sobre el Programa de Monitoreo de Aguas del Estero El Mosco, cabe mencionar que se debe implementar un Plan de Monitoreo por 10 años una vez sellado el vertedero, situación que no ha ocurrido, dado que se encuentra en operación hasta la implementación del Relleno Sanitario de la Región de Los Ríos. No obstante, se han realizado toma de muestras de aguas complementarias a la muestra habitual, cuyos informes se acompañan mensualmente a la Seremi de Salud Región de Los Ríos</w:t>
            </w:r>
            <w:r>
              <w:t xml:space="preserve">”, </w:t>
            </w:r>
            <w:r w:rsidR="00052CEB">
              <w:t xml:space="preserve">citándose la información que se muestra en </w:t>
            </w:r>
            <w:proofErr w:type="spellStart"/>
            <w:r w:rsidR="00052CEB" w:rsidRPr="00052CEB">
              <w:t>en</w:t>
            </w:r>
            <w:proofErr w:type="spellEnd"/>
            <w:r w:rsidR="00052CEB" w:rsidRPr="00052CEB">
              <w:t xml:space="preserve"> la Figura 4 de este informe</w:t>
            </w:r>
            <w:r w:rsidR="00052CEB">
              <w:t>.</w:t>
            </w:r>
          </w:p>
          <w:p w14:paraId="67B695E4" w14:textId="428C58C8" w:rsidR="00642134" w:rsidRDefault="00685693" w:rsidP="00642134">
            <w:pPr>
              <w:pStyle w:val="Prrafodelista"/>
              <w:numPr>
                <w:ilvl w:val="0"/>
                <w:numId w:val="20"/>
              </w:numPr>
            </w:pPr>
            <w:r w:rsidRPr="007154C5">
              <w:t xml:space="preserve">No se adjuntó información relativa al detalle de </w:t>
            </w:r>
            <w:r w:rsidR="007154C5">
              <w:t xml:space="preserve">las </w:t>
            </w:r>
            <w:r w:rsidR="007154C5" w:rsidRPr="007154C5">
              <w:t>obras de los sistemas de canalización de aguas lluvias; manejo y del sistema de control de líquidos</w:t>
            </w:r>
            <w:r w:rsidR="00680040">
              <w:t xml:space="preserve">, que permita verificar que se </w:t>
            </w:r>
            <w:r w:rsidR="00C249F1">
              <w:t>da</w:t>
            </w:r>
            <w:r w:rsidR="00680040">
              <w:t xml:space="preserve"> cumplimiento a </w:t>
            </w:r>
            <w:r w:rsidR="00C249F1">
              <w:t>las obras</w:t>
            </w:r>
            <w:r w:rsidR="00680040">
              <w:t xml:space="preserve"> de </w:t>
            </w:r>
            <w:r w:rsidR="00680040" w:rsidRPr="00680040">
              <w:t>canalización comprometida en la evaluación ambiental</w:t>
            </w:r>
            <w:r w:rsidR="00680040">
              <w:t xml:space="preserve">, </w:t>
            </w:r>
            <w:r w:rsidR="00680040" w:rsidRPr="00680040">
              <w:t xml:space="preserve">tales como </w:t>
            </w:r>
            <w:r w:rsidR="00680040">
              <w:t>dimensiones</w:t>
            </w:r>
            <w:r w:rsidR="00BF4AE5">
              <w:t xml:space="preserve"> y geometría (ancho, alto, largo), para </w:t>
            </w:r>
            <w:r w:rsidR="00C249F1">
              <w:t>corroborar</w:t>
            </w:r>
            <w:r w:rsidR="00BF4AE5">
              <w:t xml:space="preserve"> su </w:t>
            </w:r>
            <w:r w:rsidR="00680040" w:rsidRPr="00680040">
              <w:t xml:space="preserve">sección rectangular, </w:t>
            </w:r>
            <w:r w:rsidR="00BF4AE5">
              <w:t xml:space="preserve">si está </w:t>
            </w:r>
            <w:r w:rsidR="00680040" w:rsidRPr="00680040">
              <w:t xml:space="preserve">cubierto con geotextil y bolones, cuyo objetivo era otorgar un adecuado manejo de lixiviados. Tampoco existe manejo independiente de aguas lluvias, </w:t>
            </w:r>
            <w:r w:rsidR="00BF4AE5">
              <w:t xml:space="preserve">siendo altamente probable que se </w:t>
            </w:r>
            <w:r w:rsidR="00680040" w:rsidRPr="00680040">
              <w:t>mezcl</w:t>
            </w:r>
            <w:r w:rsidR="00BF4AE5">
              <w:t>e</w:t>
            </w:r>
            <w:r w:rsidR="003036F0">
              <w:t>n</w:t>
            </w:r>
            <w:r w:rsidR="00BF4AE5">
              <w:t xml:space="preserve"> </w:t>
            </w:r>
            <w:r w:rsidR="00680040" w:rsidRPr="00680040">
              <w:t>con el lixiviado</w:t>
            </w:r>
            <w:r w:rsidRPr="007154C5">
              <w:t>.</w:t>
            </w:r>
          </w:p>
          <w:p w14:paraId="501A8663" w14:textId="3246362C" w:rsidR="00821E77" w:rsidRDefault="009A576D" w:rsidP="009A576D">
            <w:pPr>
              <w:pStyle w:val="Prrafodelista"/>
              <w:numPr>
                <w:ilvl w:val="0"/>
                <w:numId w:val="20"/>
              </w:numPr>
            </w:pPr>
            <w:r w:rsidRPr="009A576D">
              <w:t xml:space="preserve">Del análisis anterior, en base a la actividad de fiscalización ambiental y análisis de información, se pudo verificar que </w:t>
            </w:r>
            <w:r w:rsidR="003231C1">
              <w:t xml:space="preserve">los líquidos lixiviados no son tratados, sino que son manejados a través de la recirculación interna. Para lo anterior, se cuenta con una laguna (piscina) de acopio de los lixiviados y una vez que se alcanza </w:t>
            </w:r>
            <w:r w:rsidR="003231C1" w:rsidRPr="00374089">
              <w:t>ciert</w:t>
            </w:r>
            <w:r w:rsidR="005563EB">
              <w:t>o nivel</w:t>
            </w:r>
            <w:r w:rsidR="003231C1" w:rsidRPr="00374089">
              <w:t>, los percolados son reinyectados a la zona del vertedero antiguo</w:t>
            </w:r>
            <w:r w:rsidR="003231C1">
              <w:t>, a través de pozos de acumulación, modificando lo establecido en la RCA N°</w:t>
            </w:r>
            <w:r w:rsidR="003231C1" w:rsidRPr="00700444">
              <w:t>614/2001</w:t>
            </w:r>
            <w:r w:rsidR="00860725" w:rsidRPr="00860725">
              <w:t>, considerando 4.1.1, letra b) y literal i.</w:t>
            </w:r>
          </w:p>
          <w:p w14:paraId="449E6B20" w14:textId="0A34539F" w:rsidR="00485C51" w:rsidRDefault="00D2650D" w:rsidP="00485C51">
            <w:pPr>
              <w:pStyle w:val="Prrafodelista"/>
              <w:numPr>
                <w:ilvl w:val="0"/>
                <w:numId w:val="20"/>
              </w:numPr>
            </w:pPr>
            <w:r>
              <w:t xml:space="preserve">En </w:t>
            </w:r>
            <w:r w:rsidRPr="004E6B4D">
              <w:t>el área en proceso de cierre y sellado (frente antiguo), así como en el área en operación (frente activo)</w:t>
            </w:r>
            <w:r>
              <w:t xml:space="preserve"> no se observó </w:t>
            </w:r>
            <w:r w:rsidRPr="00374089">
              <w:t>la canalización comprometida</w:t>
            </w:r>
            <w:r>
              <w:t>, como s</w:t>
            </w:r>
            <w:r w:rsidRPr="00700444">
              <w:t xml:space="preserve">istema de </w:t>
            </w:r>
            <w:r>
              <w:t>c</w:t>
            </w:r>
            <w:r w:rsidRPr="00700444">
              <w:t>ontrol de líquidos lixiviados</w:t>
            </w:r>
            <w:r>
              <w:t xml:space="preserve">, en los términos que </w:t>
            </w:r>
            <w:r w:rsidRPr="00374089">
              <w:t xml:space="preserve">se fijaron en la </w:t>
            </w:r>
            <w:r>
              <w:t>RCA N°</w:t>
            </w:r>
            <w:r w:rsidRPr="00700444">
              <w:t>614/2001</w:t>
            </w:r>
            <w:r>
              <w:t xml:space="preserve"> (</w:t>
            </w:r>
            <w:r w:rsidRPr="00700444">
              <w:t>sección rectangular de 0,5 por 0,5 metros, recubierto internamente de geotextil filtrante y relleno con balones</w:t>
            </w:r>
            <w:r>
              <w:t>)</w:t>
            </w:r>
            <w:r w:rsidR="00485C51">
              <w:t xml:space="preserve">, que permita </w:t>
            </w:r>
            <w:r w:rsidRPr="00374089">
              <w:t>mantener un control y manejo adecuados de los lixiviados.</w:t>
            </w:r>
          </w:p>
          <w:p w14:paraId="2C227C32" w14:textId="3963BB08" w:rsidR="00485C51" w:rsidRPr="00485C51" w:rsidRDefault="00485C51" w:rsidP="00485C51">
            <w:pPr>
              <w:pStyle w:val="Prrafodelista"/>
              <w:numPr>
                <w:ilvl w:val="0"/>
                <w:numId w:val="20"/>
              </w:numPr>
            </w:pPr>
            <w:r>
              <w:lastRenderedPageBreak/>
              <w:t>C</w:t>
            </w:r>
            <w:r w:rsidRPr="00485C51">
              <w:t>on relación a la laguna de lixiviados, de capacidad 30.000 m</w:t>
            </w:r>
            <w:r w:rsidRPr="00485C51">
              <w:rPr>
                <w:vertAlign w:val="superscript"/>
              </w:rPr>
              <w:t>3</w:t>
            </w:r>
            <w:r w:rsidRPr="00485C51">
              <w:t xml:space="preserve"> aprox., además de no encontrarse indicada en la RCA N°614/2001, el hecho de estar construida sobre terrenos naturales sin </w:t>
            </w:r>
            <w:proofErr w:type="gramStart"/>
            <w:r w:rsidRPr="00485C51">
              <w:t>impermeabilización,</w:t>
            </w:r>
            <w:proofErr w:type="gramEnd"/>
            <w:r w:rsidRPr="00485C51">
              <w:t xml:space="preserve"> no permite asegurar la contención total de los líquidos que ingresan ella, como tampoco si existe contaminación de los terrenos sobre los cuales fue construida o si su movimiento vertical ha alcanzado algún cuerpo de agua subterráneo y/o superficial.</w:t>
            </w:r>
          </w:p>
          <w:p w14:paraId="44593009" w14:textId="4597F983" w:rsidR="008F2D6B" w:rsidRDefault="008F2D6B" w:rsidP="00F95C7B">
            <w:pPr>
              <w:pStyle w:val="Prrafodelista"/>
              <w:numPr>
                <w:ilvl w:val="0"/>
                <w:numId w:val="20"/>
              </w:numPr>
            </w:pPr>
            <w:r>
              <w:t>No se acreditó las modificaciones en el manejo de lixiviados, que se habrían p</w:t>
            </w:r>
            <w:r w:rsidRPr="008F2D6B">
              <w:t>resent</w:t>
            </w:r>
            <w:r>
              <w:t xml:space="preserve">ado ante </w:t>
            </w:r>
            <w:r w:rsidRPr="008F2D6B">
              <w:t>la SEREMI de Salud</w:t>
            </w:r>
            <w:r w:rsidR="003D11B7">
              <w:t>.</w:t>
            </w:r>
          </w:p>
          <w:p w14:paraId="7AC4594D" w14:textId="508F4E2D" w:rsidR="002375B1" w:rsidRDefault="00485C51" w:rsidP="00F95C7B">
            <w:pPr>
              <w:pStyle w:val="Prrafodelista"/>
              <w:numPr>
                <w:ilvl w:val="0"/>
                <w:numId w:val="20"/>
              </w:numPr>
            </w:pPr>
            <w:r>
              <w:t xml:space="preserve">Por último, </w:t>
            </w:r>
            <w:r w:rsidR="009A576D" w:rsidRPr="009A576D">
              <w:t xml:space="preserve">no se acreditó la existencia de registros documentados de actividades de mantención del plan de cierre, que incluya inspecciones visuales y reparaciones de obras de manejo de lixiviados en las áreas </w:t>
            </w:r>
            <w:r w:rsidR="00766AE5" w:rsidRPr="00766AE5">
              <w:t>selladas con cobertura final y operativas</w:t>
            </w:r>
            <w:r w:rsidR="009A576D" w:rsidRPr="009A576D">
              <w:t>.</w:t>
            </w:r>
          </w:p>
          <w:p w14:paraId="21FF1E63" w14:textId="24B6FBAD" w:rsidR="003E220B" w:rsidRPr="00F95C7B" w:rsidRDefault="003E220B" w:rsidP="008F2D6B">
            <w:pPr>
              <w:pStyle w:val="Prrafodelista"/>
              <w:ind w:left="360"/>
            </w:pPr>
          </w:p>
        </w:tc>
      </w:tr>
    </w:tbl>
    <w:p w14:paraId="0936177D" w14:textId="77777777" w:rsidR="00943E80" w:rsidRDefault="00943E80">
      <w:pPr>
        <w:jc w:val="left"/>
        <w:rPr>
          <w:rFonts w:cstheme="minorHAnsi"/>
          <w:b/>
          <w:sz w:val="14"/>
          <w:szCs w:val="24"/>
        </w:rPr>
      </w:pPr>
    </w:p>
    <w:p w14:paraId="1544E6A8" w14:textId="78239C74" w:rsidR="00363EBF" w:rsidRDefault="00363EBF">
      <w:pPr>
        <w:jc w:val="left"/>
        <w:rPr>
          <w:rFonts w:cstheme="minorHAnsi"/>
          <w:b/>
          <w:sz w:val="14"/>
          <w:szCs w:val="24"/>
        </w:rPr>
      </w:pPr>
      <w:r>
        <w:rPr>
          <w:rFonts w:cstheme="minorHAnsi"/>
          <w:b/>
          <w:sz w:val="14"/>
          <w:szCs w:val="24"/>
        </w:rPr>
        <w:br w:type="page"/>
      </w:r>
    </w:p>
    <w:p w14:paraId="79E8350E" w14:textId="77777777" w:rsidR="003B748F" w:rsidRDefault="003B748F">
      <w:pPr>
        <w:jc w:val="left"/>
        <w:rPr>
          <w:rFonts w:cstheme="minorHAnsi"/>
          <w:b/>
          <w:sz w:val="14"/>
          <w:szCs w:val="24"/>
        </w:rPr>
      </w:pPr>
    </w:p>
    <w:p w14:paraId="41CA113F" w14:textId="4D68774F" w:rsidR="003B748F" w:rsidRDefault="003B748F">
      <w:pPr>
        <w:jc w:val="left"/>
        <w:rPr>
          <w:rFonts w:cstheme="minorHAnsi"/>
          <w:b/>
          <w:sz w:val="14"/>
          <w:szCs w:val="24"/>
        </w:rPr>
      </w:pPr>
    </w:p>
    <w:p w14:paraId="19DE653F" w14:textId="308E9F2D" w:rsidR="00363EBF" w:rsidRDefault="005B4815">
      <w:pPr>
        <w:jc w:val="left"/>
        <w:rPr>
          <w:rFonts w:cstheme="minorHAnsi"/>
          <w:b/>
          <w:sz w:val="14"/>
          <w:szCs w:val="24"/>
        </w:rPr>
      </w:pPr>
      <w:r w:rsidRPr="00B1383C">
        <w:rPr>
          <w:rFonts w:cstheme="minorHAnsi"/>
          <w:b/>
          <w:noProof/>
          <w:sz w:val="14"/>
          <w:szCs w:val="24"/>
        </w:rPr>
        <mc:AlternateContent>
          <mc:Choice Requires="wps">
            <w:drawing>
              <wp:anchor distT="0" distB="0" distL="114300" distR="114300" simplePos="0" relativeHeight="251705344" behindDoc="0" locked="0" layoutInCell="1" allowOverlap="1" wp14:anchorId="28D8C97A" wp14:editId="5CB2B10F">
                <wp:simplePos x="0" y="0"/>
                <wp:positionH relativeFrom="column">
                  <wp:posOffset>7414260</wp:posOffset>
                </wp:positionH>
                <wp:positionV relativeFrom="paragraph">
                  <wp:posOffset>707390</wp:posOffset>
                </wp:positionV>
                <wp:extent cx="847725" cy="247650"/>
                <wp:effectExtent l="0" t="0" r="28575" b="19050"/>
                <wp:wrapNone/>
                <wp:docPr id="20" name="Cuadro de texto 20"/>
                <wp:cNvGraphicFramePr/>
                <a:graphic xmlns:a="http://schemas.openxmlformats.org/drawingml/2006/main">
                  <a:graphicData uri="http://schemas.microsoft.com/office/word/2010/wordprocessingShape">
                    <wps:wsp>
                      <wps:cNvSpPr txBox="1"/>
                      <wps:spPr>
                        <a:xfrm>
                          <a:off x="0" y="0"/>
                          <a:ext cx="84772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044D8B" w14:textId="3948AAB2" w:rsidR="000E4DEE" w:rsidRPr="00B1383C" w:rsidRDefault="000E4DEE" w:rsidP="005B4815">
                            <w:pPr>
                              <w:rPr>
                                <w:sz w:val="18"/>
                                <w:szCs w:val="18"/>
                              </w:rPr>
                            </w:pPr>
                            <w:r>
                              <w:rPr>
                                <w:sz w:val="18"/>
                                <w:szCs w:val="18"/>
                              </w:rPr>
                              <w:t>Cerco dañado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8C97A" id="Cuadro de texto 20" o:spid="_x0000_s1035" type="#_x0000_t202" style="position:absolute;margin-left:583.8pt;margin-top:55.7pt;width:66.75pt;height:1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" fillcolor="white [3201]" strokeweight=".5pt">
                <v:textbox>
                  <w:txbxContent>
                    <w:p w14:paraId="1C044D8B" w14:textId="3948AAB2" w:rsidR="000E4DEE" w:rsidRPr="00B1383C" w:rsidRDefault="000E4DEE" w:rsidP="005B4815">
                      <w:pPr>
                        <w:rPr>
                          <w:sz w:val="18"/>
                          <w:szCs w:val="18"/>
                        </w:rPr>
                      </w:pPr>
                      <w:r>
                        <w:rPr>
                          <w:sz w:val="18"/>
                          <w:szCs w:val="18"/>
                        </w:rPr>
                        <w:t>Cerco dañado</w:t>
                      </w:r>
                    </w:p>
                  </w:txbxContent>
                </v:textbox>
              </v:shape>
            </w:pict>
          </mc:Fallback>
        </mc:AlternateContent>
      </w:r>
    </w:p>
    <w:tbl>
      <w:tblPr>
        <w:tblW w:w="13712" w:type="dxa"/>
        <w:jc w:val="center"/>
        <w:tblCellMar>
          <w:left w:w="70" w:type="dxa"/>
          <w:right w:w="70" w:type="dxa"/>
        </w:tblCellMar>
        <w:tblLook w:val="04A0" w:firstRow="1" w:lastRow="0" w:firstColumn="1" w:lastColumn="0" w:noHBand="0" w:noVBand="1"/>
      </w:tblPr>
      <w:tblGrid>
        <w:gridCol w:w="3111"/>
        <w:gridCol w:w="317"/>
        <w:gridCol w:w="1555"/>
        <w:gridCol w:w="1873"/>
        <w:gridCol w:w="3137"/>
        <w:gridCol w:w="291"/>
        <w:gridCol w:w="1569"/>
        <w:gridCol w:w="1859"/>
      </w:tblGrid>
      <w:tr w:rsidR="00363EBF" w:rsidRPr="0025129B" w14:paraId="37F35469" w14:textId="77777777" w:rsidTr="00165F07">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03B2E8" w14:textId="77777777" w:rsidR="00363EBF" w:rsidRPr="0025129B" w:rsidRDefault="00363EBF" w:rsidP="00165F07">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63EBF" w:rsidRPr="0025129B" w14:paraId="00B63D77" w14:textId="77777777" w:rsidTr="00165F07">
        <w:trPr>
          <w:trHeight w:val="5531"/>
          <w:jc w:val="center"/>
        </w:trPr>
        <w:tc>
          <w:tcPr>
            <w:tcW w:w="2500" w:type="pct"/>
            <w:gridSpan w:val="4"/>
            <w:tcBorders>
              <w:top w:val="nil"/>
              <w:left w:val="single" w:sz="4" w:space="0" w:color="auto"/>
              <w:right w:val="single" w:sz="4" w:space="0" w:color="auto"/>
            </w:tcBorders>
            <w:shd w:val="clear" w:color="auto" w:fill="auto"/>
            <w:noWrap/>
            <w:vAlign w:val="center"/>
            <w:hideMark/>
          </w:tcPr>
          <w:p w14:paraId="0CFA09BA" w14:textId="5682E9F0" w:rsidR="00363EBF" w:rsidRPr="0025129B" w:rsidRDefault="00FF6C03" w:rsidP="00165F0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D573D37" wp14:editId="7B46644D">
                  <wp:extent cx="4046220" cy="3032760"/>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46220" cy="3032760"/>
                          </a:xfrm>
                          <a:prstGeom prst="rect">
                            <a:avLst/>
                          </a:prstGeom>
                          <a:noFill/>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6F53E648" w14:textId="08A3A921" w:rsidR="00363EBF" w:rsidRPr="0025129B" w:rsidRDefault="005B4815" w:rsidP="00165F07">
            <w:pPr>
              <w:jc w:val="center"/>
              <w:rPr>
                <w:rFonts w:eastAsia="Times New Roman"/>
                <w:color w:val="000000"/>
                <w:sz w:val="20"/>
                <w:szCs w:val="20"/>
                <w:lang w:eastAsia="es-CL"/>
              </w:rPr>
            </w:pPr>
            <w:r w:rsidRPr="00B1383C">
              <w:rPr>
                <w:rFonts w:cstheme="minorHAnsi"/>
                <w:b/>
                <w:noProof/>
                <w:sz w:val="14"/>
                <w:szCs w:val="24"/>
              </w:rPr>
              <mc:AlternateContent>
                <mc:Choice Requires="wps">
                  <w:drawing>
                    <wp:anchor distT="0" distB="0" distL="114300" distR="114300" simplePos="0" relativeHeight="251707392" behindDoc="0" locked="0" layoutInCell="1" allowOverlap="1" wp14:anchorId="0B347548" wp14:editId="52C62390">
                      <wp:simplePos x="0" y="0"/>
                      <wp:positionH relativeFrom="column">
                        <wp:posOffset>567055</wp:posOffset>
                      </wp:positionH>
                      <wp:positionV relativeFrom="paragraph">
                        <wp:posOffset>2273935</wp:posOffset>
                      </wp:positionV>
                      <wp:extent cx="809625" cy="371475"/>
                      <wp:effectExtent l="0" t="0" r="28575" b="28575"/>
                      <wp:wrapNone/>
                      <wp:docPr id="21" name="Cuadro de texto 21"/>
                      <wp:cNvGraphicFramePr/>
                      <a:graphic xmlns:a="http://schemas.openxmlformats.org/drawingml/2006/main">
                        <a:graphicData uri="http://schemas.microsoft.com/office/word/2010/wordprocessingShape">
                          <wps:wsp>
                            <wps:cNvSpPr txBox="1"/>
                            <wps:spPr>
                              <a:xfrm>
                                <a:off x="0" y="0"/>
                                <a:ext cx="809625"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B274FF5" w14:textId="77777777" w:rsidR="000E4DEE" w:rsidRPr="00B1383C" w:rsidRDefault="000E4DEE" w:rsidP="005B4815">
                                  <w:pPr>
                                    <w:rPr>
                                      <w:sz w:val="18"/>
                                      <w:szCs w:val="18"/>
                                    </w:rPr>
                                  </w:pPr>
                                  <w:r>
                                    <w:rPr>
                                      <w:sz w:val="18"/>
                                      <w:szCs w:val="18"/>
                                    </w:rPr>
                                    <w:t xml:space="preserve">Pozo de acumulación </w:t>
                                  </w:r>
                                  <w:r>
                                    <w:rPr>
                                      <w:sz w:val="18"/>
                                      <w:szCs w:val="18"/>
                                    </w:rPr>
                                    <w:t>iviados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47548" id="Cuadro de texto 21" o:spid="_x0000_s1036" type="#_x0000_t202" style="position:absolute;left:0;text-align:left;margin-left:44.65pt;margin-top:179.05pt;width:63.75pt;height:29.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" fillcolor="white [3201]" strokeweight=".5pt">
                      <v:textbox>
                        <w:txbxContent>
                          <w:p w14:paraId="7B274FF5" w14:textId="77777777" w:rsidR="000E4DEE" w:rsidRPr="00B1383C" w:rsidRDefault="000E4DEE" w:rsidP="005B4815">
                            <w:pPr>
                              <w:rPr>
                                <w:sz w:val="18"/>
                                <w:szCs w:val="18"/>
                              </w:rPr>
                            </w:pPr>
                            <w:r>
                              <w:rPr>
                                <w:sz w:val="18"/>
                                <w:szCs w:val="18"/>
                              </w:rPr>
                              <w:t xml:space="preserve">Pozo de acumulación </w:t>
                            </w:r>
                            <w:r>
                              <w:rPr>
                                <w:sz w:val="18"/>
                                <w:szCs w:val="18"/>
                              </w:rPr>
                              <w:t>iviados</w:t>
                            </w:r>
                          </w:p>
                        </w:txbxContent>
                      </v:textbox>
                    </v:shape>
                  </w:pict>
                </mc:Fallback>
              </mc:AlternateContent>
            </w:r>
            <w:r>
              <w:rPr>
                <w:rFonts w:cstheme="minorHAnsi"/>
                <w:b/>
                <w:noProof/>
                <w:sz w:val="14"/>
                <w:szCs w:val="24"/>
              </w:rPr>
              <mc:AlternateContent>
                <mc:Choice Requires="wps">
                  <w:drawing>
                    <wp:anchor distT="0" distB="0" distL="114300" distR="114300" simplePos="0" relativeHeight="251709440" behindDoc="0" locked="0" layoutInCell="1" allowOverlap="1" wp14:anchorId="00606040" wp14:editId="7C829BA2">
                      <wp:simplePos x="0" y="0"/>
                      <wp:positionH relativeFrom="column">
                        <wp:posOffset>950595</wp:posOffset>
                      </wp:positionH>
                      <wp:positionV relativeFrom="paragraph">
                        <wp:posOffset>1637030</wp:posOffset>
                      </wp:positionV>
                      <wp:extent cx="333375" cy="666750"/>
                      <wp:effectExtent l="19050" t="38100" r="47625" b="19050"/>
                      <wp:wrapNone/>
                      <wp:docPr id="24" name="Conector recto de flecha 24"/>
                      <wp:cNvGraphicFramePr/>
                      <a:graphic xmlns:a="http://schemas.openxmlformats.org/drawingml/2006/main">
                        <a:graphicData uri="http://schemas.microsoft.com/office/word/2010/wordprocessingShape">
                          <wps:wsp>
                            <wps:cNvCnPr/>
                            <wps:spPr>
                              <a:xfrm flipV="1">
                                <a:off x="0" y="0"/>
                                <a:ext cx="333375" cy="66675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C1BACA9" id="_x0000_t32" coordsize="21600,21600" o:spt="32" o:oned="t" path="m,l21600,21600e" filled="f">
                      <v:path arrowok="t" fillok="f" o:connecttype="none"/>
                      <o:lock v:ext="edit" shapetype="t"/>
                    </v:shapetype>
                    <v:shape id="Conector recto de flecha 24" o:spid="_x0000_s1026" type="#_x0000_t32" style="position:absolute;margin-left:74.85pt;margin-top:128.9pt;width:26.25pt;height:52.5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" strokecolor="black [3040]" strokeweight="2.25pt">
                      <v:stroke endarrow="block"/>
                    </v:shape>
                  </w:pict>
                </mc:Fallback>
              </mc:AlternateContent>
            </w:r>
            <w:r>
              <w:rPr>
                <w:rFonts w:cstheme="minorHAnsi"/>
                <w:b/>
                <w:noProof/>
                <w:sz w:val="14"/>
                <w:szCs w:val="24"/>
              </w:rPr>
              <mc:AlternateContent>
                <mc:Choice Requires="wps">
                  <w:drawing>
                    <wp:anchor distT="0" distB="0" distL="114300" distR="114300" simplePos="0" relativeHeight="251708416" behindDoc="0" locked="0" layoutInCell="1" allowOverlap="1" wp14:anchorId="708C883B" wp14:editId="3FDFF23D">
                      <wp:simplePos x="0" y="0"/>
                      <wp:positionH relativeFrom="column">
                        <wp:posOffset>3238500</wp:posOffset>
                      </wp:positionH>
                      <wp:positionV relativeFrom="paragraph">
                        <wp:posOffset>323850</wp:posOffset>
                      </wp:positionV>
                      <wp:extent cx="200025" cy="476250"/>
                      <wp:effectExtent l="38100" t="19050" r="28575" b="38100"/>
                      <wp:wrapNone/>
                      <wp:docPr id="22" name="Conector recto de flecha 22"/>
                      <wp:cNvGraphicFramePr/>
                      <a:graphic xmlns:a="http://schemas.openxmlformats.org/drawingml/2006/main">
                        <a:graphicData uri="http://schemas.microsoft.com/office/word/2010/wordprocessingShape">
                          <wps:wsp>
                            <wps:cNvCnPr/>
                            <wps:spPr>
                              <a:xfrm flipH="1">
                                <a:off x="0" y="0"/>
                                <a:ext cx="200025" cy="47625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C4678" id="Conector recto de flecha 22" o:spid="_x0000_s1026" type="#_x0000_t32" style="position:absolute;margin-left:255pt;margin-top:25.5pt;width:15.75pt;height:37.5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" strokecolor="black [3040]" strokeweight="2.25pt">
                      <v:stroke endarrow="block"/>
                    </v:shape>
                  </w:pict>
                </mc:Fallback>
              </mc:AlternateContent>
            </w:r>
            <w:r w:rsidR="00A468F4">
              <w:rPr>
                <w:rFonts w:eastAsia="Times New Roman"/>
                <w:noProof/>
                <w:color w:val="000000"/>
                <w:sz w:val="20"/>
                <w:szCs w:val="20"/>
                <w:lang w:eastAsia="es-CL"/>
              </w:rPr>
              <w:drawing>
                <wp:inline distT="0" distB="0" distL="0" distR="0" wp14:anchorId="506CA07B" wp14:editId="17A08727">
                  <wp:extent cx="3810000" cy="2857500"/>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pic:spPr>
                      </pic:pic>
                    </a:graphicData>
                  </a:graphic>
                </wp:inline>
              </w:drawing>
            </w:r>
          </w:p>
        </w:tc>
      </w:tr>
      <w:tr w:rsidR="00363EBF" w:rsidRPr="0025129B" w14:paraId="3A44C809" w14:textId="77777777" w:rsidTr="00165F07">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6A60A185" w14:textId="7F3F57C6" w:rsidR="00363EBF" w:rsidRPr="0025129B" w:rsidRDefault="00363EBF" w:rsidP="00165F07">
            <w:pPr>
              <w:pStyle w:val="Descripcin"/>
              <w:rPr>
                <w:rFonts w:eastAsia="Times New Roman"/>
                <w:color w:val="000000"/>
                <w:szCs w:val="18"/>
                <w:lang w:eastAsia="es-CL"/>
              </w:rPr>
            </w:pPr>
            <w:r w:rsidRPr="0025129B">
              <w:t xml:space="preserve">Fotografía </w:t>
            </w:r>
            <w:r w:rsidR="00390DF6">
              <w:t>11</w:t>
            </w:r>
            <w:r w:rsidRPr="0025129B">
              <w:rPr>
                <w:szCs w:val="18"/>
              </w:rPr>
              <w:t>.</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215A5D" w14:textId="77777777" w:rsidR="00363EBF" w:rsidRPr="0025129B" w:rsidRDefault="00363EBF" w:rsidP="00165F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D569B6">
              <w:rPr>
                <w:rFonts w:eastAsia="Times New Roman"/>
                <w:color w:val="000000"/>
                <w:sz w:val="18"/>
                <w:szCs w:val="18"/>
                <w:lang w:eastAsia="es-CL"/>
              </w:rPr>
              <w:t>16-11-2020</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52946811" w14:textId="649D8EAF" w:rsidR="00363EBF" w:rsidRPr="0025129B" w:rsidRDefault="00363EBF" w:rsidP="00165F07">
            <w:pPr>
              <w:pStyle w:val="Descripcin"/>
              <w:rPr>
                <w:szCs w:val="18"/>
              </w:rPr>
            </w:pPr>
            <w:r w:rsidRPr="0025129B">
              <w:t xml:space="preserve">Fotografía </w:t>
            </w:r>
            <w:r>
              <w:t>1</w:t>
            </w:r>
            <w:r w:rsidR="00390DF6">
              <w:t>2</w:t>
            </w:r>
            <w:r w:rsidRPr="0025129B">
              <w:rPr>
                <w:szCs w:val="18"/>
              </w:rPr>
              <w:t>.</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693C8E" w14:textId="77777777" w:rsidR="00363EBF" w:rsidRPr="0025129B" w:rsidRDefault="00363EBF" w:rsidP="00165F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D569B6">
              <w:rPr>
                <w:rFonts w:eastAsia="Times New Roman"/>
                <w:color w:val="000000"/>
                <w:sz w:val="18"/>
                <w:szCs w:val="18"/>
                <w:lang w:eastAsia="es-CL"/>
              </w:rPr>
              <w:t>16-11-2020</w:t>
            </w:r>
          </w:p>
        </w:tc>
      </w:tr>
      <w:tr w:rsidR="00363EBF" w:rsidRPr="0025129B" w14:paraId="500FE875" w14:textId="77777777" w:rsidTr="00165F07">
        <w:trPr>
          <w:trHeight w:val="300"/>
          <w:jc w:val="center"/>
        </w:trPr>
        <w:tc>
          <w:tcPr>
            <w:tcW w:w="11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BAE0CD" w14:textId="77777777" w:rsidR="00363EBF" w:rsidRPr="0025129B" w:rsidRDefault="00363EBF" w:rsidP="00165F07">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WGS84 HUSO 18s </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B4F0904" w14:textId="16FD792D" w:rsidR="00363EBF" w:rsidRPr="0025129B" w:rsidRDefault="00363EBF" w:rsidP="00165F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0B26DE">
              <w:rPr>
                <w:rFonts w:eastAsia="Times New Roman"/>
                <w:b/>
                <w:color w:val="000000"/>
                <w:sz w:val="18"/>
                <w:szCs w:val="18"/>
                <w:lang w:eastAsia="es-CL"/>
              </w:rPr>
              <w:t>:</w:t>
            </w:r>
            <w:r w:rsidRPr="000B26DE">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14:paraId="3219B1B3" w14:textId="4CA02433" w:rsidR="00363EBF" w:rsidRPr="0025129B" w:rsidRDefault="00363EBF" w:rsidP="00165F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1144" w:type="pct"/>
            <w:tcBorders>
              <w:top w:val="single" w:sz="4" w:space="0" w:color="auto"/>
              <w:left w:val="nil"/>
              <w:bottom w:val="single" w:sz="4" w:space="0" w:color="auto"/>
              <w:right w:val="single" w:sz="4" w:space="0" w:color="000000"/>
            </w:tcBorders>
            <w:shd w:val="clear" w:color="auto" w:fill="auto"/>
            <w:noWrap/>
            <w:vAlign w:val="center"/>
            <w:hideMark/>
          </w:tcPr>
          <w:p w14:paraId="1EC2F24D" w14:textId="77777777" w:rsidR="00363EBF" w:rsidRPr="0025129B" w:rsidRDefault="00363EBF" w:rsidP="00165F07">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WGS84 HUSO 18s </w:t>
            </w:r>
          </w:p>
        </w:tc>
        <w:tc>
          <w:tcPr>
            <w:tcW w:w="67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7D63862" w14:textId="3E3A5EAE" w:rsidR="00363EBF" w:rsidRPr="0025129B" w:rsidRDefault="00363EBF" w:rsidP="00165F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14:paraId="303DDB39" w14:textId="551EE572" w:rsidR="00363EBF" w:rsidRPr="0025129B" w:rsidRDefault="00363EBF" w:rsidP="00165F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r>
      <w:tr w:rsidR="00363EBF" w:rsidRPr="0025129B" w14:paraId="4107FF53" w14:textId="77777777" w:rsidTr="00165F07">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0D55A6AD" w14:textId="4F51AC0B" w:rsidR="00363EBF" w:rsidRPr="0025129B" w:rsidRDefault="00363EBF" w:rsidP="00165F07">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065E8">
              <w:rPr>
                <w:rFonts w:eastAsia="Times New Roman"/>
                <w:color w:val="000000"/>
                <w:sz w:val="18"/>
                <w:szCs w:val="18"/>
                <w:lang w:eastAsia="es-CL"/>
              </w:rPr>
              <w:t>L</w:t>
            </w:r>
            <w:r w:rsidR="00C065E8" w:rsidRPr="00C065E8">
              <w:rPr>
                <w:rFonts w:eastAsia="Times New Roman"/>
                <w:color w:val="000000"/>
                <w:sz w:val="18"/>
                <w:szCs w:val="18"/>
                <w:lang w:eastAsia="es-CL"/>
              </w:rPr>
              <w:t xml:space="preserve">aguna </w:t>
            </w:r>
            <w:r w:rsidR="00C065E8">
              <w:rPr>
                <w:rFonts w:eastAsia="Times New Roman"/>
                <w:color w:val="000000"/>
                <w:sz w:val="18"/>
                <w:szCs w:val="18"/>
                <w:lang w:eastAsia="es-CL"/>
              </w:rPr>
              <w:t xml:space="preserve">o </w:t>
            </w:r>
            <w:r w:rsidR="00C065E8" w:rsidRPr="00C065E8">
              <w:rPr>
                <w:rFonts w:eastAsia="Times New Roman"/>
                <w:color w:val="000000"/>
                <w:sz w:val="18"/>
                <w:szCs w:val="18"/>
                <w:lang w:eastAsia="es-CL"/>
              </w:rPr>
              <w:t>piscina de lixiviados</w:t>
            </w:r>
            <w:r w:rsidR="00C065E8">
              <w:rPr>
                <w:rFonts w:eastAsia="Times New Roman"/>
                <w:color w:val="000000"/>
                <w:sz w:val="18"/>
                <w:szCs w:val="18"/>
                <w:lang w:eastAsia="es-CL"/>
              </w:rPr>
              <w:t xml:space="preserve">, emplazada en el </w:t>
            </w:r>
            <w:r w:rsidR="00C065E8" w:rsidRPr="00C065E8">
              <w:rPr>
                <w:rFonts w:eastAsia="Times New Roman"/>
                <w:color w:val="000000"/>
                <w:sz w:val="18"/>
                <w:szCs w:val="18"/>
                <w:lang w:eastAsia="es-CL"/>
              </w:rPr>
              <w:t>sector antiguo del vertedero</w:t>
            </w:r>
            <w:r w:rsidR="00C065E8">
              <w:rPr>
                <w:rFonts w:eastAsia="Times New Roman"/>
                <w:color w:val="000000"/>
                <w:sz w:val="18"/>
                <w:szCs w:val="18"/>
                <w:lang w:eastAsia="es-CL"/>
              </w:rPr>
              <w:t xml:space="preserve">, observándose la </w:t>
            </w:r>
            <w:r w:rsidR="00C065E8" w:rsidRPr="00C065E8">
              <w:rPr>
                <w:rFonts w:eastAsia="Times New Roman"/>
                <w:color w:val="000000"/>
                <w:sz w:val="18"/>
                <w:szCs w:val="18"/>
                <w:lang w:eastAsia="es-CL"/>
              </w:rPr>
              <w:t xml:space="preserve">instalación de mangueras </w:t>
            </w:r>
            <w:r w:rsidR="00C065E8">
              <w:rPr>
                <w:rFonts w:eastAsia="Times New Roman"/>
                <w:color w:val="000000"/>
                <w:sz w:val="18"/>
                <w:szCs w:val="18"/>
                <w:lang w:eastAsia="es-CL"/>
              </w:rPr>
              <w:t>de color azul que suben hasta la plataforma superior de este sector.</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29E7E9FB" w14:textId="5F657D7C" w:rsidR="00363EBF" w:rsidRPr="00AE6257" w:rsidRDefault="00363EBF" w:rsidP="00165F07">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B2560">
              <w:rPr>
                <w:rFonts w:eastAsia="Times New Roman"/>
                <w:color w:val="000000"/>
                <w:sz w:val="18"/>
                <w:szCs w:val="18"/>
                <w:lang w:eastAsia="es-CL"/>
              </w:rPr>
              <w:t>Pozo de</w:t>
            </w:r>
            <w:r w:rsidR="005B2560" w:rsidRPr="005B2560">
              <w:rPr>
                <w:rFonts w:eastAsia="Times New Roman"/>
                <w:color w:val="000000"/>
                <w:sz w:val="18"/>
                <w:szCs w:val="18"/>
                <w:lang w:eastAsia="es-CL"/>
              </w:rPr>
              <w:t xml:space="preserve"> acumulación</w:t>
            </w:r>
            <w:r w:rsidR="005B2560">
              <w:rPr>
                <w:rFonts w:eastAsia="Times New Roman"/>
                <w:color w:val="000000"/>
                <w:sz w:val="18"/>
                <w:szCs w:val="18"/>
                <w:lang w:eastAsia="es-CL"/>
              </w:rPr>
              <w:t xml:space="preserve"> </w:t>
            </w:r>
            <w:r w:rsidR="005B2560" w:rsidRPr="005B2560">
              <w:rPr>
                <w:rFonts w:eastAsia="Times New Roman"/>
                <w:color w:val="000000"/>
                <w:sz w:val="18"/>
                <w:szCs w:val="18"/>
                <w:lang w:eastAsia="es-CL"/>
              </w:rPr>
              <w:t xml:space="preserve">construido sobre el </w:t>
            </w:r>
            <w:r w:rsidR="00524276">
              <w:rPr>
                <w:rFonts w:eastAsia="Times New Roman"/>
                <w:color w:val="000000"/>
                <w:sz w:val="18"/>
                <w:szCs w:val="18"/>
                <w:lang w:eastAsia="es-CL"/>
              </w:rPr>
              <w:t xml:space="preserve">sector </w:t>
            </w:r>
            <w:r w:rsidR="005B2560" w:rsidRPr="005B2560">
              <w:rPr>
                <w:rFonts w:eastAsia="Times New Roman"/>
                <w:color w:val="000000"/>
                <w:sz w:val="18"/>
                <w:szCs w:val="18"/>
                <w:lang w:eastAsia="es-CL"/>
              </w:rPr>
              <w:t>antiguo</w:t>
            </w:r>
            <w:r w:rsidR="00524276">
              <w:rPr>
                <w:rFonts w:eastAsia="Times New Roman"/>
                <w:color w:val="000000"/>
                <w:sz w:val="18"/>
                <w:szCs w:val="18"/>
                <w:lang w:eastAsia="es-CL"/>
              </w:rPr>
              <w:t xml:space="preserve"> del </w:t>
            </w:r>
            <w:r w:rsidR="00C249F1">
              <w:rPr>
                <w:rFonts w:eastAsia="Times New Roman"/>
                <w:color w:val="000000"/>
                <w:sz w:val="18"/>
                <w:szCs w:val="18"/>
                <w:lang w:eastAsia="es-CL"/>
              </w:rPr>
              <w:t>vertedero</w:t>
            </w:r>
            <w:r w:rsidR="00524276">
              <w:rPr>
                <w:rFonts w:eastAsia="Times New Roman"/>
                <w:color w:val="000000"/>
                <w:sz w:val="18"/>
                <w:szCs w:val="18"/>
                <w:lang w:eastAsia="es-CL"/>
              </w:rPr>
              <w:t>, rodeado por cerco dañado En su interior no se observa líquidos lixiviados.</w:t>
            </w:r>
          </w:p>
        </w:tc>
      </w:tr>
      <w:tr w:rsidR="00363EBF" w:rsidRPr="0025129B" w14:paraId="63007A35" w14:textId="77777777" w:rsidTr="00165F07">
        <w:trPr>
          <w:trHeight w:val="300"/>
          <w:jc w:val="center"/>
        </w:trPr>
        <w:tc>
          <w:tcPr>
            <w:tcW w:w="2500" w:type="pct"/>
            <w:gridSpan w:val="4"/>
            <w:vMerge/>
            <w:tcBorders>
              <w:top w:val="single" w:sz="4" w:space="0" w:color="auto"/>
              <w:left w:val="single" w:sz="4" w:space="0" w:color="auto"/>
              <w:bottom w:val="single" w:sz="4" w:space="0" w:color="000000"/>
              <w:right w:val="single" w:sz="4" w:space="0" w:color="000000"/>
            </w:tcBorders>
            <w:shd w:val="clear" w:color="auto" w:fill="auto"/>
          </w:tcPr>
          <w:p w14:paraId="6ADAF562" w14:textId="77777777" w:rsidR="00363EBF" w:rsidRDefault="00363EBF" w:rsidP="00165F07">
            <w:pPr>
              <w:rPr>
                <w:rFonts w:eastAsia="Times New Roman"/>
                <w:b/>
                <w:color w:val="000000"/>
                <w:sz w:val="18"/>
                <w:szCs w:val="18"/>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shd w:val="clear" w:color="auto" w:fill="auto"/>
          </w:tcPr>
          <w:p w14:paraId="6D048F75" w14:textId="77777777" w:rsidR="00363EBF" w:rsidRDefault="00363EBF" w:rsidP="00165F07">
            <w:pPr>
              <w:jc w:val="left"/>
              <w:rPr>
                <w:rFonts w:eastAsia="Times New Roman"/>
                <w:b/>
                <w:color w:val="000000"/>
                <w:sz w:val="18"/>
                <w:szCs w:val="18"/>
                <w:lang w:eastAsia="es-CL"/>
              </w:rPr>
            </w:pPr>
          </w:p>
        </w:tc>
      </w:tr>
      <w:tr w:rsidR="00363EBF" w:rsidRPr="0025129B" w14:paraId="445433F8" w14:textId="77777777" w:rsidTr="00165F07">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245D2317" w14:textId="77777777" w:rsidR="00363EBF" w:rsidRPr="0025129B" w:rsidRDefault="00363EBF" w:rsidP="00165F07">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2417E90C" w14:textId="77777777" w:rsidR="00363EBF" w:rsidRPr="0025129B" w:rsidRDefault="00363EBF" w:rsidP="00165F07">
            <w:pPr>
              <w:jc w:val="left"/>
              <w:rPr>
                <w:rFonts w:eastAsia="Times New Roman"/>
                <w:color w:val="000000"/>
                <w:sz w:val="20"/>
                <w:szCs w:val="20"/>
                <w:lang w:eastAsia="es-CL"/>
              </w:rPr>
            </w:pPr>
          </w:p>
        </w:tc>
      </w:tr>
    </w:tbl>
    <w:p w14:paraId="1613C950" w14:textId="101ECFB1" w:rsidR="00363EBF" w:rsidRDefault="00363EBF">
      <w:pPr>
        <w:jc w:val="left"/>
        <w:rPr>
          <w:rFonts w:cstheme="minorHAnsi"/>
          <w:b/>
          <w:sz w:val="14"/>
          <w:szCs w:val="24"/>
        </w:rPr>
      </w:pPr>
    </w:p>
    <w:p w14:paraId="091273AC" w14:textId="6A5A70BA" w:rsidR="00363EBF" w:rsidRDefault="00363EBF">
      <w:pPr>
        <w:jc w:val="left"/>
        <w:rPr>
          <w:rFonts w:cstheme="minorHAnsi"/>
          <w:b/>
          <w:sz w:val="14"/>
          <w:szCs w:val="24"/>
        </w:rPr>
      </w:pPr>
    </w:p>
    <w:p w14:paraId="2C414F71" w14:textId="398FC5DA" w:rsidR="00390DF6" w:rsidRDefault="00390DF6" w:rsidP="00390DF6">
      <w:pPr>
        <w:jc w:val="left"/>
        <w:rPr>
          <w:rFonts w:cstheme="minorHAnsi"/>
          <w:b/>
          <w:sz w:val="14"/>
          <w:szCs w:val="24"/>
        </w:rPr>
      </w:pPr>
    </w:p>
    <w:p w14:paraId="60917F56" w14:textId="4965ED6C" w:rsidR="00390DF6" w:rsidRDefault="00390DF6" w:rsidP="00390DF6">
      <w:pPr>
        <w:jc w:val="left"/>
        <w:rPr>
          <w:rFonts w:cstheme="minorHAnsi"/>
          <w:b/>
          <w:sz w:val="14"/>
          <w:szCs w:val="24"/>
        </w:rPr>
      </w:pPr>
    </w:p>
    <w:p w14:paraId="48CEE58D" w14:textId="280EEBAD" w:rsidR="00390DF6" w:rsidRDefault="00390DF6" w:rsidP="00390DF6">
      <w:pPr>
        <w:jc w:val="left"/>
        <w:rPr>
          <w:rFonts w:cstheme="minorHAnsi"/>
          <w:b/>
          <w:sz w:val="14"/>
          <w:szCs w:val="24"/>
        </w:rPr>
      </w:pPr>
    </w:p>
    <w:p w14:paraId="2B34A38C" w14:textId="35C6B522" w:rsidR="00390DF6" w:rsidRDefault="00390DF6" w:rsidP="00390DF6">
      <w:pPr>
        <w:jc w:val="left"/>
        <w:rPr>
          <w:rFonts w:cstheme="minorHAnsi"/>
          <w:b/>
          <w:sz w:val="14"/>
          <w:szCs w:val="24"/>
        </w:rPr>
      </w:pPr>
    </w:p>
    <w:p w14:paraId="5C815E27" w14:textId="29FDCB0F" w:rsidR="00390DF6" w:rsidRDefault="00390DF6" w:rsidP="00390DF6">
      <w:pPr>
        <w:jc w:val="left"/>
        <w:rPr>
          <w:rFonts w:cstheme="minorHAnsi"/>
          <w:b/>
          <w:sz w:val="14"/>
          <w:szCs w:val="24"/>
        </w:rPr>
      </w:pPr>
    </w:p>
    <w:p w14:paraId="005BB273" w14:textId="2DFFB982" w:rsidR="00390DF6" w:rsidRDefault="00390DF6" w:rsidP="00390DF6">
      <w:pPr>
        <w:jc w:val="left"/>
        <w:rPr>
          <w:rFonts w:cstheme="minorHAnsi"/>
          <w:b/>
          <w:sz w:val="14"/>
          <w:szCs w:val="24"/>
        </w:rPr>
      </w:pPr>
    </w:p>
    <w:p w14:paraId="2F911C03" w14:textId="6E7AC831" w:rsidR="00390DF6" w:rsidRDefault="00390DF6" w:rsidP="00390DF6">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111"/>
        <w:gridCol w:w="317"/>
        <w:gridCol w:w="1555"/>
        <w:gridCol w:w="1873"/>
        <w:gridCol w:w="3137"/>
        <w:gridCol w:w="291"/>
        <w:gridCol w:w="1569"/>
        <w:gridCol w:w="1859"/>
      </w:tblGrid>
      <w:tr w:rsidR="00390DF6" w:rsidRPr="0025129B" w14:paraId="46713061" w14:textId="77777777" w:rsidTr="00165F07">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492DDC" w14:textId="2760453F" w:rsidR="00390DF6" w:rsidRPr="0025129B" w:rsidRDefault="00390DF6" w:rsidP="00165F07">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90DF6" w:rsidRPr="0025129B" w14:paraId="79DFE89D" w14:textId="77777777" w:rsidTr="00165F07">
        <w:trPr>
          <w:trHeight w:val="5531"/>
          <w:jc w:val="center"/>
        </w:trPr>
        <w:tc>
          <w:tcPr>
            <w:tcW w:w="2500" w:type="pct"/>
            <w:gridSpan w:val="4"/>
            <w:tcBorders>
              <w:top w:val="nil"/>
              <w:left w:val="single" w:sz="4" w:space="0" w:color="auto"/>
              <w:right w:val="single" w:sz="4" w:space="0" w:color="auto"/>
            </w:tcBorders>
            <w:shd w:val="clear" w:color="auto" w:fill="auto"/>
            <w:noWrap/>
            <w:vAlign w:val="center"/>
            <w:hideMark/>
          </w:tcPr>
          <w:p w14:paraId="7F59E2CF" w14:textId="3FBD1536" w:rsidR="00390DF6" w:rsidRPr="0025129B" w:rsidRDefault="005B4815" w:rsidP="00165F07">
            <w:pPr>
              <w:jc w:val="center"/>
              <w:rPr>
                <w:rFonts w:eastAsia="Times New Roman"/>
                <w:color w:val="000000"/>
                <w:sz w:val="20"/>
                <w:szCs w:val="20"/>
                <w:lang w:eastAsia="es-CL"/>
              </w:rPr>
            </w:pPr>
            <w:r w:rsidRPr="00B1383C">
              <w:rPr>
                <w:rFonts w:cstheme="minorHAnsi"/>
                <w:b/>
                <w:noProof/>
                <w:sz w:val="14"/>
                <w:szCs w:val="24"/>
              </w:rPr>
              <mc:AlternateContent>
                <mc:Choice Requires="wps">
                  <w:drawing>
                    <wp:anchor distT="0" distB="0" distL="114300" distR="114300" simplePos="0" relativeHeight="251699200" behindDoc="0" locked="0" layoutInCell="1" allowOverlap="1" wp14:anchorId="300427B5" wp14:editId="59D002B2">
                      <wp:simplePos x="0" y="0"/>
                      <wp:positionH relativeFrom="column">
                        <wp:posOffset>3061335</wp:posOffset>
                      </wp:positionH>
                      <wp:positionV relativeFrom="paragraph">
                        <wp:posOffset>1972945</wp:posOffset>
                      </wp:positionV>
                      <wp:extent cx="809625" cy="371475"/>
                      <wp:effectExtent l="0" t="0" r="28575" b="28575"/>
                      <wp:wrapNone/>
                      <wp:docPr id="7" name="Cuadro de texto 7"/>
                      <wp:cNvGraphicFramePr/>
                      <a:graphic xmlns:a="http://schemas.openxmlformats.org/drawingml/2006/main">
                        <a:graphicData uri="http://schemas.microsoft.com/office/word/2010/wordprocessingShape">
                          <wps:wsp>
                            <wps:cNvSpPr txBox="1"/>
                            <wps:spPr>
                              <a:xfrm>
                                <a:off x="0" y="0"/>
                                <a:ext cx="809625"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B252394" w14:textId="47281B61" w:rsidR="000E4DEE" w:rsidRPr="00B1383C" w:rsidRDefault="000E4DEE" w:rsidP="005A7C4F">
                                  <w:pPr>
                                    <w:rPr>
                                      <w:sz w:val="18"/>
                                      <w:szCs w:val="18"/>
                                    </w:rPr>
                                  </w:pPr>
                                  <w:r>
                                    <w:rPr>
                                      <w:sz w:val="18"/>
                                      <w:szCs w:val="18"/>
                                    </w:rPr>
                                    <w:t>Pozo de acumulación iviados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427B5" id="Cuadro de texto 7" o:spid="_x0000_s1037" type="#_x0000_t202" style="position:absolute;left:0;text-align:left;margin-left:241.05pt;margin-top:155.35pt;width:63.75pt;height:29.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" fillcolor="white [3201]" strokeweight=".5pt">
                      <v:textbox>
                        <w:txbxContent>
                          <w:p w14:paraId="4B252394" w14:textId="47281B61" w:rsidR="000E4DEE" w:rsidRPr="00B1383C" w:rsidRDefault="000E4DEE" w:rsidP="005A7C4F">
                            <w:pPr>
                              <w:rPr>
                                <w:sz w:val="18"/>
                                <w:szCs w:val="18"/>
                              </w:rPr>
                            </w:pPr>
                            <w:r>
                              <w:rPr>
                                <w:sz w:val="18"/>
                                <w:szCs w:val="18"/>
                              </w:rPr>
                              <w:t>Pozo de acumulación iviados</w:t>
                            </w:r>
                          </w:p>
                        </w:txbxContent>
                      </v:textbox>
                    </v:shape>
                  </w:pict>
                </mc:Fallback>
              </mc:AlternateContent>
            </w:r>
            <w:r w:rsidR="005A7C4F">
              <w:rPr>
                <w:rFonts w:cstheme="minorHAnsi"/>
                <w:b/>
                <w:noProof/>
                <w:sz w:val="14"/>
                <w:szCs w:val="24"/>
              </w:rPr>
              <mc:AlternateContent>
                <mc:Choice Requires="wps">
                  <w:drawing>
                    <wp:anchor distT="0" distB="0" distL="114300" distR="114300" simplePos="0" relativeHeight="251703296" behindDoc="0" locked="0" layoutInCell="1" allowOverlap="1" wp14:anchorId="6AD9AA47" wp14:editId="4DDB5300">
                      <wp:simplePos x="0" y="0"/>
                      <wp:positionH relativeFrom="column">
                        <wp:posOffset>1172210</wp:posOffset>
                      </wp:positionH>
                      <wp:positionV relativeFrom="paragraph">
                        <wp:posOffset>2251710</wp:posOffset>
                      </wp:positionV>
                      <wp:extent cx="676275" cy="28575"/>
                      <wp:effectExtent l="0" t="38100" r="28575" b="85725"/>
                      <wp:wrapNone/>
                      <wp:docPr id="12" name="Conector recto de flecha 12"/>
                      <wp:cNvGraphicFramePr/>
                      <a:graphic xmlns:a="http://schemas.openxmlformats.org/drawingml/2006/main">
                        <a:graphicData uri="http://schemas.microsoft.com/office/word/2010/wordprocessingShape">
                          <wps:wsp>
                            <wps:cNvCnPr/>
                            <wps:spPr>
                              <a:xfrm>
                                <a:off x="0" y="0"/>
                                <a:ext cx="676275" cy="285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66A34CB" id="_x0000_t32" coordsize="21600,21600" o:spt="32" o:oned="t" path="m,l21600,21600e" filled="f">
                      <v:path arrowok="t" fillok="f" o:connecttype="none"/>
                      <o:lock v:ext="edit" shapetype="t"/>
                    </v:shapetype>
                    <v:shape id="Conector recto de flecha 12" o:spid="_x0000_s1026" type="#_x0000_t32" style="position:absolute;margin-left:92.3pt;margin-top:177.3pt;width:53.25pt;height:2.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" strokecolor="black [3040]" strokeweight="1.5pt">
                      <v:stroke endarrow="block"/>
                    </v:shape>
                  </w:pict>
                </mc:Fallback>
              </mc:AlternateContent>
            </w:r>
            <w:r w:rsidR="005A7C4F" w:rsidRPr="00B1383C">
              <w:rPr>
                <w:rFonts w:cstheme="minorHAnsi"/>
                <w:b/>
                <w:noProof/>
                <w:sz w:val="14"/>
                <w:szCs w:val="24"/>
              </w:rPr>
              <mc:AlternateContent>
                <mc:Choice Requires="wps">
                  <w:drawing>
                    <wp:anchor distT="0" distB="0" distL="114300" distR="114300" simplePos="0" relativeHeight="251702272" behindDoc="0" locked="0" layoutInCell="1" allowOverlap="1" wp14:anchorId="0BD71AC5" wp14:editId="5DED5973">
                      <wp:simplePos x="0" y="0"/>
                      <wp:positionH relativeFrom="column">
                        <wp:posOffset>349250</wp:posOffset>
                      </wp:positionH>
                      <wp:positionV relativeFrom="paragraph">
                        <wp:posOffset>2038350</wp:posOffset>
                      </wp:positionV>
                      <wp:extent cx="809625" cy="371475"/>
                      <wp:effectExtent l="0" t="0" r="28575" b="28575"/>
                      <wp:wrapNone/>
                      <wp:docPr id="11" name="Cuadro de texto 11"/>
                      <wp:cNvGraphicFramePr/>
                      <a:graphic xmlns:a="http://schemas.openxmlformats.org/drawingml/2006/main">
                        <a:graphicData uri="http://schemas.microsoft.com/office/word/2010/wordprocessingShape">
                          <wps:wsp>
                            <wps:cNvSpPr txBox="1"/>
                            <wps:spPr>
                              <a:xfrm>
                                <a:off x="0" y="0"/>
                                <a:ext cx="809625"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7368F4" w14:textId="2F214901" w:rsidR="000E4DEE" w:rsidRPr="00B1383C" w:rsidRDefault="000E4DEE" w:rsidP="005A7C4F">
                                  <w:pPr>
                                    <w:rPr>
                                      <w:sz w:val="18"/>
                                      <w:szCs w:val="18"/>
                                    </w:rPr>
                                  </w:pPr>
                                  <w:r>
                                    <w:rPr>
                                      <w:sz w:val="18"/>
                                      <w:szCs w:val="18"/>
                                    </w:rPr>
                                    <w:t>Manguera flexible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71AC5" id="Cuadro de texto 11" o:spid="_x0000_s1038" type="#_x0000_t202" style="position:absolute;left:0;text-align:left;margin-left:27.5pt;margin-top:160.5pt;width:63.75pt;height:29.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" fillcolor="white [3201]" strokeweight=".5pt">
                      <v:textbox>
                        <w:txbxContent>
                          <w:p w14:paraId="6B7368F4" w14:textId="2F214901" w:rsidR="000E4DEE" w:rsidRPr="00B1383C" w:rsidRDefault="000E4DEE" w:rsidP="005A7C4F">
                            <w:pPr>
                              <w:rPr>
                                <w:sz w:val="18"/>
                                <w:szCs w:val="18"/>
                              </w:rPr>
                            </w:pPr>
                            <w:r>
                              <w:rPr>
                                <w:sz w:val="18"/>
                                <w:szCs w:val="18"/>
                              </w:rPr>
                              <w:t>Manguera flexible</w:t>
                            </w:r>
                          </w:p>
                        </w:txbxContent>
                      </v:textbox>
                    </v:shape>
                  </w:pict>
                </mc:Fallback>
              </mc:AlternateContent>
            </w:r>
            <w:r w:rsidR="005A7C4F">
              <w:rPr>
                <w:rFonts w:cstheme="minorHAnsi"/>
                <w:b/>
                <w:noProof/>
                <w:sz w:val="14"/>
                <w:szCs w:val="24"/>
              </w:rPr>
              <mc:AlternateContent>
                <mc:Choice Requires="wps">
                  <w:drawing>
                    <wp:anchor distT="0" distB="0" distL="114300" distR="114300" simplePos="0" relativeHeight="251700224" behindDoc="0" locked="0" layoutInCell="1" allowOverlap="1" wp14:anchorId="4BD6C14D" wp14:editId="53E380C6">
                      <wp:simplePos x="0" y="0"/>
                      <wp:positionH relativeFrom="column">
                        <wp:posOffset>2677160</wp:posOffset>
                      </wp:positionH>
                      <wp:positionV relativeFrom="paragraph">
                        <wp:posOffset>1299210</wp:posOffset>
                      </wp:positionV>
                      <wp:extent cx="762000" cy="685800"/>
                      <wp:effectExtent l="38100" t="38100" r="19050" b="19050"/>
                      <wp:wrapNone/>
                      <wp:docPr id="9" name="Conector recto de flecha 9"/>
                      <wp:cNvGraphicFramePr/>
                      <a:graphic xmlns:a="http://schemas.openxmlformats.org/drawingml/2006/main">
                        <a:graphicData uri="http://schemas.microsoft.com/office/word/2010/wordprocessingShape">
                          <wps:wsp>
                            <wps:cNvCnPr/>
                            <wps:spPr>
                              <a:xfrm flipH="1" flipV="1">
                                <a:off x="0" y="0"/>
                                <a:ext cx="762000" cy="68580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94F43E" id="Conector recto de flecha 9" o:spid="_x0000_s1026" type="#_x0000_t32" style="position:absolute;margin-left:210.8pt;margin-top:102.3pt;width:60pt;height:54pt;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" strokecolor="black [3040]" strokeweight="1.5pt">
                      <v:stroke endarrow="block"/>
                    </v:shape>
                  </w:pict>
                </mc:Fallback>
              </mc:AlternateContent>
            </w:r>
            <w:r w:rsidR="003260E1">
              <w:rPr>
                <w:rFonts w:eastAsia="Times New Roman"/>
                <w:noProof/>
                <w:color w:val="000000"/>
                <w:sz w:val="20"/>
                <w:szCs w:val="20"/>
                <w:lang w:eastAsia="es-CL"/>
              </w:rPr>
              <w:drawing>
                <wp:inline distT="0" distB="0" distL="0" distR="0" wp14:anchorId="224A772C" wp14:editId="779A54A7">
                  <wp:extent cx="4175760" cy="3131820"/>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75760" cy="3131820"/>
                          </a:xfrm>
                          <a:prstGeom prst="rect">
                            <a:avLst/>
                          </a:prstGeom>
                          <a:noFill/>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365F1CC8" w14:textId="409BFFDD" w:rsidR="00390DF6" w:rsidRPr="0025129B" w:rsidRDefault="00D74352" w:rsidP="00165F07">
            <w:pPr>
              <w:jc w:val="center"/>
              <w:rPr>
                <w:rFonts w:eastAsia="Times New Roman"/>
                <w:color w:val="000000"/>
                <w:sz w:val="20"/>
                <w:szCs w:val="20"/>
                <w:lang w:eastAsia="es-CL"/>
              </w:rPr>
            </w:pPr>
            <w:r>
              <w:rPr>
                <w:rFonts w:cstheme="minorHAnsi"/>
                <w:b/>
                <w:noProof/>
                <w:sz w:val="14"/>
                <w:szCs w:val="24"/>
              </w:rPr>
              <mc:AlternateContent>
                <mc:Choice Requires="wps">
                  <w:drawing>
                    <wp:anchor distT="0" distB="0" distL="114300" distR="114300" simplePos="0" relativeHeight="251697152" behindDoc="0" locked="0" layoutInCell="1" allowOverlap="1" wp14:anchorId="0765086C" wp14:editId="72C35E45">
                      <wp:simplePos x="0" y="0"/>
                      <wp:positionH relativeFrom="column">
                        <wp:posOffset>1750060</wp:posOffset>
                      </wp:positionH>
                      <wp:positionV relativeFrom="paragraph">
                        <wp:posOffset>779780</wp:posOffset>
                      </wp:positionV>
                      <wp:extent cx="47625" cy="723900"/>
                      <wp:effectExtent l="38100" t="0" r="66675" b="57150"/>
                      <wp:wrapNone/>
                      <wp:docPr id="4" name="Conector recto de flecha 4"/>
                      <wp:cNvGraphicFramePr/>
                      <a:graphic xmlns:a="http://schemas.openxmlformats.org/drawingml/2006/main">
                        <a:graphicData uri="http://schemas.microsoft.com/office/word/2010/wordprocessingShape">
                          <wps:wsp>
                            <wps:cNvCnPr/>
                            <wps:spPr>
                              <a:xfrm>
                                <a:off x="0" y="0"/>
                                <a:ext cx="47625" cy="723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A280D6" id="Conector recto de flecha 4" o:spid="_x0000_s1026" type="#_x0000_t32" style="position:absolute;margin-left:137.8pt;margin-top:61.4pt;width:3.75pt;height:5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" strokecolor="black [3040]">
                      <v:stroke endarrow="block"/>
                    </v:shape>
                  </w:pict>
                </mc:Fallback>
              </mc:AlternateContent>
            </w:r>
            <w:r w:rsidRPr="00B1383C">
              <w:rPr>
                <w:rFonts w:cstheme="minorHAnsi"/>
                <w:b/>
                <w:noProof/>
                <w:sz w:val="14"/>
                <w:szCs w:val="24"/>
              </w:rPr>
              <mc:AlternateContent>
                <mc:Choice Requires="wps">
                  <w:drawing>
                    <wp:anchor distT="0" distB="0" distL="114300" distR="114300" simplePos="0" relativeHeight="251696128" behindDoc="0" locked="0" layoutInCell="1" allowOverlap="1" wp14:anchorId="4C89C4A8" wp14:editId="35F9BED3">
                      <wp:simplePos x="0" y="0"/>
                      <wp:positionH relativeFrom="column">
                        <wp:posOffset>1242695</wp:posOffset>
                      </wp:positionH>
                      <wp:positionV relativeFrom="paragraph">
                        <wp:posOffset>411480</wp:posOffset>
                      </wp:positionV>
                      <wp:extent cx="1047750" cy="381000"/>
                      <wp:effectExtent l="0" t="0" r="19050" b="19050"/>
                      <wp:wrapNone/>
                      <wp:docPr id="3" name="Cuadro de texto 3"/>
                      <wp:cNvGraphicFramePr/>
                      <a:graphic xmlns:a="http://schemas.openxmlformats.org/drawingml/2006/main">
                        <a:graphicData uri="http://schemas.microsoft.com/office/word/2010/wordprocessingShape">
                          <wps:wsp>
                            <wps:cNvSpPr txBox="1"/>
                            <wps:spPr>
                              <a:xfrm>
                                <a:off x="0" y="0"/>
                                <a:ext cx="1047750" cy="381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E2F714" w14:textId="77777777" w:rsidR="000E4DEE" w:rsidRPr="00B1383C" w:rsidRDefault="000E4DEE" w:rsidP="00D74352">
                                  <w:pPr>
                                    <w:rPr>
                                      <w:sz w:val="18"/>
                                      <w:szCs w:val="18"/>
                                    </w:rPr>
                                  </w:pPr>
                                  <w:r>
                                    <w:rPr>
                                      <w:sz w:val="18"/>
                                      <w:szCs w:val="18"/>
                                    </w:rPr>
                                    <w:t>Canalización de lixiviados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9C4A8" id="Cuadro de texto 3" o:spid="_x0000_s1039" type="#_x0000_t202" style="position:absolute;left:0;text-align:left;margin-left:97.85pt;margin-top:32.4pt;width:82.5pt;height:30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" fillcolor="white [3201]" strokeweight=".5pt">
                      <v:textbox>
                        <w:txbxContent>
                          <w:p w14:paraId="2AE2F714" w14:textId="77777777" w:rsidR="000E4DEE" w:rsidRPr="00B1383C" w:rsidRDefault="000E4DEE" w:rsidP="00D74352">
                            <w:pPr>
                              <w:rPr>
                                <w:sz w:val="18"/>
                                <w:szCs w:val="18"/>
                              </w:rPr>
                            </w:pPr>
                            <w:r>
                              <w:rPr>
                                <w:sz w:val="18"/>
                                <w:szCs w:val="18"/>
                              </w:rPr>
                              <w:t>Canalización de lixiviados</w:t>
                            </w:r>
                          </w:p>
                        </w:txbxContent>
                      </v:textbox>
                    </v:shape>
                  </w:pict>
                </mc:Fallback>
              </mc:AlternateContent>
            </w:r>
            <w:r w:rsidR="00416481">
              <w:rPr>
                <w:rFonts w:eastAsia="Times New Roman"/>
                <w:noProof/>
                <w:color w:val="000000"/>
                <w:sz w:val="20"/>
                <w:szCs w:val="20"/>
                <w:lang w:eastAsia="es-CL"/>
              </w:rPr>
              <w:drawing>
                <wp:inline distT="0" distB="0" distL="0" distR="0" wp14:anchorId="64B85E25" wp14:editId="129EC6D5">
                  <wp:extent cx="4191000" cy="3139440"/>
                  <wp:effectExtent l="0" t="0" r="0" b="381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91000" cy="3139440"/>
                          </a:xfrm>
                          <a:prstGeom prst="rect">
                            <a:avLst/>
                          </a:prstGeom>
                          <a:noFill/>
                        </pic:spPr>
                      </pic:pic>
                    </a:graphicData>
                  </a:graphic>
                </wp:inline>
              </w:drawing>
            </w:r>
          </w:p>
        </w:tc>
      </w:tr>
      <w:tr w:rsidR="00390DF6" w:rsidRPr="0025129B" w14:paraId="5BEBE40B" w14:textId="77777777" w:rsidTr="00165F07">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1DEBC593" w14:textId="63EE8F60" w:rsidR="00390DF6" w:rsidRPr="0025129B" w:rsidRDefault="00390DF6" w:rsidP="00165F07">
            <w:pPr>
              <w:pStyle w:val="Descripcin"/>
              <w:rPr>
                <w:rFonts w:eastAsia="Times New Roman"/>
                <w:color w:val="000000"/>
                <w:szCs w:val="18"/>
                <w:lang w:eastAsia="es-CL"/>
              </w:rPr>
            </w:pPr>
            <w:r w:rsidRPr="0025129B">
              <w:t xml:space="preserve">Fotografía </w:t>
            </w:r>
            <w:r>
              <w:t>13</w:t>
            </w:r>
            <w:r w:rsidRPr="0025129B">
              <w:rPr>
                <w:szCs w:val="18"/>
              </w:rPr>
              <w:t>.</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0759A9" w14:textId="77777777" w:rsidR="00390DF6" w:rsidRPr="0025129B" w:rsidRDefault="00390DF6" w:rsidP="00165F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D569B6">
              <w:rPr>
                <w:rFonts w:eastAsia="Times New Roman"/>
                <w:color w:val="000000"/>
                <w:sz w:val="18"/>
                <w:szCs w:val="18"/>
                <w:lang w:eastAsia="es-CL"/>
              </w:rPr>
              <w:t>16-11-2020</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2A07B09E" w14:textId="29557320" w:rsidR="00390DF6" w:rsidRPr="0025129B" w:rsidRDefault="00390DF6" w:rsidP="00165F07">
            <w:pPr>
              <w:pStyle w:val="Descripcin"/>
              <w:rPr>
                <w:szCs w:val="18"/>
              </w:rPr>
            </w:pPr>
            <w:r w:rsidRPr="0025129B">
              <w:t xml:space="preserve">Fotografía </w:t>
            </w:r>
            <w:r>
              <w:t>14</w:t>
            </w:r>
            <w:r w:rsidRPr="0025129B">
              <w:rPr>
                <w:szCs w:val="18"/>
              </w:rPr>
              <w:t>.</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0F5992" w14:textId="5AFF5C29" w:rsidR="00390DF6" w:rsidRPr="0025129B" w:rsidRDefault="00390DF6" w:rsidP="00165F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D569B6">
              <w:rPr>
                <w:rFonts w:eastAsia="Times New Roman"/>
                <w:color w:val="000000"/>
                <w:sz w:val="18"/>
                <w:szCs w:val="18"/>
                <w:lang w:eastAsia="es-CL"/>
              </w:rPr>
              <w:t>16-11-2020</w:t>
            </w:r>
          </w:p>
        </w:tc>
      </w:tr>
      <w:tr w:rsidR="00390DF6" w:rsidRPr="0025129B" w14:paraId="2FE1C1D9" w14:textId="77777777" w:rsidTr="00165F07">
        <w:trPr>
          <w:trHeight w:val="300"/>
          <w:jc w:val="center"/>
        </w:trPr>
        <w:tc>
          <w:tcPr>
            <w:tcW w:w="11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986812" w14:textId="52128D10" w:rsidR="00390DF6" w:rsidRPr="0025129B" w:rsidRDefault="00390DF6" w:rsidP="00165F07">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WGS84 HUSO 18s </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8DD2780" w14:textId="66082C2E" w:rsidR="00390DF6" w:rsidRPr="0025129B" w:rsidRDefault="00390DF6" w:rsidP="00165F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0B26DE">
              <w:rPr>
                <w:rFonts w:eastAsia="Times New Roman"/>
                <w:b/>
                <w:color w:val="000000"/>
                <w:sz w:val="18"/>
                <w:szCs w:val="18"/>
                <w:lang w:eastAsia="es-CL"/>
              </w:rPr>
              <w:t>:</w:t>
            </w:r>
            <w:r w:rsidRPr="000B26DE">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14:paraId="27410C61" w14:textId="5AC429BC" w:rsidR="00390DF6" w:rsidRPr="0025129B" w:rsidRDefault="00390DF6" w:rsidP="00165F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1144" w:type="pct"/>
            <w:tcBorders>
              <w:top w:val="single" w:sz="4" w:space="0" w:color="auto"/>
              <w:left w:val="nil"/>
              <w:bottom w:val="single" w:sz="4" w:space="0" w:color="auto"/>
              <w:right w:val="single" w:sz="4" w:space="0" w:color="000000"/>
            </w:tcBorders>
            <w:shd w:val="clear" w:color="auto" w:fill="auto"/>
            <w:noWrap/>
            <w:vAlign w:val="center"/>
            <w:hideMark/>
          </w:tcPr>
          <w:p w14:paraId="0584A588" w14:textId="77777777" w:rsidR="00390DF6" w:rsidRPr="0025129B" w:rsidRDefault="00390DF6" w:rsidP="00165F07">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WGS84 HUSO 18s </w:t>
            </w:r>
          </w:p>
        </w:tc>
        <w:tc>
          <w:tcPr>
            <w:tcW w:w="67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4CCF000A" w14:textId="3F9ED2EF" w:rsidR="00390DF6" w:rsidRPr="0025129B" w:rsidRDefault="00390DF6" w:rsidP="00165F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14:paraId="3C414ADD" w14:textId="19D817E5" w:rsidR="00390DF6" w:rsidRPr="0025129B" w:rsidRDefault="00390DF6" w:rsidP="00165F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r>
      <w:tr w:rsidR="00390DF6" w:rsidRPr="0025129B" w14:paraId="53C9FC88" w14:textId="77777777" w:rsidTr="00165F07">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02D67934" w14:textId="4C189FDA" w:rsidR="00390DF6" w:rsidRPr="0025129B" w:rsidRDefault="00390DF6" w:rsidP="00165F07">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9053B">
              <w:rPr>
                <w:rFonts w:eastAsia="Times New Roman"/>
                <w:color w:val="000000"/>
                <w:sz w:val="18"/>
                <w:szCs w:val="18"/>
                <w:lang w:eastAsia="es-CL"/>
              </w:rPr>
              <w:t>Vista de segundo p</w:t>
            </w:r>
            <w:r w:rsidR="0049053B" w:rsidRPr="0049053B">
              <w:rPr>
                <w:rFonts w:eastAsia="Times New Roman"/>
                <w:color w:val="000000"/>
                <w:sz w:val="18"/>
                <w:szCs w:val="18"/>
                <w:lang w:eastAsia="es-CL"/>
              </w:rPr>
              <w:t xml:space="preserve">ozo de acumulación construido sobre el sector antiguo del vertedero, rodeado por cerco dañado En </w:t>
            </w:r>
            <w:r w:rsidR="0049053B">
              <w:rPr>
                <w:rFonts w:eastAsia="Times New Roman"/>
                <w:color w:val="000000"/>
                <w:sz w:val="18"/>
                <w:szCs w:val="18"/>
                <w:lang w:eastAsia="es-CL"/>
              </w:rPr>
              <w:t xml:space="preserve">primer plano se observa </w:t>
            </w:r>
            <w:r w:rsidR="0049053B" w:rsidRPr="0049053B">
              <w:rPr>
                <w:rFonts w:eastAsia="Times New Roman"/>
                <w:color w:val="000000"/>
                <w:sz w:val="18"/>
                <w:szCs w:val="18"/>
                <w:lang w:eastAsia="es-CL"/>
              </w:rPr>
              <w:t>mangueras de color azul</w:t>
            </w:r>
            <w:r>
              <w:rPr>
                <w:rFonts w:eastAsia="Times New Roman"/>
                <w:color w:val="000000"/>
                <w:sz w:val="18"/>
                <w:szCs w:val="18"/>
                <w:lang w:eastAsia="es-CL"/>
              </w:rPr>
              <w:t>.</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78F46B6C" w14:textId="2752F9D4" w:rsidR="00390DF6" w:rsidRPr="00AE6257" w:rsidRDefault="00390DF6" w:rsidP="00165F07">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Talud </w:t>
            </w:r>
            <w:proofErr w:type="gramStart"/>
            <w:r>
              <w:rPr>
                <w:rFonts w:eastAsia="Times New Roman"/>
                <w:color w:val="000000"/>
                <w:sz w:val="18"/>
                <w:szCs w:val="18"/>
                <w:lang w:eastAsia="es-CL"/>
              </w:rPr>
              <w:t>sur-este</w:t>
            </w:r>
            <w:proofErr w:type="gramEnd"/>
            <w:r>
              <w:rPr>
                <w:rFonts w:eastAsia="Times New Roman"/>
                <w:color w:val="000000"/>
                <w:sz w:val="18"/>
                <w:szCs w:val="18"/>
                <w:lang w:eastAsia="es-CL"/>
              </w:rPr>
              <w:t xml:space="preserve"> del </w:t>
            </w:r>
            <w:r w:rsidRPr="00763164">
              <w:rPr>
                <w:rFonts w:eastAsia="Times New Roman"/>
                <w:color w:val="000000"/>
                <w:sz w:val="18"/>
                <w:szCs w:val="18"/>
                <w:lang w:eastAsia="es-CL"/>
              </w:rPr>
              <w:t xml:space="preserve">Área en </w:t>
            </w:r>
            <w:r>
              <w:rPr>
                <w:rFonts w:eastAsia="Times New Roman"/>
                <w:color w:val="000000"/>
                <w:sz w:val="18"/>
                <w:szCs w:val="18"/>
                <w:lang w:eastAsia="es-CL"/>
              </w:rPr>
              <w:t>operación,</w:t>
            </w:r>
            <w:r w:rsidR="00A91886">
              <w:rPr>
                <w:rFonts w:eastAsia="Times New Roman"/>
                <w:color w:val="000000"/>
                <w:sz w:val="18"/>
                <w:szCs w:val="18"/>
                <w:lang w:eastAsia="es-CL"/>
              </w:rPr>
              <w:t xml:space="preserve"> observándose canalización de lixiviados, en una parte del </w:t>
            </w:r>
            <w:r w:rsidR="00C249F1">
              <w:rPr>
                <w:rFonts w:eastAsia="Times New Roman"/>
                <w:color w:val="000000"/>
                <w:sz w:val="18"/>
                <w:szCs w:val="18"/>
                <w:lang w:eastAsia="es-CL"/>
              </w:rPr>
              <w:t>tramo.</w:t>
            </w:r>
          </w:p>
        </w:tc>
      </w:tr>
      <w:tr w:rsidR="00390DF6" w:rsidRPr="0025129B" w14:paraId="132F89A7" w14:textId="77777777" w:rsidTr="00165F07">
        <w:trPr>
          <w:trHeight w:val="300"/>
          <w:jc w:val="center"/>
        </w:trPr>
        <w:tc>
          <w:tcPr>
            <w:tcW w:w="2500" w:type="pct"/>
            <w:gridSpan w:val="4"/>
            <w:vMerge/>
            <w:tcBorders>
              <w:top w:val="single" w:sz="4" w:space="0" w:color="auto"/>
              <w:left w:val="single" w:sz="4" w:space="0" w:color="auto"/>
              <w:bottom w:val="single" w:sz="4" w:space="0" w:color="000000"/>
              <w:right w:val="single" w:sz="4" w:space="0" w:color="000000"/>
            </w:tcBorders>
            <w:shd w:val="clear" w:color="auto" w:fill="auto"/>
          </w:tcPr>
          <w:p w14:paraId="06E9C65A" w14:textId="77777777" w:rsidR="00390DF6" w:rsidRDefault="00390DF6" w:rsidP="00165F07">
            <w:pPr>
              <w:rPr>
                <w:rFonts w:eastAsia="Times New Roman"/>
                <w:b/>
                <w:color w:val="000000"/>
                <w:sz w:val="18"/>
                <w:szCs w:val="18"/>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shd w:val="clear" w:color="auto" w:fill="auto"/>
          </w:tcPr>
          <w:p w14:paraId="516B0F1C" w14:textId="77777777" w:rsidR="00390DF6" w:rsidRDefault="00390DF6" w:rsidP="00165F07">
            <w:pPr>
              <w:jc w:val="left"/>
              <w:rPr>
                <w:rFonts w:eastAsia="Times New Roman"/>
                <w:b/>
                <w:color w:val="000000"/>
                <w:sz w:val="18"/>
                <w:szCs w:val="18"/>
                <w:lang w:eastAsia="es-CL"/>
              </w:rPr>
            </w:pPr>
          </w:p>
        </w:tc>
      </w:tr>
      <w:tr w:rsidR="00390DF6" w:rsidRPr="0025129B" w14:paraId="79228B73" w14:textId="77777777" w:rsidTr="00165F07">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21C09566" w14:textId="77777777" w:rsidR="00390DF6" w:rsidRPr="0025129B" w:rsidRDefault="00390DF6" w:rsidP="00165F07">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743039B3" w14:textId="77777777" w:rsidR="00390DF6" w:rsidRPr="0025129B" w:rsidRDefault="00390DF6" w:rsidP="00165F07">
            <w:pPr>
              <w:jc w:val="left"/>
              <w:rPr>
                <w:rFonts w:eastAsia="Times New Roman"/>
                <w:color w:val="000000"/>
                <w:sz w:val="20"/>
                <w:szCs w:val="20"/>
                <w:lang w:eastAsia="es-CL"/>
              </w:rPr>
            </w:pPr>
          </w:p>
        </w:tc>
      </w:tr>
    </w:tbl>
    <w:p w14:paraId="3D4CABB2" w14:textId="3BF6DCB4" w:rsidR="00390DF6" w:rsidRDefault="00390DF6" w:rsidP="00390DF6">
      <w:pPr>
        <w:jc w:val="left"/>
        <w:rPr>
          <w:rFonts w:cstheme="minorHAnsi"/>
          <w:b/>
          <w:sz w:val="14"/>
          <w:szCs w:val="24"/>
        </w:rPr>
      </w:pPr>
    </w:p>
    <w:p w14:paraId="41639B50" w14:textId="49DC6D04" w:rsidR="00390DF6" w:rsidRDefault="00390DF6" w:rsidP="00390DF6">
      <w:pPr>
        <w:jc w:val="left"/>
        <w:rPr>
          <w:rFonts w:cstheme="minorHAnsi"/>
          <w:b/>
          <w:sz w:val="14"/>
          <w:szCs w:val="24"/>
        </w:rPr>
      </w:pPr>
    </w:p>
    <w:p w14:paraId="6D96DA17" w14:textId="254D6E43" w:rsidR="002375B1" w:rsidRDefault="002375B1" w:rsidP="00390DF6">
      <w:pPr>
        <w:jc w:val="left"/>
        <w:rPr>
          <w:rFonts w:cstheme="minorHAnsi"/>
          <w:b/>
          <w:sz w:val="14"/>
          <w:szCs w:val="24"/>
        </w:rPr>
      </w:pPr>
    </w:p>
    <w:p w14:paraId="709EBCCD" w14:textId="296E4FFC" w:rsidR="002375B1" w:rsidRDefault="002375B1" w:rsidP="00390DF6">
      <w:pPr>
        <w:jc w:val="left"/>
        <w:rPr>
          <w:rFonts w:cstheme="minorHAnsi"/>
          <w:b/>
          <w:sz w:val="14"/>
          <w:szCs w:val="24"/>
        </w:rPr>
      </w:pPr>
    </w:p>
    <w:p w14:paraId="568FEC25" w14:textId="3AC8A310" w:rsidR="002375B1" w:rsidRDefault="002375B1" w:rsidP="00390DF6">
      <w:pPr>
        <w:jc w:val="left"/>
        <w:rPr>
          <w:rFonts w:cstheme="minorHAnsi"/>
          <w:b/>
          <w:sz w:val="14"/>
          <w:szCs w:val="24"/>
        </w:rPr>
      </w:pPr>
    </w:p>
    <w:p w14:paraId="7AF496D0" w14:textId="60460B45" w:rsidR="002375B1" w:rsidRDefault="002375B1" w:rsidP="00390DF6">
      <w:pPr>
        <w:jc w:val="left"/>
        <w:rPr>
          <w:rFonts w:cstheme="minorHAnsi"/>
          <w:b/>
          <w:sz w:val="14"/>
          <w:szCs w:val="24"/>
        </w:rPr>
      </w:pPr>
    </w:p>
    <w:p w14:paraId="0DDB8756" w14:textId="77777777" w:rsidR="002375B1" w:rsidRDefault="002375B1" w:rsidP="00390DF6">
      <w:pPr>
        <w:jc w:val="left"/>
        <w:rPr>
          <w:rFonts w:cstheme="minorHAnsi"/>
          <w:b/>
          <w:sz w:val="14"/>
          <w:szCs w:val="24"/>
        </w:rPr>
      </w:pPr>
    </w:p>
    <w:p w14:paraId="2637FE8B" w14:textId="1FAAB636" w:rsidR="00F05FDD" w:rsidRDefault="00F05FDD">
      <w:pPr>
        <w:jc w:val="left"/>
        <w:rPr>
          <w:rFonts w:cstheme="minorHAnsi"/>
          <w:b/>
          <w:sz w:val="14"/>
          <w:szCs w:val="24"/>
        </w:rPr>
      </w:pPr>
    </w:p>
    <w:tbl>
      <w:tblPr>
        <w:tblW w:w="4917" w:type="pct"/>
        <w:jc w:val="center"/>
        <w:tblCellMar>
          <w:left w:w="70" w:type="dxa"/>
          <w:right w:w="70" w:type="dxa"/>
        </w:tblCellMar>
        <w:tblLook w:val="04A0" w:firstRow="1" w:lastRow="0" w:firstColumn="1" w:lastColumn="0" w:noHBand="0" w:noVBand="1"/>
      </w:tblPr>
      <w:tblGrid>
        <w:gridCol w:w="5930"/>
        <w:gridCol w:w="7407"/>
      </w:tblGrid>
      <w:tr w:rsidR="002375B1" w:rsidRPr="008D7BE2" w14:paraId="1BAEB915" w14:textId="77777777" w:rsidTr="000E4DEE">
        <w:trPr>
          <w:trHeight w:val="288"/>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CD4A78" w14:textId="77777777" w:rsidR="002375B1" w:rsidRPr="006F7E2A" w:rsidRDefault="002375B1" w:rsidP="000E4DEE">
            <w:pPr>
              <w:jc w:val="center"/>
              <w:rPr>
                <w:rFonts w:eastAsia="Times New Roman"/>
                <w:b/>
                <w:bCs/>
                <w:color w:val="000000"/>
                <w:sz w:val="20"/>
                <w:szCs w:val="20"/>
                <w:lang w:eastAsia="es-CL"/>
              </w:rPr>
            </w:pPr>
            <w:r w:rsidRPr="006F7E2A">
              <w:rPr>
                <w:rFonts w:eastAsia="Times New Roman"/>
                <w:b/>
                <w:bCs/>
                <w:color w:val="000000"/>
                <w:sz w:val="20"/>
                <w:szCs w:val="20"/>
                <w:lang w:eastAsia="es-CL"/>
              </w:rPr>
              <w:t xml:space="preserve">Registros </w:t>
            </w:r>
          </w:p>
        </w:tc>
      </w:tr>
      <w:tr w:rsidR="002375B1" w:rsidRPr="008D7BE2" w14:paraId="104D9FA0" w14:textId="77777777" w:rsidTr="000E4DEE">
        <w:trPr>
          <w:trHeight w:val="5802"/>
          <w:jc w:val="center"/>
        </w:trPr>
        <w:tc>
          <w:tcPr>
            <w:tcW w:w="5000" w:type="pct"/>
            <w:gridSpan w:val="2"/>
            <w:tcBorders>
              <w:top w:val="nil"/>
              <w:left w:val="single" w:sz="4" w:space="0" w:color="auto"/>
              <w:right w:val="single" w:sz="4" w:space="0" w:color="auto"/>
            </w:tcBorders>
            <w:shd w:val="clear" w:color="auto" w:fill="auto"/>
            <w:noWrap/>
            <w:vAlign w:val="center"/>
            <w:hideMark/>
          </w:tcPr>
          <w:p w14:paraId="18FF2C27" w14:textId="77777777" w:rsidR="002375B1" w:rsidRPr="008D7BE2" w:rsidRDefault="002375B1" w:rsidP="000E4DEE">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30BF6A5F" wp14:editId="3A608A44">
                  <wp:extent cx="8046720" cy="333756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46720" cy="3337560"/>
                          </a:xfrm>
                          <a:prstGeom prst="rect">
                            <a:avLst/>
                          </a:prstGeom>
                          <a:noFill/>
                        </pic:spPr>
                      </pic:pic>
                    </a:graphicData>
                  </a:graphic>
                </wp:inline>
              </w:drawing>
            </w:r>
          </w:p>
        </w:tc>
      </w:tr>
      <w:tr w:rsidR="002375B1" w:rsidRPr="008D7BE2" w14:paraId="620D0AB5" w14:textId="77777777" w:rsidTr="000E4DEE">
        <w:trPr>
          <w:trHeight w:val="288"/>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CF16D3B" w14:textId="77777777" w:rsidR="002375B1" w:rsidRPr="008D7BE2" w:rsidRDefault="002375B1" w:rsidP="000E4DEE">
            <w:pPr>
              <w:contextualSpacing/>
              <w:outlineLvl w:val="1"/>
              <w:rPr>
                <w:rFonts w:ascii="Calibri" w:eastAsia="Times New Roman" w:hAnsi="Calibri" w:cs="Calibri"/>
                <w:b/>
                <w:color w:val="000000"/>
                <w:sz w:val="18"/>
                <w:szCs w:val="20"/>
                <w:lang w:eastAsia="es-CL"/>
              </w:rPr>
            </w:pPr>
            <w:r w:rsidRPr="00A62A35">
              <w:rPr>
                <w:rFonts w:eastAsia="Times New Roman"/>
                <w:b/>
                <w:sz w:val="18"/>
                <w:szCs w:val="18"/>
                <w:lang w:eastAsia="es-CL"/>
              </w:rPr>
              <w:t>F</w:t>
            </w:r>
            <w:r>
              <w:rPr>
                <w:rFonts w:eastAsia="Times New Roman"/>
                <w:b/>
                <w:sz w:val="18"/>
                <w:szCs w:val="18"/>
                <w:lang w:eastAsia="es-CL"/>
              </w:rPr>
              <w:t>igura 4</w:t>
            </w:r>
            <w:r w:rsidRPr="00A62A35">
              <w:rPr>
                <w:rFonts w:eastAsia="Times New Roman"/>
                <w:b/>
                <w:sz w:val="18"/>
                <w:szCs w:val="18"/>
                <w:lang w:eastAsia="es-CL"/>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4F83B70" w14:textId="77777777" w:rsidR="002375B1" w:rsidRPr="008D7BE2" w:rsidRDefault="002375B1" w:rsidP="000E4DEE">
            <w:pPr>
              <w:rPr>
                <w:rFonts w:ascii="Calibri" w:eastAsia="Times New Roman" w:hAnsi="Calibri"/>
                <w:b/>
                <w:color w:val="000000"/>
                <w:sz w:val="18"/>
                <w:szCs w:val="18"/>
                <w:lang w:eastAsia="es-CL"/>
              </w:rPr>
            </w:pPr>
            <w:r w:rsidRPr="008D7BE2">
              <w:rPr>
                <w:rFonts w:ascii="Calibri" w:eastAsia="Times New Roman" w:hAnsi="Calibri"/>
                <w:b/>
                <w:color w:val="000000"/>
                <w:sz w:val="18"/>
                <w:szCs w:val="18"/>
                <w:lang w:eastAsia="es-CL"/>
              </w:rPr>
              <w:t xml:space="preserve">Fecha: </w:t>
            </w:r>
            <w:r>
              <w:rPr>
                <w:rFonts w:ascii="Calibri" w:eastAsia="Times New Roman" w:hAnsi="Calibri"/>
                <w:b/>
                <w:color w:val="000000"/>
                <w:sz w:val="18"/>
                <w:szCs w:val="18"/>
                <w:lang w:eastAsia="es-CL"/>
              </w:rPr>
              <w:t>------</w:t>
            </w:r>
          </w:p>
        </w:tc>
      </w:tr>
      <w:tr w:rsidR="002375B1" w:rsidRPr="008D7BE2" w14:paraId="7BB956D1" w14:textId="77777777" w:rsidTr="000E4DEE">
        <w:trPr>
          <w:trHeight w:val="397"/>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960A57C" w14:textId="77777777" w:rsidR="002375B1" w:rsidRPr="008D7BE2" w:rsidRDefault="002375B1" w:rsidP="000E4DEE">
            <w:pPr>
              <w:rPr>
                <w:rFonts w:ascii="Calibri" w:eastAsia="Times New Roman" w:hAnsi="Calibri"/>
                <w:color w:val="000000"/>
                <w:sz w:val="18"/>
                <w:szCs w:val="18"/>
                <w:lang w:eastAsia="es-CL"/>
              </w:rPr>
            </w:pPr>
            <w:r w:rsidRPr="008D7BE2">
              <w:rPr>
                <w:rFonts w:ascii="Calibri" w:eastAsia="Times New Roman" w:hAnsi="Calibri"/>
                <w:b/>
                <w:color w:val="000000"/>
                <w:sz w:val="18"/>
                <w:szCs w:val="18"/>
                <w:lang w:eastAsia="es-CL"/>
              </w:rPr>
              <w:t>Descripción del medio de prueba:</w:t>
            </w:r>
            <w:r>
              <w:rPr>
                <w:rFonts w:ascii="Calibri" w:eastAsia="Times New Roman" w:hAnsi="Calibri"/>
                <w:color w:val="000000"/>
                <w:sz w:val="18"/>
                <w:szCs w:val="18"/>
                <w:lang w:eastAsia="es-CL"/>
              </w:rPr>
              <w:t xml:space="preserve"> Cuadro que muestra en envío de información a la SEREMI de Salud Región de Los Ríos, </w:t>
            </w:r>
            <w:r w:rsidRPr="00DF39EF">
              <w:rPr>
                <w:rFonts w:ascii="Calibri" w:eastAsia="Times New Roman" w:hAnsi="Calibri"/>
                <w:color w:val="000000"/>
                <w:sz w:val="18"/>
                <w:szCs w:val="18"/>
                <w:lang w:eastAsia="es-CL"/>
              </w:rPr>
              <w:t>entre enero y septiembre de 2020 (Fuente: Tabla</w:t>
            </w:r>
            <w:r>
              <w:rPr>
                <w:rFonts w:ascii="Calibri" w:eastAsia="Times New Roman" w:hAnsi="Calibri"/>
                <w:color w:val="000000"/>
                <w:sz w:val="18"/>
                <w:szCs w:val="18"/>
                <w:lang w:eastAsia="es-CL"/>
              </w:rPr>
              <w:t xml:space="preserve"> Fecha </w:t>
            </w:r>
            <w:r w:rsidRPr="00DF39EF">
              <w:rPr>
                <w:rFonts w:ascii="Calibri" w:eastAsia="Times New Roman" w:hAnsi="Calibri"/>
                <w:color w:val="000000"/>
                <w:sz w:val="18"/>
                <w:szCs w:val="18"/>
                <w:lang w:eastAsia="es-CL"/>
              </w:rPr>
              <w:t xml:space="preserve">de </w:t>
            </w:r>
            <w:r>
              <w:rPr>
                <w:rFonts w:ascii="Calibri" w:eastAsia="Times New Roman" w:hAnsi="Calibri"/>
                <w:color w:val="000000"/>
                <w:sz w:val="18"/>
                <w:szCs w:val="18"/>
                <w:lang w:eastAsia="es-CL"/>
              </w:rPr>
              <w:t xml:space="preserve">envío de información a SEREMI de Salud Región de Los Ríos, </w:t>
            </w:r>
            <w:r w:rsidRPr="00DF39EF">
              <w:rPr>
                <w:rFonts w:ascii="Calibri" w:eastAsia="Times New Roman" w:hAnsi="Calibri"/>
                <w:color w:val="000000"/>
                <w:sz w:val="18"/>
                <w:szCs w:val="18"/>
                <w:lang w:eastAsia="es-CL"/>
              </w:rPr>
              <w:t xml:space="preserve">adjunta a Anexo </w:t>
            </w:r>
            <w:r>
              <w:rPr>
                <w:rFonts w:ascii="Calibri" w:eastAsia="Times New Roman" w:hAnsi="Calibri"/>
                <w:color w:val="000000"/>
                <w:sz w:val="18"/>
                <w:szCs w:val="18"/>
                <w:lang w:eastAsia="es-CL"/>
              </w:rPr>
              <w:t>3</w:t>
            </w:r>
            <w:r w:rsidRPr="00DF39EF">
              <w:rPr>
                <w:rFonts w:ascii="Calibri" w:eastAsia="Times New Roman" w:hAnsi="Calibri"/>
                <w:color w:val="000000"/>
                <w:sz w:val="18"/>
                <w:szCs w:val="18"/>
                <w:lang w:eastAsia="es-CL"/>
              </w:rPr>
              <w:t xml:space="preserve"> del Oficio Ord. N°1030 de la I. Municipalidad de Valdivia, de fecha 16-10-2020 (ID 1)).</w:t>
            </w:r>
          </w:p>
        </w:tc>
      </w:tr>
      <w:tr w:rsidR="002375B1" w:rsidRPr="008D7BE2" w14:paraId="30406069" w14:textId="77777777" w:rsidTr="000E4DEE">
        <w:trPr>
          <w:trHeight w:val="45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04488CA" w14:textId="77777777" w:rsidR="002375B1" w:rsidRPr="008D7BE2" w:rsidRDefault="002375B1" w:rsidP="000E4DEE">
            <w:pPr>
              <w:rPr>
                <w:rFonts w:ascii="Calibri" w:eastAsia="Times New Roman" w:hAnsi="Calibri"/>
                <w:color w:val="000000"/>
                <w:lang w:eastAsia="es-CL"/>
              </w:rPr>
            </w:pPr>
          </w:p>
        </w:tc>
      </w:tr>
    </w:tbl>
    <w:p w14:paraId="50B4B844" w14:textId="77777777" w:rsidR="00F05FDD" w:rsidRDefault="00F05FDD">
      <w:pPr>
        <w:jc w:val="left"/>
        <w:rPr>
          <w:rFonts w:cstheme="minorHAnsi"/>
          <w:b/>
          <w:sz w:val="14"/>
          <w:szCs w:val="24"/>
        </w:rPr>
      </w:pPr>
    </w:p>
    <w:p w14:paraId="7250C24A" w14:textId="77777777" w:rsidR="00F05FDD" w:rsidRDefault="00F05FDD">
      <w:pPr>
        <w:jc w:val="left"/>
        <w:rPr>
          <w:rFonts w:cstheme="minorHAnsi"/>
          <w:b/>
          <w:sz w:val="14"/>
          <w:szCs w:val="24"/>
        </w:rPr>
      </w:pPr>
    </w:p>
    <w:p w14:paraId="7850941B" w14:textId="1F3A97C2" w:rsidR="00363EBF" w:rsidRDefault="00363EBF">
      <w:pPr>
        <w:jc w:val="left"/>
        <w:rPr>
          <w:rFonts w:cstheme="minorHAnsi"/>
          <w:b/>
          <w:sz w:val="14"/>
          <w:szCs w:val="24"/>
        </w:rPr>
      </w:pPr>
      <w:r>
        <w:rPr>
          <w:rFonts w:cstheme="minorHAnsi"/>
          <w:b/>
          <w:sz w:val="14"/>
          <w:szCs w:val="24"/>
        </w:rPr>
        <w:br w:type="page"/>
      </w:r>
    </w:p>
    <w:p w14:paraId="76552313" w14:textId="0BE55C04" w:rsidR="00F05FDD" w:rsidRDefault="00F05FDD">
      <w:pPr>
        <w:jc w:val="left"/>
        <w:rPr>
          <w:rFonts w:cstheme="minorHAnsi"/>
          <w:b/>
          <w:sz w:val="18"/>
          <w:szCs w:val="18"/>
        </w:rPr>
      </w:pPr>
    </w:p>
    <w:p w14:paraId="5B5B61A1" w14:textId="1BD2856B" w:rsidR="00363EBF" w:rsidRPr="00F05FDD" w:rsidRDefault="00F05FDD">
      <w:pPr>
        <w:jc w:val="left"/>
        <w:rPr>
          <w:rFonts w:cstheme="minorHAnsi"/>
          <w:b/>
        </w:rPr>
      </w:pPr>
      <w:r w:rsidRPr="00F05FDD">
        <w:rPr>
          <w:rFonts w:cstheme="minorHAnsi"/>
          <w:b/>
        </w:rPr>
        <w:t>5.6.</w:t>
      </w:r>
      <w:r w:rsidRPr="00F05FDD">
        <w:rPr>
          <w:rFonts w:cstheme="minorHAnsi"/>
          <w:b/>
        </w:rPr>
        <w:tab/>
        <w:t>Manejo de biogás</w:t>
      </w:r>
    </w:p>
    <w:p w14:paraId="59D9660A" w14:textId="77777777" w:rsidR="00363EBF" w:rsidRDefault="00363EBF">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E17136" w:rsidRPr="0025129B" w14:paraId="15CCC9E7" w14:textId="77777777" w:rsidTr="00165F07">
        <w:trPr>
          <w:trHeight w:val="142"/>
        </w:trPr>
        <w:tc>
          <w:tcPr>
            <w:tcW w:w="1389" w:type="pct"/>
          </w:tcPr>
          <w:p w14:paraId="443F2AFD" w14:textId="5B6692A7" w:rsidR="00E17136" w:rsidRPr="0025129B" w:rsidRDefault="00E17136" w:rsidP="00165F0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E77A29">
              <w:rPr>
                <w:rFonts w:eastAsia="Times New Roman"/>
                <w:color w:val="000000"/>
                <w:lang w:eastAsia="es-CL"/>
              </w:rPr>
              <w:t>6</w:t>
            </w:r>
          </w:p>
        </w:tc>
        <w:tc>
          <w:tcPr>
            <w:tcW w:w="3611" w:type="pct"/>
          </w:tcPr>
          <w:p w14:paraId="4661176F" w14:textId="77777777" w:rsidR="00E17136" w:rsidRPr="00E74C1A" w:rsidRDefault="00E17136" w:rsidP="00165F07">
            <w:pPr>
              <w:rPr>
                <w:b/>
              </w:rPr>
            </w:pPr>
            <w:r w:rsidRPr="00E74C1A">
              <w:rPr>
                <w:rFonts w:eastAsia="Times New Roman"/>
                <w:b/>
                <w:bCs/>
                <w:color w:val="000000"/>
                <w:lang w:eastAsia="es-CL"/>
              </w:rPr>
              <w:t>Estación N</w:t>
            </w:r>
            <w:r w:rsidRPr="002548BA">
              <w:rPr>
                <w:rFonts w:eastAsia="Times New Roman"/>
                <w:color w:val="000000"/>
                <w:lang w:eastAsia="es-CL"/>
              </w:rPr>
              <w:t>°:</w:t>
            </w:r>
            <w:r w:rsidRPr="002548BA">
              <w:rPr>
                <w:rFonts w:eastAsia="Times New Roman"/>
                <w:bCs/>
                <w:color w:val="000000"/>
                <w:lang w:eastAsia="es-CL"/>
              </w:rPr>
              <w:t xml:space="preserve"> </w:t>
            </w:r>
            <w:r>
              <w:rPr>
                <w:rFonts w:eastAsia="Times New Roman"/>
                <w:bCs/>
                <w:color w:val="000000"/>
                <w:lang w:eastAsia="es-CL"/>
              </w:rPr>
              <w:t>2 y 3</w:t>
            </w:r>
          </w:p>
        </w:tc>
      </w:tr>
      <w:tr w:rsidR="00E17136" w:rsidRPr="0025129B" w14:paraId="5320CB88" w14:textId="77777777" w:rsidTr="00165F07">
        <w:trPr>
          <w:trHeight w:val="142"/>
        </w:trPr>
        <w:tc>
          <w:tcPr>
            <w:tcW w:w="5000" w:type="pct"/>
            <w:gridSpan w:val="2"/>
          </w:tcPr>
          <w:p w14:paraId="6C6A6ED1" w14:textId="77777777" w:rsidR="00E17136" w:rsidRPr="00C0467E" w:rsidRDefault="00E17136" w:rsidP="00165F07">
            <w:pPr>
              <w:rPr>
                <w:rFonts w:eastAsia="Times New Roman"/>
                <w:bCs/>
                <w:color w:val="000000"/>
                <w:lang w:eastAsia="es-CL"/>
              </w:rPr>
            </w:pPr>
            <w:r w:rsidRPr="00BF7A9A">
              <w:rPr>
                <w:rFonts w:eastAsia="Times New Roman"/>
                <w:b/>
                <w:bCs/>
                <w:color w:val="000000"/>
                <w:lang w:eastAsia="es-CL"/>
              </w:rPr>
              <w:t>Documentación Revisada:</w:t>
            </w:r>
            <w:r>
              <w:rPr>
                <w:rFonts w:eastAsia="Times New Roman"/>
                <w:b/>
                <w:bCs/>
                <w:color w:val="000000"/>
                <w:lang w:eastAsia="es-CL"/>
              </w:rPr>
              <w:t xml:space="preserve"> </w:t>
            </w:r>
            <w:r w:rsidRPr="006C6DF3">
              <w:rPr>
                <w:rFonts w:eastAsia="Times New Roman"/>
                <w:bCs/>
                <w:color w:val="000000"/>
                <w:lang w:eastAsia="es-CL"/>
              </w:rPr>
              <w:t>ID</w:t>
            </w:r>
            <w:r>
              <w:rPr>
                <w:rFonts w:eastAsia="Times New Roman"/>
                <w:bCs/>
                <w:color w:val="000000"/>
                <w:lang w:eastAsia="es-CL"/>
              </w:rPr>
              <w:t xml:space="preserve"> 1</w:t>
            </w:r>
          </w:p>
          <w:p w14:paraId="4A2A4834" w14:textId="77777777" w:rsidR="00E17136" w:rsidRPr="0025129B" w:rsidRDefault="00E17136" w:rsidP="00165F07">
            <w:pPr>
              <w:rPr>
                <w:rFonts w:eastAsia="Times New Roman"/>
                <w:b/>
                <w:bCs/>
                <w:color w:val="000000"/>
                <w:lang w:eastAsia="es-CL"/>
              </w:rPr>
            </w:pPr>
          </w:p>
        </w:tc>
      </w:tr>
      <w:tr w:rsidR="00E17136" w:rsidRPr="0025129B" w14:paraId="3BBBC52D" w14:textId="77777777" w:rsidTr="00165F07">
        <w:trPr>
          <w:trHeight w:val="319"/>
        </w:trPr>
        <w:tc>
          <w:tcPr>
            <w:tcW w:w="5000" w:type="pct"/>
            <w:gridSpan w:val="2"/>
            <w:tcBorders>
              <w:bottom w:val="single" w:sz="4" w:space="0" w:color="auto"/>
            </w:tcBorders>
          </w:tcPr>
          <w:p w14:paraId="2C2CF5AD" w14:textId="77777777" w:rsidR="00E17136" w:rsidRDefault="00E17136" w:rsidP="00165F07">
            <w:pPr>
              <w:rPr>
                <w:b/>
              </w:rPr>
            </w:pPr>
            <w:r w:rsidRPr="00582107">
              <w:rPr>
                <w:b/>
              </w:rPr>
              <w:t xml:space="preserve">Exigencia (s): </w:t>
            </w:r>
          </w:p>
          <w:p w14:paraId="53D9BC72" w14:textId="77777777" w:rsidR="00E17136" w:rsidRDefault="00E17136" w:rsidP="00165F07">
            <w:pPr>
              <w:rPr>
                <w:b/>
                <w:u w:val="single"/>
              </w:rPr>
            </w:pPr>
          </w:p>
          <w:p w14:paraId="631F5002" w14:textId="77777777" w:rsidR="00E17136" w:rsidRDefault="00E17136" w:rsidP="00165F07">
            <w:pPr>
              <w:rPr>
                <w:b/>
                <w:u w:val="single"/>
              </w:rPr>
            </w:pPr>
            <w:r w:rsidRPr="00EA2A24">
              <w:rPr>
                <w:b/>
                <w:u w:val="single"/>
              </w:rPr>
              <w:t xml:space="preserve">RCA </w:t>
            </w:r>
            <w:r w:rsidRPr="00AF3642">
              <w:rPr>
                <w:b/>
                <w:u w:val="single"/>
              </w:rPr>
              <w:t>614/2001</w:t>
            </w:r>
            <w:r>
              <w:rPr>
                <w:b/>
                <w:u w:val="single"/>
              </w:rPr>
              <w:t xml:space="preserve"> </w:t>
            </w:r>
            <w:r w:rsidRPr="00AF3642">
              <w:rPr>
                <w:b/>
                <w:u w:val="single"/>
              </w:rPr>
              <w:t>Contratación del Sellado y Operación del Vertedero Municipal de la ciudad de Valdivia</w:t>
            </w:r>
          </w:p>
          <w:p w14:paraId="434D3A76" w14:textId="77777777" w:rsidR="00E17136" w:rsidRDefault="00E17136" w:rsidP="00165F07">
            <w:pPr>
              <w:rPr>
                <w:b/>
                <w:u w:val="single"/>
              </w:rPr>
            </w:pPr>
          </w:p>
          <w:p w14:paraId="04C8A3A0" w14:textId="77777777" w:rsidR="00E17136" w:rsidRDefault="00E17136" w:rsidP="00165F07">
            <w:pPr>
              <w:rPr>
                <w:b/>
                <w:u w:val="single"/>
              </w:rPr>
            </w:pPr>
            <w:r w:rsidRPr="00522798">
              <w:rPr>
                <w:b/>
                <w:u w:val="single"/>
              </w:rPr>
              <w:t xml:space="preserve">Considerando </w:t>
            </w:r>
            <w:r>
              <w:rPr>
                <w:b/>
                <w:u w:val="single"/>
              </w:rPr>
              <w:t xml:space="preserve">4.1.1. </w:t>
            </w:r>
            <w:r w:rsidRPr="00BE3191">
              <w:rPr>
                <w:b/>
                <w:u w:val="single"/>
              </w:rPr>
              <w:t xml:space="preserve">ETAPA DE </w:t>
            </w:r>
            <w:r w:rsidRPr="00AF3642">
              <w:rPr>
                <w:b/>
                <w:u w:val="single"/>
              </w:rPr>
              <w:t>OPERACIÓN:</w:t>
            </w:r>
          </w:p>
          <w:p w14:paraId="2039F40A" w14:textId="77777777" w:rsidR="00E17136" w:rsidRPr="0090707D" w:rsidRDefault="00E17136" w:rsidP="00165F07">
            <w:pPr>
              <w:rPr>
                <w:bCs/>
                <w:i/>
                <w:iCs/>
              </w:rPr>
            </w:pPr>
            <w:r w:rsidRPr="0090707D">
              <w:rPr>
                <w:bCs/>
              </w:rPr>
              <w:t>[…]</w:t>
            </w:r>
          </w:p>
          <w:p w14:paraId="6A53DEF9" w14:textId="77777777" w:rsidR="00E17136" w:rsidRDefault="00E17136" w:rsidP="00165F07">
            <w:pPr>
              <w:rPr>
                <w:b/>
                <w:i/>
                <w:iCs/>
              </w:rPr>
            </w:pPr>
            <w:r>
              <w:rPr>
                <w:b/>
                <w:i/>
                <w:iCs/>
              </w:rPr>
              <w:t>b)</w:t>
            </w:r>
            <w:r w:rsidRPr="0090707D">
              <w:rPr>
                <w:b/>
                <w:i/>
                <w:iCs/>
              </w:rPr>
              <w:t xml:space="preserve"> Sellado. </w:t>
            </w:r>
          </w:p>
          <w:p w14:paraId="2E9DF144" w14:textId="77777777" w:rsidR="00E17136" w:rsidRDefault="00E17136" w:rsidP="00165F07">
            <w:pPr>
              <w:rPr>
                <w:b/>
                <w:i/>
                <w:iCs/>
              </w:rPr>
            </w:pPr>
            <w:r>
              <w:rPr>
                <w:b/>
                <w:i/>
                <w:iCs/>
              </w:rPr>
              <w:t xml:space="preserve">i. </w:t>
            </w:r>
            <w:r w:rsidRPr="00C61A7B">
              <w:rPr>
                <w:b/>
                <w:i/>
                <w:iCs/>
              </w:rPr>
              <w:t>Actividades</w:t>
            </w:r>
            <w:r w:rsidRPr="0090707D">
              <w:rPr>
                <w:b/>
                <w:i/>
                <w:iCs/>
              </w:rPr>
              <w:t xml:space="preserve"> Generales.</w:t>
            </w:r>
          </w:p>
          <w:p w14:paraId="7C3D8C60" w14:textId="77777777" w:rsidR="00E17136" w:rsidRPr="00C61A7B" w:rsidRDefault="00E17136" w:rsidP="00165F07">
            <w:pPr>
              <w:rPr>
                <w:bCs/>
                <w:i/>
                <w:iCs/>
              </w:rPr>
            </w:pPr>
            <w:r w:rsidRPr="00C61A7B">
              <w:rPr>
                <w:bCs/>
                <w:i/>
                <w:iCs/>
              </w:rPr>
              <w:t>[…]</w:t>
            </w:r>
          </w:p>
          <w:p w14:paraId="603F3470" w14:textId="3B5E8433" w:rsidR="00E17136" w:rsidRPr="00C61A7B" w:rsidRDefault="00E17136" w:rsidP="00165F07">
            <w:pPr>
              <w:rPr>
                <w:bCs/>
                <w:i/>
                <w:iCs/>
              </w:rPr>
            </w:pPr>
            <w:r w:rsidRPr="00AF3642">
              <w:rPr>
                <w:bCs/>
                <w:i/>
                <w:iCs/>
              </w:rPr>
              <w:t xml:space="preserve">• </w:t>
            </w:r>
            <w:r w:rsidR="00E301A6" w:rsidRPr="00E301A6">
              <w:rPr>
                <w:bCs/>
                <w:i/>
                <w:iCs/>
              </w:rPr>
              <w:t>Sondeos para instalar chimeneas</w:t>
            </w:r>
          </w:p>
          <w:p w14:paraId="4A66A505" w14:textId="6CD09A53" w:rsidR="00E301A6" w:rsidRDefault="00E301A6" w:rsidP="00E301A6">
            <w:pPr>
              <w:rPr>
                <w:i/>
              </w:rPr>
            </w:pPr>
            <w:r w:rsidRPr="007917BA">
              <w:rPr>
                <w:i/>
              </w:rPr>
              <w:t xml:space="preserve">Se realizarán los sondajes necesarios para instalar 8 chimeneas. cada de radio </w:t>
            </w:r>
            <w:r w:rsidR="00C249F1" w:rsidRPr="007917BA">
              <w:rPr>
                <w:i/>
              </w:rPr>
              <w:t>de influencia</w:t>
            </w:r>
            <w:r w:rsidRPr="007917BA">
              <w:rPr>
                <w:i/>
              </w:rPr>
              <w:t xml:space="preserve"> de 30 metros cada una, siendo la profundidad pretendida para cada uno cercana a los 20 metros, suficientes para interceptar todos los puntos y proceder a una correcta desgasificación del vertedero.</w:t>
            </w:r>
          </w:p>
          <w:p w14:paraId="4442F830" w14:textId="3C9E5AE0" w:rsidR="00E301A6" w:rsidRPr="007917BA" w:rsidRDefault="00E301A6" w:rsidP="00E301A6">
            <w:pPr>
              <w:rPr>
                <w:i/>
              </w:rPr>
            </w:pPr>
            <w:r>
              <w:rPr>
                <w:i/>
              </w:rPr>
              <w:t>[…]</w:t>
            </w:r>
          </w:p>
          <w:p w14:paraId="5ED58B8E" w14:textId="77777777" w:rsidR="00E301A6" w:rsidRPr="007917BA" w:rsidRDefault="00E301A6" w:rsidP="00E301A6">
            <w:pPr>
              <w:rPr>
                <w:i/>
              </w:rPr>
            </w:pPr>
            <w:r w:rsidRPr="007917BA">
              <w:rPr>
                <w:i/>
              </w:rPr>
              <w:t>• Instalación de chimeneas</w:t>
            </w:r>
          </w:p>
          <w:p w14:paraId="41579F27" w14:textId="53D0A900" w:rsidR="00E301A6" w:rsidRPr="007917BA" w:rsidRDefault="00E301A6" w:rsidP="00E301A6">
            <w:pPr>
              <w:rPr>
                <w:i/>
              </w:rPr>
            </w:pPr>
            <w:r w:rsidRPr="007917BA">
              <w:rPr>
                <w:i/>
              </w:rPr>
              <w:t xml:space="preserve">El sellado considerará eliminar el biogás que se genera  en el vertedero, a través de una técnica de desgasificación mediante </w:t>
            </w:r>
            <w:r w:rsidR="00C249F1" w:rsidRPr="007917BA">
              <w:rPr>
                <w:i/>
              </w:rPr>
              <w:t>perforación</w:t>
            </w:r>
            <w:r w:rsidRPr="007917BA">
              <w:rPr>
                <w:i/>
              </w:rPr>
              <w:t xml:space="preserve"> de pozos, entubándolos con tubería de acero ranurada, tipo Yoder de diámetro 8" (17 centímetros) y un espesor de 6,35 milímetros, de forma tal que el gas   pueda salir libremente. Los trabajos de perforación comprenderán lo </w:t>
            </w:r>
            <w:r w:rsidR="00C249F1" w:rsidRPr="007917BA">
              <w:rPr>
                <w:i/>
              </w:rPr>
              <w:t>siguiente:</w:t>
            </w:r>
          </w:p>
          <w:p w14:paraId="59816978" w14:textId="4C81AEEE" w:rsidR="00E301A6" w:rsidRPr="007917BA" w:rsidRDefault="00E301A6" w:rsidP="00E301A6">
            <w:pPr>
              <w:rPr>
                <w:i/>
              </w:rPr>
            </w:pPr>
            <w:r w:rsidRPr="007917BA">
              <w:rPr>
                <w:i/>
              </w:rPr>
              <w:t>-</w:t>
            </w:r>
            <w:r w:rsidR="00A76D15">
              <w:rPr>
                <w:i/>
              </w:rPr>
              <w:t xml:space="preserve"> </w:t>
            </w:r>
            <w:r w:rsidR="00C249F1" w:rsidRPr="007917BA">
              <w:rPr>
                <w:i/>
              </w:rPr>
              <w:t>Perforación</w:t>
            </w:r>
            <w:r w:rsidRPr="007917BA">
              <w:rPr>
                <w:i/>
              </w:rPr>
              <w:t xml:space="preserve"> entre 15 a 20 metros de profundidad aproximadamente, hasta el fondo del depósito;</w:t>
            </w:r>
          </w:p>
          <w:p w14:paraId="54B7F350" w14:textId="509BAB11" w:rsidR="00E301A6" w:rsidRPr="007917BA" w:rsidRDefault="00E301A6" w:rsidP="00E301A6">
            <w:pPr>
              <w:rPr>
                <w:i/>
              </w:rPr>
            </w:pPr>
            <w:r w:rsidRPr="007917BA">
              <w:rPr>
                <w:i/>
              </w:rPr>
              <w:t>-</w:t>
            </w:r>
            <w:r w:rsidR="00A76D15">
              <w:rPr>
                <w:i/>
              </w:rPr>
              <w:t xml:space="preserve"> </w:t>
            </w:r>
            <w:r w:rsidRPr="007917BA">
              <w:rPr>
                <w:i/>
              </w:rPr>
              <w:t>Habilitación de la tubería ranurada de acero Yoder de 8" de diámetro;</w:t>
            </w:r>
          </w:p>
          <w:p w14:paraId="2FFE3249" w14:textId="4EE3014D" w:rsidR="00E301A6" w:rsidRPr="007917BA" w:rsidRDefault="00E301A6" w:rsidP="00E301A6">
            <w:pPr>
              <w:rPr>
                <w:i/>
              </w:rPr>
            </w:pPr>
            <w:r w:rsidRPr="007917BA">
              <w:rPr>
                <w:i/>
              </w:rPr>
              <w:t>-</w:t>
            </w:r>
            <w:r w:rsidR="00A76D15">
              <w:rPr>
                <w:i/>
              </w:rPr>
              <w:t xml:space="preserve"> </w:t>
            </w:r>
            <w:r w:rsidRPr="007917BA">
              <w:rPr>
                <w:i/>
              </w:rPr>
              <w:t xml:space="preserve">Informe de cada perforación </w:t>
            </w:r>
            <w:r w:rsidR="00C249F1" w:rsidRPr="007917BA">
              <w:rPr>
                <w:i/>
              </w:rPr>
              <w:t>incluyendo:</w:t>
            </w:r>
            <w:r w:rsidRPr="007917BA">
              <w:rPr>
                <w:i/>
              </w:rPr>
              <w:t xml:space="preserve"> la perforación alcanzada, ubicación y fluidos encontrados en caso que hubiesen.</w:t>
            </w:r>
          </w:p>
          <w:p w14:paraId="45DBD56A" w14:textId="24A1827A" w:rsidR="00E301A6" w:rsidRPr="007917BA" w:rsidRDefault="00E301A6" w:rsidP="00E301A6">
            <w:pPr>
              <w:rPr>
                <w:i/>
              </w:rPr>
            </w:pPr>
            <w:r w:rsidRPr="007917BA">
              <w:rPr>
                <w:i/>
              </w:rPr>
              <w:t>-</w:t>
            </w:r>
            <w:r w:rsidR="00A76D15">
              <w:rPr>
                <w:i/>
              </w:rPr>
              <w:t xml:space="preserve"> </w:t>
            </w:r>
            <w:r w:rsidRPr="007917BA">
              <w:rPr>
                <w:i/>
              </w:rPr>
              <w:t xml:space="preserve">Las perforaciones serán </w:t>
            </w:r>
            <w:r w:rsidR="00C249F1" w:rsidRPr="007917BA">
              <w:rPr>
                <w:i/>
              </w:rPr>
              <w:t>realizadas con</w:t>
            </w:r>
            <w:r w:rsidRPr="007917BA">
              <w:rPr>
                <w:i/>
              </w:rPr>
              <w:t xml:space="preserve"> máquina de rotopercusión neumática y entubado simultáneo;</w:t>
            </w:r>
          </w:p>
          <w:p w14:paraId="1D971482" w14:textId="266D7595" w:rsidR="00E301A6" w:rsidRPr="007917BA" w:rsidRDefault="00E301A6" w:rsidP="00E301A6">
            <w:pPr>
              <w:rPr>
                <w:i/>
              </w:rPr>
            </w:pPr>
            <w:r w:rsidRPr="007917BA">
              <w:rPr>
                <w:i/>
              </w:rPr>
              <w:t>-</w:t>
            </w:r>
            <w:r w:rsidR="00A76D15">
              <w:rPr>
                <w:i/>
              </w:rPr>
              <w:t xml:space="preserve"> </w:t>
            </w:r>
            <w:r w:rsidRPr="007917BA">
              <w:rPr>
                <w:i/>
              </w:rPr>
              <w:t>El biogás será evacua</w:t>
            </w:r>
            <w:r w:rsidR="00C249F1">
              <w:rPr>
                <w:i/>
              </w:rPr>
              <w:t>do</w:t>
            </w:r>
            <w:r w:rsidRPr="007917BA">
              <w:rPr>
                <w:i/>
              </w:rPr>
              <w:t xml:space="preserve"> de la masa del vertedero mediante 8 chimeneas de 17 centímetros de diámetro;</w:t>
            </w:r>
          </w:p>
          <w:p w14:paraId="503C5E69" w14:textId="674EC467" w:rsidR="00E301A6" w:rsidRDefault="00E301A6" w:rsidP="00E301A6">
            <w:pPr>
              <w:rPr>
                <w:i/>
              </w:rPr>
            </w:pPr>
            <w:r w:rsidRPr="007917BA">
              <w:rPr>
                <w:i/>
              </w:rPr>
              <w:t>-</w:t>
            </w:r>
            <w:r w:rsidR="00A76D15">
              <w:rPr>
                <w:i/>
              </w:rPr>
              <w:t xml:space="preserve"> </w:t>
            </w:r>
            <w:r w:rsidRPr="007917BA">
              <w:rPr>
                <w:i/>
              </w:rPr>
              <w:t>El diámetro y tipo de chimenea permitirá siempre el seguimiento interior de líquidos. y además la extracción, en caso necesario, mediante una bomba de profundidad.</w:t>
            </w:r>
          </w:p>
          <w:p w14:paraId="48ECB3D5" w14:textId="719709FA" w:rsidR="00E17136" w:rsidRPr="00526CD5" w:rsidRDefault="00E17136" w:rsidP="00E301A6">
            <w:pPr>
              <w:rPr>
                <w:i/>
              </w:rPr>
            </w:pPr>
          </w:p>
        </w:tc>
      </w:tr>
      <w:tr w:rsidR="00E17136" w:rsidRPr="0025129B" w14:paraId="58793128" w14:textId="77777777" w:rsidTr="00165F07">
        <w:trPr>
          <w:trHeight w:val="627"/>
        </w:trPr>
        <w:tc>
          <w:tcPr>
            <w:tcW w:w="5000" w:type="pct"/>
            <w:gridSpan w:val="2"/>
          </w:tcPr>
          <w:p w14:paraId="2D881E2C" w14:textId="77777777" w:rsidR="00E17136" w:rsidRPr="000A4548" w:rsidRDefault="00E17136" w:rsidP="00165F07">
            <w:pPr>
              <w:jc w:val="left"/>
            </w:pPr>
            <w:r w:rsidRPr="00F15F8C">
              <w:rPr>
                <w:b/>
              </w:rPr>
              <w:t>Hecho</w:t>
            </w:r>
            <w:r>
              <w:rPr>
                <w:b/>
              </w:rPr>
              <w:t xml:space="preserve"> (s)</w:t>
            </w:r>
            <w:r w:rsidRPr="00F15F8C">
              <w:rPr>
                <w:b/>
              </w:rPr>
              <w:t>:</w:t>
            </w:r>
            <w:r w:rsidRPr="007E2D5C">
              <w:t xml:space="preserve"> </w:t>
            </w:r>
          </w:p>
          <w:p w14:paraId="42A65BA3" w14:textId="7E51958B" w:rsidR="00815752" w:rsidRPr="00B444C0" w:rsidRDefault="00E17136" w:rsidP="00623375">
            <w:pPr>
              <w:pStyle w:val="Prrafodelista"/>
              <w:numPr>
                <w:ilvl w:val="0"/>
                <w:numId w:val="23"/>
              </w:numPr>
            </w:pPr>
            <w:r w:rsidRPr="00815752">
              <w:t xml:space="preserve">Durante la actividad de inspección, correspondiente al día 16-11-2020, </w:t>
            </w:r>
            <w:r w:rsidR="00815752" w:rsidRPr="00815752">
              <w:t>en el sector antiguo del vertedero se observó</w:t>
            </w:r>
            <w:r w:rsidR="00815752">
              <w:t xml:space="preserve"> </w:t>
            </w:r>
            <w:r w:rsidR="00815752" w:rsidRPr="00815752">
              <w:t xml:space="preserve">la presencia de </w:t>
            </w:r>
            <w:r w:rsidR="00815752" w:rsidRPr="00B444C0">
              <w:t>chimeneas</w:t>
            </w:r>
            <w:r w:rsidR="00EA13AC" w:rsidRPr="00B444C0">
              <w:t xml:space="preserve"> (Fotografía 15)</w:t>
            </w:r>
            <w:r w:rsidR="00815752" w:rsidRPr="00B444C0">
              <w:t>, alrededor de 8, algunas de ellas en mal estado.</w:t>
            </w:r>
          </w:p>
          <w:p w14:paraId="41C9E694" w14:textId="0C2F6FE2" w:rsidR="00FA79F0" w:rsidRPr="00B444C0" w:rsidRDefault="00815752" w:rsidP="00623375">
            <w:pPr>
              <w:pStyle w:val="Prrafodelista"/>
              <w:numPr>
                <w:ilvl w:val="0"/>
                <w:numId w:val="23"/>
              </w:numPr>
            </w:pPr>
            <w:r w:rsidRPr="00B444C0">
              <w:t xml:space="preserve">En el frente activo </w:t>
            </w:r>
            <w:r w:rsidR="00FA79F0" w:rsidRPr="00B444C0">
              <w:t>también se observó la instalación de chimeneas para el manejo de biogás, un total de 4 chimeneas observadas</w:t>
            </w:r>
            <w:r w:rsidR="00705319" w:rsidRPr="00B444C0">
              <w:t xml:space="preserve"> (Fotografía 16)</w:t>
            </w:r>
            <w:r w:rsidR="00FA79F0" w:rsidRPr="00B444C0">
              <w:t>.</w:t>
            </w:r>
          </w:p>
          <w:p w14:paraId="4C1D62D9" w14:textId="77777777" w:rsidR="00E17136" w:rsidRPr="00B444C0" w:rsidRDefault="00E17136" w:rsidP="00623375">
            <w:pPr>
              <w:pStyle w:val="Prrafodelista"/>
              <w:numPr>
                <w:ilvl w:val="0"/>
                <w:numId w:val="23"/>
              </w:numPr>
            </w:pPr>
            <w:r w:rsidRPr="00B444C0">
              <w:t>Mediante requerimiento de información, contenido en la R.E. N°037 de fecha 16-09-2020 (Anexo 2), numeral 2, se solicitó al municipio de Valdivia adjuntar, entre otros, información de la implementación de las obras:</w:t>
            </w:r>
          </w:p>
          <w:p w14:paraId="1E660EB4" w14:textId="77777777" w:rsidR="00E17136" w:rsidRPr="00B444C0" w:rsidRDefault="00E17136" w:rsidP="00EC7FBB">
            <w:pPr>
              <w:pStyle w:val="Prrafodelista"/>
              <w:numPr>
                <w:ilvl w:val="0"/>
                <w:numId w:val="25"/>
              </w:numPr>
            </w:pPr>
            <w:r w:rsidRPr="00B444C0">
              <w:lastRenderedPageBreak/>
              <w:t xml:space="preserve">Plano layout con identificación de las superficies intervenidas, que indique y dimensione las etapas de cierre y en operación, de disposición de residuos. Formas de delimitación y separación de dichas etapas. </w:t>
            </w:r>
          </w:p>
          <w:p w14:paraId="6BE3946D" w14:textId="66EF818D" w:rsidR="005221BB" w:rsidRPr="00B444C0" w:rsidRDefault="005221BB" w:rsidP="005221BB">
            <w:pPr>
              <w:pStyle w:val="Prrafodelista"/>
              <w:numPr>
                <w:ilvl w:val="0"/>
                <w:numId w:val="25"/>
              </w:numPr>
            </w:pPr>
            <w:r w:rsidRPr="00B444C0">
              <w:t>Respecto a la implementación del Plan de cierre, en zonas cerradas, de acuerdo al considerando 4 y 4.1.1 RCA N°614 de 2001, adjuntar copia del levantamiento topográfico realizado; además de obras de la Identificación y diseño constructivo de chimeneas instaladas en el sector de cierre.</w:t>
            </w:r>
          </w:p>
          <w:p w14:paraId="67D99292" w14:textId="5986F857" w:rsidR="00E17136" w:rsidRPr="00B444C0" w:rsidRDefault="00E17136" w:rsidP="00623375">
            <w:pPr>
              <w:pStyle w:val="Prrafodelista"/>
              <w:numPr>
                <w:ilvl w:val="0"/>
                <w:numId w:val="23"/>
              </w:numPr>
            </w:pPr>
            <w:r w:rsidRPr="00B444C0">
              <w:t xml:space="preserve">En respuesta a requerimiento de información (ID 1), a través de Oficio Ord. N°1030 de fecha 16-10-2020, </w:t>
            </w:r>
            <w:r w:rsidR="003D0EF0" w:rsidRPr="00B444C0">
              <w:t>e</w:t>
            </w:r>
            <w:r w:rsidRPr="00B444C0">
              <w:t>l titular adjuntó Plano Layout del proyecto en función de los solicitado por la SEREMI de Salud de la Región de Los Ríos</w:t>
            </w:r>
            <w:r w:rsidR="003D0EF0" w:rsidRPr="00B444C0">
              <w:t xml:space="preserve">, a través del cual se pudo </w:t>
            </w:r>
            <w:r w:rsidRPr="00B444C0">
              <w:t>verifica</w:t>
            </w:r>
            <w:r w:rsidR="003D0EF0" w:rsidRPr="00B444C0">
              <w:t>r</w:t>
            </w:r>
            <w:r w:rsidRPr="00B444C0">
              <w:t xml:space="preserve"> </w:t>
            </w:r>
            <w:r w:rsidR="003D0EF0" w:rsidRPr="00B444C0">
              <w:t xml:space="preserve">la </w:t>
            </w:r>
            <w:r w:rsidR="00322692" w:rsidRPr="00B444C0">
              <w:t>instalación de las chimeneas en el sector de cierre</w:t>
            </w:r>
            <w:r w:rsidRPr="00B444C0">
              <w:t>, en concordancia con lo verificado en la inspección ambiental de fecha 16-11-2020</w:t>
            </w:r>
            <w:r w:rsidR="003D0EF0" w:rsidRPr="00B444C0">
              <w:t>, oportunidad en</w:t>
            </w:r>
            <w:r w:rsidR="00DF7876" w:rsidRPr="00B444C0">
              <w:t xml:space="preserve"> </w:t>
            </w:r>
            <w:r w:rsidR="003D0EF0" w:rsidRPr="00B444C0">
              <w:t xml:space="preserve">la cual se verificó </w:t>
            </w:r>
            <w:r w:rsidR="00DF7876" w:rsidRPr="00B444C0">
              <w:t>alrededor de 8</w:t>
            </w:r>
            <w:r w:rsidR="00F84DB8" w:rsidRPr="00B444C0">
              <w:t>.</w:t>
            </w:r>
          </w:p>
          <w:p w14:paraId="2621F157" w14:textId="1FC64066" w:rsidR="00D61695" w:rsidRPr="00B444C0" w:rsidRDefault="00D61695" w:rsidP="00D61695">
            <w:pPr>
              <w:pStyle w:val="Prrafodelista"/>
              <w:numPr>
                <w:ilvl w:val="0"/>
                <w:numId w:val="23"/>
              </w:numPr>
            </w:pPr>
            <w:r w:rsidRPr="00B444C0">
              <w:t>No se adjuntó la información solicitada, sobre el detalle de la Identificación y diseño constructivo de chimeneas instaladas en el sector de cierre</w:t>
            </w:r>
            <w:r w:rsidR="00846D78" w:rsidRPr="00B444C0">
              <w:t xml:space="preserve">, sin perjuicio de ello, </w:t>
            </w:r>
            <w:r w:rsidRPr="00B444C0">
              <w:t>a través del Informe Final ”estudio Potencialidad de producción de Biogás para la Producción de Energía Térmica y/o Eléctrica del Relleno Sanitario Los Ríos, Morrompulli”, elaborado por Voltari Ingeniería y negocios Ltda., para el GORE Región de Los Ríos, noviembre de 2016 (Anexo 4) se pudo verificar la existencia de pozos antiguos, entre los cuales algunos se encontraban en buen estado y la construcción de 5 nuevos pozos, para lo cual la característica de la ejecución de cada uno de los pozos es; una excavación, instalación de 1 a 1,5 m</w:t>
            </w:r>
            <w:r w:rsidRPr="00B444C0">
              <w:rPr>
                <w:vertAlign w:val="superscript"/>
              </w:rPr>
              <w:t>3</w:t>
            </w:r>
            <w:r w:rsidRPr="00B444C0">
              <w:t xml:space="preserve"> de bolones, una tubería de polietileno de alta densidad corrugado de diámetro 300 mm y largo de tubo 6 m, perforado en su 1</w:t>
            </w:r>
            <w:r w:rsidRPr="00B444C0">
              <w:rPr>
                <w:vertAlign w:val="superscript"/>
              </w:rPr>
              <w:t>er</w:t>
            </w:r>
            <w:r w:rsidRPr="00B444C0">
              <w:t xml:space="preserve"> cuarto, retorno del material excavado y sellado con material de cobertura.</w:t>
            </w:r>
          </w:p>
          <w:p w14:paraId="44B5AAA7" w14:textId="77777777" w:rsidR="00C86A81" w:rsidRPr="00B444C0" w:rsidRDefault="00D61695" w:rsidP="00D61695">
            <w:pPr>
              <w:pStyle w:val="Prrafodelista"/>
              <w:numPr>
                <w:ilvl w:val="0"/>
                <w:numId w:val="23"/>
              </w:numPr>
            </w:pPr>
            <w:r w:rsidRPr="00B444C0">
              <w:t xml:space="preserve">Respecto a entregar información del Plan de Vigilancia que, de acuerdo al considerando 4.1.1. de la RCA N°614 de 2001, se debía emitir con una periodicidad mensual, con el estado general de la instalación y que consideraba el control de cursos superficiales de aguas, control de chimeneas de biogás, inspección general de las instalaciones, el titular informó (ID 1) que “se implementó de acuerdo a lo establecido en la RCA, análisis de agua, evaluación de chimeneas de biogás y estado de operación, informando mensualmente a la Seremi de Salud Región de Los Ríos, ente fiscalizador de la operación actual del reciento Vertedero </w:t>
            </w:r>
            <w:proofErr w:type="spellStart"/>
            <w:r w:rsidRPr="00B444C0">
              <w:t>Morrompulli</w:t>
            </w:r>
            <w:proofErr w:type="spellEnd"/>
            <w:r w:rsidRPr="00B444C0">
              <w:t xml:space="preserve">”, adjuntándose cuadro que contiene las fechas de </w:t>
            </w:r>
            <w:proofErr w:type="spellStart"/>
            <w:r w:rsidRPr="00B444C0">
              <w:t>envio</w:t>
            </w:r>
            <w:proofErr w:type="spellEnd"/>
            <w:r w:rsidRPr="00B444C0">
              <w:t xml:space="preserve"> de la información, el cual se muestra en la Figura 4 de este informe.</w:t>
            </w:r>
          </w:p>
          <w:p w14:paraId="25E314FA" w14:textId="1E4B2ACD" w:rsidR="00D61695" w:rsidRPr="00B444C0" w:rsidRDefault="00D61695" w:rsidP="00D61695">
            <w:pPr>
              <w:pStyle w:val="Prrafodelista"/>
              <w:numPr>
                <w:ilvl w:val="0"/>
                <w:numId w:val="23"/>
              </w:numPr>
            </w:pPr>
            <w:r w:rsidRPr="00B444C0">
              <w:t>Con relación al funcionamiento, la SEREMI de Salud de la Región de Los Ríos en inspección al vertedero Morrompulli efectuada 30-09-2020 (acta Folio N° 0023577), en los hechos constatados señaló que “</w:t>
            </w:r>
            <w:r w:rsidRPr="00B444C0">
              <w:rPr>
                <w:i/>
                <w:iCs/>
              </w:rPr>
              <w:t>Se consta funcionamiento conforme de Vertedero Morrompulli a cargo de empresa operadora Servimar Ltda. RUT 88.975.900-3</w:t>
            </w:r>
            <w:r w:rsidRPr="00B444C0">
              <w:t>” y también respecto al funcionamiento verificó “funcionamiento adecuado de chimeneas” (Anexo 3).</w:t>
            </w:r>
          </w:p>
          <w:p w14:paraId="04CC2EBE" w14:textId="57A50F9C" w:rsidR="004A010E" w:rsidRDefault="00E17136" w:rsidP="004A010E">
            <w:pPr>
              <w:pStyle w:val="Prrafodelista"/>
              <w:numPr>
                <w:ilvl w:val="0"/>
                <w:numId w:val="23"/>
              </w:numPr>
            </w:pPr>
            <w:r w:rsidRPr="00B444C0">
              <w:t xml:space="preserve">Finalmente, en base a la actividad de fiscalización ambiental y análisis de información, es posible señalar que, </w:t>
            </w:r>
            <w:r w:rsidR="004A010E" w:rsidRPr="00B444C0">
              <w:t xml:space="preserve">si bien durante </w:t>
            </w:r>
            <w:r w:rsidRPr="00B444C0">
              <w:t xml:space="preserve">la inspección se pudo verificar la </w:t>
            </w:r>
            <w:r w:rsidR="00621CBB" w:rsidRPr="00B444C0">
              <w:t>presencia de las 8 chimeneas</w:t>
            </w:r>
            <w:r w:rsidR="00F90A7C" w:rsidRPr="00B444C0">
              <w:t xml:space="preserve">, de acuerdo a lo comprometido </w:t>
            </w:r>
            <w:r w:rsidR="004A010E" w:rsidRPr="00B444C0">
              <w:t xml:space="preserve">en la RCA N°614/2001, dado que </w:t>
            </w:r>
            <w:r w:rsidR="00071325" w:rsidRPr="00B444C0">
              <w:t xml:space="preserve">algunas </w:t>
            </w:r>
            <w:r w:rsidR="004A010E" w:rsidRPr="00B444C0">
              <w:t xml:space="preserve">se encontraban </w:t>
            </w:r>
            <w:r w:rsidR="00071325" w:rsidRPr="00B444C0">
              <w:t>en mal e</w:t>
            </w:r>
            <w:r w:rsidR="00071325">
              <w:t>stado</w:t>
            </w:r>
            <w:r w:rsidR="004A010E">
              <w:t xml:space="preserve"> se evidencia una </w:t>
            </w:r>
            <w:r w:rsidR="004A010E" w:rsidRPr="004A010E">
              <w:t>falta de mantención</w:t>
            </w:r>
            <w:r w:rsidR="004A010E">
              <w:t>. Tampoco se acreditó la</w:t>
            </w:r>
            <w:r w:rsidR="004A010E" w:rsidRPr="00A355C6">
              <w:t xml:space="preserve"> </w:t>
            </w:r>
            <w:r w:rsidR="004A010E">
              <w:t xml:space="preserve">existencia de </w:t>
            </w:r>
            <w:r w:rsidR="004A010E" w:rsidRPr="006C4BCE">
              <w:t xml:space="preserve">obras de mantención de </w:t>
            </w:r>
            <w:r w:rsidR="004A010E">
              <w:t xml:space="preserve">las chimeneas, a través de registros </w:t>
            </w:r>
            <w:r w:rsidR="004A010E" w:rsidRPr="0029612E">
              <w:t>documentado</w:t>
            </w:r>
            <w:r w:rsidR="004A010E">
              <w:t>s</w:t>
            </w:r>
            <w:r w:rsidR="004A010E" w:rsidRPr="0029612E">
              <w:t xml:space="preserve"> de </w:t>
            </w:r>
            <w:r w:rsidR="004A010E">
              <w:t xml:space="preserve">dichas </w:t>
            </w:r>
            <w:r w:rsidR="004A010E" w:rsidRPr="0029612E">
              <w:t xml:space="preserve">actividades de mantención, </w:t>
            </w:r>
            <w:r w:rsidR="004A010E">
              <w:t xml:space="preserve">que incluya </w:t>
            </w:r>
            <w:r w:rsidR="004A010E" w:rsidRPr="00E33FE5">
              <w:t xml:space="preserve">inspecciones visuales y reparaciones de todas las obras </w:t>
            </w:r>
            <w:r w:rsidR="004A010E">
              <w:t>que se ven expuestas a deterioro.</w:t>
            </w:r>
          </w:p>
          <w:p w14:paraId="660B3EE8" w14:textId="634846CF" w:rsidR="00E17136" w:rsidRPr="00C11BDF" w:rsidRDefault="00E17136" w:rsidP="00542BC9">
            <w:pPr>
              <w:pStyle w:val="Prrafodelista"/>
              <w:ind w:left="360"/>
            </w:pPr>
          </w:p>
        </w:tc>
      </w:tr>
    </w:tbl>
    <w:p w14:paraId="65641FCC" w14:textId="11197CFB" w:rsidR="00452BB2" w:rsidRDefault="00452BB2">
      <w:pPr>
        <w:jc w:val="left"/>
        <w:rPr>
          <w:rFonts w:cstheme="minorHAnsi"/>
          <w:b/>
          <w:sz w:val="14"/>
          <w:szCs w:val="24"/>
        </w:rPr>
      </w:pPr>
    </w:p>
    <w:p w14:paraId="19DC6847" w14:textId="17D20524" w:rsidR="00684976" w:rsidRDefault="00684976">
      <w:pPr>
        <w:jc w:val="left"/>
        <w:rPr>
          <w:rFonts w:cstheme="minorHAnsi"/>
          <w:b/>
          <w:sz w:val="14"/>
          <w:szCs w:val="24"/>
        </w:rPr>
      </w:pPr>
      <w:r>
        <w:rPr>
          <w:rFonts w:cstheme="minorHAnsi"/>
          <w:b/>
          <w:sz w:val="14"/>
          <w:szCs w:val="24"/>
        </w:rPr>
        <w:br w:type="page"/>
      </w:r>
    </w:p>
    <w:p w14:paraId="6F1BF8B0" w14:textId="77777777" w:rsidR="00CA60F0" w:rsidRDefault="00CA60F0">
      <w:pPr>
        <w:jc w:val="left"/>
        <w:rPr>
          <w:rFonts w:cstheme="minorHAnsi"/>
          <w:b/>
          <w:sz w:val="14"/>
          <w:szCs w:val="24"/>
        </w:rPr>
      </w:pPr>
    </w:p>
    <w:p w14:paraId="51455EC5" w14:textId="6D519630" w:rsidR="00684976" w:rsidRDefault="00684976">
      <w:pPr>
        <w:jc w:val="left"/>
        <w:rPr>
          <w:rFonts w:cstheme="minorHAnsi"/>
          <w:b/>
          <w:sz w:val="14"/>
          <w:szCs w:val="24"/>
        </w:rPr>
      </w:pPr>
    </w:p>
    <w:p w14:paraId="6DFB9B7B" w14:textId="6888BB30" w:rsidR="00684976" w:rsidRDefault="00684976">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111"/>
        <w:gridCol w:w="317"/>
        <w:gridCol w:w="1555"/>
        <w:gridCol w:w="1873"/>
        <w:gridCol w:w="3137"/>
        <w:gridCol w:w="291"/>
        <w:gridCol w:w="1569"/>
        <w:gridCol w:w="1859"/>
      </w:tblGrid>
      <w:tr w:rsidR="00684976" w:rsidRPr="0025129B" w14:paraId="79C6920F" w14:textId="77777777" w:rsidTr="00165F07">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7446A3" w14:textId="77777777" w:rsidR="00684976" w:rsidRPr="0025129B" w:rsidRDefault="00684976" w:rsidP="00165F07">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84976" w:rsidRPr="0025129B" w14:paraId="52D8460D" w14:textId="77777777" w:rsidTr="00165F07">
        <w:trPr>
          <w:trHeight w:val="5531"/>
          <w:jc w:val="center"/>
        </w:trPr>
        <w:tc>
          <w:tcPr>
            <w:tcW w:w="2500" w:type="pct"/>
            <w:gridSpan w:val="4"/>
            <w:tcBorders>
              <w:top w:val="nil"/>
              <w:left w:val="single" w:sz="4" w:space="0" w:color="auto"/>
              <w:right w:val="single" w:sz="4" w:space="0" w:color="auto"/>
            </w:tcBorders>
            <w:shd w:val="clear" w:color="auto" w:fill="auto"/>
            <w:noWrap/>
            <w:vAlign w:val="center"/>
            <w:hideMark/>
          </w:tcPr>
          <w:p w14:paraId="51DE4827" w14:textId="6B8382A4" w:rsidR="00684976" w:rsidRPr="0025129B" w:rsidRDefault="00E879A5" w:rsidP="00165F0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ACC2BAC" wp14:editId="53BBED18">
                  <wp:extent cx="4191000" cy="3139440"/>
                  <wp:effectExtent l="0" t="0" r="0" b="381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91000" cy="3139440"/>
                          </a:xfrm>
                          <a:prstGeom prst="rect">
                            <a:avLst/>
                          </a:prstGeom>
                          <a:noFill/>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5782E000" w14:textId="6CE117BB" w:rsidR="00684976" w:rsidRPr="0025129B" w:rsidRDefault="00E879A5" w:rsidP="00165F0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D6CBEA2" wp14:editId="7E5F0FAC">
                  <wp:extent cx="4048125" cy="3029834"/>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54525" cy="3034624"/>
                          </a:xfrm>
                          <a:prstGeom prst="rect">
                            <a:avLst/>
                          </a:prstGeom>
                          <a:noFill/>
                        </pic:spPr>
                      </pic:pic>
                    </a:graphicData>
                  </a:graphic>
                </wp:inline>
              </w:drawing>
            </w:r>
          </w:p>
        </w:tc>
      </w:tr>
      <w:tr w:rsidR="00684976" w:rsidRPr="0025129B" w14:paraId="5A41FECC" w14:textId="77777777" w:rsidTr="00165F07">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4E0449B2" w14:textId="104B2830" w:rsidR="00684976" w:rsidRPr="0025129B" w:rsidRDefault="00684976" w:rsidP="00165F07">
            <w:pPr>
              <w:pStyle w:val="Descripcin"/>
              <w:rPr>
                <w:rFonts w:eastAsia="Times New Roman"/>
                <w:color w:val="000000"/>
                <w:szCs w:val="18"/>
                <w:lang w:eastAsia="es-CL"/>
              </w:rPr>
            </w:pPr>
            <w:r w:rsidRPr="0025129B">
              <w:t xml:space="preserve">Fotografía </w:t>
            </w:r>
            <w:r>
              <w:t>15</w:t>
            </w:r>
            <w:r w:rsidRPr="0025129B">
              <w:rPr>
                <w:szCs w:val="18"/>
              </w:rPr>
              <w:t>.</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8C1DDD" w14:textId="77777777" w:rsidR="00684976" w:rsidRPr="0025129B" w:rsidRDefault="00684976" w:rsidP="00165F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D569B6">
              <w:rPr>
                <w:rFonts w:eastAsia="Times New Roman"/>
                <w:color w:val="000000"/>
                <w:sz w:val="18"/>
                <w:szCs w:val="18"/>
                <w:lang w:eastAsia="es-CL"/>
              </w:rPr>
              <w:t>16-11-2020</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3B6265DA" w14:textId="0303133F" w:rsidR="00684976" w:rsidRPr="0025129B" w:rsidRDefault="00684976" w:rsidP="00165F07">
            <w:pPr>
              <w:pStyle w:val="Descripcin"/>
              <w:rPr>
                <w:szCs w:val="18"/>
              </w:rPr>
            </w:pPr>
            <w:r w:rsidRPr="0025129B">
              <w:t xml:space="preserve">Fotografía </w:t>
            </w:r>
            <w:r>
              <w:t>16</w:t>
            </w:r>
            <w:r w:rsidRPr="0025129B">
              <w:rPr>
                <w:szCs w:val="18"/>
              </w:rPr>
              <w:t>.</w:t>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EA295F" w14:textId="77777777" w:rsidR="00684976" w:rsidRPr="0025129B" w:rsidRDefault="00684976" w:rsidP="00165F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Pr="00D569B6">
              <w:rPr>
                <w:rFonts w:eastAsia="Times New Roman"/>
                <w:color w:val="000000"/>
                <w:sz w:val="18"/>
                <w:szCs w:val="18"/>
                <w:lang w:eastAsia="es-CL"/>
              </w:rPr>
              <w:t>16-11-2020</w:t>
            </w:r>
          </w:p>
        </w:tc>
      </w:tr>
      <w:tr w:rsidR="00684976" w:rsidRPr="0025129B" w14:paraId="31BBA441" w14:textId="77777777" w:rsidTr="00165F07">
        <w:trPr>
          <w:trHeight w:val="300"/>
          <w:jc w:val="center"/>
        </w:trPr>
        <w:tc>
          <w:tcPr>
            <w:tcW w:w="11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D8B76B" w14:textId="77777777" w:rsidR="00684976" w:rsidRPr="0025129B" w:rsidRDefault="00684976" w:rsidP="00165F07">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WGS84 HUSO 18s </w:t>
            </w:r>
          </w:p>
        </w:tc>
        <w:tc>
          <w:tcPr>
            <w:tcW w:w="68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5015F83" w14:textId="74FBD7D2" w:rsidR="00684976" w:rsidRPr="0025129B" w:rsidRDefault="00684976" w:rsidP="00165F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0B26DE">
              <w:rPr>
                <w:rFonts w:eastAsia="Times New Roman"/>
                <w:b/>
                <w:color w:val="000000"/>
                <w:sz w:val="18"/>
                <w:szCs w:val="18"/>
                <w:lang w:eastAsia="es-CL"/>
              </w:rPr>
              <w:t>:</w:t>
            </w:r>
            <w:r w:rsidRPr="000B26DE">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14:paraId="20B9DDB0" w14:textId="4420DF6F" w:rsidR="00684976" w:rsidRPr="0025129B" w:rsidRDefault="00684976" w:rsidP="00165F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1144" w:type="pct"/>
            <w:tcBorders>
              <w:top w:val="single" w:sz="4" w:space="0" w:color="auto"/>
              <w:left w:val="nil"/>
              <w:bottom w:val="single" w:sz="4" w:space="0" w:color="auto"/>
              <w:right w:val="single" w:sz="4" w:space="0" w:color="000000"/>
            </w:tcBorders>
            <w:shd w:val="clear" w:color="auto" w:fill="auto"/>
            <w:noWrap/>
            <w:vAlign w:val="center"/>
            <w:hideMark/>
          </w:tcPr>
          <w:p w14:paraId="157A6C27" w14:textId="77777777" w:rsidR="00684976" w:rsidRPr="0025129B" w:rsidRDefault="00684976" w:rsidP="00165F07">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WGS84 HUSO 18s </w:t>
            </w:r>
          </w:p>
        </w:tc>
        <w:tc>
          <w:tcPr>
            <w:tcW w:w="67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493C506" w14:textId="7A18EF1D" w:rsidR="00684976" w:rsidRPr="0025129B" w:rsidRDefault="00684976" w:rsidP="00165F0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14:paraId="03FA3B25" w14:textId="1AAF41DC" w:rsidR="00684976" w:rsidRPr="0025129B" w:rsidRDefault="00684976" w:rsidP="00165F0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 Este:</w:t>
            </w:r>
            <w:r w:rsidRPr="0025129B">
              <w:rPr>
                <w:rFonts w:eastAsia="Times New Roman"/>
                <w:color w:val="000000"/>
                <w:sz w:val="18"/>
                <w:szCs w:val="18"/>
                <w:lang w:eastAsia="es-CL"/>
              </w:rPr>
              <w:t xml:space="preserve"> </w:t>
            </w:r>
            <w:r w:rsidR="00B444C0">
              <w:rPr>
                <w:rFonts w:eastAsia="Times New Roman"/>
                <w:color w:val="000000"/>
                <w:sz w:val="18"/>
                <w:szCs w:val="18"/>
                <w:lang w:eastAsia="es-CL"/>
              </w:rPr>
              <w:t>---------</w:t>
            </w:r>
          </w:p>
        </w:tc>
      </w:tr>
      <w:tr w:rsidR="00684976" w:rsidRPr="0025129B" w14:paraId="21F3CF09" w14:textId="77777777" w:rsidTr="00165F07">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069912BB" w14:textId="30AB5851" w:rsidR="00684976" w:rsidRPr="0025129B" w:rsidRDefault="00684976" w:rsidP="00165F07">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70138">
              <w:rPr>
                <w:rFonts w:eastAsia="Times New Roman"/>
                <w:color w:val="000000"/>
                <w:sz w:val="18"/>
                <w:szCs w:val="18"/>
                <w:lang w:eastAsia="es-CL"/>
              </w:rPr>
              <w:t xml:space="preserve">Chimenea de biogás instalada en el </w:t>
            </w:r>
            <w:r w:rsidR="00D70138" w:rsidRPr="00D70138">
              <w:rPr>
                <w:rFonts w:eastAsia="Times New Roman"/>
                <w:color w:val="000000"/>
                <w:sz w:val="18"/>
                <w:szCs w:val="18"/>
                <w:lang w:eastAsia="es-CL"/>
              </w:rPr>
              <w:t>área en proceso de cierre y sellado (frente antiguo</w:t>
            </w:r>
            <w:r w:rsidR="00D70138">
              <w:rPr>
                <w:rFonts w:eastAsia="Times New Roman"/>
                <w:color w:val="000000"/>
                <w:sz w:val="18"/>
                <w:szCs w:val="18"/>
                <w:lang w:eastAsia="es-CL"/>
              </w:rPr>
              <w:t>)</w:t>
            </w:r>
            <w:r>
              <w:rPr>
                <w:rFonts w:eastAsia="Times New Roman"/>
                <w:color w:val="000000"/>
                <w:sz w:val="18"/>
                <w:szCs w:val="18"/>
                <w:lang w:eastAsia="es-CL"/>
              </w:rPr>
              <w:t>.</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39703D7E" w14:textId="6F4B5AB3" w:rsidR="00684976" w:rsidRPr="00AE6257" w:rsidRDefault="00684976" w:rsidP="00165F07">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70138">
              <w:rPr>
                <w:rFonts w:eastAsia="Times New Roman"/>
                <w:color w:val="000000"/>
                <w:sz w:val="18"/>
                <w:szCs w:val="18"/>
                <w:lang w:eastAsia="es-CL"/>
              </w:rPr>
              <w:t xml:space="preserve">Chimenea de biogás instalada </w:t>
            </w:r>
            <w:r w:rsidR="00D70138" w:rsidRPr="00D70138">
              <w:rPr>
                <w:rFonts w:eastAsia="Times New Roman"/>
                <w:color w:val="000000"/>
                <w:sz w:val="18"/>
                <w:szCs w:val="18"/>
                <w:lang w:eastAsia="es-CL"/>
              </w:rPr>
              <w:t>en el área en operación (frente activo)</w:t>
            </w:r>
            <w:r w:rsidR="00D70138">
              <w:rPr>
                <w:rFonts w:eastAsia="Times New Roman"/>
                <w:color w:val="000000"/>
                <w:sz w:val="18"/>
                <w:szCs w:val="18"/>
                <w:lang w:eastAsia="es-CL"/>
              </w:rPr>
              <w:t>.</w:t>
            </w:r>
          </w:p>
        </w:tc>
      </w:tr>
      <w:tr w:rsidR="00684976" w:rsidRPr="0025129B" w14:paraId="1E182046" w14:textId="77777777" w:rsidTr="00165F07">
        <w:trPr>
          <w:trHeight w:val="300"/>
          <w:jc w:val="center"/>
        </w:trPr>
        <w:tc>
          <w:tcPr>
            <w:tcW w:w="2500" w:type="pct"/>
            <w:gridSpan w:val="4"/>
            <w:vMerge/>
            <w:tcBorders>
              <w:top w:val="single" w:sz="4" w:space="0" w:color="auto"/>
              <w:left w:val="single" w:sz="4" w:space="0" w:color="auto"/>
              <w:bottom w:val="single" w:sz="4" w:space="0" w:color="000000"/>
              <w:right w:val="single" w:sz="4" w:space="0" w:color="000000"/>
            </w:tcBorders>
            <w:shd w:val="clear" w:color="auto" w:fill="auto"/>
          </w:tcPr>
          <w:p w14:paraId="215A51F4" w14:textId="77777777" w:rsidR="00684976" w:rsidRDefault="00684976" w:rsidP="00165F07">
            <w:pPr>
              <w:rPr>
                <w:rFonts w:eastAsia="Times New Roman"/>
                <w:b/>
                <w:color w:val="000000"/>
                <w:sz w:val="18"/>
                <w:szCs w:val="18"/>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shd w:val="clear" w:color="auto" w:fill="auto"/>
          </w:tcPr>
          <w:p w14:paraId="2106D4A2" w14:textId="77777777" w:rsidR="00684976" w:rsidRDefault="00684976" w:rsidP="00165F07">
            <w:pPr>
              <w:jc w:val="left"/>
              <w:rPr>
                <w:rFonts w:eastAsia="Times New Roman"/>
                <w:b/>
                <w:color w:val="000000"/>
                <w:sz w:val="18"/>
                <w:szCs w:val="18"/>
                <w:lang w:eastAsia="es-CL"/>
              </w:rPr>
            </w:pPr>
          </w:p>
        </w:tc>
      </w:tr>
      <w:tr w:rsidR="00684976" w:rsidRPr="0025129B" w14:paraId="109CBF19" w14:textId="77777777" w:rsidTr="00165F07">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1E9AD39B" w14:textId="77777777" w:rsidR="00684976" w:rsidRPr="0025129B" w:rsidRDefault="00684976" w:rsidP="00165F07">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14:paraId="34B4A14C" w14:textId="77777777" w:rsidR="00684976" w:rsidRPr="0025129B" w:rsidRDefault="00684976" w:rsidP="00165F07">
            <w:pPr>
              <w:jc w:val="left"/>
              <w:rPr>
                <w:rFonts w:eastAsia="Times New Roman"/>
                <w:color w:val="000000"/>
                <w:sz w:val="20"/>
                <w:szCs w:val="20"/>
                <w:lang w:eastAsia="es-CL"/>
              </w:rPr>
            </w:pPr>
          </w:p>
        </w:tc>
      </w:tr>
    </w:tbl>
    <w:p w14:paraId="0ECA967F" w14:textId="0CFC2C94" w:rsidR="009167EC" w:rsidRDefault="009167EC">
      <w:pPr>
        <w:jc w:val="left"/>
        <w:rPr>
          <w:rFonts w:cstheme="minorHAnsi"/>
          <w:b/>
          <w:sz w:val="14"/>
          <w:szCs w:val="24"/>
        </w:rPr>
      </w:pPr>
    </w:p>
    <w:p w14:paraId="4146E436" w14:textId="57ADB92B" w:rsidR="009167EC" w:rsidRDefault="009167EC">
      <w:pPr>
        <w:jc w:val="left"/>
        <w:rPr>
          <w:rFonts w:cstheme="minorHAnsi"/>
          <w:b/>
          <w:sz w:val="14"/>
          <w:szCs w:val="24"/>
        </w:rPr>
      </w:pPr>
    </w:p>
    <w:p w14:paraId="3EA58063" w14:textId="77777777" w:rsidR="009167EC" w:rsidRDefault="009167EC">
      <w:pPr>
        <w:jc w:val="left"/>
        <w:rPr>
          <w:rFonts w:cstheme="minorHAnsi"/>
          <w:b/>
          <w:sz w:val="14"/>
          <w:szCs w:val="24"/>
        </w:rPr>
      </w:pPr>
    </w:p>
    <w:p w14:paraId="1B3FCEBD" w14:textId="77777777" w:rsidR="0070124D" w:rsidRDefault="0070124D">
      <w:pPr>
        <w:jc w:val="left"/>
        <w:rPr>
          <w:rFonts w:cstheme="minorHAnsi"/>
          <w:b/>
          <w:sz w:val="14"/>
          <w:szCs w:val="24"/>
        </w:rPr>
      </w:pPr>
    </w:p>
    <w:p w14:paraId="5D82FBD8" w14:textId="588C5904" w:rsidR="00684976" w:rsidRDefault="00684976">
      <w:pPr>
        <w:jc w:val="left"/>
        <w:rPr>
          <w:rFonts w:cstheme="minorHAnsi"/>
          <w:b/>
          <w:sz w:val="14"/>
          <w:szCs w:val="24"/>
        </w:rPr>
      </w:pPr>
      <w:r>
        <w:rPr>
          <w:rFonts w:cstheme="minorHAnsi"/>
          <w:b/>
          <w:sz w:val="14"/>
          <w:szCs w:val="24"/>
        </w:rPr>
        <w:br w:type="page"/>
      </w:r>
    </w:p>
    <w:p w14:paraId="60428512" w14:textId="72F7F8F3" w:rsidR="00105E81" w:rsidRDefault="00105E81">
      <w:pPr>
        <w:jc w:val="left"/>
        <w:rPr>
          <w:rFonts w:cstheme="minorHAnsi"/>
          <w:sz w:val="14"/>
          <w:szCs w:val="24"/>
        </w:rPr>
      </w:pPr>
      <w:bookmarkStart w:id="122" w:name="_Toc472593618"/>
    </w:p>
    <w:p w14:paraId="2FABB306" w14:textId="233E83AB" w:rsidR="00DD37CD" w:rsidRPr="000B1A94" w:rsidRDefault="00DD37CD" w:rsidP="005E059D">
      <w:pPr>
        <w:jc w:val="left"/>
        <w:rPr>
          <w:rFonts w:cstheme="minorHAnsi"/>
          <w:sz w:val="14"/>
          <w:szCs w:val="24"/>
        </w:rPr>
      </w:pPr>
    </w:p>
    <w:p w14:paraId="03283ACC" w14:textId="5BF6DB61" w:rsidR="00C551B0" w:rsidRPr="0025129B" w:rsidRDefault="00C551B0" w:rsidP="00C551B0">
      <w:pPr>
        <w:pStyle w:val="Ttulo1"/>
      </w:pPr>
      <w:r>
        <w:t xml:space="preserve">OTROS </w:t>
      </w:r>
      <w:r w:rsidRPr="0025129B">
        <w:t>HECHOS.</w:t>
      </w:r>
    </w:p>
    <w:p w14:paraId="4E9B4615" w14:textId="50876444" w:rsidR="008B6290" w:rsidRDefault="008B6290" w:rsidP="008B6290">
      <w:pPr>
        <w:jc w:val="left"/>
        <w:rPr>
          <w:rFonts w:cstheme="minorHAnsi"/>
          <w:sz w:val="1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645BF0" w:rsidRPr="0025129B" w14:paraId="66786012" w14:textId="77777777" w:rsidTr="000E4DEE">
        <w:trPr>
          <w:trHeight w:val="300"/>
          <w:jc w:val="center"/>
        </w:trPr>
        <w:tc>
          <w:tcPr>
            <w:tcW w:w="5000" w:type="pct"/>
            <w:shd w:val="clear" w:color="auto" w:fill="auto"/>
            <w:noWrap/>
            <w:vAlign w:val="center"/>
            <w:hideMark/>
          </w:tcPr>
          <w:p w14:paraId="5DA0375A" w14:textId="5F4C744B" w:rsidR="00645BF0" w:rsidRPr="0025129B" w:rsidRDefault="00645BF0" w:rsidP="000E4DEE">
            <w:pPr>
              <w:jc w:val="left"/>
              <w:rPr>
                <w:rFonts w:eastAsia="Times New Roman"/>
                <w:b/>
                <w:bCs/>
                <w:color w:val="000000"/>
                <w:sz w:val="20"/>
                <w:szCs w:val="20"/>
                <w:lang w:eastAsia="es-CL"/>
              </w:rPr>
            </w:pPr>
            <w:r>
              <w:rPr>
                <w:rFonts w:eastAsia="Times New Roman"/>
                <w:b/>
                <w:bCs/>
                <w:color w:val="000000"/>
                <w:sz w:val="20"/>
                <w:szCs w:val="20"/>
                <w:lang w:eastAsia="es-CL"/>
              </w:rPr>
              <w:t>Otro Hecho N° 1</w:t>
            </w:r>
          </w:p>
        </w:tc>
      </w:tr>
      <w:tr w:rsidR="00645BF0" w:rsidRPr="0025129B" w14:paraId="7A267D6D" w14:textId="77777777" w:rsidTr="000E4DEE">
        <w:trPr>
          <w:trHeight w:val="1686"/>
          <w:jc w:val="center"/>
        </w:trPr>
        <w:tc>
          <w:tcPr>
            <w:tcW w:w="5000" w:type="pct"/>
            <w:shd w:val="clear" w:color="auto" w:fill="auto"/>
            <w:noWrap/>
            <w:hideMark/>
          </w:tcPr>
          <w:p w14:paraId="330A6D5A" w14:textId="77777777" w:rsidR="00645BF0" w:rsidRDefault="00645BF0" w:rsidP="000E4DEE">
            <w:pPr>
              <w:jc w:val="left"/>
              <w:rPr>
                <w:rFonts w:eastAsia="Times New Roman"/>
                <w:b/>
                <w:bCs/>
                <w:color w:val="000000"/>
                <w:sz w:val="20"/>
                <w:szCs w:val="20"/>
                <w:lang w:eastAsia="es-CL"/>
              </w:rPr>
            </w:pPr>
          </w:p>
          <w:p w14:paraId="3211F53B" w14:textId="77777777" w:rsidR="00645BF0" w:rsidRPr="0025129B" w:rsidRDefault="00645BF0" w:rsidP="000E4DEE">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75F9A29C" w14:textId="77777777" w:rsidR="00645BF0" w:rsidRDefault="00645BF0" w:rsidP="000E4DEE">
            <w:pPr>
              <w:rPr>
                <w:rFonts w:eastAsia="Times New Roman"/>
                <w:color w:val="000000"/>
                <w:sz w:val="20"/>
                <w:szCs w:val="20"/>
                <w:lang w:eastAsia="es-CL"/>
              </w:rPr>
            </w:pPr>
          </w:p>
          <w:p w14:paraId="6645F61E" w14:textId="6BC50434" w:rsidR="00084513" w:rsidRPr="006C0889" w:rsidRDefault="00E80DF8" w:rsidP="00E80DF8">
            <w:pPr>
              <w:rPr>
                <w:rFonts w:eastAsia="Times New Roman"/>
                <w:color w:val="000000"/>
                <w:sz w:val="20"/>
                <w:szCs w:val="20"/>
                <w:lang w:eastAsia="es-CL"/>
              </w:rPr>
            </w:pPr>
            <w:r w:rsidRPr="00E80DF8">
              <w:rPr>
                <w:rFonts w:eastAsia="Times New Roman"/>
                <w:color w:val="000000"/>
                <w:sz w:val="20"/>
                <w:szCs w:val="20"/>
                <w:lang w:eastAsia="es-CL"/>
              </w:rPr>
              <w:t>A través de ID 2</w:t>
            </w:r>
            <w:r w:rsidR="00084513">
              <w:rPr>
                <w:rFonts w:eastAsia="Times New Roman"/>
                <w:color w:val="000000"/>
                <w:sz w:val="20"/>
                <w:szCs w:val="20"/>
                <w:lang w:eastAsia="es-CL"/>
              </w:rPr>
              <w:t xml:space="preserve"> </w:t>
            </w:r>
            <w:r w:rsidRPr="00E80DF8">
              <w:rPr>
                <w:rFonts w:eastAsia="Times New Roman"/>
                <w:color w:val="000000"/>
                <w:sz w:val="20"/>
                <w:szCs w:val="20"/>
                <w:lang w:eastAsia="es-CL"/>
              </w:rPr>
              <w:t xml:space="preserve">(Anexo </w:t>
            </w:r>
            <w:r w:rsidR="00084513">
              <w:rPr>
                <w:rFonts w:eastAsia="Times New Roman"/>
                <w:color w:val="000000"/>
                <w:sz w:val="20"/>
                <w:szCs w:val="20"/>
                <w:lang w:eastAsia="es-CL"/>
              </w:rPr>
              <w:t>5</w:t>
            </w:r>
            <w:r w:rsidRPr="00E80DF8">
              <w:rPr>
                <w:rFonts w:eastAsia="Times New Roman"/>
                <w:color w:val="000000"/>
                <w:sz w:val="20"/>
                <w:szCs w:val="20"/>
                <w:lang w:eastAsia="es-CL"/>
              </w:rPr>
              <w:t xml:space="preserve">), se denuncia </w:t>
            </w:r>
            <w:r w:rsidR="00084513">
              <w:rPr>
                <w:rFonts w:eastAsia="Times New Roman"/>
                <w:color w:val="000000"/>
                <w:sz w:val="20"/>
                <w:szCs w:val="20"/>
                <w:lang w:eastAsia="es-CL"/>
              </w:rPr>
              <w:t>sobre e</w:t>
            </w:r>
            <w:r w:rsidR="00084513" w:rsidRPr="00084513">
              <w:rPr>
                <w:rFonts w:eastAsia="Times New Roman"/>
                <w:color w:val="000000"/>
                <w:sz w:val="20"/>
                <w:szCs w:val="20"/>
                <w:lang w:eastAsia="es-CL"/>
              </w:rPr>
              <w:t xml:space="preserve">ventuales incumplimiento de la RCA N°0614 de 2001, que aprobó “Contratación del Sellado y Operación del Vertedero Municipal de la ciudad de Valdivia”, asociado a la cercanía del depósito de residuos respecto de la </w:t>
            </w:r>
            <w:r w:rsidR="006C0889">
              <w:rPr>
                <w:rFonts w:eastAsia="Times New Roman"/>
                <w:color w:val="000000"/>
                <w:sz w:val="20"/>
                <w:szCs w:val="20"/>
                <w:lang w:eastAsia="es-CL"/>
              </w:rPr>
              <w:t xml:space="preserve">casa </w:t>
            </w:r>
            <w:r w:rsidR="00084513" w:rsidRPr="00084513">
              <w:rPr>
                <w:rFonts w:eastAsia="Times New Roman"/>
                <w:color w:val="000000"/>
                <w:sz w:val="20"/>
                <w:szCs w:val="20"/>
                <w:lang w:eastAsia="es-CL"/>
              </w:rPr>
              <w:t>habitación del denunciante,</w:t>
            </w:r>
            <w:r w:rsidR="006C0889">
              <w:rPr>
                <w:rFonts w:eastAsia="Times New Roman"/>
                <w:color w:val="000000"/>
                <w:sz w:val="20"/>
                <w:szCs w:val="20"/>
                <w:lang w:eastAsia="es-CL"/>
              </w:rPr>
              <w:t xml:space="preserve"> distante a 200 m y separados por el Estero El Mosco, generando</w:t>
            </w:r>
            <w:r w:rsidR="00E008DC">
              <w:rPr>
                <w:rFonts w:eastAsia="Times New Roman"/>
                <w:color w:val="000000"/>
                <w:sz w:val="20"/>
                <w:szCs w:val="20"/>
                <w:lang w:eastAsia="es-CL"/>
              </w:rPr>
              <w:t xml:space="preserve"> de vectores (jotes, perros, moscas y roedores), además de la</w:t>
            </w:r>
            <w:r w:rsidR="006C0889">
              <w:rPr>
                <w:rFonts w:eastAsia="Times New Roman"/>
                <w:color w:val="000000"/>
                <w:sz w:val="20"/>
                <w:szCs w:val="20"/>
                <w:lang w:eastAsia="es-CL"/>
              </w:rPr>
              <w:t xml:space="preserve"> emisión de </w:t>
            </w:r>
            <w:r w:rsidR="00E008DC">
              <w:rPr>
                <w:rFonts w:eastAsia="Times New Roman"/>
                <w:color w:val="000000"/>
                <w:sz w:val="20"/>
                <w:szCs w:val="20"/>
                <w:lang w:eastAsia="es-CL"/>
              </w:rPr>
              <w:t xml:space="preserve">malos olores, mal manejo de residuos, </w:t>
            </w:r>
            <w:r w:rsidR="006C0889">
              <w:rPr>
                <w:rFonts w:eastAsia="Times New Roman"/>
                <w:color w:val="000000"/>
                <w:sz w:val="20"/>
                <w:szCs w:val="20"/>
                <w:lang w:eastAsia="es-CL"/>
              </w:rPr>
              <w:t xml:space="preserve">además de la contaminación de las aguas del Estero </w:t>
            </w:r>
            <w:r w:rsidR="00E008DC">
              <w:rPr>
                <w:rFonts w:eastAsia="Times New Roman"/>
                <w:color w:val="000000"/>
                <w:sz w:val="20"/>
                <w:szCs w:val="20"/>
                <w:lang w:eastAsia="es-CL"/>
              </w:rPr>
              <w:t>El Mosco.</w:t>
            </w:r>
          </w:p>
          <w:p w14:paraId="5E9D2529" w14:textId="77777777" w:rsidR="00084513" w:rsidRDefault="00084513" w:rsidP="00E80DF8">
            <w:pPr>
              <w:rPr>
                <w:rFonts w:eastAsia="Times New Roman"/>
                <w:color w:val="000000"/>
                <w:sz w:val="20"/>
                <w:szCs w:val="20"/>
                <w:lang w:eastAsia="es-CL"/>
              </w:rPr>
            </w:pPr>
          </w:p>
          <w:p w14:paraId="04CD45E7" w14:textId="2B415A59" w:rsidR="00E80DF8" w:rsidRDefault="00B210AF" w:rsidP="00E80DF8">
            <w:pPr>
              <w:rPr>
                <w:rFonts w:eastAsia="Times New Roman"/>
                <w:color w:val="000000"/>
                <w:sz w:val="20"/>
                <w:szCs w:val="20"/>
                <w:lang w:eastAsia="es-CL"/>
              </w:rPr>
            </w:pPr>
            <w:r>
              <w:rPr>
                <w:rFonts w:eastAsia="Times New Roman"/>
                <w:color w:val="000000"/>
                <w:sz w:val="20"/>
                <w:szCs w:val="20"/>
                <w:lang w:eastAsia="es-CL"/>
              </w:rPr>
              <w:t xml:space="preserve">A través del Informe de Fiscalización Ambiental </w:t>
            </w:r>
            <w:r w:rsidR="0071196A">
              <w:rPr>
                <w:rFonts w:eastAsia="Times New Roman"/>
                <w:color w:val="000000"/>
                <w:sz w:val="20"/>
                <w:szCs w:val="20"/>
                <w:lang w:eastAsia="es-CL"/>
              </w:rPr>
              <w:t>de 2016 (E</w:t>
            </w:r>
            <w:r w:rsidRPr="00B210AF">
              <w:rPr>
                <w:rFonts w:eastAsia="Times New Roman"/>
                <w:color w:val="000000"/>
                <w:sz w:val="20"/>
                <w:szCs w:val="20"/>
                <w:lang w:eastAsia="es-CL"/>
              </w:rPr>
              <w:t>XP. DFZ-2016-3021-XIV-RCA-IA</w:t>
            </w:r>
            <w:r w:rsidR="0071196A">
              <w:rPr>
                <w:rFonts w:eastAsia="Times New Roman"/>
                <w:color w:val="000000"/>
                <w:sz w:val="20"/>
                <w:szCs w:val="20"/>
                <w:lang w:eastAsia="es-CL"/>
              </w:rPr>
              <w:t xml:space="preserve">), que contiene </w:t>
            </w:r>
            <w:r w:rsidRPr="00B210AF">
              <w:rPr>
                <w:rFonts w:eastAsia="Times New Roman"/>
                <w:color w:val="000000"/>
                <w:sz w:val="20"/>
                <w:szCs w:val="20"/>
                <w:lang w:eastAsia="es-CL"/>
              </w:rPr>
              <w:t xml:space="preserve">el resultado de la actividad de fiscalización realizada al vertedero </w:t>
            </w:r>
            <w:proofErr w:type="spellStart"/>
            <w:r w:rsidRPr="00B210AF">
              <w:rPr>
                <w:rFonts w:eastAsia="Times New Roman"/>
                <w:color w:val="000000"/>
                <w:sz w:val="20"/>
                <w:szCs w:val="20"/>
                <w:lang w:eastAsia="es-CL"/>
              </w:rPr>
              <w:t>Morrumpulli</w:t>
            </w:r>
            <w:proofErr w:type="spellEnd"/>
            <w:r w:rsidR="002D604B">
              <w:rPr>
                <w:rFonts w:eastAsia="Times New Roman"/>
                <w:color w:val="000000"/>
                <w:sz w:val="20"/>
                <w:szCs w:val="20"/>
                <w:lang w:eastAsia="es-CL"/>
              </w:rPr>
              <w:t xml:space="preserve">, </w:t>
            </w:r>
            <w:r w:rsidR="0071196A">
              <w:rPr>
                <w:rFonts w:eastAsia="Times New Roman"/>
                <w:color w:val="000000"/>
                <w:sz w:val="20"/>
                <w:szCs w:val="20"/>
                <w:lang w:eastAsia="es-CL"/>
              </w:rPr>
              <w:t xml:space="preserve">en base a inspecciones realizadas </w:t>
            </w:r>
            <w:r w:rsidRPr="00B210AF">
              <w:rPr>
                <w:rFonts w:eastAsia="Times New Roman"/>
                <w:color w:val="000000"/>
                <w:sz w:val="20"/>
                <w:szCs w:val="20"/>
                <w:lang w:eastAsia="es-CL"/>
              </w:rPr>
              <w:t>con fecha 31 de agosto y 09 de septiembre del año 2016, por personal fiscalizador de la SMA como de la Dirección General de Aguas</w:t>
            </w:r>
            <w:r w:rsidR="00300C5E">
              <w:rPr>
                <w:rFonts w:eastAsia="Times New Roman"/>
                <w:color w:val="000000"/>
                <w:sz w:val="20"/>
                <w:szCs w:val="20"/>
                <w:lang w:eastAsia="es-CL"/>
              </w:rPr>
              <w:t>,</w:t>
            </w:r>
            <w:r w:rsidR="007F2B14">
              <w:rPr>
                <w:rFonts w:eastAsia="Times New Roman"/>
                <w:color w:val="000000"/>
                <w:sz w:val="20"/>
                <w:szCs w:val="20"/>
                <w:lang w:eastAsia="es-CL"/>
              </w:rPr>
              <w:t xml:space="preserve"> fue posible verificar</w:t>
            </w:r>
            <w:r w:rsidR="00811654">
              <w:rPr>
                <w:rFonts w:eastAsia="Times New Roman"/>
                <w:color w:val="000000"/>
                <w:sz w:val="20"/>
                <w:szCs w:val="20"/>
                <w:lang w:eastAsia="es-CL"/>
              </w:rPr>
              <w:t xml:space="preserve"> que: </w:t>
            </w:r>
            <w:r w:rsidR="00811654" w:rsidRPr="00811654">
              <w:rPr>
                <w:rFonts w:eastAsia="Times New Roman"/>
                <w:color w:val="000000"/>
                <w:sz w:val="20"/>
                <w:szCs w:val="20"/>
                <w:lang w:eastAsia="es-CL"/>
              </w:rPr>
              <w:t>(1) No exist</w:t>
            </w:r>
            <w:r w:rsidR="00811654">
              <w:rPr>
                <w:rFonts w:eastAsia="Times New Roman"/>
                <w:color w:val="000000"/>
                <w:sz w:val="20"/>
                <w:szCs w:val="20"/>
                <w:lang w:eastAsia="es-CL"/>
              </w:rPr>
              <w:t xml:space="preserve">ía </w:t>
            </w:r>
            <w:r w:rsidR="00811654" w:rsidRPr="00811654">
              <w:rPr>
                <w:rFonts w:eastAsia="Times New Roman"/>
                <w:color w:val="000000"/>
                <w:sz w:val="20"/>
                <w:szCs w:val="20"/>
                <w:lang w:eastAsia="es-CL"/>
              </w:rPr>
              <w:t>manejo de aguas lluvias</w:t>
            </w:r>
            <w:r w:rsidR="00811654">
              <w:rPr>
                <w:rFonts w:eastAsia="Times New Roman"/>
                <w:color w:val="000000"/>
                <w:sz w:val="20"/>
                <w:szCs w:val="20"/>
                <w:lang w:eastAsia="es-CL"/>
              </w:rPr>
              <w:t xml:space="preserve">; </w:t>
            </w:r>
            <w:r w:rsidR="00811654" w:rsidRPr="00811654">
              <w:rPr>
                <w:rFonts w:eastAsia="Times New Roman"/>
                <w:color w:val="000000"/>
                <w:sz w:val="20"/>
                <w:szCs w:val="20"/>
                <w:lang w:eastAsia="es-CL"/>
              </w:rPr>
              <w:t>(2) Falta de un sistema de recolección y recirculación de lixiviados, además se constató la descarga de lixiviados en un pozo de acumulación sin autorización ambiental; (3) Carencia de cerco perimetral en distintos puntos del vertedero 4) Se observó derrumbe en el área de actual disposición, (5) Los taludes no cumplen con los perfiles que eviten situaciones de derrumbe 6) Se constaron descargas de aguas lluvias que tienen contacto con residuos y de lixiviados que llegan a curso de agua; (7) Recepción de basura por sobre la capacidad del vertedero (8), No se observa la totalidad de chimeneas comprometidas para evacuación gases en el frente de trabajo.</w:t>
            </w:r>
          </w:p>
          <w:p w14:paraId="09D4A94D" w14:textId="77777777" w:rsidR="00B210AF" w:rsidRDefault="00B210AF" w:rsidP="00E80DF8">
            <w:pPr>
              <w:rPr>
                <w:rFonts w:eastAsia="Times New Roman"/>
                <w:color w:val="000000"/>
                <w:sz w:val="20"/>
                <w:szCs w:val="20"/>
                <w:lang w:eastAsia="es-CL"/>
              </w:rPr>
            </w:pPr>
          </w:p>
          <w:p w14:paraId="0E52EE6E" w14:textId="608EB06A" w:rsidR="00B87D1C" w:rsidRDefault="00E26A85" w:rsidP="00E80DF8">
            <w:pPr>
              <w:rPr>
                <w:rFonts w:eastAsia="Times New Roman"/>
                <w:color w:val="000000"/>
                <w:sz w:val="20"/>
                <w:szCs w:val="20"/>
                <w:lang w:eastAsia="es-CL"/>
              </w:rPr>
            </w:pPr>
            <w:r w:rsidRPr="00A42502">
              <w:rPr>
                <w:rFonts w:eastAsia="Times New Roman"/>
                <w:color w:val="000000"/>
                <w:sz w:val="20"/>
                <w:szCs w:val="20"/>
                <w:lang w:eastAsia="es-CL"/>
              </w:rPr>
              <w:t xml:space="preserve">Con fecha </w:t>
            </w:r>
            <w:r w:rsidRPr="00E26A85">
              <w:rPr>
                <w:rFonts w:eastAsia="Times New Roman"/>
                <w:color w:val="000000"/>
                <w:sz w:val="20"/>
                <w:szCs w:val="20"/>
                <w:lang w:eastAsia="es-CL"/>
              </w:rPr>
              <w:t>16 de noviembre de 2020 (Anexo 2)</w:t>
            </w:r>
            <w:r>
              <w:rPr>
                <w:rFonts w:eastAsia="Times New Roman"/>
                <w:color w:val="000000"/>
                <w:sz w:val="20"/>
                <w:szCs w:val="20"/>
                <w:lang w:eastAsia="es-CL"/>
              </w:rPr>
              <w:t>, profesionales de</w:t>
            </w:r>
            <w:r>
              <w:t xml:space="preserve"> </w:t>
            </w:r>
            <w:r w:rsidRPr="00E26A85">
              <w:rPr>
                <w:rFonts w:eastAsia="Times New Roman"/>
                <w:color w:val="000000"/>
                <w:sz w:val="20"/>
                <w:szCs w:val="20"/>
                <w:lang w:eastAsia="es-CL"/>
              </w:rPr>
              <w:t>la Superintendencia del Medio Ambiente</w:t>
            </w:r>
            <w:r>
              <w:rPr>
                <w:rFonts w:eastAsia="Times New Roman"/>
                <w:color w:val="000000"/>
                <w:sz w:val="20"/>
                <w:szCs w:val="20"/>
                <w:lang w:eastAsia="es-CL"/>
              </w:rPr>
              <w:t xml:space="preserve"> </w:t>
            </w:r>
            <w:proofErr w:type="spellStart"/>
            <w:r>
              <w:rPr>
                <w:rFonts w:eastAsia="Times New Roman"/>
                <w:color w:val="000000"/>
                <w:sz w:val="20"/>
                <w:szCs w:val="20"/>
                <w:lang w:eastAsia="es-CL"/>
              </w:rPr>
              <w:t>desarrrollaron</w:t>
            </w:r>
            <w:proofErr w:type="spellEnd"/>
            <w:r>
              <w:rPr>
                <w:rFonts w:eastAsia="Times New Roman"/>
                <w:color w:val="000000"/>
                <w:sz w:val="20"/>
                <w:szCs w:val="20"/>
                <w:lang w:eastAsia="es-CL"/>
              </w:rPr>
              <w:t xml:space="preserve"> una actividad d</w:t>
            </w:r>
            <w:r w:rsidRPr="00E26A85">
              <w:rPr>
                <w:rFonts w:eastAsia="Times New Roman"/>
                <w:color w:val="000000"/>
                <w:sz w:val="20"/>
                <w:szCs w:val="20"/>
                <w:lang w:eastAsia="es-CL"/>
              </w:rPr>
              <w:t>e inspección</w:t>
            </w:r>
            <w:r>
              <w:rPr>
                <w:rFonts w:eastAsia="Times New Roman"/>
                <w:color w:val="000000"/>
                <w:sz w:val="20"/>
                <w:szCs w:val="20"/>
                <w:lang w:eastAsia="es-CL"/>
              </w:rPr>
              <w:t xml:space="preserve">, </w:t>
            </w:r>
            <w:r w:rsidRPr="00E26A85">
              <w:rPr>
                <w:rFonts w:eastAsia="Times New Roman"/>
                <w:color w:val="000000"/>
                <w:sz w:val="20"/>
                <w:szCs w:val="20"/>
                <w:lang w:eastAsia="es-CL"/>
              </w:rPr>
              <w:t>complement</w:t>
            </w:r>
            <w:r>
              <w:rPr>
                <w:rFonts w:eastAsia="Times New Roman"/>
                <w:color w:val="000000"/>
                <w:sz w:val="20"/>
                <w:szCs w:val="20"/>
                <w:lang w:eastAsia="es-CL"/>
              </w:rPr>
              <w:t xml:space="preserve">ando </w:t>
            </w:r>
            <w:r w:rsidRPr="00E26A85">
              <w:rPr>
                <w:rFonts w:eastAsia="Times New Roman"/>
                <w:color w:val="000000"/>
                <w:sz w:val="20"/>
                <w:szCs w:val="20"/>
                <w:lang w:eastAsia="es-CL"/>
              </w:rPr>
              <w:t>requerimiento de información, contenido en la R.E. N°037 de fecha 16 de septiembre de 2020 (Anexo 1)</w:t>
            </w:r>
            <w:r>
              <w:rPr>
                <w:rFonts w:eastAsia="Times New Roman"/>
                <w:color w:val="000000"/>
                <w:sz w:val="20"/>
                <w:szCs w:val="20"/>
                <w:lang w:eastAsia="es-CL"/>
              </w:rPr>
              <w:t>, verificándose que si bien el vertede</w:t>
            </w:r>
            <w:r w:rsidR="002D604B">
              <w:rPr>
                <w:rFonts w:eastAsia="Times New Roman"/>
                <w:color w:val="000000"/>
                <w:sz w:val="20"/>
                <w:szCs w:val="20"/>
                <w:lang w:eastAsia="es-CL"/>
              </w:rPr>
              <w:t>r</w:t>
            </w:r>
            <w:r>
              <w:rPr>
                <w:rFonts w:eastAsia="Times New Roman"/>
                <w:color w:val="000000"/>
                <w:sz w:val="20"/>
                <w:szCs w:val="20"/>
                <w:lang w:eastAsia="es-CL"/>
              </w:rPr>
              <w:t xml:space="preserve">o </w:t>
            </w:r>
            <w:proofErr w:type="spellStart"/>
            <w:r>
              <w:rPr>
                <w:rFonts w:eastAsia="Times New Roman"/>
                <w:color w:val="000000"/>
                <w:sz w:val="20"/>
                <w:szCs w:val="20"/>
                <w:lang w:eastAsia="es-CL"/>
              </w:rPr>
              <w:t>Morrompulli</w:t>
            </w:r>
            <w:proofErr w:type="spellEnd"/>
            <w:r>
              <w:rPr>
                <w:rFonts w:eastAsia="Times New Roman"/>
                <w:color w:val="000000"/>
                <w:sz w:val="20"/>
                <w:szCs w:val="20"/>
                <w:lang w:eastAsia="es-CL"/>
              </w:rPr>
              <w:t xml:space="preserve">, presentaba mejoras en relación a los hallazgos señalados en el </w:t>
            </w:r>
            <w:r w:rsidRPr="00B210AF">
              <w:rPr>
                <w:rFonts w:eastAsia="Times New Roman"/>
                <w:color w:val="000000"/>
                <w:sz w:val="20"/>
                <w:szCs w:val="20"/>
                <w:lang w:eastAsia="es-CL"/>
              </w:rPr>
              <w:t>IFA EXP. DFZ-2016-3021-XIV-RCA-IA</w:t>
            </w:r>
            <w:r>
              <w:rPr>
                <w:rFonts w:eastAsia="Times New Roman"/>
                <w:color w:val="000000"/>
                <w:sz w:val="20"/>
                <w:szCs w:val="20"/>
                <w:lang w:eastAsia="es-CL"/>
              </w:rPr>
              <w:t xml:space="preserve">, </w:t>
            </w:r>
            <w:proofErr w:type="spellStart"/>
            <w:r>
              <w:rPr>
                <w:rFonts w:eastAsia="Times New Roman"/>
                <w:color w:val="000000"/>
                <w:sz w:val="20"/>
                <w:szCs w:val="20"/>
                <w:lang w:eastAsia="es-CL"/>
              </w:rPr>
              <w:t>persiten</w:t>
            </w:r>
            <w:proofErr w:type="spellEnd"/>
            <w:r w:rsidR="002D604B">
              <w:rPr>
                <w:rFonts w:eastAsia="Times New Roman"/>
                <w:color w:val="000000"/>
                <w:sz w:val="20"/>
                <w:szCs w:val="20"/>
                <w:lang w:eastAsia="es-CL"/>
              </w:rPr>
              <w:t xml:space="preserve"> hallazgos relacionados al </w:t>
            </w:r>
            <w:r w:rsidR="002D604B" w:rsidRPr="002D604B">
              <w:rPr>
                <w:rFonts w:eastAsia="Times New Roman"/>
                <w:color w:val="000000"/>
                <w:sz w:val="20"/>
                <w:szCs w:val="20"/>
                <w:lang w:eastAsia="es-CL"/>
              </w:rPr>
              <w:t>Manejo de residuos (Área en proceso de cierre y área en operación)</w:t>
            </w:r>
            <w:r w:rsidR="002D604B">
              <w:rPr>
                <w:rFonts w:eastAsia="Times New Roman"/>
                <w:color w:val="000000"/>
                <w:sz w:val="20"/>
                <w:szCs w:val="20"/>
                <w:lang w:eastAsia="es-CL"/>
              </w:rPr>
              <w:t xml:space="preserve">; </w:t>
            </w:r>
            <w:r w:rsidR="002D604B" w:rsidRPr="002D604B">
              <w:rPr>
                <w:rFonts w:eastAsia="Times New Roman"/>
                <w:color w:val="000000"/>
                <w:sz w:val="20"/>
                <w:szCs w:val="20"/>
                <w:lang w:eastAsia="es-CL"/>
              </w:rPr>
              <w:t>Manejo de líquidos lixiviados</w:t>
            </w:r>
            <w:r w:rsidR="002D604B">
              <w:rPr>
                <w:rFonts w:eastAsia="Times New Roman"/>
                <w:color w:val="000000"/>
                <w:sz w:val="20"/>
                <w:szCs w:val="20"/>
                <w:lang w:eastAsia="es-CL"/>
              </w:rPr>
              <w:t xml:space="preserve">; </w:t>
            </w:r>
            <w:r w:rsidR="002D604B" w:rsidRPr="002D604B">
              <w:rPr>
                <w:rFonts w:eastAsia="Times New Roman"/>
                <w:color w:val="000000"/>
                <w:sz w:val="20"/>
                <w:szCs w:val="20"/>
                <w:lang w:eastAsia="es-CL"/>
              </w:rPr>
              <w:t>Manejo de biogás</w:t>
            </w:r>
            <w:r w:rsidR="002D604B">
              <w:rPr>
                <w:rFonts w:eastAsia="Times New Roman"/>
                <w:color w:val="000000"/>
                <w:sz w:val="20"/>
                <w:szCs w:val="20"/>
                <w:lang w:eastAsia="es-CL"/>
              </w:rPr>
              <w:t>;</w:t>
            </w:r>
            <w:r w:rsidR="00EA23FC">
              <w:rPr>
                <w:rFonts w:eastAsia="Times New Roman"/>
                <w:color w:val="000000"/>
                <w:sz w:val="20"/>
                <w:szCs w:val="20"/>
                <w:lang w:eastAsia="es-CL"/>
              </w:rPr>
              <w:t xml:space="preserve"> cuyo análisis se encuentra desarrolla en el presente informe y en las conclusiones </w:t>
            </w:r>
            <w:proofErr w:type="gramStart"/>
            <w:r w:rsidR="00EA23FC">
              <w:rPr>
                <w:rFonts w:eastAsia="Times New Roman"/>
                <w:color w:val="000000"/>
                <w:sz w:val="20"/>
                <w:szCs w:val="20"/>
                <w:lang w:eastAsia="es-CL"/>
              </w:rPr>
              <w:t>del mismo</w:t>
            </w:r>
            <w:proofErr w:type="gramEnd"/>
            <w:r w:rsidR="00EA23FC">
              <w:rPr>
                <w:rFonts w:eastAsia="Times New Roman"/>
                <w:color w:val="000000"/>
                <w:sz w:val="20"/>
                <w:szCs w:val="20"/>
                <w:lang w:eastAsia="es-CL"/>
              </w:rPr>
              <w:t>.</w:t>
            </w:r>
          </w:p>
          <w:p w14:paraId="173199B8" w14:textId="77777777" w:rsidR="001D2C31" w:rsidRDefault="001D2C31" w:rsidP="00E80DF8">
            <w:pPr>
              <w:rPr>
                <w:rFonts w:eastAsia="Times New Roman"/>
                <w:color w:val="000000"/>
                <w:sz w:val="20"/>
                <w:szCs w:val="20"/>
                <w:lang w:eastAsia="es-CL"/>
              </w:rPr>
            </w:pPr>
          </w:p>
          <w:p w14:paraId="567E7499" w14:textId="3DAE3E09" w:rsidR="00B87D1C" w:rsidRDefault="001D2C31" w:rsidP="00E80DF8">
            <w:pPr>
              <w:rPr>
                <w:rFonts w:eastAsia="Times New Roman"/>
                <w:color w:val="000000"/>
                <w:sz w:val="20"/>
                <w:szCs w:val="20"/>
                <w:lang w:eastAsia="es-CL"/>
              </w:rPr>
            </w:pPr>
            <w:r w:rsidRPr="001D2C31">
              <w:rPr>
                <w:rFonts w:eastAsia="Times New Roman"/>
                <w:color w:val="000000"/>
                <w:sz w:val="20"/>
                <w:szCs w:val="20"/>
                <w:lang w:eastAsia="es-CL"/>
              </w:rPr>
              <w:t>En respuesta a requerimiento de información (ID 1), a través de Oficio Ord. N°1030 de fecha 16-10-2020, el titular adjuntó</w:t>
            </w:r>
            <w:r>
              <w:rPr>
                <w:rFonts w:eastAsia="Times New Roman"/>
                <w:color w:val="000000"/>
                <w:sz w:val="20"/>
                <w:szCs w:val="20"/>
                <w:lang w:eastAsia="es-CL"/>
              </w:rPr>
              <w:t xml:space="preserve"> información que da cuenta del envío de certificado a la SEREMI de Salud de la Región de Los Ríos, en diciembre de 2019 </w:t>
            </w:r>
            <w:r w:rsidRPr="001D2C31">
              <w:rPr>
                <w:rFonts w:eastAsia="Times New Roman"/>
                <w:color w:val="000000"/>
                <w:sz w:val="20"/>
                <w:szCs w:val="20"/>
                <w:lang w:eastAsia="es-CL"/>
              </w:rPr>
              <w:t>referido a desratización</w:t>
            </w:r>
            <w:r>
              <w:rPr>
                <w:rFonts w:eastAsia="Times New Roman"/>
                <w:color w:val="000000"/>
                <w:sz w:val="20"/>
                <w:szCs w:val="20"/>
                <w:lang w:eastAsia="es-CL"/>
              </w:rPr>
              <w:t xml:space="preserve">, </w:t>
            </w:r>
            <w:r w:rsidRPr="001D2C31">
              <w:rPr>
                <w:rFonts w:eastAsia="Times New Roman"/>
                <w:color w:val="000000"/>
                <w:sz w:val="20"/>
                <w:szCs w:val="20"/>
                <w:lang w:eastAsia="es-CL"/>
              </w:rPr>
              <w:t>agua</w:t>
            </w:r>
            <w:r>
              <w:rPr>
                <w:rFonts w:eastAsia="Times New Roman"/>
                <w:color w:val="000000"/>
                <w:sz w:val="20"/>
                <w:szCs w:val="20"/>
                <w:lang w:eastAsia="es-CL"/>
              </w:rPr>
              <w:t>s y gase</w:t>
            </w:r>
            <w:r w:rsidRPr="001D2C31">
              <w:rPr>
                <w:rFonts w:eastAsia="Times New Roman"/>
                <w:color w:val="000000"/>
                <w:sz w:val="20"/>
                <w:szCs w:val="20"/>
                <w:lang w:eastAsia="es-CL"/>
              </w:rPr>
              <w:t xml:space="preserve">s. </w:t>
            </w:r>
            <w:r>
              <w:rPr>
                <w:rFonts w:eastAsia="Times New Roman"/>
                <w:color w:val="000000"/>
                <w:sz w:val="20"/>
                <w:szCs w:val="20"/>
                <w:lang w:eastAsia="es-CL"/>
              </w:rPr>
              <w:t>Certificados mensuales, entre enero y septiembre de 2020, referidos a desratización y aguas.</w:t>
            </w:r>
          </w:p>
          <w:p w14:paraId="6F213DA8" w14:textId="77777777" w:rsidR="001D2C31" w:rsidRDefault="001D2C31" w:rsidP="00E80DF8">
            <w:pPr>
              <w:rPr>
                <w:rFonts w:eastAsia="Times New Roman"/>
                <w:color w:val="000000"/>
                <w:sz w:val="20"/>
                <w:szCs w:val="20"/>
                <w:lang w:eastAsia="es-CL"/>
              </w:rPr>
            </w:pPr>
          </w:p>
          <w:p w14:paraId="42B98F5C" w14:textId="686F9E79" w:rsidR="00645BF0" w:rsidRDefault="00EA23FC" w:rsidP="000E4DEE">
            <w:pPr>
              <w:rPr>
                <w:rFonts w:eastAsia="Times New Roman"/>
                <w:color w:val="000000"/>
                <w:sz w:val="20"/>
                <w:szCs w:val="20"/>
                <w:lang w:eastAsia="es-CL"/>
              </w:rPr>
            </w:pPr>
            <w:r>
              <w:rPr>
                <w:rFonts w:eastAsia="Times New Roman"/>
                <w:color w:val="000000"/>
                <w:sz w:val="20"/>
                <w:szCs w:val="20"/>
                <w:lang w:eastAsia="es-CL"/>
              </w:rPr>
              <w:t xml:space="preserve">Con relación a la </w:t>
            </w:r>
            <w:r w:rsidRPr="00EA23FC">
              <w:rPr>
                <w:rFonts w:eastAsia="Times New Roman"/>
                <w:color w:val="000000"/>
                <w:sz w:val="20"/>
                <w:szCs w:val="20"/>
                <w:lang w:eastAsia="es-CL"/>
              </w:rPr>
              <w:t>genera</w:t>
            </w:r>
            <w:r>
              <w:rPr>
                <w:rFonts w:eastAsia="Times New Roman"/>
                <w:color w:val="000000"/>
                <w:sz w:val="20"/>
                <w:szCs w:val="20"/>
                <w:lang w:eastAsia="es-CL"/>
              </w:rPr>
              <w:t xml:space="preserve">ción de </w:t>
            </w:r>
            <w:r w:rsidRPr="00EA23FC">
              <w:rPr>
                <w:rFonts w:eastAsia="Times New Roman"/>
                <w:color w:val="000000"/>
                <w:sz w:val="20"/>
                <w:szCs w:val="20"/>
                <w:lang w:eastAsia="es-CL"/>
              </w:rPr>
              <w:t>vectores</w:t>
            </w:r>
            <w:r>
              <w:rPr>
                <w:rFonts w:eastAsia="Times New Roman"/>
                <w:color w:val="000000"/>
                <w:sz w:val="20"/>
                <w:szCs w:val="20"/>
                <w:lang w:eastAsia="es-CL"/>
              </w:rPr>
              <w:t xml:space="preserve"> sanitarios,</w:t>
            </w:r>
            <w:r w:rsidR="003D1DFC">
              <w:rPr>
                <w:rFonts w:eastAsia="Times New Roman"/>
                <w:color w:val="000000"/>
                <w:sz w:val="20"/>
                <w:szCs w:val="20"/>
                <w:lang w:eastAsia="es-CL"/>
              </w:rPr>
              <w:t xml:space="preserve"> </w:t>
            </w:r>
            <w:r w:rsidR="003D1DFC" w:rsidRPr="003D1DFC">
              <w:rPr>
                <w:rFonts w:eastAsia="Times New Roman"/>
                <w:color w:val="000000"/>
                <w:sz w:val="20"/>
                <w:szCs w:val="20"/>
                <w:lang w:eastAsia="es-CL"/>
              </w:rPr>
              <w:t xml:space="preserve">la SEREMI de Salud de la Región de Los Ríos en inspección al vertedero </w:t>
            </w:r>
            <w:proofErr w:type="spellStart"/>
            <w:r w:rsidR="003D1DFC" w:rsidRPr="003D1DFC">
              <w:rPr>
                <w:rFonts w:eastAsia="Times New Roman"/>
                <w:color w:val="000000"/>
                <w:sz w:val="20"/>
                <w:szCs w:val="20"/>
                <w:lang w:eastAsia="es-CL"/>
              </w:rPr>
              <w:t>Morrompulli</w:t>
            </w:r>
            <w:proofErr w:type="spellEnd"/>
            <w:r w:rsidR="003D1DFC" w:rsidRPr="003D1DFC">
              <w:rPr>
                <w:rFonts w:eastAsia="Times New Roman"/>
                <w:color w:val="000000"/>
                <w:sz w:val="20"/>
                <w:szCs w:val="20"/>
                <w:lang w:eastAsia="es-CL"/>
              </w:rPr>
              <w:t xml:space="preserve"> efectuada 30-09-2020 (acta Folio </w:t>
            </w:r>
            <w:proofErr w:type="spellStart"/>
            <w:r w:rsidR="003D1DFC" w:rsidRPr="003D1DFC">
              <w:rPr>
                <w:rFonts w:eastAsia="Times New Roman"/>
                <w:color w:val="000000"/>
                <w:sz w:val="20"/>
                <w:szCs w:val="20"/>
                <w:lang w:eastAsia="es-CL"/>
              </w:rPr>
              <w:t>N°</w:t>
            </w:r>
            <w:proofErr w:type="spellEnd"/>
            <w:r w:rsidR="003D1DFC" w:rsidRPr="003D1DFC">
              <w:rPr>
                <w:rFonts w:eastAsia="Times New Roman"/>
                <w:color w:val="000000"/>
                <w:sz w:val="20"/>
                <w:szCs w:val="20"/>
                <w:lang w:eastAsia="es-CL"/>
              </w:rPr>
              <w:t xml:space="preserve"> 0023577), en los hechos constatados señaló que “Se consta funcionamiento conforme de Vertedero </w:t>
            </w:r>
            <w:proofErr w:type="spellStart"/>
            <w:r w:rsidR="003D1DFC" w:rsidRPr="003D1DFC">
              <w:rPr>
                <w:rFonts w:eastAsia="Times New Roman"/>
                <w:color w:val="000000"/>
                <w:sz w:val="20"/>
                <w:szCs w:val="20"/>
                <w:lang w:eastAsia="es-CL"/>
              </w:rPr>
              <w:t>Morrompulli</w:t>
            </w:r>
            <w:proofErr w:type="spellEnd"/>
            <w:r w:rsidR="003D1DFC" w:rsidRPr="003D1DFC">
              <w:rPr>
                <w:rFonts w:eastAsia="Times New Roman"/>
                <w:color w:val="000000"/>
                <w:sz w:val="20"/>
                <w:szCs w:val="20"/>
                <w:lang w:eastAsia="es-CL"/>
              </w:rPr>
              <w:t xml:space="preserve"> a cargo de empresa operadora </w:t>
            </w:r>
            <w:proofErr w:type="spellStart"/>
            <w:r w:rsidR="003D1DFC" w:rsidRPr="003D1DFC">
              <w:rPr>
                <w:rFonts w:eastAsia="Times New Roman"/>
                <w:color w:val="000000"/>
                <w:sz w:val="20"/>
                <w:szCs w:val="20"/>
                <w:lang w:eastAsia="es-CL"/>
              </w:rPr>
              <w:t>Servimar</w:t>
            </w:r>
            <w:proofErr w:type="spellEnd"/>
            <w:r w:rsidR="003D1DFC" w:rsidRPr="003D1DFC">
              <w:rPr>
                <w:rFonts w:eastAsia="Times New Roman"/>
                <w:color w:val="000000"/>
                <w:sz w:val="20"/>
                <w:szCs w:val="20"/>
                <w:lang w:eastAsia="es-CL"/>
              </w:rPr>
              <w:t xml:space="preserve"> Ltda. RUT 88.975.900-3” y también respecto al funcionamiento verificó “</w:t>
            </w:r>
            <w:r w:rsidR="003D1DFC">
              <w:rPr>
                <w:rFonts w:eastAsia="Times New Roman"/>
                <w:color w:val="000000"/>
                <w:sz w:val="20"/>
                <w:szCs w:val="20"/>
                <w:lang w:eastAsia="es-CL"/>
              </w:rPr>
              <w:t>control de vectores con empresa autorizada</w:t>
            </w:r>
            <w:r w:rsidR="003D1DFC" w:rsidRPr="003D1DFC">
              <w:rPr>
                <w:rFonts w:eastAsia="Times New Roman"/>
                <w:color w:val="000000"/>
                <w:sz w:val="20"/>
                <w:szCs w:val="20"/>
                <w:lang w:eastAsia="es-CL"/>
              </w:rPr>
              <w:t>” (Anexo 3).</w:t>
            </w:r>
            <w:r w:rsidRPr="00EA23FC">
              <w:rPr>
                <w:rFonts w:eastAsia="Times New Roman"/>
                <w:color w:val="000000"/>
                <w:sz w:val="20"/>
                <w:szCs w:val="20"/>
                <w:lang w:eastAsia="es-CL"/>
              </w:rPr>
              <w:t xml:space="preserve"> </w:t>
            </w:r>
          </w:p>
          <w:p w14:paraId="63BD8F11" w14:textId="77777777" w:rsidR="00645BF0" w:rsidRPr="0025129B" w:rsidRDefault="00645BF0" w:rsidP="000E4DEE">
            <w:pPr>
              <w:ind w:left="142"/>
              <w:rPr>
                <w:rFonts w:eastAsia="Times New Roman"/>
                <w:color w:val="000000"/>
                <w:sz w:val="20"/>
                <w:szCs w:val="20"/>
                <w:lang w:eastAsia="es-CL"/>
              </w:rPr>
            </w:pPr>
          </w:p>
        </w:tc>
      </w:tr>
    </w:tbl>
    <w:p w14:paraId="751E770A" w14:textId="77777777" w:rsidR="00C551B0" w:rsidRPr="000B1A94" w:rsidRDefault="00C551B0" w:rsidP="008B6290">
      <w:pPr>
        <w:jc w:val="left"/>
        <w:rPr>
          <w:rFonts w:cstheme="minorHAnsi"/>
          <w:sz w:val="14"/>
          <w:szCs w:val="24"/>
        </w:rPr>
      </w:pPr>
    </w:p>
    <w:p w14:paraId="6EA5A156" w14:textId="5D92003F" w:rsidR="003F00B1" w:rsidRDefault="003F00B1" w:rsidP="003F00B1">
      <w:pPr>
        <w:rPr>
          <w:rFonts w:eastAsia="Times New Roman"/>
          <w:color w:val="000000"/>
          <w:sz w:val="20"/>
          <w:szCs w:val="20"/>
          <w:lang w:eastAsia="es-CL"/>
        </w:rPr>
      </w:pPr>
    </w:p>
    <w:p w14:paraId="32500760" w14:textId="4337B92E" w:rsidR="00317B95" w:rsidRDefault="00317B95" w:rsidP="003F00B1">
      <w:pPr>
        <w:rPr>
          <w:rFonts w:eastAsia="Times New Roman"/>
          <w:color w:val="000000"/>
          <w:sz w:val="20"/>
          <w:szCs w:val="20"/>
          <w:lang w:eastAsia="es-CL"/>
        </w:rPr>
      </w:pPr>
    </w:p>
    <w:p w14:paraId="4BC7E23E" w14:textId="77777777" w:rsidR="00317B95" w:rsidRDefault="00317B95" w:rsidP="003F00B1">
      <w:pPr>
        <w:rPr>
          <w:rFonts w:eastAsia="Times New Roman"/>
          <w:color w:val="000000"/>
          <w:sz w:val="20"/>
          <w:szCs w:val="20"/>
          <w:lang w:eastAsia="es-C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084513" w:rsidRPr="0025129B" w14:paraId="39899431" w14:textId="77777777" w:rsidTr="00060106">
        <w:trPr>
          <w:trHeight w:val="300"/>
          <w:jc w:val="center"/>
        </w:trPr>
        <w:tc>
          <w:tcPr>
            <w:tcW w:w="5000" w:type="pct"/>
            <w:shd w:val="clear" w:color="auto" w:fill="auto"/>
            <w:noWrap/>
            <w:vAlign w:val="center"/>
            <w:hideMark/>
          </w:tcPr>
          <w:p w14:paraId="5B03BD7F" w14:textId="6A4B52D6" w:rsidR="00084513" w:rsidRPr="0025129B" w:rsidRDefault="00084513" w:rsidP="00060106">
            <w:pPr>
              <w:jc w:val="left"/>
              <w:rPr>
                <w:rFonts w:eastAsia="Times New Roman"/>
                <w:b/>
                <w:bCs/>
                <w:color w:val="000000"/>
                <w:sz w:val="20"/>
                <w:szCs w:val="20"/>
                <w:lang w:eastAsia="es-CL"/>
              </w:rPr>
            </w:pPr>
            <w:r>
              <w:rPr>
                <w:rFonts w:eastAsia="Times New Roman"/>
                <w:b/>
                <w:bCs/>
                <w:color w:val="000000"/>
                <w:sz w:val="20"/>
                <w:szCs w:val="20"/>
                <w:lang w:eastAsia="es-CL"/>
              </w:rPr>
              <w:t xml:space="preserve">Otro Hecho </w:t>
            </w:r>
            <w:proofErr w:type="spellStart"/>
            <w:r>
              <w:rPr>
                <w:rFonts w:eastAsia="Times New Roman"/>
                <w:b/>
                <w:bCs/>
                <w:color w:val="000000"/>
                <w:sz w:val="20"/>
                <w:szCs w:val="20"/>
                <w:lang w:eastAsia="es-CL"/>
              </w:rPr>
              <w:t>N°</w:t>
            </w:r>
            <w:proofErr w:type="spellEnd"/>
            <w:r>
              <w:rPr>
                <w:rFonts w:eastAsia="Times New Roman"/>
                <w:b/>
                <w:bCs/>
                <w:color w:val="000000"/>
                <w:sz w:val="20"/>
                <w:szCs w:val="20"/>
                <w:lang w:eastAsia="es-CL"/>
              </w:rPr>
              <w:t xml:space="preserve"> </w:t>
            </w:r>
            <w:r w:rsidR="00317B95">
              <w:rPr>
                <w:rFonts w:eastAsia="Times New Roman"/>
                <w:b/>
                <w:bCs/>
                <w:color w:val="000000"/>
                <w:sz w:val="20"/>
                <w:szCs w:val="20"/>
                <w:lang w:eastAsia="es-CL"/>
              </w:rPr>
              <w:t>2</w:t>
            </w:r>
          </w:p>
        </w:tc>
      </w:tr>
      <w:tr w:rsidR="00084513" w:rsidRPr="0025129B" w14:paraId="150ECE0B" w14:textId="77777777" w:rsidTr="00060106">
        <w:trPr>
          <w:trHeight w:val="1686"/>
          <w:jc w:val="center"/>
        </w:trPr>
        <w:tc>
          <w:tcPr>
            <w:tcW w:w="5000" w:type="pct"/>
            <w:shd w:val="clear" w:color="auto" w:fill="auto"/>
            <w:noWrap/>
            <w:hideMark/>
          </w:tcPr>
          <w:p w14:paraId="1CC81DB8" w14:textId="77777777" w:rsidR="00084513" w:rsidRPr="0025129B" w:rsidRDefault="00084513" w:rsidP="00060106">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4428CB6C" w14:textId="77777777" w:rsidR="00084513" w:rsidRDefault="00084513" w:rsidP="00060106">
            <w:pPr>
              <w:rPr>
                <w:rFonts w:eastAsia="Times New Roman"/>
                <w:color w:val="000000"/>
                <w:sz w:val="20"/>
                <w:szCs w:val="20"/>
                <w:lang w:eastAsia="es-CL"/>
              </w:rPr>
            </w:pPr>
          </w:p>
          <w:p w14:paraId="5CCF5BF1" w14:textId="7D93A15D" w:rsidR="00084513" w:rsidRDefault="00084513" w:rsidP="004918B9">
            <w:pPr>
              <w:rPr>
                <w:rFonts w:eastAsia="Times New Roman"/>
                <w:color w:val="000000"/>
                <w:sz w:val="20"/>
                <w:szCs w:val="20"/>
                <w:lang w:eastAsia="es-CL"/>
              </w:rPr>
            </w:pPr>
            <w:r w:rsidRPr="00E80DF8">
              <w:rPr>
                <w:rFonts w:eastAsia="Times New Roman"/>
                <w:color w:val="000000"/>
                <w:sz w:val="20"/>
                <w:szCs w:val="20"/>
                <w:lang w:eastAsia="es-CL"/>
              </w:rPr>
              <w:t xml:space="preserve">A través de ID 3 (Anexo </w:t>
            </w:r>
            <w:r w:rsidR="00317B95">
              <w:rPr>
                <w:rFonts w:eastAsia="Times New Roman"/>
                <w:color w:val="000000"/>
                <w:sz w:val="20"/>
                <w:szCs w:val="20"/>
                <w:lang w:eastAsia="es-CL"/>
              </w:rPr>
              <w:t>6</w:t>
            </w:r>
            <w:r w:rsidRPr="00E80DF8">
              <w:rPr>
                <w:rFonts w:eastAsia="Times New Roman"/>
                <w:color w:val="000000"/>
                <w:sz w:val="20"/>
                <w:szCs w:val="20"/>
                <w:lang w:eastAsia="es-CL"/>
              </w:rPr>
              <w:t xml:space="preserve">), se denuncia </w:t>
            </w:r>
            <w:r w:rsidR="004918B9" w:rsidRPr="004918B9">
              <w:rPr>
                <w:rFonts w:eastAsia="Times New Roman"/>
                <w:color w:val="000000"/>
                <w:sz w:val="20"/>
                <w:szCs w:val="20"/>
                <w:lang w:eastAsia="es-CL"/>
              </w:rPr>
              <w:t xml:space="preserve">que entre los años 2016, 2017, 2018 y 2019, el Relleno Sanitario de la Municipalidad de Valdivia ubicado en </w:t>
            </w:r>
            <w:proofErr w:type="spellStart"/>
            <w:r w:rsidR="004918B9" w:rsidRPr="004918B9">
              <w:rPr>
                <w:rFonts w:eastAsia="Times New Roman"/>
                <w:color w:val="000000"/>
                <w:sz w:val="20"/>
                <w:szCs w:val="20"/>
                <w:lang w:eastAsia="es-CL"/>
              </w:rPr>
              <w:t>Morrompulli</w:t>
            </w:r>
            <w:proofErr w:type="spellEnd"/>
            <w:r w:rsidR="004918B9" w:rsidRPr="004918B9">
              <w:rPr>
                <w:rFonts w:eastAsia="Times New Roman"/>
                <w:color w:val="000000"/>
                <w:sz w:val="20"/>
                <w:szCs w:val="20"/>
                <w:lang w:eastAsia="es-CL"/>
              </w:rPr>
              <w:t xml:space="preserve">, incumple su RCA recibiendo Residuos de Construcción (Escombros) para disposición Final, además, infringe el Código Sanitario </w:t>
            </w:r>
            <w:proofErr w:type="spellStart"/>
            <w:r w:rsidR="004918B9" w:rsidRPr="004918B9">
              <w:rPr>
                <w:rFonts w:eastAsia="Times New Roman"/>
                <w:color w:val="000000"/>
                <w:sz w:val="20"/>
                <w:szCs w:val="20"/>
                <w:lang w:eastAsia="es-CL"/>
              </w:rPr>
              <w:t>recepcionando</w:t>
            </w:r>
            <w:proofErr w:type="spellEnd"/>
            <w:r w:rsidR="004918B9" w:rsidRPr="004918B9">
              <w:rPr>
                <w:rFonts w:eastAsia="Times New Roman"/>
                <w:color w:val="000000"/>
                <w:sz w:val="20"/>
                <w:szCs w:val="20"/>
                <w:lang w:eastAsia="es-CL"/>
              </w:rPr>
              <w:t xml:space="preserve"> estos residuos sin Autorización Sanitaria de la Seremi de Salud Regional. </w:t>
            </w:r>
            <w:proofErr w:type="gramStart"/>
            <w:r w:rsidR="004918B9" w:rsidRPr="004918B9">
              <w:rPr>
                <w:rFonts w:eastAsia="Times New Roman"/>
                <w:color w:val="000000"/>
                <w:sz w:val="20"/>
                <w:szCs w:val="20"/>
                <w:lang w:eastAsia="es-CL"/>
              </w:rPr>
              <w:t>Además</w:t>
            </w:r>
            <w:proofErr w:type="gramEnd"/>
            <w:r w:rsidR="004918B9" w:rsidRPr="004918B9">
              <w:rPr>
                <w:rFonts w:eastAsia="Times New Roman"/>
                <w:color w:val="000000"/>
                <w:sz w:val="20"/>
                <w:szCs w:val="20"/>
                <w:lang w:eastAsia="es-CL"/>
              </w:rPr>
              <w:t xml:space="preserve"> presuntamente recibe residuos industriales.</w:t>
            </w:r>
            <w:r w:rsidR="00897510">
              <w:rPr>
                <w:rFonts w:eastAsia="Times New Roman"/>
                <w:color w:val="000000"/>
                <w:sz w:val="20"/>
                <w:szCs w:val="20"/>
                <w:lang w:eastAsia="es-CL"/>
              </w:rPr>
              <w:t xml:space="preserve"> </w:t>
            </w:r>
            <w:r w:rsidR="004918B9" w:rsidRPr="004918B9">
              <w:rPr>
                <w:rFonts w:eastAsia="Times New Roman"/>
                <w:color w:val="000000"/>
                <w:sz w:val="20"/>
                <w:szCs w:val="20"/>
                <w:lang w:eastAsia="es-CL"/>
              </w:rPr>
              <w:t>Específicamente se señala que existe incumplimiento en el punto 4.2.3.5 de la RCA N°077, denominado “Actividades Zona de Relleno”, donde en la letra “d) Caracterización Cualitativa de los Residuos a Recibir”, se indica prohibición de recibir entre otros “Escombros” en el Relleno Sanitario de la Ciudad de Valdivia.</w:t>
            </w:r>
          </w:p>
          <w:p w14:paraId="79F833D1" w14:textId="77777777" w:rsidR="00B93159" w:rsidRDefault="00B93159" w:rsidP="00060106">
            <w:pPr>
              <w:rPr>
                <w:rFonts w:eastAsia="Times New Roman"/>
                <w:color w:val="000000"/>
                <w:sz w:val="20"/>
                <w:szCs w:val="20"/>
                <w:lang w:eastAsia="es-CL"/>
              </w:rPr>
            </w:pPr>
          </w:p>
          <w:p w14:paraId="0E76603F" w14:textId="2B0C0D8C" w:rsidR="00F21765" w:rsidRDefault="00A111AC" w:rsidP="00060106">
            <w:pPr>
              <w:rPr>
                <w:rFonts w:eastAsia="Times New Roman"/>
                <w:color w:val="000000"/>
                <w:sz w:val="20"/>
                <w:szCs w:val="20"/>
                <w:lang w:eastAsia="es-CL"/>
              </w:rPr>
            </w:pPr>
            <w:r>
              <w:rPr>
                <w:rFonts w:eastAsia="Times New Roman"/>
                <w:color w:val="000000"/>
                <w:sz w:val="20"/>
                <w:szCs w:val="20"/>
                <w:lang w:eastAsia="es-CL"/>
              </w:rPr>
              <w:t xml:space="preserve">En </w:t>
            </w:r>
            <w:r w:rsidR="009C51B5" w:rsidRPr="009C51B5">
              <w:rPr>
                <w:rFonts w:eastAsia="Times New Roman"/>
                <w:color w:val="000000"/>
                <w:sz w:val="20"/>
                <w:szCs w:val="20"/>
                <w:lang w:eastAsia="es-CL"/>
              </w:rPr>
              <w:t xml:space="preserve">la actividad de inspección, correspondiente al día 16-11-2020, </w:t>
            </w:r>
            <w:r w:rsidR="00F21765">
              <w:rPr>
                <w:rFonts w:eastAsia="Times New Roman"/>
                <w:color w:val="000000"/>
                <w:sz w:val="20"/>
                <w:szCs w:val="20"/>
                <w:lang w:eastAsia="es-CL"/>
              </w:rPr>
              <w:t xml:space="preserve">se verificó que el </w:t>
            </w:r>
            <w:r w:rsidR="005666F0">
              <w:rPr>
                <w:rFonts w:eastAsia="Times New Roman"/>
                <w:color w:val="000000"/>
                <w:sz w:val="20"/>
                <w:szCs w:val="20"/>
                <w:lang w:eastAsia="es-CL"/>
              </w:rPr>
              <w:t xml:space="preserve">denominado </w:t>
            </w:r>
            <w:r w:rsidR="007F6984">
              <w:rPr>
                <w:rFonts w:eastAsia="Times New Roman"/>
                <w:color w:val="000000"/>
                <w:sz w:val="20"/>
                <w:szCs w:val="20"/>
                <w:lang w:eastAsia="es-CL"/>
              </w:rPr>
              <w:t>“V</w:t>
            </w:r>
            <w:r w:rsidR="00F21765">
              <w:rPr>
                <w:rFonts w:eastAsia="Times New Roman"/>
                <w:color w:val="000000"/>
                <w:sz w:val="20"/>
                <w:szCs w:val="20"/>
                <w:lang w:eastAsia="es-CL"/>
              </w:rPr>
              <w:t xml:space="preserve">ertedero </w:t>
            </w:r>
            <w:proofErr w:type="spellStart"/>
            <w:r w:rsidR="00F21765">
              <w:rPr>
                <w:rFonts w:eastAsia="Times New Roman"/>
                <w:color w:val="000000"/>
                <w:sz w:val="20"/>
                <w:szCs w:val="20"/>
                <w:lang w:eastAsia="es-CL"/>
              </w:rPr>
              <w:t>Morrompulli</w:t>
            </w:r>
            <w:proofErr w:type="spellEnd"/>
            <w:r w:rsidR="007F6984">
              <w:rPr>
                <w:rFonts w:eastAsia="Times New Roman"/>
                <w:color w:val="000000"/>
                <w:sz w:val="20"/>
                <w:szCs w:val="20"/>
                <w:lang w:eastAsia="es-CL"/>
              </w:rPr>
              <w:t>”</w:t>
            </w:r>
            <w:r w:rsidR="00F21765">
              <w:rPr>
                <w:rFonts w:eastAsia="Times New Roman"/>
                <w:color w:val="000000"/>
                <w:sz w:val="20"/>
                <w:szCs w:val="20"/>
                <w:lang w:eastAsia="es-CL"/>
              </w:rPr>
              <w:t xml:space="preserve">, calificado ambientalmente favorable, a través de </w:t>
            </w:r>
            <w:r w:rsidR="00F21765" w:rsidRPr="00F21765">
              <w:rPr>
                <w:rFonts w:eastAsia="Times New Roman"/>
                <w:color w:val="000000"/>
                <w:sz w:val="20"/>
                <w:szCs w:val="20"/>
                <w:lang w:eastAsia="es-CL"/>
              </w:rPr>
              <w:t xml:space="preserve">RCA </w:t>
            </w:r>
            <w:r w:rsidR="00F21765">
              <w:rPr>
                <w:rFonts w:eastAsia="Times New Roman"/>
                <w:color w:val="000000"/>
                <w:sz w:val="20"/>
                <w:szCs w:val="20"/>
                <w:lang w:eastAsia="es-CL"/>
              </w:rPr>
              <w:t>N°</w:t>
            </w:r>
            <w:r w:rsidR="00F21765" w:rsidRPr="00F21765">
              <w:rPr>
                <w:rFonts w:eastAsia="Times New Roman"/>
                <w:color w:val="000000"/>
                <w:sz w:val="20"/>
                <w:szCs w:val="20"/>
                <w:lang w:eastAsia="es-CL"/>
              </w:rPr>
              <w:t>614/2001</w:t>
            </w:r>
            <w:r w:rsidR="00F21765">
              <w:rPr>
                <w:rFonts w:eastAsia="Times New Roman"/>
                <w:color w:val="000000"/>
                <w:sz w:val="20"/>
                <w:szCs w:val="20"/>
                <w:lang w:eastAsia="es-CL"/>
              </w:rPr>
              <w:t xml:space="preserve">, </w:t>
            </w:r>
            <w:r w:rsidR="00F21765" w:rsidRPr="00F21765">
              <w:rPr>
                <w:rFonts w:eastAsia="Times New Roman"/>
                <w:color w:val="000000"/>
                <w:sz w:val="20"/>
                <w:szCs w:val="20"/>
                <w:lang w:eastAsia="es-CL"/>
              </w:rPr>
              <w:t>opera con permiso de la SEREMI de Salud de la Región de Los Ríos, otorgado el año 2016 a través del Certificado N°173 de fecha 16 de marzo de 2016, siendo objeto de fiscalización sanitaria de dicho organismo sectorial.</w:t>
            </w:r>
          </w:p>
          <w:p w14:paraId="1B99F219" w14:textId="77777777" w:rsidR="00F21765" w:rsidRDefault="00F21765" w:rsidP="00060106">
            <w:pPr>
              <w:rPr>
                <w:rFonts w:eastAsia="Times New Roman"/>
                <w:color w:val="000000"/>
                <w:sz w:val="20"/>
                <w:szCs w:val="20"/>
                <w:lang w:eastAsia="es-CL"/>
              </w:rPr>
            </w:pPr>
          </w:p>
          <w:p w14:paraId="15F29395" w14:textId="5BB331DB" w:rsidR="00D04508" w:rsidRDefault="00A111AC" w:rsidP="00060106">
            <w:pPr>
              <w:rPr>
                <w:rFonts w:eastAsia="Times New Roman"/>
                <w:color w:val="000000"/>
                <w:sz w:val="20"/>
                <w:szCs w:val="20"/>
                <w:lang w:eastAsia="es-CL"/>
              </w:rPr>
            </w:pPr>
            <w:r w:rsidRPr="009C51B5">
              <w:rPr>
                <w:rFonts w:eastAsia="Times New Roman"/>
                <w:color w:val="000000"/>
                <w:sz w:val="20"/>
                <w:szCs w:val="20"/>
                <w:lang w:eastAsia="es-CL"/>
              </w:rPr>
              <w:t>Durante</w:t>
            </w:r>
            <w:r>
              <w:rPr>
                <w:rFonts w:eastAsia="Times New Roman"/>
                <w:color w:val="000000"/>
                <w:sz w:val="20"/>
                <w:szCs w:val="20"/>
                <w:lang w:eastAsia="es-CL"/>
              </w:rPr>
              <w:t xml:space="preserve"> </w:t>
            </w:r>
            <w:r w:rsidR="00F21765">
              <w:rPr>
                <w:rFonts w:eastAsia="Times New Roman"/>
                <w:color w:val="000000"/>
                <w:sz w:val="20"/>
                <w:szCs w:val="20"/>
                <w:lang w:eastAsia="es-CL"/>
              </w:rPr>
              <w:t xml:space="preserve">la inspección </w:t>
            </w:r>
            <w:r w:rsidR="009C51B5" w:rsidRPr="009C51B5">
              <w:rPr>
                <w:rFonts w:eastAsia="Times New Roman"/>
                <w:color w:val="000000"/>
                <w:sz w:val="20"/>
                <w:szCs w:val="20"/>
                <w:lang w:eastAsia="es-CL"/>
              </w:rPr>
              <w:t>se pudo constatar que</w:t>
            </w:r>
            <w:r>
              <w:rPr>
                <w:rFonts w:eastAsia="Times New Roman"/>
                <w:color w:val="000000"/>
                <w:sz w:val="20"/>
                <w:szCs w:val="20"/>
                <w:lang w:eastAsia="es-CL"/>
              </w:rPr>
              <w:t>,</w:t>
            </w:r>
            <w:r w:rsidR="009C51B5" w:rsidRPr="009C51B5">
              <w:rPr>
                <w:rFonts w:eastAsia="Times New Roman"/>
                <w:color w:val="000000"/>
                <w:sz w:val="20"/>
                <w:szCs w:val="20"/>
                <w:lang w:eastAsia="es-CL"/>
              </w:rPr>
              <w:t xml:space="preserve"> </w:t>
            </w:r>
            <w:r w:rsidR="009C51B5">
              <w:rPr>
                <w:rFonts w:eastAsia="Times New Roman"/>
                <w:color w:val="000000"/>
                <w:sz w:val="20"/>
                <w:szCs w:val="20"/>
                <w:lang w:eastAsia="es-CL"/>
              </w:rPr>
              <w:t xml:space="preserve">al </w:t>
            </w:r>
            <w:r w:rsidR="009C51B5" w:rsidRPr="009C51B5">
              <w:rPr>
                <w:rFonts w:eastAsia="Times New Roman"/>
                <w:color w:val="000000"/>
                <w:sz w:val="20"/>
                <w:szCs w:val="20"/>
                <w:lang w:eastAsia="es-CL"/>
              </w:rPr>
              <w:t xml:space="preserve">costado de la instalación del vertedero </w:t>
            </w:r>
            <w:proofErr w:type="spellStart"/>
            <w:r w:rsidR="00B36D8B">
              <w:rPr>
                <w:rFonts w:eastAsia="Times New Roman"/>
                <w:color w:val="000000"/>
                <w:sz w:val="20"/>
                <w:szCs w:val="20"/>
                <w:lang w:eastAsia="es-CL"/>
              </w:rPr>
              <w:t>Morrompulli</w:t>
            </w:r>
            <w:proofErr w:type="spellEnd"/>
            <w:r w:rsidR="00B36D8B">
              <w:rPr>
                <w:rFonts w:eastAsia="Times New Roman"/>
                <w:color w:val="000000"/>
                <w:sz w:val="20"/>
                <w:szCs w:val="20"/>
                <w:lang w:eastAsia="es-CL"/>
              </w:rPr>
              <w:t xml:space="preserve"> </w:t>
            </w:r>
            <w:r w:rsidR="009C51B5" w:rsidRPr="009C51B5">
              <w:rPr>
                <w:rFonts w:eastAsia="Times New Roman"/>
                <w:color w:val="000000"/>
                <w:sz w:val="20"/>
                <w:szCs w:val="20"/>
                <w:lang w:eastAsia="es-CL"/>
              </w:rPr>
              <w:t xml:space="preserve">se </w:t>
            </w:r>
            <w:r w:rsidR="00B36D8B">
              <w:rPr>
                <w:rFonts w:eastAsia="Times New Roman"/>
                <w:color w:val="000000"/>
                <w:sz w:val="20"/>
                <w:szCs w:val="20"/>
                <w:lang w:eastAsia="es-CL"/>
              </w:rPr>
              <w:t>ubica un</w:t>
            </w:r>
            <w:r w:rsidR="009C51B5" w:rsidRPr="009C51B5">
              <w:rPr>
                <w:rFonts w:eastAsia="Times New Roman"/>
                <w:color w:val="000000"/>
                <w:sz w:val="20"/>
                <w:szCs w:val="20"/>
                <w:lang w:eastAsia="es-CL"/>
              </w:rPr>
              <w:t xml:space="preserve"> sector destinado para la implementación del nuevo relleno sanitario, el lugar no está habilitado, sin inicio de faenas, solo la instalación de una caseta abandonada y relleno con ripio en la entrada del fundo aproximadamente 5 metros. No existen obras relacionadas a la construcción del relleno lo que condice con la licitación del proyecto cuyo estado en mercadopublico.cl </w:t>
            </w:r>
            <w:proofErr w:type="spellStart"/>
            <w:r w:rsidR="009C51B5" w:rsidRPr="009C51B5">
              <w:rPr>
                <w:rFonts w:eastAsia="Times New Roman"/>
                <w:color w:val="000000"/>
                <w:sz w:val="20"/>
                <w:szCs w:val="20"/>
                <w:lang w:eastAsia="es-CL"/>
              </w:rPr>
              <w:t>N°</w:t>
            </w:r>
            <w:proofErr w:type="spellEnd"/>
            <w:r w:rsidR="009C51B5" w:rsidRPr="009C51B5">
              <w:rPr>
                <w:rFonts w:eastAsia="Times New Roman"/>
                <w:color w:val="000000"/>
                <w:sz w:val="20"/>
                <w:szCs w:val="20"/>
                <w:lang w:eastAsia="es-CL"/>
              </w:rPr>
              <w:t xml:space="preserve"> 2282‐175‐LR19 es Desierta.</w:t>
            </w:r>
          </w:p>
          <w:p w14:paraId="3508AF57" w14:textId="77777777" w:rsidR="004918B9" w:rsidRDefault="004918B9" w:rsidP="00060106">
            <w:pPr>
              <w:rPr>
                <w:rFonts w:eastAsia="Times New Roman"/>
                <w:color w:val="000000"/>
                <w:sz w:val="20"/>
                <w:szCs w:val="20"/>
                <w:lang w:eastAsia="es-CL"/>
              </w:rPr>
            </w:pPr>
          </w:p>
          <w:p w14:paraId="4766FA34" w14:textId="69911627" w:rsidR="00084513" w:rsidRDefault="000348B4" w:rsidP="00A27346">
            <w:pPr>
              <w:rPr>
                <w:rFonts w:eastAsia="Times New Roman"/>
                <w:color w:val="000000"/>
                <w:sz w:val="20"/>
                <w:szCs w:val="20"/>
                <w:lang w:eastAsia="es-CL"/>
              </w:rPr>
            </w:pPr>
            <w:r w:rsidRPr="000348B4">
              <w:rPr>
                <w:rFonts w:eastAsia="Times New Roman"/>
                <w:color w:val="000000"/>
                <w:sz w:val="20"/>
                <w:szCs w:val="20"/>
                <w:lang w:eastAsia="es-CL"/>
              </w:rPr>
              <w:t>Del análisis anterior, en base a la</w:t>
            </w:r>
            <w:r w:rsidR="00504785">
              <w:rPr>
                <w:rFonts w:eastAsia="Times New Roman"/>
                <w:color w:val="000000"/>
                <w:sz w:val="20"/>
                <w:szCs w:val="20"/>
                <w:lang w:eastAsia="es-CL"/>
              </w:rPr>
              <w:t xml:space="preserve"> </w:t>
            </w:r>
            <w:r w:rsidRPr="000348B4">
              <w:rPr>
                <w:rFonts w:eastAsia="Times New Roman"/>
                <w:color w:val="000000"/>
                <w:sz w:val="20"/>
                <w:szCs w:val="20"/>
                <w:lang w:eastAsia="es-CL"/>
              </w:rPr>
              <w:t xml:space="preserve">actividad de fiscalización ambiental y análisis de información, es posible señalar que </w:t>
            </w:r>
            <w:r>
              <w:rPr>
                <w:rFonts w:eastAsia="Times New Roman"/>
                <w:color w:val="000000"/>
                <w:sz w:val="20"/>
                <w:szCs w:val="20"/>
                <w:lang w:eastAsia="es-CL"/>
              </w:rPr>
              <w:t xml:space="preserve">el </w:t>
            </w:r>
            <w:r w:rsidRPr="00B93159">
              <w:rPr>
                <w:rFonts w:eastAsia="Times New Roman"/>
                <w:color w:val="000000"/>
                <w:sz w:val="20"/>
                <w:szCs w:val="20"/>
                <w:lang w:eastAsia="es-CL"/>
              </w:rPr>
              <w:t>proyecto “</w:t>
            </w:r>
            <w:r w:rsidRPr="004918B9">
              <w:rPr>
                <w:rFonts w:eastAsia="Times New Roman"/>
                <w:color w:val="000000"/>
                <w:sz w:val="20"/>
                <w:szCs w:val="20"/>
                <w:lang w:eastAsia="es-CL"/>
              </w:rPr>
              <w:t>Relleno Sanitario de la Ciudad de Valdivia</w:t>
            </w:r>
            <w:r w:rsidRPr="00B93159">
              <w:rPr>
                <w:rFonts w:eastAsia="Times New Roman"/>
                <w:color w:val="000000"/>
                <w:sz w:val="20"/>
                <w:szCs w:val="20"/>
                <w:lang w:eastAsia="es-CL"/>
              </w:rPr>
              <w:t>”, aprobado ambientalmente por la RCA N°</w:t>
            </w:r>
            <w:r>
              <w:rPr>
                <w:rFonts w:eastAsia="Times New Roman"/>
                <w:color w:val="000000"/>
                <w:sz w:val="20"/>
                <w:szCs w:val="20"/>
                <w:lang w:eastAsia="es-CL"/>
              </w:rPr>
              <w:t xml:space="preserve">077 de 2014, y que sería emplazado contiguo a las instalaciones donde actualmente opera el Vertedero </w:t>
            </w:r>
            <w:proofErr w:type="spellStart"/>
            <w:r>
              <w:rPr>
                <w:rFonts w:eastAsia="Times New Roman"/>
                <w:color w:val="000000"/>
                <w:sz w:val="20"/>
                <w:szCs w:val="20"/>
                <w:lang w:eastAsia="es-CL"/>
              </w:rPr>
              <w:t>Morrompulli</w:t>
            </w:r>
            <w:proofErr w:type="spellEnd"/>
            <w:r>
              <w:rPr>
                <w:rFonts w:eastAsia="Times New Roman"/>
                <w:color w:val="000000"/>
                <w:sz w:val="20"/>
                <w:szCs w:val="20"/>
                <w:lang w:eastAsia="es-CL"/>
              </w:rPr>
              <w:t>,</w:t>
            </w:r>
            <w:r w:rsidR="007F7566">
              <w:rPr>
                <w:rFonts w:eastAsia="Times New Roman"/>
                <w:color w:val="000000"/>
                <w:sz w:val="20"/>
                <w:szCs w:val="20"/>
                <w:lang w:eastAsia="es-CL"/>
              </w:rPr>
              <w:t xml:space="preserve"> </w:t>
            </w:r>
            <w:r w:rsidR="006B2831">
              <w:rPr>
                <w:rFonts w:eastAsia="Times New Roman"/>
                <w:color w:val="000000"/>
                <w:sz w:val="20"/>
                <w:szCs w:val="20"/>
                <w:lang w:eastAsia="es-CL"/>
              </w:rPr>
              <w:t xml:space="preserve">esta </w:t>
            </w:r>
            <w:r>
              <w:rPr>
                <w:rFonts w:eastAsia="Times New Roman"/>
                <w:color w:val="000000"/>
                <w:sz w:val="20"/>
                <w:szCs w:val="20"/>
                <w:lang w:eastAsia="es-CL"/>
              </w:rPr>
              <w:t>SMA</w:t>
            </w:r>
            <w:r w:rsidR="006B2831">
              <w:rPr>
                <w:rFonts w:eastAsia="Times New Roman"/>
                <w:color w:val="000000"/>
                <w:sz w:val="20"/>
                <w:szCs w:val="20"/>
                <w:lang w:eastAsia="es-CL"/>
              </w:rPr>
              <w:t xml:space="preserve">, </w:t>
            </w:r>
            <w:r w:rsidR="006B2831" w:rsidRPr="00B93159">
              <w:rPr>
                <w:rFonts w:eastAsia="Times New Roman"/>
                <w:color w:val="000000"/>
                <w:sz w:val="20"/>
                <w:szCs w:val="20"/>
                <w:lang w:eastAsia="es-CL"/>
              </w:rPr>
              <w:t>a la fecha</w:t>
            </w:r>
            <w:r w:rsidR="006B2831">
              <w:rPr>
                <w:rFonts w:eastAsia="Times New Roman"/>
                <w:color w:val="000000"/>
                <w:sz w:val="20"/>
                <w:szCs w:val="20"/>
                <w:lang w:eastAsia="es-CL"/>
              </w:rPr>
              <w:t xml:space="preserve">, no tiene antecedentes de que </w:t>
            </w:r>
            <w:r w:rsidRPr="00B93159">
              <w:rPr>
                <w:rFonts w:eastAsia="Times New Roman"/>
                <w:color w:val="000000"/>
                <w:sz w:val="20"/>
                <w:szCs w:val="20"/>
                <w:lang w:eastAsia="es-CL"/>
              </w:rPr>
              <w:t xml:space="preserve">el titular haya efectuado algunas de las fases (construcción, operación y cierre), </w:t>
            </w:r>
            <w:r>
              <w:rPr>
                <w:rFonts w:eastAsia="Times New Roman"/>
                <w:color w:val="000000"/>
                <w:sz w:val="20"/>
                <w:szCs w:val="20"/>
                <w:lang w:eastAsia="es-CL"/>
              </w:rPr>
              <w:t xml:space="preserve">por lo que en ese sentido </w:t>
            </w:r>
            <w:r w:rsidR="006B2831">
              <w:rPr>
                <w:rFonts w:eastAsia="Times New Roman"/>
                <w:color w:val="000000"/>
                <w:sz w:val="20"/>
                <w:szCs w:val="20"/>
                <w:lang w:eastAsia="es-CL"/>
              </w:rPr>
              <w:t xml:space="preserve">dicho relleno sanitario </w:t>
            </w:r>
            <w:r>
              <w:rPr>
                <w:rFonts w:eastAsia="Times New Roman"/>
                <w:color w:val="000000"/>
                <w:sz w:val="20"/>
                <w:szCs w:val="20"/>
                <w:lang w:eastAsia="es-CL"/>
              </w:rPr>
              <w:t>no se encuentra operativo</w:t>
            </w:r>
            <w:r w:rsidR="00DB3DEA">
              <w:rPr>
                <w:rFonts w:eastAsia="Times New Roman"/>
                <w:color w:val="000000"/>
                <w:sz w:val="20"/>
                <w:szCs w:val="20"/>
                <w:lang w:eastAsia="es-CL"/>
              </w:rPr>
              <w:t xml:space="preserve">, y por lo tanto no </w:t>
            </w:r>
            <w:r w:rsidR="00A27346">
              <w:rPr>
                <w:rFonts w:eastAsia="Times New Roman"/>
                <w:color w:val="000000"/>
                <w:sz w:val="20"/>
                <w:szCs w:val="20"/>
                <w:lang w:eastAsia="es-CL"/>
              </w:rPr>
              <w:t>es posible verificar los hechos denunciados.</w:t>
            </w:r>
          </w:p>
          <w:p w14:paraId="48FC607F" w14:textId="4D72C7C7" w:rsidR="00A27346" w:rsidRPr="0025129B" w:rsidRDefault="00A27346" w:rsidP="00A27346">
            <w:pPr>
              <w:rPr>
                <w:rFonts w:eastAsia="Times New Roman"/>
                <w:color w:val="000000"/>
                <w:sz w:val="20"/>
                <w:szCs w:val="20"/>
                <w:lang w:eastAsia="es-CL"/>
              </w:rPr>
            </w:pPr>
          </w:p>
        </w:tc>
      </w:tr>
    </w:tbl>
    <w:p w14:paraId="64B1C8C4" w14:textId="77777777" w:rsidR="00105E81" w:rsidRPr="003F00B1" w:rsidRDefault="00105E81" w:rsidP="003F00B1">
      <w:pPr>
        <w:rPr>
          <w:rFonts w:eastAsia="Times New Roman"/>
          <w:color w:val="000000"/>
          <w:sz w:val="20"/>
          <w:szCs w:val="20"/>
          <w:lang w:eastAsia="es-CL"/>
        </w:rPr>
      </w:pPr>
    </w:p>
    <w:p w14:paraId="797D69C0" w14:textId="77777777" w:rsidR="002635E7" w:rsidRPr="003F00B1" w:rsidRDefault="002635E7" w:rsidP="003F00B1">
      <w:pPr>
        <w:rPr>
          <w:rFonts w:eastAsia="Times New Roman"/>
          <w:color w:val="000000"/>
          <w:sz w:val="20"/>
          <w:szCs w:val="20"/>
          <w:lang w:eastAsia="es-CL"/>
        </w:rPr>
      </w:pPr>
    </w:p>
    <w:p w14:paraId="38BD76FE" w14:textId="3095AF93" w:rsidR="0059544A" w:rsidRPr="0025129B" w:rsidRDefault="0059544A" w:rsidP="005E059D">
      <w:pPr>
        <w:jc w:val="left"/>
        <w:rPr>
          <w:rFonts w:cstheme="minorHAnsi"/>
          <w:b/>
          <w:sz w:val="14"/>
          <w:szCs w:val="24"/>
        </w:rPr>
        <w:sectPr w:rsidR="0059544A" w:rsidRPr="0025129B" w:rsidSect="00A70F8F">
          <w:pgSz w:w="15840" w:h="12240" w:orient="landscape"/>
          <w:pgMar w:top="1134" w:right="1134" w:bottom="1134" w:left="1134" w:header="709" w:footer="709" w:gutter="0"/>
          <w:cols w:space="708"/>
          <w:docGrid w:linePitch="360"/>
        </w:sectPr>
      </w:pPr>
    </w:p>
    <w:p w14:paraId="3CCF52A9" w14:textId="77777777" w:rsidR="007015BE" w:rsidRPr="0025129B" w:rsidRDefault="007015BE" w:rsidP="00C958D0">
      <w:pPr>
        <w:pStyle w:val="Ttulo1"/>
      </w:pPr>
      <w:bookmarkStart w:id="123" w:name="_Toc353998131"/>
      <w:bookmarkStart w:id="124" w:name="_Toc353998204"/>
      <w:bookmarkStart w:id="125" w:name="_Toc352840404"/>
      <w:bookmarkStart w:id="126" w:name="_Toc352841464"/>
      <w:bookmarkStart w:id="127" w:name="_Toc54036474"/>
      <w:bookmarkEnd w:id="122"/>
      <w:bookmarkEnd w:id="123"/>
      <w:bookmarkEnd w:id="124"/>
      <w:r w:rsidRPr="0025129B">
        <w:lastRenderedPageBreak/>
        <w:t>CONCLUSIONES.</w:t>
      </w:r>
      <w:bookmarkEnd w:id="125"/>
      <w:bookmarkEnd w:id="126"/>
      <w:bookmarkEnd w:id="127"/>
    </w:p>
    <w:p w14:paraId="69C603D0" w14:textId="77777777" w:rsidR="00374FD4" w:rsidRPr="00374FD4" w:rsidRDefault="00374FD4" w:rsidP="00374FD4">
      <w:pPr>
        <w:rPr>
          <w:rFonts w:cs="Calibri"/>
          <w:sz w:val="20"/>
          <w:szCs w:val="20"/>
        </w:rPr>
      </w:pPr>
    </w:p>
    <w:p w14:paraId="20B1D7E4" w14:textId="00C2DE73" w:rsidR="00374FD4" w:rsidRDefault="00374FD4" w:rsidP="00374FD4">
      <w:pPr>
        <w:rPr>
          <w:rFonts w:cs="Calibri"/>
          <w:sz w:val="20"/>
          <w:szCs w:val="20"/>
        </w:rPr>
      </w:pPr>
      <w:r w:rsidRPr="00374FD4">
        <w:rPr>
          <w:rFonts w:cs="Calibri"/>
          <w:sz w:val="20"/>
          <w:szCs w:val="20"/>
        </w:rPr>
        <w:t>Los resultados de las actividades de fiscalización, asociados los Instrumentos de Carácter Ambiental indicados en el punto 3, permitieron identificar los siguientes hallazgos que se describen a continuación:</w:t>
      </w:r>
    </w:p>
    <w:p w14:paraId="7EF68E32" w14:textId="77777777" w:rsidR="000304BC" w:rsidRPr="00F3625D" w:rsidRDefault="000304BC" w:rsidP="000304BC">
      <w:pPr>
        <w:rPr>
          <w:rFonts w:cstheme="minorHAnsi"/>
          <w:sz w:val="20"/>
          <w:szCs w:val="20"/>
        </w:rPr>
      </w:pPr>
    </w:p>
    <w:tbl>
      <w:tblPr>
        <w:tblStyle w:val="Tablaconcuadrcula"/>
        <w:tblW w:w="5000" w:type="pct"/>
        <w:jc w:val="center"/>
        <w:tblLook w:val="04A0" w:firstRow="1" w:lastRow="0" w:firstColumn="1" w:lastColumn="0" w:noHBand="0" w:noVBand="1"/>
      </w:tblPr>
      <w:tblGrid>
        <w:gridCol w:w="1146"/>
        <w:gridCol w:w="1368"/>
        <w:gridCol w:w="7120"/>
        <w:gridCol w:w="3928"/>
      </w:tblGrid>
      <w:tr w:rsidR="000304BC" w:rsidRPr="0025129B" w14:paraId="472C94A6" w14:textId="77777777" w:rsidTr="00CD0BE9">
        <w:trPr>
          <w:trHeight w:val="395"/>
          <w:tblHeader/>
          <w:jc w:val="center"/>
        </w:trPr>
        <w:tc>
          <w:tcPr>
            <w:tcW w:w="423" w:type="pct"/>
            <w:shd w:val="clear" w:color="auto" w:fill="D9D9D9" w:themeFill="background1" w:themeFillShade="D9"/>
            <w:vAlign w:val="center"/>
          </w:tcPr>
          <w:p w14:paraId="53BA1125" w14:textId="77777777" w:rsidR="000304BC" w:rsidRPr="0025129B" w:rsidRDefault="000304BC" w:rsidP="000304BC">
            <w:pPr>
              <w:jc w:val="center"/>
              <w:rPr>
                <w:rFonts w:cstheme="minorHAnsi"/>
                <w:b/>
              </w:rPr>
            </w:pPr>
            <w:proofErr w:type="spellStart"/>
            <w:r>
              <w:rPr>
                <w:rFonts w:cstheme="minorHAnsi"/>
                <w:b/>
              </w:rPr>
              <w:t>N°</w:t>
            </w:r>
            <w:proofErr w:type="spellEnd"/>
            <w:r>
              <w:rPr>
                <w:rFonts w:cstheme="minorHAnsi"/>
                <w:b/>
              </w:rPr>
              <w:t xml:space="preserve"> Hecho c</w:t>
            </w:r>
            <w:r w:rsidRPr="0025129B">
              <w:rPr>
                <w:rFonts w:cstheme="minorHAnsi"/>
                <w:b/>
              </w:rPr>
              <w:t>onstatado</w:t>
            </w:r>
          </w:p>
        </w:tc>
        <w:tc>
          <w:tcPr>
            <w:tcW w:w="504" w:type="pct"/>
            <w:shd w:val="clear" w:color="auto" w:fill="D9D9D9" w:themeFill="background1" w:themeFillShade="D9"/>
            <w:vAlign w:val="center"/>
          </w:tcPr>
          <w:p w14:paraId="24309162" w14:textId="77777777" w:rsidR="000304BC" w:rsidRPr="0025129B" w:rsidRDefault="000304BC" w:rsidP="000304BC">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2625" w:type="pct"/>
            <w:shd w:val="clear" w:color="auto" w:fill="D9D9D9" w:themeFill="background1" w:themeFillShade="D9"/>
            <w:vAlign w:val="center"/>
          </w:tcPr>
          <w:p w14:paraId="76462761" w14:textId="77777777" w:rsidR="000304BC" w:rsidRPr="0025129B" w:rsidRDefault="000304BC" w:rsidP="000304BC">
            <w:pPr>
              <w:jc w:val="center"/>
              <w:rPr>
                <w:rFonts w:cstheme="minorHAnsi"/>
                <w:b/>
              </w:rPr>
            </w:pPr>
            <w:r>
              <w:rPr>
                <w:rFonts w:cstheme="minorHAnsi"/>
                <w:b/>
              </w:rPr>
              <w:t>Exigencia a</w:t>
            </w:r>
            <w:r w:rsidRPr="0025129B">
              <w:rPr>
                <w:rFonts w:cstheme="minorHAnsi"/>
                <w:b/>
              </w:rPr>
              <w:t>sociada</w:t>
            </w:r>
          </w:p>
        </w:tc>
        <w:tc>
          <w:tcPr>
            <w:tcW w:w="1448" w:type="pct"/>
            <w:shd w:val="clear" w:color="auto" w:fill="D9D9D9" w:themeFill="background1" w:themeFillShade="D9"/>
            <w:vAlign w:val="center"/>
          </w:tcPr>
          <w:p w14:paraId="7C6198B7" w14:textId="44B91412" w:rsidR="000304BC" w:rsidRPr="0025129B" w:rsidRDefault="00F727CF" w:rsidP="000304BC">
            <w:pPr>
              <w:jc w:val="center"/>
              <w:rPr>
                <w:rFonts w:cstheme="minorHAnsi"/>
                <w:b/>
              </w:rPr>
            </w:pPr>
            <w:r>
              <w:rPr>
                <w:rFonts w:cstheme="minorHAnsi"/>
                <w:b/>
                <w:szCs w:val="22"/>
              </w:rPr>
              <w:t>Hallazgos</w:t>
            </w:r>
          </w:p>
        </w:tc>
      </w:tr>
      <w:tr w:rsidR="00F61979" w:rsidRPr="00E9688E" w14:paraId="4129B61E" w14:textId="77777777" w:rsidTr="00CD0BE9">
        <w:trPr>
          <w:jc w:val="center"/>
        </w:trPr>
        <w:tc>
          <w:tcPr>
            <w:tcW w:w="423" w:type="pct"/>
            <w:vAlign w:val="center"/>
          </w:tcPr>
          <w:p w14:paraId="469B3747" w14:textId="0AED51C4" w:rsidR="00F61979" w:rsidRDefault="00261976" w:rsidP="000304BC">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504" w:type="pct"/>
            <w:vAlign w:val="center"/>
          </w:tcPr>
          <w:p w14:paraId="4BA46C91" w14:textId="41A6B69E" w:rsidR="00F61979" w:rsidRPr="00447EB3" w:rsidRDefault="005133AE" w:rsidP="003F5517">
            <w:pPr>
              <w:widowControl w:val="0"/>
              <w:overflowPunct w:val="0"/>
              <w:autoSpaceDE w:val="0"/>
              <w:autoSpaceDN w:val="0"/>
              <w:adjustRightInd w:val="0"/>
              <w:jc w:val="center"/>
              <w:rPr>
                <w:rFonts w:cstheme="minorHAnsi"/>
                <w:iCs/>
              </w:rPr>
            </w:pPr>
            <w:r w:rsidRPr="005133AE">
              <w:rPr>
                <w:rFonts w:cstheme="minorHAnsi"/>
                <w:iCs/>
              </w:rPr>
              <w:t xml:space="preserve">Estado actual del Vertedero y Cumplimiento de </w:t>
            </w:r>
            <w:r w:rsidR="003F5517" w:rsidRPr="003F5517">
              <w:rPr>
                <w:rFonts w:cstheme="minorHAnsi"/>
                <w:iCs/>
              </w:rPr>
              <w:t>normativa ambiental</w:t>
            </w:r>
          </w:p>
        </w:tc>
        <w:tc>
          <w:tcPr>
            <w:tcW w:w="2625" w:type="pct"/>
            <w:vAlign w:val="center"/>
          </w:tcPr>
          <w:p w14:paraId="40FAE54E" w14:textId="77777777" w:rsidR="00EE254A" w:rsidRDefault="00EE254A" w:rsidP="00EE254A">
            <w:pPr>
              <w:rPr>
                <w:b/>
                <w:u w:val="single"/>
              </w:rPr>
            </w:pPr>
            <w:r w:rsidRPr="00EA2A24">
              <w:rPr>
                <w:b/>
                <w:u w:val="single"/>
              </w:rPr>
              <w:t xml:space="preserve">RCA </w:t>
            </w:r>
            <w:r w:rsidRPr="00AF3642">
              <w:rPr>
                <w:b/>
                <w:u w:val="single"/>
              </w:rPr>
              <w:t>614/2001</w:t>
            </w:r>
            <w:r>
              <w:rPr>
                <w:b/>
                <w:u w:val="single"/>
              </w:rPr>
              <w:t xml:space="preserve"> DIA “</w:t>
            </w:r>
            <w:r w:rsidRPr="00AF3642">
              <w:rPr>
                <w:b/>
                <w:u w:val="single"/>
              </w:rPr>
              <w:t>Contratación del Sellado y Operación del Vertedero Municipal de la ciudad de Valdivia</w:t>
            </w:r>
            <w:r>
              <w:rPr>
                <w:b/>
                <w:u w:val="single"/>
              </w:rPr>
              <w:t>”</w:t>
            </w:r>
          </w:p>
          <w:p w14:paraId="743BC909" w14:textId="77777777" w:rsidR="00EE254A" w:rsidRDefault="00EE254A" w:rsidP="00EE254A">
            <w:pPr>
              <w:rPr>
                <w:b/>
                <w:u w:val="single"/>
              </w:rPr>
            </w:pPr>
            <w:r w:rsidRPr="00522798">
              <w:rPr>
                <w:b/>
                <w:u w:val="single"/>
              </w:rPr>
              <w:t xml:space="preserve">Considerando </w:t>
            </w:r>
            <w:r>
              <w:rPr>
                <w:b/>
                <w:u w:val="single"/>
              </w:rPr>
              <w:t>4. DESCRIPCIÓN DEL PROYECTO</w:t>
            </w:r>
          </w:p>
          <w:p w14:paraId="349C4718" w14:textId="77777777" w:rsidR="00EE254A" w:rsidRPr="00AF3642" w:rsidRDefault="00EE254A" w:rsidP="00EE254A">
            <w:pPr>
              <w:rPr>
                <w:bCs/>
                <w:i/>
                <w:iCs/>
              </w:rPr>
            </w:pPr>
            <w:r>
              <w:rPr>
                <w:bCs/>
                <w:i/>
                <w:iCs/>
              </w:rPr>
              <w:t>“</w:t>
            </w:r>
            <w:r w:rsidRPr="00AF3642">
              <w:rPr>
                <w:bCs/>
                <w:i/>
                <w:iCs/>
              </w:rPr>
              <w:t xml:space="preserve">a) </w:t>
            </w:r>
            <w:r>
              <w:rPr>
                <w:bCs/>
                <w:i/>
                <w:iCs/>
              </w:rPr>
              <w:t>Antecedentes Generales</w:t>
            </w:r>
          </w:p>
          <w:p w14:paraId="6A60420D" w14:textId="77777777" w:rsidR="00EE254A" w:rsidRDefault="00EE254A" w:rsidP="00EE254A">
            <w:pPr>
              <w:rPr>
                <w:bCs/>
                <w:i/>
                <w:iCs/>
              </w:rPr>
            </w:pPr>
            <w:r w:rsidRPr="00AF3642">
              <w:rPr>
                <w:bCs/>
                <w:i/>
                <w:iCs/>
              </w:rPr>
              <w:t xml:space="preserve">El </w:t>
            </w:r>
            <w:r>
              <w:rPr>
                <w:bCs/>
                <w:i/>
                <w:iCs/>
              </w:rPr>
              <w:t xml:space="preserve">Proyecto consiste en el abandono del Vertedero actual de la comuna de Valdivia, denominado </w:t>
            </w:r>
            <w:proofErr w:type="spellStart"/>
            <w:r>
              <w:rPr>
                <w:bCs/>
                <w:i/>
                <w:iCs/>
              </w:rPr>
              <w:t>Morrompulli</w:t>
            </w:r>
            <w:proofErr w:type="spellEnd"/>
            <w:r>
              <w:rPr>
                <w:bCs/>
                <w:i/>
                <w:iCs/>
              </w:rPr>
              <w:t xml:space="preserve">, realizando esta actividad gradualmente, para que, en un plazo de un año se concrete el </w:t>
            </w:r>
            <w:r w:rsidRPr="00AF3642">
              <w:rPr>
                <w:bCs/>
                <w:i/>
                <w:iCs/>
              </w:rPr>
              <w:t xml:space="preserve">sellado </w:t>
            </w:r>
            <w:r>
              <w:rPr>
                <w:bCs/>
                <w:i/>
                <w:iCs/>
              </w:rPr>
              <w:t>del área que hoy se ocupa como lugar para disponer los Re</w:t>
            </w:r>
            <w:r w:rsidRPr="00AF3642">
              <w:rPr>
                <w:bCs/>
                <w:i/>
                <w:iCs/>
              </w:rPr>
              <w:t>s</w:t>
            </w:r>
            <w:r>
              <w:rPr>
                <w:bCs/>
                <w:i/>
                <w:iCs/>
              </w:rPr>
              <w:t>iduos Sólidos Urbanos (RSU) de Valdivia”.</w:t>
            </w:r>
          </w:p>
          <w:p w14:paraId="09D2E0DD" w14:textId="77777777" w:rsidR="00EE254A" w:rsidRDefault="00EE254A" w:rsidP="00EE254A">
            <w:pPr>
              <w:rPr>
                <w:bCs/>
                <w:i/>
                <w:iCs/>
              </w:rPr>
            </w:pPr>
          </w:p>
          <w:p w14:paraId="7A094696" w14:textId="77777777" w:rsidR="00EE254A" w:rsidRDefault="00EE254A" w:rsidP="00EE254A">
            <w:pPr>
              <w:rPr>
                <w:b/>
                <w:u w:val="single"/>
              </w:rPr>
            </w:pPr>
            <w:r w:rsidRPr="00522798">
              <w:rPr>
                <w:b/>
                <w:u w:val="single"/>
              </w:rPr>
              <w:t xml:space="preserve">Considerando </w:t>
            </w:r>
            <w:r>
              <w:rPr>
                <w:b/>
                <w:u w:val="single"/>
              </w:rPr>
              <w:t>10.</w:t>
            </w:r>
          </w:p>
          <w:p w14:paraId="50E5F38F" w14:textId="77777777" w:rsidR="00EE254A" w:rsidRDefault="00EE254A" w:rsidP="00EE254A">
            <w:pPr>
              <w:rPr>
                <w:bCs/>
                <w:i/>
                <w:iCs/>
              </w:rPr>
            </w:pPr>
            <w:r>
              <w:rPr>
                <w:bCs/>
                <w:i/>
                <w:iCs/>
              </w:rPr>
              <w:t>“Que, en la Declaración de Impacto Ambiental, se constata que el proyecto cumple con los requisitos de carácter ambiental contenidos en los permisos ambientales sectoriales que se señalan en los artículos 94 y 97 del D.S. N°30/97 del MINSEGPRES, Reglamento del sistema de Evaluación de Impacto Ambiental”.</w:t>
            </w:r>
          </w:p>
          <w:p w14:paraId="20BD9396" w14:textId="77777777" w:rsidR="00EE254A" w:rsidRDefault="00EE254A" w:rsidP="00EE254A">
            <w:pPr>
              <w:rPr>
                <w:b/>
                <w:u w:val="single"/>
              </w:rPr>
            </w:pPr>
          </w:p>
          <w:p w14:paraId="23D3A4C8" w14:textId="77777777" w:rsidR="00EE254A" w:rsidRDefault="00EE254A" w:rsidP="00EE254A">
            <w:pPr>
              <w:rPr>
                <w:b/>
                <w:u w:val="single"/>
              </w:rPr>
            </w:pPr>
            <w:r w:rsidRPr="00EA2A24">
              <w:rPr>
                <w:b/>
                <w:u w:val="single"/>
              </w:rPr>
              <w:t xml:space="preserve">RCA </w:t>
            </w:r>
            <w:r>
              <w:rPr>
                <w:b/>
                <w:u w:val="single"/>
              </w:rPr>
              <w:t>272</w:t>
            </w:r>
            <w:r w:rsidRPr="00AF3642">
              <w:rPr>
                <w:b/>
                <w:u w:val="single"/>
              </w:rPr>
              <w:t>/200</w:t>
            </w:r>
            <w:r>
              <w:rPr>
                <w:b/>
                <w:u w:val="single"/>
              </w:rPr>
              <w:t xml:space="preserve">3 </w:t>
            </w:r>
            <w:r w:rsidRPr="00EF2F0B">
              <w:rPr>
                <w:b/>
                <w:u w:val="single"/>
              </w:rPr>
              <w:t xml:space="preserve">DIA “Planta de Tratamiento de Disposición Final de Residuos Sólidos </w:t>
            </w:r>
            <w:proofErr w:type="spellStart"/>
            <w:r w:rsidRPr="00EF2F0B">
              <w:rPr>
                <w:b/>
                <w:u w:val="single"/>
              </w:rPr>
              <w:t>Morrompulli</w:t>
            </w:r>
            <w:proofErr w:type="spellEnd"/>
            <w:r w:rsidRPr="00EF2F0B">
              <w:rPr>
                <w:b/>
                <w:u w:val="single"/>
              </w:rPr>
              <w:t xml:space="preserve"> (Segunda Presentación)”.</w:t>
            </w:r>
          </w:p>
          <w:p w14:paraId="0965447B" w14:textId="77777777" w:rsidR="00EE254A" w:rsidRDefault="00EE254A" w:rsidP="00EE254A">
            <w:pPr>
              <w:rPr>
                <w:b/>
                <w:u w:val="single"/>
              </w:rPr>
            </w:pPr>
            <w:r w:rsidRPr="00522798">
              <w:rPr>
                <w:b/>
                <w:u w:val="single"/>
              </w:rPr>
              <w:t xml:space="preserve">Considerando </w:t>
            </w:r>
            <w:r>
              <w:rPr>
                <w:b/>
                <w:u w:val="single"/>
              </w:rPr>
              <w:t>11.</w:t>
            </w:r>
          </w:p>
          <w:p w14:paraId="7DE5E557" w14:textId="0D00E287" w:rsidR="00F61979" w:rsidRPr="00547D88" w:rsidRDefault="00EE254A" w:rsidP="00EE254A">
            <w:pPr>
              <w:pStyle w:val="Prrafodelista"/>
              <w:ind w:left="33"/>
              <w:rPr>
                <w:u w:val="single"/>
              </w:rPr>
            </w:pPr>
            <w:r w:rsidRPr="00EF2F0B">
              <w:rPr>
                <w:bCs/>
                <w:i/>
                <w:iCs/>
              </w:rPr>
              <w:t xml:space="preserve">Que, el titular del proyecto "Planta de Tratamiento de Disposición Final de Residuos Sólidos, </w:t>
            </w:r>
            <w:proofErr w:type="spellStart"/>
            <w:r w:rsidRPr="00EF2F0B">
              <w:rPr>
                <w:bCs/>
                <w:i/>
                <w:iCs/>
              </w:rPr>
              <w:t>Morrompulli</w:t>
            </w:r>
            <w:proofErr w:type="spellEnd"/>
            <w:r w:rsidRPr="00EF2F0B">
              <w:rPr>
                <w:bCs/>
                <w:i/>
                <w:iCs/>
              </w:rPr>
              <w:t>”, deberá comunicar a esta Comisión, por escrito y con anterioridad, la fecha de inicio de cada etapa del proyecto (Construcción, Operación y Abandono).</w:t>
            </w:r>
          </w:p>
        </w:tc>
        <w:tc>
          <w:tcPr>
            <w:tcW w:w="1448" w:type="pct"/>
            <w:vAlign w:val="center"/>
          </w:tcPr>
          <w:p w14:paraId="09D42C93" w14:textId="0343884F" w:rsidR="00EE254A" w:rsidRPr="00EE254A" w:rsidRDefault="00DF0272" w:rsidP="00EE254A">
            <w:pPr>
              <w:widowControl w:val="0"/>
              <w:overflowPunct w:val="0"/>
              <w:autoSpaceDE w:val="0"/>
              <w:autoSpaceDN w:val="0"/>
              <w:adjustRightInd w:val="0"/>
              <w:rPr>
                <w:rFonts w:cstheme="minorHAnsi"/>
              </w:rPr>
            </w:pPr>
            <w:r>
              <w:t>E</w:t>
            </w:r>
            <w:r w:rsidRPr="006513D1">
              <w:t xml:space="preserve">l </w:t>
            </w:r>
            <w:r w:rsidR="00EE254A">
              <w:t>proyecto “</w:t>
            </w:r>
            <w:r w:rsidR="00EE254A" w:rsidRPr="00EE254A">
              <w:t>Contratación del Sellado y Operación del Vertedero Municipal de la ciudad de Valdivia”</w:t>
            </w:r>
            <w:r w:rsidR="00EE254A">
              <w:t xml:space="preserve"> </w:t>
            </w:r>
            <w:r w:rsidR="00EE254A" w:rsidRPr="00EE254A">
              <w:rPr>
                <w:rFonts w:cstheme="minorHAnsi"/>
              </w:rPr>
              <w:t>opera con permiso de la SEREMI de Salud de la Región de Los Ríos, otorgado el año 2016 a través del Certificado N°173 de fecha 16 de marzo de 2016, siendo objeto de fiscalización sanitaria de dicho organismo sectorial.</w:t>
            </w:r>
          </w:p>
          <w:p w14:paraId="7A8B6354" w14:textId="77777777" w:rsidR="00EE254A" w:rsidRDefault="00EE254A" w:rsidP="00EE254A">
            <w:pPr>
              <w:widowControl w:val="0"/>
              <w:overflowPunct w:val="0"/>
              <w:autoSpaceDE w:val="0"/>
              <w:autoSpaceDN w:val="0"/>
              <w:adjustRightInd w:val="0"/>
              <w:rPr>
                <w:rFonts w:cstheme="minorHAnsi"/>
              </w:rPr>
            </w:pPr>
          </w:p>
          <w:p w14:paraId="00703CE0" w14:textId="1E9918EE" w:rsidR="00EE254A" w:rsidRDefault="00EE254A" w:rsidP="00EE254A">
            <w:pPr>
              <w:widowControl w:val="0"/>
              <w:overflowPunct w:val="0"/>
              <w:autoSpaceDE w:val="0"/>
              <w:autoSpaceDN w:val="0"/>
              <w:adjustRightInd w:val="0"/>
              <w:rPr>
                <w:rFonts w:cstheme="minorHAnsi"/>
              </w:rPr>
            </w:pPr>
            <w:r w:rsidRPr="00EE254A">
              <w:rPr>
                <w:rFonts w:cstheme="minorHAnsi"/>
              </w:rPr>
              <w:t xml:space="preserve">Con relación al proyecto “Planta de Tratamiento de Disposición Final de Residuos Sólidos </w:t>
            </w:r>
            <w:proofErr w:type="spellStart"/>
            <w:r w:rsidRPr="00EE254A">
              <w:rPr>
                <w:rFonts w:cstheme="minorHAnsi"/>
              </w:rPr>
              <w:t>Morrompulli</w:t>
            </w:r>
            <w:proofErr w:type="spellEnd"/>
            <w:r w:rsidRPr="00EE254A">
              <w:rPr>
                <w:rFonts w:cstheme="minorHAnsi"/>
              </w:rPr>
              <w:t xml:space="preserve"> (Segunda Presentación)”, aprobado ambientalmente por la RCA N°272 de 2003, respecto a la obligatoriedad </w:t>
            </w:r>
            <w:r w:rsidR="00445AD8">
              <w:rPr>
                <w:rFonts w:cstheme="minorHAnsi"/>
              </w:rPr>
              <w:t>e</w:t>
            </w:r>
            <w:r w:rsidRPr="00EE254A">
              <w:rPr>
                <w:rFonts w:cstheme="minorHAnsi"/>
              </w:rPr>
              <w:t xml:space="preserve">stablecida en el artículo 4° transitorio del DS N°40, de 2012, del MMA, que dispone que “Los proyectos o actividades calificados favorablemente con anterioridad al 26 de enero de 2010 y que no se hubiesen ejecutado, deberán acreditar ante el Servicio de Evaluación Ambiental antes del 26 de enero de 2015, las gestiones actos administrativos o faenas mínimas que permitan constatar el inicio de la ejecución de los mismos, sujeto a las consecuencias señaladas en el artículo 25 ter de la Ley </w:t>
            </w:r>
            <w:r w:rsidRPr="00EE254A">
              <w:rPr>
                <w:rFonts w:cstheme="minorHAnsi"/>
              </w:rPr>
              <w:lastRenderedPageBreak/>
              <w:t>N°19.300”, a la fecha no se tiene antecedentes de que el titular haya efectuado gestiones tendientes a su regularización. Por lo tanto, dado que han trascurrido más de 5 años entre desde la dictación de la RCA N°272 de 2003 y la fecha de la actividad de inspección de fecha 16-11-2020, sin que se haya ejecutado algunas de las fases (construcción, operación y cierre), sin que se realizará las gestiones correspondientes, es posible establecer la caducidad de dicha licencia ambiental.</w:t>
            </w:r>
          </w:p>
          <w:p w14:paraId="51B50E49" w14:textId="5FC6EB02" w:rsidR="00EE254A" w:rsidRDefault="00EE254A" w:rsidP="00EE254A">
            <w:pPr>
              <w:widowControl w:val="0"/>
              <w:overflowPunct w:val="0"/>
              <w:autoSpaceDE w:val="0"/>
              <w:autoSpaceDN w:val="0"/>
              <w:adjustRightInd w:val="0"/>
              <w:rPr>
                <w:rFonts w:cstheme="minorHAnsi"/>
              </w:rPr>
            </w:pPr>
          </w:p>
          <w:p w14:paraId="779C45AB" w14:textId="6559821E" w:rsidR="00484E76" w:rsidRPr="001E7FBA" w:rsidRDefault="00484E76" w:rsidP="00EE254A">
            <w:pPr>
              <w:widowControl w:val="0"/>
              <w:overflowPunct w:val="0"/>
              <w:autoSpaceDE w:val="0"/>
              <w:autoSpaceDN w:val="0"/>
              <w:adjustRightInd w:val="0"/>
              <w:rPr>
                <w:rFonts w:cstheme="minorHAnsi"/>
              </w:rPr>
            </w:pPr>
            <w:r w:rsidRPr="00484E76">
              <w:rPr>
                <w:rFonts w:cstheme="minorHAnsi"/>
              </w:rPr>
              <w:t xml:space="preserve">Respecto al proyecto “Planta de Tratamiento de Disposición Final de Residuos Sólidos </w:t>
            </w:r>
            <w:proofErr w:type="spellStart"/>
            <w:r w:rsidRPr="00484E76">
              <w:rPr>
                <w:rFonts w:cstheme="minorHAnsi"/>
              </w:rPr>
              <w:t>Morrompulli</w:t>
            </w:r>
            <w:proofErr w:type="spellEnd"/>
            <w:r w:rsidRPr="00484E76">
              <w:rPr>
                <w:rFonts w:cstheme="minorHAnsi"/>
              </w:rPr>
              <w:t xml:space="preserve"> (Segunda Presentación)”, aprobado ambientalmente por la RCA N°272 de 2003, a la fecha no se tiene antecedentes de que el titular haya efectuado gestiones tendientes a su regularización. Por lo tanto, dado que han trascurrido más de 5 años entre desde la dictación de la RCA N°272 de 2003 y la fecha de la actividad de inspección de fecha 16-11-2020, sin que se haya ejecutado algunas de las fases (construcción, operación y cierre), sin que se realizará las gestiones correspondientes, es posible establecer la caducidad de dicha licencia ambiental.</w:t>
            </w:r>
          </w:p>
        </w:tc>
      </w:tr>
      <w:tr w:rsidR="00261976" w:rsidRPr="00E9688E" w14:paraId="400A76CA" w14:textId="77777777" w:rsidTr="00CD0BE9">
        <w:trPr>
          <w:jc w:val="center"/>
        </w:trPr>
        <w:tc>
          <w:tcPr>
            <w:tcW w:w="423" w:type="pct"/>
            <w:vAlign w:val="center"/>
          </w:tcPr>
          <w:p w14:paraId="3107A336" w14:textId="443496B7" w:rsidR="00261976" w:rsidRDefault="00261976" w:rsidP="000304B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2</w:t>
            </w:r>
          </w:p>
        </w:tc>
        <w:tc>
          <w:tcPr>
            <w:tcW w:w="504" w:type="pct"/>
            <w:vAlign w:val="center"/>
          </w:tcPr>
          <w:p w14:paraId="0D0D25D6" w14:textId="3A633ABD" w:rsidR="00261976" w:rsidRPr="003F5517" w:rsidRDefault="00261976" w:rsidP="000304BC">
            <w:pPr>
              <w:widowControl w:val="0"/>
              <w:overflowPunct w:val="0"/>
              <w:autoSpaceDE w:val="0"/>
              <w:autoSpaceDN w:val="0"/>
              <w:adjustRightInd w:val="0"/>
              <w:jc w:val="center"/>
              <w:rPr>
                <w:rFonts w:cstheme="minorHAnsi"/>
                <w:iCs/>
              </w:rPr>
            </w:pPr>
            <w:r w:rsidRPr="00A2666D">
              <w:rPr>
                <w:rFonts w:cstheme="minorHAnsi"/>
                <w:iCs/>
              </w:rPr>
              <w:t>Control de ingreso.</w:t>
            </w:r>
          </w:p>
        </w:tc>
        <w:tc>
          <w:tcPr>
            <w:tcW w:w="2625" w:type="pct"/>
            <w:vAlign w:val="center"/>
          </w:tcPr>
          <w:p w14:paraId="2324D286" w14:textId="77777777" w:rsidR="00261976" w:rsidRDefault="00261976" w:rsidP="00261976">
            <w:pPr>
              <w:rPr>
                <w:b/>
                <w:u w:val="single"/>
              </w:rPr>
            </w:pPr>
            <w:r w:rsidRPr="00EA2A24">
              <w:rPr>
                <w:b/>
                <w:u w:val="single"/>
              </w:rPr>
              <w:t xml:space="preserve">RCA </w:t>
            </w:r>
            <w:r w:rsidRPr="00AF3642">
              <w:rPr>
                <w:b/>
                <w:u w:val="single"/>
              </w:rPr>
              <w:t>614/2001</w:t>
            </w:r>
            <w:r>
              <w:rPr>
                <w:b/>
                <w:u w:val="single"/>
              </w:rPr>
              <w:t xml:space="preserve"> </w:t>
            </w:r>
            <w:r w:rsidRPr="00AF3642">
              <w:rPr>
                <w:b/>
                <w:u w:val="single"/>
              </w:rPr>
              <w:t>Contratación del Sellado y Operación del Vertedero Municipal de la ciudad de Valdivia</w:t>
            </w:r>
          </w:p>
          <w:p w14:paraId="56AD27F5" w14:textId="77777777" w:rsidR="00261976" w:rsidRDefault="00261976" w:rsidP="00261976">
            <w:pPr>
              <w:rPr>
                <w:b/>
                <w:u w:val="single"/>
              </w:rPr>
            </w:pPr>
          </w:p>
          <w:p w14:paraId="4BE2D492" w14:textId="77777777" w:rsidR="00261976" w:rsidRDefault="00261976" w:rsidP="00261976">
            <w:pPr>
              <w:rPr>
                <w:b/>
                <w:u w:val="single"/>
              </w:rPr>
            </w:pPr>
            <w:r w:rsidRPr="00522798">
              <w:rPr>
                <w:b/>
                <w:u w:val="single"/>
              </w:rPr>
              <w:t xml:space="preserve">Considerando </w:t>
            </w:r>
            <w:r>
              <w:rPr>
                <w:b/>
                <w:u w:val="single"/>
              </w:rPr>
              <w:t>4. DESCRIPCIÓN DEL PROYECTO</w:t>
            </w:r>
          </w:p>
          <w:p w14:paraId="5801B476" w14:textId="77777777" w:rsidR="00261976" w:rsidRDefault="00261976" w:rsidP="00261976">
            <w:pPr>
              <w:rPr>
                <w:bCs/>
                <w:i/>
                <w:iCs/>
              </w:rPr>
            </w:pPr>
            <w:r>
              <w:rPr>
                <w:bCs/>
                <w:i/>
                <w:iCs/>
              </w:rPr>
              <w:lastRenderedPageBreak/>
              <w:t>“[…]</w:t>
            </w:r>
          </w:p>
          <w:p w14:paraId="54750163" w14:textId="77777777" w:rsidR="00261976" w:rsidRPr="009A63B0" w:rsidRDefault="00261976" w:rsidP="00261976">
            <w:pPr>
              <w:rPr>
                <w:b/>
                <w:bCs/>
                <w:i/>
              </w:rPr>
            </w:pPr>
            <w:r w:rsidRPr="009A63B0">
              <w:rPr>
                <w:b/>
                <w:bCs/>
                <w:i/>
              </w:rPr>
              <w:t>c) Diseño general de la operación del vertedero</w:t>
            </w:r>
          </w:p>
          <w:p w14:paraId="27C309BC" w14:textId="77777777" w:rsidR="00261976" w:rsidRPr="009A63B0" w:rsidRDefault="00261976" w:rsidP="00261976">
            <w:pPr>
              <w:rPr>
                <w:b/>
                <w:bCs/>
                <w:i/>
              </w:rPr>
            </w:pPr>
            <w:r w:rsidRPr="009A63B0">
              <w:rPr>
                <w:b/>
                <w:bCs/>
                <w:i/>
              </w:rPr>
              <w:t xml:space="preserve">Preparación de las celdas de operación diaria. </w:t>
            </w:r>
          </w:p>
          <w:p w14:paraId="005931D0" w14:textId="77777777" w:rsidR="00261976" w:rsidRPr="00A94B3D" w:rsidRDefault="00261976" w:rsidP="00261976">
            <w:pPr>
              <w:rPr>
                <w:i/>
              </w:rPr>
            </w:pPr>
          </w:p>
          <w:p w14:paraId="78D8BB18" w14:textId="77777777" w:rsidR="00261976" w:rsidRPr="00200437" w:rsidRDefault="00261976" w:rsidP="00261976">
            <w:pPr>
              <w:rPr>
                <w:i/>
              </w:rPr>
            </w:pPr>
            <w:r w:rsidRPr="00A94B3D">
              <w:rPr>
                <w:i/>
              </w:rPr>
              <w:t>La celda de trabajo se caracterizará por tener uno (1) metro de altura y 100 m</w:t>
            </w:r>
            <w:r w:rsidRPr="00920515">
              <w:rPr>
                <w:i/>
                <w:vertAlign w:val="superscript"/>
              </w:rPr>
              <w:t>2</w:t>
            </w:r>
            <w:r w:rsidRPr="00A94B3D">
              <w:rPr>
                <w:i/>
              </w:rPr>
              <w:t xml:space="preserve"> de superficie, para recibir 200 toneladas de residuos con una densidad aproximada de 500 kg/m</w:t>
            </w:r>
            <w:r w:rsidRPr="00920515">
              <w:rPr>
                <w:i/>
                <w:vertAlign w:val="superscript"/>
              </w:rPr>
              <w:t>3</w:t>
            </w:r>
            <w:r w:rsidRPr="00A94B3D">
              <w:rPr>
                <w:i/>
              </w:rPr>
              <w:t xml:space="preserve"> una vez expandidas y compactada. Las siguientes densidades serán mayores, cercanas a 800 kg/m</w:t>
            </w:r>
            <w:r w:rsidRPr="00920515">
              <w:rPr>
                <w:i/>
                <w:vertAlign w:val="superscript"/>
              </w:rPr>
              <w:t>3</w:t>
            </w:r>
            <w:r w:rsidRPr="00A94B3D">
              <w:rPr>
                <w:i/>
              </w:rPr>
              <w:t>,  una vez que se superpongan las siguientes celdas.</w:t>
            </w:r>
          </w:p>
          <w:p w14:paraId="2D8E9350" w14:textId="77777777" w:rsidR="00261976" w:rsidRPr="005F253B" w:rsidRDefault="00261976" w:rsidP="00261976">
            <w:pPr>
              <w:rPr>
                <w:i/>
              </w:rPr>
            </w:pPr>
            <w:r w:rsidRPr="005F253B">
              <w:rPr>
                <w:i/>
              </w:rPr>
              <w:t>[..]</w:t>
            </w:r>
          </w:p>
          <w:p w14:paraId="51B63536" w14:textId="77777777" w:rsidR="00261976" w:rsidRPr="0082706B" w:rsidRDefault="00261976" w:rsidP="00261976">
            <w:pPr>
              <w:rPr>
                <w:b/>
                <w:i/>
                <w:iCs/>
              </w:rPr>
            </w:pPr>
            <w:r w:rsidRPr="0082706B">
              <w:rPr>
                <w:b/>
                <w:i/>
                <w:iCs/>
              </w:rPr>
              <w:t>h) Control de recepción y depósito de los residuos</w:t>
            </w:r>
          </w:p>
          <w:p w14:paraId="56242797" w14:textId="77777777" w:rsidR="00261976" w:rsidRPr="007775DB" w:rsidRDefault="00261976" w:rsidP="00261976">
            <w:pPr>
              <w:rPr>
                <w:bCs/>
                <w:i/>
                <w:iCs/>
              </w:rPr>
            </w:pPr>
            <w:r w:rsidRPr="007775DB">
              <w:rPr>
                <w:bCs/>
                <w:i/>
                <w:iCs/>
              </w:rPr>
              <w:t>Este proyecto propone la aceptación de sólo los residuos sólidos domiciliarios provenientes de la comuna de Valdivia.</w:t>
            </w:r>
          </w:p>
          <w:p w14:paraId="440FB6EE" w14:textId="77777777" w:rsidR="00261976" w:rsidRPr="007775DB" w:rsidRDefault="00261976" w:rsidP="00261976">
            <w:pPr>
              <w:rPr>
                <w:bCs/>
                <w:i/>
                <w:iCs/>
              </w:rPr>
            </w:pPr>
            <w:r w:rsidRPr="007775DB">
              <w:rPr>
                <w:bCs/>
                <w:i/>
                <w:iCs/>
              </w:rPr>
              <w:t>Para facilitar la identificación, existirá un registro de todos los vehículos que se disponen para realizar la recogida de basuras. Los vehículos serán pesados tanto a la entrada como a la salida del vertedero, registrando el peso de residuos.</w:t>
            </w:r>
          </w:p>
          <w:p w14:paraId="29E99198" w14:textId="77777777" w:rsidR="00261976" w:rsidRPr="007775DB" w:rsidRDefault="00261976" w:rsidP="00261976">
            <w:pPr>
              <w:rPr>
                <w:bCs/>
                <w:i/>
                <w:iCs/>
              </w:rPr>
            </w:pPr>
          </w:p>
          <w:p w14:paraId="0083327D" w14:textId="77777777" w:rsidR="00261976" w:rsidRPr="00AB2039" w:rsidRDefault="00261976" w:rsidP="00261976">
            <w:pPr>
              <w:rPr>
                <w:bCs/>
                <w:i/>
                <w:iCs/>
              </w:rPr>
            </w:pPr>
            <w:r w:rsidRPr="007775DB">
              <w:rPr>
                <w:bCs/>
                <w:i/>
                <w:iCs/>
              </w:rPr>
              <w:t>La autorización de entrada de residuos banales y asimilables no peligrosos será autorizada por la l. Municipalidad de Valdivia. Los residuos como tierras y similares de construcción, serán aceptadas en el Vertedero siempre que exista un acuerdo previo con la Municipalidad de Valdivia.</w:t>
            </w:r>
            <w:r>
              <w:rPr>
                <w:bCs/>
                <w:i/>
                <w:iCs/>
              </w:rPr>
              <w:t>”.</w:t>
            </w:r>
          </w:p>
          <w:p w14:paraId="4C7146B4" w14:textId="77777777" w:rsidR="00261976" w:rsidRDefault="00261976" w:rsidP="00DC5700">
            <w:pPr>
              <w:rPr>
                <w:b/>
                <w:u w:val="single"/>
              </w:rPr>
            </w:pPr>
          </w:p>
        </w:tc>
        <w:tc>
          <w:tcPr>
            <w:tcW w:w="1448" w:type="pct"/>
            <w:vAlign w:val="center"/>
          </w:tcPr>
          <w:p w14:paraId="7B874FF1" w14:textId="77777777" w:rsidR="00261976" w:rsidRDefault="00070F2D" w:rsidP="00564ADE">
            <w:r>
              <w:lastRenderedPageBreak/>
              <w:t>Durante la fiscalización ambiental ef</w:t>
            </w:r>
            <w:r w:rsidR="00E41EF0">
              <w:t>e</w:t>
            </w:r>
            <w:r>
              <w:t>ctuada se verificó que</w:t>
            </w:r>
            <w:r w:rsidRPr="00070F2D">
              <w:t xml:space="preserve"> entre las 09:14 y 14:56 horas, aproximadamente 6 horas, ingresaron 344 toneladas (344.080 Kg)</w:t>
            </w:r>
            <w:r>
              <w:t xml:space="preserve"> de residuos,</w:t>
            </w:r>
            <w:r w:rsidRPr="00070F2D">
              <w:t xml:space="preserve"> </w:t>
            </w:r>
            <w:r w:rsidRPr="00070F2D">
              <w:lastRenderedPageBreak/>
              <w:t>superando las 200 toneladas autorizadas por la RCA 614/2001. Igual situación se ve reflejada entre enero y septiembre de 2020, en que se obtiene un promedio diario de 345,6 toneladas.</w:t>
            </w:r>
          </w:p>
          <w:p w14:paraId="32DED84E" w14:textId="77777777" w:rsidR="0028046A" w:rsidRDefault="0028046A" w:rsidP="0028046A">
            <w:pPr>
              <w:widowControl w:val="0"/>
              <w:overflowPunct w:val="0"/>
              <w:autoSpaceDE w:val="0"/>
              <w:autoSpaceDN w:val="0"/>
              <w:adjustRightInd w:val="0"/>
              <w:rPr>
                <w:rFonts w:cstheme="minorHAnsi"/>
              </w:rPr>
            </w:pPr>
          </w:p>
          <w:p w14:paraId="0FD1E2A5" w14:textId="01DF9B0A" w:rsidR="001B6188" w:rsidRDefault="0028046A" w:rsidP="0028046A">
            <w:pPr>
              <w:widowControl w:val="0"/>
              <w:overflowPunct w:val="0"/>
              <w:autoSpaceDE w:val="0"/>
              <w:autoSpaceDN w:val="0"/>
              <w:adjustRightInd w:val="0"/>
              <w:rPr>
                <w:rFonts w:cstheme="minorHAnsi"/>
                <w:highlight w:val="yellow"/>
              </w:rPr>
            </w:pPr>
            <w:r w:rsidRPr="00F93343">
              <w:rPr>
                <w:rFonts w:cstheme="minorHAnsi"/>
              </w:rPr>
              <w:t xml:space="preserve">Por último, </w:t>
            </w:r>
            <w:proofErr w:type="gramStart"/>
            <w:r w:rsidRPr="00F93343">
              <w:rPr>
                <w:rFonts w:cstheme="minorHAnsi"/>
              </w:rPr>
              <w:t>señalar</w:t>
            </w:r>
            <w:proofErr w:type="gramEnd"/>
            <w:r w:rsidRPr="00F93343">
              <w:rPr>
                <w:rFonts w:cstheme="minorHAnsi"/>
              </w:rPr>
              <w:t xml:space="preserve"> que este hallazgo se mantiene desde la actividad de fiscalización del año 2016, consignado en el IFA EXP. </w:t>
            </w:r>
            <w:r w:rsidR="001B6188" w:rsidRPr="001B6188">
              <w:rPr>
                <w:rFonts w:cstheme="minorHAnsi"/>
              </w:rPr>
              <w:t>DFZ-2016-3021-XIV-RCA-IA</w:t>
            </w:r>
          </w:p>
          <w:p w14:paraId="30B23791" w14:textId="2E3D2A2A" w:rsidR="0028046A" w:rsidRPr="00564ADE" w:rsidRDefault="0028046A" w:rsidP="00564ADE"/>
        </w:tc>
      </w:tr>
      <w:tr w:rsidR="00F56AB6" w:rsidRPr="00E9688E" w14:paraId="6EE6A2DF" w14:textId="77777777" w:rsidTr="00CD0BE9">
        <w:trPr>
          <w:jc w:val="center"/>
        </w:trPr>
        <w:tc>
          <w:tcPr>
            <w:tcW w:w="423" w:type="pct"/>
            <w:vAlign w:val="center"/>
          </w:tcPr>
          <w:p w14:paraId="308F7E64" w14:textId="1824AFFD" w:rsidR="00F56AB6" w:rsidRDefault="007C14DE" w:rsidP="000304B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504" w:type="pct"/>
            <w:vAlign w:val="center"/>
          </w:tcPr>
          <w:p w14:paraId="0BF09D12" w14:textId="5137A204" w:rsidR="00F56AB6" w:rsidRPr="00447EB3" w:rsidRDefault="00D9389C" w:rsidP="00D9389C">
            <w:pPr>
              <w:widowControl w:val="0"/>
              <w:overflowPunct w:val="0"/>
              <w:autoSpaceDE w:val="0"/>
              <w:autoSpaceDN w:val="0"/>
              <w:adjustRightInd w:val="0"/>
              <w:rPr>
                <w:rFonts w:cstheme="minorHAnsi"/>
                <w:iCs/>
              </w:rPr>
            </w:pPr>
            <w:r w:rsidRPr="00D9389C">
              <w:rPr>
                <w:rFonts w:cstheme="minorHAnsi"/>
                <w:iCs/>
              </w:rPr>
              <w:t>Manejo de residuos (Área en proceso de cierre y área en operación)</w:t>
            </w:r>
          </w:p>
        </w:tc>
        <w:tc>
          <w:tcPr>
            <w:tcW w:w="2625" w:type="pct"/>
            <w:vAlign w:val="center"/>
          </w:tcPr>
          <w:p w14:paraId="087C2AD0" w14:textId="77777777" w:rsidR="007C14DE" w:rsidRDefault="007C14DE" w:rsidP="007C14DE">
            <w:pPr>
              <w:rPr>
                <w:b/>
                <w:u w:val="single"/>
              </w:rPr>
            </w:pPr>
            <w:r w:rsidRPr="00EA2A24">
              <w:rPr>
                <w:b/>
                <w:u w:val="single"/>
              </w:rPr>
              <w:t xml:space="preserve">RCA </w:t>
            </w:r>
            <w:r w:rsidRPr="00AF3642">
              <w:rPr>
                <w:b/>
                <w:u w:val="single"/>
              </w:rPr>
              <w:t>614/2001</w:t>
            </w:r>
            <w:r>
              <w:rPr>
                <w:b/>
                <w:u w:val="single"/>
              </w:rPr>
              <w:t xml:space="preserve"> </w:t>
            </w:r>
            <w:r w:rsidRPr="00AF3642">
              <w:rPr>
                <w:b/>
                <w:u w:val="single"/>
              </w:rPr>
              <w:t>Contratación del Sellado y Operación del Vertedero Municipal de la ciudad de Valdivia</w:t>
            </w:r>
          </w:p>
          <w:p w14:paraId="1E832084" w14:textId="77777777" w:rsidR="007C14DE" w:rsidRDefault="007C14DE" w:rsidP="007C14DE">
            <w:pPr>
              <w:rPr>
                <w:b/>
                <w:u w:val="single"/>
              </w:rPr>
            </w:pPr>
          </w:p>
          <w:p w14:paraId="27832F36" w14:textId="77777777" w:rsidR="007C14DE" w:rsidRDefault="007C14DE" w:rsidP="007C14DE">
            <w:pPr>
              <w:rPr>
                <w:b/>
                <w:u w:val="single"/>
              </w:rPr>
            </w:pPr>
            <w:r w:rsidRPr="00522798">
              <w:rPr>
                <w:b/>
                <w:u w:val="single"/>
              </w:rPr>
              <w:t xml:space="preserve">Considerando </w:t>
            </w:r>
            <w:r>
              <w:rPr>
                <w:b/>
                <w:u w:val="single"/>
              </w:rPr>
              <w:t>4. DESCRIPCIÓN DEL PROYECTO</w:t>
            </w:r>
          </w:p>
          <w:p w14:paraId="6EB6FA7D" w14:textId="77777777" w:rsidR="007C14DE" w:rsidRDefault="007C14DE" w:rsidP="007C14DE">
            <w:pPr>
              <w:rPr>
                <w:bCs/>
                <w:i/>
                <w:iCs/>
              </w:rPr>
            </w:pPr>
            <w:r>
              <w:rPr>
                <w:bCs/>
                <w:i/>
                <w:iCs/>
              </w:rPr>
              <w:t>[…]</w:t>
            </w:r>
          </w:p>
          <w:p w14:paraId="7CB47F5F" w14:textId="77777777" w:rsidR="007C14DE" w:rsidRPr="003E7CFB" w:rsidRDefault="007C14DE" w:rsidP="007C14DE">
            <w:pPr>
              <w:rPr>
                <w:b/>
                <w:i/>
                <w:iCs/>
              </w:rPr>
            </w:pPr>
            <w:r>
              <w:rPr>
                <w:bCs/>
                <w:i/>
                <w:iCs/>
              </w:rPr>
              <w:t>“</w:t>
            </w:r>
            <w:r w:rsidRPr="003E7CFB">
              <w:rPr>
                <w:b/>
                <w:i/>
                <w:iCs/>
              </w:rPr>
              <w:t>c) Diseño general de la operación del vertedero.</w:t>
            </w:r>
          </w:p>
          <w:p w14:paraId="33876A5B" w14:textId="77777777" w:rsidR="007C14DE" w:rsidRPr="003E7CFB" w:rsidRDefault="007C14DE" w:rsidP="007C14DE">
            <w:pPr>
              <w:rPr>
                <w:b/>
                <w:i/>
                <w:iCs/>
              </w:rPr>
            </w:pPr>
            <w:r w:rsidRPr="003E7CFB">
              <w:rPr>
                <w:b/>
                <w:i/>
                <w:iCs/>
              </w:rPr>
              <w:t xml:space="preserve">Preparación de las celdas de operación diaria. </w:t>
            </w:r>
          </w:p>
          <w:p w14:paraId="6D07EEDC" w14:textId="77777777" w:rsidR="007C14DE" w:rsidRDefault="007C14DE" w:rsidP="007C14DE">
            <w:pPr>
              <w:rPr>
                <w:bCs/>
                <w:i/>
                <w:iCs/>
              </w:rPr>
            </w:pPr>
            <w:r w:rsidRPr="007775DB">
              <w:rPr>
                <w:bCs/>
                <w:i/>
                <w:iCs/>
              </w:rPr>
              <w:t>La celda de trabajo se caracterizará por tener uno (1) metro de altura y 100 m</w:t>
            </w:r>
            <w:r w:rsidRPr="00D26B49">
              <w:rPr>
                <w:bCs/>
                <w:i/>
                <w:iCs/>
                <w:vertAlign w:val="superscript"/>
              </w:rPr>
              <w:t>2</w:t>
            </w:r>
            <w:r w:rsidRPr="007775DB">
              <w:rPr>
                <w:bCs/>
                <w:i/>
                <w:iCs/>
              </w:rPr>
              <w:t xml:space="preserve"> de superficie, para recibir 200 toneladas de residuos con una densidad aproximada de 500 kg/ m</w:t>
            </w:r>
            <w:r w:rsidRPr="00D26B49">
              <w:rPr>
                <w:bCs/>
                <w:i/>
                <w:iCs/>
                <w:vertAlign w:val="superscript"/>
              </w:rPr>
              <w:t>3</w:t>
            </w:r>
            <w:r w:rsidRPr="007775DB">
              <w:rPr>
                <w:bCs/>
                <w:i/>
                <w:iCs/>
              </w:rPr>
              <w:t xml:space="preserve"> una vez expandidas y compactada. Las siguientes densidades serán mayores, cercanas a 800 kg/m</w:t>
            </w:r>
            <w:r w:rsidRPr="00D26B49">
              <w:rPr>
                <w:bCs/>
                <w:i/>
                <w:iCs/>
                <w:vertAlign w:val="superscript"/>
              </w:rPr>
              <w:t>3</w:t>
            </w:r>
            <w:r w:rsidRPr="007775DB">
              <w:rPr>
                <w:bCs/>
                <w:i/>
                <w:iCs/>
              </w:rPr>
              <w:t>, una vez que se superpongan las siguientes celdas.</w:t>
            </w:r>
          </w:p>
          <w:p w14:paraId="64636AE6" w14:textId="77777777" w:rsidR="007C14DE" w:rsidRDefault="007C14DE" w:rsidP="007C14DE">
            <w:pPr>
              <w:rPr>
                <w:b/>
                <w:i/>
                <w:iCs/>
                <w:u w:val="single"/>
              </w:rPr>
            </w:pPr>
          </w:p>
          <w:p w14:paraId="5508F8DB" w14:textId="77777777" w:rsidR="007C14DE" w:rsidRPr="00F1171B" w:rsidRDefault="007C14DE" w:rsidP="007C14DE">
            <w:pPr>
              <w:rPr>
                <w:b/>
                <w:i/>
                <w:iCs/>
                <w:u w:val="single"/>
              </w:rPr>
            </w:pPr>
            <w:r w:rsidRPr="00F1171B">
              <w:rPr>
                <w:b/>
                <w:i/>
                <w:iCs/>
                <w:u w:val="single"/>
              </w:rPr>
              <w:t>Actividades:</w:t>
            </w:r>
          </w:p>
          <w:p w14:paraId="543FDAB3" w14:textId="77777777" w:rsidR="007C14DE" w:rsidRDefault="007C14DE" w:rsidP="007C14DE">
            <w:pPr>
              <w:rPr>
                <w:bCs/>
                <w:i/>
                <w:iCs/>
              </w:rPr>
            </w:pPr>
            <w:r>
              <w:rPr>
                <w:bCs/>
                <w:i/>
                <w:iCs/>
              </w:rPr>
              <w:t>[…</w:t>
            </w:r>
          </w:p>
          <w:p w14:paraId="30B5E982" w14:textId="77777777" w:rsidR="007C14DE" w:rsidRPr="000B2B4A" w:rsidRDefault="007C14DE" w:rsidP="007C14DE">
            <w:pPr>
              <w:rPr>
                <w:bCs/>
                <w:i/>
                <w:iCs/>
              </w:rPr>
            </w:pPr>
            <w:proofErr w:type="spellStart"/>
            <w:r>
              <w:rPr>
                <w:bCs/>
                <w:i/>
                <w:iCs/>
              </w:rPr>
              <w:t>ii</w:t>
            </w:r>
            <w:proofErr w:type="spellEnd"/>
            <w:r w:rsidRPr="000B2B4A">
              <w:rPr>
                <w:bCs/>
                <w:i/>
                <w:iCs/>
              </w:rPr>
              <w:t>. Disposición de los residuos</w:t>
            </w:r>
          </w:p>
          <w:p w14:paraId="4DCBE9F5" w14:textId="77777777" w:rsidR="007C14DE" w:rsidRDefault="007C14DE" w:rsidP="007C14DE">
            <w:pPr>
              <w:rPr>
                <w:bCs/>
                <w:i/>
                <w:iCs/>
              </w:rPr>
            </w:pPr>
            <w:r w:rsidRPr="000B2B4A">
              <w:rPr>
                <w:bCs/>
                <w:i/>
                <w:iCs/>
              </w:rPr>
              <w:t xml:space="preserve">Se procederá a la cubrición diaria de los residuos, con 20 centímetros como mínimo de material preparado previamente, el cual será acopiado cerca del frente de trabajo. </w:t>
            </w:r>
          </w:p>
          <w:p w14:paraId="22DB2BA8" w14:textId="77777777" w:rsidR="007C14DE" w:rsidRPr="000B2B4A" w:rsidRDefault="007C14DE" w:rsidP="007C14DE">
            <w:pPr>
              <w:rPr>
                <w:bCs/>
                <w:i/>
                <w:iCs/>
              </w:rPr>
            </w:pPr>
            <w:r w:rsidRPr="000B2B4A">
              <w:rPr>
                <w:bCs/>
                <w:i/>
                <w:iCs/>
              </w:rPr>
              <w:t>Los residuos serán compactados continuamente, en capas de un metro de grosor.</w:t>
            </w:r>
          </w:p>
          <w:p w14:paraId="4D2682BA" w14:textId="77777777" w:rsidR="007C14DE" w:rsidRPr="000B2B4A" w:rsidRDefault="007C14DE" w:rsidP="007C14DE">
            <w:pPr>
              <w:rPr>
                <w:bCs/>
                <w:i/>
                <w:iCs/>
              </w:rPr>
            </w:pPr>
            <w:proofErr w:type="spellStart"/>
            <w:r w:rsidRPr="000B2B4A">
              <w:rPr>
                <w:bCs/>
                <w:i/>
                <w:iCs/>
              </w:rPr>
              <w:t>iii</w:t>
            </w:r>
            <w:proofErr w:type="spellEnd"/>
            <w:r w:rsidRPr="000B2B4A">
              <w:rPr>
                <w:bCs/>
                <w:i/>
                <w:iCs/>
              </w:rPr>
              <w:t>. Cobertura diaria</w:t>
            </w:r>
          </w:p>
          <w:p w14:paraId="59720A56" w14:textId="77777777" w:rsidR="007C14DE" w:rsidRPr="000B2B4A" w:rsidRDefault="007C14DE" w:rsidP="007C14DE">
            <w:pPr>
              <w:rPr>
                <w:bCs/>
                <w:i/>
                <w:iCs/>
              </w:rPr>
            </w:pPr>
            <w:r w:rsidRPr="000B2B4A">
              <w:rPr>
                <w:bCs/>
                <w:i/>
                <w:iCs/>
              </w:rPr>
              <w:t>Las capas de residuos sólidos podrán llegar hasta un metro de altura. Habiéndose escogido el sistema de operación de fermentación anaerobia o sin aire, será necesario cubrir DIARIAMENTE los residuos, con el material acopiado en las cercanías del frente de trabajo. Esta capa deberá tener un grosor de 20 centímetros, y se dispondrá de manera tal que una vez extendida tendrá un aspecto terroso y limpio, sin restos e indicios de basuras visibles.</w:t>
            </w:r>
          </w:p>
          <w:p w14:paraId="07036D3F" w14:textId="77777777" w:rsidR="007C14DE" w:rsidRPr="000B2B4A" w:rsidRDefault="007C14DE" w:rsidP="007C14DE">
            <w:pPr>
              <w:rPr>
                <w:bCs/>
                <w:i/>
                <w:iCs/>
              </w:rPr>
            </w:pPr>
            <w:r w:rsidRPr="000B2B4A">
              <w:rPr>
                <w:bCs/>
                <w:i/>
                <w:iCs/>
              </w:rPr>
              <w:t xml:space="preserve">La pendiente deberá ser tal que permita el escurrimiento de las aguas lluvias hacia el exterior, que serán recogidas por </w:t>
            </w:r>
            <w:r>
              <w:rPr>
                <w:bCs/>
                <w:i/>
                <w:iCs/>
              </w:rPr>
              <w:t>l</w:t>
            </w:r>
            <w:r w:rsidRPr="000B2B4A">
              <w:rPr>
                <w:bCs/>
                <w:i/>
                <w:iCs/>
              </w:rPr>
              <w:t>os canales perimetrales sin haber entrado en contacto con los residuos.</w:t>
            </w:r>
          </w:p>
          <w:p w14:paraId="2982C1DC" w14:textId="77777777" w:rsidR="007C14DE" w:rsidRDefault="007C14DE" w:rsidP="007C14DE">
            <w:pPr>
              <w:rPr>
                <w:bCs/>
                <w:i/>
                <w:iCs/>
              </w:rPr>
            </w:pPr>
            <w:r w:rsidRPr="000B2B4A">
              <w:rPr>
                <w:bCs/>
                <w:i/>
                <w:iCs/>
              </w:rPr>
              <w:t xml:space="preserve">El material utilizado para la cubierta </w:t>
            </w:r>
            <w:proofErr w:type="gramStart"/>
            <w:r w:rsidRPr="000B2B4A">
              <w:rPr>
                <w:bCs/>
                <w:i/>
                <w:iCs/>
              </w:rPr>
              <w:t>diaria,</w:t>
            </w:r>
            <w:proofErr w:type="gramEnd"/>
            <w:r w:rsidRPr="000B2B4A">
              <w:rPr>
                <w:bCs/>
                <w:i/>
                <w:iCs/>
              </w:rPr>
              <w:t xml:space="preserve"> se sacará de material disponible en el predio de </w:t>
            </w:r>
            <w:proofErr w:type="spellStart"/>
            <w:r w:rsidRPr="000B2B4A">
              <w:rPr>
                <w:bCs/>
                <w:i/>
                <w:iCs/>
              </w:rPr>
              <w:t>Morrompulli</w:t>
            </w:r>
            <w:proofErr w:type="spellEnd"/>
            <w:r w:rsidRPr="000B2B4A">
              <w:rPr>
                <w:bCs/>
                <w:i/>
                <w:iCs/>
              </w:rPr>
              <w:t xml:space="preserve">, material compuesto por limo y arcillas de baja permeabilidad que se apoya en una capa de ripio con matriz arcillo-arenosa de permeabilidad mayor que la arcilla. Este material se extraerá desde el sector oriente del predio. </w:t>
            </w:r>
          </w:p>
          <w:p w14:paraId="1853E2B3" w14:textId="77777777" w:rsidR="007C14DE" w:rsidRDefault="007C14DE" w:rsidP="007C14DE">
            <w:pPr>
              <w:rPr>
                <w:bCs/>
                <w:i/>
                <w:iCs/>
              </w:rPr>
            </w:pPr>
          </w:p>
          <w:p w14:paraId="652CB555" w14:textId="77777777" w:rsidR="007C14DE" w:rsidRDefault="007C14DE" w:rsidP="007C14DE">
            <w:pPr>
              <w:rPr>
                <w:b/>
                <w:u w:val="single"/>
              </w:rPr>
            </w:pPr>
            <w:r w:rsidRPr="00522798">
              <w:rPr>
                <w:b/>
                <w:u w:val="single"/>
              </w:rPr>
              <w:t xml:space="preserve">Considerando </w:t>
            </w:r>
            <w:r>
              <w:rPr>
                <w:b/>
                <w:u w:val="single"/>
              </w:rPr>
              <w:t xml:space="preserve">4.1.1. </w:t>
            </w:r>
            <w:r w:rsidRPr="00BE3191">
              <w:rPr>
                <w:b/>
                <w:u w:val="single"/>
              </w:rPr>
              <w:t xml:space="preserve">ETAPA DE </w:t>
            </w:r>
            <w:r w:rsidRPr="00AF3642">
              <w:rPr>
                <w:b/>
                <w:u w:val="single"/>
              </w:rPr>
              <w:t>OPERACIÓN:</w:t>
            </w:r>
          </w:p>
          <w:p w14:paraId="7F356294" w14:textId="77777777" w:rsidR="007C14DE" w:rsidRDefault="007C14DE" w:rsidP="007C14DE">
            <w:pPr>
              <w:rPr>
                <w:b/>
                <w:u w:val="single"/>
              </w:rPr>
            </w:pPr>
          </w:p>
          <w:p w14:paraId="3E13CCC4" w14:textId="77777777" w:rsidR="007C14DE" w:rsidRPr="00BF1786" w:rsidRDefault="007C14DE" w:rsidP="007C14DE">
            <w:pPr>
              <w:rPr>
                <w:b/>
                <w:i/>
                <w:iCs/>
              </w:rPr>
            </w:pPr>
            <w:r w:rsidRPr="00563BDF">
              <w:rPr>
                <w:bCs/>
                <w:i/>
                <w:iCs/>
              </w:rPr>
              <w:t>“</w:t>
            </w:r>
            <w:r w:rsidRPr="00BF1786">
              <w:rPr>
                <w:b/>
                <w:i/>
                <w:iCs/>
              </w:rPr>
              <w:t>a) Operación de cobertura y sellado</w:t>
            </w:r>
          </w:p>
          <w:p w14:paraId="18A33E91" w14:textId="77777777" w:rsidR="007C14DE" w:rsidRPr="00AF3642" w:rsidRDefault="007C14DE" w:rsidP="007C14DE">
            <w:pPr>
              <w:rPr>
                <w:bCs/>
                <w:i/>
                <w:iCs/>
              </w:rPr>
            </w:pPr>
            <w:r w:rsidRPr="00AF3642">
              <w:rPr>
                <w:bCs/>
                <w:i/>
                <w:iCs/>
              </w:rPr>
              <w:t>El sellado superior de estas superficies consistirá en las siguientes actuaciones:</w:t>
            </w:r>
          </w:p>
          <w:p w14:paraId="49A3FF77" w14:textId="77777777" w:rsidR="007C14DE" w:rsidRPr="00AF3642" w:rsidRDefault="007C14DE" w:rsidP="007C14DE">
            <w:pPr>
              <w:rPr>
                <w:bCs/>
                <w:i/>
                <w:iCs/>
              </w:rPr>
            </w:pPr>
            <w:r w:rsidRPr="00AF3642">
              <w:rPr>
                <w:bCs/>
                <w:i/>
                <w:iCs/>
              </w:rPr>
              <w:t>• Colocación de una capa de tierra compacta de 50 centímetros;</w:t>
            </w:r>
          </w:p>
          <w:p w14:paraId="338C5A50" w14:textId="77777777" w:rsidR="007C14DE" w:rsidRPr="00AF3642" w:rsidRDefault="007C14DE" w:rsidP="007C14DE">
            <w:pPr>
              <w:rPr>
                <w:bCs/>
                <w:i/>
                <w:iCs/>
              </w:rPr>
            </w:pPr>
            <w:r w:rsidRPr="00AF3642">
              <w:rPr>
                <w:bCs/>
                <w:i/>
                <w:iCs/>
              </w:rPr>
              <w:t>• Colocación de una capa de tierra vegetal de 20 centímetros procedente, en lo posible, del área circundante;</w:t>
            </w:r>
          </w:p>
          <w:p w14:paraId="2A717FFD" w14:textId="77777777" w:rsidR="007C14DE" w:rsidRPr="00AF3642" w:rsidRDefault="007C14DE" w:rsidP="007C14DE">
            <w:pPr>
              <w:rPr>
                <w:bCs/>
                <w:i/>
                <w:iCs/>
              </w:rPr>
            </w:pPr>
            <w:r w:rsidRPr="00AF3642">
              <w:rPr>
                <w:bCs/>
                <w:i/>
                <w:iCs/>
              </w:rPr>
              <w:t>• Establecimiento de vegetación, en lo posible aquella que tienda a crecer naturalmente y que no requiera gran profundidad de suelo.</w:t>
            </w:r>
          </w:p>
          <w:p w14:paraId="5F47C6FA" w14:textId="77777777" w:rsidR="007C14DE" w:rsidRPr="00AF3642" w:rsidRDefault="007C14DE" w:rsidP="007C14DE">
            <w:pPr>
              <w:rPr>
                <w:bCs/>
                <w:i/>
                <w:iCs/>
              </w:rPr>
            </w:pPr>
          </w:p>
          <w:p w14:paraId="5FA95C41" w14:textId="77777777" w:rsidR="007C14DE" w:rsidRPr="00AF3642" w:rsidRDefault="007C14DE" w:rsidP="007C14DE">
            <w:pPr>
              <w:rPr>
                <w:bCs/>
                <w:i/>
                <w:iCs/>
              </w:rPr>
            </w:pPr>
            <w:r w:rsidRPr="00AF3642">
              <w:rPr>
                <w:bCs/>
                <w:i/>
                <w:iCs/>
              </w:rPr>
              <w:lastRenderedPageBreak/>
              <w:t xml:space="preserve">El material utilizado se sacará de material disponible en el predio de </w:t>
            </w:r>
            <w:proofErr w:type="spellStart"/>
            <w:r w:rsidRPr="00AF3642">
              <w:rPr>
                <w:bCs/>
                <w:i/>
                <w:iCs/>
              </w:rPr>
              <w:t>Morrompulli</w:t>
            </w:r>
            <w:proofErr w:type="spellEnd"/>
            <w:r w:rsidRPr="00AF3642">
              <w:rPr>
                <w:bCs/>
                <w:i/>
                <w:iCs/>
              </w:rPr>
              <w:t>, material compuesto por limo y arcillas de baja permeabilidad que se apoya en una capa de ripio con matriz arcillo-arenosa. Este material se extraería desde el sector oriente del predio.</w:t>
            </w:r>
          </w:p>
          <w:p w14:paraId="7F4517FB" w14:textId="77777777" w:rsidR="007C14DE" w:rsidRDefault="007C14DE" w:rsidP="007C14DE">
            <w:pPr>
              <w:rPr>
                <w:bCs/>
                <w:i/>
                <w:iCs/>
              </w:rPr>
            </w:pPr>
          </w:p>
          <w:p w14:paraId="18B5E761" w14:textId="77777777" w:rsidR="007C14DE" w:rsidRPr="00BF1786" w:rsidRDefault="007C14DE" w:rsidP="007C14DE">
            <w:pPr>
              <w:rPr>
                <w:b/>
                <w:i/>
                <w:iCs/>
              </w:rPr>
            </w:pPr>
            <w:r w:rsidRPr="00BF1786">
              <w:rPr>
                <w:b/>
                <w:i/>
                <w:iCs/>
              </w:rPr>
              <w:t>b) Sellado</w:t>
            </w:r>
          </w:p>
          <w:p w14:paraId="157A3CFF" w14:textId="77777777" w:rsidR="007C14DE" w:rsidRPr="00AF3642" w:rsidRDefault="007C14DE" w:rsidP="007C14DE">
            <w:pPr>
              <w:rPr>
                <w:bCs/>
                <w:i/>
                <w:iCs/>
              </w:rPr>
            </w:pPr>
            <w:r w:rsidRPr="00AF3642">
              <w:rPr>
                <w:bCs/>
                <w:i/>
                <w:iCs/>
              </w:rPr>
              <w:t>i. Actividades generales</w:t>
            </w:r>
          </w:p>
          <w:p w14:paraId="0D82C46D" w14:textId="77777777" w:rsidR="007C14DE" w:rsidRPr="00AF3642" w:rsidRDefault="007C14DE" w:rsidP="007C14DE">
            <w:pPr>
              <w:rPr>
                <w:bCs/>
                <w:i/>
                <w:iCs/>
              </w:rPr>
            </w:pPr>
            <w:r w:rsidRPr="00AF3642">
              <w:rPr>
                <w:bCs/>
                <w:i/>
                <w:iCs/>
              </w:rPr>
              <w:t>• Desbroce y despeje del terreno circundante</w:t>
            </w:r>
          </w:p>
          <w:p w14:paraId="6CB64F81" w14:textId="77777777" w:rsidR="007C14DE" w:rsidRPr="00AF3642" w:rsidRDefault="007C14DE" w:rsidP="007C14DE">
            <w:pPr>
              <w:rPr>
                <w:bCs/>
                <w:i/>
                <w:iCs/>
              </w:rPr>
            </w:pPr>
            <w:r w:rsidRPr="00AF3642">
              <w:rPr>
                <w:bCs/>
                <w:i/>
                <w:iCs/>
              </w:rPr>
              <w:t>Una vez delimitado el terreno, se procederá con la maquinaria prevista al desbroce y despeje de una franja circundante de aproximadamente 3 metros de ancho para la preparación y tránsito de la maquinaria, delimitando el sector ocupado por el depósito […]</w:t>
            </w:r>
          </w:p>
          <w:p w14:paraId="2914F3C3" w14:textId="77777777" w:rsidR="007C14DE" w:rsidRPr="00563BDF" w:rsidRDefault="007C14DE" w:rsidP="007C14DE">
            <w:pPr>
              <w:rPr>
                <w:i/>
              </w:rPr>
            </w:pPr>
            <w:r w:rsidRPr="00563BDF">
              <w:rPr>
                <w:i/>
              </w:rPr>
              <w:t>• Definición de pendientes y taludes</w:t>
            </w:r>
          </w:p>
          <w:p w14:paraId="23D848E6" w14:textId="77777777" w:rsidR="007C14DE" w:rsidRPr="00563BDF" w:rsidRDefault="007C14DE" w:rsidP="007C14DE">
            <w:pPr>
              <w:rPr>
                <w:i/>
              </w:rPr>
            </w:pPr>
            <w:r w:rsidRPr="00563BDF">
              <w:rPr>
                <w:i/>
              </w:rPr>
              <w:t>Desde la franja preparada, se procederá a crear los taludes y pendientes laterales necesarios para su posterior sellado.</w:t>
            </w:r>
          </w:p>
          <w:p w14:paraId="3B7156DA" w14:textId="77777777" w:rsidR="007C14DE" w:rsidRPr="00AF3642" w:rsidRDefault="007C14DE" w:rsidP="007C14DE">
            <w:pPr>
              <w:rPr>
                <w:bCs/>
                <w:i/>
                <w:iCs/>
              </w:rPr>
            </w:pPr>
            <w:r w:rsidRPr="00563BDF">
              <w:rPr>
                <w:i/>
              </w:rPr>
              <w:t>Se procederá a un ordenamiento lateral de los residuos, provocando pendientes capaces de recibir la cubrición final con la correspondiente compactación.</w:t>
            </w:r>
          </w:p>
          <w:p w14:paraId="061DC4FD" w14:textId="77777777" w:rsidR="007C14DE" w:rsidRDefault="007C14DE" w:rsidP="007C14DE">
            <w:pPr>
              <w:rPr>
                <w:i/>
              </w:rPr>
            </w:pPr>
            <w:r>
              <w:rPr>
                <w:i/>
              </w:rPr>
              <w:t>[…]</w:t>
            </w:r>
          </w:p>
          <w:p w14:paraId="3F1ABE94" w14:textId="77777777" w:rsidR="007C14DE" w:rsidRPr="00AF3642" w:rsidRDefault="007C14DE" w:rsidP="007C14DE">
            <w:pPr>
              <w:rPr>
                <w:bCs/>
                <w:i/>
                <w:iCs/>
              </w:rPr>
            </w:pPr>
            <w:r w:rsidRPr="00563BDF">
              <w:rPr>
                <w:i/>
              </w:rPr>
              <w:t>•</w:t>
            </w:r>
            <w:r>
              <w:rPr>
                <w:i/>
              </w:rPr>
              <w:t xml:space="preserve"> </w:t>
            </w:r>
            <w:r w:rsidRPr="00AF3642">
              <w:rPr>
                <w:bCs/>
                <w:i/>
                <w:iCs/>
              </w:rPr>
              <w:t xml:space="preserve">Colocación de cubierta vegetal </w:t>
            </w:r>
          </w:p>
          <w:p w14:paraId="000E151A" w14:textId="77777777" w:rsidR="007C14DE" w:rsidRDefault="007C14DE" w:rsidP="007C14DE">
            <w:pPr>
              <w:rPr>
                <w:bCs/>
                <w:i/>
                <w:iCs/>
              </w:rPr>
            </w:pPr>
            <w:r w:rsidRPr="00AF3642">
              <w:rPr>
                <w:bCs/>
                <w:i/>
                <w:iCs/>
              </w:rPr>
              <w:t>Se procederá a la colocación de una cubierta vegetal con diversas especies durante el segundo semestre del año 2001. Se procederá a establecer una cubierta vegetal con especies herbáceas y arbustivas</w:t>
            </w:r>
            <w:r>
              <w:rPr>
                <w:bCs/>
                <w:i/>
                <w:iCs/>
              </w:rPr>
              <w:t>”</w:t>
            </w:r>
            <w:r w:rsidRPr="00AF3642">
              <w:rPr>
                <w:bCs/>
                <w:i/>
                <w:iCs/>
              </w:rPr>
              <w:t>.</w:t>
            </w:r>
          </w:p>
          <w:p w14:paraId="28C66DBE" w14:textId="77777777" w:rsidR="00F56AB6" w:rsidRPr="00547D88" w:rsidRDefault="00F56AB6" w:rsidP="000304BC">
            <w:pPr>
              <w:pStyle w:val="Prrafodelista"/>
              <w:ind w:left="33"/>
              <w:rPr>
                <w:u w:val="single"/>
              </w:rPr>
            </w:pPr>
          </w:p>
        </w:tc>
        <w:tc>
          <w:tcPr>
            <w:tcW w:w="1448" w:type="pct"/>
            <w:vAlign w:val="center"/>
          </w:tcPr>
          <w:p w14:paraId="5A6653C8" w14:textId="0D773C30" w:rsidR="001144FD" w:rsidRDefault="001144FD" w:rsidP="001144FD">
            <w:pPr>
              <w:widowControl w:val="0"/>
              <w:overflowPunct w:val="0"/>
              <w:autoSpaceDE w:val="0"/>
              <w:autoSpaceDN w:val="0"/>
              <w:adjustRightInd w:val="0"/>
              <w:rPr>
                <w:rFonts w:cstheme="minorHAnsi"/>
              </w:rPr>
            </w:pPr>
            <w:r w:rsidRPr="001144FD">
              <w:rPr>
                <w:rFonts w:cstheme="minorHAnsi"/>
              </w:rPr>
              <w:lastRenderedPageBreak/>
              <w:t xml:space="preserve">En el área en proceso de cierre y sellado (frente antiguo), así como en el área en operación (frente activo), en sectores de taludes se verificó la presencia de grietas, que denotan falta de mantención. Es necesario indicar que la presencia de gritas en taludes y zonas planas del vertedero, ante intensas lluvias, como las que se producen en la región, favorecen su ingreso a la masa de residuos y con ello incrementando la generación de líquidos lixiviados y afectando negativamente </w:t>
            </w:r>
            <w:r w:rsidRPr="001144FD">
              <w:rPr>
                <w:rFonts w:cstheme="minorHAnsi"/>
              </w:rPr>
              <w:lastRenderedPageBreak/>
              <w:t xml:space="preserve">la estabilidad estructural del vertedero. </w:t>
            </w:r>
          </w:p>
          <w:p w14:paraId="42EF7565" w14:textId="77777777" w:rsidR="004E6478" w:rsidRDefault="004E6478" w:rsidP="001144FD">
            <w:pPr>
              <w:widowControl w:val="0"/>
              <w:overflowPunct w:val="0"/>
              <w:autoSpaceDE w:val="0"/>
              <w:autoSpaceDN w:val="0"/>
              <w:adjustRightInd w:val="0"/>
              <w:rPr>
                <w:rFonts w:cstheme="minorHAnsi"/>
              </w:rPr>
            </w:pPr>
          </w:p>
          <w:p w14:paraId="70DB428B" w14:textId="481F067D" w:rsidR="00A571DF" w:rsidRDefault="004E6478" w:rsidP="001144FD">
            <w:pPr>
              <w:widowControl w:val="0"/>
              <w:overflowPunct w:val="0"/>
              <w:autoSpaceDE w:val="0"/>
              <w:autoSpaceDN w:val="0"/>
              <w:adjustRightInd w:val="0"/>
              <w:rPr>
                <w:rFonts w:cstheme="minorHAnsi"/>
              </w:rPr>
            </w:pPr>
            <w:r>
              <w:rPr>
                <w:rFonts w:cstheme="minorHAnsi"/>
              </w:rPr>
              <w:t xml:space="preserve">Se opera </w:t>
            </w:r>
            <w:r w:rsidR="001144FD" w:rsidRPr="001144FD">
              <w:rPr>
                <w:rFonts w:cstheme="minorHAnsi"/>
              </w:rPr>
              <w:t xml:space="preserve">con inclinación de los taludes mayores a lo indicado en la normativa aplicable, como las verificadas en la zona de taludes del área en operación (frente activo) cercanas a los 45° y sin que existan los estudios que garanticen condiciones de estabilidad del vertedero o relleno, constituye un riesgo de inestabilidad y deslizamiento en masa de residuos. Dichos riesgos se ven incrementador por coberturas deficientes y no reparación de las grietas, en la medida que van apareciendo, como se verificó en la inspección realizada. Coberturas deficientes no solamente tienen que ver con los espesores de material utilizado, sino también con la obtención de bajas compactaciones, que no permiten reducir los espacios intersticiales para lograr una homogeneidad de la masa de residuos, sino también con que en la zona de taludes se superen los 18° de inclinación </w:t>
            </w:r>
            <w:r w:rsidR="00DF1EB1" w:rsidRPr="00DF1EB1">
              <w:rPr>
                <w:rFonts w:cstheme="minorHAnsi"/>
              </w:rPr>
              <w:t>equivalentes a un talud 1:3 (</w:t>
            </w:r>
            <w:proofErr w:type="spellStart"/>
            <w:r w:rsidR="00DF1EB1" w:rsidRPr="00DF1EB1">
              <w:rPr>
                <w:rFonts w:cstheme="minorHAnsi"/>
              </w:rPr>
              <w:t>altura:base</w:t>
            </w:r>
            <w:proofErr w:type="spellEnd"/>
            <w:r w:rsidR="00DF1EB1" w:rsidRPr="00DF1EB1">
              <w:rPr>
                <w:rFonts w:cstheme="minorHAnsi"/>
              </w:rPr>
              <w:t xml:space="preserve">) </w:t>
            </w:r>
            <w:r w:rsidR="001144FD" w:rsidRPr="001144FD">
              <w:rPr>
                <w:rFonts w:cstheme="minorHAnsi"/>
              </w:rPr>
              <w:t xml:space="preserve">recomendados (Art. 15 del DS 189/2008 del MINSAL que Aprueba Reglamento Sobre Condiciones Sanitarias y de Seguridad Básicas en los Rellenos Sanitarios), situación que no permitiría que la maquinaria pueda trabajar de manera adecuada. Si a todo lo anterior, además se la suma la infiltración de escorrentías de aguas lluvias, especialmente en sectores en los que no </w:t>
            </w:r>
            <w:r w:rsidR="001144FD" w:rsidRPr="001144FD">
              <w:rPr>
                <w:rFonts w:cstheme="minorHAnsi"/>
              </w:rPr>
              <w:lastRenderedPageBreak/>
              <w:t>existe cobertura de los residuos o en caso de existir que sea deficiente, con bajas compactaciones alcanzadas, se continúa incidiendo de forma directa y negativa en los factores de estabilidad de la masa de residuos.</w:t>
            </w:r>
          </w:p>
          <w:p w14:paraId="340CEEBF" w14:textId="3EFEC276" w:rsidR="00D01D1E" w:rsidRDefault="00D01D1E" w:rsidP="001144FD">
            <w:pPr>
              <w:widowControl w:val="0"/>
              <w:overflowPunct w:val="0"/>
              <w:autoSpaceDE w:val="0"/>
              <w:autoSpaceDN w:val="0"/>
              <w:adjustRightInd w:val="0"/>
              <w:rPr>
                <w:rFonts w:cstheme="minorHAnsi"/>
              </w:rPr>
            </w:pPr>
          </w:p>
          <w:p w14:paraId="76E2218A" w14:textId="0FCEBAB4" w:rsidR="00EF6156" w:rsidRDefault="00EF6156" w:rsidP="00EF6156">
            <w:pPr>
              <w:widowControl w:val="0"/>
              <w:overflowPunct w:val="0"/>
              <w:autoSpaceDE w:val="0"/>
              <w:autoSpaceDN w:val="0"/>
              <w:adjustRightInd w:val="0"/>
              <w:rPr>
                <w:rFonts w:cstheme="minorHAnsi"/>
                <w:highlight w:val="yellow"/>
              </w:rPr>
            </w:pPr>
            <w:r>
              <w:rPr>
                <w:rFonts w:cstheme="minorHAnsi"/>
              </w:rPr>
              <w:t xml:space="preserve">Es necesario </w:t>
            </w:r>
            <w:r w:rsidRPr="00F93343">
              <w:rPr>
                <w:rFonts w:cstheme="minorHAnsi"/>
              </w:rPr>
              <w:t xml:space="preserve">señalar que este hallazgo se mantiene desde la actividad de fiscalización del año 2016, consignado en el IFA EXP. </w:t>
            </w:r>
            <w:r w:rsidRPr="001B6188">
              <w:rPr>
                <w:rFonts w:cstheme="minorHAnsi"/>
              </w:rPr>
              <w:t>DFZ-2016-3021-XIV-RCA-IA</w:t>
            </w:r>
          </w:p>
          <w:p w14:paraId="5CD3EDDA" w14:textId="77777777" w:rsidR="00EF6156" w:rsidRDefault="00EF6156" w:rsidP="00B95BB0">
            <w:pPr>
              <w:widowControl w:val="0"/>
              <w:overflowPunct w:val="0"/>
              <w:autoSpaceDE w:val="0"/>
              <w:autoSpaceDN w:val="0"/>
              <w:adjustRightInd w:val="0"/>
              <w:rPr>
                <w:rFonts w:cstheme="minorHAnsi"/>
              </w:rPr>
            </w:pPr>
          </w:p>
          <w:p w14:paraId="46DAC97C" w14:textId="57495821" w:rsidR="00B95BB0" w:rsidRDefault="00EF6156" w:rsidP="00B95BB0">
            <w:pPr>
              <w:widowControl w:val="0"/>
              <w:overflowPunct w:val="0"/>
              <w:autoSpaceDE w:val="0"/>
              <w:autoSpaceDN w:val="0"/>
              <w:adjustRightInd w:val="0"/>
              <w:rPr>
                <w:rFonts w:cstheme="minorHAnsi"/>
              </w:rPr>
            </w:pPr>
            <w:r w:rsidRPr="00F93343">
              <w:rPr>
                <w:rFonts w:cstheme="minorHAnsi"/>
              </w:rPr>
              <w:t xml:space="preserve">Por último, </w:t>
            </w:r>
            <w:r>
              <w:rPr>
                <w:rFonts w:cstheme="minorHAnsi"/>
              </w:rPr>
              <w:t xml:space="preserve">tampoco </w:t>
            </w:r>
            <w:r w:rsidR="00B95BB0" w:rsidRPr="001144FD">
              <w:rPr>
                <w:rFonts w:cstheme="minorHAnsi"/>
              </w:rPr>
              <w:t>se acreditó la existencia de obras de mantención de la cobertura final; Reinserción de las aéreas selladas y destino final de las áreas intervenidas con la disposición de residuos sólidos, a través de registros documentados de dichas actividades de mantención, que incluya inspecciones visuales y reparaciones de todas las obras del sellado que se ven expuestas a deterioro.</w:t>
            </w:r>
          </w:p>
          <w:p w14:paraId="4E7703D4" w14:textId="77777777" w:rsidR="00B95BB0" w:rsidRDefault="00B95BB0" w:rsidP="001144FD">
            <w:pPr>
              <w:widowControl w:val="0"/>
              <w:overflowPunct w:val="0"/>
              <w:autoSpaceDE w:val="0"/>
              <w:autoSpaceDN w:val="0"/>
              <w:adjustRightInd w:val="0"/>
              <w:rPr>
                <w:rFonts w:cstheme="minorHAnsi"/>
              </w:rPr>
            </w:pPr>
          </w:p>
          <w:p w14:paraId="5F6CE052" w14:textId="2694C316" w:rsidR="00D01D1E" w:rsidRPr="001E7FBA" w:rsidRDefault="00D01D1E" w:rsidP="00EF6156">
            <w:pPr>
              <w:widowControl w:val="0"/>
              <w:overflowPunct w:val="0"/>
              <w:autoSpaceDE w:val="0"/>
              <w:autoSpaceDN w:val="0"/>
              <w:adjustRightInd w:val="0"/>
              <w:rPr>
                <w:rFonts w:cstheme="minorHAnsi"/>
              </w:rPr>
            </w:pPr>
          </w:p>
        </w:tc>
      </w:tr>
      <w:tr w:rsidR="007C14DE" w:rsidRPr="00E9688E" w14:paraId="0D222152" w14:textId="77777777" w:rsidTr="00CD0BE9">
        <w:trPr>
          <w:jc w:val="center"/>
        </w:trPr>
        <w:tc>
          <w:tcPr>
            <w:tcW w:w="423" w:type="pct"/>
            <w:vAlign w:val="center"/>
          </w:tcPr>
          <w:p w14:paraId="6CB28D53" w14:textId="6C54CA7B" w:rsidR="007C14DE" w:rsidRDefault="007C14DE" w:rsidP="000304B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5</w:t>
            </w:r>
          </w:p>
        </w:tc>
        <w:tc>
          <w:tcPr>
            <w:tcW w:w="504" w:type="pct"/>
            <w:vAlign w:val="center"/>
          </w:tcPr>
          <w:p w14:paraId="18E4A550" w14:textId="7BF40D97" w:rsidR="007C14DE" w:rsidRPr="00447EB3" w:rsidRDefault="00D9389C" w:rsidP="001908FF">
            <w:pPr>
              <w:widowControl w:val="0"/>
              <w:overflowPunct w:val="0"/>
              <w:autoSpaceDE w:val="0"/>
              <w:autoSpaceDN w:val="0"/>
              <w:adjustRightInd w:val="0"/>
              <w:jc w:val="center"/>
              <w:rPr>
                <w:rFonts w:cstheme="minorHAnsi"/>
                <w:iCs/>
              </w:rPr>
            </w:pPr>
            <w:r w:rsidRPr="00D9389C">
              <w:rPr>
                <w:rFonts w:cstheme="minorHAnsi"/>
                <w:iCs/>
              </w:rPr>
              <w:t>Manejo de líquidos lixiviados</w:t>
            </w:r>
          </w:p>
        </w:tc>
        <w:tc>
          <w:tcPr>
            <w:tcW w:w="2625" w:type="pct"/>
            <w:vAlign w:val="center"/>
          </w:tcPr>
          <w:p w14:paraId="1BC6439A" w14:textId="77777777" w:rsidR="007C14DE" w:rsidRDefault="007C14DE" w:rsidP="007C14DE">
            <w:pPr>
              <w:rPr>
                <w:b/>
                <w:u w:val="single"/>
              </w:rPr>
            </w:pPr>
            <w:r w:rsidRPr="00EA2A24">
              <w:rPr>
                <w:b/>
                <w:u w:val="single"/>
              </w:rPr>
              <w:t xml:space="preserve">RCA </w:t>
            </w:r>
            <w:r w:rsidRPr="00AF3642">
              <w:rPr>
                <w:b/>
                <w:u w:val="single"/>
              </w:rPr>
              <w:t>614/2001</w:t>
            </w:r>
            <w:r>
              <w:rPr>
                <w:b/>
                <w:u w:val="single"/>
              </w:rPr>
              <w:t xml:space="preserve"> </w:t>
            </w:r>
            <w:r w:rsidRPr="00AF3642">
              <w:rPr>
                <w:b/>
                <w:u w:val="single"/>
              </w:rPr>
              <w:t>Contratación del Sellado y Operación del Vertedero Municipal de la ciudad de Valdivia</w:t>
            </w:r>
          </w:p>
          <w:p w14:paraId="201C37AD" w14:textId="77777777" w:rsidR="007C14DE" w:rsidRDefault="007C14DE" w:rsidP="007C14DE">
            <w:pPr>
              <w:rPr>
                <w:b/>
                <w:u w:val="single"/>
              </w:rPr>
            </w:pPr>
          </w:p>
          <w:p w14:paraId="75909B52" w14:textId="77777777" w:rsidR="007C14DE" w:rsidRDefault="007C14DE" w:rsidP="007C14DE">
            <w:pPr>
              <w:rPr>
                <w:b/>
                <w:u w:val="single"/>
              </w:rPr>
            </w:pPr>
            <w:r w:rsidRPr="00522798">
              <w:rPr>
                <w:b/>
                <w:u w:val="single"/>
              </w:rPr>
              <w:t xml:space="preserve">Considerando </w:t>
            </w:r>
            <w:r>
              <w:rPr>
                <w:b/>
                <w:u w:val="single"/>
              </w:rPr>
              <w:t xml:space="preserve">4.1.1. </w:t>
            </w:r>
            <w:r w:rsidRPr="00BE3191">
              <w:rPr>
                <w:b/>
                <w:u w:val="single"/>
              </w:rPr>
              <w:t xml:space="preserve">ETAPA DE </w:t>
            </w:r>
            <w:r w:rsidRPr="00AF3642">
              <w:rPr>
                <w:b/>
                <w:u w:val="single"/>
              </w:rPr>
              <w:t>OPERACIÓN:</w:t>
            </w:r>
          </w:p>
          <w:p w14:paraId="47A390D3" w14:textId="77777777" w:rsidR="007C14DE" w:rsidRPr="0090707D" w:rsidRDefault="007C14DE" w:rsidP="007C14DE">
            <w:pPr>
              <w:rPr>
                <w:bCs/>
                <w:i/>
                <w:iCs/>
              </w:rPr>
            </w:pPr>
            <w:r w:rsidRPr="0090707D">
              <w:rPr>
                <w:bCs/>
              </w:rPr>
              <w:t>[…]</w:t>
            </w:r>
          </w:p>
          <w:p w14:paraId="68F7C831" w14:textId="77777777" w:rsidR="007C14DE" w:rsidRDefault="007C14DE" w:rsidP="007C14DE">
            <w:pPr>
              <w:rPr>
                <w:b/>
                <w:i/>
                <w:iCs/>
              </w:rPr>
            </w:pPr>
            <w:r>
              <w:rPr>
                <w:b/>
                <w:i/>
                <w:iCs/>
              </w:rPr>
              <w:t>b)</w:t>
            </w:r>
            <w:r w:rsidRPr="0090707D">
              <w:rPr>
                <w:b/>
                <w:i/>
                <w:iCs/>
              </w:rPr>
              <w:t xml:space="preserve"> Sellado. </w:t>
            </w:r>
          </w:p>
          <w:p w14:paraId="04C7DBF7" w14:textId="77777777" w:rsidR="007C14DE" w:rsidRDefault="007C14DE" w:rsidP="007C14DE">
            <w:pPr>
              <w:rPr>
                <w:b/>
                <w:i/>
                <w:iCs/>
              </w:rPr>
            </w:pPr>
            <w:r>
              <w:rPr>
                <w:b/>
                <w:i/>
                <w:iCs/>
              </w:rPr>
              <w:t xml:space="preserve">i. </w:t>
            </w:r>
            <w:r w:rsidRPr="00C61A7B">
              <w:rPr>
                <w:b/>
                <w:i/>
                <w:iCs/>
              </w:rPr>
              <w:t>Actividades</w:t>
            </w:r>
            <w:r w:rsidRPr="0090707D">
              <w:rPr>
                <w:b/>
                <w:i/>
                <w:iCs/>
              </w:rPr>
              <w:t xml:space="preserve"> Generales.</w:t>
            </w:r>
          </w:p>
          <w:p w14:paraId="024E563F" w14:textId="77777777" w:rsidR="007C14DE" w:rsidRPr="00C61A7B" w:rsidRDefault="007C14DE" w:rsidP="007C14DE">
            <w:pPr>
              <w:rPr>
                <w:bCs/>
                <w:i/>
                <w:iCs/>
              </w:rPr>
            </w:pPr>
            <w:r w:rsidRPr="00C61A7B">
              <w:rPr>
                <w:bCs/>
                <w:i/>
                <w:iCs/>
              </w:rPr>
              <w:t>[…]</w:t>
            </w:r>
          </w:p>
          <w:p w14:paraId="124F5541" w14:textId="77777777" w:rsidR="007C14DE" w:rsidRPr="00C61A7B" w:rsidRDefault="007C14DE" w:rsidP="007C14DE">
            <w:pPr>
              <w:rPr>
                <w:bCs/>
                <w:i/>
                <w:iCs/>
              </w:rPr>
            </w:pPr>
            <w:r w:rsidRPr="00AF3642">
              <w:rPr>
                <w:bCs/>
                <w:i/>
                <w:iCs/>
              </w:rPr>
              <w:t xml:space="preserve">• </w:t>
            </w:r>
            <w:r w:rsidRPr="00C61A7B">
              <w:rPr>
                <w:bCs/>
                <w:i/>
                <w:iCs/>
              </w:rPr>
              <w:t>Sistema de Control de líquidos lixiviados</w:t>
            </w:r>
          </w:p>
          <w:p w14:paraId="08865218" w14:textId="77777777" w:rsidR="007C14DE" w:rsidRPr="00C61A7B" w:rsidRDefault="007C14DE" w:rsidP="007C14DE">
            <w:pPr>
              <w:rPr>
                <w:bCs/>
                <w:i/>
                <w:iCs/>
              </w:rPr>
            </w:pPr>
            <w:r w:rsidRPr="00C61A7B">
              <w:rPr>
                <w:bCs/>
                <w:i/>
                <w:iCs/>
              </w:rPr>
              <w:lastRenderedPageBreak/>
              <w:t>Para evitar el ingreso del agua por escorrentía lateral, se construirá una canalización perimetral por todo el depósito; en lo concreto esto se hará para los límites Este y Oeste, que son los más vulnerables. El canal será de sección rectangular de 0,5 por 0,5 metros, recubierto internamente de geotextil filtrante y relleno con balones. Con esto se interceptarán las aguas lluvias encauzándolas aguas abajo, evitando que entren en contacto con la masa de residuos.</w:t>
            </w:r>
          </w:p>
          <w:p w14:paraId="24082508" w14:textId="77777777" w:rsidR="007C14DE" w:rsidRPr="00C61A7B" w:rsidRDefault="007C14DE" w:rsidP="007C14DE">
            <w:pPr>
              <w:rPr>
                <w:bCs/>
                <w:i/>
                <w:iCs/>
              </w:rPr>
            </w:pPr>
          </w:p>
          <w:p w14:paraId="6781743A" w14:textId="77777777" w:rsidR="007C14DE" w:rsidRPr="00C61A7B" w:rsidRDefault="007C14DE" w:rsidP="007C14DE">
            <w:pPr>
              <w:rPr>
                <w:bCs/>
                <w:i/>
                <w:iCs/>
              </w:rPr>
            </w:pPr>
            <w:r w:rsidRPr="00C61A7B">
              <w:rPr>
                <w:bCs/>
                <w:i/>
                <w:iCs/>
              </w:rPr>
              <w:t>El control de los lixiviados se realizará a través de las chimeneas de biogás; pues por medio de éstas se podrán tomar muestras de los líquidos y de esta forma monitorear su presencia. Este monitoreo será manual y, si mediante esta actividad, se constatase que éstos alcanzan tal cantidad que su extracción sea de necesidad imperiosa, esta se realizará mediante un bombeo hacia el exterior para luego recircularlos en forma de aspersión sobre el depósito.</w:t>
            </w:r>
          </w:p>
          <w:p w14:paraId="16A6A0CB" w14:textId="77777777" w:rsidR="007C14DE" w:rsidRPr="00547D88" w:rsidRDefault="007C14DE" w:rsidP="000304BC">
            <w:pPr>
              <w:pStyle w:val="Prrafodelista"/>
              <w:ind w:left="33"/>
              <w:rPr>
                <w:u w:val="single"/>
              </w:rPr>
            </w:pPr>
          </w:p>
        </w:tc>
        <w:tc>
          <w:tcPr>
            <w:tcW w:w="1448" w:type="pct"/>
            <w:vAlign w:val="center"/>
          </w:tcPr>
          <w:p w14:paraId="2CF5B6F1" w14:textId="4858917D" w:rsidR="007B29C7" w:rsidRPr="007B29C7" w:rsidRDefault="007B29C7" w:rsidP="007B29C7">
            <w:pPr>
              <w:widowControl w:val="0"/>
              <w:overflowPunct w:val="0"/>
              <w:autoSpaceDE w:val="0"/>
              <w:autoSpaceDN w:val="0"/>
              <w:adjustRightInd w:val="0"/>
              <w:rPr>
                <w:rFonts w:cstheme="minorHAnsi"/>
              </w:rPr>
            </w:pPr>
            <w:r w:rsidRPr="007B29C7">
              <w:rPr>
                <w:rFonts w:cstheme="minorHAnsi"/>
              </w:rPr>
              <w:lastRenderedPageBreak/>
              <w:t xml:space="preserve">No se adjuntó información relativa al detalle de las obras de los sistemas de canalización de aguas lluvias; manejo y del sistema de control de líquidos, que permita verificar que se da cumplimiento a las obras de canalización comprometida en la evaluación ambiental, tales como dimensiones y geometría (ancho, alto, largo), para corroborar su sección rectangular, si está cubierto con geotextil y </w:t>
            </w:r>
            <w:r w:rsidRPr="007B29C7">
              <w:rPr>
                <w:rFonts w:cstheme="minorHAnsi"/>
              </w:rPr>
              <w:lastRenderedPageBreak/>
              <w:t>bolones, cuyo objetivo era otorgar un adecuado manejo de lixiviados. Tampoco existe manejo independiente de aguas lluvias, siendo altamente probable que se mezcle con el lixiviado.</w:t>
            </w:r>
          </w:p>
          <w:p w14:paraId="20544E21" w14:textId="77777777" w:rsidR="00F26811" w:rsidRDefault="00F26811" w:rsidP="007B29C7">
            <w:pPr>
              <w:widowControl w:val="0"/>
              <w:overflowPunct w:val="0"/>
              <w:autoSpaceDE w:val="0"/>
              <w:autoSpaceDN w:val="0"/>
              <w:adjustRightInd w:val="0"/>
              <w:rPr>
                <w:rFonts w:cstheme="minorHAnsi"/>
              </w:rPr>
            </w:pPr>
          </w:p>
          <w:p w14:paraId="69780BCC" w14:textId="7C15DBBF" w:rsidR="007B29C7" w:rsidRPr="007B29C7" w:rsidRDefault="00F26811" w:rsidP="007B29C7">
            <w:pPr>
              <w:widowControl w:val="0"/>
              <w:overflowPunct w:val="0"/>
              <w:autoSpaceDE w:val="0"/>
              <w:autoSpaceDN w:val="0"/>
              <w:adjustRightInd w:val="0"/>
              <w:rPr>
                <w:rFonts w:cstheme="minorHAnsi"/>
              </w:rPr>
            </w:pPr>
            <w:r>
              <w:rPr>
                <w:rFonts w:cstheme="minorHAnsi"/>
              </w:rPr>
              <w:t>S</w:t>
            </w:r>
            <w:r w:rsidR="007B29C7" w:rsidRPr="007B29C7">
              <w:rPr>
                <w:rFonts w:cstheme="minorHAnsi"/>
              </w:rPr>
              <w:t>e pudo verificar que los líquidos lixiviados no son tratados, sino que son manejados a través de la recirculación interna. Para lo anterior, se cuenta con una laguna (piscina) de acopio de los lixiviados y una vez que se alcanza cierta cota, los percolados son reinyectados a la zona del vertedero antiguo, a través de pozos de acumulación, modificando lo establecido en la RCA N°614/2001</w:t>
            </w:r>
            <w:r w:rsidR="00860725">
              <w:rPr>
                <w:rFonts w:cstheme="minorHAnsi"/>
              </w:rPr>
              <w:t>, considerando 4.1.1, letra b) y literal i.</w:t>
            </w:r>
          </w:p>
          <w:p w14:paraId="36099E31" w14:textId="77777777" w:rsidR="00F26811" w:rsidRDefault="00F26811" w:rsidP="007B29C7">
            <w:pPr>
              <w:widowControl w:val="0"/>
              <w:overflowPunct w:val="0"/>
              <w:autoSpaceDE w:val="0"/>
              <w:autoSpaceDN w:val="0"/>
              <w:adjustRightInd w:val="0"/>
              <w:rPr>
                <w:rFonts w:cstheme="minorHAnsi"/>
              </w:rPr>
            </w:pPr>
          </w:p>
          <w:p w14:paraId="3D697F8E" w14:textId="72049D0B" w:rsidR="007B29C7" w:rsidRPr="007B29C7" w:rsidRDefault="007B29C7" w:rsidP="007B29C7">
            <w:pPr>
              <w:widowControl w:val="0"/>
              <w:overflowPunct w:val="0"/>
              <w:autoSpaceDE w:val="0"/>
              <w:autoSpaceDN w:val="0"/>
              <w:adjustRightInd w:val="0"/>
              <w:rPr>
                <w:rFonts w:cstheme="minorHAnsi"/>
              </w:rPr>
            </w:pPr>
            <w:r w:rsidRPr="007B29C7">
              <w:rPr>
                <w:rFonts w:cstheme="minorHAnsi"/>
              </w:rPr>
              <w:t>En el área en proceso de cierre y sellado (frente antiguo), así como en el área en operación (frente activo) no se observó la canalización comprometida, como sistema de control de líquidos lixiviados, en los términos que se fijaron en la RCA N°614/2001 (sección rectangular de 0,5 por 0,5 metros, recubierto internamente de geotextil filtrante y relleno con balones), que permita mantener un control y manejo adecuados de los lixiviados.</w:t>
            </w:r>
          </w:p>
          <w:p w14:paraId="55F94775" w14:textId="77777777" w:rsidR="00F26811" w:rsidRDefault="00F26811" w:rsidP="007B29C7">
            <w:pPr>
              <w:widowControl w:val="0"/>
              <w:overflowPunct w:val="0"/>
              <w:autoSpaceDE w:val="0"/>
              <w:autoSpaceDN w:val="0"/>
              <w:adjustRightInd w:val="0"/>
              <w:rPr>
                <w:rFonts w:cstheme="minorHAnsi"/>
              </w:rPr>
            </w:pPr>
          </w:p>
          <w:p w14:paraId="134F3A63" w14:textId="0AFAE393" w:rsidR="007B29C7" w:rsidRPr="007B29C7" w:rsidRDefault="007B29C7" w:rsidP="007B29C7">
            <w:pPr>
              <w:widowControl w:val="0"/>
              <w:overflowPunct w:val="0"/>
              <w:autoSpaceDE w:val="0"/>
              <w:autoSpaceDN w:val="0"/>
              <w:adjustRightInd w:val="0"/>
              <w:rPr>
                <w:rFonts w:cstheme="minorHAnsi"/>
              </w:rPr>
            </w:pPr>
            <w:r w:rsidRPr="007B29C7">
              <w:rPr>
                <w:rFonts w:cstheme="minorHAnsi"/>
              </w:rPr>
              <w:t xml:space="preserve">Con relación a la laguna de lixiviados, de capacidad 30.000 m3 aprox., además de no encontrarse indicada en la RCA N°614/2001, el hecho de estar construida sobre terrenos </w:t>
            </w:r>
            <w:r w:rsidRPr="007B29C7">
              <w:rPr>
                <w:rFonts w:cstheme="minorHAnsi"/>
              </w:rPr>
              <w:lastRenderedPageBreak/>
              <w:t xml:space="preserve">naturales sin </w:t>
            </w:r>
            <w:proofErr w:type="gramStart"/>
            <w:r w:rsidRPr="007B29C7">
              <w:rPr>
                <w:rFonts w:cstheme="minorHAnsi"/>
              </w:rPr>
              <w:t>impermeabilización,</w:t>
            </w:r>
            <w:proofErr w:type="gramEnd"/>
            <w:r w:rsidRPr="007B29C7">
              <w:rPr>
                <w:rFonts w:cstheme="minorHAnsi"/>
              </w:rPr>
              <w:t xml:space="preserve"> no permite asegurar la contención total de los líquidos que ingresan ella, como tampoco si existe contaminación de los terrenos sobre los cuales fue construida o si su movimiento vertical ha alcanzado algún cuerpo de agua subterráneo y/o superficial.</w:t>
            </w:r>
          </w:p>
          <w:p w14:paraId="617FAC99" w14:textId="4D69D8A9" w:rsidR="007B29C7" w:rsidRDefault="007B29C7" w:rsidP="007B29C7">
            <w:pPr>
              <w:widowControl w:val="0"/>
              <w:overflowPunct w:val="0"/>
              <w:autoSpaceDE w:val="0"/>
              <w:autoSpaceDN w:val="0"/>
              <w:adjustRightInd w:val="0"/>
              <w:rPr>
                <w:rFonts w:cstheme="minorHAnsi"/>
              </w:rPr>
            </w:pPr>
            <w:r w:rsidRPr="007B29C7">
              <w:rPr>
                <w:rFonts w:cstheme="minorHAnsi"/>
              </w:rPr>
              <w:t>No se acreditó las modificaciones en el manejo de lixiviados, que se habrían presentado ante la SEREMI de Salud.</w:t>
            </w:r>
          </w:p>
          <w:p w14:paraId="70A9A35C" w14:textId="77777777" w:rsidR="00F26811" w:rsidRPr="007B29C7" w:rsidRDefault="00F26811" w:rsidP="007B29C7">
            <w:pPr>
              <w:widowControl w:val="0"/>
              <w:overflowPunct w:val="0"/>
              <w:autoSpaceDE w:val="0"/>
              <w:autoSpaceDN w:val="0"/>
              <w:adjustRightInd w:val="0"/>
              <w:rPr>
                <w:rFonts w:cstheme="minorHAnsi"/>
              </w:rPr>
            </w:pPr>
          </w:p>
          <w:p w14:paraId="088AD211" w14:textId="2771AA5C" w:rsidR="00D35BB9" w:rsidRDefault="00EF6156" w:rsidP="007B29C7">
            <w:pPr>
              <w:widowControl w:val="0"/>
              <w:overflowPunct w:val="0"/>
              <w:autoSpaceDE w:val="0"/>
              <w:autoSpaceDN w:val="0"/>
              <w:adjustRightInd w:val="0"/>
              <w:rPr>
                <w:rFonts w:cstheme="minorHAnsi"/>
              </w:rPr>
            </w:pPr>
            <w:r w:rsidRPr="00EF6156">
              <w:rPr>
                <w:rFonts w:cstheme="minorHAnsi"/>
              </w:rPr>
              <w:t xml:space="preserve">Es necesario señalar </w:t>
            </w:r>
            <w:r w:rsidR="00D35BB9" w:rsidRPr="00D35BB9">
              <w:rPr>
                <w:rFonts w:cstheme="minorHAnsi"/>
              </w:rPr>
              <w:t>que este hallazgo se mantiene desde la actividad de fiscalización del año 2016, consignado en el IFA EXP. DFZ-2016-3021-XIV-RCA-IA</w:t>
            </w:r>
            <w:r>
              <w:rPr>
                <w:rFonts w:cstheme="minorHAnsi"/>
              </w:rPr>
              <w:t>.</w:t>
            </w:r>
          </w:p>
          <w:p w14:paraId="0B751AE8" w14:textId="77777777" w:rsidR="00EF6156" w:rsidRDefault="00EF6156" w:rsidP="00EF6156">
            <w:pPr>
              <w:widowControl w:val="0"/>
              <w:overflowPunct w:val="0"/>
              <w:autoSpaceDE w:val="0"/>
              <w:autoSpaceDN w:val="0"/>
              <w:adjustRightInd w:val="0"/>
              <w:rPr>
                <w:rFonts w:cstheme="minorHAnsi"/>
              </w:rPr>
            </w:pPr>
          </w:p>
          <w:p w14:paraId="50A97A84" w14:textId="33848AAA" w:rsidR="00EF6156" w:rsidRDefault="00ED04FC" w:rsidP="00EF6156">
            <w:pPr>
              <w:widowControl w:val="0"/>
              <w:overflowPunct w:val="0"/>
              <w:autoSpaceDE w:val="0"/>
              <w:autoSpaceDN w:val="0"/>
              <w:adjustRightInd w:val="0"/>
              <w:rPr>
                <w:rFonts w:cstheme="minorHAnsi"/>
              </w:rPr>
            </w:pPr>
            <w:r w:rsidRPr="00ED04FC">
              <w:rPr>
                <w:rFonts w:cstheme="minorHAnsi"/>
              </w:rPr>
              <w:t xml:space="preserve">Por último, tampoco se </w:t>
            </w:r>
            <w:r w:rsidR="00EF6156" w:rsidRPr="007B29C7">
              <w:rPr>
                <w:rFonts w:cstheme="minorHAnsi"/>
              </w:rPr>
              <w:t xml:space="preserve">acreditó la existencia de registros documentados de actividades de mantención del plan de cierre, que incluya inspecciones visuales y reparaciones de obras de manejo de lixiviados en las áreas selladas </w:t>
            </w:r>
            <w:r w:rsidR="00EF6156">
              <w:rPr>
                <w:rFonts w:cstheme="minorHAnsi"/>
              </w:rPr>
              <w:t xml:space="preserve">con </w:t>
            </w:r>
            <w:r w:rsidR="00EF6156" w:rsidRPr="007B29C7">
              <w:rPr>
                <w:rFonts w:cstheme="minorHAnsi"/>
              </w:rPr>
              <w:t>cobertura final</w:t>
            </w:r>
            <w:r w:rsidR="00EF6156">
              <w:rPr>
                <w:rFonts w:cstheme="minorHAnsi"/>
              </w:rPr>
              <w:t xml:space="preserve"> y operativas</w:t>
            </w:r>
            <w:r w:rsidR="00EF6156" w:rsidRPr="007B29C7">
              <w:rPr>
                <w:rFonts w:cstheme="minorHAnsi"/>
              </w:rPr>
              <w:t>.</w:t>
            </w:r>
          </w:p>
          <w:p w14:paraId="10CDF778" w14:textId="77777777" w:rsidR="00EF6156" w:rsidRDefault="00EF6156" w:rsidP="00EF6156">
            <w:pPr>
              <w:widowControl w:val="0"/>
              <w:overflowPunct w:val="0"/>
              <w:autoSpaceDE w:val="0"/>
              <w:autoSpaceDN w:val="0"/>
              <w:adjustRightInd w:val="0"/>
              <w:rPr>
                <w:rFonts w:cstheme="minorHAnsi"/>
              </w:rPr>
            </w:pPr>
          </w:p>
          <w:p w14:paraId="11733E1A" w14:textId="67B43CBB" w:rsidR="00EF6156" w:rsidRPr="001E7FBA" w:rsidRDefault="00EF6156" w:rsidP="007B29C7">
            <w:pPr>
              <w:widowControl w:val="0"/>
              <w:overflowPunct w:val="0"/>
              <w:autoSpaceDE w:val="0"/>
              <w:autoSpaceDN w:val="0"/>
              <w:adjustRightInd w:val="0"/>
              <w:rPr>
                <w:rFonts w:cstheme="minorHAnsi"/>
              </w:rPr>
            </w:pPr>
          </w:p>
        </w:tc>
      </w:tr>
      <w:tr w:rsidR="001144FD" w:rsidRPr="00E9688E" w14:paraId="5FDE623E" w14:textId="77777777" w:rsidTr="00CD0BE9">
        <w:trPr>
          <w:jc w:val="center"/>
        </w:trPr>
        <w:tc>
          <w:tcPr>
            <w:tcW w:w="423" w:type="pct"/>
            <w:vAlign w:val="center"/>
          </w:tcPr>
          <w:p w14:paraId="22FB24EA" w14:textId="19A60414" w:rsidR="001144FD" w:rsidRDefault="001144FD" w:rsidP="000304B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6</w:t>
            </w:r>
          </w:p>
        </w:tc>
        <w:tc>
          <w:tcPr>
            <w:tcW w:w="504" w:type="pct"/>
            <w:vAlign w:val="center"/>
          </w:tcPr>
          <w:p w14:paraId="17C3EEBD" w14:textId="4E23A94C" w:rsidR="001144FD" w:rsidRPr="009B452C" w:rsidRDefault="00D9389C" w:rsidP="000304BC">
            <w:pPr>
              <w:widowControl w:val="0"/>
              <w:overflowPunct w:val="0"/>
              <w:autoSpaceDE w:val="0"/>
              <w:autoSpaceDN w:val="0"/>
              <w:adjustRightInd w:val="0"/>
              <w:jc w:val="center"/>
              <w:rPr>
                <w:rFonts w:cstheme="minorHAnsi"/>
                <w:iCs/>
              </w:rPr>
            </w:pPr>
            <w:r w:rsidRPr="00D9389C">
              <w:rPr>
                <w:rFonts w:cstheme="minorHAnsi"/>
                <w:iCs/>
              </w:rPr>
              <w:t>Manejo de biogás</w:t>
            </w:r>
          </w:p>
        </w:tc>
        <w:tc>
          <w:tcPr>
            <w:tcW w:w="2625" w:type="pct"/>
            <w:vAlign w:val="center"/>
          </w:tcPr>
          <w:p w14:paraId="079EB432" w14:textId="77777777" w:rsidR="001144FD" w:rsidRDefault="001144FD" w:rsidP="001144FD">
            <w:pPr>
              <w:rPr>
                <w:b/>
                <w:u w:val="single"/>
              </w:rPr>
            </w:pPr>
            <w:r w:rsidRPr="00EA2A24">
              <w:rPr>
                <w:b/>
                <w:u w:val="single"/>
              </w:rPr>
              <w:t xml:space="preserve">RCA </w:t>
            </w:r>
            <w:r w:rsidRPr="00AF3642">
              <w:rPr>
                <w:b/>
                <w:u w:val="single"/>
              </w:rPr>
              <w:t>614/2001</w:t>
            </w:r>
            <w:r>
              <w:rPr>
                <w:b/>
                <w:u w:val="single"/>
              </w:rPr>
              <w:t xml:space="preserve"> </w:t>
            </w:r>
            <w:r w:rsidRPr="00AF3642">
              <w:rPr>
                <w:b/>
                <w:u w:val="single"/>
              </w:rPr>
              <w:t>Contratación del Sellado y Operación del Vertedero Municipal de la ciudad de Valdivia</w:t>
            </w:r>
          </w:p>
          <w:p w14:paraId="6E738527" w14:textId="77777777" w:rsidR="001144FD" w:rsidRDefault="001144FD" w:rsidP="001144FD">
            <w:pPr>
              <w:rPr>
                <w:b/>
                <w:u w:val="single"/>
              </w:rPr>
            </w:pPr>
          </w:p>
          <w:p w14:paraId="60C822B3" w14:textId="77777777" w:rsidR="001144FD" w:rsidRDefault="001144FD" w:rsidP="001144FD">
            <w:pPr>
              <w:rPr>
                <w:b/>
                <w:u w:val="single"/>
              </w:rPr>
            </w:pPr>
            <w:r w:rsidRPr="00522798">
              <w:rPr>
                <w:b/>
                <w:u w:val="single"/>
              </w:rPr>
              <w:t xml:space="preserve">Considerando </w:t>
            </w:r>
            <w:r>
              <w:rPr>
                <w:b/>
                <w:u w:val="single"/>
              </w:rPr>
              <w:t xml:space="preserve">4.1.1. </w:t>
            </w:r>
            <w:r w:rsidRPr="00BE3191">
              <w:rPr>
                <w:b/>
                <w:u w:val="single"/>
              </w:rPr>
              <w:t xml:space="preserve">ETAPA DE </w:t>
            </w:r>
            <w:r w:rsidRPr="00AF3642">
              <w:rPr>
                <w:b/>
                <w:u w:val="single"/>
              </w:rPr>
              <w:t>OPERACIÓN:</w:t>
            </w:r>
          </w:p>
          <w:p w14:paraId="78E81ED7" w14:textId="77777777" w:rsidR="001144FD" w:rsidRPr="0090707D" w:rsidRDefault="001144FD" w:rsidP="001144FD">
            <w:pPr>
              <w:rPr>
                <w:bCs/>
                <w:i/>
                <w:iCs/>
              </w:rPr>
            </w:pPr>
            <w:r w:rsidRPr="0090707D">
              <w:rPr>
                <w:bCs/>
              </w:rPr>
              <w:t>[…]</w:t>
            </w:r>
          </w:p>
          <w:p w14:paraId="7BF41AEF" w14:textId="77777777" w:rsidR="001144FD" w:rsidRDefault="001144FD" w:rsidP="001144FD">
            <w:pPr>
              <w:rPr>
                <w:b/>
                <w:i/>
                <w:iCs/>
              </w:rPr>
            </w:pPr>
            <w:r>
              <w:rPr>
                <w:b/>
                <w:i/>
                <w:iCs/>
              </w:rPr>
              <w:t>b)</w:t>
            </w:r>
            <w:r w:rsidRPr="0090707D">
              <w:rPr>
                <w:b/>
                <w:i/>
                <w:iCs/>
              </w:rPr>
              <w:t xml:space="preserve"> Sellado. </w:t>
            </w:r>
          </w:p>
          <w:p w14:paraId="5EBA3457" w14:textId="77777777" w:rsidR="001144FD" w:rsidRDefault="001144FD" w:rsidP="001144FD">
            <w:pPr>
              <w:rPr>
                <w:b/>
                <w:i/>
                <w:iCs/>
              </w:rPr>
            </w:pPr>
            <w:r>
              <w:rPr>
                <w:b/>
                <w:i/>
                <w:iCs/>
              </w:rPr>
              <w:t xml:space="preserve">i. </w:t>
            </w:r>
            <w:r w:rsidRPr="00C61A7B">
              <w:rPr>
                <w:b/>
                <w:i/>
                <w:iCs/>
              </w:rPr>
              <w:t>Actividades</w:t>
            </w:r>
            <w:r w:rsidRPr="0090707D">
              <w:rPr>
                <w:b/>
                <w:i/>
                <w:iCs/>
              </w:rPr>
              <w:t xml:space="preserve"> Generales.</w:t>
            </w:r>
          </w:p>
          <w:p w14:paraId="2876CEA4" w14:textId="77777777" w:rsidR="001144FD" w:rsidRPr="00C61A7B" w:rsidRDefault="001144FD" w:rsidP="001144FD">
            <w:pPr>
              <w:rPr>
                <w:bCs/>
                <w:i/>
                <w:iCs/>
              </w:rPr>
            </w:pPr>
            <w:r w:rsidRPr="00C61A7B">
              <w:rPr>
                <w:bCs/>
                <w:i/>
                <w:iCs/>
              </w:rPr>
              <w:t>[…]</w:t>
            </w:r>
          </w:p>
          <w:p w14:paraId="70E225AB" w14:textId="77777777" w:rsidR="001144FD" w:rsidRPr="00C61A7B" w:rsidRDefault="001144FD" w:rsidP="001144FD">
            <w:pPr>
              <w:rPr>
                <w:bCs/>
                <w:i/>
                <w:iCs/>
              </w:rPr>
            </w:pPr>
            <w:r w:rsidRPr="00AF3642">
              <w:rPr>
                <w:bCs/>
                <w:i/>
                <w:iCs/>
              </w:rPr>
              <w:lastRenderedPageBreak/>
              <w:t xml:space="preserve">• </w:t>
            </w:r>
            <w:r w:rsidRPr="00E301A6">
              <w:rPr>
                <w:bCs/>
                <w:i/>
                <w:iCs/>
              </w:rPr>
              <w:t>Sondeos para instalar chimeneas</w:t>
            </w:r>
          </w:p>
          <w:p w14:paraId="2ECC04E3" w14:textId="77777777" w:rsidR="001144FD" w:rsidRDefault="001144FD" w:rsidP="001144FD">
            <w:pPr>
              <w:rPr>
                <w:i/>
              </w:rPr>
            </w:pPr>
            <w:r w:rsidRPr="007917BA">
              <w:rPr>
                <w:i/>
              </w:rPr>
              <w:t>Se realizarán los sondajes necesarios para instalar 8 chimeneas. cada de radio de influencia de 30 metros cada una, siendo la profundidad pretendida para cada uno cercana a los 20 metros, suficientes para interceptar todos los puntos y proceder a una correcta desgasificación del vertedero.</w:t>
            </w:r>
          </w:p>
          <w:p w14:paraId="63E4445E" w14:textId="77777777" w:rsidR="001144FD" w:rsidRPr="007917BA" w:rsidRDefault="001144FD" w:rsidP="001144FD">
            <w:pPr>
              <w:rPr>
                <w:i/>
              </w:rPr>
            </w:pPr>
            <w:r>
              <w:rPr>
                <w:i/>
              </w:rPr>
              <w:t>[…]</w:t>
            </w:r>
          </w:p>
          <w:p w14:paraId="471FA410" w14:textId="77777777" w:rsidR="001144FD" w:rsidRPr="007917BA" w:rsidRDefault="001144FD" w:rsidP="001144FD">
            <w:pPr>
              <w:rPr>
                <w:i/>
              </w:rPr>
            </w:pPr>
            <w:r w:rsidRPr="007917BA">
              <w:rPr>
                <w:i/>
              </w:rPr>
              <w:t>• Instalación de chimeneas</w:t>
            </w:r>
          </w:p>
          <w:p w14:paraId="23E5D274" w14:textId="77777777" w:rsidR="001144FD" w:rsidRPr="007917BA" w:rsidRDefault="001144FD" w:rsidP="001144FD">
            <w:pPr>
              <w:rPr>
                <w:i/>
              </w:rPr>
            </w:pPr>
            <w:r w:rsidRPr="007917BA">
              <w:rPr>
                <w:i/>
              </w:rPr>
              <w:t xml:space="preserve">El sellado considerará eliminar el biogás que se </w:t>
            </w:r>
            <w:proofErr w:type="gramStart"/>
            <w:r w:rsidRPr="007917BA">
              <w:rPr>
                <w:i/>
              </w:rPr>
              <w:t>genera  en</w:t>
            </w:r>
            <w:proofErr w:type="gramEnd"/>
            <w:r w:rsidRPr="007917BA">
              <w:rPr>
                <w:i/>
              </w:rPr>
              <w:t xml:space="preserve"> el vertedero, a través de una técnica de desgasificación mediante perforación de pozos, entubándolos con tubería de acero ranurada, tipo </w:t>
            </w:r>
            <w:proofErr w:type="spellStart"/>
            <w:r w:rsidRPr="007917BA">
              <w:rPr>
                <w:i/>
              </w:rPr>
              <w:t>Yoder</w:t>
            </w:r>
            <w:proofErr w:type="spellEnd"/>
            <w:r w:rsidRPr="007917BA">
              <w:rPr>
                <w:i/>
              </w:rPr>
              <w:t xml:space="preserve"> de diámetro 8" (17 centímetros) y un espesor de 6,35 milímetros, de forma tal que el gas   pueda salir libremente. Los trabajos de perforación comprenderán lo siguiente:</w:t>
            </w:r>
          </w:p>
          <w:p w14:paraId="42C78169" w14:textId="77777777" w:rsidR="001144FD" w:rsidRPr="007917BA" w:rsidRDefault="001144FD" w:rsidP="001144FD">
            <w:pPr>
              <w:rPr>
                <w:i/>
              </w:rPr>
            </w:pPr>
            <w:r w:rsidRPr="007917BA">
              <w:rPr>
                <w:i/>
              </w:rPr>
              <w:t>-</w:t>
            </w:r>
            <w:r>
              <w:rPr>
                <w:i/>
              </w:rPr>
              <w:t xml:space="preserve"> </w:t>
            </w:r>
            <w:r w:rsidRPr="007917BA">
              <w:rPr>
                <w:i/>
              </w:rPr>
              <w:t>Perforación entre 15 a 20 metros de profundidad aproximadamente, hasta el fondo del depósito;</w:t>
            </w:r>
          </w:p>
          <w:p w14:paraId="7ABC67BE" w14:textId="77777777" w:rsidR="001144FD" w:rsidRPr="007917BA" w:rsidRDefault="001144FD" w:rsidP="001144FD">
            <w:pPr>
              <w:rPr>
                <w:i/>
              </w:rPr>
            </w:pPr>
            <w:r w:rsidRPr="007917BA">
              <w:rPr>
                <w:i/>
              </w:rPr>
              <w:t>-</w:t>
            </w:r>
            <w:r>
              <w:rPr>
                <w:i/>
              </w:rPr>
              <w:t xml:space="preserve"> </w:t>
            </w:r>
            <w:r w:rsidRPr="007917BA">
              <w:rPr>
                <w:i/>
              </w:rPr>
              <w:t xml:space="preserve">Habilitación de la tubería ranurada de acero </w:t>
            </w:r>
            <w:proofErr w:type="spellStart"/>
            <w:r w:rsidRPr="007917BA">
              <w:rPr>
                <w:i/>
              </w:rPr>
              <w:t>Yoder</w:t>
            </w:r>
            <w:proofErr w:type="spellEnd"/>
            <w:r w:rsidRPr="007917BA">
              <w:rPr>
                <w:i/>
              </w:rPr>
              <w:t xml:space="preserve"> de 8" de diámetro;</w:t>
            </w:r>
          </w:p>
          <w:p w14:paraId="28E4D29F" w14:textId="77777777" w:rsidR="001144FD" w:rsidRPr="007917BA" w:rsidRDefault="001144FD" w:rsidP="001144FD">
            <w:pPr>
              <w:rPr>
                <w:i/>
              </w:rPr>
            </w:pPr>
            <w:r w:rsidRPr="007917BA">
              <w:rPr>
                <w:i/>
              </w:rPr>
              <w:t>-</w:t>
            </w:r>
            <w:r>
              <w:rPr>
                <w:i/>
              </w:rPr>
              <w:t xml:space="preserve"> </w:t>
            </w:r>
            <w:r w:rsidRPr="007917BA">
              <w:rPr>
                <w:i/>
              </w:rPr>
              <w:t xml:space="preserve">Informe de cada perforación incluyendo: la perforación alcanzada, ubicación y fluidos encontrados </w:t>
            </w:r>
            <w:proofErr w:type="gramStart"/>
            <w:r w:rsidRPr="007917BA">
              <w:rPr>
                <w:i/>
              </w:rPr>
              <w:t>en caso que</w:t>
            </w:r>
            <w:proofErr w:type="gramEnd"/>
            <w:r w:rsidRPr="007917BA">
              <w:rPr>
                <w:i/>
              </w:rPr>
              <w:t xml:space="preserve"> hubiesen.</w:t>
            </w:r>
          </w:p>
          <w:p w14:paraId="6D70D522" w14:textId="77777777" w:rsidR="001144FD" w:rsidRPr="007917BA" w:rsidRDefault="001144FD" w:rsidP="001144FD">
            <w:pPr>
              <w:rPr>
                <w:i/>
              </w:rPr>
            </w:pPr>
            <w:r w:rsidRPr="007917BA">
              <w:rPr>
                <w:i/>
              </w:rPr>
              <w:t>-</w:t>
            </w:r>
            <w:r>
              <w:rPr>
                <w:i/>
              </w:rPr>
              <w:t xml:space="preserve"> </w:t>
            </w:r>
            <w:r w:rsidRPr="007917BA">
              <w:rPr>
                <w:i/>
              </w:rPr>
              <w:t>Las perforaciones serán realizadas con máquina de rotopercusión neumática y entubado simultáneo;</w:t>
            </w:r>
          </w:p>
          <w:p w14:paraId="1CAD5C1C" w14:textId="77777777" w:rsidR="001144FD" w:rsidRPr="007917BA" w:rsidRDefault="001144FD" w:rsidP="001144FD">
            <w:pPr>
              <w:rPr>
                <w:i/>
              </w:rPr>
            </w:pPr>
            <w:r w:rsidRPr="007917BA">
              <w:rPr>
                <w:i/>
              </w:rPr>
              <w:t>-</w:t>
            </w:r>
            <w:r>
              <w:rPr>
                <w:i/>
              </w:rPr>
              <w:t xml:space="preserve"> </w:t>
            </w:r>
            <w:r w:rsidRPr="007917BA">
              <w:rPr>
                <w:i/>
              </w:rPr>
              <w:t>El biogás será evacua</w:t>
            </w:r>
            <w:r>
              <w:rPr>
                <w:i/>
              </w:rPr>
              <w:t>do</w:t>
            </w:r>
            <w:r w:rsidRPr="007917BA">
              <w:rPr>
                <w:i/>
              </w:rPr>
              <w:t xml:space="preserve"> de la masa del vertedero mediante 8 chimeneas de 17 centímetros de diámetro;</w:t>
            </w:r>
          </w:p>
          <w:p w14:paraId="41B3613C" w14:textId="77777777" w:rsidR="001144FD" w:rsidRDefault="001144FD" w:rsidP="001144FD">
            <w:pPr>
              <w:rPr>
                <w:i/>
              </w:rPr>
            </w:pPr>
            <w:r w:rsidRPr="007917BA">
              <w:rPr>
                <w:i/>
              </w:rPr>
              <w:t>-</w:t>
            </w:r>
            <w:r>
              <w:rPr>
                <w:i/>
              </w:rPr>
              <w:t xml:space="preserve"> </w:t>
            </w:r>
            <w:r w:rsidRPr="007917BA">
              <w:rPr>
                <w:i/>
              </w:rPr>
              <w:t>El diámetro y tipo de chimenea permitirá siempre el seguimiento interior de líquidos. y además la extracción, en caso necesario, mediante una bomba de profundidad.</w:t>
            </w:r>
          </w:p>
          <w:p w14:paraId="52AA984F" w14:textId="77777777" w:rsidR="001144FD" w:rsidRPr="00EA2A24" w:rsidRDefault="001144FD" w:rsidP="00564ADE">
            <w:pPr>
              <w:rPr>
                <w:b/>
                <w:u w:val="single"/>
              </w:rPr>
            </w:pPr>
          </w:p>
        </w:tc>
        <w:tc>
          <w:tcPr>
            <w:tcW w:w="1448" w:type="pct"/>
            <w:vAlign w:val="center"/>
          </w:tcPr>
          <w:p w14:paraId="2362758E" w14:textId="09E988D6" w:rsidR="0021555B" w:rsidRDefault="0021555B" w:rsidP="00414532">
            <w:r>
              <w:lastRenderedPageBreak/>
              <w:t>S</w:t>
            </w:r>
            <w:r w:rsidRPr="0021555B">
              <w:t xml:space="preserve">i bien durante la inspección se pudo verificar la presencia de las 8 chimeneas, de acuerdo a lo comprometido en la RCA N°614/2001, </w:t>
            </w:r>
            <w:r w:rsidR="00F95369">
              <w:t xml:space="preserve">dado que </w:t>
            </w:r>
            <w:r w:rsidRPr="0021555B">
              <w:t xml:space="preserve">algunas se encontraban en mal estado se evidencia una falta de mantención. </w:t>
            </w:r>
          </w:p>
          <w:p w14:paraId="45F65C5F" w14:textId="77777777" w:rsidR="0021555B" w:rsidRDefault="0021555B" w:rsidP="00414532"/>
          <w:p w14:paraId="75A1EBC2" w14:textId="023C5047" w:rsidR="001144FD" w:rsidRDefault="00ED04FC" w:rsidP="00414532">
            <w:r>
              <w:t>T</w:t>
            </w:r>
            <w:r w:rsidRPr="00ED04FC">
              <w:t xml:space="preserve">ampoco </w:t>
            </w:r>
            <w:r w:rsidR="00766AE5">
              <w:t>se</w:t>
            </w:r>
            <w:r w:rsidR="0021555B" w:rsidRPr="0021555B">
              <w:t xml:space="preserve"> acreditó la existencia de obras de mantención de las chimeneas, a través de </w:t>
            </w:r>
            <w:r w:rsidR="0021555B" w:rsidRPr="0021555B">
              <w:lastRenderedPageBreak/>
              <w:t>registros documentados de dichas actividades de mantención, que incluya inspecciones visuales y reparaciones de todas las obras que se ven expuestas a deterioro.</w:t>
            </w:r>
          </w:p>
        </w:tc>
      </w:tr>
    </w:tbl>
    <w:p w14:paraId="1D4707F6" w14:textId="4EDC9DB8" w:rsidR="000304BC" w:rsidRDefault="000304BC" w:rsidP="00694B31">
      <w:pPr>
        <w:rPr>
          <w:rFonts w:cstheme="minorHAnsi"/>
          <w:sz w:val="20"/>
          <w:szCs w:val="20"/>
        </w:rPr>
      </w:pPr>
    </w:p>
    <w:p w14:paraId="009B81AD" w14:textId="68CA8304" w:rsidR="00B217A6" w:rsidRDefault="00B217A6" w:rsidP="00694B31">
      <w:pPr>
        <w:rPr>
          <w:rFonts w:cstheme="minorHAnsi"/>
          <w:sz w:val="20"/>
          <w:szCs w:val="20"/>
        </w:rPr>
      </w:pPr>
    </w:p>
    <w:p w14:paraId="724629F3" w14:textId="77777777" w:rsidR="00B217A6" w:rsidRPr="00B217A6" w:rsidRDefault="00B217A6" w:rsidP="00B217A6">
      <w:pPr>
        <w:rPr>
          <w:rFonts w:cstheme="minorHAnsi"/>
          <w:sz w:val="20"/>
          <w:szCs w:val="20"/>
        </w:rPr>
      </w:pPr>
      <w:r w:rsidRPr="00B217A6">
        <w:rPr>
          <w:rFonts w:cstheme="minorHAnsi"/>
          <w:sz w:val="20"/>
          <w:szCs w:val="20"/>
        </w:rPr>
        <w:t>Con relación a la denuncia (</w:t>
      </w:r>
      <w:proofErr w:type="spellStart"/>
      <w:r w:rsidRPr="00B217A6">
        <w:rPr>
          <w:rFonts w:cstheme="minorHAnsi"/>
          <w:sz w:val="20"/>
          <w:szCs w:val="20"/>
        </w:rPr>
        <w:t>Exp</w:t>
      </w:r>
      <w:proofErr w:type="spellEnd"/>
      <w:r w:rsidRPr="00B217A6">
        <w:rPr>
          <w:rFonts w:cstheme="minorHAnsi"/>
          <w:sz w:val="20"/>
          <w:szCs w:val="20"/>
        </w:rPr>
        <w:t xml:space="preserve">. 1028-2015, SAFA </w:t>
      </w:r>
      <w:proofErr w:type="spellStart"/>
      <w:r w:rsidRPr="00B217A6">
        <w:rPr>
          <w:rFonts w:cstheme="minorHAnsi"/>
          <w:sz w:val="20"/>
          <w:szCs w:val="20"/>
        </w:rPr>
        <w:t>N°</w:t>
      </w:r>
      <w:proofErr w:type="spellEnd"/>
      <w:r w:rsidRPr="00B217A6">
        <w:rPr>
          <w:rFonts w:cstheme="minorHAnsi"/>
          <w:sz w:val="20"/>
          <w:szCs w:val="20"/>
        </w:rPr>
        <w:t xml:space="preserve"> 838-2020) sobre eventuales incumplimiento de la RCA N°0614 de 2001, asociados a la cercanía del depósito de residuos respecto de la casa habitación del denunciante, distante a 200 m y separados por el Estero El Mosco, generando de vectores, además de la emisión de malos olores, mal manejo de residuos, contaminación de las aguas del Estero El Mosco, fue posible concluir que el vertedero </w:t>
      </w:r>
      <w:proofErr w:type="spellStart"/>
      <w:r w:rsidRPr="00B217A6">
        <w:rPr>
          <w:rFonts w:cstheme="minorHAnsi"/>
          <w:sz w:val="20"/>
          <w:szCs w:val="20"/>
        </w:rPr>
        <w:t>Morrompulli</w:t>
      </w:r>
      <w:proofErr w:type="spellEnd"/>
      <w:r w:rsidRPr="00B217A6">
        <w:rPr>
          <w:rFonts w:cstheme="minorHAnsi"/>
          <w:sz w:val="20"/>
          <w:szCs w:val="20"/>
        </w:rPr>
        <w:t xml:space="preserve">, si bien presentaba mejoras, en relación a los hallazgos señalados en el IFA EXP. DFZ-2016-3021-XIV-RCA-IA, </w:t>
      </w:r>
      <w:proofErr w:type="spellStart"/>
      <w:r w:rsidRPr="00B217A6">
        <w:rPr>
          <w:rFonts w:cstheme="minorHAnsi"/>
          <w:sz w:val="20"/>
          <w:szCs w:val="20"/>
        </w:rPr>
        <w:t>persiten</w:t>
      </w:r>
      <w:proofErr w:type="spellEnd"/>
      <w:r w:rsidRPr="00B217A6">
        <w:rPr>
          <w:rFonts w:cstheme="minorHAnsi"/>
          <w:sz w:val="20"/>
          <w:szCs w:val="20"/>
        </w:rPr>
        <w:t xml:space="preserve"> hallazgos relacionados al Manejo de residuos (Área en proceso de cierre y área en operación); Manejo de líquidos lixiviados; Manejo de biogás; cuyo análisis se encuentra desarrolla en el presente informe y en las conclusiones </w:t>
      </w:r>
      <w:proofErr w:type="gramStart"/>
      <w:r w:rsidRPr="00B217A6">
        <w:rPr>
          <w:rFonts w:cstheme="minorHAnsi"/>
          <w:sz w:val="20"/>
          <w:szCs w:val="20"/>
        </w:rPr>
        <w:t>del mismo</w:t>
      </w:r>
      <w:proofErr w:type="gramEnd"/>
      <w:r w:rsidRPr="00B217A6">
        <w:rPr>
          <w:rFonts w:cstheme="minorHAnsi"/>
          <w:sz w:val="20"/>
          <w:szCs w:val="20"/>
        </w:rPr>
        <w:t xml:space="preserve">. </w:t>
      </w:r>
    </w:p>
    <w:p w14:paraId="08C4437F" w14:textId="77777777" w:rsidR="00B217A6" w:rsidRPr="00B217A6" w:rsidRDefault="00B217A6" w:rsidP="00B217A6">
      <w:pPr>
        <w:rPr>
          <w:rFonts w:cstheme="minorHAnsi"/>
          <w:sz w:val="20"/>
          <w:szCs w:val="20"/>
        </w:rPr>
      </w:pPr>
    </w:p>
    <w:p w14:paraId="3C1120FF" w14:textId="6C5E081F" w:rsidR="00B217A6" w:rsidRPr="0025129B" w:rsidRDefault="00B217A6" w:rsidP="00B217A6">
      <w:pPr>
        <w:rPr>
          <w:rFonts w:cstheme="minorHAnsi"/>
          <w:sz w:val="20"/>
          <w:szCs w:val="20"/>
        </w:rPr>
      </w:pPr>
      <w:r w:rsidRPr="00B217A6">
        <w:rPr>
          <w:rFonts w:cstheme="minorHAnsi"/>
          <w:sz w:val="20"/>
          <w:szCs w:val="20"/>
        </w:rPr>
        <w:lastRenderedPageBreak/>
        <w:t xml:space="preserve">Por último, respecto a la denuncia (Exp.5-XIV-2020, SAFA </w:t>
      </w:r>
      <w:proofErr w:type="spellStart"/>
      <w:r w:rsidRPr="00B217A6">
        <w:rPr>
          <w:rFonts w:cstheme="minorHAnsi"/>
          <w:sz w:val="20"/>
          <w:szCs w:val="20"/>
        </w:rPr>
        <w:t>N°</w:t>
      </w:r>
      <w:proofErr w:type="spellEnd"/>
      <w:r w:rsidRPr="00B217A6">
        <w:rPr>
          <w:rFonts w:cstheme="minorHAnsi"/>
          <w:sz w:val="20"/>
          <w:szCs w:val="20"/>
        </w:rPr>
        <w:t xml:space="preserve"> 838-2020) de que entre los años 2016, 2017, 2018 y 2019, el Relleno Sanitario de la Municipalidad de Valdivia ubicado en </w:t>
      </w:r>
      <w:proofErr w:type="spellStart"/>
      <w:r w:rsidRPr="00B217A6">
        <w:rPr>
          <w:rFonts w:cstheme="minorHAnsi"/>
          <w:sz w:val="20"/>
          <w:szCs w:val="20"/>
        </w:rPr>
        <w:t>Morrompulli</w:t>
      </w:r>
      <w:proofErr w:type="spellEnd"/>
      <w:r w:rsidRPr="00B217A6">
        <w:rPr>
          <w:rFonts w:cstheme="minorHAnsi"/>
          <w:sz w:val="20"/>
          <w:szCs w:val="20"/>
        </w:rPr>
        <w:t xml:space="preserve">, incumple su RCA recibiendo Residuos de Construcción (Escombros) para disposición Final e infringe el Código Sanitario, </w:t>
      </w:r>
      <w:proofErr w:type="spellStart"/>
      <w:r w:rsidRPr="00B217A6">
        <w:rPr>
          <w:rFonts w:cstheme="minorHAnsi"/>
          <w:sz w:val="20"/>
          <w:szCs w:val="20"/>
        </w:rPr>
        <w:t>recepcionando</w:t>
      </w:r>
      <w:proofErr w:type="spellEnd"/>
      <w:r w:rsidRPr="00B217A6">
        <w:rPr>
          <w:rFonts w:cstheme="minorHAnsi"/>
          <w:sz w:val="20"/>
          <w:szCs w:val="20"/>
        </w:rPr>
        <w:t xml:space="preserve"> estos residuos sin Autorización Sanitaria de la Seremi de Salud Regional; Además presuntamente recibe residuos industriales, se pudo constatar que el proyecto “Relleno Sanitario de la Ciudad de Valdivia”, aprobado ambientalmente por la RCA N°077 de 2014, y que sería emplazado contiguo a las instalaciones donde actualmente opera el Vertedero </w:t>
      </w:r>
      <w:proofErr w:type="spellStart"/>
      <w:r w:rsidRPr="00B217A6">
        <w:rPr>
          <w:rFonts w:cstheme="minorHAnsi"/>
          <w:sz w:val="20"/>
          <w:szCs w:val="20"/>
        </w:rPr>
        <w:t>Morrompulli</w:t>
      </w:r>
      <w:proofErr w:type="spellEnd"/>
      <w:r w:rsidRPr="00B217A6">
        <w:rPr>
          <w:rFonts w:cstheme="minorHAnsi"/>
          <w:sz w:val="20"/>
          <w:szCs w:val="20"/>
        </w:rPr>
        <w:t>, esta SMA pudo constatar que, a la fecha, no se tiene antecedentes de que el titular haya efectuado algunas de las fases (construcción, operación y cierre), por lo que en ese sentido dicho relleno sanitario no se encuentra operativo, y por lo tanto no es posible verificar los hechos denunciados.</w:t>
      </w:r>
    </w:p>
    <w:p w14:paraId="73793263" w14:textId="77777777" w:rsidR="0057240C" w:rsidRPr="0025129B" w:rsidRDefault="0057240C" w:rsidP="0057240C">
      <w:pPr>
        <w:pStyle w:val="Prrafodelista"/>
        <w:ind w:left="0"/>
        <w:rPr>
          <w:rFonts w:cstheme="minorHAnsi"/>
          <w:b/>
          <w:sz w:val="14"/>
          <w:szCs w:val="24"/>
        </w:rPr>
      </w:pPr>
    </w:p>
    <w:p w14:paraId="0B8EF6F4"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06A4B334" w14:textId="77777777" w:rsidR="00246B37" w:rsidRPr="0025129B" w:rsidRDefault="00246B37" w:rsidP="00246B37">
      <w:pPr>
        <w:pStyle w:val="Ttulo1"/>
      </w:pPr>
      <w:bookmarkStart w:id="128" w:name="_Toc352840405"/>
      <w:bookmarkStart w:id="129" w:name="_Toc352841465"/>
      <w:bookmarkStart w:id="130" w:name="_Toc54036475"/>
      <w:bookmarkStart w:id="131" w:name="_Toc352840407"/>
      <w:bookmarkStart w:id="132" w:name="_Toc352841467"/>
      <w:bookmarkStart w:id="133" w:name="_Toc353998137"/>
      <w:bookmarkStart w:id="134" w:name="_Toc353998211"/>
      <w:bookmarkStart w:id="135" w:name="_Toc382383563"/>
      <w:bookmarkStart w:id="136" w:name="_Toc382472384"/>
      <w:bookmarkStart w:id="137" w:name="_Toc390184291"/>
      <w:bookmarkStart w:id="138" w:name="_Toc472593629"/>
      <w:r w:rsidRPr="0025129B">
        <w:lastRenderedPageBreak/>
        <w:t>ANEXOS.</w:t>
      </w:r>
      <w:bookmarkEnd w:id="128"/>
      <w:bookmarkEnd w:id="129"/>
      <w:bookmarkEnd w:id="130"/>
    </w:p>
    <w:bookmarkEnd w:id="131"/>
    <w:bookmarkEnd w:id="132"/>
    <w:bookmarkEnd w:id="133"/>
    <w:bookmarkEnd w:id="134"/>
    <w:bookmarkEnd w:id="135"/>
    <w:bookmarkEnd w:id="136"/>
    <w:bookmarkEnd w:id="137"/>
    <w:bookmarkEnd w:id="138"/>
    <w:p w14:paraId="777B8D15" w14:textId="77777777" w:rsidR="005B38F1" w:rsidRPr="0025129B" w:rsidRDefault="005B38F1" w:rsidP="005B38F1">
      <w:pPr>
        <w:rPr>
          <w:sz w:val="20"/>
          <w:szCs w:val="20"/>
        </w:rPr>
      </w:pPr>
    </w:p>
    <w:p w14:paraId="59E04B80"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22921357" w14:textId="77777777" w:rsidTr="00995411">
        <w:trPr>
          <w:trHeight w:val="286"/>
          <w:jc w:val="center"/>
        </w:trPr>
        <w:tc>
          <w:tcPr>
            <w:tcW w:w="1038" w:type="pct"/>
            <w:shd w:val="clear" w:color="auto" w:fill="D9D9D9" w:themeFill="background1" w:themeFillShade="D9"/>
          </w:tcPr>
          <w:p w14:paraId="0CBD447F"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53F96B31"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7DEEF619" w14:textId="77777777" w:rsidTr="00995411">
        <w:trPr>
          <w:trHeight w:val="286"/>
          <w:jc w:val="center"/>
        </w:trPr>
        <w:tc>
          <w:tcPr>
            <w:tcW w:w="1038" w:type="pct"/>
            <w:vAlign w:val="center"/>
          </w:tcPr>
          <w:p w14:paraId="58FCB098"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710F95B3" w14:textId="3B90C3D3" w:rsidR="005B38F1" w:rsidRPr="0025129B" w:rsidRDefault="00910648" w:rsidP="007E7183">
            <w:pPr>
              <w:rPr>
                <w:rFonts w:cstheme="minorHAnsi"/>
              </w:rPr>
            </w:pPr>
            <w:r w:rsidRPr="00910648">
              <w:rPr>
                <w:rFonts w:cstheme="minorHAnsi"/>
              </w:rPr>
              <w:t>R.E. N°037 de fecha 16 de septiembre de 2020</w:t>
            </w:r>
            <w:r w:rsidR="009E796F">
              <w:rPr>
                <w:rFonts w:cstheme="minorHAnsi"/>
              </w:rPr>
              <w:t xml:space="preserve">, por la cual se hace </w:t>
            </w:r>
            <w:r w:rsidR="009E796F" w:rsidRPr="009A3DBE">
              <w:rPr>
                <w:rFonts w:cstheme="minorHAnsi"/>
              </w:rPr>
              <w:t>Requerimiento de información</w:t>
            </w:r>
            <w:r w:rsidR="009E796F">
              <w:rPr>
                <w:rFonts w:cstheme="minorHAnsi"/>
              </w:rPr>
              <w:t>.</w:t>
            </w:r>
          </w:p>
        </w:tc>
      </w:tr>
      <w:tr w:rsidR="005B38F1" w:rsidRPr="0025129B" w14:paraId="5DBDCDB1" w14:textId="77777777" w:rsidTr="00995411">
        <w:trPr>
          <w:trHeight w:val="264"/>
          <w:jc w:val="center"/>
        </w:trPr>
        <w:tc>
          <w:tcPr>
            <w:tcW w:w="1038" w:type="pct"/>
            <w:vAlign w:val="center"/>
          </w:tcPr>
          <w:p w14:paraId="536429DF" w14:textId="77777777" w:rsidR="005B38F1" w:rsidRPr="0025129B" w:rsidRDefault="006B0DFA" w:rsidP="00995411">
            <w:pPr>
              <w:jc w:val="center"/>
              <w:rPr>
                <w:rFonts w:cstheme="minorHAnsi"/>
              </w:rPr>
            </w:pPr>
            <w:r>
              <w:rPr>
                <w:rFonts w:cstheme="minorHAnsi"/>
              </w:rPr>
              <w:t>2</w:t>
            </w:r>
          </w:p>
        </w:tc>
        <w:tc>
          <w:tcPr>
            <w:tcW w:w="3962" w:type="pct"/>
            <w:vAlign w:val="center"/>
          </w:tcPr>
          <w:p w14:paraId="44A7358A" w14:textId="17D52104" w:rsidR="005B38F1" w:rsidRPr="0025129B" w:rsidRDefault="009E796F" w:rsidP="00995411">
            <w:pPr>
              <w:rPr>
                <w:rFonts w:cstheme="minorHAnsi"/>
              </w:rPr>
            </w:pPr>
            <w:r>
              <w:rPr>
                <w:rFonts w:cstheme="minorHAnsi"/>
              </w:rPr>
              <w:t xml:space="preserve">Actas de Fiscalización de fecha </w:t>
            </w:r>
            <w:r w:rsidRPr="009A3DBE">
              <w:rPr>
                <w:rFonts w:cstheme="minorHAnsi"/>
              </w:rPr>
              <w:t>1</w:t>
            </w:r>
            <w:r>
              <w:rPr>
                <w:rFonts w:cstheme="minorHAnsi"/>
              </w:rPr>
              <w:t>6-11-</w:t>
            </w:r>
            <w:r w:rsidRPr="009A3DBE">
              <w:rPr>
                <w:rFonts w:cstheme="minorHAnsi"/>
              </w:rPr>
              <w:t>2020</w:t>
            </w:r>
            <w:r>
              <w:rPr>
                <w:rFonts w:cstheme="minorHAnsi"/>
              </w:rPr>
              <w:t>.</w:t>
            </w:r>
          </w:p>
        </w:tc>
      </w:tr>
      <w:tr w:rsidR="00910648" w:rsidRPr="0025129B" w14:paraId="71631AAF" w14:textId="77777777" w:rsidTr="00995411">
        <w:trPr>
          <w:trHeight w:val="264"/>
          <w:jc w:val="center"/>
        </w:trPr>
        <w:tc>
          <w:tcPr>
            <w:tcW w:w="1038" w:type="pct"/>
            <w:vAlign w:val="center"/>
          </w:tcPr>
          <w:p w14:paraId="6DCBFE92" w14:textId="6660510C" w:rsidR="00910648" w:rsidRDefault="009E796F" w:rsidP="00995411">
            <w:pPr>
              <w:jc w:val="center"/>
              <w:rPr>
                <w:rFonts w:cstheme="minorHAnsi"/>
              </w:rPr>
            </w:pPr>
            <w:r>
              <w:rPr>
                <w:rFonts w:cstheme="minorHAnsi"/>
              </w:rPr>
              <w:t>3</w:t>
            </w:r>
          </w:p>
        </w:tc>
        <w:tc>
          <w:tcPr>
            <w:tcW w:w="3962" w:type="pct"/>
            <w:vAlign w:val="center"/>
          </w:tcPr>
          <w:p w14:paraId="45F2097F" w14:textId="57BEB83F" w:rsidR="00910648" w:rsidRPr="009A3DBE" w:rsidRDefault="000919B8" w:rsidP="00995411">
            <w:pPr>
              <w:rPr>
                <w:rFonts w:cstheme="minorHAnsi"/>
              </w:rPr>
            </w:pPr>
            <w:r w:rsidRPr="000919B8">
              <w:rPr>
                <w:rFonts w:cstheme="minorHAnsi"/>
              </w:rPr>
              <w:t>Oficio Ord. N°1030 de la I. Municipalidad de Valdivia, de fecha 16-10-2020</w:t>
            </w:r>
            <w:r>
              <w:rPr>
                <w:rFonts w:cstheme="minorHAnsi"/>
              </w:rPr>
              <w:t>, responde requerimiento de información.</w:t>
            </w:r>
          </w:p>
        </w:tc>
      </w:tr>
      <w:tr w:rsidR="005B38F1" w:rsidRPr="0025129B" w14:paraId="10E76D3E" w14:textId="77777777" w:rsidTr="00995411">
        <w:trPr>
          <w:trHeight w:val="286"/>
          <w:jc w:val="center"/>
        </w:trPr>
        <w:tc>
          <w:tcPr>
            <w:tcW w:w="1038" w:type="pct"/>
            <w:vAlign w:val="center"/>
          </w:tcPr>
          <w:p w14:paraId="5588E1FB" w14:textId="08B69A5C" w:rsidR="005B38F1" w:rsidRPr="0025129B" w:rsidRDefault="009E796F" w:rsidP="00995411">
            <w:pPr>
              <w:jc w:val="center"/>
              <w:rPr>
                <w:rFonts w:cstheme="minorHAnsi"/>
              </w:rPr>
            </w:pPr>
            <w:r>
              <w:rPr>
                <w:rFonts w:cstheme="minorHAnsi"/>
              </w:rPr>
              <w:t>4</w:t>
            </w:r>
          </w:p>
        </w:tc>
        <w:tc>
          <w:tcPr>
            <w:tcW w:w="3962" w:type="pct"/>
            <w:vAlign w:val="center"/>
          </w:tcPr>
          <w:p w14:paraId="7F523C7C" w14:textId="69467B4B" w:rsidR="005B38F1" w:rsidRPr="0025129B" w:rsidRDefault="000919B8" w:rsidP="00995411">
            <w:pPr>
              <w:rPr>
                <w:rFonts w:cstheme="minorHAnsi"/>
              </w:rPr>
            </w:pPr>
            <w:r w:rsidRPr="000919B8">
              <w:rPr>
                <w:rFonts w:cstheme="minorHAnsi"/>
              </w:rPr>
              <w:t>Informe Final ”</w:t>
            </w:r>
            <w:r>
              <w:rPr>
                <w:rFonts w:cstheme="minorHAnsi"/>
              </w:rPr>
              <w:t>E</w:t>
            </w:r>
            <w:r w:rsidRPr="000919B8">
              <w:rPr>
                <w:rFonts w:cstheme="minorHAnsi"/>
              </w:rPr>
              <w:t xml:space="preserve">studio Potencialidad de </w:t>
            </w:r>
            <w:r>
              <w:rPr>
                <w:rFonts w:cstheme="minorHAnsi"/>
              </w:rPr>
              <w:t>P</w:t>
            </w:r>
            <w:r w:rsidRPr="000919B8">
              <w:rPr>
                <w:rFonts w:cstheme="minorHAnsi"/>
              </w:rPr>
              <w:t xml:space="preserve">roducción de Biogás para la Producción de Energía Térmica y/o Eléctrica del Relleno Sanitario Los Ríos, </w:t>
            </w:r>
            <w:proofErr w:type="spellStart"/>
            <w:r w:rsidRPr="000919B8">
              <w:rPr>
                <w:rFonts w:cstheme="minorHAnsi"/>
              </w:rPr>
              <w:t>Morrompulli</w:t>
            </w:r>
            <w:proofErr w:type="spellEnd"/>
            <w:r w:rsidRPr="000919B8">
              <w:rPr>
                <w:rFonts w:cstheme="minorHAnsi"/>
              </w:rPr>
              <w:t xml:space="preserve">”, elaborado por </w:t>
            </w:r>
            <w:proofErr w:type="spellStart"/>
            <w:r w:rsidRPr="000919B8">
              <w:rPr>
                <w:rFonts w:cstheme="minorHAnsi"/>
              </w:rPr>
              <w:t>Voltari</w:t>
            </w:r>
            <w:proofErr w:type="spellEnd"/>
            <w:r w:rsidRPr="000919B8">
              <w:rPr>
                <w:rFonts w:cstheme="minorHAnsi"/>
              </w:rPr>
              <w:t xml:space="preserve"> Ingeniería y negocios Ltda., para el GORE Región de Los Ríos, noviembre de 2016</w:t>
            </w:r>
          </w:p>
        </w:tc>
      </w:tr>
      <w:tr w:rsidR="005B38F1" w:rsidRPr="0025129B" w14:paraId="1464AC30" w14:textId="77777777" w:rsidTr="00995411">
        <w:trPr>
          <w:trHeight w:val="286"/>
          <w:jc w:val="center"/>
        </w:trPr>
        <w:tc>
          <w:tcPr>
            <w:tcW w:w="1038" w:type="pct"/>
            <w:vAlign w:val="center"/>
          </w:tcPr>
          <w:p w14:paraId="1956914F" w14:textId="6D1F580E" w:rsidR="005B38F1" w:rsidRPr="0025129B" w:rsidRDefault="009E796F" w:rsidP="00995411">
            <w:pPr>
              <w:jc w:val="center"/>
              <w:rPr>
                <w:rFonts w:cstheme="minorHAnsi"/>
              </w:rPr>
            </w:pPr>
            <w:r>
              <w:rPr>
                <w:rFonts w:cstheme="minorHAnsi"/>
              </w:rPr>
              <w:t>5</w:t>
            </w:r>
          </w:p>
        </w:tc>
        <w:tc>
          <w:tcPr>
            <w:tcW w:w="3962" w:type="pct"/>
            <w:vAlign w:val="center"/>
          </w:tcPr>
          <w:p w14:paraId="29113681" w14:textId="7A859F08" w:rsidR="005B38F1" w:rsidRPr="0025129B" w:rsidRDefault="00AE6339" w:rsidP="00995411">
            <w:pPr>
              <w:rPr>
                <w:rFonts w:cstheme="minorHAnsi"/>
              </w:rPr>
            </w:pPr>
            <w:r w:rsidRPr="00AE6339">
              <w:rPr>
                <w:rFonts w:cstheme="minorHAnsi"/>
              </w:rPr>
              <w:t>Formulario de denuncia ciudadana , ingresada a la SMA con fecha 06-08-2015 (ID-2028-2015)</w:t>
            </w:r>
          </w:p>
        </w:tc>
      </w:tr>
      <w:tr w:rsidR="009E796F" w:rsidRPr="0025129B" w14:paraId="469EEF41" w14:textId="77777777" w:rsidTr="00995411">
        <w:trPr>
          <w:trHeight w:val="286"/>
          <w:jc w:val="center"/>
        </w:trPr>
        <w:tc>
          <w:tcPr>
            <w:tcW w:w="1038" w:type="pct"/>
            <w:vAlign w:val="center"/>
          </w:tcPr>
          <w:p w14:paraId="667ABB7E" w14:textId="5A4D6668" w:rsidR="009E796F" w:rsidRDefault="009E796F" w:rsidP="00995411">
            <w:pPr>
              <w:jc w:val="center"/>
              <w:rPr>
                <w:rFonts w:cstheme="minorHAnsi"/>
              </w:rPr>
            </w:pPr>
            <w:r>
              <w:rPr>
                <w:rFonts w:cstheme="minorHAnsi"/>
              </w:rPr>
              <w:t>6</w:t>
            </w:r>
          </w:p>
        </w:tc>
        <w:tc>
          <w:tcPr>
            <w:tcW w:w="3962" w:type="pct"/>
            <w:vAlign w:val="center"/>
          </w:tcPr>
          <w:p w14:paraId="0D77C3CB" w14:textId="4583D237" w:rsidR="009E796F" w:rsidRPr="006B3CBA" w:rsidRDefault="00AE6339" w:rsidP="00995411">
            <w:pPr>
              <w:rPr>
                <w:rFonts w:cstheme="minorHAnsi"/>
              </w:rPr>
            </w:pPr>
            <w:r w:rsidRPr="00AE6339">
              <w:rPr>
                <w:rFonts w:cstheme="minorHAnsi"/>
              </w:rPr>
              <w:t>Formulario de Denuncia, ingresada a la SMA con fecha 29-01-2020</w:t>
            </w:r>
          </w:p>
        </w:tc>
      </w:tr>
    </w:tbl>
    <w:p w14:paraId="752E5F30" w14:textId="77777777" w:rsidR="005B38F1" w:rsidRDefault="005B38F1" w:rsidP="005B38F1"/>
    <w:p w14:paraId="0F06A5A8" w14:textId="77777777" w:rsidR="00714CE3" w:rsidRDefault="00714CE3" w:rsidP="005B38F1"/>
    <w:sectPr w:rsidR="00714CE3"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49523DD" w14:textId="77777777" w:rsidR="00A14138" w:rsidRDefault="00A14138" w:rsidP="00870FF2">
      <w:r>
        <w:separator/>
      </w:r>
    </w:p>
    <w:p w14:paraId="088D967A" w14:textId="77777777" w:rsidR="00A14138" w:rsidRDefault="00A14138" w:rsidP="00870FF2"/>
    <w:p w14:paraId="3AD27AD8" w14:textId="77777777" w:rsidR="00A14138" w:rsidRDefault="00A14138"/>
  </w:endnote>
  <w:endnote w:type="continuationSeparator" w:id="0">
    <w:p w14:paraId="4C0F9484" w14:textId="77777777" w:rsidR="00A14138" w:rsidRDefault="00A14138" w:rsidP="00870FF2">
      <w:r>
        <w:continuationSeparator/>
      </w:r>
    </w:p>
    <w:p w14:paraId="0CC15F6D" w14:textId="77777777" w:rsidR="00A14138" w:rsidRDefault="00A14138" w:rsidP="00870FF2"/>
    <w:p w14:paraId="71769968" w14:textId="77777777" w:rsidR="00A14138" w:rsidRDefault="00A14138"/>
  </w:endnote>
  <w:endnote w:type="continuationNotice" w:id="1">
    <w:p w14:paraId="7F752F54" w14:textId="77777777" w:rsidR="00A14138" w:rsidRDefault="00A14138"/>
    <w:p w14:paraId="4DA59423" w14:textId="77777777" w:rsidR="00A14138" w:rsidRDefault="00A1413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76540218"/>
      <w:docPartObj>
        <w:docPartGallery w:val="Page Numbers (Bottom of Page)"/>
        <w:docPartUnique/>
      </w:docPartObj>
    </w:sdtPr>
    <w:sdtEndPr/>
    <w:sdtContent>
      <w:p w14:paraId="16E64328" w14:textId="77777777" w:rsidR="000E4DEE" w:rsidRDefault="000E4DEE">
        <w:pPr>
          <w:pStyle w:val="Piedepgina"/>
          <w:jc w:val="right"/>
        </w:pPr>
        <w:r w:rsidRPr="004E5529">
          <w:fldChar w:fldCharType="begin"/>
        </w:r>
        <w:r w:rsidRPr="004E5529">
          <w:instrText>PAGE   \* MERGEFORMAT</w:instrText>
        </w:r>
        <w:r w:rsidRPr="004E5529">
          <w:fldChar w:fldCharType="separate"/>
        </w:r>
        <w:r w:rsidRPr="006C3F6F">
          <w:rPr>
            <w:noProof/>
            <w:lang w:val="es-ES"/>
          </w:rPr>
          <w:t>36</w:t>
        </w:r>
        <w:r w:rsidRPr="004E5529">
          <w:fldChar w:fldCharType="end"/>
        </w:r>
      </w:p>
    </w:sdtContent>
  </w:sdt>
  <w:p w14:paraId="1AAB06E9" w14:textId="77777777" w:rsidR="000E4DEE" w:rsidRPr="00411E4F" w:rsidRDefault="000E4DE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E34E705" w14:textId="2FA07727" w:rsidR="000E4DEE" w:rsidRPr="00411E4F" w:rsidRDefault="000E4DEE" w:rsidP="00411E4F">
    <w:pPr>
      <w:tabs>
        <w:tab w:val="left" w:pos="1276"/>
        <w:tab w:val="left" w:pos="1843"/>
        <w:tab w:val="center" w:pos="4419"/>
        <w:tab w:val="right" w:pos="8838"/>
      </w:tabs>
      <w:jc w:val="center"/>
      <w:rPr>
        <w:color w:val="000000" w:themeColor="text1"/>
        <w:sz w:val="16"/>
        <w:szCs w:val="16"/>
      </w:rPr>
    </w:pPr>
    <w:r w:rsidRPr="007A5DAA">
      <w:rPr>
        <w:color w:val="000000" w:themeColor="text1"/>
        <w:sz w:val="16"/>
        <w:szCs w:val="16"/>
      </w:rPr>
      <w:t>Teatinos 280, pisos 7, 8 y 9, Santiago</w:t>
    </w:r>
    <w:r w:rsidRPr="00411E4F">
      <w:rPr>
        <w:color w:val="000000" w:themeColor="text1"/>
        <w:sz w:val="16"/>
        <w:szCs w:val="16"/>
      </w:rPr>
      <w:t xml:space="preserve">/ </w:t>
    </w:r>
    <w:hyperlink r:id="rId1" w:history="1">
      <w:r w:rsidRPr="00411E4F">
        <w:rPr>
          <w:color w:val="0000FF"/>
          <w:sz w:val="16"/>
          <w:szCs w:val="16"/>
          <w:u w:val="single"/>
        </w:rPr>
        <w:t>www.sma.gob.cl</w:t>
      </w:r>
    </w:hyperlink>
  </w:p>
  <w:p w14:paraId="3E8F8482" w14:textId="77777777" w:rsidR="000E4DEE" w:rsidRDefault="000E4DE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9D851F" w14:textId="77777777" w:rsidR="000E4DEE" w:rsidRDefault="000E4DEE" w:rsidP="00870FF2">
    <w:pPr>
      <w:pStyle w:val="Piedepgina"/>
    </w:pPr>
  </w:p>
  <w:p w14:paraId="6F089EB8" w14:textId="77777777" w:rsidR="000E4DEE" w:rsidRDefault="000E4DE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8664119" w14:textId="77777777" w:rsidR="00A14138" w:rsidRDefault="00A14138" w:rsidP="00870FF2">
      <w:r>
        <w:separator/>
      </w:r>
    </w:p>
    <w:p w14:paraId="15DC3639" w14:textId="77777777" w:rsidR="00A14138" w:rsidRDefault="00A14138" w:rsidP="00870FF2"/>
    <w:p w14:paraId="3C18EFE4" w14:textId="77777777" w:rsidR="00A14138" w:rsidRDefault="00A14138"/>
  </w:footnote>
  <w:footnote w:type="continuationSeparator" w:id="0">
    <w:p w14:paraId="5C4FEA05" w14:textId="77777777" w:rsidR="00A14138" w:rsidRDefault="00A14138" w:rsidP="00870FF2">
      <w:r>
        <w:continuationSeparator/>
      </w:r>
    </w:p>
    <w:p w14:paraId="00D1A5DA" w14:textId="77777777" w:rsidR="00A14138" w:rsidRDefault="00A14138" w:rsidP="00870FF2"/>
    <w:p w14:paraId="05D43C1E" w14:textId="77777777" w:rsidR="00A14138" w:rsidRDefault="00A14138"/>
  </w:footnote>
  <w:footnote w:type="continuationNotice" w:id="1">
    <w:p w14:paraId="07E32CF5" w14:textId="77777777" w:rsidR="00A14138" w:rsidRDefault="00A14138"/>
    <w:p w14:paraId="31407338" w14:textId="77777777" w:rsidR="00A14138" w:rsidRDefault="00A1413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740299" w14:textId="77777777" w:rsidR="000E4DEE" w:rsidRDefault="000E4DEE">
    <w:pPr>
      <w:pStyle w:val="Encabezado"/>
    </w:pPr>
  </w:p>
  <w:p w14:paraId="49948D69" w14:textId="77777777" w:rsidR="000E4DEE" w:rsidRDefault="000E4DEE">
    <w:pPr>
      <w:pStyle w:val="Encabezado"/>
    </w:pPr>
  </w:p>
  <w:p w14:paraId="6301C936" w14:textId="77777777" w:rsidR="000E4DEE" w:rsidRDefault="000E4DEE">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3EE900" w14:textId="77777777" w:rsidR="000E4DEE" w:rsidRDefault="000E4DEE" w:rsidP="00870FF2">
    <w:pPr>
      <w:pStyle w:val="Encabezado"/>
    </w:pPr>
    <w:r>
      <w:rPr>
        <w:noProof/>
        <w:lang w:eastAsia="es-CL"/>
      </w:rPr>
      <w:drawing>
        <wp:anchor distT="0" distB="0" distL="114300" distR="114300" simplePos="0" relativeHeight="251658240" behindDoc="1" locked="0" layoutInCell="1" allowOverlap="1" wp14:anchorId="23EC065C" wp14:editId="30BCABCC">
          <wp:simplePos x="0" y="0"/>
          <wp:positionH relativeFrom="column">
            <wp:posOffset>1785179</wp:posOffset>
          </wp:positionH>
          <wp:positionV relativeFrom="paragraph">
            <wp:posOffset>336550</wp:posOffset>
          </wp:positionV>
          <wp:extent cx="2797508" cy="2067339"/>
          <wp:effectExtent l="0" t="0" r="0" b="0"/>
          <wp:wrapNone/>
          <wp:docPr id="35" name="Imagen 35" descr="C:\JBastias\SMA_jbastias\Fichas de Proyectos y Programacion\Nueva Imagen Gráfica SMA\Nuevos formatos\logo centr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JBastias\SMA_jbastias\Fichas de Proyectos y Programacion\Nueva Imagen Gráfica SMA\Nuevos formatos\logo centrad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97508" cy="2067339"/>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9A30BCB6"/>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2C859FB"/>
    <w:multiLevelType w:val="hybridMultilevel"/>
    <w:tmpl w:val="98BE4C62"/>
    <w:lvl w:ilvl="0" w:tplc="053C389C">
      <w:start w:val="1"/>
      <w:numFmt w:val="lowerLetter"/>
      <w:lvlText w:val="%1."/>
      <w:lvlJc w:val="left"/>
      <w:pPr>
        <w:ind w:left="360" w:hanging="360"/>
      </w:pPr>
      <w:rPr>
        <w:rFonts w:asciiTheme="minorHAnsi" w:eastAsia="Calibri" w:hAnsiTheme="minorHAnsi" w:hint="default"/>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15:restartNumberingAfterBreak="0">
    <w:nsid w:val="0A440A58"/>
    <w:multiLevelType w:val="hybridMultilevel"/>
    <w:tmpl w:val="61F2EF36"/>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 w15:restartNumberingAfterBreak="0">
    <w:nsid w:val="172C15CE"/>
    <w:multiLevelType w:val="hybridMultilevel"/>
    <w:tmpl w:val="61F2EF36"/>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15:restartNumberingAfterBreak="0">
    <w:nsid w:val="1BBC36C5"/>
    <w:multiLevelType w:val="hybridMultilevel"/>
    <w:tmpl w:val="A2A2B7A4"/>
    <w:lvl w:ilvl="0" w:tplc="340A0001">
      <w:start w:val="1"/>
      <w:numFmt w:val="bullet"/>
      <w:lvlText w:val=""/>
      <w:lvlJc w:val="left"/>
      <w:pPr>
        <w:ind w:left="720" w:hanging="360"/>
      </w:pPr>
      <w:rPr>
        <w:rFonts w:ascii="Symbol" w:hAnsi="Symbol"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BF7768A"/>
    <w:multiLevelType w:val="hybridMultilevel"/>
    <w:tmpl w:val="61F2EF36"/>
    <w:lvl w:ilvl="0" w:tplc="CDC45F08">
      <w:start w:val="1"/>
      <w:numFmt w:val="lowerLetter"/>
      <w:lvlText w:val="%1."/>
      <w:lvlJc w:val="left"/>
      <w:pPr>
        <w:ind w:left="906" w:hanging="360"/>
      </w:pPr>
      <w:rPr>
        <w:b w:val="0"/>
        <w:color w:val="auto"/>
      </w:rPr>
    </w:lvl>
    <w:lvl w:ilvl="1" w:tplc="340A0019" w:tentative="1">
      <w:start w:val="1"/>
      <w:numFmt w:val="lowerLetter"/>
      <w:lvlText w:val="%2."/>
      <w:lvlJc w:val="left"/>
      <w:pPr>
        <w:ind w:left="1626" w:hanging="360"/>
      </w:pPr>
    </w:lvl>
    <w:lvl w:ilvl="2" w:tplc="340A001B" w:tentative="1">
      <w:start w:val="1"/>
      <w:numFmt w:val="lowerRoman"/>
      <w:lvlText w:val="%3."/>
      <w:lvlJc w:val="right"/>
      <w:pPr>
        <w:ind w:left="2346" w:hanging="180"/>
      </w:pPr>
    </w:lvl>
    <w:lvl w:ilvl="3" w:tplc="340A000F" w:tentative="1">
      <w:start w:val="1"/>
      <w:numFmt w:val="decimal"/>
      <w:lvlText w:val="%4."/>
      <w:lvlJc w:val="left"/>
      <w:pPr>
        <w:ind w:left="3066" w:hanging="360"/>
      </w:pPr>
    </w:lvl>
    <w:lvl w:ilvl="4" w:tplc="340A0019" w:tentative="1">
      <w:start w:val="1"/>
      <w:numFmt w:val="lowerLetter"/>
      <w:lvlText w:val="%5."/>
      <w:lvlJc w:val="left"/>
      <w:pPr>
        <w:ind w:left="3786" w:hanging="360"/>
      </w:pPr>
    </w:lvl>
    <w:lvl w:ilvl="5" w:tplc="340A001B" w:tentative="1">
      <w:start w:val="1"/>
      <w:numFmt w:val="lowerRoman"/>
      <w:lvlText w:val="%6."/>
      <w:lvlJc w:val="right"/>
      <w:pPr>
        <w:ind w:left="4506" w:hanging="180"/>
      </w:pPr>
    </w:lvl>
    <w:lvl w:ilvl="6" w:tplc="340A000F" w:tentative="1">
      <w:start w:val="1"/>
      <w:numFmt w:val="decimal"/>
      <w:lvlText w:val="%7."/>
      <w:lvlJc w:val="left"/>
      <w:pPr>
        <w:ind w:left="5226" w:hanging="360"/>
      </w:pPr>
    </w:lvl>
    <w:lvl w:ilvl="7" w:tplc="340A0019" w:tentative="1">
      <w:start w:val="1"/>
      <w:numFmt w:val="lowerLetter"/>
      <w:lvlText w:val="%8."/>
      <w:lvlJc w:val="left"/>
      <w:pPr>
        <w:ind w:left="5946" w:hanging="360"/>
      </w:pPr>
    </w:lvl>
    <w:lvl w:ilvl="8" w:tplc="340A001B" w:tentative="1">
      <w:start w:val="1"/>
      <w:numFmt w:val="lowerRoman"/>
      <w:lvlText w:val="%9."/>
      <w:lvlJc w:val="right"/>
      <w:pPr>
        <w:ind w:left="6666" w:hanging="180"/>
      </w:pPr>
    </w:lvl>
  </w:abstractNum>
  <w:abstractNum w:abstractNumId="7" w15:restartNumberingAfterBreak="0">
    <w:nsid w:val="22D75926"/>
    <w:multiLevelType w:val="hybridMultilevel"/>
    <w:tmpl w:val="AC8607AA"/>
    <w:lvl w:ilvl="0" w:tplc="053C389C">
      <w:start w:val="1"/>
      <w:numFmt w:val="lowerLetter"/>
      <w:lvlText w:val="%1."/>
      <w:lvlJc w:val="left"/>
      <w:pPr>
        <w:ind w:left="360" w:hanging="360"/>
      </w:pPr>
      <w:rPr>
        <w:rFonts w:asciiTheme="minorHAnsi" w:eastAsia="Calibri" w:hAnsiTheme="minorHAnsi" w:hint="default"/>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2B506763"/>
    <w:multiLevelType w:val="hybridMultilevel"/>
    <w:tmpl w:val="2506B84E"/>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34572E9A"/>
    <w:multiLevelType w:val="hybridMultilevel"/>
    <w:tmpl w:val="10E8E33E"/>
    <w:lvl w:ilvl="0" w:tplc="340A0001">
      <w:start w:val="1"/>
      <w:numFmt w:val="bullet"/>
      <w:lvlText w:val=""/>
      <w:lvlJc w:val="left"/>
      <w:pPr>
        <w:ind w:left="720" w:hanging="360"/>
      </w:pPr>
      <w:rPr>
        <w:rFonts w:ascii="Symbol" w:hAnsi="Symbol"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3B7D79E5"/>
    <w:multiLevelType w:val="hybridMultilevel"/>
    <w:tmpl w:val="38A6C820"/>
    <w:lvl w:ilvl="0" w:tplc="340A0001">
      <w:start w:val="1"/>
      <w:numFmt w:val="bullet"/>
      <w:lvlText w:val=""/>
      <w:lvlJc w:val="left"/>
      <w:pPr>
        <w:ind w:left="720" w:hanging="360"/>
      </w:pPr>
      <w:rPr>
        <w:rFonts w:ascii="Symbol" w:hAnsi="Symbol"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3E6C7C4A"/>
    <w:multiLevelType w:val="hybridMultilevel"/>
    <w:tmpl w:val="EC96CBB6"/>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15:restartNumberingAfterBreak="0">
    <w:nsid w:val="3FB720E3"/>
    <w:multiLevelType w:val="hybridMultilevel"/>
    <w:tmpl w:val="D1C0413E"/>
    <w:lvl w:ilvl="0" w:tplc="CDC45F08">
      <w:start w:val="1"/>
      <w:numFmt w:val="lowerLetter"/>
      <w:lvlText w:val="%1."/>
      <w:lvlJc w:val="left"/>
      <w:pPr>
        <w:ind w:left="360" w:hanging="360"/>
      </w:pPr>
      <w:rPr>
        <w:rFonts w:hint="default"/>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472F0A97"/>
    <w:multiLevelType w:val="multilevel"/>
    <w:tmpl w:val="D5CEF3B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4F1B7D17"/>
    <w:multiLevelType w:val="hybridMultilevel"/>
    <w:tmpl w:val="72A20B72"/>
    <w:lvl w:ilvl="0" w:tplc="053C389C">
      <w:start w:val="1"/>
      <w:numFmt w:val="lowerLetter"/>
      <w:lvlText w:val="%1."/>
      <w:lvlJc w:val="left"/>
      <w:pPr>
        <w:ind w:left="360" w:hanging="360"/>
      </w:pPr>
      <w:rPr>
        <w:rFonts w:asciiTheme="minorHAnsi" w:eastAsia="Calibri" w:hAnsiTheme="minorHAnsi" w:hint="default"/>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5AAA07D0"/>
    <w:multiLevelType w:val="hybridMultilevel"/>
    <w:tmpl w:val="F3E4F56C"/>
    <w:lvl w:ilvl="0" w:tplc="053C389C">
      <w:start w:val="1"/>
      <w:numFmt w:val="lowerLetter"/>
      <w:lvlText w:val="%1."/>
      <w:lvlJc w:val="left"/>
      <w:pPr>
        <w:ind w:left="360" w:hanging="360"/>
      </w:pPr>
      <w:rPr>
        <w:rFonts w:asciiTheme="minorHAnsi" w:eastAsia="Calibri" w:hAnsiTheme="minorHAnsi" w:hint="default"/>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15:restartNumberingAfterBreak="0">
    <w:nsid w:val="688C0077"/>
    <w:multiLevelType w:val="hybridMultilevel"/>
    <w:tmpl w:val="1BCCDA64"/>
    <w:lvl w:ilvl="0" w:tplc="340A0019">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15:restartNumberingAfterBreak="0">
    <w:nsid w:val="6CF96DA9"/>
    <w:multiLevelType w:val="hybridMultilevel"/>
    <w:tmpl w:val="7F1A8694"/>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6DD2702D"/>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15:restartNumberingAfterBreak="0">
    <w:nsid w:val="7C6F7E67"/>
    <w:multiLevelType w:val="hybridMultilevel"/>
    <w:tmpl w:val="18EC6122"/>
    <w:lvl w:ilvl="0" w:tplc="CDC45F08">
      <w:start w:val="1"/>
      <w:numFmt w:val="lowerLetter"/>
      <w:lvlText w:val="%1."/>
      <w:lvlJc w:val="left"/>
      <w:pPr>
        <w:ind w:left="360" w:hanging="360"/>
      </w:pPr>
      <w:rPr>
        <w:rFonts w:hint="default"/>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15:restartNumberingAfterBreak="0">
    <w:nsid w:val="7CD42894"/>
    <w:multiLevelType w:val="hybridMultilevel"/>
    <w:tmpl w:val="FAF8B560"/>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15:restartNumberingAfterBreak="0">
    <w:nsid w:val="7FE12143"/>
    <w:multiLevelType w:val="hybridMultilevel"/>
    <w:tmpl w:val="962A6388"/>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15"/>
  </w:num>
  <w:num w:numId="2">
    <w:abstractNumId w:val="17"/>
  </w:num>
  <w:num w:numId="3">
    <w:abstractNumId w:val="4"/>
  </w:num>
  <w:num w:numId="4">
    <w:abstractNumId w:val="21"/>
  </w:num>
  <w:num w:numId="5">
    <w:abstractNumId w:val="1"/>
  </w:num>
  <w:num w:numId="6">
    <w:abstractNumId w:val="0"/>
  </w:num>
  <w:num w:numId="7">
    <w:abstractNumId w:val="6"/>
  </w:num>
  <w:num w:numId="8">
    <w:abstractNumId w:val="2"/>
  </w:num>
  <w:num w:numId="9">
    <w:abstractNumId w:val="13"/>
  </w:num>
  <w:num w:numId="10">
    <w:abstractNumId w:val="14"/>
  </w:num>
  <w:num w:numId="11">
    <w:abstractNumId w:val="19"/>
  </w:num>
  <w:num w:numId="12">
    <w:abstractNumId w:val="8"/>
  </w:num>
  <w:num w:numId="13">
    <w:abstractNumId w:val="11"/>
  </w:num>
  <w:num w:numId="14">
    <w:abstractNumId w:val="16"/>
  </w:num>
  <w:num w:numId="15">
    <w:abstractNumId w:val="18"/>
  </w:num>
  <w:num w:numId="16">
    <w:abstractNumId w:val="5"/>
  </w:num>
  <w:num w:numId="17">
    <w:abstractNumId w:val="9"/>
  </w:num>
  <w:num w:numId="18">
    <w:abstractNumId w:val="7"/>
  </w:num>
  <w:num w:numId="19">
    <w:abstractNumId w:val="3"/>
  </w:num>
  <w:num w:numId="20">
    <w:abstractNumId w:val="12"/>
  </w:num>
  <w:num w:numId="21">
    <w:abstractNumId w:val="10"/>
  </w:num>
  <w:num w:numId="22">
    <w:abstractNumId w:val="23"/>
  </w:num>
  <w:num w:numId="23">
    <w:abstractNumId w:val="24"/>
  </w:num>
  <w:num w:numId="24">
    <w:abstractNumId w:val="22"/>
  </w:num>
  <w:num w:numId="25">
    <w:abstractNumId w:val="2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24C"/>
    <w:rsid w:val="00000CA5"/>
    <w:rsid w:val="000014DF"/>
    <w:rsid w:val="000014E8"/>
    <w:rsid w:val="00001672"/>
    <w:rsid w:val="00001B55"/>
    <w:rsid w:val="00001DA7"/>
    <w:rsid w:val="00001ED1"/>
    <w:rsid w:val="00002106"/>
    <w:rsid w:val="0000236E"/>
    <w:rsid w:val="00002A64"/>
    <w:rsid w:val="00002CFC"/>
    <w:rsid w:val="00002E97"/>
    <w:rsid w:val="00003E23"/>
    <w:rsid w:val="00004457"/>
    <w:rsid w:val="00004C82"/>
    <w:rsid w:val="00004D1D"/>
    <w:rsid w:val="00004DA9"/>
    <w:rsid w:val="0000504B"/>
    <w:rsid w:val="000050B6"/>
    <w:rsid w:val="000063B5"/>
    <w:rsid w:val="0000671C"/>
    <w:rsid w:val="00006FE0"/>
    <w:rsid w:val="000070A0"/>
    <w:rsid w:val="00007CE1"/>
    <w:rsid w:val="00007F36"/>
    <w:rsid w:val="00010640"/>
    <w:rsid w:val="000106E8"/>
    <w:rsid w:val="00010951"/>
    <w:rsid w:val="00010D5E"/>
    <w:rsid w:val="000111CD"/>
    <w:rsid w:val="00011B43"/>
    <w:rsid w:val="00012236"/>
    <w:rsid w:val="0001223F"/>
    <w:rsid w:val="00012AA2"/>
    <w:rsid w:val="00012EA0"/>
    <w:rsid w:val="00012EFD"/>
    <w:rsid w:val="00012F2A"/>
    <w:rsid w:val="000143C8"/>
    <w:rsid w:val="00014E87"/>
    <w:rsid w:val="00015199"/>
    <w:rsid w:val="000151C7"/>
    <w:rsid w:val="00015731"/>
    <w:rsid w:val="0001654D"/>
    <w:rsid w:val="000165D1"/>
    <w:rsid w:val="00016950"/>
    <w:rsid w:val="00016E5B"/>
    <w:rsid w:val="00017147"/>
    <w:rsid w:val="0001781A"/>
    <w:rsid w:val="00017919"/>
    <w:rsid w:val="000179CE"/>
    <w:rsid w:val="0002008E"/>
    <w:rsid w:val="0002019C"/>
    <w:rsid w:val="000201D0"/>
    <w:rsid w:val="000201ED"/>
    <w:rsid w:val="00020318"/>
    <w:rsid w:val="0002087D"/>
    <w:rsid w:val="000209B6"/>
    <w:rsid w:val="00021B10"/>
    <w:rsid w:val="00021C37"/>
    <w:rsid w:val="00021F06"/>
    <w:rsid w:val="00021FF0"/>
    <w:rsid w:val="00022695"/>
    <w:rsid w:val="000228E8"/>
    <w:rsid w:val="00022D91"/>
    <w:rsid w:val="00022F5A"/>
    <w:rsid w:val="00023776"/>
    <w:rsid w:val="00024532"/>
    <w:rsid w:val="00024A72"/>
    <w:rsid w:val="00024ECF"/>
    <w:rsid w:val="000254B9"/>
    <w:rsid w:val="00025AFA"/>
    <w:rsid w:val="00025B2E"/>
    <w:rsid w:val="00025C9A"/>
    <w:rsid w:val="00025CB5"/>
    <w:rsid w:val="00025D19"/>
    <w:rsid w:val="0002612E"/>
    <w:rsid w:val="000261BD"/>
    <w:rsid w:val="00026797"/>
    <w:rsid w:val="00026898"/>
    <w:rsid w:val="00026918"/>
    <w:rsid w:val="000304BC"/>
    <w:rsid w:val="0003074D"/>
    <w:rsid w:val="00030E0E"/>
    <w:rsid w:val="00030F23"/>
    <w:rsid w:val="00030FFA"/>
    <w:rsid w:val="000314CF"/>
    <w:rsid w:val="0003166B"/>
    <w:rsid w:val="00031CDC"/>
    <w:rsid w:val="00031E59"/>
    <w:rsid w:val="00032BC7"/>
    <w:rsid w:val="00032CEC"/>
    <w:rsid w:val="00032D4D"/>
    <w:rsid w:val="00032DB0"/>
    <w:rsid w:val="0003355F"/>
    <w:rsid w:val="00033B86"/>
    <w:rsid w:val="00033D52"/>
    <w:rsid w:val="0003408B"/>
    <w:rsid w:val="00034137"/>
    <w:rsid w:val="000348B4"/>
    <w:rsid w:val="00034B91"/>
    <w:rsid w:val="00035709"/>
    <w:rsid w:val="0003599B"/>
    <w:rsid w:val="00035E71"/>
    <w:rsid w:val="00035F89"/>
    <w:rsid w:val="00035FDF"/>
    <w:rsid w:val="000361F7"/>
    <w:rsid w:val="00036314"/>
    <w:rsid w:val="00036D37"/>
    <w:rsid w:val="00037354"/>
    <w:rsid w:val="000373F9"/>
    <w:rsid w:val="000378D0"/>
    <w:rsid w:val="00037B77"/>
    <w:rsid w:val="00037D08"/>
    <w:rsid w:val="00037F70"/>
    <w:rsid w:val="0004033D"/>
    <w:rsid w:val="0004048E"/>
    <w:rsid w:val="0004076F"/>
    <w:rsid w:val="00040F4E"/>
    <w:rsid w:val="00041667"/>
    <w:rsid w:val="0004179B"/>
    <w:rsid w:val="000418B5"/>
    <w:rsid w:val="00041A43"/>
    <w:rsid w:val="00041C3F"/>
    <w:rsid w:val="00041FA4"/>
    <w:rsid w:val="00042144"/>
    <w:rsid w:val="00042CA6"/>
    <w:rsid w:val="00042DA1"/>
    <w:rsid w:val="00042FC5"/>
    <w:rsid w:val="00042FF8"/>
    <w:rsid w:val="00043318"/>
    <w:rsid w:val="0004340C"/>
    <w:rsid w:val="00043B71"/>
    <w:rsid w:val="00043DE6"/>
    <w:rsid w:val="00044521"/>
    <w:rsid w:val="00044B58"/>
    <w:rsid w:val="00044CE4"/>
    <w:rsid w:val="00044ED6"/>
    <w:rsid w:val="00045282"/>
    <w:rsid w:val="00045DA2"/>
    <w:rsid w:val="000463A5"/>
    <w:rsid w:val="00046C7A"/>
    <w:rsid w:val="00047296"/>
    <w:rsid w:val="000474F2"/>
    <w:rsid w:val="0004795B"/>
    <w:rsid w:val="00047D2A"/>
    <w:rsid w:val="0005031C"/>
    <w:rsid w:val="0005073C"/>
    <w:rsid w:val="00050D4E"/>
    <w:rsid w:val="00051682"/>
    <w:rsid w:val="00051C01"/>
    <w:rsid w:val="00052228"/>
    <w:rsid w:val="00052765"/>
    <w:rsid w:val="00052C19"/>
    <w:rsid w:val="00052CEB"/>
    <w:rsid w:val="000532FE"/>
    <w:rsid w:val="000534A8"/>
    <w:rsid w:val="00053A47"/>
    <w:rsid w:val="00053B98"/>
    <w:rsid w:val="00053FAE"/>
    <w:rsid w:val="0005403F"/>
    <w:rsid w:val="000542ED"/>
    <w:rsid w:val="00054B73"/>
    <w:rsid w:val="00054D07"/>
    <w:rsid w:val="00054F6E"/>
    <w:rsid w:val="000554EC"/>
    <w:rsid w:val="00055935"/>
    <w:rsid w:val="00055CA3"/>
    <w:rsid w:val="00055E3E"/>
    <w:rsid w:val="00055E6D"/>
    <w:rsid w:val="000563EB"/>
    <w:rsid w:val="000565BB"/>
    <w:rsid w:val="00056D41"/>
    <w:rsid w:val="00056D7C"/>
    <w:rsid w:val="00056D80"/>
    <w:rsid w:val="00056EAB"/>
    <w:rsid w:val="000570D6"/>
    <w:rsid w:val="000572EE"/>
    <w:rsid w:val="00057509"/>
    <w:rsid w:val="00057658"/>
    <w:rsid w:val="0006012A"/>
    <w:rsid w:val="000604D7"/>
    <w:rsid w:val="00060CEE"/>
    <w:rsid w:val="000613BF"/>
    <w:rsid w:val="00061728"/>
    <w:rsid w:val="00061B2B"/>
    <w:rsid w:val="000624CE"/>
    <w:rsid w:val="0006259B"/>
    <w:rsid w:val="00062D30"/>
    <w:rsid w:val="000643D4"/>
    <w:rsid w:val="000644EA"/>
    <w:rsid w:val="00064ABF"/>
    <w:rsid w:val="00064B76"/>
    <w:rsid w:val="0006507A"/>
    <w:rsid w:val="0006599F"/>
    <w:rsid w:val="00065A93"/>
    <w:rsid w:val="00065CBB"/>
    <w:rsid w:val="00066188"/>
    <w:rsid w:val="000667E1"/>
    <w:rsid w:val="000668BF"/>
    <w:rsid w:val="00066BB0"/>
    <w:rsid w:val="00066E7A"/>
    <w:rsid w:val="00067155"/>
    <w:rsid w:val="00067715"/>
    <w:rsid w:val="00067B65"/>
    <w:rsid w:val="0007071F"/>
    <w:rsid w:val="00070F2D"/>
    <w:rsid w:val="00071004"/>
    <w:rsid w:val="00071325"/>
    <w:rsid w:val="0007139D"/>
    <w:rsid w:val="00071586"/>
    <w:rsid w:val="0007184C"/>
    <w:rsid w:val="00071ABB"/>
    <w:rsid w:val="00071E1A"/>
    <w:rsid w:val="0007229B"/>
    <w:rsid w:val="000728A8"/>
    <w:rsid w:val="000730EC"/>
    <w:rsid w:val="000745F3"/>
    <w:rsid w:val="0007466F"/>
    <w:rsid w:val="000747F0"/>
    <w:rsid w:val="000749BE"/>
    <w:rsid w:val="00075A70"/>
    <w:rsid w:val="00075CE6"/>
    <w:rsid w:val="000766E6"/>
    <w:rsid w:val="00077457"/>
    <w:rsid w:val="000805E7"/>
    <w:rsid w:val="00080A9C"/>
    <w:rsid w:val="00080AF5"/>
    <w:rsid w:val="00080E53"/>
    <w:rsid w:val="00081337"/>
    <w:rsid w:val="00081D9A"/>
    <w:rsid w:val="00081DBF"/>
    <w:rsid w:val="00082230"/>
    <w:rsid w:val="000823D2"/>
    <w:rsid w:val="0008249D"/>
    <w:rsid w:val="00082C6F"/>
    <w:rsid w:val="00083084"/>
    <w:rsid w:val="000830DD"/>
    <w:rsid w:val="000831C7"/>
    <w:rsid w:val="00083A21"/>
    <w:rsid w:val="00083B96"/>
    <w:rsid w:val="00084320"/>
    <w:rsid w:val="00084513"/>
    <w:rsid w:val="00084634"/>
    <w:rsid w:val="000855E9"/>
    <w:rsid w:val="00085CB7"/>
    <w:rsid w:val="00086312"/>
    <w:rsid w:val="00087118"/>
    <w:rsid w:val="00087258"/>
    <w:rsid w:val="000875D2"/>
    <w:rsid w:val="000878DD"/>
    <w:rsid w:val="000900E9"/>
    <w:rsid w:val="00090F18"/>
    <w:rsid w:val="0009113B"/>
    <w:rsid w:val="00091159"/>
    <w:rsid w:val="000914A4"/>
    <w:rsid w:val="00091529"/>
    <w:rsid w:val="000919B8"/>
    <w:rsid w:val="00091C81"/>
    <w:rsid w:val="00091D16"/>
    <w:rsid w:val="00091DAA"/>
    <w:rsid w:val="00091F49"/>
    <w:rsid w:val="000927D0"/>
    <w:rsid w:val="00092FAB"/>
    <w:rsid w:val="0009302D"/>
    <w:rsid w:val="000932E2"/>
    <w:rsid w:val="00093493"/>
    <w:rsid w:val="000936B1"/>
    <w:rsid w:val="00093700"/>
    <w:rsid w:val="000937BC"/>
    <w:rsid w:val="00093E9C"/>
    <w:rsid w:val="00094E56"/>
    <w:rsid w:val="000959D8"/>
    <w:rsid w:val="00095A4A"/>
    <w:rsid w:val="00096022"/>
    <w:rsid w:val="00096213"/>
    <w:rsid w:val="00096314"/>
    <w:rsid w:val="00096366"/>
    <w:rsid w:val="000963FB"/>
    <w:rsid w:val="00096587"/>
    <w:rsid w:val="000966A6"/>
    <w:rsid w:val="000A004C"/>
    <w:rsid w:val="000A027D"/>
    <w:rsid w:val="000A0720"/>
    <w:rsid w:val="000A0A40"/>
    <w:rsid w:val="000A2000"/>
    <w:rsid w:val="000A216C"/>
    <w:rsid w:val="000A25E4"/>
    <w:rsid w:val="000A3133"/>
    <w:rsid w:val="000A321B"/>
    <w:rsid w:val="000A3227"/>
    <w:rsid w:val="000A38C4"/>
    <w:rsid w:val="000A3BC5"/>
    <w:rsid w:val="000A4260"/>
    <w:rsid w:val="000A4400"/>
    <w:rsid w:val="000A4548"/>
    <w:rsid w:val="000A46D4"/>
    <w:rsid w:val="000A48D7"/>
    <w:rsid w:val="000A4D15"/>
    <w:rsid w:val="000A6014"/>
    <w:rsid w:val="000A6543"/>
    <w:rsid w:val="000A6850"/>
    <w:rsid w:val="000A6BEE"/>
    <w:rsid w:val="000A6E31"/>
    <w:rsid w:val="000A7307"/>
    <w:rsid w:val="000A7B10"/>
    <w:rsid w:val="000B0558"/>
    <w:rsid w:val="000B0BCD"/>
    <w:rsid w:val="000B1041"/>
    <w:rsid w:val="000B12C1"/>
    <w:rsid w:val="000B1889"/>
    <w:rsid w:val="000B1A94"/>
    <w:rsid w:val="000B26DE"/>
    <w:rsid w:val="000B2B4A"/>
    <w:rsid w:val="000B2D0B"/>
    <w:rsid w:val="000B32AE"/>
    <w:rsid w:val="000B34B2"/>
    <w:rsid w:val="000B3B49"/>
    <w:rsid w:val="000B41A3"/>
    <w:rsid w:val="000B43DC"/>
    <w:rsid w:val="000B4852"/>
    <w:rsid w:val="000B4F86"/>
    <w:rsid w:val="000B5555"/>
    <w:rsid w:val="000B5B94"/>
    <w:rsid w:val="000B5C2E"/>
    <w:rsid w:val="000B5FEC"/>
    <w:rsid w:val="000B6651"/>
    <w:rsid w:val="000B6B63"/>
    <w:rsid w:val="000B6BB9"/>
    <w:rsid w:val="000B6CA6"/>
    <w:rsid w:val="000B6D74"/>
    <w:rsid w:val="000B702C"/>
    <w:rsid w:val="000B7063"/>
    <w:rsid w:val="000B76EF"/>
    <w:rsid w:val="000B795B"/>
    <w:rsid w:val="000B7F06"/>
    <w:rsid w:val="000C0369"/>
    <w:rsid w:val="000C052E"/>
    <w:rsid w:val="000C07FD"/>
    <w:rsid w:val="000C128D"/>
    <w:rsid w:val="000C1C23"/>
    <w:rsid w:val="000C2348"/>
    <w:rsid w:val="000C242F"/>
    <w:rsid w:val="000C2811"/>
    <w:rsid w:val="000C29D1"/>
    <w:rsid w:val="000C3B8F"/>
    <w:rsid w:val="000C3E1D"/>
    <w:rsid w:val="000C4C84"/>
    <w:rsid w:val="000C4CF9"/>
    <w:rsid w:val="000C4E62"/>
    <w:rsid w:val="000C5064"/>
    <w:rsid w:val="000C55F2"/>
    <w:rsid w:val="000C571A"/>
    <w:rsid w:val="000C5AB2"/>
    <w:rsid w:val="000C5CCF"/>
    <w:rsid w:val="000C63A4"/>
    <w:rsid w:val="000C6846"/>
    <w:rsid w:val="000C76C0"/>
    <w:rsid w:val="000D03DA"/>
    <w:rsid w:val="000D04F3"/>
    <w:rsid w:val="000D079E"/>
    <w:rsid w:val="000D1CFD"/>
    <w:rsid w:val="000D1D6D"/>
    <w:rsid w:val="000D23DC"/>
    <w:rsid w:val="000D259C"/>
    <w:rsid w:val="000D27E2"/>
    <w:rsid w:val="000D2A0C"/>
    <w:rsid w:val="000D32FC"/>
    <w:rsid w:val="000D34F2"/>
    <w:rsid w:val="000D3D2A"/>
    <w:rsid w:val="000D3EF6"/>
    <w:rsid w:val="000D4297"/>
    <w:rsid w:val="000D47EC"/>
    <w:rsid w:val="000D52FF"/>
    <w:rsid w:val="000D588C"/>
    <w:rsid w:val="000D5DA4"/>
    <w:rsid w:val="000D5F55"/>
    <w:rsid w:val="000D607C"/>
    <w:rsid w:val="000D6468"/>
    <w:rsid w:val="000D6F8D"/>
    <w:rsid w:val="000D703E"/>
    <w:rsid w:val="000D7453"/>
    <w:rsid w:val="000D78F4"/>
    <w:rsid w:val="000D7B80"/>
    <w:rsid w:val="000E0232"/>
    <w:rsid w:val="000E0284"/>
    <w:rsid w:val="000E06B5"/>
    <w:rsid w:val="000E0ADA"/>
    <w:rsid w:val="000E0AF3"/>
    <w:rsid w:val="000E0B34"/>
    <w:rsid w:val="000E257A"/>
    <w:rsid w:val="000E34A1"/>
    <w:rsid w:val="000E4500"/>
    <w:rsid w:val="000E4785"/>
    <w:rsid w:val="000E4DEE"/>
    <w:rsid w:val="000E50E4"/>
    <w:rsid w:val="000E51F7"/>
    <w:rsid w:val="000E5424"/>
    <w:rsid w:val="000E5869"/>
    <w:rsid w:val="000E5E84"/>
    <w:rsid w:val="000E6410"/>
    <w:rsid w:val="000E65EA"/>
    <w:rsid w:val="000E68AA"/>
    <w:rsid w:val="000E7129"/>
    <w:rsid w:val="000E7455"/>
    <w:rsid w:val="000E75FD"/>
    <w:rsid w:val="000E7F5E"/>
    <w:rsid w:val="000E7F69"/>
    <w:rsid w:val="000F0389"/>
    <w:rsid w:val="000F04B7"/>
    <w:rsid w:val="000F0EFA"/>
    <w:rsid w:val="000F14FF"/>
    <w:rsid w:val="000F22C4"/>
    <w:rsid w:val="000F2852"/>
    <w:rsid w:val="000F2A18"/>
    <w:rsid w:val="000F3192"/>
    <w:rsid w:val="000F319E"/>
    <w:rsid w:val="000F341B"/>
    <w:rsid w:val="000F383F"/>
    <w:rsid w:val="000F4876"/>
    <w:rsid w:val="000F4AAB"/>
    <w:rsid w:val="000F57A1"/>
    <w:rsid w:val="000F59DD"/>
    <w:rsid w:val="000F5A37"/>
    <w:rsid w:val="000F672C"/>
    <w:rsid w:val="000F6B45"/>
    <w:rsid w:val="000F741C"/>
    <w:rsid w:val="000F75A2"/>
    <w:rsid w:val="000F7853"/>
    <w:rsid w:val="000F7BB4"/>
    <w:rsid w:val="000F7CAB"/>
    <w:rsid w:val="0010059B"/>
    <w:rsid w:val="00100AA4"/>
    <w:rsid w:val="00100EED"/>
    <w:rsid w:val="00101423"/>
    <w:rsid w:val="00101474"/>
    <w:rsid w:val="00101E3C"/>
    <w:rsid w:val="00102238"/>
    <w:rsid w:val="001028CA"/>
    <w:rsid w:val="00103281"/>
    <w:rsid w:val="0010359D"/>
    <w:rsid w:val="00103810"/>
    <w:rsid w:val="00103B5C"/>
    <w:rsid w:val="001046C2"/>
    <w:rsid w:val="00104DF6"/>
    <w:rsid w:val="001051A0"/>
    <w:rsid w:val="00105331"/>
    <w:rsid w:val="00105E81"/>
    <w:rsid w:val="0010633A"/>
    <w:rsid w:val="0010657A"/>
    <w:rsid w:val="001066B9"/>
    <w:rsid w:val="0010693B"/>
    <w:rsid w:val="00106E74"/>
    <w:rsid w:val="00106EC8"/>
    <w:rsid w:val="00106F43"/>
    <w:rsid w:val="00106F7A"/>
    <w:rsid w:val="0010707C"/>
    <w:rsid w:val="0010748B"/>
    <w:rsid w:val="001078C3"/>
    <w:rsid w:val="00107EDA"/>
    <w:rsid w:val="001104D4"/>
    <w:rsid w:val="0011126A"/>
    <w:rsid w:val="001114DE"/>
    <w:rsid w:val="00111856"/>
    <w:rsid w:val="001120E8"/>
    <w:rsid w:val="0011210B"/>
    <w:rsid w:val="001125A8"/>
    <w:rsid w:val="00112700"/>
    <w:rsid w:val="00112F5A"/>
    <w:rsid w:val="00113547"/>
    <w:rsid w:val="001136CE"/>
    <w:rsid w:val="00113F4C"/>
    <w:rsid w:val="001144FD"/>
    <w:rsid w:val="00114819"/>
    <w:rsid w:val="00114B02"/>
    <w:rsid w:val="00114CDD"/>
    <w:rsid w:val="00114D25"/>
    <w:rsid w:val="00114F6F"/>
    <w:rsid w:val="00114FFF"/>
    <w:rsid w:val="001153A4"/>
    <w:rsid w:val="001157D9"/>
    <w:rsid w:val="00115D5E"/>
    <w:rsid w:val="00116952"/>
    <w:rsid w:val="001173C8"/>
    <w:rsid w:val="00117CCF"/>
    <w:rsid w:val="00117CFF"/>
    <w:rsid w:val="001204C7"/>
    <w:rsid w:val="00120F02"/>
    <w:rsid w:val="001213FE"/>
    <w:rsid w:val="0012185E"/>
    <w:rsid w:val="00122C5E"/>
    <w:rsid w:val="00122EA4"/>
    <w:rsid w:val="00123847"/>
    <w:rsid w:val="00124E81"/>
    <w:rsid w:val="001258E8"/>
    <w:rsid w:val="00125EBB"/>
    <w:rsid w:val="001262E8"/>
    <w:rsid w:val="00126A00"/>
    <w:rsid w:val="001271F2"/>
    <w:rsid w:val="00127654"/>
    <w:rsid w:val="00127992"/>
    <w:rsid w:val="001308C7"/>
    <w:rsid w:val="0013097F"/>
    <w:rsid w:val="00131963"/>
    <w:rsid w:val="00131BE3"/>
    <w:rsid w:val="00131C81"/>
    <w:rsid w:val="001325E8"/>
    <w:rsid w:val="001327C5"/>
    <w:rsid w:val="00132DC3"/>
    <w:rsid w:val="00132F38"/>
    <w:rsid w:val="00133F13"/>
    <w:rsid w:val="0013411C"/>
    <w:rsid w:val="00134757"/>
    <w:rsid w:val="00134AFA"/>
    <w:rsid w:val="001350FB"/>
    <w:rsid w:val="0013592F"/>
    <w:rsid w:val="00135C49"/>
    <w:rsid w:val="00136697"/>
    <w:rsid w:val="001367F2"/>
    <w:rsid w:val="001369AA"/>
    <w:rsid w:val="0013718E"/>
    <w:rsid w:val="00140182"/>
    <w:rsid w:val="00140395"/>
    <w:rsid w:val="001405F0"/>
    <w:rsid w:val="00140732"/>
    <w:rsid w:val="00140D14"/>
    <w:rsid w:val="00140E0D"/>
    <w:rsid w:val="00141036"/>
    <w:rsid w:val="0014156D"/>
    <w:rsid w:val="00141C7C"/>
    <w:rsid w:val="00141CC3"/>
    <w:rsid w:val="00142515"/>
    <w:rsid w:val="001427F8"/>
    <w:rsid w:val="00142F05"/>
    <w:rsid w:val="001435C5"/>
    <w:rsid w:val="00143620"/>
    <w:rsid w:val="00143D2D"/>
    <w:rsid w:val="00143DEB"/>
    <w:rsid w:val="001440A3"/>
    <w:rsid w:val="00145155"/>
    <w:rsid w:val="00145CEB"/>
    <w:rsid w:val="001462E0"/>
    <w:rsid w:val="00146538"/>
    <w:rsid w:val="00146C83"/>
    <w:rsid w:val="00146C87"/>
    <w:rsid w:val="00147009"/>
    <w:rsid w:val="00147042"/>
    <w:rsid w:val="00147961"/>
    <w:rsid w:val="0015001B"/>
    <w:rsid w:val="0015012C"/>
    <w:rsid w:val="001502FD"/>
    <w:rsid w:val="0015074F"/>
    <w:rsid w:val="00151533"/>
    <w:rsid w:val="001516D4"/>
    <w:rsid w:val="00151DAF"/>
    <w:rsid w:val="00152606"/>
    <w:rsid w:val="0015288C"/>
    <w:rsid w:val="001528A4"/>
    <w:rsid w:val="00152BEC"/>
    <w:rsid w:val="00153112"/>
    <w:rsid w:val="00153293"/>
    <w:rsid w:val="00153445"/>
    <w:rsid w:val="00154606"/>
    <w:rsid w:val="00154906"/>
    <w:rsid w:val="00154FD3"/>
    <w:rsid w:val="00155301"/>
    <w:rsid w:val="001553D4"/>
    <w:rsid w:val="00155BAF"/>
    <w:rsid w:val="00155ECF"/>
    <w:rsid w:val="0015677A"/>
    <w:rsid w:val="0015698E"/>
    <w:rsid w:val="001571CC"/>
    <w:rsid w:val="00157FB2"/>
    <w:rsid w:val="001600A8"/>
    <w:rsid w:val="001601E6"/>
    <w:rsid w:val="00160D9C"/>
    <w:rsid w:val="0016103C"/>
    <w:rsid w:val="0016128E"/>
    <w:rsid w:val="001612E8"/>
    <w:rsid w:val="00161354"/>
    <w:rsid w:val="001619D7"/>
    <w:rsid w:val="00161A44"/>
    <w:rsid w:val="0016238F"/>
    <w:rsid w:val="001623F4"/>
    <w:rsid w:val="0016278E"/>
    <w:rsid w:val="00162AC3"/>
    <w:rsid w:val="001630E3"/>
    <w:rsid w:val="001638BB"/>
    <w:rsid w:val="0016392B"/>
    <w:rsid w:val="00165075"/>
    <w:rsid w:val="00165207"/>
    <w:rsid w:val="001659BF"/>
    <w:rsid w:val="00165C31"/>
    <w:rsid w:val="00165D8D"/>
    <w:rsid w:val="00165F07"/>
    <w:rsid w:val="001666DF"/>
    <w:rsid w:val="001668F3"/>
    <w:rsid w:val="00167133"/>
    <w:rsid w:val="001672BB"/>
    <w:rsid w:val="0016751E"/>
    <w:rsid w:val="00167879"/>
    <w:rsid w:val="001678BF"/>
    <w:rsid w:val="00167E77"/>
    <w:rsid w:val="00170726"/>
    <w:rsid w:val="00170FB4"/>
    <w:rsid w:val="001710A7"/>
    <w:rsid w:val="0017134A"/>
    <w:rsid w:val="00171620"/>
    <w:rsid w:val="00171C41"/>
    <w:rsid w:val="001721D3"/>
    <w:rsid w:val="00172324"/>
    <w:rsid w:val="001727B0"/>
    <w:rsid w:val="0017295D"/>
    <w:rsid w:val="00172A1E"/>
    <w:rsid w:val="00172EB1"/>
    <w:rsid w:val="00173317"/>
    <w:rsid w:val="001735D3"/>
    <w:rsid w:val="001738C0"/>
    <w:rsid w:val="001745DB"/>
    <w:rsid w:val="0017486B"/>
    <w:rsid w:val="001749EF"/>
    <w:rsid w:val="00174BEE"/>
    <w:rsid w:val="00175895"/>
    <w:rsid w:val="00175AF0"/>
    <w:rsid w:val="001762A9"/>
    <w:rsid w:val="0017701F"/>
    <w:rsid w:val="001774D5"/>
    <w:rsid w:val="001779AA"/>
    <w:rsid w:val="00180229"/>
    <w:rsid w:val="0018023D"/>
    <w:rsid w:val="001803C4"/>
    <w:rsid w:val="001806E7"/>
    <w:rsid w:val="00180848"/>
    <w:rsid w:val="00180B1E"/>
    <w:rsid w:val="001810C6"/>
    <w:rsid w:val="00181ACE"/>
    <w:rsid w:val="001828B5"/>
    <w:rsid w:val="00182FF6"/>
    <w:rsid w:val="001835AA"/>
    <w:rsid w:val="001846C6"/>
    <w:rsid w:val="0018473F"/>
    <w:rsid w:val="00184755"/>
    <w:rsid w:val="00185447"/>
    <w:rsid w:val="0018556A"/>
    <w:rsid w:val="001859B4"/>
    <w:rsid w:val="00185E6A"/>
    <w:rsid w:val="00186447"/>
    <w:rsid w:val="00186469"/>
    <w:rsid w:val="001879F6"/>
    <w:rsid w:val="00187AFA"/>
    <w:rsid w:val="0019037C"/>
    <w:rsid w:val="001905F9"/>
    <w:rsid w:val="001908FF"/>
    <w:rsid w:val="001913B4"/>
    <w:rsid w:val="00191B9B"/>
    <w:rsid w:val="00191BC7"/>
    <w:rsid w:val="00191DED"/>
    <w:rsid w:val="00192D61"/>
    <w:rsid w:val="00193576"/>
    <w:rsid w:val="00193926"/>
    <w:rsid w:val="001941E2"/>
    <w:rsid w:val="0019441D"/>
    <w:rsid w:val="00194AA0"/>
    <w:rsid w:val="00194EC6"/>
    <w:rsid w:val="00195342"/>
    <w:rsid w:val="001953F7"/>
    <w:rsid w:val="001955C8"/>
    <w:rsid w:val="001958DF"/>
    <w:rsid w:val="001959E9"/>
    <w:rsid w:val="001966A1"/>
    <w:rsid w:val="0019673D"/>
    <w:rsid w:val="001967A4"/>
    <w:rsid w:val="00196DD8"/>
    <w:rsid w:val="00196F0E"/>
    <w:rsid w:val="00197322"/>
    <w:rsid w:val="001A0881"/>
    <w:rsid w:val="001A0A7C"/>
    <w:rsid w:val="001A0FEB"/>
    <w:rsid w:val="001A13BC"/>
    <w:rsid w:val="001A145E"/>
    <w:rsid w:val="001A1715"/>
    <w:rsid w:val="001A1B4A"/>
    <w:rsid w:val="001A1C64"/>
    <w:rsid w:val="001A1CD5"/>
    <w:rsid w:val="001A1E8F"/>
    <w:rsid w:val="001A20BA"/>
    <w:rsid w:val="001A26E3"/>
    <w:rsid w:val="001A288C"/>
    <w:rsid w:val="001A29DA"/>
    <w:rsid w:val="001A2A49"/>
    <w:rsid w:val="001A30A8"/>
    <w:rsid w:val="001A3502"/>
    <w:rsid w:val="001A39B2"/>
    <w:rsid w:val="001A3AA6"/>
    <w:rsid w:val="001A4615"/>
    <w:rsid w:val="001A47BC"/>
    <w:rsid w:val="001A4C57"/>
    <w:rsid w:val="001A4D30"/>
    <w:rsid w:val="001A52EC"/>
    <w:rsid w:val="001A530F"/>
    <w:rsid w:val="001A58D0"/>
    <w:rsid w:val="001A65FC"/>
    <w:rsid w:val="001A68CB"/>
    <w:rsid w:val="001A6FDC"/>
    <w:rsid w:val="001B07F8"/>
    <w:rsid w:val="001B0ABD"/>
    <w:rsid w:val="001B168E"/>
    <w:rsid w:val="001B1A9B"/>
    <w:rsid w:val="001B2A74"/>
    <w:rsid w:val="001B2AFE"/>
    <w:rsid w:val="001B2C5E"/>
    <w:rsid w:val="001B35C5"/>
    <w:rsid w:val="001B3D23"/>
    <w:rsid w:val="001B3E84"/>
    <w:rsid w:val="001B40C7"/>
    <w:rsid w:val="001B4A8C"/>
    <w:rsid w:val="001B5133"/>
    <w:rsid w:val="001B5335"/>
    <w:rsid w:val="001B559A"/>
    <w:rsid w:val="001B5C67"/>
    <w:rsid w:val="001B5E27"/>
    <w:rsid w:val="001B6188"/>
    <w:rsid w:val="001B68F3"/>
    <w:rsid w:val="001B6B4F"/>
    <w:rsid w:val="001B6EFE"/>
    <w:rsid w:val="001B7314"/>
    <w:rsid w:val="001B73DB"/>
    <w:rsid w:val="001B7813"/>
    <w:rsid w:val="001B7859"/>
    <w:rsid w:val="001B7B80"/>
    <w:rsid w:val="001C0020"/>
    <w:rsid w:val="001C08E1"/>
    <w:rsid w:val="001C0959"/>
    <w:rsid w:val="001C09B2"/>
    <w:rsid w:val="001C0C19"/>
    <w:rsid w:val="001C1EA1"/>
    <w:rsid w:val="001C21EB"/>
    <w:rsid w:val="001C249A"/>
    <w:rsid w:val="001C302B"/>
    <w:rsid w:val="001C3AF7"/>
    <w:rsid w:val="001C3D48"/>
    <w:rsid w:val="001C4159"/>
    <w:rsid w:val="001C450E"/>
    <w:rsid w:val="001C4D67"/>
    <w:rsid w:val="001C55A8"/>
    <w:rsid w:val="001C5CFA"/>
    <w:rsid w:val="001C5ED3"/>
    <w:rsid w:val="001C7317"/>
    <w:rsid w:val="001C73A6"/>
    <w:rsid w:val="001C7ADB"/>
    <w:rsid w:val="001C7B41"/>
    <w:rsid w:val="001C7F70"/>
    <w:rsid w:val="001D0E57"/>
    <w:rsid w:val="001D0F43"/>
    <w:rsid w:val="001D1109"/>
    <w:rsid w:val="001D1C40"/>
    <w:rsid w:val="001D2AD9"/>
    <w:rsid w:val="001D2BD9"/>
    <w:rsid w:val="001D2C31"/>
    <w:rsid w:val="001D2D43"/>
    <w:rsid w:val="001D3055"/>
    <w:rsid w:val="001D33C5"/>
    <w:rsid w:val="001D39F6"/>
    <w:rsid w:val="001D4047"/>
    <w:rsid w:val="001D4382"/>
    <w:rsid w:val="001D4892"/>
    <w:rsid w:val="001D4E85"/>
    <w:rsid w:val="001D56B2"/>
    <w:rsid w:val="001D5A9E"/>
    <w:rsid w:val="001D5CF0"/>
    <w:rsid w:val="001D5ED2"/>
    <w:rsid w:val="001D628F"/>
    <w:rsid w:val="001D62BA"/>
    <w:rsid w:val="001D671B"/>
    <w:rsid w:val="001D6755"/>
    <w:rsid w:val="001D7091"/>
    <w:rsid w:val="001D7304"/>
    <w:rsid w:val="001D778B"/>
    <w:rsid w:val="001D7BF0"/>
    <w:rsid w:val="001D7DC5"/>
    <w:rsid w:val="001E034C"/>
    <w:rsid w:val="001E04DD"/>
    <w:rsid w:val="001E0818"/>
    <w:rsid w:val="001E08C3"/>
    <w:rsid w:val="001E1011"/>
    <w:rsid w:val="001E10EF"/>
    <w:rsid w:val="001E1431"/>
    <w:rsid w:val="001E1A4D"/>
    <w:rsid w:val="001E2021"/>
    <w:rsid w:val="001E2073"/>
    <w:rsid w:val="001E296D"/>
    <w:rsid w:val="001E2E03"/>
    <w:rsid w:val="001E2E31"/>
    <w:rsid w:val="001E3E66"/>
    <w:rsid w:val="001E42ED"/>
    <w:rsid w:val="001E4527"/>
    <w:rsid w:val="001E5BF3"/>
    <w:rsid w:val="001E648F"/>
    <w:rsid w:val="001E66C6"/>
    <w:rsid w:val="001E68A4"/>
    <w:rsid w:val="001E6904"/>
    <w:rsid w:val="001E6DD9"/>
    <w:rsid w:val="001E70EF"/>
    <w:rsid w:val="001E7E33"/>
    <w:rsid w:val="001F0B62"/>
    <w:rsid w:val="001F0DA6"/>
    <w:rsid w:val="001F0F69"/>
    <w:rsid w:val="001F13F3"/>
    <w:rsid w:val="001F19D3"/>
    <w:rsid w:val="001F1F86"/>
    <w:rsid w:val="001F2440"/>
    <w:rsid w:val="001F2527"/>
    <w:rsid w:val="001F29C4"/>
    <w:rsid w:val="001F2AF1"/>
    <w:rsid w:val="001F2C82"/>
    <w:rsid w:val="001F2CB3"/>
    <w:rsid w:val="001F2D03"/>
    <w:rsid w:val="001F2E9F"/>
    <w:rsid w:val="001F30D1"/>
    <w:rsid w:val="001F30EB"/>
    <w:rsid w:val="001F316E"/>
    <w:rsid w:val="001F3214"/>
    <w:rsid w:val="001F3D96"/>
    <w:rsid w:val="001F3FBD"/>
    <w:rsid w:val="001F4C6D"/>
    <w:rsid w:val="001F4C81"/>
    <w:rsid w:val="001F5083"/>
    <w:rsid w:val="001F5098"/>
    <w:rsid w:val="001F510B"/>
    <w:rsid w:val="001F5C4D"/>
    <w:rsid w:val="001F60B7"/>
    <w:rsid w:val="001F61FF"/>
    <w:rsid w:val="001F693A"/>
    <w:rsid w:val="001F6F6B"/>
    <w:rsid w:val="001F74FF"/>
    <w:rsid w:val="001F7599"/>
    <w:rsid w:val="001F7E20"/>
    <w:rsid w:val="0020034A"/>
    <w:rsid w:val="00200437"/>
    <w:rsid w:val="00200A26"/>
    <w:rsid w:val="00201037"/>
    <w:rsid w:val="0020165D"/>
    <w:rsid w:val="00201F28"/>
    <w:rsid w:val="00201F5E"/>
    <w:rsid w:val="002023A9"/>
    <w:rsid w:val="00202A97"/>
    <w:rsid w:val="00202C10"/>
    <w:rsid w:val="00203399"/>
    <w:rsid w:val="002035D6"/>
    <w:rsid w:val="002037B5"/>
    <w:rsid w:val="00203904"/>
    <w:rsid w:val="002041E0"/>
    <w:rsid w:val="0020437B"/>
    <w:rsid w:val="00204F4A"/>
    <w:rsid w:val="00205F3E"/>
    <w:rsid w:val="00206795"/>
    <w:rsid w:val="00206810"/>
    <w:rsid w:val="0020745E"/>
    <w:rsid w:val="002075BD"/>
    <w:rsid w:val="002075F5"/>
    <w:rsid w:val="002101DD"/>
    <w:rsid w:val="0021071B"/>
    <w:rsid w:val="00210C80"/>
    <w:rsid w:val="00210DBB"/>
    <w:rsid w:val="00210DC6"/>
    <w:rsid w:val="00211110"/>
    <w:rsid w:val="00211207"/>
    <w:rsid w:val="002115C8"/>
    <w:rsid w:val="0021209B"/>
    <w:rsid w:val="0021343C"/>
    <w:rsid w:val="00213626"/>
    <w:rsid w:val="00213C98"/>
    <w:rsid w:val="00213FEE"/>
    <w:rsid w:val="002142CA"/>
    <w:rsid w:val="002143C9"/>
    <w:rsid w:val="00214877"/>
    <w:rsid w:val="00214EE3"/>
    <w:rsid w:val="0021502F"/>
    <w:rsid w:val="00215323"/>
    <w:rsid w:val="0021555B"/>
    <w:rsid w:val="00215AFD"/>
    <w:rsid w:val="002163B2"/>
    <w:rsid w:val="00216D06"/>
    <w:rsid w:val="00216F4B"/>
    <w:rsid w:val="00216F93"/>
    <w:rsid w:val="00217398"/>
    <w:rsid w:val="00217426"/>
    <w:rsid w:val="00220239"/>
    <w:rsid w:val="002205ED"/>
    <w:rsid w:val="00220647"/>
    <w:rsid w:val="00220810"/>
    <w:rsid w:val="0022099E"/>
    <w:rsid w:val="00220AAA"/>
    <w:rsid w:val="00220B44"/>
    <w:rsid w:val="00220E3E"/>
    <w:rsid w:val="00220F36"/>
    <w:rsid w:val="00221296"/>
    <w:rsid w:val="0022148F"/>
    <w:rsid w:val="002215AB"/>
    <w:rsid w:val="00221DE7"/>
    <w:rsid w:val="00222186"/>
    <w:rsid w:val="00222773"/>
    <w:rsid w:val="00222A33"/>
    <w:rsid w:val="00222AE4"/>
    <w:rsid w:val="00222EDD"/>
    <w:rsid w:val="00223055"/>
    <w:rsid w:val="00223350"/>
    <w:rsid w:val="002234BF"/>
    <w:rsid w:val="00223908"/>
    <w:rsid w:val="002239B3"/>
    <w:rsid w:val="00223B0A"/>
    <w:rsid w:val="00223D5D"/>
    <w:rsid w:val="00224479"/>
    <w:rsid w:val="00224527"/>
    <w:rsid w:val="002245CB"/>
    <w:rsid w:val="00224922"/>
    <w:rsid w:val="0022498B"/>
    <w:rsid w:val="00224FEB"/>
    <w:rsid w:val="00225251"/>
    <w:rsid w:val="00225842"/>
    <w:rsid w:val="0022587E"/>
    <w:rsid w:val="00225F06"/>
    <w:rsid w:val="002263C0"/>
    <w:rsid w:val="002273C4"/>
    <w:rsid w:val="00227623"/>
    <w:rsid w:val="0022763E"/>
    <w:rsid w:val="0022784A"/>
    <w:rsid w:val="00230321"/>
    <w:rsid w:val="00230483"/>
    <w:rsid w:val="00230753"/>
    <w:rsid w:val="00231280"/>
    <w:rsid w:val="00231629"/>
    <w:rsid w:val="00231679"/>
    <w:rsid w:val="00231EAB"/>
    <w:rsid w:val="00232492"/>
    <w:rsid w:val="00232607"/>
    <w:rsid w:val="0023288E"/>
    <w:rsid w:val="00232E90"/>
    <w:rsid w:val="00233386"/>
    <w:rsid w:val="0023363C"/>
    <w:rsid w:val="00234A03"/>
    <w:rsid w:val="00234AA0"/>
    <w:rsid w:val="00234EFE"/>
    <w:rsid w:val="00235364"/>
    <w:rsid w:val="00235DC7"/>
    <w:rsid w:val="0023602F"/>
    <w:rsid w:val="00236583"/>
    <w:rsid w:val="002366E9"/>
    <w:rsid w:val="002375B1"/>
    <w:rsid w:val="002403C0"/>
    <w:rsid w:val="0024106B"/>
    <w:rsid w:val="00241AF3"/>
    <w:rsid w:val="00241B63"/>
    <w:rsid w:val="0024310D"/>
    <w:rsid w:val="00243722"/>
    <w:rsid w:val="00243788"/>
    <w:rsid w:val="002437CC"/>
    <w:rsid w:val="00243929"/>
    <w:rsid w:val="002449F3"/>
    <w:rsid w:val="00244B8C"/>
    <w:rsid w:val="00245504"/>
    <w:rsid w:val="00245881"/>
    <w:rsid w:val="00245BB5"/>
    <w:rsid w:val="00245C77"/>
    <w:rsid w:val="0024620A"/>
    <w:rsid w:val="00246440"/>
    <w:rsid w:val="0024649C"/>
    <w:rsid w:val="002466B4"/>
    <w:rsid w:val="00246B37"/>
    <w:rsid w:val="00247085"/>
    <w:rsid w:val="0024720C"/>
    <w:rsid w:val="002508D1"/>
    <w:rsid w:val="00250E09"/>
    <w:rsid w:val="00250F03"/>
    <w:rsid w:val="00251193"/>
    <w:rsid w:val="002511A9"/>
    <w:rsid w:val="0025129B"/>
    <w:rsid w:val="002513B2"/>
    <w:rsid w:val="00251F23"/>
    <w:rsid w:val="00252113"/>
    <w:rsid w:val="00252A13"/>
    <w:rsid w:val="00253607"/>
    <w:rsid w:val="002536D9"/>
    <w:rsid w:val="00253FC4"/>
    <w:rsid w:val="002544C3"/>
    <w:rsid w:val="002548BA"/>
    <w:rsid w:val="00254F1B"/>
    <w:rsid w:val="00255646"/>
    <w:rsid w:val="0025578C"/>
    <w:rsid w:val="00255BA3"/>
    <w:rsid w:val="00255BCB"/>
    <w:rsid w:val="00255D3F"/>
    <w:rsid w:val="0025629B"/>
    <w:rsid w:val="0025679A"/>
    <w:rsid w:val="00256CEC"/>
    <w:rsid w:val="00257162"/>
    <w:rsid w:val="0025723C"/>
    <w:rsid w:val="00257550"/>
    <w:rsid w:val="002575FE"/>
    <w:rsid w:val="00257639"/>
    <w:rsid w:val="002576AE"/>
    <w:rsid w:val="00257735"/>
    <w:rsid w:val="00257FDA"/>
    <w:rsid w:val="00260009"/>
    <w:rsid w:val="002603FA"/>
    <w:rsid w:val="00260413"/>
    <w:rsid w:val="00260DAA"/>
    <w:rsid w:val="00260F3B"/>
    <w:rsid w:val="002610B0"/>
    <w:rsid w:val="002616D3"/>
    <w:rsid w:val="00261976"/>
    <w:rsid w:val="00261C02"/>
    <w:rsid w:val="00261EC8"/>
    <w:rsid w:val="00261F1D"/>
    <w:rsid w:val="00262091"/>
    <w:rsid w:val="00262177"/>
    <w:rsid w:val="00262345"/>
    <w:rsid w:val="0026265A"/>
    <w:rsid w:val="00262705"/>
    <w:rsid w:val="002628E3"/>
    <w:rsid w:val="0026352F"/>
    <w:rsid w:val="00263565"/>
    <w:rsid w:val="002635E7"/>
    <w:rsid w:val="00263F3E"/>
    <w:rsid w:val="00265140"/>
    <w:rsid w:val="00265340"/>
    <w:rsid w:val="00265EB9"/>
    <w:rsid w:val="002660B3"/>
    <w:rsid w:val="00266359"/>
    <w:rsid w:val="002663EA"/>
    <w:rsid w:val="002667BF"/>
    <w:rsid w:val="00266BC9"/>
    <w:rsid w:val="00267912"/>
    <w:rsid w:val="00270321"/>
    <w:rsid w:val="002706FF"/>
    <w:rsid w:val="002709C6"/>
    <w:rsid w:val="002711C7"/>
    <w:rsid w:val="002714B6"/>
    <w:rsid w:val="00271B68"/>
    <w:rsid w:val="00272050"/>
    <w:rsid w:val="00272B6D"/>
    <w:rsid w:val="00273B31"/>
    <w:rsid w:val="00273D9D"/>
    <w:rsid w:val="00273FC0"/>
    <w:rsid w:val="00274014"/>
    <w:rsid w:val="00274084"/>
    <w:rsid w:val="0027424D"/>
    <w:rsid w:val="00274331"/>
    <w:rsid w:val="00275382"/>
    <w:rsid w:val="002754B3"/>
    <w:rsid w:val="00275782"/>
    <w:rsid w:val="00275DE0"/>
    <w:rsid w:val="00275F10"/>
    <w:rsid w:val="00276428"/>
    <w:rsid w:val="00276829"/>
    <w:rsid w:val="00276BDC"/>
    <w:rsid w:val="00276C4E"/>
    <w:rsid w:val="00277045"/>
    <w:rsid w:val="002770D6"/>
    <w:rsid w:val="002776D1"/>
    <w:rsid w:val="00277EB2"/>
    <w:rsid w:val="0028046A"/>
    <w:rsid w:val="002806EA"/>
    <w:rsid w:val="00280B32"/>
    <w:rsid w:val="00281FA0"/>
    <w:rsid w:val="0028256B"/>
    <w:rsid w:val="00282614"/>
    <w:rsid w:val="00282A14"/>
    <w:rsid w:val="00282D18"/>
    <w:rsid w:val="00282E21"/>
    <w:rsid w:val="00282F9A"/>
    <w:rsid w:val="0028300F"/>
    <w:rsid w:val="00283370"/>
    <w:rsid w:val="00283D4E"/>
    <w:rsid w:val="00283FE5"/>
    <w:rsid w:val="002840A6"/>
    <w:rsid w:val="002840B5"/>
    <w:rsid w:val="002841FE"/>
    <w:rsid w:val="00284B2B"/>
    <w:rsid w:val="00284C1A"/>
    <w:rsid w:val="00285D64"/>
    <w:rsid w:val="00285DFE"/>
    <w:rsid w:val="00285EBE"/>
    <w:rsid w:val="00286AD5"/>
    <w:rsid w:val="00286E65"/>
    <w:rsid w:val="00286F91"/>
    <w:rsid w:val="00290008"/>
    <w:rsid w:val="002901E1"/>
    <w:rsid w:val="002906BC"/>
    <w:rsid w:val="00290C4F"/>
    <w:rsid w:val="002911A5"/>
    <w:rsid w:val="00291709"/>
    <w:rsid w:val="00291C23"/>
    <w:rsid w:val="00291F2A"/>
    <w:rsid w:val="0029204A"/>
    <w:rsid w:val="002924CF"/>
    <w:rsid w:val="00293341"/>
    <w:rsid w:val="0029336A"/>
    <w:rsid w:val="0029369D"/>
    <w:rsid w:val="00293F73"/>
    <w:rsid w:val="002941AB"/>
    <w:rsid w:val="0029468E"/>
    <w:rsid w:val="00294A5D"/>
    <w:rsid w:val="00294CA7"/>
    <w:rsid w:val="0029576D"/>
    <w:rsid w:val="0029612E"/>
    <w:rsid w:val="00296153"/>
    <w:rsid w:val="002962EE"/>
    <w:rsid w:val="00296EB1"/>
    <w:rsid w:val="00297459"/>
    <w:rsid w:val="002A00C3"/>
    <w:rsid w:val="002A03E1"/>
    <w:rsid w:val="002A05C3"/>
    <w:rsid w:val="002A0631"/>
    <w:rsid w:val="002A08E2"/>
    <w:rsid w:val="002A13E6"/>
    <w:rsid w:val="002A145D"/>
    <w:rsid w:val="002A1936"/>
    <w:rsid w:val="002A1976"/>
    <w:rsid w:val="002A1A33"/>
    <w:rsid w:val="002A22CF"/>
    <w:rsid w:val="002A234E"/>
    <w:rsid w:val="002A2426"/>
    <w:rsid w:val="002A26F9"/>
    <w:rsid w:val="002A2E40"/>
    <w:rsid w:val="002A3478"/>
    <w:rsid w:val="002A35CA"/>
    <w:rsid w:val="002A3897"/>
    <w:rsid w:val="002A3C71"/>
    <w:rsid w:val="002A3F87"/>
    <w:rsid w:val="002A4A6E"/>
    <w:rsid w:val="002A4C78"/>
    <w:rsid w:val="002A4E98"/>
    <w:rsid w:val="002A5978"/>
    <w:rsid w:val="002A6333"/>
    <w:rsid w:val="002A66FD"/>
    <w:rsid w:val="002A67AB"/>
    <w:rsid w:val="002A71DD"/>
    <w:rsid w:val="002A7530"/>
    <w:rsid w:val="002A767C"/>
    <w:rsid w:val="002A7933"/>
    <w:rsid w:val="002A79CC"/>
    <w:rsid w:val="002A7BB9"/>
    <w:rsid w:val="002A7C11"/>
    <w:rsid w:val="002A7CCA"/>
    <w:rsid w:val="002A7F02"/>
    <w:rsid w:val="002B0541"/>
    <w:rsid w:val="002B0902"/>
    <w:rsid w:val="002B0A57"/>
    <w:rsid w:val="002B15D6"/>
    <w:rsid w:val="002B1940"/>
    <w:rsid w:val="002B1ACE"/>
    <w:rsid w:val="002B237A"/>
    <w:rsid w:val="002B2689"/>
    <w:rsid w:val="002B274F"/>
    <w:rsid w:val="002B3246"/>
    <w:rsid w:val="002B33A5"/>
    <w:rsid w:val="002B38EB"/>
    <w:rsid w:val="002B39D3"/>
    <w:rsid w:val="002B3B66"/>
    <w:rsid w:val="002B3B78"/>
    <w:rsid w:val="002B3D93"/>
    <w:rsid w:val="002B43F8"/>
    <w:rsid w:val="002B493C"/>
    <w:rsid w:val="002B4962"/>
    <w:rsid w:val="002B4F42"/>
    <w:rsid w:val="002B51AB"/>
    <w:rsid w:val="002B6084"/>
    <w:rsid w:val="002B6CF4"/>
    <w:rsid w:val="002B70DE"/>
    <w:rsid w:val="002B7209"/>
    <w:rsid w:val="002B721F"/>
    <w:rsid w:val="002B745D"/>
    <w:rsid w:val="002B78CB"/>
    <w:rsid w:val="002C0738"/>
    <w:rsid w:val="002C104B"/>
    <w:rsid w:val="002C12FB"/>
    <w:rsid w:val="002C149B"/>
    <w:rsid w:val="002C1CF8"/>
    <w:rsid w:val="002C2080"/>
    <w:rsid w:val="002C26B4"/>
    <w:rsid w:val="002C26EF"/>
    <w:rsid w:val="002C2A09"/>
    <w:rsid w:val="002C2A84"/>
    <w:rsid w:val="002C2DA1"/>
    <w:rsid w:val="002C3114"/>
    <w:rsid w:val="002C31C9"/>
    <w:rsid w:val="002C3835"/>
    <w:rsid w:val="002C3879"/>
    <w:rsid w:val="002C3BA1"/>
    <w:rsid w:val="002C3E40"/>
    <w:rsid w:val="002C3ED1"/>
    <w:rsid w:val="002C40FF"/>
    <w:rsid w:val="002C41B6"/>
    <w:rsid w:val="002C4429"/>
    <w:rsid w:val="002C445A"/>
    <w:rsid w:val="002C47EC"/>
    <w:rsid w:val="002C4F99"/>
    <w:rsid w:val="002C55A7"/>
    <w:rsid w:val="002C5BB7"/>
    <w:rsid w:val="002C5E12"/>
    <w:rsid w:val="002C6654"/>
    <w:rsid w:val="002C6FE7"/>
    <w:rsid w:val="002C71F2"/>
    <w:rsid w:val="002C7273"/>
    <w:rsid w:val="002C7476"/>
    <w:rsid w:val="002C7770"/>
    <w:rsid w:val="002C7ADB"/>
    <w:rsid w:val="002D05A1"/>
    <w:rsid w:val="002D0947"/>
    <w:rsid w:val="002D0E74"/>
    <w:rsid w:val="002D1993"/>
    <w:rsid w:val="002D1A2C"/>
    <w:rsid w:val="002D1D1D"/>
    <w:rsid w:val="002D226C"/>
    <w:rsid w:val="002D2837"/>
    <w:rsid w:val="002D2D00"/>
    <w:rsid w:val="002D3466"/>
    <w:rsid w:val="002D35E5"/>
    <w:rsid w:val="002D3B7A"/>
    <w:rsid w:val="002D3C2D"/>
    <w:rsid w:val="002D40E6"/>
    <w:rsid w:val="002D40FA"/>
    <w:rsid w:val="002D4125"/>
    <w:rsid w:val="002D43C9"/>
    <w:rsid w:val="002D442B"/>
    <w:rsid w:val="002D4814"/>
    <w:rsid w:val="002D5305"/>
    <w:rsid w:val="002D5906"/>
    <w:rsid w:val="002D5999"/>
    <w:rsid w:val="002D5F4F"/>
    <w:rsid w:val="002D604B"/>
    <w:rsid w:val="002D609F"/>
    <w:rsid w:val="002D613A"/>
    <w:rsid w:val="002D6C21"/>
    <w:rsid w:val="002D781C"/>
    <w:rsid w:val="002D7EAB"/>
    <w:rsid w:val="002E0155"/>
    <w:rsid w:val="002E0466"/>
    <w:rsid w:val="002E1A50"/>
    <w:rsid w:val="002E20C3"/>
    <w:rsid w:val="002E28D3"/>
    <w:rsid w:val="002E2CB1"/>
    <w:rsid w:val="002E3172"/>
    <w:rsid w:val="002E356D"/>
    <w:rsid w:val="002E49EE"/>
    <w:rsid w:val="002E56AC"/>
    <w:rsid w:val="002E5A8F"/>
    <w:rsid w:val="002E606C"/>
    <w:rsid w:val="002E60B8"/>
    <w:rsid w:val="002E6CF9"/>
    <w:rsid w:val="002E7609"/>
    <w:rsid w:val="002E7C17"/>
    <w:rsid w:val="002E7D02"/>
    <w:rsid w:val="002E7E85"/>
    <w:rsid w:val="002F00DA"/>
    <w:rsid w:val="002F0CAC"/>
    <w:rsid w:val="002F0FA7"/>
    <w:rsid w:val="002F1058"/>
    <w:rsid w:val="002F10EE"/>
    <w:rsid w:val="002F12ED"/>
    <w:rsid w:val="002F1E24"/>
    <w:rsid w:val="002F1F12"/>
    <w:rsid w:val="002F2347"/>
    <w:rsid w:val="002F2396"/>
    <w:rsid w:val="002F275D"/>
    <w:rsid w:val="002F2A3C"/>
    <w:rsid w:val="002F2A62"/>
    <w:rsid w:val="002F2B91"/>
    <w:rsid w:val="002F2EE8"/>
    <w:rsid w:val="002F3175"/>
    <w:rsid w:val="002F33F4"/>
    <w:rsid w:val="002F36C3"/>
    <w:rsid w:val="002F3837"/>
    <w:rsid w:val="002F40E9"/>
    <w:rsid w:val="002F4826"/>
    <w:rsid w:val="002F5007"/>
    <w:rsid w:val="002F5065"/>
    <w:rsid w:val="002F53E8"/>
    <w:rsid w:val="002F5879"/>
    <w:rsid w:val="002F5A3E"/>
    <w:rsid w:val="002F5FD4"/>
    <w:rsid w:val="002F653D"/>
    <w:rsid w:val="002F763A"/>
    <w:rsid w:val="002F7C1F"/>
    <w:rsid w:val="002F7F5A"/>
    <w:rsid w:val="003001D8"/>
    <w:rsid w:val="003001F1"/>
    <w:rsid w:val="00300401"/>
    <w:rsid w:val="00300C01"/>
    <w:rsid w:val="00300C5E"/>
    <w:rsid w:val="003015AF"/>
    <w:rsid w:val="0030177E"/>
    <w:rsid w:val="00301A56"/>
    <w:rsid w:val="00301C79"/>
    <w:rsid w:val="00301D14"/>
    <w:rsid w:val="00301DA6"/>
    <w:rsid w:val="00301DCD"/>
    <w:rsid w:val="00301FD3"/>
    <w:rsid w:val="003021A0"/>
    <w:rsid w:val="003025C0"/>
    <w:rsid w:val="00302A6A"/>
    <w:rsid w:val="0030315C"/>
    <w:rsid w:val="00303666"/>
    <w:rsid w:val="003036F0"/>
    <w:rsid w:val="003037FD"/>
    <w:rsid w:val="003039D7"/>
    <w:rsid w:val="00304261"/>
    <w:rsid w:val="00304586"/>
    <w:rsid w:val="00304B84"/>
    <w:rsid w:val="00304EE3"/>
    <w:rsid w:val="003054B0"/>
    <w:rsid w:val="00305930"/>
    <w:rsid w:val="00305BFA"/>
    <w:rsid w:val="0030651D"/>
    <w:rsid w:val="00306649"/>
    <w:rsid w:val="00307092"/>
    <w:rsid w:val="003070BF"/>
    <w:rsid w:val="003078D8"/>
    <w:rsid w:val="00310A1A"/>
    <w:rsid w:val="00311183"/>
    <w:rsid w:val="003117EE"/>
    <w:rsid w:val="00312146"/>
    <w:rsid w:val="003123CF"/>
    <w:rsid w:val="003123F0"/>
    <w:rsid w:val="003125EC"/>
    <w:rsid w:val="003126A6"/>
    <w:rsid w:val="00312859"/>
    <w:rsid w:val="0031288C"/>
    <w:rsid w:val="00312A7D"/>
    <w:rsid w:val="00313356"/>
    <w:rsid w:val="003133CB"/>
    <w:rsid w:val="00313572"/>
    <w:rsid w:val="00313674"/>
    <w:rsid w:val="00313A0A"/>
    <w:rsid w:val="00313A76"/>
    <w:rsid w:val="00313B07"/>
    <w:rsid w:val="00313C07"/>
    <w:rsid w:val="00313DCE"/>
    <w:rsid w:val="00313E65"/>
    <w:rsid w:val="0031423A"/>
    <w:rsid w:val="003145BB"/>
    <w:rsid w:val="00314678"/>
    <w:rsid w:val="00314BD9"/>
    <w:rsid w:val="00314DB4"/>
    <w:rsid w:val="00314E37"/>
    <w:rsid w:val="00314F41"/>
    <w:rsid w:val="003151B8"/>
    <w:rsid w:val="003154A4"/>
    <w:rsid w:val="0031557F"/>
    <w:rsid w:val="003161C4"/>
    <w:rsid w:val="003164DE"/>
    <w:rsid w:val="00316629"/>
    <w:rsid w:val="00316D2F"/>
    <w:rsid w:val="0031715A"/>
    <w:rsid w:val="00317531"/>
    <w:rsid w:val="0031764D"/>
    <w:rsid w:val="00317B95"/>
    <w:rsid w:val="00317CDB"/>
    <w:rsid w:val="00320050"/>
    <w:rsid w:val="0032011E"/>
    <w:rsid w:val="00320209"/>
    <w:rsid w:val="00320535"/>
    <w:rsid w:val="00320A0F"/>
    <w:rsid w:val="00320F26"/>
    <w:rsid w:val="00321539"/>
    <w:rsid w:val="00321952"/>
    <w:rsid w:val="00321B1E"/>
    <w:rsid w:val="00322385"/>
    <w:rsid w:val="00322692"/>
    <w:rsid w:val="00322901"/>
    <w:rsid w:val="00322B23"/>
    <w:rsid w:val="00323004"/>
    <w:rsid w:val="003230C2"/>
    <w:rsid w:val="003231C1"/>
    <w:rsid w:val="00323C53"/>
    <w:rsid w:val="00324B27"/>
    <w:rsid w:val="003260E1"/>
    <w:rsid w:val="00326669"/>
    <w:rsid w:val="00326764"/>
    <w:rsid w:val="00326858"/>
    <w:rsid w:val="003271A2"/>
    <w:rsid w:val="003276C8"/>
    <w:rsid w:val="00327B7F"/>
    <w:rsid w:val="00327B94"/>
    <w:rsid w:val="00327E47"/>
    <w:rsid w:val="00327E68"/>
    <w:rsid w:val="003301DC"/>
    <w:rsid w:val="003307F8"/>
    <w:rsid w:val="00330B0D"/>
    <w:rsid w:val="00331741"/>
    <w:rsid w:val="003317EB"/>
    <w:rsid w:val="00331AA1"/>
    <w:rsid w:val="00331CB8"/>
    <w:rsid w:val="00332602"/>
    <w:rsid w:val="003328F6"/>
    <w:rsid w:val="00332E3C"/>
    <w:rsid w:val="00333529"/>
    <w:rsid w:val="0033369B"/>
    <w:rsid w:val="00333B90"/>
    <w:rsid w:val="00333FEB"/>
    <w:rsid w:val="00334D6D"/>
    <w:rsid w:val="003354B6"/>
    <w:rsid w:val="0033586E"/>
    <w:rsid w:val="00335E8A"/>
    <w:rsid w:val="0033613E"/>
    <w:rsid w:val="00336834"/>
    <w:rsid w:val="00336AE7"/>
    <w:rsid w:val="00337AC4"/>
    <w:rsid w:val="00337C34"/>
    <w:rsid w:val="003402EA"/>
    <w:rsid w:val="003410F3"/>
    <w:rsid w:val="0034110B"/>
    <w:rsid w:val="0034154F"/>
    <w:rsid w:val="00341A61"/>
    <w:rsid w:val="00341ACD"/>
    <w:rsid w:val="00341B09"/>
    <w:rsid w:val="00341CE8"/>
    <w:rsid w:val="00341CF8"/>
    <w:rsid w:val="00341E30"/>
    <w:rsid w:val="0034268A"/>
    <w:rsid w:val="00342E04"/>
    <w:rsid w:val="00342F07"/>
    <w:rsid w:val="0034361A"/>
    <w:rsid w:val="003440E5"/>
    <w:rsid w:val="00344651"/>
    <w:rsid w:val="003447DD"/>
    <w:rsid w:val="00344890"/>
    <w:rsid w:val="00344F25"/>
    <w:rsid w:val="00345542"/>
    <w:rsid w:val="00345916"/>
    <w:rsid w:val="0034592D"/>
    <w:rsid w:val="00345CB7"/>
    <w:rsid w:val="00345DA7"/>
    <w:rsid w:val="003469F6"/>
    <w:rsid w:val="00347146"/>
    <w:rsid w:val="0035002F"/>
    <w:rsid w:val="003506F5"/>
    <w:rsid w:val="00350D20"/>
    <w:rsid w:val="00351985"/>
    <w:rsid w:val="00352004"/>
    <w:rsid w:val="0035202D"/>
    <w:rsid w:val="00352716"/>
    <w:rsid w:val="003528FA"/>
    <w:rsid w:val="003534BB"/>
    <w:rsid w:val="003534C8"/>
    <w:rsid w:val="00353892"/>
    <w:rsid w:val="00353AF9"/>
    <w:rsid w:val="00353D48"/>
    <w:rsid w:val="00354827"/>
    <w:rsid w:val="00355360"/>
    <w:rsid w:val="00355967"/>
    <w:rsid w:val="00355B73"/>
    <w:rsid w:val="00355FCD"/>
    <w:rsid w:val="003564D0"/>
    <w:rsid w:val="00356891"/>
    <w:rsid w:val="00356B69"/>
    <w:rsid w:val="00356DB5"/>
    <w:rsid w:val="00356F1D"/>
    <w:rsid w:val="003571F2"/>
    <w:rsid w:val="00357561"/>
    <w:rsid w:val="003577C6"/>
    <w:rsid w:val="00357831"/>
    <w:rsid w:val="00357B3F"/>
    <w:rsid w:val="003608D4"/>
    <w:rsid w:val="00360A74"/>
    <w:rsid w:val="00360C4D"/>
    <w:rsid w:val="003618B3"/>
    <w:rsid w:val="0036257B"/>
    <w:rsid w:val="003639D0"/>
    <w:rsid w:val="00363B93"/>
    <w:rsid w:val="00363EBF"/>
    <w:rsid w:val="003653BC"/>
    <w:rsid w:val="003653EF"/>
    <w:rsid w:val="00365780"/>
    <w:rsid w:val="00365929"/>
    <w:rsid w:val="003659C7"/>
    <w:rsid w:val="00365E48"/>
    <w:rsid w:val="00365F91"/>
    <w:rsid w:val="003661A1"/>
    <w:rsid w:val="003661A8"/>
    <w:rsid w:val="00366446"/>
    <w:rsid w:val="00366C14"/>
    <w:rsid w:val="00366F73"/>
    <w:rsid w:val="00366FEA"/>
    <w:rsid w:val="00367416"/>
    <w:rsid w:val="003679B4"/>
    <w:rsid w:val="00370039"/>
    <w:rsid w:val="003714C8"/>
    <w:rsid w:val="003716D8"/>
    <w:rsid w:val="00371B1F"/>
    <w:rsid w:val="00371ECC"/>
    <w:rsid w:val="003726DF"/>
    <w:rsid w:val="003730DF"/>
    <w:rsid w:val="00373C3B"/>
    <w:rsid w:val="00373F0F"/>
    <w:rsid w:val="00373F6A"/>
    <w:rsid w:val="00374089"/>
    <w:rsid w:val="00374A12"/>
    <w:rsid w:val="00374B8B"/>
    <w:rsid w:val="00374FD4"/>
    <w:rsid w:val="00375132"/>
    <w:rsid w:val="0037527B"/>
    <w:rsid w:val="003753AB"/>
    <w:rsid w:val="003755FC"/>
    <w:rsid w:val="00375B90"/>
    <w:rsid w:val="00375CDF"/>
    <w:rsid w:val="00375F52"/>
    <w:rsid w:val="00376413"/>
    <w:rsid w:val="0037647D"/>
    <w:rsid w:val="00376ECF"/>
    <w:rsid w:val="00377234"/>
    <w:rsid w:val="00377549"/>
    <w:rsid w:val="00377AB7"/>
    <w:rsid w:val="003802C9"/>
    <w:rsid w:val="00380BC0"/>
    <w:rsid w:val="0038107E"/>
    <w:rsid w:val="00381C95"/>
    <w:rsid w:val="0038224B"/>
    <w:rsid w:val="00382CA0"/>
    <w:rsid w:val="00382E82"/>
    <w:rsid w:val="0038320F"/>
    <w:rsid w:val="00383232"/>
    <w:rsid w:val="00383341"/>
    <w:rsid w:val="0038378C"/>
    <w:rsid w:val="00383B1E"/>
    <w:rsid w:val="003846D5"/>
    <w:rsid w:val="00384715"/>
    <w:rsid w:val="00384E8E"/>
    <w:rsid w:val="00385A04"/>
    <w:rsid w:val="00385BB8"/>
    <w:rsid w:val="00385EE4"/>
    <w:rsid w:val="00386140"/>
    <w:rsid w:val="00386180"/>
    <w:rsid w:val="003862EA"/>
    <w:rsid w:val="0038636B"/>
    <w:rsid w:val="0038698F"/>
    <w:rsid w:val="00387D76"/>
    <w:rsid w:val="003903DE"/>
    <w:rsid w:val="00390AC2"/>
    <w:rsid w:val="00390DF6"/>
    <w:rsid w:val="003911EC"/>
    <w:rsid w:val="00391226"/>
    <w:rsid w:val="003914B1"/>
    <w:rsid w:val="00391C8E"/>
    <w:rsid w:val="003923A8"/>
    <w:rsid w:val="00392405"/>
    <w:rsid w:val="00392CF1"/>
    <w:rsid w:val="003930DB"/>
    <w:rsid w:val="00393D6E"/>
    <w:rsid w:val="003944D7"/>
    <w:rsid w:val="003945FE"/>
    <w:rsid w:val="003949E0"/>
    <w:rsid w:val="00394BD6"/>
    <w:rsid w:val="003958B2"/>
    <w:rsid w:val="00395DD3"/>
    <w:rsid w:val="00396086"/>
    <w:rsid w:val="003960EE"/>
    <w:rsid w:val="003964A4"/>
    <w:rsid w:val="003964D4"/>
    <w:rsid w:val="0039671E"/>
    <w:rsid w:val="003968F2"/>
    <w:rsid w:val="00396BC4"/>
    <w:rsid w:val="00396E5D"/>
    <w:rsid w:val="00396E9D"/>
    <w:rsid w:val="003973E8"/>
    <w:rsid w:val="003A004A"/>
    <w:rsid w:val="003A0DCD"/>
    <w:rsid w:val="003A103F"/>
    <w:rsid w:val="003A1321"/>
    <w:rsid w:val="003A141A"/>
    <w:rsid w:val="003A14ED"/>
    <w:rsid w:val="003A15A0"/>
    <w:rsid w:val="003A1CCB"/>
    <w:rsid w:val="003A1DAC"/>
    <w:rsid w:val="003A1E28"/>
    <w:rsid w:val="003A231D"/>
    <w:rsid w:val="003A23A1"/>
    <w:rsid w:val="003A29C8"/>
    <w:rsid w:val="003A3080"/>
    <w:rsid w:val="003A3107"/>
    <w:rsid w:val="003A3894"/>
    <w:rsid w:val="003A3B4F"/>
    <w:rsid w:val="003A3C48"/>
    <w:rsid w:val="003A453E"/>
    <w:rsid w:val="003A4A5E"/>
    <w:rsid w:val="003A526C"/>
    <w:rsid w:val="003A529B"/>
    <w:rsid w:val="003A617E"/>
    <w:rsid w:val="003A68E5"/>
    <w:rsid w:val="003A68F5"/>
    <w:rsid w:val="003A6C0F"/>
    <w:rsid w:val="003A6D7E"/>
    <w:rsid w:val="003A70E7"/>
    <w:rsid w:val="003A7450"/>
    <w:rsid w:val="003A7596"/>
    <w:rsid w:val="003A7868"/>
    <w:rsid w:val="003A7CCC"/>
    <w:rsid w:val="003B02E5"/>
    <w:rsid w:val="003B04E7"/>
    <w:rsid w:val="003B0E70"/>
    <w:rsid w:val="003B2F78"/>
    <w:rsid w:val="003B306C"/>
    <w:rsid w:val="003B33CA"/>
    <w:rsid w:val="003B4023"/>
    <w:rsid w:val="003B4042"/>
    <w:rsid w:val="003B4468"/>
    <w:rsid w:val="003B44C6"/>
    <w:rsid w:val="003B4550"/>
    <w:rsid w:val="003B471E"/>
    <w:rsid w:val="003B4803"/>
    <w:rsid w:val="003B5469"/>
    <w:rsid w:val="003B5DD0"/>
    <w:rsid w:val="003B616A"/>
    <w:rsid w:val="003B644E"/>
    <w:rsid w:val="003B748F"/>
    <w:rsid w:val="003B7804"/>
    <w:rsid w:val="003B78F8"/>
    <w:rsid w:val="003B7E5D"/>
    <w:rsid w:val="003B7E73"/>
    <w:rsid w:val="003C01D5"/>
    <w:rsid w:val="003C07D6"/>
    <w:rsid w:val="003C07EE"/>
    <w:rsid w:val="003C0E2F"/>
    <w:rsid w:val="003C115D"/>
    <w:rsid w:val="003C129D"/>
    <w:rsid w:val="003C12B9"/>
    <w:rsid w:val="003C1524"/>
    <w:rsid w:val="003C2165"/>
    <w:rsid w:val="003C2CAA"/>
    <w:rsid w:val="003C2FFB"/>
    <w:rsid w:val="003C3727"/>
    <w:rsid w:val="003C3CA6"/>
    <w:rsid w:val="003C3CE7"/>
    <w:rsid w:val="003C4280"/>
    <w:rsid w:val="003C434F"/>
    <w:rsid w:val="003C46B1"/>
    <w:rsid w:val="003C5651"/>
    <w:rsid w:val="003C5B7B"/>
    <w:rsid w:val="003C5C4A"/>
    <w:rsid w:val="003C5CBD"/>
    <w:rsid w:val="003C67ED"/>
    <w:rsid w:val="003C72DE"/>
    <w:rsid w:val="003C73D6"/>
    <w:rsid w:val="003C7576"/>
    <w:rsid w:val="003C7585"/>
    <w:rsid w:val="003C7789"/>
    <w:rsid w:val="003C7CE4"/>
    <w:rsid w:val="003C7FBD"/>
    <w:rsid w:val="003D0187"/>
    <w:rsid w:val="003D0315"/>
    <w:rsid w:val="003D08F7"/>
    <w:rsid w:val="003D0EF0"/>
    <w:rsid w:val="003D11B7"/>
    <w:rsid w:val="003D157A"/>
    <w:rsid w:val="003D16AF"/>
    <w:rsid w:val="003D1D40"/>
    <w:rsid w:val="003D1DD4"/>
    <w:rsid w:val="003D1DFC"/>
    <w:rsid w:val="003D24B7"/>
    <w:rsid w:val="003D28C1"/>
    <w:rsid w:val="003D2DB9"/>
    <w:rsid w:val="003D310F"/>
    <w:rsid w:val="003D3536"/>
    <w:rsid w:val="003D3E6E"/>
    <w:rsid w:val="003D4363"/>
    <w:rsid w:val="003D448D"/>
    <w:rsid w:val="003D44DA"/>
    <w:rsid w:val="003D47F8"/>
    <w:rsid w:val="003D4D60"/>
    <w:rsid w:val="003D53CE"/>
    <w:rsid w:val="003D56CF"/>
    <w:rsid w:val="003D64E2"/>
    <w:rsid w:val="003D6833"/>
    <w:rsid w:val="003D69F3"/>
    <w:rsid w:val="003D6A3E"/>
    <w:rsid w:val="003D70F8"/>
    <w:rsid w:val="003D75A1"/>
    <w:rsid w:val="003D7F2C"/>
    <w:rsid w:val="003E01F0"/>
    <w:rsid w:val="003E087A"/>
    <w:rsid w:val="003E0D63"/>
    <w:rsid w:val="003E0F4F"/>
    <w:rsid w:val="003E18F0"/>
    <w:rsid w:val="003E220B"/>
    <w:rsid w:val="003E22AE"/>
    <w:rsid w:val="003E253C"/>
    <w:rsid w:val="003E2784"/>
    <w:rsid w:val="003E2A86"/>
    <w:rsid w:val="003E33BE"/>
    <w:rsid w:val="003E34CA"/>
    <w:rsid w:val="003E38C1"/>
    <w:rsid w:val="003E3936"/>
    <w:rsid w:val="003E3C4D"/>
    <w:rsid w:val="003E3CD8"/>
    <w:rsid w:val="003E3E42"/>
    <w:rsid w:val="003E4013"/>
    <w:rsid w:val="003E405A"/>
    <w:rsid w:val="003E452C"/>
    <w:rsid w:val="003E490F"/>
    <w:rsid w:val="003E4AE7"/>
    <w:rsid w:val="003E52FB"/>
    <w:rsid w:val="003E5948"/>
    <w:rsid w:val="003E5B75"/>
    <w:rsid w:val="003E5FAC"/>
    <w:rsid w:val="003E647C"/>
    <w:rsid w:val="003E677C"/>
    <w:rsid w:val="003E7370"/>
    <w:rsid w:val="003E73E7"/>
    <w:rsid w:val="003E7C5D"/>
    <w:rsid w:val="003E7CFB"/>
    <w:rsid w:val="003E7DFA"/>
    <w:rsid w:val="003F0062"/>
    <w:rsid w:val="003F00B1"/>
    <w:rsid w:val="003F0CD0"/>
    <w:rsid w:val="003F114E"/>
    <w:rsid w:val="003F1F4A"/>
    <w:rsid w:val="003F1FD8"/>
    <w:rsid w:val="003F2503"/>
    <w:rsid w:val="003F29F5"/>
    <w:rsid w:val="003F2A1E"/>
    <w:rsid w:val="003F2DDE"/>
    <w:rsid w:val="003F2E83"/>
    <w:rsid w:val="003F3051"/>
    <w:rsid w:val="003F31FD"/>
    <w:rsid w:val="003F33E4"/>
    <w:rsid w:val="003F348F"/>
    <w:rsid w:val="003F3EBC"/>
    <w:rsid w:val="003F42D1"/>
    <w:rsid w:val="003F445D"/>
    <w:rsid w:val="003F45CD"/>
    <w:rsid w:val="003F4B2A"/>
    <w:rsid w:val="003F5475"/>
    <w:rsid w:val="003F5517"/>
    <w:rsid w:val="003F5557"/>
    <w:rsid w:val="003F5BA3"/>
    <w:rsid w:val="003F5E99"/>
    <w:rsid w:val="003F5F03"/>
    <w:rsid w:val="003F64ED"/>
    <w:rsid w:val="003F687E"/>
    <w:rsid w:val="003F690D"/>
    <w:rsid w:val="003F6A79"/>
    <w:rsid w:val="003F6B26"/>
    <w:rsid w:val="003F74E4"/>
    <w:rsid w:val="004013DF"/>
    <w:rsid w:val="004013FD"/>
    <w:rsid w:val="00401419"/>
    <w:rsid w:val="0040162E"/>
    <w:rsid w:val="004016DF"/>
    <w:rsid w:val="004018AD"/>
    <w:rsid w:val="00401ED3"/>
    <w:rsid w:val="00401FDD"/>
    <w:rsid w:val="00402F18"/>
    <w:rsid w:val="00402F58"/>
    <w:rsid w:val="00403251"/>
    <w:rsid w:val="0040340B"/>
    <w:rsid w:val="0040396F"/>
    <w:rsid w:val="00403BF3"/>
    <w:rsid w:val="004041CB"/>
    <w:rsid w:val="004041FB"/>
    <w:rsid w:val="004044A2"/>
    <w:rsid w:val="00404652"/>
    <w:rsid w:val="00404685"/>
    <w:rsid w:val="00404AA7"/>
    <w:rsid w:val="00404C8E"/>
    <w:rsid w:val="00404CB8"/>
    <w:rsid w:val="0040501E"/>
    <w:rsid w:val="00405128"/>
    <w:rsid w:val="004055ED"/>
    <w:rsid w:val="00405BF1"/>
    <w:rsid w:val="00406C7D"/>
    <w:rsid w:val="00407008"/>
    <w:rsid w:val="00407A28"/>
    <w:rsid w:val="00407C49"/>
    <w:rsid w:val="0041021C"/>
    <w:rsid w:val="00410224"/>
    <w:rsid w:val="00410B2C"/>
    <w:rsid w:val="00410E97"/>
    <w:rsid w:val="00411E4F"/>
    <w:rsid w:val="00411FCE"/>
    <w:rsid w:val="004123C5"/>
    <w:rsid w:val="00412AF1"/>
    <w:rsid w:val="0041351C"/>
    <w:rsid w:val="0041357E"/>
    <w:rsid w:val="00413732"/>
    <w:rsid w:val="00413B60"/>
    <w:rsid w:val="00413EC4"/>
    <w:rsid w:val="004142EF"/>
    <w:rsid w:val="004144D0"/>
    <w:rsid w:val="00414532"/>
    <w:rsid w:val="004155AC"/>
    <w:rsid w:val="004155C8"/>
    <w:rsid w:val="004159A5"/>
    <w:rsid w:val="00416481"/>
    <w:rsid w:val="00417062"/>
    <w:rsid w:val="0041792F"/>
    <w:rsid w:val="00417AD1"/>
    <w:rsid w:val="0042041F"/>
    <w:rsid w:val="004208EE"/>
    <w:rsid w:val="004210EA"/>
    <w:rsid w:val="004217DC"/>
    <w:rsid w:val="00421B7F"/>
    <w:rsid w:val="00421FA9"/>
    <w:rsid w:val="0042242F"/>
    <w:rsid w:val="00422550"/>
    <w:rsid w:val="00422791"/>
    <w:rsid w:val="004227AB"/>
    <w:rsid w:val="004228F5"/>
    <w:rsid w:val="0042320D"/>
    <w:rsid w:val="00423337"/>
    <w:rsid w:val="004234A0"/>
    <w:rsid w:val="0042374D"/>
    <w:rsid w:val="004239A1"/>
    <w:rsid w:val="00423A56"/>
    <w:rsid w:val="00423AEA"/>
    <w:rsid w:val="00423C3D"/>
    <w:rsid w:val="004241E6"/>
    <w:rsid w:val="00425361"/>
    <w:rsid w:val="00426252"/>
    <w:rsid w:val="004262DE"/>
    <w:rsid w:val="00426952"/>
    <w:rsid w:val="00426D8E"/>
    <w:rsid w:val="00427059"/>
    <w:rsid w:val="0042727C"/>
    <w:rsid w:val="004274FC"/>
    <w:rsid w:val="00427967"/>
    <w:rsid w:val="00430040"/>
    <w:rsid w:val="00430253"/>
    <w:rsid w:val="00430271"/>
    <w:rsid w:val="00430772"/>
    <w:rsid w:val="00430B42"/>
    <w:rsid w:val="00430BF8"/>
    <w:rsid w:val="00430F71"/>
    <w:rsid w:val="00431E10"/>
    <w:rsid w:val="00431E4F"/>
    <w:rsid w:val="004322D7"/>
    <w:rsid w:val="004343C5"/>
    <w:rsid w:val="004346B8"/>
    <w:rsid w:val="00434883"/>
    <w:rsid w:val="004349E8"/>
    <w:rsid w:val="004353D0"/>
    <w:rsid w:val="00435665"/>
    <w:rsid w:val="00435985"/>
    <w:rsid w:val="00435D7F"/>
    <w:rsid w:val="00435F87"/>
    <w:rsid w:val="00436CD0"/>
    <w:rsid w:val="00436FC3"/>
    <w:rsid w:val="00437067"/>
    <w:rsid w:val="00437350"/>
    <w:rsid w:val="004379EE"/>
    <w:rsid w:val="00437A64"/>
    <w:rsid w:val="004404C2"/>
    <w:rsid w:val="00440575"/>
    <w:rsid w:val="00440CF3"/>
    <w:rsid w:val="00442855"/>
    <w:rsid w:val="00442C02"/>
    <w:rsid w:val="004437E5"/>
    <w:rsid w:val="00443E10"/>
    <w:rsid w:val="0044417B"/>
    <w:rsid w:val="00444804"/>
    <w:rsid w:val="004449C5"/>
    <w:rsid w:val="004451A0"/>
    <w:rsid w:val="00445553"/>
    <w:rsid w:val="00445AD8"/>
    <w:rsid w:val="00446035"/>
    <w:rsid w:val="00446AB4"/>
    <w:rsid w:val="00446BB4"/>
    <w:rsid w:val="00446F05"/>
    <w:rsid w:val="00447222"/>
    <w:rsid w:val="00447AE1"/>
    <w:rsid w:val="00447CD2"/>
    <w:rsid w:val="00447EEF"/>
    <w:rsid w:val="0045092A"/>
    <w:rsid w:val="0045093A"/>
    <w:rsid w:val="00450B79"/>
    <w:rsid w:val="00450C57"/>
    <w:rsid w:val="00451D48"/>
    <w:rsid w:val="004522AF"/>
    <w:rsid w:val="00452486"/>
    <w:rsid w:val="004527F1"/>
    <w:rsid w:val="0045292B"/>
    <w:rsid w:val="00452983"/>
    <w:rsid w:val="00452BB2"/>
    <w:rsid w:val="00452BD8"/>
    <w:rsid w:val="00453471"/>
    <w:rsid w:val="00453DF7"/>
    <w:rsid w:val="004544D6"/>
    <w:rsid w:val="00454853"/>
    <w:rsid w:val="00454BAD"/>
    <w:rsid w:val="004550F6"/>
    <w:rsid w:val="0045519A"/>
    <w:rsid w:val="00455271"/>
    <w:rsid w:val="00455A44"/>
    <w:rsid w:val="00455D23"/>
    <w:rsid w:val="00455EC6"/>
    <w:rsid w:val="0045600B"/>
    <w:rsid w:val="004567EE"/>
    <w:rsid w:val="0045696E"/>
    <w:rsid w:val="00456EC8"/>
    <w:rsid w:val="00457380"/>
    <w:rsid w:val="00457EE6"/>
    <w:rsid w:val="00460AA5"/>
    <w:rsid w:val="00461349"/>
    <w:rsid w:val="00461993"/>
    <w:rsid w:val="00461B5E"/>
    <w:rsid w:val="00462BB1"/>
    <w:rsid w:val="00462D2B"/>
    <w:rsid w:val="004638B4"/>
    <w:rsid w:val="004648A4"/>
    <w:rsid w:val="00464D67"/>
    <w:rsid w:val="0046541D"/>
    <w:rsid w:val="004657C7"/>
    <w:rsid w:val="00465A70"/>
    <w:rsid w:val="0046631C"/>
    <w:rsid w:val="00466427"/>
    <w:rsid w:val="00466594"/>
    <w:rsid w:val="00466CC2"/>
    <w:rsid w:val="00466DBD"/>
    <w:rsid w:val="00466E29"/>
    <w:rsid w:val="00467477"/>
    <w:rsid w:val="004675AB"/>
    <w:rsid w:val="00467A0B"/>
    <w:rsid w:val="00467F51"/>
    <w:rsid w:val="004702D9"/>
    <w:rsid w:val="0047047C"/>
    <w:rsid w:val="00470982"/>
    <w:rsid w:val="00470E80"/>
    <w:rsid w:val="004711F2"/>
    <w:rsid w:val="0047130A"/>
    <w:rsid w:val="00471C13"/>
    <w:rsid w:val="0047238F"/>
    <w:rsid w:val="00473ACF"/>
    <w:rsid w:val="00473F94"/>
    <w:rsid w:val="00474868"/>
    <w:rsid w:val="00474929"/>
    <w:rsid w:val="0047548F"/>
    <w:rsid w:val="00475A32"/>
    <w:rsid w:val="00476725"/>
    <w:rsid w:val="00476770"/>
    <w:rsid w:val="004772E3"/>
    <w:rsid w:val="0048056A"/>
    <w:rsid w:val="00480C33"/>
    <w:rsid w:val="004813EE"/>
    <w:rsid w:val="00481401"/>
    <w:rsid w:val="00482C11"/>
    <w:rsid w:val="0048319E"/>
    <w:rsid w:val="00483B2C"/>
    <w:rsid w:val="00483EE1"/>
    <w:rsid w:val="00483FB9"/>
    <w:rsid w:val="00484E76"/>
    <w:rsid w:val="00485A37"/>
    <w:rsid w:val="00485A9B"/>
    <w:rsid w:val="00485C51"/>
    <w:rsid w:val="004864B0"/>
    <w:rsid w:val="00486F12"/>
    <w:rsid w:val="00486F67"/>
    <w:rsid w:val="0048757C"/>
    <w:rsid w:val="00487913"/>
    <w:rsid w:val="00487ACA"/>
    <w:rsid w:val="00490357"/>
    <w:rsid w:val="0049053B"/>
    <w:rsid w:val="004918B9"/>
    <w:rsid w:val="0049245C"/>
    <w:rsid w:val="00492BEE"/>
    <w:rsid w:val="00492D68"/>
    <w:rsid w:val="00492DC6"/>
    <w:rsid w:val="004931A6"/>
    <w:rsid w:val="004936E5"/>
    <w:rsid w:val="00493D02"/>
    <w:rsid w:val="004942DC"/>
    <w:rsid w:val="00494E75"/>
    <w:rsid w:val="0049548E"/>
    <w:rsid w:val="00495C04"/>
    <w:rsid w:val="00495D61"/>
    <w:rsid w:val="00495F0A"/>
    <w:rsid w:val="0049640A"/>
    <w:rsid w:val="00496D5F"/>
    <w:rsid w:val="00497242"/>
    <w:rsid w:val="0049726D"/>
    <w:rsid w:val="0049765A"/>
    <w:rsid w:val="00497690"/>
    <w:rsid w:val="004A010E"/>
    <w:rsid w:val="004A034C"/>
    <w:rsid w:val="004A04D2"/>
    <w:rsid w:val="004A08B8"/>
    <w:rsid w:val="004A0AC5"/>
    <w:rsid w:val="004A0B4B"/>
    <w:rsid w:val="004A0BCE"/>
    <w:rsid w:val="004A17B4"/>
    <w:rsid w:val="004A18FC"/>
    <w:rsid w:val="004A1D7C"/>
    <w:rsid w:val="004A20AA"/>
    <w:rsid w:val="004A26F7"/>
    <w:rsid w:val="004A33DC"/>
    <w:rsid w:val="004A3B87"/>
    <w:rsid w:val="004A3E38"/>
    <w:rsid w:val="004A44CA"/>
    <w:rsid w:val="004A462A"/>
    <w:rsid w:val="004A4A1C"/>
    <w:rsid w:val="004A61E0"/>
    <w:rsid w:val="004A61E3"/>
    <w:rsid w:val="004A61FA"/>
    <w:rsid w:val="004A636C"/>
    <w:rsid w:val="004A643E"/>
    <w:rsid w:val="004A6995"/>
    <w:rsid w:val="004A6B1A"/>
    <w:rsid w:val="004A6F48"/>
    <w:rsid w:val="004A6FAF"/>
    <w:rsid w:val="004A7056"/>
    <w:rsid w:val="004A7DDD"/>
    <w:rsid w:val="004B0636"/>
    <w:rsid w:val="004B0855"/>
    <w:rsid w:val="004B1613"/>
    <w:rsid w:val="004B1647"/>
    <w:rsid w:val="004B19F7"/>
    <w:rsid w:val="004B1B78"/>
    <w:rsid w:val="004B1F2E"/>
    <w:rsid w:val="004B27A5"/>
    <w:rsid w:val="004B2A62"/>
    <w:rsid w:val="004B2F2E"/>
    <w:rsid w:val="004B2F8D"/>
    <w:rsid w:val="004B3149"/>
    <w:rsid w:val="004B35AA"/>
    <w:rsid w:val="004B3828"/>
    <w:rsid w:val="004B3990"/>
    <w:rsid w:val="004B3FDF"/>
    <w:rsid w:val="004B429B"/>
    <w:rsid w:val="004B46FD"/>
    <w:rsid w:val="004B4900"/>
    <w:rsid w:val="004B4A3F"/>
    <w:rsid w:val="004B4B9A"/>
    <w:rsid w:val="004B50BD"/>
    <w:rsid w:val="004B54E4"/>
    <w:rsid w:val="004B5875"/>
    <w:rsid w:val="004B61BE"/>
    <w:rsid w:val="004B66AB"/>
    <w:rsid w:val="004B6E73"/>
    <w:rsid w:val="004B6F25"/>
    <w:rsid w:val="004B7296"/>
    <w:rsid w:val="004B7B82"/>
    <w:rsid w:val="004C0743"/>
    <w:rsid w:val="004C0B67"/>
    <w:rsid w:val="004C0C1E"/>
    <w:rsid w:val="004C0C1F"/>
    <w:rsid w:val="004C19B4"/>
    <w:rsid w:val="004C2673"/>
    <w:rsid w:val="004C2838"/>
    <w:rsid w:val="004C2D6A"/>
    <w:rsid w:val="004C3272"/>
    <w:rsid w:val="004C3542"/>
    <w:rsid w:val="004C3A8F"/>
    <w:rsid w:val="004C3BAE"/>
    <w:rsid w:val="004C4105"/>
    <w:rsid w:val="004C4432"/>
    <w:rsid w:val="004C4C3D"/>
    <w:rsid w:val="004C4F88"/>
    <w:rsid w:val="004C5519"/>
    <w:rsid w:val="004C5901"/>
    <w:rsid w:val="004C5AB6"/>
    <w:rsid w:val="004C643F"/>
    <w:rsid w:val="004C6A5A"/>
    <w:rsid w:val="004C743C"/>
    <w:rsid w:val="004C7C79"/>
    <w:rsid w:val="004C7CCD"/>
    <w:rsid w:val="004D019E"/>
    <w:rsid w:val="004D0BF8"/>
    <w:rsid w:val="004D1086"/>
    <w:rsid w:val="004D1812"/>
    <w:rsid w:val="004D1C20"/>
    <w:rsid w:val="004D2283"/>
    <w:rsid w:val="004D2832"/>
    <w:rsid w:val="004D2F92"/>
    <w:rsid w:val="004D3017"/>
    <w:rsid w:val="004D37E2"/>
    <w:rsid w:val="004D3E8B"/>
    <w:rsid w:val="004D4CB9"/>
    <w:rsid w:val="004D5057"/>
    <w:rsid w:val="004D51BF"/>
    <w:rsid w:val="004D54A8"/>
    <w:rsid w:val="004D5679"/>
    <w:rsid w:val="004D5847"/>
    <w:rsid w:val="004D5960"/>
    <w:rsid w:val="004D5ABE"/>
    <w:rsid w:val="004D5D71"/>
    <w:rsid w:val="004D681E"/>
    <w:rsid w:val="004D6FF6"/>
    <w:rsid w:val="004D7210"/>
    <w:rsid w:val="004D7305"/>
    <w:rsid w:val="004D79A5"/>
    <w:rsid w:val="004D7D78"/>
    <w:rsid w:val="004E0C67"/>
    <w:rsid w:val="004E0DBD"/>
    <w:rsid w:val="004E0F01"/>
    <w:rsid w:val="004E10D5"/>
    <w:rsid w:val="004E19E0"/>
    <w:rsid w:val="004E24CB"/>
    <w:rsid w:val="004E2A8C"/>
    <w:rsid w:val="004E2BC3"/>
    <w:rsid w:val="004E2E66"/>
    <w:rsid w:val="004E2E7C"/>
    <w:rsid w:val="004E3107"/>
    <w:rsid w:val="004E3CD6"/>
    <w:rsid w:val="004E3F33"/>
    <w:rsid w:val="004E436E"/>
    <w:rsid w:val="004E461D"/>
    <w:rsid w:val="004E4851"/>
    <w:rsid w:val="004E495F"/>
    <w:rsid w:val="004E4E18"/>
    <w:rsid w:val="004E52A4"/>
    <w:rsid w:val="004E5529"/>
    <w:rsid w:val="004E567A"/>
    <w:rsid w:val="004E583C"/>
    <w:rsid w:val="004E59A5"/>
    <w:rsid w:val="004E59E4"/>
    <w:rsid w:val="004E5DF0"/>
    <w:rsid w:val="004E6478"/>
    <w:rsid w:val="004E659A"/>
    <w:rsid w:val="004E6B4D"/>
    <w:rsid w:val="004E74FC"/>
    <w:rsid w:val="004E7807"/>
    <w:rsid w:val="004E796C"/>
    <w:rsid w:val="004F0276"/>
    <w:rsid w:val="004F074C"/>
    <w:rsid w:val="004F0898"/>
    <w:rsid w:val="004F0FA4"/>
    <w:rsid w:val="004F0FF5"/>
    <w:rsid w:val="004F1096"/>
    <w:rsid w:val="004F129C"/>
    <w:rsid w:val="004F1334"/>
    <w:rsid w:val="004F1733"/>
    <w:rsid w:val="004F189A"/>
    <w:rsid w:val="004F1AA2"/>
    <w:rsid w:val="004F1B25"/>
    <w:rsid w:val="004F1EF1"/>
    <w:rsid w:val="004F2212"/>
    <w:rsid w:val="004F284D"/>
    <w:rsid w:val="004F315C"/>
    <w:rsid w:val="004F33FB"/>
    <w:rsid w:val="004F3438"/>
    <w:rsid w:val="004F3484"/>
    <w:rsid w:val="004F3C95"/>
    <w:rsid w:val="004F3E7E"/>
    <w:rsid w:val="004F545B"/>
    <w:rsid w:val="004F68EA"/>
    <w:rsid w:val="004F75A5"/>
    <w:rsid w:val="004F789B"/>
    <w:rsid w:val="004F7F2A"/>
    <w:rsid w:val="00500090"/>
    <w:rsid w:val="00500155"/>
    <w:rsid w:val="00500329"/>
    <w:rsid w:val="00500749"/>
    <w:rsid w:val="005007A3"/>
    <w:rsid w:val="00500CCC"/>
    <w:rsid w:val="0050194B"/>
    <w:rsid w:val="00501997"/>
    <w:rsid w:val="00501C20"/>
    <w:rsid w:val="005022DD"/>
    <w:rsid w:val="00502767"/>
    <w:rsid w:val="00502B80"/>
    <w:rsid w:val="00503112"/>
    <w:rsid w:val="00503A5C"/>
    <w:rsid w:val="00504785"/>
    <w:rsid w:val="005058F7"/>
    <w:rsid w:val="00505AE9"/>
    <w:rsid w:val="005065F1"/>
    <w:rsid w:val="00506887"/>
    <w:rsid w:val="00506F88"/>
    <w:rsid w:val="0050745D"/>
    <w:rsid w:val="00507892"/>
    <w:rsid w:val="00510002"/>
    <w:rsid w:val="00510C8B"/>
    <w:rsid w:val="00510E67"/>
    <w:rsid w:val="005111DE"/>
    <w:rsid w:val="00511A96"/>
    <w:rsid w:val="00511AE3"/>
    <w:rsid w:val="00511B92"/>
    <w:rsid w:val="00511C75"/>
    <w:rsid w:val="00511E35"/>
    <w:rsid w:val="00511F3B"/>
    <w:rsid w:val="00512A7D"/>
    <w:rsid w:val="00512B2D"/>
    <w:rsid w:val="005133AE"/>
    <w:rsid w:val="00513796"/>
    <w:rsid w:val="00513B7E"/>
    <w:rsid w:val="005140CE"/>
    <w:rsid w:val="00514169"/>
    <w:rsid w:val="005143C1"/>
    <w:rsid w:val="00514C8B"/>
    <w:rsid w:val="00515A65"/>
    <w:rsid w:val="00516971"/>
    <w:rsid w:val="00516C0A"/>
    <w:rsid w:val="00516E42"/>
    <w:rsid w:val="0051759D"/>
    <w:rsid w:val="005175CB"/>
    <w:rsid w:val="00517A51"/>
    <w:rsid w:val="00517FCB"/>
    <w:rsid w:val="005204F8"/>
    <w:rsid w:val="0052066F"/>
    <w:rsid w:val="00520759"/>
    <w:rsid w:val="00520F2F"/>
    <w:rsid w:val="005212B3"/>
    <w:rsid w:val="00521AD8"/>
    <w:rsid w:val="005221BB"/>
    <w:rsid w:val="00522308"/>
    <w:rsid w:val="00522616"/>
    <w:rsid w:val="00522798"/>
    <w:rsid w:val="00522CBC"/>
    <w:rsid w:val="00522EB1"/>
    <w:rsid w:val="005236BB"/>
    <w:rsid w:val="005236BD"/>
    <w:rsid w:val="00523C18"/>
    <w:rsid w:val="00523DB2"/>
    <w:rsid w:val="00524276"/>
    <w:rsid w:val="005248BD"/>
    <w:rsid w:val="00524A42"/>
    <w:rsid w:val="00525314"/>
    <w:rsid w:val="005255FE"/>
    <w:rsid w:val="0052573F"/>
    <w:rsid w:val="00525AB2"/>
    <w:rsid w:val="00525CD9"/>
    <w:rsid w:val="00525FA6"/>
    <w:rsid w:val="005264D0"/>
    <w:rsid w:val="0052658E"/>
    <w:rsid w:val="00526BC3"/>
    <w:rsid w:val="00526CD5"/>
    <w:rsid w:val="00526F3F"/>
    <w:rsid w:val="00527851"/>
    <w:rsid w:val="005279FE"/>
    <w:rsid w:val="00530033"/>
    <w:rsid w:val="00530545"/>
    <w:rsid w:val="005307F6"/>
    <w:rsid w:val="00530AF7"/>
    <w:rsid w:val="00530BFB"/>
    <w:rsid w:val="00531AB9"/>
    <w:rsid w:val="00532107"/>
    <w:rsid w:val="00532381"/>
    <w:rsid w:val="005325B1"/>
    <w:rsid w:val="005325BE"/>
    <w:rsid w:val="005332F7"/>
    <w:rsid w:val="00533637"/>
    <w:rsid w:val="00533EE5"/>
    <w:rsid w:val="0053407D"/>
    <w:rsid w:val="00534223"/>
    <w:rsid w:val="005343AC"/>
    <w:rsid w:val="00534BD7"/>
    <w:rsid w:val="00534C73"/>
    <w:rsid w:val="005366A4"/>
    <w:rsid w:val="005369EC"/>
    <w:rsid w:val="0053713A"/>
    <w:rsid w:val="00537821"/>
    <w:rsid w:val="00537885"/>
    <w:rsid w:val="0054065F"/>
    <w:rsid w:val="00540978"/>
    <w:rsid w:val="00540D80"/>
    <w:rsid w:val="005414F4"/>
    <w:rsid w:val="00542757"/>
    <w:rsid w:val="00542BC9"/>
    <w:rsid w:val="005430E2"/>
    <w:rsid w:val="00543532"/>
    <w:rsid w:val="0054372D"/>
    <w:rsid w:val="00544322"/>
    <w:rsid w:val="00544A49"/>
    <w:rsid w:val="00544A8A"/>
    <w:rsid w:val="00545447"/>
    <w:rsid w:val="005456D6"/>
    <w:rsid w:val="00545ADB"/>
    <w:rsid w:val="00545AF1"/>
    <w:rsid w:val="00545BA6"/>
    <w:rsid w:val="00545F3E"/>
    <w:rsid w:val="005461B1"/>
    <w:rsid w:val="00546C12"/>
    <w:rsid w:val="00546E2F"/>
    <w:rsid w:val="0054739D"/>
    <w:rsid w:val="0054784C"/>
    <w:rsid w:val="0055048E"/>
    <w:rsid w:val="00550EBF"/>
    <w:rsid w:val="00551662"/>
    <w:rsid w:val="00551817"/>
    <w:rsid w:val="00551901"/>
    <w:rsid w:val="00551D71"/>
    <w:rsid w:val="00551E33"/>
    <w:rsid w:val="005521FF"/>
    <w:rsid w:val="0055272F"/>
    <w:rsid w:val="00552C6C"/>
    <w:rsid w:val="00552EA5"/>
    <w:rsid w:val="00553360"/>
    <w:rsid w:val="00553469"/>
    <w:rsid w:val="00553D2C"/>
    <w:rsid w:val="00553E0A"/>
    <w:rsid w:val="00554241"/>
    <w:rsid w:val="00554C0D"/>
    <w:rsid w:val="00554CE3"/>
    <w:rsid w:val="00555167"/>
    <w:rsid w:val="00555574"/>
    <w:rsid w:val="00555712"/>
    <w:rsid w:val="00555961"/>
    <w:rsid w:val="00555A77"/>
    <w:rsid w:val="005563EB"/>
    <w:rsid w:val="00556C53"/>
    <w:rsid w:val="00557231"/>
    <w:rsid w:val="0055760F"/>
    <w:rsid w:val="00557733"/>
    <w:rsid w:val="00560E2D"/>
    <w:rsid w:val="00561EF2"/>
    <w:rsid w:val="00561FE6"/>
    <w:rsid w:val="00561FED"/>
    <w:rsid w:val="00562576"/>
    <w:rsid w:val="005626CB"/>
    <w:rsid w:val="00562E33"/>
    <w:rsid w:val="00563272"/>
    <w:rsid w:val="00563A8F"/>
    <w:rsid w:val="00563BDF"/>
    <w:rsid w:val="00564ADE"/>
    <w:rsid w:val="0056524C"/>
    <w:rsid w:val="00565AE1"/>
    <w:rsid w:val="00566134"/>
    <w:rsid w:val="005666F0"/>
    <w:rsid w:val="005669FF"/>
    <w:rsid w:val="00566FCB"/>
    <w:rsid w:val="00567804"/>
    <w:rsid w:val="00567919"/>
    <w:rsid w:val="0056791E"/>
    <w:rsid w:val="00567AEB"/>
    <w:rsid w:val="00567BDF"/>
    <w:rsid w:val="00570699"/>
    <w:rsid w:val="0057074E"/>
    <w:rsid w:val="00570BD0"/>
    <w:rsid w:val="00570BEE"/>
    <w:rsid w:val="00570CBA"/>
    <w:rsid w:val="00570CF4"/>
    <w:rsid w:val="0057110E"/>
    <w:rsid w:val="00571A79"/>
    <w:rsid w:val="00571CB4"/>
    <w:rsid w:val="00571F24"/>
    <w:rsid w:val="005723C7"/>
    <w:rsid w:val="0057240C"/>
    <w:rsid w:val="00572877"/>
    <w:rsid w:val="005730AA"/>
    <w:rsid w:val="005732CB"/>
    <w:rsid w:val="00573427"/>
    <w:rsid w:val="0057369F"/>
    <w:rsid w:val="0057395B"/>
    <w:rsid w:val="00574144"/>
    <w:rsid w:val="005745AC"/>
    <w:rsid w:val="005745FB"/>
    <w:rsid w:val="005749E1"/>
    <w:rsid w:val="00574B15"/>
    <w:rsid w:val="00575343"/>
    <w:rsid w:val="00575467"/>
    <w:rsid w:val="0057547D"/>
    <w:rsid w:val="005757B0"/>
    <w:rsid w:val="00575CD5"/>
    <w:rsid w:val="00576283"/>
    <w:rsid w:val="00576C64"/>
    <w:rsid w:val="00576D82"/>
    <w:rsid w:val="00576ED0"/>
    <w:rsid w:val="005774DD"/>
    <w:rsid w:val="00577725"/>
    <w:rsid w:val="00577AFB"/>
    <w:rsid w:val="00577DF0"/>
    <w:rsid w:val="00580036"/>
    <w:rsid w:val="005804AE"/>
    <w:rsid w:val="00580798"/>
    <w:rsid w:val="00580A44"/>
    <w:rsid w:val="00580A96"/>
    <w:rsid w:val="00580C01"/>
    <w:rsid w:val="0058111F"/>
    <w:rsid w:val="0058124E"/>
    <w:rsid w:val="00581468"/>
    <w:rsid w:val="005814A8"/>
    <w:rsid w:val="00581856"/>
    <w:rsid w:val="00582107"/>
    <w:rsid w:val="00582DBD"/>
    <w:rsid w:val="00582F1C"/>
    <w:rsid w:val="00583124"/>
    <w:rsid w:val="0058332C"/>
    <w:rsid w:val="0058386E"/>
    <w:rsid w:val="005838CB"/>
    <w:rsid w:val="00583A3A"/>
    <w:rsid w:val="005841A8"/>
    <w:rsid w:val="005841E8"/>
    <w:rsid w:val="005849CA"/>
    <w:rsid w:val="00584AC3"/>
    <w:rsid w:val="00584C9E"/>
    <w:rsid w:val="0058506B"/>
    <w:rsid w:val="00585427"/>
    <w:rsid w:val="00585892"/>
    <w:rsid w:val="00585B60"/>
    <w:rsid w:val="00585F85"/>
    <w:rsid w:val="00586943"/>
    <w:rsid w:val="00586F88"/>
    <w:rsid w:val="00587401"/>
    <w:rsid w:val="00587CF6"/>
    <w:rsid w:val="005902C5"/>
    <w:rsid w:val="005903B6"/>
    <w:rsid w:val="00590501"/>
    <w:rsid w:val="00590914"/>
    <w:rsid w:val="00590961"/>
    <w:rsid w:val="00590AA9"/>
    <w:rsid w:val="00590B88"/>
    <w:rsid w:val="00590B9E"/>
    <w:rsid w:val="00590DCB"/>
    <w:rsid w:val="00591087"/>
    <w:rsid w:val="0059159E"/>
    <w:rsid w:val="0059185C"/>
    <w:rsid w:val="00591882"/>
    <w:rsid w:val="005920F3"/>
    <w:rsid w:val="0059220C"/>
    <w:rsid w:val="00592664"/>
    <w:rsid w:val="005932C6"/>
    <w:rsid w:val="005932E9"/>
    <w:rsid w:val="00593FD2"/>
    <w:rsid w:val="005941AE"/>
    <w:rsid w:val="005944B1"/>
    <w:rsid w:val="00594589"/>
    <w:rsid w:val="0059544A"/>
    <w:rsid w:val="005958F6"/>
    <w:rsid w:val="00595C0A"/>
    <w:rsid w:val="00595C1D"/>
    <w:rsid w:val="00595DAF"/>
    <w:rsid w:val="00595DC9"/>
    <w:rsid w:val="00595FAB"/>
    <w:rsid w:val="00596346"/>
    <w:rsid w:val="005963C9"/>
    <w:rsid w:val="005966C3"/>
    <w:rsid w:val="00596705"/>
    <w:rsid w:val="0059679E"/>
    <w:rsid w:val="00596DB6"/>
    <w:rsid w:val="00597B33"/>
    <w:rsid w:val="00597DEC"/>
    <w:rsid w:val="005A00CD"/>
    <w:rsid w:val="005A046E"/>
    <w:rsid w:val="005A0753"/>
    <w:rsid w:val="005A13EC"/>
    <w:rsid w:val="005A19DF"/>
    <w:rsid w:val="005A2238"/>
    <w:rsid w:val="005A3194"/>
    <w:rsid w:val="005A36D8"/>
    <w:rsid w:val="005A403A"/>
    <w:rsid w:val="005A458F"/>
    <w:rsid w:val="005A4A73"/>
    <w:rsid w:val="005A4DF3"/>
    <w:rsid w:val="005A5169"/>
    <w:rsid w:val="005A6BE1"/>
    <w:rsid w:val="005A707B"/>
    <w:rsid w:val="005A7572"/>
    <w:rsid w:val="005A7B47"/>
    <w:rsid w:val="005A7C4F"/>
    <w:rsid w:val="005B0024"/>
    <w:rsid w:val="005B0586"/>
    <w:rsid w:val="005B070B"/>
    <w:rsid w:val="005B0A3E"/>
    <w:rsid w:val="005B1122"/>
    <w:rsid w:val="005B13FB"/>
    <w:rsid w:val="005B1553"/>
    <w:rsid w:val="005B168E"/>
    <w:rsid w:val="005B18BB"/>
    <w:rsid w:val="005B2560"/>
    <w:rsid w:val="005B2CC5"/>
    <w:rsid w:val="005B2DAC"/>
    <w:rsid w:val="005B309A"/>
    <w:rsid w:val="005B33BA"/>
    <w:rsid w:val="005B38F1"/>
    <w:rsid w:val="005B39A7"/>
    <w:rsid w:val="005B43CC"/>
    <w:rsid w:val="005B4815"/>
    <w:rsid w:val="005B4C28"/>
    <w:rsid w:val="005B5515"/>
    <w:rsid w:val="005B5632"/>
    <w:rsid w:val="005B57C6"/>
    <w:rsid w:val="005B5D15"/>
    <w:rsid w:val="005B6CC1"/>
    <w:rsid w:val="005B6F8B"/>
    <w:rsid w:val="005B70F9"/>
    <w:rsid w:val="005B72EA"/>
    <w:rsid w:val="005B73BA"/>
    <w:rsid w:val="005B76B0"/>
    <w:rsid w:val="005B7780"/>
    <w:rsid w:val="005B7D61"/>
    <w:rsid w:val="005C0608"/>
    <w:rsid w:val="005C0991"/>
    <w:rsid w:val="005C0CA7"/>
    <w:rsid w:val="005C0DC7"/>
    <w:rsid w:val="005C1196"/>
    <w:rsid w:val="005C14D3"/>
    <w:rsid w:val="005C1760"/>
    <w:rsid w:val="005C1B6B"/>
    <w:rsid w:val="005C1FB5"/>
    <w:rsid w:val="005C20AF"/>
    <w:rsid w:val="005C2900"/>
    <w:rsid w:val="005C2A02"/>
    <w:rsid w:val="005C2EB3"/>
    <w:rsid w:val="005C3150"/>
    <w:rsid w:val="005C3353"/>
    <w:rsid w:val="005C3396"/>
    <w:rsid w:val="005C3A3A"/>
    <w:rsid w:val="005C3CB5"/>
    <w:rsid w:val="005C3CEF"/>
    <w:rsid w:val="005C4BF1"/>
    <w:rsid w:val="005C5A92"/>
    <w:rsid w:val="005C646F"/>
    <w:rsid w:val="005C6871"/>
    <w:rsid w:val="005C71AA"/>
    <w:rsid w:val="005C71B0"/>
    <w:rsid w:val="005C7820"/>
    <w:rsid w:val="005C7B1F"/>
    <w:rsid w:val="005C7C19"/>
    <w:rsid w:val="005D0362"/>
    <w:rsid w:val="005D0F1A"/>
    <w:rsid w:val="005D1188"/>
    <w:rsid w:val="005D1342"/>
    <w:rsid w:val="005D1390"/>
    <w:rsid w:val="005D13E6"/>
    <w:rsid w:val="005D142B"/>
    <w:rsid w:val="005D1C31"/>
    <w:rsid w:val="005D20F1"/>
    <w:rsid w:val="005D2ED0"/>
    <w:rsid w:val="005D34ED"/>
    <w:rsid w:val="005D3716"/>
    <w:rsid w:val="005D3B4C"/>
    <w:rsid w:val="005D41EE"/>
    <w:rsid w:val="005D4CDF"/>
    <w:rsid w:val="005D4D91"/>
    <w:rsid w:val="005D4D9F"/>
    <w:rsid w:val="005D53B4"/>
    <w:rsid w:val="005D53C9"/>
    <w:rsid w:val="005D58B7"/>
    <w:rsid w:val="005D5A57"/>
    <w:rsid w:val="005D6154"/>
    <w:rsid w:val="005D6975"/>
    <w:rsid w:val="005D6F69"/>
    <w:rsid w:val="005D728A"/>
    <w:rsid w:val="005D74DB"/>
    <w:rsid w:val="005E059D"/>
    <w:rsid w:val="005E07EF"/>
    <w:rsid w:val="005E08B7"/>
    <w:rsid w:val="005E1866"/>
    <w:rsid w:val="005E1B47"/>
    <w:rsid w:val="005E354D"/>
    <w:rsid w:val="005E3AE4"/>
    <w:rsid w:val="005E41B8"/>
    <w:rsid w:val="005E43D8"/>
    <w:rsid w:val="005E4562"/>
    <w:rsid w:val="005E481B"/>
    <w:rsid w:val="005E49C4"/>
    <w:rsid w:val="005E504A"/>
    <w:rsid w:val="005E519A"/>
    <w:rsid w:val="005E5C17"/>
    <w:rsid w:val="005E5DAB"/>
    <w:rsid w:val="005E6235"/>
    <w:rsid w:val="005E652B"/>
    <w:rsid w:val="005E6734"/>
    <w:rsid w:val="005E6B2C"/>
    <w:rsid w:val="005E6D24"/>
    <w:rsid w:val="005E795F"/>
    <w:rsid w:val="005E7B58"/>
    <w:rsid w:val="005E7D46"/>
    <w:rsid w:val="005F03CF"/>
    <w:rsid w:val="005F0594"/>
    <w:rsid w:val="005F165A"/>
    <w:rsid w:val="005F165D"/>
    <w:rsid w:val="005F1C45"/>
    <w:rsid w:val="005F1D40"/>
    <w:rsid w:val="005F253B"/>
    <w:rsid w:val="005F2ADE"/>
    <w:rsid w:val="005F31A9"/>
    <w:rsid w:val="005F32AE"/>
    <w:rsid w:val="005F3632"/>
    <w:rsid w:val="005F3B0A"/>
    <w:rsid w:val="005F401E"/>
    <w:rsid w:val="005F43FF"/>
    <w:rsid w:val="005F5499"/>
    <w:rsid w:val="005F5716"/>
    <w:rsid w:val="005F5BB2"/>
    <w:rsid w:val="005F5F32"/>
    <w:rsid w:val="005F6443"/>
    <w:rsid w:val="005F67B9"/>
    <w:rsid w:val="005F67E9"/>
    <w:rsid w:val="005F6FF2"/>
    <w:rsid w:val="005F722C"/>
    <w:rsid w:val="005F731A"/>
    <w:rsid w:val="005F750E"/>
    <w:rsid w:val="005F7B16"/>
    <w:rsid w:val="005F7CE3"/>
    <w:rsid w:val="00601380"/>
    <w:rsid w:val="0060261D"/>
    <w:rsid w:val="00602DDC"/>
    <w:rsid w:val="00602F5E"/>
    <w:rsid w:val="006030EE"/>
    <w:rsid w:val="00603725"/>
    <w:rsid w:val="00603ED1"/>
    <w:rsid w:val="00604474"/>
    <w:rsid w:val="006044DA"/>
    <w:rsid w:val="0060466A"/>
    <w:rsid w:val="006048C0"/>
    <w:rsid w:val="006053C4"/>
    <w:rsid w:val="00605A73"/>
    <w:rsid w:val="0060607F"/>
    <w:rsid w:val="0060609C"/>
    <w:rsid w:val="00606C35"/>
    <w:rsid w:val="00606DE9"/>
    <w:rsid w:val="00606FA5"/>
    <w:rsid w:val="00607071"/>
    <w:rsid w:val="0060748E"/>
    <w:rsid w:val="00607A06"/>
    <w:rsid w:val="006100DA"/>
    <w:rsid w:val="00610124"/>
    <w:rsid w:val="006107B5"/>
    <w:rsid w:val="0061095A"/>
    <w:rsid w:val="00610B07"/>
    <w:rsid w:val="00610C21"/>
    <w:rsid w:val="00610D0D"/>
    <w:rsid w:val="00611093"/>
    <w:rsid w:val="00611125"/>
    <w:rsid w:val="006113AF"/>
    <w:rsid w:val="006115FA"/>
    <w:rsid w:val="00611E07"/>
    <w:rsid w:val="00611F1E"/>
    <w:rsid w:val="00611FFA"/>
    <w:rsid w:val="00612712"/>
    <w:rsid w:val="006127EB"/>
    <w:rsid w:val="00612DE0"/>
    <w:rsid w:val="00612E3B"/>
    <w:rsid w:val="00612EF2"/>
    <w:rsid w:val="006139D9"/>
    <w:rsid w:val="006145EF"/>
    <w:rsid w:val="006156B8"/>
    <w:rsid w:val="006156E4"/>
    <w:rsid w:val="006156E5"/>
    <w:rsid w:val="006156FE"/>
    <w:rsid w:val="00615757"/>
    <w:rsid w:val="006157FF"/>
    <w:rsid w:val="00615A70"/>
    <w:rsid w:val="006165B3"/>
    <w:rsid w:val="006167BD"/>
    <w:rsid w:val="00616A6B"/>
    <w:rsid w:val="00616E05"/>
    <w:rsid w:val="006173F1"/>
    <w:rsid w:val="00617403"/>
    <w:rsid w:val="00617792"/>
    <w:rsid w:val="00617CB7"/>
    <w:rsid w:val="00620382"/>
    <w:rsid w:val="00620768"/>
    <w:rsid w:val="00620857"/>
    <w:rsid w:val="006218A7"/>
    <w:rsid w:val="00621CBB"/>
    <w:rsid w:val="006222EA"/>
    <w:rsid w:val="0062270E"/>
    <w:rsid w:val="00622A41"/>
    <w:rsid w:val="00622C61"/>
    <w:rsid w:val="00622DC1"/>
    <w:rsid w:val="00622F70"/>
    <w:rsid w:val="0062316E"/>
    <w:rsid w:val="006231A5"/>
    <w:rsid w:val="00623375"/>
    <w:rsid w:val="00623394"/>
    <w:rsid w:val="006235CC"/>
    <w:rsid w:val="006241E8"/>
    <w:rsid w:val="00624559"/>
    <w:rsid w:val="0062473D"/>
    <w:rsid w:val="00624861"/>
    <w:rsid w:val="00624A18"/>
    <w:rsid w:val="00624C7F"/>
    <w:rsid w:val="00625000"/>
    <w:rsid w:val="006250F4"/>
    <w:rsid w:val="006251A9"/>
    <w:rsid w:val="0062585B"/>
    <w:rsid w:val="00626046"/>
    <w:rsid w:val="006268A4"/>
    <w:rsid w:val="006269AD"/>
    <w:rsid w:val="006270FF"/>
    <w:rsid w:val="0062712D"/>
    <w:rsid w:val="006273EA"/>
    <w:rsid w:val="00627676"/>
    <w:rsid w:val="00627F19"/>
    <w:rsid w:val="00627F25"/>
    <w:rsid w:val="0063003F"/>
    <w:rsid w:val="00630267"/>
    <w:rsid w:val="0063048D"/>
    <w:rsid w:val="006308E9"/>
    <w:rsid w:val="0063120E"/>
    <w:rsid w:val="0063145A"/>
    <w:rsid w:val="00631C35"/>
    <w:rsid w:val="00631F67"/>
    <w:rsid w:val="006324E9"/>
    <w:rsid w:val="00632A84"/>
    <w:rsid w:val="00632AFA"/>
    <w:rsid w:val="00632DD4"/>
    <w:rsid w:val="00632EB8"/>
    <w:rsid w:val="00633274"/>
    <w:rsid w:val="006347A4"/>
    <w:rsid w:val="00634A6D"/>
    <w:rsid w:val="00634CAA"/>
    <w:rsid w:val="00635D23"/>
    <w:rsid w:val="00636BD1"/>
    <w:rsid w:val="00636E65"/>
    <w:rsid w:val="00637945"/>
    <w:rsid w:val="00637CE6"/>
    <w:rsid w:val="0064007E"/>
    <w:rsid w:val="006401B3"/>
    <w:rsid w:val="006408DE"/>
    <w:rsid w:val="00640F97"/>
    <w:rsid w:val="006410C7"/>
    <w:rsid w:val="00641135"/>
    <w:rsid w:val="00641313"/>
    <w:rsid w:val="006413CE"/>
    <w:rsid w:val="00641B98"/>
    <w:rsid w:val="00641BA8"/>
    <w:rsid w:val="00641CF4"/>
    <w:rsid w:val="00641DA9"/>
    <w:rsid w:val="00641DE9"/>
    <w:rsid w:val="00641E98"/>
    <w:rsid w:val="00641F01"/>
    <w:rsid w:val="00642134"/>
    <w:rsid w:val="00642529"/>
    <w:rsid w:val="00642600"/>
    <w:rsid w:val="00642A34"/>
    <w:rsid w:val="0064325B"/>
    <w:rsid w:val="0064367E"/>
    <w:rsid w:val="00644052"/>
    <w:rsid w:val="00644115"/>
    <w:rsid w:val="0064418B"/>
    <w:rsid w:val="006451DA"/>
    <w:rsid w:val="0064520E"/>
    <w:rsid w:val="0064569B"/>
    <w:rsid w:val="00645824"/>
    <w:rsid w:val="00645BF0"/>
    <w:rsid w:val="00646222"/>
    <w:rsid w:val="00647824"/>
    <w:rsid w:val="00647840"/>
    <w:rsid w:val="00647F7A"/>
    <w:rsid w:val="006506B5"/>
    <w:rsid w:val="00651267"/>
    <w:rsid w:val="00651368"/>
    <w:rsid w:val="006513D1"/>
    <w:rsid w:val="00651A2C"/>
    <w:rsid w:val="00651FE0"/>
    <w:rsid w:val="0065224C"/>
    <w:rsid w:val="00653159"/>
    <w:rsid w:val="00653573"/>
    <w:rsid w:val="00653686"/>
    <w:rsid w:val="006536B9"/>
    <w:rsid w:val="006537F5"/>
    <w:rsid w:val="006538CB"/>
    <w:rsid w:val="00653B99"/>
    <w:rsid w:val="00653DEA"/>
    <w:rsid w:val="00653E92"/>
    <w:rsid w:val="00653F08"/>
    <w:rsid w:val="00653FE0"/>
    <w:rsid w:val="0065425A"/>
    <w:rsid w:val="00654B28"/>
    <w:rsid w:val="006551B5"/>
    <w:rsid w:val="00655386"/>
    <w:rsid w:val="00655592"/>
    <w:rsid w:val="0065585F"/>
    <w:rsid w:val="00655D0C"/>
    <w:rsid w:val="00656287"/>
    <w:rsid w:val="00657086"/>
    <w:rsid w:val="00657169"/>
    <w:rsid w:val="006577B8"/>
    <w:rsid w:val="006578B4"/>
    <w:rsid w:val="006579A5"/>
    <w:rsid w:val="00660089"/>
    <w:rsid w:val="00660518"/>
    <w:rsid w:val="0066098E"/>
    <w:rsid w:val="00660B46"/>
    <w:rsid w:val="00660CF4"/>
    <w:rsid w:val="00661200"/>
    <w:rsid w:val="0066138C"/>
    <w:rsid w:val="0066142F"/>
    <w:rsid w:val="006614F6"/>
    <w:rsid w:val="00661669"/>
    <w:rsid w:val="00661DF3"/>
    <w:rsid w:val="00662453"/>
    <w:rsid w:val="0066261F"/>
    <w:rsid w:val="006629E9"/>
    <w:rsid w:val="00662EEB"/>
    <w:rsid w:val="0066302C"/>
    <w:rsid w:val="006631B7"/>
    <w:rsid w:val="006632E4"/>
    <w:rsid w:val="006641C8"/>
    <w:rsid w:val="00664524"/>
    <w:rsid w:val="00664562"/>
    <w:rsid w:val="0066496B"/>
    <w:rsid w:val="00664B20"/>
    <w:rsid w:val="00664FBF"/>
    <w:rsid w:val="006655C3"/>
    <w:rsid w:val="00665BDD"/>
    <w:rsid w:val="00665ED5"/>
    <w:rsid w:val="00666634"/>
    <w:rsid w:val="00666B2A"/>
    <w:rsid w:val="00667C57"/>
    <w:rsid w:val="0067005A"/>
    <w:rsid w:val="006703F2"/>
    <w:rsid w:val="006707F5"/>
    <w:rsid w:val="00670A2B"/>
    <w:rsid w:val="00671017"/>
    <w:rsid w:val="00671035"/>
    <w:rsid w:val="006711FE"/>
    <w:rsid w:val="0067121F"/>
    <w:rsid w:val="00671A79"/>
    <w:rsid w:val="0067245E"/>
    <w:rsid w:val="00672569"/>
    <w:rsid w:val="0067295E"/>
    <w:rsid w:val="006729AB"/>
    <w:rsid w:val="006729C3"/>
    <w:rsid w:val="00672D70"/>
    <w:rsid w:val="006741C2"/>
    <w:rsid w:val="006741E6"/>
    <w:rsid w:val="006745B4"/>
    <w:rsid w:val="00674AD5"/>
    <w:rsid w:val="0067540E"/>
    <w:rsid w:val="0067615C"/>
    <w:rsid w:val="00676A0A"/>
    <w:rsid w:val="00676D28"/>
    <w:rsid w:val="00677332"/>
    <w:rsid w:val="006773E8"/>
    <w:rsid w:val="00677A32"/>
    <w:rsid w:val="00677A75"/>
    <w:rsid w:val="00677E24"/>
    <w:rsid w:val="00677E91"/>
    <w:rsid w:val="00677FFE"/>
    <w:rsid w:val="00680040"/>
    <w:rsid w:val="00681103"/>
    <w:rsid w:val="0068114C"/>
    <w:rsid w:val="00682516"/>
    <w:rsid w:val="006825AE"/>
    <w:rsid w:val="0068279C"/>
    <w:rsid w:val="00682DFE"/>
    <w:rsid w:val="00683143"/>
    <w:rsid w:val="006831A1"/>
    <w:rsid w:val="006832F0"/>
    <w:rsid w:val="006835B8"/>
    <w:rsid w:val="006838EA"/>
    <w:rsid w:val="00683ECC"/>
    <w:rsid w:val="00683F6C"/>
    <w:rsid w:val="006841F4"/>
    <w:rsid w:val="00684976"/>
    <w:rsid w:val="00684994"/>
    <w:rsid w:val="0068528C"/>
    <w:rsid w:val="00685424"/>
    <w:rsid w:val="006854FF"/>
    <w:rsid w:val="0068563D"/>
    <w:rsid w:val="00685693"/>
    <w:rsid w:val="00685700"/>
    <w:rsid w:val="006872E3"/>
    <w:rsid w:val="006875CB"/>
    <w:rsid w:val="006900E6"/>
    <w:rsid w:val="00690327"/>
    <w:rsid w:val="00690718"/>
    <w:rsid w:val="00690EE4"/>
    <w:rsid w:val="00691394"/>
    <w:rsid w:val="0069152D"/>
    <w:rsid w:val="006915C2"/>
    <w:rsid w:val="006921D9"/>
    <w:rsid w:val="00692519"/>
    <w:rsid w:val="0069256B"/>
    <w:rsid w:val="006925CE"/>
    <w:rsid w:val="006931B2"/>
    <w:rsid w:val="006931D8"/>
    <w:rsid w:val="00693A81"/>
    <w:rsid w:val="00693DC6"/>
    <w:rsid w:val="00693DED"/>
    <w:rsid w:val="00693EC0"/>
    <w:rsid w:val="0069426F"/>
    <w:rsid w:val="006946B5"/>
    <w:rsid w:val="00694B31"/>
    <w:rsid w:val="00694F27"/>
    <w:rsid w:val="006950EB"/>
    <w:rsid w:val="006956BA"/>
    <w:rsid w:val="006958C5"/>
    <w:rsid w:val="006958FA"/>
    <w:rsid w:val="00695DCE"/>
    <w:rsid w:val="00696095"/>
    <w:rsid w:val="00696921"/>
    <w:rsid w:val="00696DCE"/>
    <w:rsid w:val="00696EB7"/>
    <w:rsid w:val="00696EFE"/>
    <w:rsid w:val="00697171"/>
    <w:rsid w:val="006972FD"/>
    <w:rsid w:val="00697654"/>
    <w:rsid w:val="006978BF"/>
    <w:rsid w:val="00697B17"/>
    <w:rsid w:val="006A0C26"/>
    <w:rsid w:val="006A0D3B"/>
    <w:rsid w:val="006A1033"/>
    <w:rsid w:val="006A1EE2"/>
    <w:rsid w:val="006A220F"/>
    <w:rsid w:val="006A2724"/>
    <w:rsid w:val="006A2C5D"/>
    <w:rsid w:val="006A344E"/>
    <w:rsid w:val="006A3702"/>
    <w:rsid w:val="006A3D75"/>
    <w:rsid w:val="006A3DF9"/>
    <w:rsid w:val="006A4B55"/>
    <w:rsid w:val="006A53BB"/>
    <w:rsid w:val="006A5F27"/>
    <w:rsid w:val="006A608D"/>
    <w:rsid w:val="006A6500"/>
    <w:rsid w:val="006A66F1"/>
    <w:rsid w:val="006A685D"/>
    <w:rsid w:val="006A7B3F"/>
    <w:rsid w:val="006B05CC"/>
    <w:rsid w:val="006B0DFA"/>
    <w:rsid w:val="006B0F73"/>
    <w:rsid w:val="006B1328"/>
    <w:rsid w:val="006B1768"/>
    <w:rsid w:val="006B183F"/>
    <w:rsid w:val="006B1B2C"/>
    <w:rsid w:val="006B1CFF"/>
    <w:rsid w:val="006B2450"/>
    <w:rsid w:val="006B2783"/>
    <w:rsid w:val="006B27B8"/>
    <w:rsid w:val="006B2831"/>
    <w:rsid w:val="006B2A2F"/>
    <w:rsid w:val="006B328F"/>
    <w:rsid w:val="006B32DE"/>
    <w:rsid w:val="006B35F4"/>
    <w:rsid w:val="006B367A"/>
    <w:rsid w:val="006B3CBA"/>
    <w:rsid w:val="006B3F3E"/>
    <w:rsid w:val="006B42CF"/>
    <w:rsid w:val="006B4FA6"/>
    <w:rsid w:val="006B4FB2"/>
    <w:rsid w:val="006B56DA"/>
    <w:rsid w:val="006B5B08"/>
    <w:rsid w:val="006B6344"/>
    <w:rsid w:val="006B6AB0"/>
    <w:rsid w:val="006B6C7E"/>
    <w:rsid w:val="006B6D00"/>
    <w:rsid w:val="006B7646"/>
    <w:rsid w:val="006B783F"/>
    <w:rsid w:val="006B79F9"/>
    <w:rsid w:val="006B7CF0"/>
    <w:rsid w:val="006C0481"/>
    <w:rsid w:val="006C077E"/>
    <w:rsid w:val="006C0889"/>
    <w:rsid w:val="006C1959"/>
    <w:rsid w:val="006C1A14"/>
    <w:rsid w:val="006C2C03"/>
    <w:rsid w:val="006C300B"/>
    <w:rsid w:val="006C381E"/>
    <w:rsid w:val="006C3911"/>
    <w:rsid w:val="006C3A04"/>
    <w:rsid w:val="006C3F6F"/>
    <w:rsid w:val="006C48DD"/>
    <w:rsid w:val="006C4BCE"/>
    <w:rsid w:val="006C4CAA"/>
    <w:rsid w:val="006C4D3C"/>
    <w:rsid w:val="006C4F00"/>
    <w:rsid w:val="006C4F34"/>
    <w:rsid w:val="006C5576"/>
    <w:rsid w:val="006C5B13"/>
    <w:rsid w:val="006C5FB6"/>
    <w:rsid w:val="006C6129"/>
    <w:rsid w:val="006C63B8"/>
    <w:rsid w:val="006C6860"/>
    <w:rsid w:val="006C6B6A"/>
    <w:rsid w:val="006C6DF3"/>
    <w:rsid w:val="006C70C9"/>
    <w:rsid w:val="006C733E"/>
    <w:rsid w:val="006C7F52"/>
    <w:rsid w:val="006D026D"/>
    <w:rsid w:val="006D035C"/>
    <w:rsid w:val="006D0507"/>
    <w:rsid w:val="006D07A6"/>
    <w:rsid w:val="006D07B2"/>
    <w:rsid w:val="006D0C0B"/>
    <w:rsid w:val="006D0D49"/>
    <w:rsid w:val="006D1BD7"/>
    <w:rsid w:val="006D224E"/>
    <w:rsid w:val="006D27DD"/>
    <w:rsid w:val="006D289C"/>
    <w:rsid w:val="006D2E9C"/>
    <w:rsid w:val="006D3D70"/>
    <w:rsid w:val="006D4238"/>
    <w:rsid w:val="006D4268"/>
    <w:rsid w:val="006D4902"/>
    <w:rsid w:val="006D4B24"/>
    <w:rsid w:val="006D4CAE"/>
    <w:rsid w:val="006D54B4"/>
    <w:rsid w:val="006D5B98"/>
    <w:rsid w:val="006D5BA2"/>
    <w:rsid w:val="006D5CC9"/>
    <w:rsid w:val="006D6266"/>
    <w:rsid w:val="006D673F"/>
    <w:rsid w:val="006D68EF"/>
    <w:rsid w:val="006D7104"/>
    <w:rsid w:val="006D7B21"/>
    <w:rsid w:val="006E02D5"/>
    <w:rsid w:val="006E0F0A"/>
    <w:rsid w:val="006E145A"/>
    <w:rsid w:val="006E1660"/>
    <w:rsid w:val="006E16B8"/>
    <w:rsid w:val="006E2AF7"/>
    <w:rsid w:val="006E31EE"/>
    <w:rsid w:val="006E4BEB"/>
    <w:rsid w:val="006E56A1"/>
    <w:rsid w:val="006E579E"/>
    <w:rsid w:val="006E69DB"/>
    <w:rsid w:val="006E7463"/>
    <w:rsid w:val="006E76D9"/>
    <w:rsid w:val="006E7B7D"/>
    <w:rsid w:val="006F0C21"/>
    <w:rsid w:val="006F0DE5"/>
    <w:rsid w:val="006F0E1A"/>
    <w:rsid w:val="006F152C"/>
    <w:rsid w:val="006F19B0"/>
    <w:rsid w:val="006F1B06"/>
    <w:rsid w:val="006F220F"/>
    <w:rsid w:val="006F2916"/>
    <w:rsid w:val="006F322E"/>
    <w:rsid w:val="006F3943"/>
    <w:rsid w:val="006F3A2C"/>
    <w:rsid w:val="006F4936"/>
    <w:rsid w:val="006F4974"/>
    <w:rsid w:val="006F4FC1"/>
    <w:rsid w:val="006F54A7"/>
    <w:rsid w:val="006F5F63"/>
    <w:rsid w:val="006F6CAC"/>
    <w:rsid w:val="006F7F76"/>
    <w:rsid w:val="0070000B"/>
    <w:rsid w:val="00700323"/>
    <w:rsid w:val="00700388"/>
    <w:rsid w:val="00700444"/>
    <w:rsid w:val="00700554"/>
    <w:rsid w:val="00700BEE"/>
    <w:rsid w:val="00700FFA"/>
    <w:rsid w:val="0070124D"/>
    <w:rsid w:val="007015BE"/>
    <w:rsid w:val="00701801"/>
    <w:rsid w:val="00701906"/>
    <w:rsid w:val="00701A88"/>
    <w:rsid w:val="00701C91"/>
    <w:rsid w:val="00702203"/>
    <w:rsid w:val="00702225"/>
    <w:rsid w:val="00702731"/>
    <w:rsid w:val="007027DC"/>
    <w:rsid w:val="00702EFE"/>
    <w:rsid w:val="00703ACB"/>
    <w:rsid w:val="00703F2C"/>
    <w:rsid w:val="0070405D"/>
    <w:rsid w:val="00704793"/>
    <w:rsid w:val="00704BFA"/>
    <w:rsid w:val="0070503D"/>
    <w:rsid w:val="007050F9"/>
    <w:rsid w:val="00705319"/>
    <w:rsid w:val="00705869"/>
    <w:rsid w:val="00705BBA"/>
    <w:rsid w:val="00706101"/>
    <w:rsid w:val="007064B8"/>
    <w:rsid w:val="00706B14"/>
    <w:rsid w:val="007075A8"/>
    <w:rsid w:val="00707679"/>
    <w:rsid w:val="00707B84"/>
    <w:rsid w:val="00707BF4"/>
    <w:rsid w:val="00710073"/>
    <w:rsid w:val="007103CE"/>
    <w:rsid w:val="00710781"/>
    <w:rsid w:val="0071096A"/>
    <w:rsid w:val="00710D1E"/>
    <w:rsid w:val="00710DEE"/>
    <w:rsid w:val="00711340"/>
    <w:rsid w:val="007115B0"/>
    <w:rsid w:val="0071185C"/>
    <w:rsid w:val="0071196A"/>
    <w:rsid w:val="00711A3E"/>
    <w:rsid w:val="00712330"/>
    <w:rsid w:val="00712360"/>
    <w:rsid w:val="007124D1"/>
    <w:rsid w:val="0071270C"/>
    <w:rsid w:val="0071289F"/>
    <w:rsid w:val="0071334B"/>
    <w:rsid w:val="0071371F"/>
    <w:rsid w:val="0071379D"/>
    <w:rsid w:val="00713C22"/>
    <w:rsid w:val="0071438E"/>
    <w:rsid w:val="00714402"/>
    <w:rsid w:val="00714B77"/>
    <w:rsid w:val="00714C4E"/>
    <w:rsid w:val="00714CE3"/>
    <w:rsid w:val="007154C5"/>
    <w:rsid w:val="00715BB2"/>
    <w:rsid w:val="00715D6A"/>
    <w:rsid w:val="0071637F"/>
    <w:rsid w:val="007165FD"/>
    <w:rsid w:val="00716BF7"/>
    <w:rsid w:val="00716CE9"/>
    <w:rsid w:val="00716DE9"/>
    <w:rsid w:val="007177D0"/>
    <w:rsid w:val="00717C32"/>
    <w:rsid w:val="00720178"/>
    <w:rsid w:val="0072047F"/>
    <w:rsid w:val="00720613"/>
    <w:rsid w:val="007217D2"/>
    <w:rsid w:val="007217F4"/>
    <w:rsid w:val="00721C96"/>
    <w:rsid w:val="00721FD5"/>
    <w:rsid w:val="0072233E"/>
    <w:rsid w:val="007223A9"/>
    <w:rsid w:val="007227B4"/>
    <w:rsid w:val="00722E03"/>
    <w:rsid w:val="00723773"/>
    <w:rsid w:val="00724855"/>
    <w:rsid w:val="00724B0A"/>
    <w:rsid w:val="007252DB"/>
    <w:rsid w:val="00725EBD"/>
    <w:rsid w:val="00726510"/>
    <w:rsid w:val="00726DAC"/>
    <w:rsid w:val="0072716C"/>
    <w:rsid w:val="0072757A"/>
    <w:rsid w:val="007300F4"/>
    <w:rsid w:val="007302F5"/>
    <w:rsid w:val="007304B0"/>
    <w:rsid w:val="00731833"/>
    <w:rsid w:val="00731980"/>
    <w:rsid w:val="00731C0C"/>
    <w:rsid w:val="00731C3C"/>
    <w:rsid w:val="00731F8E"/>
    <w:rsid w:val="0073249E"/>
    <w:rsid w:val="0073285F"/>
    <w:rsid w:val="007328B2"/>
    <w:rsid w:val="00732986"/>
    <w:rsid w:val="00732A1A"/>
    <w:rsid w:val="00732F31"/>
    <w:rsid w:val="007334C3"/>
    <w:rsid w:val="00733D76"/>
    <w:rsid w:val="00733ED7"/>
    <w:rsid w:val="00733F81"/>
    <w:rsid w:val="007348EB"/>
    <w:rsid w:val="0073518B"/>
    <w:rsid w:val="007351EE"/>
    <w:rsid w:val="00735419"/>
    <w:rsid w:val="00735A8A"/>
    <w:rsid w:val="00735D09"/>
    <w:rsid w:val="00736349"/>
    <w:rsid w:val="0073723B"/>
    <w:rsid w:val="00737789"/>
    <w:rsid w:val="00737963"/>
    <w:rsid w:val="00737FBF"/>
    <w:rsid w:val="007400D5"/>
    <w:rsid w:val="00740299"/>
    <w:rsid w:val="0074045D"/>
    <w:rsid w:val="007404E2"/>
    <w:rsid w:val="00740AAA"/>
    <w:rsid w:val="00740D58"/>
    <w:rsid w:val="00741A71"/>
    <w:rsid w:val="007423C9"/>
    <w:rsid w:val="00742493"/>
    <w:rsid w:val="0074338E"/>
    <w:rsid w:val="00743879"/>
    <w:rsid w:val="007443C5"/>
    <w:rsid w:val="0074461E"/>
    <w:rsid w:val="00744A55"/>
    <w:rsid w:val="00744CFB"/>
    <w:rsid w:val="00744E38"/>
    <w:rsid w:val="0074576C"/>
    <w:rsid w:val="00745B99"/>
    <w:rsid w:val="00746135"/>
    <w:rsid w:val="007464C8"/>
    <w:rsid w:val="0074676A"/>
    <w:rsid w:val="00746992"/>
    <w:rsid w:val="00746B14"/>
    <w:rsid w:val="00746EFC"/>
    <w:rsid w:val="00747EF2"/>
    <w:rsid w:val="00750030"/>
    <w:rsid w:val="00750DE2"/>
    <w:rsid w:val="007513A5"/>
    <w:rsid w:val="00751648"/>
    <w:rsid w:val="00751D5E"/>
    <w:rsid w:val="00751F36"/>
    <w:rsid w:val="007526E8"/>
    <w:rsid w:val="0075289F"/>
    <w:rsid w:val="00752B9D"/>
    <w:rsid w:val="00752FDD"/>
    <w:rsid w:val="0075336B"/>
    <w:rsid w:val="007533F9"/>
    <w:rsid w:val="007539E4"/>
    <w:rsid w:val="00754962"/>
    <w:rsid w:val="00754A8B"/>
    <w:rsid w:val="00754E46"/>
    <w:rsid w:val="00754F91"/>
    <w:rsid w:val="0075527A"/>
    <w:rsid w:val="007552D4"/>
    <w:rsid w:val="00755E8F"/>
    <w:rsid w:val="007561E1"/>
    <w:rsid w:val="00756838"/>
    <w:rsid w:val="00756D36"/>
    <w:rsid w:val="007570CB"/>
    <w:rsid w:val="0075729F"/>
    <w:rsid w:val="0075751B"/>
    <w:rsid w:val="00757797"/>
    <w:rsid w:val="00757AFD"/>
    <w:rsid w:val="00760457"/>
    <w:rsid w:val="00760531"/>
    <w:rsid w:val="00760E3A"/>
    <w:rsid w:val="00761BE8"/>
    <w:rsid w:val="00761F0D"/>
    <w:rsid w:val="00761F40"/>
    <w:rsid w:val="00762039"/>
    <w:rsid w:val="00762D97"/>
    <w:rsid w:val="00762F7D"/>
    <w:rsid w:val="00763164"/>
    <w:rsid w:val="007635D2"/>
    <w:rsid w:val="0076459C"/>
    <w:rsid w:val="0076498E"/>
    <w:rsid w:val="0076510F"/>
    <w:rsid w:val="00765FAC"/>
    <w:rsid w:val="00766146"/>
    <w:rsid w:val="00766258"/>
    <w:rsid w:val="007662C6"/>
    <w:rsid w:val="007669D5"/>
    <w:rsid w:val="00766A85"/>
    <w:rsid w:val="00766AE5"/>
    <w:rsid w:val="0076727E"/>
    <w:rsid w:val="00767346"/>
    <w:rsid w:val="0076760B"/>
    <w:rsid w:val="00767A08"/>
    <w:rsid w:val="00767EBC"/>
    <w:rsid w:val="00767F33"/>
    <w:rsid w:val="0077091A"/>
    <w:rsid w:val="00770F92"/>
    <w:rsid w:val="007718FE"/>
    <w:rsid w:val="0077192F"/>
    <w:rsid w:val="007719D4"/>
    <w:rsid w:val="00771DE5"/>
    <w:rsid w:val="007736B2"/>
    <w:rsid w:val="00773893"/>
    <w:rsid w:val="00774918"/>
    <w:rsid w:val="00774CC5"/>
    <w:rsid w:val="00775147"/>
    <w:rsid w:val="0077518A"/>
    <w:rsid w:val="007757A1"/>
    <w:rsid w:val="007763DE"/>
    <w:rsid w:val="007765B6"/>
    <w:rsid w:val="007768B9"/>
    <w:rsid w:val="00776B2A"/>
    <w:rsid w:val="00776EE3"/>
    <w:rsid w:val="00776EEF"/>
    <w:rsid w:val="0077725A"/>
    <w:rsid w:val="007775DB"/>
    <w:rsid w:val="007778B6"/>
    <w:rsid w:val="00777C91"/>
    <w:rsid w:val="00777E0E"/>
    <w:rsid w:val="00777E94"/>
    <w:rsid w:val="00780B8F"/>
    <w:rsid w:val="00781035"/>
    <w:rsid w:val="0078126F"/>
    <w:rsid w:val="00781488"/>
    <w:rsid w:val="00781587"/>
    <w:rsid w:val="00781692"/>
    <w:rsid w:val="00781A0D"/>
    <w:rsid w:val="00782275"/>
    <w:rsid w:val="007827FB"/>
    <w:rsid w:val="00783612"/>
    <w:rsid w:val="0078390A"/>
    <w:rsid w:val="00783AB2"/>
    <w:rsid w:val="00783B82"/>
    <w:rsid w:val="00784368"/>
    <w:rsid w:val="0078470F"/>
    <w:rsid w:val="00784A89"/>
    <w:rsid w:val="00784C3B"/>
    <w:rsid w:val="007850B6"/>
    <w:rsid w:val="007853AF"/>
    <w:rsid w:val="00785484"/>
    <w:rsid w:val="007862B5"/>
    <w:rsid w:val="00786A25"/>
    <w:rsid w:val="00787275"/>
    <w:rsid w:val="00787C57"/>
    <w:rsid w:val="0079018A"/>
    <w:rsid w:val="00790629"/>
    <w:rsid w:val="00790A2D"/>
    <w:rsid w:val="00791465"/>
    <w:rsid w:val="007917BA"/>
    <w:rsid w:val="00792D32"/>
    <w:rsid w:val="0079337B"/>
    <w:rsid w:val="00793494"/>
    <w:rsid w:val="007934D0"/>
    <w:rsid w:val="0079384F"/>
    <w:rsid w:val="00793957"/>
    <w:rsid w:val="00793F34"/>
    <w:rsid w:val="007946A1"/>
    <w:rsid w:val="00794A00"/>
    <w:rsid w:val="00794AB0"/>
    <w:rsid w:val="00794AF4"/>
    <w:rsid w:val="00794FE7"/>
    <w:rsid w:val="007951B4"/>
    <w:rsid w:val="007951D2"/>
    <w:rsid w:val="007966D5"/>
    <w:rsid w:val="007968A4"/>
    <w:rsid w:val="00796AD5"/>
    <w:rsid w:val="00797330"/>
    <w:rsid w:val="0079779D"/>
    <w:rsid w:val="007977E1"/>
    <w:rsid w:val="00797832"/>
    <w:rsid w:val="007979E6"/>
    <w:rsid w:val="00797FC6"/>
    <w:rsid w:val="007A0021"/>
    <w:rsid w:val="007A0144"/>
    <w:rsid w:val="007A067A"/>
    <w:rsid w:val="007A0DB9"/>
    <w:rsid w:val="007A0DF0"/>
    <w:rsid w:val="007A0F49"/>
    <w:rsid w:val="007A118F"/>
    <w:rsid w:val="007A1DEE"/>
    <w:rsid w:val="007A1F83"/>
    <w:rsid w:val="007A2F68"/>
    <w:rsid w:val="007A399E"/>
    <w:rsid w:val="007A3A01"/>
    <w:rsid w:val="007A3A64"/>
    <w:rsid w:val="007A3B50"/>
    <w:rsid w:val="007A3C01"/>
    <w:rsid w:val="007A3D0C"/>
    <w:rsid w:val="007A3DE8"/>
    <w:rsid w:val="007A4189"/>
    <w:rsid w:val="007A434E"/>
    <w:rsid w:val="007A43F4"/>
    <w:rsid w:val="007A44DB"/>
    <w:rsid w:val="007A552D"/>
    <w:rsid w:val="007A58F5"/>
    <w:rsid w:val="007A5DAA"/>
    <w:rsid w:val="007A5EAD"/>
    <w:rsid w:val="007A659A"/>
    <w:rsid w:val="007A65C5"/>
    <w:rsid w:val="007A6AC3"/>
    <w:rsid w:val="007A6FAB"/>
    <w:rsid w:val="007A771C"/>
    <w:rsid w:val="007A7E90"/>
    <w:rsid w:val="007A7FAC"/>
    <w:rsid w:val="007B01D0"/>
    <w:rsid w:val="007B03BC"/>
    <w:rsid w:val="007B118C"/>
    <w:rsid w:val="007B1727"/>
    <w:rsid w:val="007B1D13"/>
    <w:rsid w:val="007B29C7"/>
    <w:rsid w:val="007B36B1"/>
    <w:rsid w:val="007B40B6"/>
    <w:rsid w:val="007B453F"/>
    <w:rsid w:val="007B4F9C"/>
    <w:rsid w:val="007B4FC4"/>
    <w:rsid w:val="007B59D8"/>
    <w:rsid w:val="007B5AB6"/>
    <w:rsid w:val="007B5E84"/>
    <w:rsid w:val="007B5ECF"/>
    <w:rsid w:val="007B62AD"/>
    <w:rsid w:val="007B696F"/>
    <w:rsid w:val="007B7525"/>
    <w:rsid w:val="007B7B0F"/>
    <w:rsid w:val="007B7F02"/>
    <w:rsid w:val="007B7F16"/>
    <w:rsid w:val="007C06CA"/>
    <w:rsid w:val="007C0893"/>
    <w:rsid w:val="007C099C"/>
    <w:rsid w:val="007C1035"/>
    <w:rsid w:val="007C14DE"/>
    <w:rsid w:val="007C15CC"/>
    <w:rsid w:val="007C2225"/>
    <w:rsid w:val="007C2616"/>
    <w:rsid w:val="007C264D"/>
    <w:rsid w:val="007C2FDE"/>
    <w:rsid w:val="007C335E"/>
    <w:rsid w:val="007C387F"/>
    <w:rsid w:val="007C38A5"/>
    <w:rsid w:val="007C4020"/>
    <w:rsid w:val="007C443C"/>
    <w:rsid w:val="007C48DF"/>
    <w:rsid w:val="007C4D33"/>
    <w:rsid w:val="007C4E43"/>
    <w:rsid w:val="007C546E"/>
    <w:rsid w:val="007C547B"/>
    <w:rsid w:val="007C54FE"/>
    <w:rsid w:val="007C55DF"/>
    <w:rsid w:val="007C5F1B"/>
    <w:rsid w:val="007C60EE"/>
    <w:rsid w:val="007C6521"/>
    <w:rsid w:val="007C6958"/>
    <w:rsid w:val="007C69F4"/>
    <w:rsid w:val="007C6C2B"/>
    <w:rsid w:val="007C6CB4"/>
    <w:rsid w:val="007C6E83"/>
    <w:rsid w:val="007C700C"/>
    <w:rsid w:val="007C7490"/>
    <w:rsid w:val="007C762D"/>
    <w:rsid w:val="007C79D3"/>
    <w:rsid w:val="007C79DD"/>
    <w:rsid w:val="007D0E03"/>
    <w:rsid w:val="007D11D4"/>
    <w:rsid w:val="007D1DB5"/>
    <w:rsid w:val="007D2425"/>
    <w:rsid w:val="007D256A"/>
    <w:rsid w:val="007D2D6A"/>
    <w:rsid w:val="007D2F2F"/>
    <w:rsid w:val="007D3774"/>
    <w:rsid w:val="007D3E26"/>
    <w:rsid w:val="007D4288"/>
    <w:rsid w:val="007D42BA"/>
    <w:rsid w:val="007D48EA"/>
    <w:rsid w:val="007D4A9B"/>
    <w:rsid w:val="007D4D81"/>
    <w:rsid w:val="007D4FB9"/>
    <w:rsid w:val="007D639C"/>
    <w:rsid w:val="007D68A6"/>
    <w:rsid w:val="007D6A09"/>
    <w:rsid w:val="007D6D8A"/>
    <w:rsid w:val="007D6E7C"/>
    <w:rsid w:val="007D6EED"/>
    <w:rsid w:val="007D703D"/>
    <w:rsid w:val="007D72DF"/>
    <w:rsid w:val="007D77D5"/>
    <w:rsid w:val="007D7CB5"/>
    <w:rsid w:val="007E0798"/>
    <w:rsid w:val="007E1462"/>
    <w:rsid w:val="007E161E"/>
    <w:rsid w:val="007E252B"/>
    <w:rsid w:val="007E28D0"/>
    <w:rsid w:val="007E2A14"/>
    <w:rsid w:val="007E2D5C"/>
    <w:rsid w:val="007E302D"/>
    <w:rsid w:val="007E3596"/>
    <w:rsid w:val="007E37BA"/>
    <w:rsid w:val="007E37F2"/>
    <w:rsid w:val="007E3862"/>
    <w:rsid w:val="007E3959"/>
    <w:rsid w:val="007E3F3F"/>
    <w:rsid w:val="007E4EAB"/>
    <w:rsid w:val="007E59CC"/>
    <w:rsid w:val="007E610F"/>
    <w:rsid w:val="007E6664"/>
    <w:rsid w:val="007E6822"/>
    <w:rsid w:val="007E698F"/>
    <w:rsid w:val="007E6EBD"/>
    <w:rsid w:val="007E6F2D"/>
    <w:rsid w:val="007E7183"/>
    <w:rsid w:val="007E735B"/>
    <w:rsid w:val="007E7C90"/>
    <w:rsid w:val="007E7D76"/>
    <w:rsid w:val="007E7F84"/>
    <w:rsid w:val="007E7FA2"/>
    <w:rsid w:val="007F05F7"/>
    <w:rsid w:val="007F13A9"/>
    <w:rsid w:val="007F184F"/>
    <w:rsid w:val="007F1896"/>
    <w:rsid w:val="007F2A76"/>
    <w:rsid w:val="007F2B09"/>
    <w:rsid w:val="007F2B14"/>
    <w:rsid w:val="007F2BEF"/>
    <w:rsid w:val="007F2E25"/>
    <w:rsid w:val="007F35DA"/>
    <w:rsid w:val="007F3AD9"/>
    <w:rsid w:val="007F3D9D"/>
    <w:rsid w:val="007F4106"/>
    <w:rsid w:val="007F4E95"/>
    <w:rsid w:val="007F58CB"/>
    <w:rsid w:val="007F59D0"/>
    <w:rsid w:val="007F5AA1"/>
    <w:rsid w:val="007F5AD0"/>
    <w:rsid w:val="007F5B08"/>
    <w:rsid w:val="007F5D9D"/>
    <w:rsid w:val="007F6210"/>
    <w:rsid w:val="007F623B"/>
    <w:rsid w:val="007F643E"/>
    <w:rsid w:val="007F6685"/>
    <w:rsid w:val="007F66C8"/>
    <w:rsid w:val="007F6984"/>
    <w:rsid w:val="007F69D8"/>
    <w:rsid w:val="007F7566"/>
    <w:rsid w:val="007F766C"/>
    <w:rsid w:val="007F7690"/>
    <w:rsid w:val="007F7CCA"/>
    <w:rsid w:val="00800C08"/>
    <w:rsid w:val="00801D5A"/>
    <w:rsid w:val="00801E75"/>
    <w:rsid w:val="008030B9"/>
    <w:rsid w:val="0080350B"/>
    <w:rsid w:val="00803E5C"/>
    <w:rsid w:val="0080512D"/>
    <w:rsid w:val="008051F0"/>
    <w:rsid w:val="008053A4"/>
    <w:rsid w:val="00805682"/>
    <w:rsid w:val="008059A4"/>
    <w:rsid w:val="00805A32"/>
    <w:rsid w:val="00805C4A"/>
    <w:rsid w:val="00805D72"/>
    <w:rsid w:val="00805F3E"/>
    <w:rsid w:val="008064D5"/>
    <w:rsid w:val="0080660F"/>
    <w:rsid w:val="0080673F"/>
    <w:rsid w:val="008069E9"/>
    <w:rsid w:val="00806BF5"/>
    <w:rsid w:val="008070DA"/>
    <w:rsid w:val="00807604"/>
    <w:rsid w:val="008077BA"/>
    <w:rsid w:val="00807C45"/>
    <w:rsid w:val="00810B33"/>
    <w:rsid w:val="00811341"/>
    <w:rsid w:val="00811654"/>
    <w:rsid w:val="008118D1"/>
    <w:rsid w:val="0081321D"/>
    <w:rsid w:val="00813554"/>
    <w:rsid w:val="00813866"/>
    <w:rsid w:val="00813B13"/>
    <w:rsid w:val="008143C5"/>
    <w:rsid w:val="0081449F"/>
    <w:rsid w:val="00815696"/>
    <w:rsid w:val="00815752"/>
    <w:rsid w:val="00815765"/>
    <w:rsid w:val="008159DD"/>
    <w:rsid w:val="0081689B"/>
    <w:rsid w:val="00816A93"/>
    <w:rsid w:val="00816C77"/>
    <w:rsid w:val="0081711B"/>
    <w:rsid w:val="0081722E"/>
    <w:rsid w:val="00817230"/>
    <w:rsid w:val="008175C4"/>
    <w:rsid w:val="008178EB"/>
    <w:rsid w:val="00817941"/>
    <w:rsid w:val="00817CA9"/>
    <w:rsid w:val="00817ECF"/>
    <w:rsid w:val="00820A31"/>
    <w:rsid w:val="00820DFE"/>
    <w:rsid w:val="0082113C"/>
    <w:rsid w:val="008215C0"/>
    <w:rsid w:val="00821713"/>
    <w:rsid w:val="00821E40"/>
    <w:rsid w:val="00821E77"/>
    <w:rsid w:val="008227BF"/>
    <w:rsid w:val="008229FE"/>
    <w:rsid w:val="00822A70"/>
    <w:rsid w:val="00823EA7"/>
    <w:rsid w:val="008240E7"/>
    <w:rsid w:val="00824859"/>
    <w:rsid w:val="0082492D"/>
    <w:rsid w:val="0082523D"/>
    <w:rsid w:val="00825273"/>
    <w:rsid w:val="0082532D"/>
    <w:rsid w:val="008255E2"/>
    <w:rsid w:val="00826DB9"/>
    <w:rsid w:val="0082706B"/>
    <w:rsid w:val="0082715E"/>
    <w:rsid w:val="00827D10"/>
    <w:rsid w:val="00827E2E"/>
    <w:rsid w:val="00830065"/>
    <w:rsid w:val="00830361"/>
    <w:rsid w:val="0083056C"/>
    <w:rsid w:val="0083082D"/>
    <w:rsid w:val="00830AE6"/>
    <w:rsid w:val="00831E8A"/>
    <w:rsid w:val="008327A7"/>
    <w:rsid w:val="00832914"/>
    <w:rsid w:val="00832B34"/>
    <w:rsid w:val="00832CAF"/>
    <w:rsid w:val="00832CFD"/>
    <w:rsid w:val="00832DB5"/>
    <w:rsid w:val="00833225"/>
    <w:rsid w:val="00833532"/>
    <w:rsid w:val="0083356F"/>
    <w:rsid w:val="00833B48"/>
    <w:rsid w:val="008341B4"/>
    <w:rsid w:val="008345EF"/>
    <w:rsid w:val="00834C85"/>
    <w:rsid w:val="00835616"/>
    <w:rsid w:val="00835964"/>
    <w:rsid w:val="00835E6B"/>
    <w:rsid w:val="008362A9"/>
    <w:rsid w:val="00836848"/>
    <w:rsid w:val="00837502"/>
    <w:rsid w:val="00837D28"/>
    <w:rsid w:val="0084001A"/>
    <w:rsid w:val="00840167"/>
    <w:rsid w:val="00840B26"/>
    <w:rsid w:val="0084123C"/>
    <w:rsid w:val="008413E7"/>
    <w:rsid w:val="00841C02"/>
    <w:rsid w:val="00842C4E"/>
    <w:rsid w:val="0084310D"/>
    <w:rsid w:val="0084409C"/>
    <w:rsid w:val="00844132"/>
    <w:rsid w:val="00844837"/>
    <w:rsid w:val="00844973"/>
    <w:rsid w:val="00845C73"/>
    <w:rsid w:val="00846528"/>
    <w:rsid w:val="008468A1"/>
    <w:rsid w:val="00846C19"/>
    <w:rsid w:val="00846C8C"/>
    <w:rsid w:val="00846D78"/>
    <w:rsid w:val="00846F29"/>
    <w:rsid w:val="00847391"/>
    <w:rsid w:val="00847ABE"/>
    <w:rsid w:val="00850220"/>
    <w:rsid w:val="008503A0"/>
    <w:rsid w:val="00850B5D"/>
    <w:rsid w:val="008510E3"/>
    <w:rsid w:val="008511D5"/>
    <w:rsid w:val="00851A37"/>
    <w:rsid w:val="00851DFB"/>
    <w:rsid w:val="008530DC"/>
    <w:rsid w:val="008532EF"/>
    <w:rsid w:val="00853370"/>
    <w:rsid w:val="008539A8"/>
    <w:rsid w:val="00853A71"/>
    <w:rsid w:val="00853B62"/>
    <w:rsid w:val="008540D5"/>
    <w:rsid w:val="00854180"/>
    <w:rsid w:val="00854390"/>
    <w:rsid w:val="008549D3"/>
    <w:rsid w:val="00854AAB"/>
    <w:rsid w:val="00854B93"/>
    <w:rsid w:val="00854BCF"/>
    <w:rsid w:val="00855A92"/>
    <w:rsid w:val="00856AC4"/>
    <w:rsid w:val="00856F0F"/>
    <w:rsid w:val="0085730B"/>
    <w:rsid w:val="00857743"/>
    <w:rsid w:val="00857784"/>
    <w:rsid w:val="0085787F"/>
    <w:rsid w:val="008600F3"/>
    <w:rsid w:val="008604BE"/>
    <w:rsid w:val="00860725"/>
    <w:rsid w:val="00860731"/>
    <w:rsid w:val="00860E6D"/>
    <w:rsid w:val="00860FB3"/>
    <w:rsid w:val="008612EB"/>
    <w:rsid w:val="00861F4B"/>
    <w:rsid w:val="00862596"/>
    <w:rsid w:val="0086345E"/>
    <w:rsid w:val="008635D7"/>
    <w:rsid w:val="0086377C"/>
    <w:rsid w:val="0086381C"/>
    <w:rsid w:val="00863A54"/>
    <w:rsid w:val="008642C8"/>
    <w:rsid w:val="008645E9"/>
    <w:rsid w:val="008646D0"/>
    <w:rsid w:val="00864BE9"/>
    <w:rsid w:val="00865023"/>
    <w:rsid w:val="0086595E"/>
    <w:rsid w:val="00865A09"/>
    <w:rsid w:val="00865CB8"/>
    <w:rsid w:val="0086631B"/>
    <w:rsid w:val="008700A3"/>
    <w:rsid w:val="008701AD"/>
    <w:rsid w:val="0087024B"/>
    <w:rsid w:val="0087071B"/>
    <w:rsid w:val="00870FF2"/>
    <w:rsid w:val="00871FEC"/>
    <w:rsid w:val="008723E2"/>
    <w:rsid w:val="00872CF9"/>
    <w:rsid w:val="00873408"/>
    <w:rsid w:val="00873792"/>
    <w:rsid w:val="00874115"/>
    <w:rsid w:val="008744BF"/>
    <w:rsid w:val="00874E6F"/>
    <w:rsid w:val="00875FEB"/>
    <w:rsid w:val="0087661F"/>
    <w:rsid w:val="00876696"/>
    <w:rsid w:val="008768B5"/>
    <w:rsid w:val="0087691F"/>
    <w:rsid w:val="00876A69"/>
    <w:rsid w:val="00876D01"/>
    <w:rsid w:val="00877501"/>
    <w:rsid w:val="00877F78"/>
    <w:rsid w:val="008804C0"/>
    <w:rsid w:val="0088124D"/>
    <w:rsid w:val="008816DD"/>
    <w:rsid w:val="008816F2"/>
    <w:rsid w:val="00882292"/>
    <w:rsid w:val="0088303A"/>
    <w:rsid w:val="0088305A"/>
    <w:rsid w:val="008836D2"/>
    <w:rsid w:val="00883778"/>
    <w:rsid w:val="008837DB"/>
    <w:rsid w:val="00884098"/>
    <w:rsid w:val="00884537"/>
    <w:rsid w:val="0088480B"/>
    <w:rsid w:val="00884A4F"/>
    <w:rsid w:val="0088597A"/>
    <w:rsid w:val="00885A95"/>
    <w:rsid w:val="00885B91"/>
    <w:rsid w:val="00885DDD"/>
    <w:rsid w:val="00886702"/>
    <w:rsid w:val="0088697A"/>
    <w:rsid w:val="00886D47"/>
    <w:rsid w:val="0088702C"/>
    <w:rsid w:val="0088752C"/>
    <w:rsid w:val="00887629"/>
    <w:rsid w:val="008907B1"/>
    <w:rsid w:val="00890A91"/>
    <w:rsid w:val="0089125F"/>
    <w:rsid w:val="00891AB6"/>
    <w:rsid w:val="00891AD8"/>
    <w:rsid w:val="00892186"/>
    <w:rsid w:val="008921EB"/>
    <w:rsid w:val="008923FD"/>
    <w:rsid w:val="00892629"/>
    <w:rsid w:val="00892692"/>
    <w:rsid w:val="00893521"/>
    <w:rsid w:val="00893742"/>
    <w:rsid w:val="00893A4E"/>
    <w:rsid w:val="00893DBD"/>
    <w:rsid w:val="00893EBA"/>
    <w:rsid w:val="008941DB"/>
    <w:rsid w:val="008945AC"/>
    <w:rsid w:val="008947FA"/>
    <w:rsid w:val="00894BE3"/>
    <w:rsid w:val="00894BF4"/>
    <w:rsid w:val="00894C7E"/>
    <w:rsid w:val="00894CDD"/>
    <w:rsid w:val="00894DA5"/>
    <w:rsid w:val="008953F0"/>
    <w:rsid w:val="008959EC"/>
    <w:rsid w:val="00895C4B"/>
    <w:rsid w:val="00895C6A"/>
    <w:rsid w:val="008962A0"/>
    <w:rsid w:val="00896B2E"/>
    <w:rsid w:val="00896E1E"/>
    <w:rsid w:val="00896E65"/>
    <w:rsid w:val="008971DB"/>
    <w:rsid w:val="00897510"/>
    <w:rsid w:val="008A00C0"/>
    <w:rsid w:val="008A02AC"/>
    <w:rsid w:val="008A03C1"/>
    <w:rsid w:val="008A0751"/>
    <w:rsid w:val="008A1729"/>
    <w:rsid w:val="008A175E"/>
    <w:rsid w:val="008A1842"/>
    <w:rsid w:val="008A20FE"/>
    <w:rsid w:val="008A21BB"/>
    <w:rsid w:val="008A23A0"/>
    <w:rsid w:val="008A24C2"/>
    <w:rsid w:val="008A2A1A"/>
    <w:rsid w:val="008A2A7E"/>
    <w:rsid w:val="008A3DB5"/>
    <w:rsid w:val="008A3EE5"/>
    <w:rsid w:val="008A4063"/>
    <w:rsid w:val="008A448A"/>
    <w:rsid w:val="008A4793"/>
    <w:rsid w:val="008A538D"/>
    <w:rsid w:val="008A54F8"/>
    <w:rsid w:val="008A56BD"/>
    <w:rsid w:val="008A65EF"/>
    <w:rsid w:val="008A6FA0"/>
    <w:rsid w:val="008A70AB"/>
    <w:rsid w:val="008A74DD"/>
    <w:rsid w:val="008A74EB"/>
    <w:rsid w:val="008A7DFA"/>
    <w:rsid w:val="008A7EF8"/>
    <w:rsid w:val="008B0BD9"/>
    <w:rsid w:val="008B0D81"/>
    <w:rsid w:val="008B1371"/>
    <w:rsid w:val="008B16FD"/>
    <w:rsid w:val="008B178D"/>
    <w:rsid w:val="008B1D98"/>
    <w:rsid w:val="008B2453"/>
    <w:rsid w:val="008B2604"/>
    <w:rsid w:val="008B266E"/>
    <w:rsid w:val="008B2C0C"/>
    <w:rsid w:val="008B3571"/>
    <w:rsid w:val="008B36B0"/>
    <w:rsid w:val="008B3A2C"/>
    <w:rsid w:val="008B3E1E"/>
    <w:rsid w:val="008B3ED9"/>
    <w:rsid w:val="008B3F5E"/>
    <w:rsid w:val="008B3FD4"/>
    <w:rsid w:val="008B49A0"/>
    <w:rsid w:val="008B4ECF"/>
    <w:rsid w:val="008B52CE"/>
    <w:rsid w:val="008B5498"/>
    <w:rsid w:val="008B5B28"/>
    <w:rsid w:val="008B6002"/>
    <w:rsid w:val="008B6037"/>
    <w:rsid w:val="008B61D3"/>
    <w:rsid w:val="008B6290"/>
    <w:rsid w:val="008B659A"/>
    <w:rsid w:val="008B68F0"/>
    <w:rsid w:val="008B6DB2"/>
    <w:rsid w:val="008B7341"/>
    <w:rsid w:val="008B73BA"/>
    <w:rsid w:val="008B79AC"/>
    <w:rsid w:val="008B7E11"/>
    <w:rsid w:val="008B7ED8"/>
    <w:rsid w:val="008C0040"/>
    <w:rsid w:val="008C0545"/>
    <w:rsid w:val="008C0E77"/>
    <w:rsid w:val="008C1301"/>
    <w:rsid w:val="008C13B3"/>
    <w:rsid w:val="008C1449"/>
    <w:rsid w:val="008C1E10"/>
    <w:rsid w:val="008C2A6A"/>
    <w:rsid w:val="008C2DD1"/>
    <w:rsid w:val="008C3190"/>
    <w:rsid w:val="008C329A"/>
    <w:rsid w:val="008C3E66"/>
    <w:rsid w:val="008C436C"/>
    <w:rsid w:val="008C475C"/>
    <w:rsid w:val="008C4867"/>
    <w:rsid w:val="008C495D"/>
    <w:rsid w:val="008C55D7"/>
    <w:rsid w:val="008C5F22"/>
    <w:rsid w:val="008C6147"/>
    <w:rsid w:val="008C6419"/>
    <w:rsid w:val="008C6764"/>
    <w:rsid w:val="008C69E5"/>
    <w:rsid w:val="008C6A7B"/>
    <w:rsid w:val="008C7A84"/>
    <w:rsid w:val="008D004D"/>
    <w:rsid w:val="008D02FB"/>
    <w:rsid w:val="008D0465"/>
    <w:rsid w:val="008D082C"/>
    <w:rsid w:val="008D11B6"/>
    <w:rsid w:val="008D1240"/>
    <w:rsid w:val="008D12A1"/>
    <w:rsid w:val="008D14E8"/>
    <w:rsid w:val="008D188D"/>
    <w:rsid w:val="008D19C4"/>
    <w:rsid w:val="008D2CAE"/>
    <w:rsid w:val="008D35FE"/>
    <w:rsid w:val="008D3713"/>
    <w:rsid w:val="008D3D76"/>
    <w:rsid w:val="008D3DEE"/>
    <w:rsid w:val="008D3EE0"/>
    <w:rsid w:val="008D5521"/>
    <w:rsid w:val="008D58D2"/>
    <w:rsid w:val="008D5A2A"/>
    <w:rsid w:val="008D5C73"/>
    <w:rsid w:val="008D5DBF"/>
    <w:rsid w:val="008D61B2"/>
    <w:rsid w:val="008D6661"/>
    <w:rsid w:val="008D740A"/>
    <w:rsid w:val="008D7D21"/>
    <w:rsid w:val="008D7DE9"/>
    <w:rsid w:val="008E01E8"/>
    <w:rsid w:val="008E05D7"/>
    <w:rsid w:val="008E064F"/>
    <w:rsid w:val="008E08EB"/>
    <w:rsid w:val="008E0B45"/>
    <w:rsid w:val="008E1299"/>
    <w:rsid w:val="008E1549"/>
    <w:rsid w:val="008E1670"/>
    <w:rsid w:val="008E1747"/>
    <w:rsid w:val="008E17A3"/>
    <w:rsid w:val="008E1B3A"/>
    <w:rsid w:val="008E1ED4"/>
    <w:rsid w:val="008E23E3"/>
    <w:rsid w:val="008E2AAC"/>
    <w:rsid w:val="008E34C9"/>
    <w:rsid w:val="008E3CF7"/>
    <w:rsid w:val="008E4087"/>
    <w:rsid w:val="008E4997"/>
    <w:rsid w:val="008E4A0A"/>
    <w:rsid w:val="008E4AB3"/>
    <w:rsid w:val="008E4C18"/>
    <w:rsid w:val="008E4FD3"/>
    <w:rsid w:val="008E5601"/>
    <w:rsid w:val="008E5DB7"/>
    <w:rsid w:val="008E5EDD"/>
    <w:rsid w:val="008E6804"/>
    <w:rsid w:val="008E6A57"/>
    <w:rsid w:val="008E6E06"/>
    <w:rsid w:val="008E6FF8"/>
    <w:rsid w:val="008F000F"/>
    <w:rsid w:val="008F0091"/>
    <w:rsid w:val="008F031D"/>
    <w:rsid w:val="008F04D6"/>
    <w:rsid w:val="008F0874"/>
    <w:rsid w:val="008F0D85"/>
    <w:rsid w:val="008F0EA7"/>
    <w:rsid w:val="008F1004"/>
    <w:rsid w:val="008F1674"/>
    <w:rsid w:val="008F16CC"/>
    <w:rsid w:val="008F1858"/>
    <w:rsid w:val="008F1938"/>
    <w:rsid w:val="008F1A0A"/>
    <w:rsid w:val="008F2007"/>
    <w:rsid w:val="008F2135"/>
    <w:rsid w:val="008F2373"/>
    <w:rsid w:val="008F2896"/>
    <w:rsid w:val="008F2D6B"/>
    <w:rsid w:val="008F2F1A"/>
    <w:rsid w:val="008F30B4"/>
    <w:rsid w:val="008F3165"/>
    <w:rsid w:val="008F341B"/>
    <w:rsid w:val="008F3472"/>
    <w:rsid w:val="008F3B1E"/>
    <w:rsid w:val="008F4BA2"/>
    <w:rsid w:val="008F4C80"/>
    <w:rsid w:val="008F4C8A"/>
    <w:rsid w:val="008F55BE"/>
    <w:rsid w:val="008F5833"/>
    <w:rsid w:val="008F5B6C"/>
    <w:rsid w:val="008F5D99"/>
    <w:rsid w:val="008F5FCE"/>
    <w:rsid w:val="008F6068"/>
    <w:rsid w:val="008F6101"/>
    <w:rsid w:val="008F642B"/>
    <w:rsid w:val="008F6C6E"/>
    <w:rsid w:val="008F6D02"/>
    <w:rsid w:val="008F6D0A"/>
    <w:rsid w:val="008F6DA0"/>
    <w:rsid w:val="008F74FC"/>
    <w:rsid w:val="008F751D"/>
    <w:rsid w:val="008F7CE9"/>
    <w:rsid w:val="00900418"/>
    <w:rsid w:val="00900640"/>
    <w:rsid w:val="009006C8"/>
    <w:rsid w:val="009009EB"/>
    <w:rsid w:val="00900F89"/>
    <w:rsid w:val="009014F3"/>
    <w:rsid w:val="00901F47"/>
    <w:rsid w:val="0090252F"/>
    <w:rsid w:val="00902618"/>
    <w:rsid w:val="00902969"/>
    <w:rsid w:val="00902CFD"/>
    <w:rsid w:val="00902DD8"/>
    <w:rsid w:val="00902FB6"/>
    <w:rsid w:val="009030EE"/>
    <w:rsid w:val="009031EC"/>
    <w:rsid w:val="009032E4"/>
    <w:rsid w:val="00903909"/>
    <w:rsid w:val="0090407A"/>
    <w:rsid w:val="00904793"/>
    <w:rsid w:val="009049CA"/>
    <w:rsid w:val="00904ED6"/>
    <w:rsid w:val="009051E2"/>
    <w:rsid w:val="009055C7"/>
    <w:rsid w:val="0090563E"/>
    <w:rsid w:val="00905A2B"/>
    <w:rsid w:val="00905C7E"/>
    <w:rsid w:val="00906386"/>
    <w:rsid w:val="009068F7"/>
    <w:rsid w:val="00906AE0"/>
    <w:rsid w:val="00906E52"/>
    <w:rsid w:val="0090707D"/>
    <w:rsid w:val="00907280"/>
    <w:rsid w:val="009072B2"/>
    <w:rsid w:val="009075D0"/>
    <w:rsid w:val="00907C8C"/>
    <w:rsid w:val="00910019"/>
    <w:rsid w:val="00910648"/>
    <w:rsid w:val="00910CB2"/>
    <w:rsid w:val="00910E39"/>
    <w:rsid w:val="00910E8A"/>
    <w:rsid w:val="0091154E"/>
    <w:rsid w:val="0091236B"/>
    <w:rsid w:val="0091285E"/>
    <w:rsid w:val="00912C4A"/>
    <w:rsid w:val="00912F49"/>
    <w:rsid w:val="00914251"/>
    <w:rsid w:val="00914578"/>
    <w:rsid w:val="00914C65"/>
    <w:rsid w:val="0091502F"/>
    <w:rsid w:val="0091507A"/>
    <w:rsid w:val="00915097"/>
    <w:rsid w:val="00915396"/>
    <w:rsid w:val="0091583E"/>
    <w:rsid w:val="00916398"/>
    <w:rsid w:val="00916722"/>
    <w:rsid w:val="009167EC"/>
    <w:rsid w:val="00917121"/>
    <w:rsid w:val="00917358"/>
    <w:rsid w:val="00917CED"/>
    <w:rsid w:val="00917F00"/>
    <w:rsid w:val="00920515"/>
    <w:rsid w:val="00921139"/>
    <w:rsid w:val="00921483"/>
    <w:rsid w:val="00921E40"/>
    <w:rsid w:val="0092210C"/>
    <w:rsid w:val="00922269"/>
    <w:rsid w:val="00922BA3"/>
    <w:rsid w:val="00922EC8"/>
    <w:rsid w:val="0092340E"/>
    <w:rsid w:val="00923AEE"/>
    <w:rsid w:val="00923D11"/>
    <w:rsid w:val="00923DB2"/>
    <w:rsid w:val="00923F12"/>
    <w:rsid w:val="00924009"/>
    <w:rsid w:val="009248B0"/>
    <w:rsid w:val="00924A40"/>
    <w:rsid w:val="00924D2B"/>
    <w:rsid w:val="0092501B"/>
    <w:rsid w:val="00925F0E"/>
    <w:rsid w:val="00925F4F"/>
    <w:rsid w:val="00926346"/>
    <w:rsid w:val="009267A8"/>
    <w:rsid w:val="00926DDC"/>
    <w:rsid w:val="00926DE9"/>
    <w:rsid w:val="00926EC4"/>
    <w:rsid w:val="00926F6B"/>
    <w:rsid w:val="009270FB"/>
    <w:rsid w:val="009271F1"/>
    <w:rsid w:val="0092769B"/>
    <w:rsid w:val="00927C5D"/>
    <w:rsid w:val="00930583"/>
    <w:rsid w:val="00930C71"/>
    <w:rsid w:val="009310C3"/>
    <w:rsid w:val="00931423"/>
    <w:rsid w:val="00931941"/>
    <w:rsid w:val="00931B35"/>
    <w:rsid w:val="00932109"/>
    <w:rsid w:val="009322C4"/>
    <w:rsid w:val="00932680"/>
    <w:rsid w:val="0093281D"/>
    <w:rsid w:val="00933125"/>
    <w:rsid w:val="00933509"/>
    <w:rsid w:val="00933771"/>
    <w:rsid w:val="009345F6"/>
    <w:rsid w:val="00934746"/>
    <w:rsid w:val="00934F54"/>
    <w:rsid w:val="00935865"/>
    <w:rsid w:val="009360EA"/>
    <w:rsid w:val="00937419"/>
    <w:rsid w:val="00937C17"/>
    <w:rsid w:val="0094023B"/>
    <w:rsid w:val="009402F2"/>
    <w:rsid w:val="00940342"/>
    <w:rsid w:val="009404FD"/>
    <w:rsid w:val="00941238"/>
    <w:rsid w:val="009415AA"/>
    <w:rsid w:val="00941CB0"/>
    <w:rsid w:val="009428E2"/>
    <w:rsid w:val="00942AF8"/>
    <w:rsid w:val="00942B68"/>
    <w:rsid w:val="0094325E"/>
    <w:rsid w:val="00943525"/>
    <w:rsid w:val="009436A9"/>
    <w:rsid w:val="0094375C"/>
    <w:rsid w:val="00943E80"/>
    <w:rsid w:val="009443AA"/>
    <w:rsid w:val="00944485"/>
    <w:rsid w:val="00944662"/>
    <w:rsid w:val="00944ACE"/>
    <w:rsid w:val="00944C28"/>
    <w:rsid w:val="00945ACE"/>
    <w:rsid w:val="00945D84"/>
    <w:rsid w:val="00945E33"/>
    <w:rsid w:val="00945F0D"/>
    <w:rsid w:val="009463AB"/>
    <w:rsid w:val="00946463"/>
    <w:rsid w:val="009464D1"/>
    <w:rsid w:val="00946A3C"/>
    <w:rsid w:val="00946F38"/>
    <w:rsid w:val="00947052"/>
    <w:rsid w:val="0094799E"/>
    <w:rsid w:val="00947CDE"/>
    <w:rsid w:val="00947E0F"/>
    <w:rsid w:val="009506BC"/>
    <w:rsid w:val="00950748"/>
    <w:rsid w:val="00950A96"/>
    <w:rsid w:val="00951B2F"/>
    <w:rsid w:val="00951DF4"/>
    <w:rsid w:val="009524F3"/>
    <w:rsid w:val="00952620"/>
    <w:rsid w:val="00953453"/>
    <w:rsid w:val="0095362A"/>
    <w:rsid w:val="00953634"/>
    <w:rsid w:val="00953C51"/>
    <w:rsid w:val="00953DC2"/>
    <w:rsid w:val="00953DFC"/>
    <w:rsid w:val="00954454"/>
    <w:rsid w:val="00955724"/>
    <w:rsid w:val="009558D3"/>
    <w:rsid w:val="00955A88"/>
    <w:rsid w:val="0095619B"/>
    <w:rsid w:val="009565D7"/>
    <w:rsid w:val="00956C23"/>
    <w:rsid w:val="00956E52"/>
    <w:rsid w:val="009570C4"/>
    <w:rsid w:val="00957397"/>
    <w:rsid w:val="00957478"/>
    <w:rsid w:val="00957850"/>
    <w:rsid w:val="009578F3"/>
    <w:rsid w:val="00960216"/>
    <w:rsid w:val="009604F6"/>
    <w:rsid w:val="0096071F"/>
    <w:rsid w:val="00961031"/>
    <w:rsid w:val="009612C8"/>
    <w:rsid w:val="00961830"/>
    <w:rsid w:val="00961A65"/>
    <w:rsid w:val="00962135"/>
    <w:rsid w:val="00963323"/>
    <w:rsid w:val="009634CD"/>
    <w:rsid w:val="00963C40"/>
    <w:rsid w:val="00963D71"/>
    <w:rsid w:val="0096428C"/>
    <w:rsid w:val="00964F01"/>
    <w:rsid w:val="009659C7"/>
    <w:rsid w:val="00966EDA"/>
    <w:rsid w:val="00966FA6"/>
    <w:rsid w:val="00967134"/>
    <w:rsid w:val="009674D0"/>
    <w:rsid w:val="0096787A"/>
    <w:rsid w:val="0097096B"/>
    <w:rsid w:val="009709D9"/>
    <w:rsid w:val="00970D41"/>
    <w:rsid w:val="0097158F"/>
    <w:rsid w:val="009717A5"/>
    <w:rsid w:val="00971AB2"/>
    <w:rsid w:val="00971B09"/>
    <w:rsid w:val="00971BE7"/>
    <w:rsid w:val="00972374"/>
    <w:rsid w:val="0097255E"/>
    <w:rsid w:val="00972887"/>
    <w:rsid w:val="00972E0C"/>
    <w:rsid w:val="0097351F"/>
    <w:rsid w:val="0097354C"/>
    <w:rsid w:val="00973B40"/>
    <w:rsid w:val="00973E4D"/>
    <w:rsid w:val="009742AE"/>
    <w:rsid w:val="009748FB"/>
    <w:rsid w:val="00974953"/>
    <w:rsid w:val="009749D0"/>
    <w:rsid w:val="00974D6F"/>
    <w:rsid w:val="00974DC0"/>
    <w:rsid w:val="00974E37"/>
    <w:rsid w:val="00975D30"/>
    <w:rsid w:val="009762AA"/>
    <w:rsid w:val="0097744F"/>
    <w:rsid w:val="00977F00"/>
    <w:rsid w:val="0098022D"/>
    <w:rsid w:val="009802F2"/>
    <w:rsid w:val="00980829"/>
    <w:rsid w:val="00981301"/>
    <w:rsid w:val="009819B1"/>
    <w:rsid w:val="00981A14"/>
    <w:rsid w:val="00981DA6"/>
    <w:rsid w:val="00982913"/>
    <w:rsid w:val="00982E88"/>
    <w:rsid w:val="00983159"/>
    <w:rsid w:val="0098394F"/>
    <w:rsid w:val="00983CB6"/>
    <w:rsid w:val="00983D40"/>
    <w:rsid w:val="00984727"/>
    <w:rsid w:val="0098477E"/>
    <w:rsid w:val="009847C7"/>
    <w:rsid w:val="00984DBE"/>
    <w:rsid w:val="00985388"/>
    <w:rsid w:val="009855D7"/>
    <w:rsid w:val="00985990"/>
    <w:rsid w:val="009860C3"/>
    <w:rsid w:val="0098640F"/>
    <w:rsid w:val="009867CF"/>
    <w:rsid w:val="00986A2B"/>
    <w:rsid w:val="00987156"/>
    <w:rsid w:val="00987352"/>
    <w:rsid w:val="0098747E"/>
    <w:rsid w:val="00987B29"/>
    <w:rsid w:val="00987CD6"/>
    <w:rsid w:val="00987FC9"/>
    <w:rsid w:val="009900D8"/>
    <w:rsid w:val="009902C4"/>
    <w:rsid w:val="009902C7"/>
    <w:rsid w:val="0099058E"/>
    <w:rsid w:val="00990903"/>
    <w:rsid w:val="00991382"/>
    <w:rsid w:val="009914AB"/>
    <w:rsid w:val="009914DA"/>
    <w:rsid w:val="00991709"/>
    <w:rsid w:val="0099175E"/>
    <w:rsid w:val="009918A3"/>
    <w:rsid w:val="00991DA4"/>
    <w:rsid w:val="009924AB"/>
    <w:rsid w:val="009926E4"/>
    <w:rsid w:val="00992B09"/>
    <w:rsid w:val="0099308E"/>
    <w:rsid w:val="00994C17"/>
    <w:rsid w:val="00994E8D"/>
    <w:rsid w:val="00995041"/>
    <w:rsid w:val="00995276"/>
    <w:rsid w:val="00995411"/>
    <w:rsid w:val="009954FB"/>
    <w:rsid w:val="009958EF"/>
    <w:rsid w:val="00995A7D"/>
    <w:rsid w:val="00995C11"/>
    <w:rsid w:val="00995D85"/>
    <w:rsid w:val="00995D96"/>
    <w:rsid w:val="009960AB"/>
    <w:rsid w:val="00996448"/>
    <w:rsid w:val="00997012"/>
    <w:rsid w:val="009975CB"/>
    <w:rsid w:val="00997B98"/>
    <w:rsid w:val="009A10CF"/>
    <w:rsid w:val="009A1344"/>
    <w:rsid w:val="009A1BC1"/>
    <w:rsid w:val="009A1CAD"/>
    <w:rsid w:val="009A229D"/>
    <w:rsid w:val="009A2B84"/>
    <w:rsid w:val="009A2C3E"/>
    <w:rsid w:val="009A2CF1"/>
    <w:rsid w:val="009A3149"/>
    <w:rsid w:val="009A361F"/>
    <w:rsid w:val="009A3945"/>
    <w:rsid w:val="009A3D79"/>
    <w:rsid w:val="009A3DBE"/>
    <w:rsid w:val="009A45A0"/>
    <w:rsid w:val="009A468A"/>
    <w:rsid w:val="009A576D"/>
    <w:rsid w:val="009A5C0A"/>
    <w:rsid w:val="009A5CBA"/>
    <w:rsid w:val="009A6259"/>
    <w:rsid w:val="009A63B0"/>
    <w:rsid w:val="009A6566"/>
    <w:rsid w:val="009A65D7"/>
    <w:rsid w:val="009A6774"/>
    <w:rsid w:val="009A68E7"/>
    <w:rsid w:val="009A6C04"/>
    <w:rsid w:val="009A6C5D"/>
    <w:rsid w:val="009A6DA0"/>
    <w:rsid w:val="009A7244"/>
    <w:rsid w:val="009A78FA"/>
    <w:rsid w:val="009A7A51"/>
    <w:rsid w:val="009A7B2A"/>
    <w:rsid w:val="009B04C8"/>
    <w:rsid w:val="009B0594"/>
    <w:rsid w:val="009B0824"/>
    <w:rsid w:val="009B09F2"/>
    <w:rsid w:val="009B0D07"/>
    <w:rsid w:val="009B0EE3"/>
    <w:rsid w:val="009B0F6F"/>
    <w:rsid w:val="009B1335"/>
    <w:rsid w:val="009B139A"/>
    <w:rsid w:val="009B1654"/>
    <w:rsid w:val="009B1A4B"/>
    <w:rsid w:val="009B2E8F"/>
    <w:rsid w:val="009B3CF6"/>
    <w:rsid w:val="009B42CA"/>
    <w:rsid w:val="009B42EA"/>
    <w:rsid w:val="009B452C"/>
    <w:rsid w:val="009B4992"/>
    <w:rsid w:val="009B5943"/>
    <w:rsid w:val="009B5AD0"/>
    <w:rsid w:val="009B6367"/>
    <w:rsid w:val="009B65ED"/>
    <w:rsid w:val="009B68F1"/>
    <w:rsid w:val="009B6BC9"/>
    <w:rsid w:val="009B6C8C"/>
    <w:rsid w:val="009B7344"/>
    <w:rsid w:val="009B763F"/>
    <w:rsid w:val="009B76C6"/>
    <w:rsid w:val="009B76F0"/>
    <w:rsid w:val="009C014F"/>
    <w:rsid w:val="009C016D"/>
    <w:rsid w:val="009C0300"/>
    <w:rsid w:val="009C042B"/>
    <w:rsid w:val="009C0A27"/>
    <w:rsid w:val="009C0C29"/>
    <w:rsid w:val="009C176A"/>
    <w:rsid w:val="009C2389"/>
    <w:rsid w:val="009C28C7"/>
    <w:rsid w:val="009C2B42"/>
    <w:rsid w:val="009C2D43"/>
    <w:rsid w:val="009C3BE2"/>
    <w:rsid w:val="009C4537"/>
    <w:rsid w:val="009C487C"/>
    <w:rsid w:val="009C4E09"/>
    <w:rsid w:val="009C51B5"/>
    <w:rsid w:val="009C5488"/>
    <w:rsid w:val="009C60CE"/>
    <w:rsid w:val="009C638B"/>
    <w:rsid w:val="009C6532"/>
    <w:rsid w:val="009C6651"/>
    <w:rsid w:val="009C68F4"/>
    <w:rsid w:val="009C6AAE"/>
    <w:rsid w:val="009C74D5"/>
    <w:rsid w:val="009C7B04"/>
    <w:rsid w:val="009C7B47"/>
    <w:rsid w:val="009C7DB6"/>
    <w:rsid w:val="009D08BB"/>
    <w:rsid w:val="009D08D8"/>
    <w:rsid w:val="009D0D47"/>
    <w:rsid w:val="009D1727"/>
    <w:rsid w:val="009D2491"/>
    <w:rsid w:val="009D2610"/>
    <w:rsid w:val="009D2AE5"/>
    <w:rsid w:val="009D2C75"/>
    <w:rsid w:val="009D35F5"/>
    <w:rsid w:val="009D36A0"/>
    <w:rsid w:val="009D36A5"/>
    <w:rsid w:val="009D37E8"/>
    <w:rsid w:val="009D3F8A"/>
    <w:rsid w:val="009D4281"/>
    <w:rsid w:val="009D4466"/>
    <w:rsid w:val="009D4613"/>
    <w:rsid w:val="009D4C53"/>
    <w:rsid w:val="009D4D3C"/>
    <w:rsid w:val="009D5479"/>
    <w:rsid w:val="009D600F"/>
    <w:rsid w:val="009D622F"/>
    <w:rsid w:val="009D68DF"/>
    <w:rsid w:val="009D6C62"/>
    <w:rsid w:val="009D6EB5"/>
    <w:rsid w:val="009E0348"/>
    <w:rsid w:val="009E099D"/>
    <w:rsid w:val="009E0D6A"/>
    <w:rsid w:val="009E0E9A"/>
    <w:rsid w:val="009E166B"/>
    <w:rsid w:val="009E2757"/>
    <w:rsid w:val="009E2D14"/>
    <w:rsid w:val="009E2FD7"/>
    <w:rsid w:val="009E3429"/>
    <w:rsid w:val="009E36FA"/>
    <w:rsid w:val="009E3830"/>
    <w:rsid w:val="009E38BB"/>
    <w:rsid w:val="009E391B"/>
    <w:rsid w:val="009E3926"/>
    <w:rsid w:val="009E409E"/>
    <w:rsid w:val="009E436C"/>
    <w:rsid w:val="009E44A7"/>
    <w:rsid w:val="009E5166"/>
    <w:rsid w:val="009E53B5"/>
    <w:rsid w:val="009E5A55"/>
    <w:rsid w:val="009E5BBC"/>
    <w:rsid w:val="009E5C2F"/>
    <w:rsid w:val="009E6449"/>
    <w:rsid w:val="009E6467"/>
    <w:rsid w:val="009E65F2"/>
    <w:rsid w:val="009E67C5"/>
    <w:rsid w:val="009E69C9"/>
    <w:rsid w:val="009E6A87"/>
    <w:rsid w:val="009E734E"/>
    <w:rsid w:val="009E775E"/>
    <w:rsid w:val="009E796F"/>
    <w:rsid w:val="009F056B"/>
    <w:rsid w:val="009F099B"/>
    <w:rsid w:val="009F0A83"/>
    <w:rsid w:val="009F0C43"/>
    <w:rsid w:val="009F0D3E"/>
    <w:rsid w:val="009F12DE"/>
    <w:rsid w:val="009F15D8"/>
    <w:rsid w:val="009F18DE"/>
    <w:rsid w:val="009F1AC7"/>
    <w:rsid w:val="009F1EB3"/>
    <w:rsid w:val="009F2BD4"/>
    <w:rsid w:val="009F3293"/>
    <w:rsid w:val="009F3874"/>
    <w:rsid w:val="009F3CF6"/>
    <w:rsid w:val="009F40E9"/>
    <w:rsid w:val="009F4D44"/>
    <w:rsid w:val="009F5946"/>
    <w:rsid w:val="009F5B94"/>
    <w:rsid w:val="009F5DB6"/>
    <w:rsid w:val="009F5DED"/>
    <w:rsid w:val="009F67CD"/>
    <w:rsid w:val="009F6D44"/>
    <w:rsid w:val="009F702E"/>
    <w:rsid w:val="009F7161"/>
    <w:rsid w:val="009F7202"/>
    <w:rsid w:val="009F7A6E"/>
    <w:rsid w:val="009F7B8C"/>
    <w:rsid w:val="009F7E49"/>
    <w:rsid w:val="00A0064F"/>
    <w:rsid w:val="00A00C7A"/>
    <w:rsid w:val="00A00D33"/>
    <w:rsid w:val="00A01B95"/>
    <w:rsid w:val="00A01E6A"/>
    <w:rsid w:val="00A02130"/>
    <w:rsid w:val="00A021FF"/>
    <w:rsid w:val="00A02DC3"/>
    <w:rsid w:val="00A03305"/>
    <w:rsid w:val="00A0340E"/>
    <w:rsid w:val="00A03532"/>
    <w:rsid w:val="00A03AD6"/>
    <w:rsid w:val="00A03D0C"/>
    <w:rsid w:val="00A03D28"/>
    <w:rsid w:val="00A03E27"/>
    <w:rsid w:val="00A0429E"/>
    <w:rsid w:val="00A04B1E"/>
    <w:rsid w:val="00A0533C"/>
    <w:rsid w:val="00A058BC"/>
    <w:rsid w:val="00A05A96"/>
    <w:rsid w:val="00A05D18"/>
    <w:rsid w:val="00A06103"/>
    <w:rsid w:val="00A062E0"/>
    <w:rsid w:val="00A062E1"/>
    <w:rsid w:val="00A063F8"/>
    <w:rsid w:val="00A0693B"/>
    <w:rsid w:val="00A06944"/>
    <w:rsid w:val="00A07A26"/>
    <w:rsid w:val="00A10812"/>
    <w:rsid w:val="00A10927"/>
    <w:rsid w:val="00A109E7"/>
    <w:rsid w:val="00A10F02"/>
    <w:rsid w:val="00A111AC"/>
    <w:rsid w:val="00A11393"/>
    <w:rsid w:val="00A1173F"/>
    <w:rsid w:val="00A11811"/>
    <w:rsid w:val="00A11848"/>
    <w:rsid w:val="00A11940"/>
    <w:rsid w:val="00A11D49"/>
    <w:rsid w:val="00A123AA"/>
    <w:rsid w:val="00A124C4"/>
    <w:rsid w:val="00A126FA"/>
    <w:rsid w:val="00A13790"/>
    <w:rsid w:val="00A137D3"/>
    <w:rsid w:val="00A13B07"/>
    <w:rsid w:val="00A13F7D"/>
    <w:rsid w:val="00A14138"/>
    <w:rsid w:val="00A14DAB"/>
    <w:rsid w:val="00A1554F"/>
    <w:rsid w:val="00A15A11"/>
    <w:rsid w:val="00A15B20"/>
    <w:rsid w:val="00A1608D"/>
    <w:rsid w:val="00A160CE"/>
    <w:rsid w:val="00A16B28"/>
    <w:rsid w:val="00A16E8F"/>
    <w:rsid w:val="00A1701D"/>
    <w:rsid w:val="00A172E3"/>
    <w:rsid w:val="00A174B3"/>
    <w:rsid w:val="00A17841"/>
    <w:rsid w:val="00A20391"/>
    <w:rsid w:val="00A20507"/>
    <w:rsid w:val="00A20BD7"/>
    <w:rsid w:val="00A21157"/>
    <w:rsid w:val="00A217DE"/>
    <w:rsid w:val="00A22792"/>
    <w:rsid w:val="00A22DDE"/>
    <w:rsid w:val="00A22E32"/>
    <w:rsid w:val="00A2333F"/>
    <w:rsid w:val="00A23366"/>
    <w:rsid w:val="00A2364F"/>
    <w:rsid w:val="00A23B61"/>
    <w:rsid w:val="00A24782"/>
    <w:rsid w:val="00A249A6"/>
    <w:rsid w:val="00A24A2F"/>
    <w:rsid w:val="00A24A5F"/>
    <w:rsid w:val="00A24C38"/>
    <w:rsid w:val="00A24E57"/>
    <w:rsid w:val="00A252E0"/>
    <w:rsid w:val="00A2580C"/>
    <w:rsid w:val="00A25A85"/>
    <w:rsid w:val="00A2659D"/>
    <w:rsid w:val="00A27346"/>
    <w:rsid w:val="00A27CD5"/>
    <w:rsid w:val="00A27DEB"/>
    <w:rsid w:val="00A27EED"/>
    <w:rsid w:val="00A30059"/>
    <w:rsid w:val="00A305EF"/>
    <w:rsid w:val="00A30716"/>
    <w:rsid w:val="00A3099D"/>
    <w:rsid w:val="00A3196E"/>
    <w:rsid w:val="00A31C72"/>
    <w:rsid w:val="00A31D44"/>
    <w:rsid w:val="00A3228B"/>
    <w:rsid w:val="00A32423"/>
    <w:rsid w:val="00A32C6F"/>
    <w:rsid w:val="00A336AB"/>
    <w:rsid w:val="00A340D8"/>
    <w:rsid w:val="00A34796"/>
    <w:rsid w:val="00A3497F"/>
    <w:rsid w:val="00A34CAF"/>
    <w:rsid w:val="00A34F2A"/>
    <w:rsid w:val="00A34FCF"/>
    <w:rsid w:val="00A35185"/>
    <w:rsid w:val="00A3538B"/>
    <w:rsid w:val="00A355C6"/>
    <w:rsid w:val="00A35783"/>
    <w:rsid w:val="00A35D21"/>
    <w:rsid w:val="00A36377"/>
    <w:rsid w:val="00A366CA"/>
    <w:rsid w:val="00A377BF"/>
    <w:rsid w:val="00A37A87"/>
    <w:rsid w:val="00A37C59"/>
    <w:rsid w:val="00A4026E"/>
    <w:rsid w:val="00A40FB0"/>
    <w:rsid w:val="00A41177"/>
    <w:rsid w:val="00A415CD"/>
    <w:rsid w:val="00A415D5"/>
    <w:rsid w:val="00A41703"/>
    <w:rsid w:val="00A41AE5"/>
    <w:rsid w:val="00A42502"/>
    <w:rsid w:val="00A43C61"/>
    <w:rsid w:val="00A43C65"/>
    <w:rsid w:val="00A443AE"/>
    <w:rsid w:val="00A45E5A"/>
    <w:rsid w:val="00A45ECD"/>
    <w:rsid w:val="00A4607D"/>
    <w:rsid w:val="00A468F4"/>
    <w:rsid w:val="00A46A36"/>
    <w:rsid w:val="00A46AA1"/>
    <w:rsid w:val="00A46B45"/>
    <w:rsid w:val="00A46C2F"/>
    <w:rsid w:val="00A46FB5"/>
    <w:rsid w:val="00A47014"/>
    <w:rsid w:val="00A4794E"/>
    <w:rsid w:val="00A47EF9"/>
    <w:rsid w:val="00A50454"/>
    <w:rsid w:val="00A511B5"/>
    <w:rsid w:val="00A51E07"/>
    <w:rsid w:val="00A520A3"/>
    <w:rsid w:val="00A526C3"/>
    <w:rsid w:val="00A5317D"/>
    <w:rsid w:val="00A53B2A"/>
    <w:rsid w:val="00A53B3C"/>
    <w:rsid w:val="00A53F47"/>
    <w:rsid w:val="00A54435"/>
    <w:rsid w:val="00A54A8D"/>
    <w:rsid w:val="00A54C86"/>
    <w:rsid w:val="00A55021"/>
    <w:rsid w:val="00A552BC"/>
    <w:rsid w:val="00A55CAD"/>
    <w:rsid w:val="00A56071"/>
    <w:rsid w:val="00A56141"/>
    <w:rsid w:val="00A56B1E"/>
    <w:rsid w:val="00A571DF"/>
    <w:rsid w:val="00A57469"/>
    <w:rsid w:val="00A57E56"/>
    <w:rsid w:val="00A608D5"/>
    <w:rsid w:val="00A60BA3"/>
    <w:rsid w:val="00A61086"/>
    <w:rsid w:val="00A611FA"/>
    <w:rsid w:val="00A61985"/>
    <w:rsid w:val="00A61F4C"/>
    <w:rsid w:val="00A61F91"/>
    <w:rsid w:val="00A62148"/>
    <w:rsid w:val="00A62E3D"/>
    <w:rsid w:val="00A635C5"/>
    <w:rsid w:val="00A6372D"/>
    <w:rsid w:val="00A63A28"/>
    <w:rsid w:val="00A63CF1"/>
    <w:rsid w:val="00A64445"/>
    <w:rsid w:val="00A64564"/>
    <w:rsid w:val="00A646A6"/>
    <w:rsid w:val="00A64D8A"/>
    <w:rsid w:val="00A64D99"/>
    <w:rsid w:val="00A64F10"/>
    <w:rsid w:val="00A65031"/>
    <w:rsid w:val="00A6521A"/>
    <w:rsid w:val="00A6522A"/>
    <w:rsid w:val="00A6597C"/>
    <w:rsid w:val="00A65C7B"/>
    <w:rsid w:val="00A65F4C"/>
    <w:rsid w:val="00A660FB"/>
    <w:rsid w:val="00A66562"/>
    <w:rsid w:val="00A66A8E"/>
    <w:rsid w:val="00A66AF5"/>
    <w:rsid w:val="00A66B67"/>
    <w:rsid w:val="00A66BAF"/>
    <w:rsid w:val="00A66E0F"/>
    <w:rsid w:val="00A66E6B"/>
    <w:rsid w:val="00A66F45"/>
    <w:rsid w:val="00A671BF"/>
    <w:rsid w:val="00A672B3"/>
    <w:rsid w:val="00A678C3"/>
    <w:rsid w:val="00A67F77"/>
    <w:rsid w:val="00A70B03"/>
    <w:rsid w:val="00A70F8F"/>
    <w:rsid w:val="00A70FE3"/>
    <w:rsid w:val="00A718FF"/>
    <w:rsid w:val="00A724D6"/>
    <w:rsid w:val="00A7265C"/>
    <w:rsid w:val="00A72686"/>
    <w:rsid w:val="00A72FE9"/>
    <w:rsid w:val="00A735FA"/>
    <w:rsid w:val="00A736E5"/>
    <w:rsid w:val="00A739B7"/>
    <w:rsid w:val="00A74310"/>
    <w:rsid w:val="00A745DD"/>
    <w:rsid w:val="00A74E82"/>
    <w:rsid w:val="00A74EFF"/>
    <w:rsid w:val="00A75538"/>
    <w:rsid w:val="00A755F7"/>
    <w:rsid w:val="00A75789"/>
    <w:rsid w:val="00A7603C"/>
    <w:rsid w:val="00A764D6"/>
    <w:rsid w:val="00A7676D"/>
    <w:rsid w:val="00A767F5"/>
    <w:rsid w:val="00A768C0"/>
    <w:rsid w:val="00A76BB8"/>
    <w:rsid w:val="00A76D15"/>
    <w:rsid w:val="00A779D5"/>
    <w:rsid w:val="00A803C8"/>
    <w:rsid w:val="00A80722"/>
    <w:rsid w:val="00A8140B"/>
    <w:rsid w:val="00A81550"/>
    <w:rsid w:val="00A81696"/>
    <w:rsid w:val="00A8192B"/>
    <w:rsid w:val="00A82278"/>
    <w:rsid w:val="00A823C2"/>
    <w:rsid w:val="00A82710"/>
    <w:rsid w:val="00A82719"/>
    <w:rsid w:val="00A830EB"/>
    <w:rsid w:val="00A8353A"/>
    <w:rsid w:val="00A8368D"/>
    <w:rsid w:val="00A837C0"/>
    <w:rsid w:val="00A83BB7"/>
    <w:rsid w:val="00A83D8B"/>
    <w:rsid w:val="00A8400E"/>
    <w:rsid w:val="00A8400F"/>
    <w:rsid w:val="00A84B82"/>
    <w:rsid w:val="00A85EFE"/>
    <w:rsid w:val="00A860ED"/>
    <w:rsid w:val="00A865BD"/>
    <w:rsid w:val="00A86792"/>
    <w:rsid w:val="00A86E54"/>
    <w:rsid w:val="00A870AF"/>
    <w:rsid w:val="00A8710E"/>
    <w:rsid w:val="00A87798"/>
    <w:rsid w:val="00A87C51"/>
    <w:rsid w:val="00A90028"/>
    <w:rsid w:val="00A90EE8"/>
    <w:rsid w:val="00A90F0E"/>
    <w:rsid w:val="00A911D3"/>
    <w:rsid w:val="00A91326"/>
    <w:rsid w:val="00A91886"/>
    <w:rsid w:val="00A91F80"/>
    <w:rsid w:val="00A920A2"/>
    <w:rsid w:val="00A9231A"/>
    <w:rsid w:val="00A92883"/>
    <w:rsid w:val="00A92AA4"/>
    <w:rsid w:val="00A930B4"/>
    <w:rsid w:val="00A937CC"/>
    <w:rsid w:val="00A938C0"/>
    <w:rsid w:val="00A9424B"/>
    <w:rsid w:val="00A94B3D"/>
    <w:rsid w:val="00A94DE5"/>
    <w:rsid w:val="00A96384"/>
    <w:rsid w:val="00A96712"/>
    <w:rsid w:val="00A96A22"/>
    <w:rsid w:val="00A96D7D"/>
    <w:rsid w:val="00A96E42"/>
    <w:rsid w:val="00A975E9"/>
    <w:rsid w:val="00AA0A35"/>
    <w:rsid w:val="00AA0D84"/>
    <w:rsid w:val="00AA11B0"/>
    <w:rsid w:val="00AA13B0"/>
    <w:rsid w:val="00AA13F3"/>
    <w:rsid w:val="00AA1C25"/>
    <w:rsid w:val="00AA1E94"/>
    <w:rsid w:val="00AA29D7"/>
    <w:rsid w:val="00AA312B"/>
    <w:rsid w:val="00AA31BD"/>
    <w:rsid w:val="00AA3C27"/>
    <w:rsid w:val="00AA3E7B"/>
    <w:rsid w:val="00AA46FE"/>
    <w:rsid w:val="00AA4B59"/>
    <w:rsid w:val="00AA50D5"/>
    <w:rsid w:val="00AA5291"/>
    <w:rsid w:val="00AA554E"/>
    <w:rsid w:val="00AA57AB"/>
    <w:rsid w:val="00AA6A0B"/>
    <w:rsid w:val="00AA6A25"/>
    <w:rsid w:val="00AA7464"/>
    <w:rsid w:val="00AA7528"/>
    <w:rsid w:val="00AA7E5C"/>
    <w:rsid w:val="00AB04F5"/>
    <w:rsid w:val="00AB0996"/>
    <w:rsid w:val="00AB0E28"/>
    <w:rsid w:val="00AB1664"/>
    <w:rsid w:val="00AB1803"/>
    <w:rsid w:val="00AB2039"/>
    <w:rsid w:val="00AB212F"/>
    <w:rsid w:val="00AB23E0"/>
    <w:rsid w:val="00AB2FCC"/>
    <w:rsid w:val="00AB3D28"/>
    <w:rsid w:val="00AB3FD3"/>
    <w:rsid w:val="00AB4474"/>
    <w:rsid w:val="00AB4C33"/>
    <w:rsid w:val="00AB4FC8"/>
    <w:rsid w:val="00AB51EC"/>
    <w:rsid w:val="00AB5E6C"/>
    <w:rsid w:val="00AB60F4"/>
    <w:rsid w:val="00AB6176"/>
    <w:rsid w:val="00AB645B"/>
    <w:rsid w:val="00AB711F"/>
    <w:rsid w:val="00AB771B"/>
    <w:rsid w:val="00AB77BD"/>
    <w:rsid w:val="00AB7C65"/>
    <w:rsid w:val="00AB7D21"/>
    <w:rsid w:val="00AB7D7D"/>
    <w:rsid w:val="00AC0243"/>
    <w:rsid w:val="00AC061F"/>
    <w:rsid w:val="00AC0E69"/>
    <w:rsid w:val="00AC1CFA"/>
    <w:rsid w:val="00AC2103"/>
    <w:rsid w:val="00AC2382"/>
    <w:rsid w:val="00AC248C"/>
    <w:rsid w:val="00AC28DD"/>
    <w:rsid w:val="00AC2A15"/>
    <w:rsid w:val="00AC3457"/>
    <w:rsid w:val="00AC3602"/>
    <w:rsid w:val="00AC3654"/>
    <w:rsid w:val="00AC3887"/>
    <w:rsid w:val="00AC3B08"/>
    <w:rsid w:val="00AC3C3D"/>
    <w:rsid w:val="00AC3E28"/>
    <w:rsid w:val="00AC3EA0"/>
    <w:rsid w:val="00AC48B5"/>
    <w:rsid w:val="00AC4B53"/>
    <w:rsid w:val="00AC5F18"/>
    <w:rsid w:val="00AC601A"/>
    <w:rsid w:val="00AC67FF"/>
    <w:rsid w:val="00AC6A9B"/>
    <w:rsid w:val="00AC74E8"/>
    <w:rsid w:val="00AC7827"/>
    <w:rsid w:val="00AC7D27"/>
    <w:rsid w:val="00AC7F7A"/>
    <w:rsid w:val="00AC7FD2"/>
    <w:rsid w:val="00AD0167"/>
    <w:rsid w:val="00AD0173"/>
    <w:rsid w:val="00AD02E0"/>
    <w:rsid w:val="00AD0C36"/>
    <w:rsid w:val="00AD1394"/>
    <w:rsid w:val="00AD1552"/>
    <w:rsid w:val="00AD190F"/>
    <w:rsid w:val="00AD24A4"/>
    <w:rsid w:val="00AD2572"/>
    <w:rsid w:val="00AD2644"/>
    <w:rsid w:val="00AD27E5"/>
    <w:rsid w:val="00AD28B2"/>
    <w:rsid w:val="00AD2AB1"/>
    <w:rsid w:val="00AD31D6"/>
    <w:rsid w:val="00AD3AA8"/>
    <w:rsid w:val="00AD3B93"/>
    <w:rsid w:val="00AD3E5D"/>
    <w:rsid w:val="00AD4434"/>
    <w:rsid w:val="00AD47B5"/>
    <w:rsid w:val="00AD4ECA"/>
    <w:rsid w:val="00AD5AC1"/>
    <w:rsid w:val="00AD5B16"/>
    <w:rsid w:val="00AD5C1D"/>
    <w:rsid w:val="00AD624F"/>
    <w:rsid w:val="00AD631D"/>
    <w:rsid w:val="00AE05A9"/>
    <w:rsid w:val="00AE0D58"/>
    <w:rsid w:val="00AE1121"/>
    <w:rsid w:val="00AE1584"/>
    <w:rsid w:val="00AE1B10"/>
    <w:rsid w:val="00AE1D04"/>
    <w:rsid w:val="00AE2439"/>
    <w:rsid w:val="00AE3F4C"/>
    <w:rsid w:val="00AE4069"/>
    <w:rsid w:val="00AE4F84"/>
    <w:rsid w:val="00AE52B0"/>
    <w:rsid w:val="00AE549D"/>
    <w:rsid w:val="00AE5F4E"/>
    <w:rsid w:val="00AE6257"/>
    <w:rsid w:val="00AE6339"/>
    <w:rsid w:val="00AE6A0D"/>
    <w:rsid w:val="00AE6B78"/>
    <w:rsid w:val="00AE6F5B"/>
    <w:rsid w:val="00AE712C"/>
    <w:rsid w:val="00AE72B4"/>
    <w:rsid w:val="00AF0CB0"/>
    <w:rsid w:val="00AF0FA7"/>
    <w:rsid w:val="00AF1272"/>
    <w:rsid w:val="00AF158A"/>
    <w:rsid w:val="00AF1A13"/>
    <w:rsid w:val="00AF1E07"/>
    <w:rsid w:val="00AF2309"/>
    <w:rsid w:val="00AF28FD"/>
    <w:rsid w:val="00AF2AEC"/>
    <w:rsid w:val="00AF3642"/>
    <w:rsid w:val="00AF37A3"/>
    <w:rsid w:val="00AF3FDB"/>
    <w:rsid w:val="00AF4041"/>
    <w:rsid w:val="00AF537F"/>
    <w:rsid w:val="00AF59D0"/>
    <w:rsid w:val="00AF5E61"/>
    <w:rsid w:val="00AF6071"/>
    <w:rsid w:val="00AF6092"/>
    <w:rsid w:val="00AF61A0"/>
    <w:rsid w:val="00AF630F"/>
    <w:rsid w:val="00AF68A8"/>
    <w:rsid w:val="00AF6A00"/>
    <w:rsid w:val="00AF7431"/>
    <w:rsid w:val="00AF78C8"/>
    <w:rsid w:val="00AF7B53"/>
    <w:rsid w:val="00AF7CB8"/>
    <w:rsid w:val="00AF7FC5"/>
    <w:rsid w:val="00B0027D"/>
    <w:rsid w:val="00B00290"/>
    <w:rsid w:val="00B0060D"/>
    <w:rsid w:val="00B006A3"/>
    <w:rsid w:val="00B00771"/>
    <w:rsid w:val="00B01A1B"/>
    <w:rsid w:val="00B01EAF"/>
    <w:rsid w:val="00B0321D"/>
    <w:rsid w:val="00B03680"/>
    <w:rsid w:val="00B03777"/>
    <w:rsid w:val="00B0380E"/>
    <w:rsid w:val="00B0406A"/>
    <w:rsid w:val="00B0493A"/>
    <w:rsid w:val="00B04FBC"/>
    <w:rsid w:val="00B05089"/>
    <w:rsid w:val="00B05152"/>
    <w:rsid w:val="00B05624"/>
    <w:rsid w:val="00B0576A"/>
    <w:rsid w:val="00B0594B"/>
    <w:rsid w:val="00B05C25"/>
    <w:rsid w:val="00B06260"/>
    <w:rsid w:val="00B06300"/>
    <w:rsid w:val="00B063F2"/>
    <w:rsid w:val="00B06452"/>
    <w:rsid w:val="00B06493"/>
    <w:rsid w:val="00B06670"/>
    <w:rsid w:val="00B066B5"/>
    <w:rsid w:val="00B069F3"/>
    <w:rsid w:val="00B06F0A"/>
    <w:rsid w:val="00B07BF1"/>
    <w:rsid w:val="00B106C5"/>
    <w:rsid w:val="00B10DE2"/>
    <w:rsid w:val="00B11160"/>
    <w:rsid w:val="00B113AA"/>
    <w:rsid w:val="00B12680"/>
    <w:rsid w:val="00B126F5"/>
    <w:rsid w:val="00B12B22"/>
    <w:rsid w:val="00B133EA"/>
    <w:rsid w:val="00B136BF"/>
    <w:rsid w:val="00B1383C"/>
    <w:rsid w:val="00B139AD"/>
    <w:rsid w:val="00B13BF4"/>
    <w:rsid w:val="00B140EC"/>
    <w:rsid w:val="00B15155"/>
    <w:rsid w:val="00B15D50"/>
    <w:rsid w:val="00B163BF"/>
    <w:rsid w:val="00B16BC6"/>
    <w:rsid w:val="00B17077"/>
    <w:rsid w:val="00B1722C"/>
    <w:rsid w:val="00B172D9"/>
    <w:rsid w:val="00B173F7"/>
    <w:rsid w:val="00B1757D"/>
    <w:rsid w:val="00B175A0"/>
    <w:rsid w:val="00B17E47"/>
    <w:rsid w:val="00B20740"/>
    <w:rsid w:val="00B2086F"/>
    <w:rsid w:val="00B20BEE"/>
    <w:rsid w:val="00B210AF"/>
    <w:rsid w:val="00B213A4"/>
    <w:rsid w:val="00B21479"/>
    <w:rsid w:val="00B21618"/>
    <w:rsid w:val="00B217A6"/>
    <w:rsid w:val="00B21A38"/>
    <w:rsid w:val="00B21D89"/>
    <w:rsid w:val="00B21DB3"/>
    <w:rsid w:val="00B2200E"/>
    <w:rsid w:val="00B22313"/>
    <w:rsid w:val="00B22C6A"/>
    <w:rsid w:val="00B2315D"/>
    <w:rsid w:val="00B239A7"/>
    <w:rsid w:val="00B23A82"/>
    <w:rsid w:val="00B23D61"/>
    <w:rsid w:val="00B23D9D"/>
    <w:rsid w:val="00B23F58"/>
    <w:rsid w:val="00B245DB"/>
    <w:rsid w:val="00B24B40"/>
    <w:rsid w:val="00B25211"/>
    <w:rsid w:val="00B255BB"/>
    <w:rsid w:val="00B25995"/>
    <w:rsid w:val="00B25ACB"/>
    <w:rsid w:val="00B261DA"/>
    <w:rsid w:val="00B26D58"/>
    <w:rsid w:val="00B30EB9"/>
    <w:rsid w:val="00B31532"/>
    <w:rsid w:val="00B318E7"/>
    <w:rsid w:val="00B31ADD"/>
    <w:rsid w:val="00B31C3E"/>
    <w:rsid w:val="00B31CD2"/>
    <w:rsid w:val="00B32054"/>
    <w:rsid w:val="00B32288"/>
    <w:rsid w:val="00B32895"/>
    <w:rsid w:val="00B32EF8"/>
    <w:rsid w:val="00B3354E"/>
    <w:rsid w:val="00B336E0"/>
    <w:rsid w:val="00B3383F"/>
    <w:rsid w:val="00B3387A"/>
    <w:rsid w:val="00B34588"/>
    <w:rsid w:val="00B346AE"/>
    <w:rsid w:val="00B34A01"/>
    <w:rsid w:val="00B34B82"/>
    <w:rsid w:val="00B34D80"/>
    <w:rsid w:val="00B351D8"/>
    <w:rsid w:val="00B35541"/>
    <w:rsid w:val="00B35A06"/>
    <w:rsid w:val="00B35BE9"/>
    <w:rsid w:val="00B35F6C"/>
    <w:rsid w:val="00B360D2"/>
    <w:rsid w:val="00B360FE"/>
    <w:rsid w:val="00B362E9"/>
    <w:rsid w:val="00B364B3"/>
    <w:rsid w:val="00B36A24"/>
    <w:rsid w:val="00B36C28"/>
    <w:rsid w:val="00B36C64"/>
    <w:rsid w:val="00B36CED"/>
    <w:rsid w:val="00B36D8B"/>
    <w:rsid w:val="00B3758D"/>
    <w:rsid w:val="00B3783F"/>
    <w:rsid w:val="00B37E4C"/>
    <w:rsid w:val="00B4051B"/>
    <w:rsid w:val="00B40A59"/>
    <w:rsid w:val="00B40F74"/>
    <w:rsid w:val="00B417C3"/>
    <w:rsid w:val="00B41C1F"/>
    <w:rsid w:val="00B42044"/>
    <w:rsid w:val="00B4206A"/>
    <w:rsid w:val="00B421C6"/>
    <w:rsid w:val="00B42446"/>
    <w:rsid w:val="00B427D6"/>
    <w:rsid w:val="00B4328A"/>
    <w:rsid w:val="00B43D0C"/>
    <w:rsid w:val="00B43E34"/>
    <w:rsid w:val="00B4442E"/>
    <w:rsid w:val="00B444C0"/>
    <w:rsid w:val="00B44839"/>
    <w:rsid w:val="00B44AB0"/>
    <w:rsid w:val="00B45152"/>
    <w:rsid w:val="00B451EC"/>
    <w:rsid w:val="00B455B1"/>
    <w:rsid w:val="00B459E3"/>
    <w:rsid w:val="00B45B04"/>
    <w:rsid w:val="00B45E0D"/>
    <w:rsid w:val="00B45EBD"/>
    <w:rsid w:val="00B45EC3"/>
    <w:rsid w:val="00B464A0"/>
    <w:rsid w:val="00B464BC"/>
    <w:rsid w:val="00B464F8"/>
    <w:rsid w:val="00B467E5"/>
    <w:rsid w:val="00B46BA4"/>
    <w:rsid w:val="00B47157"/>
    <w:rsid w:val="00B47A11"/>
    <w:rsid w:val="00B507E3"/>
    <w:rsid w:val="00B513D3"/>
    <w:rsid w:val="00B51699"/>
    <w:rsid w:val="00B5179C"/>
    <w:rsid w:val="00B51B11"/>
    <w:rsid w:val="00B526CD"/>
    <w:rsid w:val="00B52A69"/>
    <w:rsid w:val="00B5316B"/>
    <w:rsid w:val="00B53B9B"/>
    <w:rsid w:val="00B53D6D"/>
    <w:rsid w:val="00B5423A"/>
    <w:rsid w:val="00B5423B"/>
    <w:rsid w:val="00B54365"/>
    <w:rsid w:val="00B5481C"/>
    <w:rsid w:val="00B54979"/>
    <w:rsid w:val="00B54C06"/>
    <w:rsid w:val="00B551FC"/>
    <w:rsid w:val="00B556CA"/>
    <w:rsid w:val="00B55C4E"/>
    <w:rsid w:val="00B55DD0"/>
    <w:rsid w:val="00B560F1"/>
    <w:rsid w:val="00B56F0A"/>
    <w:rsid w:val="00B5753B"/>
    <w:rsid w:val="00B57885"/>
    <w:rsid w:val="00B60117"/>
    <w:rsid w:val="00B602F2"/>
    <w:rsid w:val="00B60713"/>
    <w:rsid w:val="00B60BCC"/>
    <w:rsid w:val="00B60C91"/>
    <w:rsid w:val="00B61F3C"/>
    <w:rsid w:val="00B61FA1"/>
    <w:rsid w:val="00B627F5"/>
    <w:rsid w:val="00B62ECA"/>
    <w:rsid w:val="00B63114"/>
    <w:rsid w:val="00B6360B"/>
    <w:rsid w:val="00B63BA8"/>
    <w:rsid w:val="00B63D7B"/>
    <w:rsid w:val="00B63F3D"/>
    <w:rsid w:val="00B63FD3"/>
    <w:rsid w:val="00B64407"/>
    <w:rsid w:val="00B64910"/>
    <w:rsid w:val="00B64DF6"/>
    <w:rsid w:val="00B64FD9"/>
    <w:rsid w:val="00B6557E"/>
    <w:rsid w:val="00B6598D"/>
    <w:rsid w:val="00B65B09"/>
    <w:rsid w:val="00B65D57"/>
    <w:rsid w:val="00B6618F"/>
    <w:rsid w:val="00B665FB"/>
    <w:rsid w:val="00B668BA"/>
    <w:rsid w:val="00B67463"/>
    <w:rsid w:val="00B702B7"/>
    <w:rsid w:val="00B70AED"/>
    <w:rsid w:val="00B70B8C"/>
    <w:rsid w:val="00B70BC3"/>
    <w:rsid w:val="00B71A3A"/>
    <w:rsid w:val="00B71E51"/>
    <w:rsid w:val="00B728C5"/>
    <w:rsid w:val="00B72EB3"/>
    <w:rsid w:val="00B734AF"/>
    <w:rsid w:val="00B735E5"/>
    <w:rsid w:val="00B73B23"/>
    <w:rsid w:val="00B74723"/>
    <w:rsid w:val="00B75474"/>
    <w:rsid w:val="00B75C18"/>
    <w:rsid w:val="00B75C22"/>
    <w:rsid w:val="00B75F92"/>
    <w:rsid w:val="00B76132"/>
    <w:rsid w:val="00B767E1"/>
    <w:rsid w:val="00B76AAE"/>
    <w:rsid w:val="00B76C15"/>
    <w:rsid w:val="00B76E3D"/>
    <w:rsid w:val="00B77677"/>
    <w:rsid w:val="00B80253"/>
    <w:rsid w:val="00B80368"/>
    <w:rsid w:val="00B80715"/>
    <w:rsid w:val="00B80804"/>
    <w:rsid w:val="00B80B57"/>
    <w:rsid w:val="00B80CE3"/>
    <w:rsid w:val="00B81448"/>
    <w:rsid w:val="00B814BB"/>
    <w:rsid w:val="00B815D2"/>
    <w:rsid w:val="00B81A22"/>
    <w:rsid w:val="00B81EA7"/>
    <w:rsid w:val="00B825D2"/>
    <w:rsid w:val="00B82B89"/>
    <w:rsid w:val="00B8361B"/>
    <w:rsid w:val="00B8389F"/>
    <w:rsid w:val="00B83AA5"/>
    <w:rsid w:val="00B841FC"/>
    <w:rsid w:val="00B84C9B"/>
    <w:rsid w:val="00B84DC4"/>
    <w:rsid w:val="00B85527"/>
    <w:rsid w:val="00B85903"/>
    <w:rsid w:val="00B85920"/>
    <w:rsid w:val="00B859C9"/>
    <w:rsid w:val="00B85DC1"/>
    <w:rsid w:val="00B860DB"/>
    <w:rsid w:val="00B865B5"/>
    <w:rsid w:val="00B86800"/>
    <w:rsid w:val="00B86A0B"/>
    <w:rsid w:val="00B86D74"/>
    <w:rsid w:val="00B8713C"/>
    <w:rsid w:val="00B8734F"/>
    <w:rsid w:val="00B873C8"/>
    <w:rsid w:val="00B877D7"/>
    <w:rsid w:val="00B87A80"/>
    <w:rsid w:val="00B87D1C"/>
    <w:rsid w:val="00B904DA"/>
    <w:rsid w:val="00B907C8"/>
    <w:rsid w:val="00B90801"/>
    <w:rsid w:val="00B90EC4"/>
    <w:rsid w:val="00B91847"/>
    <w:rsid w:val="00B918ED"/>
    <w:rsid w:val="00B919EC"/>
    <w:rsid w:val="00B929EC"/>
    <w:rsid w:val="00B93159"/>
    <w:rsid w:val="00B9429D"/>
    <w:rsid w:val="00B94587"/>
    <w:rsid w:val="00B948B0"/>
    <w:rsid w:val="00B94C7A"/>
    <w:rsid w:val="00B950D5"/>
    <w:rsid w:val="00B950E2"/>
    <w:rsid w:val="00B95636"/>
    <w:rsid w:val="00B95BB0"/>
    <w:rsid w:val="00B9661F"/>
    <w:rsid w:val="00B96AF7"/>
    <w:rsid w:val="00B96CE2"/>
    <w:rsid w:val="00B9732F"/>
    <w:rsid w:val="00BA0A71"/>
    <w:rsid w:val="00BA0FDE"/>
    <w:rsid w:val="00BA1D2C"/>
    <w:rsid w:val="00BA20C5"/>
    <w:rsid w:val="00BA292C"/>
    <w:rsid w:val="00BA29E6"/>
    <w:rsid w:val="00BA2EA1"/>
    <w:rsid w:val="00BA3426"/>
    <w:rsid w:val="00BA3822"/>
    <w:rsid w:val="00BA3889"/>
    <w:rsid w:val="00BA482D"/>
    <w:rsid w:val="00BA4966"/>
    <w:rsid w:val="00BA4D1E"/>
    <w:rsid w:val="00BA5057"/>
    <w:rsid w:val="00BA591E"/>
    <w:rsid w:val="00BA63D5"/>
    <w:rsid w:val="00BA6810"/>
    <w:rsid w:val="00BB065A"/>
    <w:rsid w:val="00BB0C89"/>
    <w:rsid w:val="00BB0EA7"/>
    <w:rsid w:val="00BB0F13"/>
    <w:rsid w:val="00BB11FC"/>
    <w:rsid w:val="00BB1285"/>
    <w:rsid w:val="00BB14C2"/>
    <w:rsid w:val="00BB1CE5"/>
    <w:rsid w:val="00BB2492"/>
    <w:rsid w:val="00BB26CB"/>
    <w:rsid w:val="00BB2AA3"/>
    <w:rsid w:val="00BB2D52"/>
    <w:rsid w:val="00BB2E3F"/>
    <w:rsid w:val="00BB2ECB"/>
    <w:rsid w:val="00BB30FE"/>
    <w:rsid w:val="00BB3476"/>
    <w:rsid w:val="00BB40A9"/>
    <w:rsid w:val="00BB413F"/>
    <w:rsid w:val="00BB4895"/>
    <w:rsid w:val="00BB5581"/>
    <w:rsid w:val="00BB5608"/>
    <w:rsid w:val="00BB57C8"/>
    <w:rsid w:val="00BB5C31"/>
    <w:rsid w:val="00BB65A1"/>
    <w:rsid w:val="00BB6A4D"/>
    <w:rsid w:val="00BB7192"/>
    <w:rsid w:val="00BB73A3"/>
    <w:rsid w:val="00BB76F9"/>
    <w:rsid w:val="00BB7F9D"/>
    <w:rsid w:val="00BC035B"/>
    <w:rsid w:val="00BC05D6"/>
    <w:rsid w:val="00BC0B4F"/>
    <w:rsid w:val="00BC187C"/>
    <w:rsid w:val="00BC19A0"/>
    <w:rsid w:val="00BC1BC6"/>
    <w:rsid w:val="00BC1DF7"/>
    <w:rsid w:val="00BC2410"/>
    <w:rsid w:val="00BC2D9F"/>
    <w:rsid w:val="00BC3906"/>
    <w:rsid w:val="00BC4897"/>
    <w:rsid w:val="00BC4FB5"/>
    <w:rsid w:val="00BC52CD"/>
    <w:rsid w:val="00BC5489"/>
    <w:rsid w:val="00BC56FA"/>
    <w:rsid w:val="00BC59AA"/>
    <w:rsid w:val="00BC59E7"/>
    <w:rsid w:val="00BC60D7"/>
    <w:rsid w:val="00BC6619"/>
    <w:rsid w:val="00BC68E4"/>
    <w:rsid w:val="00BC6A16"/>
    <w:rsid w:val="00BC6F15"/>
    <w:rsid w:val="00BC77A3"/>
    <w:rsid w:val="00BC79F1"/>
    <w:rsid w:val="00BC7E4B"/>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85E"/>
    <w:rsid w:val="00BD4B0C"/>
    <w:rsid w:val="00BD4DF2"/>
    <w:rsid w:val="00BD4E2F"/>
    <w:rsid w:val="00BD4E3B"/>
    <w:rsid w:val="00BD5378"/>
    <w:rsid w:val="00BD577F"/>
    <w:rsid w:val="00BD5823"/>
    <w:rsid w:val="00BD5CD4"/>
    <w:rsid w:val="00BD6515"/>
    <w:rsid w:val="00BD675F"/>
    <w:rsid w:val="00BD6EE2"/>
    <w:rsid w:val="00BD6F59"/>
    <w:rsid w:val="00BD72B6"/>
    <w:rsid w:val="00BD7904"/>
    <w:rsid w:val="00BD7911"/>
    <w:rsid w:val="00BE019C"/>
    <w:rsid w:val="00BE08B3"/>
    <w:rsid w:val="00BE188F"/>
    <w:rsid w:val="00BE19E9"/>
    <w:rsid w:val="00BE1B9E"/>
    <w:rsid w:val="00BE1DA3"/>
    <w:rsid w:val="00BE2CAB"/>
    <w:rsid w:val="00BE3037"/>
    <w:rsid w:val="00BE3191"/>
    <w:rsid w:val="00BE35C5"/>
    <w:rsid w:val="00BE36A9"/>
    <w:rsid w:val="00BE36C3"/>
    <w:rsid w:val="00BE36E7"/>
    <w:rsid w:val="00BE437F"/>
    <w:rsid w:val="00BE4515"/>
    <w:rsid w:val="00BE49D4"/>
    <w:rsid w:val="00BE4B6B"/>
    <w:rsid w:val="00BE4FB8"/>
    <w:rsid w:val="00BE5391"/>
    <w:rsid w:val="00BE5D6A"/>
    <w:rsid w:val="00BE5F83"/>
    <w:rsid w:val="00BE617A"/>
    <w:rsid w:val="00BE6698"/>
    <w:rsid w:val="00BE68C0"/>
    <w:rsid w:val="00BE7153"/>
    <w:rsid w:val="00BE7178"/>
    <w:rsid w:val="00BE74FC"/>
    <w:rsid w:val="00BE7985"/>
    <w:rsid w:val="00BF0A7E"/>
    <w:rsid w:val="00BF0C97"/>
    <w:rsid w:val="00BF1786"/>
    <w:rsid w:val="00BF18BE"/>
    <w:rsid w:val="00BF1AE9"/>
    <w:rsid w:val="00BF1CCA"/>
    <w:rsid w:val="00BF1F64"/>
    <w:rsid w:val="00BF2245"/>
    <w:rsid w:val="00BF255F"/>
    <w:rsid w:val="00BF269A"/>
    <w:rsid w:val="00BF2CB3"/>
    <w:rsid w:val="00BF2DF3"/>
    <w:rsid w:val="00BF3266"/>
    <w:rsid w:val="00BF33CB"/>
    <w:rsid w:val="00BF34BD"/>
    <w:rsid w:val="00BF445F"/>
    <w:rsid w:val="00BF45AF"/>
    <w:rsid w:val="00BF4957"/>
    <w:rsid w:val="00BF4AE5"/>
    <w:rsid w:val="00BF53BB"/>
    <w:rsid w:val="00BF5674"/>
    <w:rsid w:val="00BF5833"/>
    <w:rsid w:val="00BF6264"/>
    <w:rsid w:val="00BF62BB"/>
    <w:rsid w:val="00BF7010"/>
    <w:rsid w:val="00BF7234"/>
    <w:rsid w:val="00BF7A9A"/>
    <w:rsid w:val="00C001EB"/>
    <w:rsid w:val="00C0025D"/>
    <w:rsid w:val="00C0057A"/>
    <w:rsid w:val="00C00947"/>
    <w:rsid w:val="00C00A5B"/>
    <w:rsid w:val="00C00B68"/>
    <w:rsid w:val="00C00D32"/>
    <w:rsid w:val="00C01444"/>
    <w:rsid w:val="00C0197D"/>
    <w:rsid w:val="00C01B23"/>
    <w:rsid w:val="00C01BD1"/>
    <w:rsid w:val="00C01E79"/>
    <w:rsid w:val="00C01F5A"/>
    <w:rsid w:val="00C027FB"/>
    <w:rsid w:val="00C028DF"/>
    <w:rsid w:val="00C031DA"/>
    <w:rsid w:val="00C03B80"/>
    <w:rsid w:val="00C03CEF"/>
    <w:rsid w:val="00C03D75"/>
    <w:rsid w:val="00C03E48"/>
    <w:rsid w:val="00C041CC"/>
    <w:rsid w:val="00C0467E"/>
    <w:rsid w:val="00C046FC"/>
    <w:rsid w:val="00C04AA1"/>
    <w:rsid w:val="00C04C0A"/>
    <w:rsid w:val="00C04D02"/>
    <w:rsid w:val="00C05167"/>
    <w:rsid w:val="00C0541B"/>
    <w:rsid w:val="00C05994"/>
    <w:rsid w:val="00C0631E"/>
    <w:rsid w:val="00C06352"/>
    <w:rsid w:val="00C06382"/>
    <w:rsid w:val="00C065E8"/>
    <w:rsid w:val="00C06C6C"/>
    <w:rsid w:val="00C06C92"/>
    <w:rsid w:val="00C0718D"/>
    <w:rsid w:val="00C0725A"/>
    <w:rsid w:val="00C07655"/>
    <w:rsid w:val="00C0766E"/>
    <w:rsid w:val="00C076D8"/>
    <w:rsid w:val="00C0796D"/>
    <w:rsid w:val="00C07EBA"/>
    <w:rsid w:val="00C10041"/>
    <w:rsid w:val="00C10DA8"/>
    <w:rsid w:val="00C11035"/>
    <w:rsid w:val="00C117BA"/>
    <w:rsid w:val="00C11BDF"/>
    <w:rsid w:val="00C11CA9"/>
    <w:rsid w:val="00C11E1E"/>
    <w:rsid w:val="00C12130"/>
    <w:rsid w:val="00C12143"/>
    <w:rsid w:val="00C12276"/>
    <w:rsid w:val="00C12775"/>
    <w:rsid w:val="00C12938"/>
    <w:rsid w:val="00C12ADF"/>
    <w:rsid w:val="00C12E77"/>
    <w:rsid w:val="00C134DE"/>
    <w:rsid w:val="00C1441D"/>
    <w:rsid w:val="00C148DE"/>
    <w:rsid w:val="00C1538E"/>
    <w:rsid w:val="00C1544B"/>
    <w:rsid w:val="00C161F5"/>
    <w:rsid w:val="00C173AA"/>
    <w:rsid w:val="00C17BC0"/>
    <w:rsid w:val="00C17DEC"/>
    <w:rsid w:val="00C203CA"/>
    <w:rsid w:val="00C2061C"/>
    <w:rsid w:val="00C20F9D"/>
    <w:rsid w:val="00C21754"/>
    <w:rsid w:val="00C21DB9"/>
    <w:rsid w:val="00C21F50"/>
    <w:rsid w:val="00C220A1"/>
    <w:rsid w:val="00C2253D"/>
    <w:rsid w:val="00C22876"/>
    <w:rsid w:val="00C228D0"/>
    <w:rsid w:val="00C22EAD"/>
    <w:rsid w:val="00C230F8"/>
    <w:rsid w:val="00C23841"/>
    <w:rsid w:val="00C23BB5"/>
    <w:rsid w:val="00C249F1"/>
    <w:rsid w:val="00C257B5"/>
    <w:rsid w:val="00C25E42"/>
    <w:rsid w:val="00C25F27"/>
    <w:rsid w:val="00C26E70"/>
    <w:rsid w:val="00C2704A"/>
    <w:rsid w:val="00C2799E"/>
    <w:rsid w:val="00C27C9D"/>
    <w:rsid w:val="00C30326"/>
    <w:rsid w:val="00C30833"/>
    <w:rsid w:val="00C30ADB"/>
    <w:rsid w:val="00C30F00"/>
    <w:rsid w:val="00C310BF"/>
    <w:rsid w:val="00C31811"/>
    <w:rsid w:val="00C320CD"/>
    <w:rsid w:val="00C324B6"/>
    <w:rsid w:val="00C3257A"/>
    <w:rsid w:val="00C32660"/>
    <w:rsid w:val="00C32A97"/>
    <w:rsid w:val="00C32C7E"/>
    <w:rsid w:val="00C33030"/>
    <w:rsid w:val="00C333F3"/>
    <w:rsid w:val="00C33A92"/>
    <w:rsid w:val="00C33ACA"/>
    <w:rsid w:val="00C33AF0"/>
    <w:rsid w:val="00C33F7A"/>
    <w:rsid w:val="00C33FC9"/>
    <w:rsid w:val="00C34431"/>
    <w:rsid w:val="00C344A1"/>
    <w:rsid w:val="00C34C3A"/>
    <w:rsid w:val="00C3500F"/>
    <w:rsid w:val="00C35A72"/>
    <w:rsid w:val="00C3614B"/>
    <w:rsid w:val="00C366BB"/>
    <w:rsid w:val="00C36CB3"/>
    <w:rsid w:val="00C36D18"/>
    <w:rsid w:val="00C37013"/>
    <w:rsid w:val="00C3748F"/>
    <w:rsid w:val="00C37579"/>
    <w:rsid w:val="00C375BB"/>
    <w:rsid w:val="00C375D1"/>
    <w:rsid w:val="00C37A4C"/>
    <w:rsid w:val="00C37DEB"/>
    <w:rsid w:val="00C406BE"/>
    <w:rsid w:val="00C40993"/>
    <w:rsid w:val="00C42310"/>
    <w:rsid w:val="00C4241E"/>
    <w:rsid w:val="00C426ED"/>
    <w:rsid w:val="00C42A31"/>
    <w:rsid w:val="00C42B93"/>
    <w:rsid w:val="00C4366B"/>
    <w:rsid w:val="00C44806"/>
    <w:rsid w:val="00C448FC"/>
    <w:rsid w:val="00C4511A"/>
    <w:rsid w:val="00C452D7"/>
    <w:rsid w:val="00C459A7"/>
    <w:rsid w:val="00C45AA2"/>
    <w:rsid w:val="00C467A8"/>
    <w:rsid w:val="00C475B6"/>
    <w:rsid w:val="00C476C4"/>
    <w:rsid w:val="00C476F5"/>
    <w:rsid w:val="00C47A6B"/>
    <w:rsid w:val="00C47AD6"/>
    <w:rsid w:val="00C47D40"/>
    <w:rsid w:val="00C47D51"/>
    <w:rsid w:val="00C50737"/>
    <w:rsid w:val="00C514DE"/>
    <w:rsid w:val="00C51526"/>
    <w:rsid w:val="00C51BB5"/>
    <w:rsid w:val="00C51EFB"/>
    <w:rsid w:val="00C52C83"/>
    <w:rsid w:val="00C52E77"/>
    <w:rsid w:val="00C5323D"/>
    <w:rsid w:val="00C533C3"/>
    <w:rsid w:val="00C53723"/>
    <w:rsid w:val="00C53A1A"/>
    <w:rsid w:val="00C53E54"/>
    <w:rsid w:val="00C540BB"/>
    <w:rsid w:val="00C548C2"/>
    <w:rsid w:val="00C549BF"/>
    <w:rsid w:val="00C54D0B"/>
    <w:rsid w:val="00C551B0"/>
    <w:rsid w:val="00C55368"/>
    <w:rsid w:val="00C5583F"/>
    <w:rsid w:val="00C55C30"/>
    <w:rsid w:val="00C56850"/>
    <w:rsid w:val="00C56952"/>
    <w:rsid w:val="00C56E7C"/>
    <w:rsid w:val="00C56F21"/>
    <w:rsid w:val="00C575BA"/>
    <w:rsid w:val="00C57ADE"/>
    <w:rsid w:val="00C57E35"/>
    <w:rsid w:val="00C60057"/>
    <w:rsid w:val="00C605F0"/>
    <w:rsid w:val="00C609E7"/>
    <w:rsid w:val="00C61157"/>
    <w:rsid w:val="00C61423"/>
    <w:rsid w:val="00C616AF"/>
    <w:rsid w:val="00C619C2"/>
    <w:rsid w:val="00C61A7B"/>
    <w:rsid w:val="00C62AA3"/>
    <w:rsid w:val="00C62E0F"/>
    <w:rsid w:val="00C62EF8"/>
    <w:rsid w:val="00C63004"/>
    <w:rsid w:val="00C63CBA"/>
    <w:rsid w:val="00C64025"/>
    <w:rsid w:val="00C6404C"/>
    <w:rsid w:val="00C641F6"/>
    <w:rsid w:val="00C64255"/>
    <w:rsid w:val="00C649FD"/>
    <w:rsid w:val="00C64D69"/>
    <w:rsid w:val="00C64FC9"/>
    <w:rsid w:val="00C65033"/>
    <w:rsid w:val="00C655FB"/>
    <w:rsid w:val="00C659A0"/>
    <w:rsid w:val="00C65C51"/>
    <w:rsid w:val="00C65CAD"/>
    <w:rsid w:val="00C6659C"/>
    <w:rsid w:val="00C6692B"/>
    <w:rsid w:val="00C67037"/>
    <w:rsid w:val="00C6720B"/>
    <w:rsid w:val="00C67723"/>
    <w:rsid w:val="00C678F7"/>
    <w:rsid w:val="00C67F64"/>
    <w:rsid w:val="00C71210"/>
    <w:rsid w:val="00C71563"/>
    <w:rsid w:val="00C71838"/>
    <w:rsid w:val="00C71CDC"/>
    <w:rsid w:val="00C71F0D"/>
    <w:rsid w:val="00C721C4"/>
    <w:rsid w:val="00C72709"/>
    <w:rsid w:val="00C728DE"/>
    <w:rsid w:val="00C730BD"/>
    <w:rsid w:val="00C74900"/>
    <w:rsid w:val="00C7509F"/>
    <w:rsid w:val="00C75104"/>
    <w:rsid w:val="00C7517F"/>
    <w:rsid w:val="00C75AB6"/>
    <w:rsid w:val="00C7622D"/>
    <w:rsid w:val="00C764A5"/>
    <w:rsid w:val="00C76C3D"/>
    <w:rsid w:val="00C76DBD"/>
    <w:rsid w:val="00C77247"/>
    <w:rsid w:val="00C773EA"/>
    <w:rsid w:val="00C77990"/>
    <w:rsid w:val="00C80550"/>
    <w:rsid w:val="00C805D4"/>
    <w:rsid w:val="00C80B4A"/>
    <w:rsid w:val="00C81090"/>
    <w:rsid w:val="00C81456"/>
    <w:rsid w:val="00C8180B"/>
    <w:rsid w:val="00C81DFF"/>
    <w:rsid w:val="00C82288"/>
    <w:rsid w:val="00C82327"/>
    <w:rsid w:val="00C82FEF"/>
    <w:rsid w:val="00C83042"/>
    <w:rsid w:val="00C847E7"/>
    <w:rsid w:val="00C84C69"/>
    <w:rsid w:val="00C850A3"/>
    <w:rsid w:val="00C854E4"/>
    <w:rsid w:val="00C85545"/>
    <w:rsid w:val="00C8580D"/>
    <w:rsid w:val="00C85975"/>
    <w:rsid w:val="00C85B56"/>
    <w:rsid w:val="00C85F97"/>
    <w:rsid w:val="00C862E4"/>
    <w:rsid w:val="00C86752"/>
    <w:rsid w:val="00C86A81"/>
    <w:rsid w:val="00C86D0B"/>
    <w:rsid w:val="00C871C7"/>
    <w:rsid w:val="00C87B5D"/>
    <w:rsid w:val="00C87D42"/>
    <w:rsid w:val="00C87DA9"/>
    <w:rsid w:val="00C87FC8"/>
    <w:rsid w:val="00C907A9"/>
    <w:rsid w:val="00C9098B"/>
    <w:rsid w:val="00C90F84"/>
    <w:rsid w:val="00C91525"/>
    <w:rsid w:val="00C91AC9"/>
    <w:rsid w:val="00C91BD0"/>
    <w:rsid w:val="00C931BB"/>
    <w:rsid w:val="00C93237"/>
    <w:rsid w:val="00C93288"/>
    <w:rsid w:val="00C9351C"/>
    <w:rsid w:val="00C93811"/>
    <w:rsid w:val="00C94191"/>
    <w:rsid w:val="00C9467D"/>
    <w:rsid w:val="00C94689"/>
    <w:rsid w:val="00C94C39"/>
    <w:rsid w:val="00C94C56"/>
    <w:rsid w:val="00C94F11"/>
    <w:rsid w:val="00C95046"/>
    <w:rsid w:val="00C95504"/>
    <w:rsid w:val="00C955B0"/>
    <w:rsid w:val="00C955DB"/>
    <w:rsid w:val="00C958D0"/>
    <w:rsid w:val="00C95A23"/>
    <w:rsid w:val="00C95BB4"/>
    <w:rsid w:val="00C95EB1"/>
    <w:rsid w:val="00C95F5F"/>
    <w:rsid w:val="00C96448"/>
    <w:rsid w:val="00C96A58"/>
    <w:rsid w:val="00C970E5"/>
    <w:rsid w:val="00C974A1"/>
    <w:rsid w:val="00C97715"/>
    <w:rsid w:val="00CA0510"/>
    <w:rsid w:val="00CA065B"/>
    <w:rsid w:val="00CA0740"/>
    <w:rsid w:val="00CA0FB0"/>
    <w:rsid w:val="00CA11D5"/>
    <w:rsid w:val="00CA279C"/>
    <w:rsid w:val="00CA306C"/>
    <w:rsid w:val="00CA3793"/>
    <w:rsid w:val="00CA3A37"/>
    <w:rsid w:val="00CA3D16"/>
    <w:rsid w:val="00CA3F78"/>
    <w:rsid w:val="00CA40C9"/>
    <w:rsid w:val="00CA44D2"/>
    <w:rsid w:val="00CA4614"/>
    <w:rsid w:val="00CA4C17"/>
    <w:rsid w:val="00CA525A"/>
    <w:rsid w:val="00CA53FD"/>
    <w:rsid w:val="00CA552C"/>
    <w:rsid w:val="00CA60F0"/>
    <w:rsid w:val="00CA61DB"/>
    <w:rsid w:val="00CA6620"/>
    <w:rsid w:val="00CA6DDB"/>
    <w:rsid w:val="00CA7077"/>
    <w:rsid w:val="00CA76ED"/>
    <w:rsid w:val="00CB0AC4"/>
    <w:rsid w:val="00CB1456"/>
    <w:rsid w:val="00CB15D3"/>
    <w:rsid w:val="00CB1C9C"/>
    <w:rsid w:val="00CB2006"/>
    <w:rsid w:val="00CB208C"/>
    <w:rsid w:val="00CB234E"/>
    <w:rsid w:val="00CB29C1"/>
    <w:rsid w:val="00CB33DD"/>
    <w:rsid w:val="00CB36AF"/>
    <w:rsid w:val="00CB38D6"/>
    <w:rsid w:val="00CB4079"/>
    <w:rsid w:val="00CB4811"/>
    <w:rsid w:val="00CB49C1"/>
    <w:rsid w:val="00CB4A05"/>
    <w:rsid w:val="00CB553F"/>
    <w:rsid w:val="00CB563F"/>
    <w:rsid w:val="00CB57CF"/>
    <w:rsid w:val="00CB5AC7"/>
    <w:rsid w:val="00CB5BC0"/>
    <w:rsid w:val="00CB6204"/>
    <w:rsid w:val="00CB62C0"/>
    <w:rsid w:val="00CB6A41"/>
    <w:rsid w:val="00CB6C25"/>
    <w:rsid w:val="00CB7969"/>
    <w:rsid w:val="00CB79EC"/>
    <w:rsid w:val="00CC0339"/>
    <w:rsid w:val="00CC05E7"/>
    <w:rsid w:val="00CC076B"/>
    <w:rsid w:val="00CC0BEB"/>
    <w:rsid w:val="00CC0F95"/>
    <w:rsid w:val="00CC102F"/>
    <w:rsid w:val="00CC1273"/>
    <w:rsid w:val="00CC1A26"/>
    <w:rsid w:val="00CC1CAB"/>
    <w:rsid w:val="00CC1E4E"/>
    <w:rsid w:val="00CC30A3"/>
    <w:rsid w:val="00CC30DA"/>
    <w:rsid w:val="00CC390A"/>
    <w:rsid w:val="00CC39FE"/>
    <w:rsid w:val="00CC3A4F"/>
    <w:rsid w:val="00CC3D5F"/>
    <w:rsid w:val="00CC4D97"/>
    <w:rsid w:val="00CC5ACA"/>
    <w:rsid w:val="00CC5E4B"/>
    <w:rsid w:val="00CC5E66"/>
    <w:rsid w:val="00CC5F87"/>
    <w:rsid w:val="00CC6193"/>
    <w:rsid w:val="00CC61F4"/>
    <w:rsid w:val="00CC64D0"/>
    <w:rsid w:val="00CC6D52"/>
    <w:rsid w:val="00CC7552"/>
    <w:rsid w:val="00CD0403"/>
    <w:rsid w:val="00CD05D7"/>
    <w:rsid w:val="00CD0BE9"/>
    <w:rsid w:val="00CD1295"/>
    <w:rsid w:val="00CD1308"/>
    <w:rsid w:val="00CD2390"/>
    <w:rsid w:val="00CD263C"/>
    <w:rsid w:val="00CD2657"/>
    <w:rsid w:val="00CD3244"/>
    <w:rsid w:val="00CD3643"/>
    <w:rsid w:val="00CD3E54"/>
    <w:rsid w:val="00CD4103"/>
    <w:rsid w:val="00CD46B4"/>
    <w:rsid w:val="00CD472B"/>
    <w:rsid w:val="00CD4CBC"/>
    <w:rsid w:val="00CD50C0"/>
    <w:rsid w:val="00CD511E"/>
    <w:rsid w:val="00CD558A"/>
    <w:rsid w:val="00CD5B91"/>
    <w:rsid w:val="00CD6491"/>
    <w:rsid w:val="00CD66DE"/>
    <w:rsid w:val="00CD69E0"/>
    <w:rsid w:val="00CD6E57"/>
    <w:rsid w:val="00CD6FEB"/>
    <w:rsid w:val="00CD74F1"/>
    <w:rsid w:val="00CD7E0B"/>
    <w:rsid w:val="00CE010E"/>
    <w:rsid w:val="00CE027A"/>
    <w:rsid w:val="00CE08BD"/>
    <w:rsid w:val="00CE15CB"/>
    <w:rsid w:val="00CE18B2"/>
    <w:rsid w:val="00CE1ECC"/>
    <w:rsid w:val="00CE25BD"/>
    <w:rsid w:val="00CE29A9"/>
    <w:rsid w:val="00CE3BBB"/>
    <w:rsid w:val="00CE40E6"/>
    <w:rsid w:val="00CE4A93"/>
    <w:rsid w:val="00CE4AD5"/>
    <w:rsid w:val="00CE505A"/>
    <w:rsid w:val="00CE5380"/>
    <w:rsid w:val="00CE5E8F"/>
    <w:rsid w:val="00CE6239"/>
    <w:rsid w:val="00CE6369"/>
    <w:rsid w:val="00CE63CD"/>
    <w:rsid w:val="00CE768B"/>
    <w:rsid w:val="00CE7C7A"/>
    <w:rsid w:val="00CE7E0B"/>
    <w:rsid w:val="00CF0863"/>
    <w:rsid w:val="00CF0BCF"/>
    <w:rsid w:val="00CF17FC"/>
    <w:rsid w:val="00CF1B87"/>
    <w:rsid w:val="00CF2530"/>
    <w:rsid w:val="00CF2B2C"/>
    <w:rsid w:val="00CF2EA6"/>
    <w:rsid w:val="00CF2FC6"/>
    <w:rsid w:val="00CF3505"/>
    <w:rsid w:val="00CF3718"/>
    <w:rsid w:val="00CF4394"/>
    <w:rsid w:val="00CF4B02"/>
    <w:rsid w:val="00CF53EA"/>
    <w:rsid w:val="00CF5F29"/>
    <w:rsid w:val="00CF687F"/>
    <w:rsid w:val="00CF68E5"/>
    <w:rsid w:val="00CF6A74"/>
    <w:rsid w:val="00CF6E54"/>
    <w:rsid w:val="00CF6EE7"/>
    <w:rsid w:val="00CF7241"/>
    <w:rsid w:val="00CF7798"/>
    <w:rsid w:val="00CF7C2F"/>
    <w:rsid w:val="00D0019F"/>
    <w:rsid w:val="00D00940"/>
    <w:rsid w:val="00D0095D"/>
    <w:rsid w:val="00D00F57"/>
    <w:rsid w:val="00D0121B"/>
    <w:rsid w:val="00D0182D"/>
    <w:rsid w:val="00D01D1E"/>
    <w:rsid w:val="00D0210D"/>
    <w:rsid w:val="00D021CD"/>
    <w:rsid w:val="00D02A8B"/>
    <w:rsid w:val="00D03836"/>
    <w:rsid w:val="00D03DB5"/>
    <w:rsid w:val="00D03E8A"/>
    <w:rsid w:val="00D03F37"/>
    <w:rsid w:val="00D0406A"/>
    <w:rsid w:val="00D0420C"/>
    <w:rsid w:val="00D04508"/>
    <w:rsid w:val="00D04A32"/>
    <w:rsid w:val="00D04C55"/>
    <w:rsid w:val="00D04DB5"/>
    <w:rsid w:val="00D051E9"/>
    <w:rsid w:val="00D05C25"/>
    <w:rsid w:val="00D064D5"/>
    <w:rsid w:val="00D0655F"/>
    <w:rsid w:val="00D07349"/>
    <w:rsid w:val="00D11000"/>
    <w:rsid w:val="00D1105F"/>
    <w:rsid w:val="00D110D4"/>
    <w:rsid w:val="00D112A1"/>
    <w:rsid w:val="00D11E0B"/>
    <w:rsid w:val="00D128CB"/>
    <w:rsid w:val="00D130B0"/>
    <w:rsid w:val="00D14686"/>
    <w:rsid w:val="00D14EA8"/>
    <w:rsid w:val="00D14EB5"/>
    <w:rsid w:val="00D1626B"/>
    <w:rsid w:val="00D162D7"/>
    <w:rsid w:val="00D16767"/>
    <w:rsid w:val="00D16926"/>
    <w:rsid w:val="00D16AB4"/>
    <w:rsid w:val="00D16C36"/>
    <w:rsid w:val="00D16F25"/>
    <w:rsid w:val="00D16F2C"/>
    <w:rsid w:val="00D17284"/>
    <w:rsid w:val="00D1782B"/>
    <w:rsid w:val="00D179C7"/>
    <w:rsid w:val="00D17CB6"/>
    <w:rsid w:val="00D17F11"/>
    <w:rsid w:val="00D200B8"/>
    <w:rsid w:val="00D204AA"/>
    <w:rsid w:val="00D20651"/>
    <w:rsid w:val="00D207B6"/>
    <w:rsid w:val="00D2085C"/>
    <w:rsid w:val="00D20991"/>
    <w:rsid w:val="00D20A43"/>
    <w:rsid w:val="00D20C2A"/>
    <w:rsid w:val="00D21006"/>
    <w:rsid w:val="00D21041"/>
    <w:rsid w:val="00D21123"/>
    <w:rsid w:val="00D21919"/>
    <w:rsid w:val="00D2218D"/>
    <w:rsid w:val="00D22B86"/>
    <w:rsid w:val="00D22CBC"/>
    <w:rsid w:val="00D2315A"/>
    <w:rsid w:val="00D235C7"/>
    <w:rsid w:val="00D23A7C"/>
    <w:rsid w:val="00D23CF2"/>
    <w:rsid w:val="00D23ED9"/>
    <w:rsid w:val="00D24040"/>
    <w:rsid w:val="00D240DC"/>
    <w:rsid w:val="00D244E5"/>
    <w:rsid w:val="00D24581"/>
    <w:rsid w:val="00D24A4F"/>
    <w:rsid w:val="00D24B4E"/>
    <w:rsid w:val="00D25326"/>
    <w:rsid w:val="00D25333"/>
    <w:rsid w:val="00D25EA6"/>
    <w:rsid w:val="00D2650D"/>
    <w:rsid w:val="00D2663A"/>
    <w:rsid w:val="00D26767"/>
    <w:rsid w:val="00D26831"/>
    <w:rsid w:val="00D26B49"/>
    <w:rsid w:val="00D279C6"/>
    <w:rsid w:val="00D27F7A"/>
    <w:rsid w:val="00D30444"/>
    <w:rsid w:val="00D30623"/>
    <w:rsid w:val="00D31117"/>
    <w:rsid w:val="00D3120B"/>
    <w:rsid w:val="00D31243"/>
    <w:rsid w:val="00D31815"/>
    <w:rsid w:val="00D31AD9"/>
    <w:rsid w:val="00D31B4E"/>
    <w:rsid w:val="00D31DD7"/>
    <w:rsid w:val="00D33105"/>
    <w:rsid w:val="00D33859"/>
    <w:rsid w:val="00D33FD6"/>
    <w:rsid w:val="00D34020"/>
    <w:rsid w:val="00D341D5"/>
    <w:rsid w:val="00D34F14"/>
    <w:rsid w:val="00D34F84"/>
    <w:rsid w:val="00D350EF"/>
    <w:rsid w:val="00D357A3"/>
    <w:rsid w:val="00D357C3"/>
    <w:rsid w:val="00D35A1A"/>
    <w:rsid w:val="00D35BB9"/>
    <w:rsid w:val="00D361CF"/>
    <w:rsid w:val="00D37352"/>
    <w:rsid w:val="00D375C1"/>
    <w:rsid w:val="00D37763"/>
    <w:rsid w:val="00D377D7"/>
    <w:rsid w:val="00D37901"/>
    <w:rsid w:val="00D37E5A"/>
    <w:rsid w:val="00D4016B"/>
    <w:rsid w:val="00D402F6"/>
    <w:rsid w:val="00D404E0"/>
    <w:rsid w:val="00D40A7C"/>
    <w:rsid w:val="00D40B36"/>
    <w:rsid w:val="00D40DB5"/>
    <w:rsid w:val="00D414B7"/>
    <w:rsid w:val="00D415A0"/>
    <w:rsid w:val="00D42111"/>
    <w:rsid w:val="00D42BD6"/>
    <w:rsid w:val="00D43010"/>
    <w:rsid w:val="00D4329E"/>
    <w:rsid w:val="00D433DB"/>
    <w:rsid w:val="00D43451"/>
    <w:rsid w:val="00D435CA"/>
    <w:rsid w:val="00D43941"/>
    <w:rsid w:val="00D43979"/>
    <w:rsid w:val="00D43C5B"/>
    <w:rsid w:val="00D44370"/>
    <w:rsid w:val="00D4467D"/>
    <w:rsid w:val="00D4468B"/>
    <w:rsid w:val="00D448A4"/>
    <w:rsid w:val="00D44C30"/>
    <w:rsid w:val="00D45169"/>
    <w:rsid w:val="00D45335"/>
    <w:rsid w:val="00D456EC"/>
    <w:rsid w:val="00D457C3"/>
    <w:rsid w:val="00D45967"/>
    <w:rsid w:val="00D45A85"/>
    <w:rsid w:val="00D45E51"/>
    <w:rsid w:val="00D465CA"/>
    <w:rsid w:val="00D46ECD"/>
    <w:rsid w:val="00D4763C"/>
    <w:rsid w:val="00D47C59"/>
    <w:rsid w:val="00D47EA2"/>
    <w:rsid w:val="00D50732"/>
    <w:rsid w:val="00D520B3"/>
    <w:rsid w:val="00D5241C"/>
    <w:rsid w:val="00D5257B"/>
    <w:rsid w:val="00D526FD"/>
    <w:rsid w:val="00D52756"/>
    <w:rsid w:val="00D52F07"/>
    <w:rsid w:val="00D53D9A"/>
    <w:rsid w:val="00D55400"/>
    <w:rsid w:val="00D55861"/>
    <w:rsid w:val="00D55D5E"/>
    <w:rsid w:val="00D5620A"/>
    <w:rsid w:val="00D564E0"/>
    <w:rsid w:val="00D569B6"/>
    <w:rsid w:val="00D56ECD"/>
    <w:rsid w:val="00D56FC8"/>
    <w:rsid w:val="00D570EB"/>
    <w:rsid w:val="00D578E2"/>
    <w:rsid w:val="00D57BEF"/>
    <w:rsid w:val="00D57DC7"/>
    <w:rsid w:val="00D60082"/>
    <w:rsid w:val="00D604F5"/>
    <w:rsid w:val="00D60551"/>
    <w:rsid w:val="00D60A8D"/>
    <w:rsid w:val="00D6150F"/>
    <w:rsid w:val="00D61695"/>
    <w:rsid w:val="00D61FD4"/>
    <w:rsid w:val="00D62352"/>
    <w:rsid w:val="00D63745"/>
    <w:rsid w:val="00D639D0"/>
    <w:rsid w:val="00D63A13"/>
    <w:rsid w:val="00D63CD6"/>
    <w:rsid w:val="00D63E36"/>
    <w:rsid w:val="00D64171"/>
    <w:rsid w:val="00D64262"/>
    <w:rsid w:val="00D65EE0"/>
    <w:rsid w:val="00D65F23"/>
    <w:rsid w:val="00D65FDF"/>
    <w:rsid w:val="00D66BA0"/>
    <w:rsid w:val="00D6772E"/>
    <w:rsid w:val="00D67AF6"/>
    <w:rsid w:val="00D67E7B"/>
    <w:rsid w:val="00D70138"/>
    <w:rsid w:val="00D701C7"/>
    <w:rsid w:val="00D70312"/>
    <w:rsid w:val="00D70AB8"/>
    <w:rsid w:val="00D70CF5"/>
    <w:rsid w:val="00D70E53"/>
    <w:rsid w:val="00D70E63"/>
    <w:rsid w:val="00D7130C"/>
    <w:rsid w:val="00D71524"/>
    <w:rsid w:val="00D719AD"/>
    <w:rsid w:val="00D71B77"/>
    <w:rsid w:val="00D71D25"/>
    <w:rsid w:val="00D72441"/>
    <w:rsid w:val="00D72663"/>
    <w:rsid w:val="00D72C06"/>
    <w:rsid w:val="00D730F4"/>
    <w:rsid w:val="00D735AF"/>
    <w:rsid w:val="00D74352"/>
    <w:rsid w:val="00D746B0"/>
    <w:rsid w:val="00D74AA9"/>
    <w:rsid w:val="00D75CFE"/>
    <w:rsid w:val="00D76216"/>
    <w:rsid w:val="00D762E8"/>
    <w:rsid w:val="00D76376"/>
    <w:rsid w:val="00D76681"/>
    <w:rsid w:val="00D772A0"/>
    <w:rsid w:val="00D77E6F"/>
    <w:rsid w:val="00D805CC"/>
    <w:rsid w:val="00D81229"/>
    <w:rsid w:val="00D81926"/>
    <w:rsid w:val="00D81C34"/>
    <w:rsid w:val="00D82240"/>
    <w:rsid w:val="00D825B0"/>
    <w:rsid w:val="00D832B2"/>
    <w:rsid w:val="00D83806"/>
    <w:rsid w:val="00D83B00"/>
    <w:rsid w:val="00D83D54"/>
    <w:rsid w:val="00D84313"/>
    <w:rsid w:val="00D8486B"/>
    <w:rsid w:val="00D84A17"/>
    <w:rsid w:val="00D84ACF"/>
    <w:rsid w:val="00D84BD0"/>
    <w:rsid w:val="00D84BFA"/>
    <w:rsid w:val="00D84E71"/>
    <w:rsid w:val="00D8547B"/>
    <w:rsid w:val="00D85490"/>
    <w:rsid w:val="00D85C73"/>
    <w:rsid w:val="00D85D5E"/>
    <w:rsid w:val="00D860EF"/>
    <w:rsid w:val="00D86113"/>
    <w:rsid w:val="00D86114"/>
    <w:rsid w:val="00D86230"/>
    <w:rsid w:val="00D866B2"/>
    <w:rsid w:val="00D869D7"/>
    <w:rsid w:val="00D86CF4"/>
    <w:rsid w:val="00D878CB"/>
    <w:rsid w:val="00D90A3C"/>
    <w:rsid w:val="00D90D30"/>
    <w:rsid w:val="00D90F06"/>
    <w:rsid w:val="00D91636"/>
    <w:rsid w:val="00D917E7"/>
    <w:rsid w:val="00D91C47"/>
    <w:rsid w:val="00D9332F"/>
    <w:rsid w:val="00D9389C"/>
    <w:rsid w:val="00D945D9"/>
    <w:rsid w:val="00D948DC"/>
    <w:rsid w:val="00D94CA2"/>
    <w:rsid w:val="00D95881"/>
    <w:rsid w:val="00D9596D"/>
    <w:rsid w:val="00D95974"/>
    <w:rsid w:val="00D95B5D"/>
    <w:rsid w:val="00D95F91"/>
    <w:rsid w:val="00D961CF"/>
    <w:rsid w:val="00D96600"/>
    <w:rsid w:val="00D96CD0"/>
    <w:rsid w:val="00D96D6A"/>
    <w:rsid w:val="00D96F4A"/>
    <w:rsid w:val="00D9715D"/>
    <w:rsid w:val="00D974D6"/>
    <w:rsid w:val="00D97992"/>
    <w:rsid w:val="00D97C37"/>
    <w:rsid w:val="00D97C63"/>
    <w:rsid w:val="00D97C69"/>
    <w:rsid w:val="00DA0110"/>
    <w:rsid w:val="00DA06FF"/>
    <w:rsid w:val="00DA1B66"/>
    <w:rsid w:val="00DA1EF9"/>
    <w:rsid w:val="00DA27D0"/>
    <w:rsid w:val="00DA2A3B"/>
    <w:rsid w:val="00DA2D6D"/>
    <w:rsid w:val="00DA316F"/>
    <w:rsid w:val="00DA367E"/>
    <w:rsid w:val="00DA3682"/>
    <w:rsid w:val="00DA380E"/>
    <w:rsid w:val="00DA3A83"/>
    <w:rsid w:val="00DA3BE6"/>
    <w:rsid w:val="00DA44FF"/>
    <w:rsid w:val="00DA4C90"/>
    <w:rsid w:val="00DA4EEC"/>
    <w:rsid w:val="00DA6040"/>
    <w:rsid w:val="00DA609E"/>
    <w:rsid w:val="00DA662B"/>
    <w:rsid w:val="00DA6A16"/>
    <w:rsid w:val="00DA6CCD"/>
    <w:rsid w:val="00DA7089"/>
    <w:rsid w:val="00DA7096"/>
    <w:rsid w:val="00DA77EB"/>
    <w:rsid w:val="00DA7841"/>
    <w:rsid w:val="00DA7D6A"/>
    <w:rsid w:val="00DB0281"/>
    <w:rsid w:val="00DB13D1"/>
    <w:rsid w:val="00DB1ADB"/>
    <w:rsid w:val="00DB2101"/>
    <w:rsid w:val="00DB25C3"/>
    <w:rsid w:val="00DB3B31"/>
    <w:rsid w:val="00DB3CFF"/>
    <w:rsid w:val="00DB3DEA"/>
    <w:rsid w:val="00DB42CB"/>
    <w:rsid w:val="00DB4ADF"/>
    <w:rsid w:val="00DB526D"/>
    <w:rsid w:val="00DB52B0"/>
    <w:rsid w:val="00DB5496"/>
    <w:rsid w:val="00DB54C9"/>
    <w:rsid w:val="00DB55ED"/>
    <w:rsid w:val="00DB5884"/>
    <w:rsid w:val="00DB58D3"/>
    <w:rsid w:val="00DB59CA"/>
    <w:rsid w:val="00DB59F6"/>
    <w:rsid w:val="00DB5CD8"/>
    <w:rsid w:val="00DB5FA8"/>
    <w:rsid w:val="00DB6103"/>
    <w:rsid w:val="00DB6105"/>
    <w:rsid w:val="00DB64EC"/>
    <w:rsid w:val="00DB6E19"/>
    <w:rsid w:val="00DB74AF"/>
    <w:rsid w:val="00DB7D28"/>
    <w:rsid w:val="00DC0455"/>
    <w:rsid w:val="00DC05D1"/>
    <w:rsid w:val="00DC0C01"/>
    <w:rsid w:val="00DC0D6E"/>
    <w:rsid w:val="00DC10C2"/>
    <w:rsid w:val="00DC1491"/>
    <w:rsid w:val="00DC1DB4"/>
    <w:rsid w:val="00DC1F7C"/>
    <w:rsid w:val="00DC247C"/>
    <w:rsid w:val="00DC2890"/>
    <w:rsid w:val="00DC2C48"/>
    <w:rsid w:val="00DC2E56"/>
    <w:rsid w:val="00DC32B4"/>
    <w:rsid w:val="00DC3DF6"/>
    <w:rsid w:val="00DC430D"/>
    <w:rsid w:val="00DC44B8"/>
    <w:rsid w:val="00DC46C3"/>
    <w:rsid w:val="00DC487B"/>
    <w:rsid w:val="00DC49B5"/>
    <w:rsid w:val="00DC5700"/>
    <w:rsid w:val="00DC57B3"/>
    <w:rsid w:val="00DC58E6"/>
    <w:rsid w:val="00DC5D00"/>
    <w:rsid w:val="00DC6623"/>
    <w:rsid w:val="00DD032D"/>
    <w:rsid w:val="00DD04D2"/>
    <w:rsid w:val="00DD06D8"/>
    <w:rsid w:val="00DD06FC"/>
    <w:rsid w:val="00DD0A7B"/>
    <w:rsid w:val="00DD0BC8"/>
    <w:rsid w:val="00DD16A0"/>
    <w:rsid w:val="00DD1EF0"/>
    <w:rsid w:val="00DD2172"/>
    <w:rsid w:val="00DD22B9"/>
    <w:rsid w:val="00DD24E8"/>
    <w:rsid w:val="00DD2FF0"/>
    <w:rsid w:val="00DD3396"/>
    <w:rsid w:val="00DD34C0"/>
    <w:rsid w:val="00DD365C"/>
    <w:rsid w:val="00DD3666"/>
    <w:rsid w:val="00DD37CD"/>
    <w:rsid w:val="00DD3920"/>
    <w:rsid w:val="00DD3B11"/>
    <w:rsid w:val="00DD3E41"/>
    <w:rsid w:val="00DD4B76"/>
    <w:rsid w:val="00DD4F15"/>
    <w:rsid w:val="00DD508D"/>
    <w:rsid w:val="00DD5DA3"/>
    <w:rsid w:val="00DD60EC"/>
    <w:rsid w:val="00DD6857"/>
    <w:rsid w:val="00DD68FD"/>
    <w:rsid w:val="00DD69F8"/>
    <w:rsid w:val="00DD6FFA"/>
    <w:rsid w:val="00DD7255"/>
    <w:rsid w:val="00DD7344"/>
    <w:rsid w:val="00DD7953"/>
    <w:rsid w:val="00DD79B6"/>
    <w:rsid w:val="00DD7F9F"/>
    <w:rsid w:val="00DE0AF4"/>
    <w:rsid w:val="00DE1339"/>
    <w:rsid w:val="00DE1517"/>
    <w:rsid w:val="00DE2317"/>
    <w:rsid w:val="00DE23AF"/>
    <w:rsid w:val="00DE24C6"/>
    <w:rsid w:val="00DE25FC"/>
    <w:rsid w:val="00DE2831"/>
    <w:rsid w:val="00DE2C76"/>
    <w:rsid w:val="00DE2CB4"/>
    <w:rsid w:val="00DE2F31"/>
    <w:rsid w:val="00DE32FE"/>
    <w:rsid w:val="00DE35D8"/>
    <w:rsid w:val="00DE3CA7"/>
    <w:rsid w:val="00DE4429"/>
    <w:rsid w:val="00DE4C12"/>
    <w:rsid w:val="00DE4CE3"/>
    <w:rsid w:val="00DE4E9E"/>
    <w:rsid w:val="00DE5A8E"/>
    <w:rsid w:val="00DE5C09"/>
    <w:rsid w:val="00DE5FD0"/>
    <w:rsid w:val="00DE65E4"/>
    <w:rsid w:val="00DE67B9"/>
    <w:rsid w:val="00DE69DB"/>
    <w:rsid w:val="00DE7039"/>
    <w:rsid w:val="00DE71D7"/>
    <w:rsid w:val="00DE73C6"/>
    <w:rsid w:val="00DE7656"/>
    <w:rsid w:val="00DF0272"/>
    <w:rsid w:val="00DF077D"/>
    <w:rsid w:val="00DF0B94"/>
    <w:rsid w:val="00DF115E"/>
    <w:rsid w:val="00DF1545"/>
    <w:rsid w:val="00DF1AA2"/>
    <w:rsid w:val="00DF1EB1"/>
    <w:rsid w:val="00DF2271"/>
    <w:rsid w:val="00DF23D2"/>
    <w:rsid w:val="00DF380A"/>
    <w:rsid w:val="00DF39EF"/>
    <w:rsid w:val="00DF41A5"/>
    <w:rsid w:val="00DF4206"/>
    <w:rsid w:val="00DF4225"/>
    <w:rsid w:val="00DF476E"/>
    <w:rsid w:val="00DF4A4A"/>
    <w:rsid w:val="00DF4A54"/>
    <w:rsid w:val="00DF4CE8"/>
    <w:rsid w:val="00DF4F80"/>
    <w:rsid w:val="00DF5091"/>
    <w:rsid w:val="00DF5627"/>
    <w:rsid w:val="00DF57A5"/>
    <w:rsid w:val="00DF5922"/>
    <w:rsid w:val="00DF597E"/>
    <w:rsid w:val="00DF5F81"/>
    <w:rsid w:val="00DF6928"/>
    <w:rsid w:val="00DF6930"/>
    <w:rsid w:val="00DF6E97"/>
    <w:rsid w:val="00DF7173"/>
    <w:rsid w:val="00DF72A8"/>
    <w:rsid w:val="00DF7876"/>
    <w:rsid w:val="00DF7BD2"/>
    <w:rsid w:val="00DF7C4F"/>
    <w:rsid w:val="00E0008F"/>
    <w:rsid w:val="00E001DC"/>
    <w:rsid w:val="00E008DC"/>
    <w:rsid w:val="00E009D0"/>
    <w:rsid w:val="00E012E2"/>
    <w:rsid w:val="00E0242B"/>
    <w:rsid w:val="00E02D6E"/>
    <w:rsid w:val="00E030FF"/>
    <w:rsid w:val="00E0394F"/>
    <w:rsid w:val="00E03A75"/>
    <w:rsid w:val="00E04151"/>
    <w:rsid w:val="00E0415E"/>
    <w:rsid w:val="00E044D8"/>
    <w:rsid w:val="00E047E4"/>
    <w:rsid w:val="00E04A72"/>
    <w:rsid w:val="00E05096"/>
    <w:rsid w:val="00E05A5B"/>
    <w:rsid w:val="00E05F00"/>
    <w:rsid w:val="00E063A9"/>
    <w:rsid w:val="00E0684E"/>
    <w:rsid w:val="00E07073"/>
    <w:rsid w:val="00E100DA"/>
    <w:rsid w:val="00E10D02"/>
    <w:rsid w:val="00E10D03"/>
    <w:rsid w:val="00E1177E"/>
    <w:rsid w:val="00E11937"/>
    <w:rsid w:val="00E11B48"/>
    <w:rsid w:val="00E124DB"/>
    <w:rsid w:val="00E1385D"/>
    <w:rsid w:val="00E1395B"/>
    <w:rsid w:val="00E13F9F"/>
    <w:rsid w:val="00E14570"/>
    <w:rsid w:val="00E1499D"/>
    <w:rsid w:val="00E15654"/>
    <w:rsid w:val="00E15860"/>
    <w:rsid w:val="00E15C15"/>
    <w:rsid w:val="00E15D41"/>
    <w:rsid w:val="00E16546"/>
    <w:rsid w:val="00E16DEF"/>
    <w:rsid w:val="00E17136"/>
    <w:rsid w:val="00E200A3"/>
    <w:rsid w:val="00E2010B"/>
    <w:rsid w:val="00E207A5"/>
    <w:rsid w:val="00E20CAA"/>
    <w:rsid w:val="00E21235"/>
    <w:rsid w:val="00E21D0E"/>
    <w:rsid w:val="00E21F78"/>
    <w:rsid w:val="00E22038"/>
    <w:rsid w:val="00E22660"/>
    <w:rsid w:val="00E22AE1"/>
    <w:rsid w:val="00E239FD"/>
    <w:rsid w:val="00E23B56"/>
    <w:rsid w:val="00E23B91"/>
    <w:rsid w:val="00E24253"/>
    <w:rsid w:val="00E24BEC"/>
    <w:rsid w:val="00E24FCD"/>
    <w:rsid w:val="00E2596A"/>
    <w:rsid w:val="00E25AD8"/>
    <w:rsid w:val="00E25CD6"/>
    <w:rsid w:val="00E265C0"/>
    <w:rsid w:val="00E26A85"/>
    <w:rsid w:val="00E26E05"/>
    <w:rsid w:val="00E27531"/>
    <w:rsid w:val="00E276AD"/>
    <w:rsid w:val="00E277B3"/>
    <w:rsid w:val="00E301A6"/>
    <w:rsid w:val="00E3038C"/>
    <w:rsid w:val="00E303EE"/>
    <w:rsid w:val="00E309B4"/>
    <w:rsid w:val="00E30C68"/>
    <w:rsid w:val="00E31662"/>
    <w:rsid w:val="00E3172B"/>
    <w:rsid w:val="00E318B0"/>
    <w:rsid w:val="00E31A05"/>
    <w:rsid w:val="00E31BB0"/>
    <w:rsid w:val="00E328C2"/>
    <w:rsid w:val="00E32A65"/>
    <w:rsid w:val="00E32CFA"/>
    <w:rsid w:val="00E32E5D"/>
    <w:rsid w:val="00E33120"/>
    <w:rsid w:val="00E33AA0"/>
    <w:rsid w:val="00E33E53"/>
    <w:rsid w:val="00E33FE5"/>
    <w:rsid w:val="00E346B1"/>
    <w:rsid w:val="00E3477F"/>
    <w:rsid w:val="00E349AF"/>
    <w:rsid w:val="00E34B8A"/>
    <w:rsid w:val="00E34D06"/>
    <w:rsid w:val="00E34D61"/>
    <w:rsid w:val="00E34E1D"/>
    <w:rsid w:val="00E3517B"/>
    <w:rsid w:val="00E352D2"/>
    <w:rsid w:val="00E356B9"/>
    <w:rsid w:val="00E35A53"/>
    <w:rsid w:val="00E37071"/>
    <w:rsid w:val="00E3738A"/>
    <w:rsid w:val="00E379F0"/>
    <w:rsid w:val="00E37F69"/>
    <w:rsid w:val="00E4026C"/>
    <w:rsid w:val="00E406CE"/>
    <w:rsid w:val="00E411A1"/>
    <w:rsid w:val="00E41326"/>
    <w:rsid w:val="00E414DA"/>
    <w:rsid w:val="00E41B8D"/>
    <w:rsid w:val="00E41DBA"/>
    <w:rsid w:val="00E41E73"/>
    <w:rsid w:val="00E41EF0"/>
    <w:rsid w:val="00E438D1"/>
    <w:rsid w:val="00E438D7"/>
    <w:rsid w:val="00E43D02"/>
    <w:rsid w:val="00E43D53"/>
    <w:rsid w:val="00E445CB"/>
    <w:rsid w:val="00E44A04"/>
    <w:rsid w:val="00E45419"/>
    <w:rsid w:val="00E47677"/>
    <w:rsid w:val="00E47880"/>
    <w:rsid w:val="00E50650"/>
    <w:rsid w:val="00E50752"/>
    <w:rsid w:val="00E50AC3"/>
    <w:rsid w:val="00E511DC"/>
    <w:rsid w:val="00E51FB8"/>
    <w:rsid w:val="00E52480"/>
    <w:rsid w:val="00E52659"/>
    <w:rsid w:val="00E52687"/>
    <w:rsid w:val="00E528EC"/>
    <w:rsid w:val="00E52DBE"/>
    <w:rsid w:val="00E531A6"/>
    <w:rsid w:val="00E537E9"/>
    <w:rsid w:val="00E54211"/>
    <w:rsid w:val="00E54BDD"/>
    <w:rsid w:val="00E54C3A"/>
    <w:rsid w:val="00E54D0B"/>
    <w:rsid w:val="00E551AA"/>
    <w:rsid w:val="00E55626"/>
    <w:rsid w:val="00E55BD7"/>
    <w:rsid w:val="00E55D1E"/>
    <w:rsid w:val="00E55FD8"/>
    <w:rsid w:val="00E5656F"/>
    <w:rsid w:val="00E5682F"/>
    <w:rsid w:val="00E56DEC"/>
    <w:rsid w:val="00E5766F"/>
    <w:rsid w:val="00E57A7C"/>
    <w:rsid w:val="00E57B83"/>
    <w:rsid w:val="00E60A57"/>
    <w:rsid w:val="00E60D58"/>
    <w:rsid w:val="00E612E4"/>
    <w:rsid w:val="00E619FD"/>
    <w:rsid w:val="00E61EA5"/>
    <w:rsid w:val="00E61F33"/>
    <w:rsid w:val="00E62AD9"/>
    <w:rsid w:val="00E6312C"/>
    <w:rsid w:val="00E63B50"/>
    <w:rsid w:val="00E645B3"/>
    <w:rsid w:val="00E648DA"/>
    <w:rsid w:val="00E6492B"/>
    <w:rsid w:val="00E665D1"/>
    <w:rsid w:val="00E66902"/>
    <w:rsid w:val="00E67987"/>
    <w:rsid w:val="00E67CBA"/>
    <w:rsid w:val="00E7054A"/>
    <w:rsid w:val="00E707A0"/>
    <w:rsid w:val="00E70BA9"/>
    <w:rsid w:val="00E70EB6"/>
    <w:rsid w:val="00E71148"/>
    <w:rsid w:val="00E7144D"/>
    <w:rsid w:val="00E717C2"/>
    <w:rsid w:val="00E71C3A"/>
    <w:rsid w:val="00E72100"/>
    <w:rsid w:val="00E7285B"/>
    <w:rsid w:val="00E72AFE"/>
    <w:rsid w:val="00E72C34"/>
    <w:rsid w:val="00E7365E"/>
    <w:rsid w:val="00E73715"/>
    <w:rsid w:val="00E73C11"/>
    <w:rsid w:val="00E73ECE"/>
    <w:rsid w:val="00E7400F"/>
    <w:rsid w:val="00E74C1A"/>
    <w:rsid w:val="00E7527E"/>
    <w:rsid w:val="00E7531F"/>
    <w:rsid w:val="00E75711"/>
    <w:rsid w:val="00E75C49"/>
    <w:rsid w:val="00E76295"/>
    <w:rsid w:val="00E7691E"/>
    <w:rsid w:val="00E76BA8"/>
    <w:rsid w:val="00E76CA8"/>
    <w:rsid w:val="00E77885"/>
    <w:rsid w:val="00E77A29"/>
    <w:rsid w:val="00E80968"/>
    <w:rsid w:val="00E80DF8"/>
    <w:rsid w:val="00E815E2"/>
    <w:rsid w:val="00E819D9"/>
    <w:rsid w:val="00E82562"/>
    <w:rsid w:val="00E82F5B"/>
    <w:rsid w:val="00E83263"/>
    <w:rsid w:val="00E8381C"/>
    <w:rsid w:val="00E838DE"/>
    <w:rsid w:val="00E83973"/>
    <w:rsid w:val="00E83EC8"/>
    <w:rsid w:val="00E840A1"/>
    <w:rsid w:val="00E841C7"/>
    <w:rsid w:val="00E8429B"/>
    <w:rsid w:val="00E842E8"/>
    <w:rsid w:val="00E84997"/>
    <w:rsid w:val="00E84C4D"/>
    <w:rsid w:val="00E84E0A"/>
    <w:rsid w:val="00E856D1"/>
    <w:rsid w:val="00E8635E"/>
    <w:rsid w:val="00E864C6"/>
    <w:rsid w:val="00E86E8B"/>
    <w:rsid w:val="00E86E90"/>
    <w:rsid w:val="00E872D6"/>
    <w:rsid w:val="00E87378"/>
    <w:rsid w:val="00E878E5"/>
    <w:rsid w:val="00E879A5"/>
    <w:rsid w:val="00E87C1E"/>
    <w:rsid w:val="00E90909"/>
    <w:rsid w:val="00E90CA6"/>
    <w:rsid w:val="00E914C4"/>
    <w:rsid w:val="00E915FF"/>
    <w:rsid w:val="00E91D15"/>
    <w:rsid w:val="00E91FD3"/>
    <w:rsid w:val="00E92409"/>
    <w:rsid w:val="00E92831"/>
    <w:rsid w:val="00E92DBB"/>
    <w:rsid w:val="00E93177"/>
    <w:rsid w:val="00E93254"/>
    <w:rsid w:val="00E936EE"/>
    <w:rsid w:val="00E938E9"/>
    <w:rsid w:val="00E93DF2"/>
    <w:rsid w:val="00E942E1"/>
    <w:rsid w:val="00E94BF5"/>
    <w:rsid w:val="00E94F15"/>
    <w:rsid w:val="00E951D5"/>
    <w:rsid w:val="00E955DA"/>
    <w:rsid w:val="00E95663"/>
    <w:rsid w:val="00E95BBB"/>
    <w:rsid w:val="00E9693E"/>
    <w:rsid w:val="00E96B20"/>
    <w:rsid w:val="00E97814"/>
    <w:rsid w:val="00E97B4B"/>
    <w:rsid w:val="00E97E48"/>
    <w:rsid w:val="00E97E51"/>
    <w:rsid w:val="00EA0421"/>
    <w:rsid w:val="00EA0541"/>
    <w:rsid w:val="00EA0D97"/>
    <w:rsid w:val="00EA12E7"/>
    <w:rsid w:val="00EA13AC"/>
    <w:rsid w:val="00EA1B50"/>
    <w:rsid w:val="00EA219A"/>
    <w:rsid w:val="00EA23FC"/>
    <w:rsid w:val="00EA2992"/>
    <w:rsid w:val="00EA2A0A"/>
    <w:rsid w:val="00EA2A24"/>
    <w:rsid w:val="00EA2DB9"/>
    <w:rsid w:val="00EA3610"/>
    <w:rsid w:val="00EA378B"/>
    <w:rsid w:val="00EA3F15"/>
    <w:rsid w:val="00EA4024"/>
    <w:rsid w:val="00EA42D7"/>
    <w:rsid w:val="00EA523A"/>
    <w:rsid w:val="00EA5B32"/>
    <w:rsid w:val="00EA5C64"/>
    <w:rsid w:val="00EA5D20"/>
    <w:rsid w:val="00EA5F7E"/>
    <w:rsid w:val="00EA61DD"/>
    <w:rsid w:val="00EA689E"/>
    <w:rsid w:val="00EA6A08"/>
    <w:rsid w:val="00EA6DA3"/>
    <w:rsid w:val="00EA736B"/>
    <w:rsid w:val="00EA7991"/>
    <w:rsid w:val="00EA7B6B"/>
    <w:rsid w:val="00EA7C53"/>
    <w:rsid w:val="00EA7D2D"/>
    <w:rsid w:val="00EA7DD9"/>
    <w:rsid w:val="00EB06F9"/>
    <w:rsid w:val="00EB08B2"/>
    <w:rsid w:val="00EB159B"/>
    <w:rsid w:val="00EB1B1E"/>
    <w:rsid w:val="00EB2AE7"/>
    <w:rsid w:val="00EB2F92"/>
    <w:rsid w:val="00EB34A2"/>
    <w:rsid w:val="00EB3F55"/>
    <w:rsid w:val="00EB4622"/>
    <w:rsid w:val="00EB54D2"/>
    <w:rsid w:val="00EB5EC3"/>
    <w:rsid w:val="00EB66FD"/>
    <w:rsid w:val="00EB6CCD"/>
    <w:rsid w:val="00EB6F44"/>
    <w:rsid w:val="00EB7CA7"/>
    <w:rsid w:val="00EB7E50"/>
    <w:rsid w:val="00EC00F8"/>
    <w:rsid w:val="00EC05F5"/>
    <w:rsid w:val="00EC1033"/>
    <w:rsid w:val="00EC122B"/>
    <w:rsid w:val="00EC1FC4"/>
    <w:rsid w:val="00EC255E"/>
    <w:rsid w:val="00EC269D"/>
    <w:rsid w:val="00EC2A11"/>
    <w:rsid w:val="00EC3F4A"/>
    <w:rsid w:val="00EC4391"/>
    <w:rsid w:val="00EC46A3"/>
    <w:rsid w:val="00EC4920"/>
    <w:rsid w:val="00EC4BE2"/>
    <w:rsid w:val="00EC4C47"/>
    <w:rsid w:val="00EC4D45"/>
    <w:rsid w:val="00EC4F81"/>
    <w:rsid w:val="00EC500B"/>
    <w:rsid w:val="00EC588E"/>
    <w:rsid w:val="00EC5A18"/>
    <w:rsid w:val="00EC6077"/>
    <w:rsid w:val="00EC65CD"/>
    <w:rsid w:val="00EC6790"/>
    <w:rsid w:val="00EC742A"/>
    <w:rsid w:val="00EC7450"/>
    <w:rsid w:val="00EC76B9"/>
    <w:rsid w:val="00EC7C86"/>
    <w:rsid w:val="00EC7EAE"/>
    <w:rsid w:val="00EC7FBB"/>
    <w:rsid w:val="00ED0235"/>
    <w:rsid w:val="00ED04FC"/>
    <w:rsid w:val="00ED0874"/>
    <w:rsid w:val="00ED0C41"/>
    <w:rsid w:val="00ED0C7A"/>
    <w:rsid w:val="00ED1A35"/>
    <w:rsid w:val="00ED2098"/>
    <w:rsid w:val="00ED274A"/>
    <w:rsid w:val="00ED2B1C"/>
    <w:rsid w:val="00ED2B25"/>
    <w:rsid w:val="00ED2C83"/>
    <w:rsid w:val="00ED2F45"/>
    <w:rsid w:val="00ED33D1"/>
    <w:rsid w:val="00ED3686"/>
    <w:rsid w:val="00ED4112"/>
    <w:rsid w:val="00ED4317"/>
    <w:rsid w:val="00ED466D"/>
    <w:rsid w:val="00ED48A3"/>
    <w:rsid w:val="00ED48BC"/>
    <w:rsid w:val="00ED4D9C"/>
    <w:rsid w:val="00ED51AE"/>
    <w:rsid w:val="00ED5359"/>
    <w:rsid w:val="00ED63C1"/>
    <w:rsid w:val="00ED685E"/>
    <w:rsid w:val="00ED762E"/>
    <w:rsid w:val="00EE01F7"/>
    <w:rsid w:val="00EE022F"/>
    <w:rsid w:val="00EE03A6"/>
    <w:rsid w:val="00EE07EA"/>
    <w:rsid w:val="00EE07F0"/>
    <w:rsid w:val="00EE0912"/>
    <w:rsid w:val="00EE119F"/>
    <w:rsid w:val="00EE12D5"/>
    <w:rsid w:val="00EE145C"/>
    <w:rsid w:val="00EE1635"/>
    <w:rsid w:val="00EE1852"/>
    <w:rsid w:val="00EE19D5"/>
    <w:rsid w:val="00EE1E58"/>
    <w:rsid w:val="00EE254A"/>
    <w:rsid w:val="00EE26E7"/>
    <w:rsid w:val="00EE2B85"/>
    <w:rsid w:val="00EE2F11"/>
    <w:rsid w:val="00EE308C"/>
    <w:rsid w:val="00EE336B"/>
    <w:rsid w:val="00EE33C9"/>
    <w:rsid w:val="00EE355D"/>
    <w:rsid w:val="00EE36E9"/>
    <w:rsid w:val="00EE3915"/>
    <w:rsid w:val="00EE3CD8"/>
    <w:rsid w:val="00EE4598"/>
    <w:rsid w:val="00EE471C"/>
    <w:rsid w:val="00EE4A67"/>
    <w:rsid w:val="00EE5915"/>
    <w:rsid w:val="00EE5A32"/>
    <w:rsid w:val="00EE5B55"/>
    <w:rsid w:val="00EE5FBE"/>
    <w:rsid w:val="00EE6149"/>
    <w:rsid w:val="00EE66FB"/>
    <w:rsid w:val="00EE6820"/>
    <w:rsid w:val="00EE7BB3"/>
    <w:rsid w:val="00EF0090"/>
    <w:rsid w:val="00EF0949"/>
    <w:rsid w:val="00EF09E6"/>
    <w:rsid w:val="00EF0D31"/>
    <w:rsid w:val="00EF280A"/>
    <w:rsid w:val="00EF28CA"/>
    <w:rsid w:val="00EF2F0B"/>
    <w:rsid w:val="00EF3CAB"/>
    <w:rsid w:val="00EF414C"/>
    <w:rsid w:val="00EF4596"/>
    <w:rsid w:val="00EF4D23"/>
    <w:rsid w:val="00EF4ECC"/>
    <w:rsid w:val="00EF5011"/>
    <w:rsid w:val="00EF510F"/>
    <w:rsid w:val="00EF5AE1"/>
    <w:rsid w:val="00EF5BA8"/>
    <w:rsid w:val="00EF5C8D"/>
    <w:rsid w:val="00EF6156"/>
    <w:rsid w:val="00EF6342"/>
    <w:rsid w:val="00EF6532"/>
    <w:rsid w:val="00EF6BFE"/>
    <w:rsid w:val="00EF6CDD"/>
    <w:rsid w:val="00EF6CE4"/>
    <w:rsid w:val="00EF6FB4"/>
    <w:rsid w:val="00EF7532"/>
    <w:rsid w:val="00F000B3"/>
    <w:rsid w:val="00F0016F"/>
    <w:rsid w:val="00F007AF"/>
    <w:rsid w:val="00F00CB6"/>
    <w:rsid w:val="00F01D18"/>
    <w:rsid w:val="00F01D68"/>
    <w:rsid w:val="00F01DCC"/>
    <w:rsid w:val="00F02841"/>
    <w:rsid w:val="00F029BF"/>
    <w:rsid w:val="00F02C48"/>
    <w:rsid w:val="00F033B4"/>
    <w:rsid w:val="00F038FB"/>
    <w:rsid w:val="00F03AE4"/>
    <w:rsid w:val="00F04D47"/>
    <w:rsid w:val="00F05442"/>
    <w:rsid w:val="00F05FDD"/>
    <w:rsid w:val="00F06712"/>
    <w:rsid w:val="00F06A63"/>
    <w:rsid w:val="00F06E6F"/>
    <w:rsid w:val="00F074BA"/>
    <w:rsid w:val="00F07777"/>
    <w:rsid w:val="00F07A93"/>
    <w:rsid w:val="00F07BDF"/>
    <w:rsid w:val="00F07DC9"/>
    <w:rsid w:val="00F07FF6"/>
    <w:rsid w:val="00F1016F"/>
    <w:rsid w:val="00F106F8"/>
    <w:rsid w:val="00F10739"/>
    <w:rsid w:val="00F108BE"/>
    <w:rsid w:val="00F10A88"/>
    <w:rsid w:val="00F1164F"/>
    <w:rsid w:val="00F1171B"/>
    <w:rsid w:val="00F11D52"/>
    <w:rsid w:val="00F12041"/>
    <w:rsid w:val="00F1257D"/>
    <w:rsid w:val="00F12971"/>
    <w:rsid w:val="00F129E6"/>
    <w:rsid w:val="00F12F3C"/>
    <w:rsid w:val="00F13575"/>
    <w:rsid w:val="00F140A5"/>
    <w:rsid w:val="00F1430E"/>
    <w:rsid w:val="00F1516D"/>
    <w:rsid w:val="00F15663"/>
    <w:rsid w:val="00F15F8C"/>
    <w:rsid w:val="00F162F9"/>
    <w:rsid w:val="00F16A55"/>
    <w:rsid w:val="00F16F8F"/>
    <w:rsid w:val="00F17B46"/>
    <w:rsid w:val="00F20A99"/>
    <w:rsid w:val="00F20C6A"/>
    <w:rsid w:val="00F212AA"/>
    <w:rsid w:val="00F21765"/>
    <w:rsid w:val="00F21B35"/>
    <w:rsid w:val="00F21D37"/>
    <w:rsid w:val="00F21D38"/>
    <w:rsid w:val="00F232B7"/>
    <w:rsid w:val="00F23430"/>
    <w:rsid w:val="00F2388E"/>
    <w:rsid w:val="00F23FC9"/>
    <w:rsid w:val="00F24459"/>
    <w:rsid w:val="00F24D36"/>
    <w:rsid w:val="00F25566"/>
    <w:rsid w:val="00F255A8"/>
    <w:rsid w:val="00F25CB2"/>
    <w:rsid w:val="00F260DE"/>
    <w:rsid w:val="00F265C2"/>
    <w:rsid w:val="00F265EB"/>
    <w:rsid w:val="00F26811"/>
    <w:rsid w:val="00F26991"/>
    <w:rsid w:val="00F26A9A"/>
    <w:rsid w:val="00F26DA3"/>
    <w:rsid w:val="00F26ECD"/>
    <w:rsid w:val="00F270C0"/>
    <w:rsid w:val="00F27375"/>
    <w:rsid w:val="00F2739D"/>
    <w:rsid w:val="00F27596"/>
    <w:rsid w:val="00F27915"/>
    <w:rsid w:val="00F27BB3"/>
    <w:rsid w:val="00F30200"/>
    <w:rsid w:val="00F30209"/>
    <w:rsid w:val="00F31E4D"/>
    <w:rsid w:val="00F320D0"/>
    <w:rsid w:val="00F32357"/>
    <w:rsid w:val="00F327AC"/>
    <w:rsid w:val="00F32AAB"/>
    <w:rsid w:val="00F33A92"/>
    <w:rsid w:val="00F33BC9"/>
    <w:rsid w:val="00F33D55"/>
    <w:rsid w:val="00F345A3"/>
    <w:rsid w:val="00F34FE9"/>
    <w:rsid w:val="00F35569"/>
    <w:rsid w:val="00F35EB0"/>
    <w:rsid w:val="00F36E09"/>
    <w:rsid w:val="00F36F7C"/>
    <w:rsid w:val="00F4078E"/>
    <w:rsid w:val="00F40832"/>
    <w:rsid w:val="00F40902"/>
    <w:rsid w:val="00F40A9A"/>
    <w:rsid w:val="00F415B3"/>
    <w:rsid w:val="00F41B1D"/>
    <w:rsid w:val="00F41D2C"/>
    <w:rsid w:val="00F42417"/>
    <w:rsid w:val="00F43294"/>
    <w:rsid w:val="00F44919"/>
    <w:rsid w:val="00F45118"/>
    <w:rsid w:val="00F45747"/>
    <w:rsid w:val="00F45BB1"/>
    <w:rsid w:val="00F47105"/>
    <w:rsid w:val="00F474A7"/>
    <w:rsid w:val="00F478FD"/>
    <w:rsid w:val="00F5065B"/>
    <w:rsid w:val="00F51A76"/>
    <w:rsid w:val="00F52607"/>
    <w:rsid w:val="00F52A23"/>
    <w:rsid w:val="00F52A6E"/>
    <w:rsid w:val="00F52C67"/>
    <w:rsid w:val="00F5451D"/>
    <w:rsid w:val="00F54885"/>
    <w:rsid w:val="00F548E8"/>
    <w:rsid w:val="00F551C3"/>
    <w:rsid w:val="00F5557A"/>
    <w:rsid w:val="00F55591"/>
    <w:rsid w:val="00F556DD"/>
    <w:rsid w:val="00F55C39"/>
    <w:rsid w:val="00F55D0C"/>
    <w:rsid w:val="00F55D44"/>
    <w:rsid w:val="00F55E4D"/>
    <w:rsid w:val="00F56063"/>
    <w:rsid w:val="00F562FC"/>
    <w:rsid w:val="00F5688D"/>
    <w:rsid w:val="00F569BA"/>
    <w:rsid w:val="00F56AAF"/>
    <w:rsid w:val="00F56AB6"/>
    <w:rsid w:val="00F5774F"/>
    <w:rsid w:val="00F57A3A"/>
    <w:rsid w:val="00F600C1"/>
    <w:rsid w:val="00F60928"/>
    <w:rsid w:val="00F618D5"/>
    <w:rsid w:val="00F6195C"/>
    <w:rsid w:val="00F61979"/>
    <w:rsid w:val="00F62AB8"/>
    <w:rsid w:val="00F63D03"/>
    <w:rsid w:val="00F64B76"/>
    <w:rsid w:val="00F64DF2"/>
    <w:rsid w:val="00F659CA"/>
    <w:rsid w:val="00F66087"/>
    <w:rsid w:val="00F66868"/>
    <w:rsid w:val="00F66874"/>
    <w:rsid w:val="00F66B7B"/>
    <w:rsid w:val="00F66E4C"/>
    <w:rsid w:val="00F672A0"/>
    <w:rsid w:val="00F67AA5"/>
    <w:rsid w:val="00F67BC0"/>
    <w:rsid w:val="00F70158"/>
    <w:rsid w:val="00F70321"/>
    <w:rsid w:val="00F7104E"/>
    <w:rsid w:val="00F71E3A"/>
    <w:rsid w:val="00F71F08"/>
    <w:rsid w:val="00F7216E"/>
    <w:rsid w:val="00F727CF"/>
    <w:rsid w:val="00F7311A"/>
    <w:rsid w:val="00F7333F"/>
    <w:rsid w:val="00F740FC"/>
    <w:rsid w:val="00F74319"/>
    <w:rsid w:val="00F74527"/>
    <w:rsid w:val="00F747E9"/>
    <w:rsid w:val="00F7499A"/>
    <w:rsid w:val="00F74EBC"/>
    <w:rsid w:val="00F7553B"/>
    <w:rsid w:val="00F75576"/>
    <w:rsid w:val="00F75E9E"/>
    <w:rsid w:val="00F75F10"/>
    <w:rsid w:val="00F761DE"/>
    <w:rsid w:val="00F774B0"/>
    <w:rsid w:val="00F8001F"/>
    <w:rsid w:val="00F8064E"/>
    <w:rsid w:val="00F80982"/>
    <w:rsid w:val="00F80CA6"/>
    <w:rsid w:val="00F8104A"/>
    <w:rsid w:val="00F814D0"/>
    <w:rsid w:val="00F814D5"/>
    <w:rsid w:val="00F815A2"/>
    <w:rsid w:val="00F81E2F"/>
    <w:rsid w:val="00F82586"/>
    <w:rsid w:val="00F825C6"/>
    <w:rsid w:val="00F8294E"/>
    <w:rsid w:val="00F82E8F"/>
    <w:rsid w:val="00F82F8E"/>
    <w:rsid w:val="00F832CF"/>
    <w:rsid w:val="00F83646"/>
    <w:rsid w:val="00F83F54"/>
    <w:rsid w:val="00F83F72"/>
    <w:rsid w:val="00F84078"/>
    <w:rsid w:val="00F841EA"/>
    <w:rsid w:val="00F84371"/>
    <w:rsid w:val="00F84A28"/>
    <w:rsid w:val="00F84CF6"/>
    <w:rsid w:val="00F84DB8"/>
    <w:rsid w:val="00F853E1"/>
    <w:rsid w:val="00F85F89"/>
    <w:rsid w:val="00F86146"/>
    <w:rsid w:val="00F86327"/>
    <w:rsid w:val="00F863BD"/>
    <w:rsid w:val="00F864F5"/>
    <w:rsid w:val="00F8703E"/>
    <w:rsid w:val="00F87336"/>
    <w:rsid w:val="00F874C5"/>
    <w:rsid w:val="00F87EE3"/>
    <w:rsid w:val="00F90275"/>
    <w:rsid w:val="00F90553"/>
    <w:rsid w:val="00F90952"/>
    <w:rsid w:val="00F90A7C"/>
    <w:rsid w:val="00F910F9"/>
    <w:rsid w:val="00F914F8"/>
    <w:rsid w:val="00F91989"/>
    <w:rsid w:val="00F91ED4"/>
    <w:rsid w:val="00F92383"/>
    <w:rsid w:val="00F93343"/>
    <w:rsid w:val="00F937EF"/>
    <w:rsid w:val="00F93893"/>
    <w:rsid w:val="00F93A91"/>
    <w:rsid w:val="00F93CCE"/>
    <w:rsid w:val="00F93D4F"/>
    <w:rsid w:val="00F93F3E"/>
    <w:rsid w:val="00F943DC"/>
    <w:rsid w:val="00F94CDE"/>
    <w:rsid w:val="00F95369"/>
    <w:rsid w:val="00F95C7B"/>
    <w:rsid w:val="00F96725"/>
    <w:rsid w:val="00F967E4"/>
    <w:rsid w:val="00F97A3A"/>
    <w:rsid w:val="00F97C1A"/>
    <w:rsid w:val="00F97CD6"/>
    <w:rsid w:val="00F97E5F"/>
    <w:rsid w:val="00FA02DE"/>
    <w:rsid w:val="00FA05AA"/>
    <w:rsid w:val="00FA101E"/>
    <w:rsid w:val="00FA154F"/>
    <w:rsid w:val="00FA1AA2"/>
    <w:rsid w:val="00FA1D17"/>
    <w:rsid w:val="00FA2771"/>
    <w:rsid w:val="00FA2B85"/>
    <w:rsid w:val="00FA2F3D"/>
    <w:rsid w:val="00FA309D"/>
    <w:rsid w:val="00FA3577"/>
    <w:rsid w:val="00FA37A6"/>
    <w:rsid w:val="00FA37F9"/>
    <w:rsid w:val="00FA3D06"/>
    <w:rsid w:val="00FA3DC1"/>
    <w:rsid w:val="00FA4FC4"/>
    <w:rsid w:val="00FA509D"/>
    <w:rsid w:val="00FA569C"/>
    <w:rsid w:val="00FA5925"/>
    <w:rsid w:val="00FA5F2C"/>
    <w:rsid w:val="00FA6607"/>
    <w:rsid w:val="00FA6C54"/>
    <w:rsid w:val="00FA6DFC"/>
    <w:rsid w:val="00FA72A6"/>
    <w:rsid w:val="00FA745F"/>
    <w:rsid w:val="00FA76FB"/>
    <w:rsid w:val="00FA79F0"/>
    <w:rsid w:val="00FA7A17"/>
    <w:rsid w:val="00FA7CAE"/>
    <w:rsid w:val="00FB03EE"/>
    <w:rsid w:val="00FB0C7D"/>
    <w:rsid w:val="00FB0F57"/>
    <w:rsid w:val="00FB0FED"/>
    <w:rsid w:val="00FB2200"/>
    <w:rsid w:val="00FB29E6"/>
    <w:rsid w:val="00FB3317"/>
    <w:rsid w:val="00FB3342"/>
    <w:rsid w:val="00FB3562"/>
    <w:rsid w:val="00FB36AE"/>
    <w:rsid w:val="00FB36CA"/>
    <w:rsid w:val="00FB4171"/>
    <w:rsid w:val="00FB451B"/>
    <w:rsid w:val="00FB4539"/>
    <w:rsid w:val="00FB486D"/>
    <w:rsid w:val="00FB4BA9"/>
    <w:rsid w:val="00FB4E1A"/>
    <w:rsid w:val="00FB4E93"/>
    <w:rsid w:val="00FB4E9E"/>
    <w:rsid w:val="00FB54D8"/>
    <w:rsid w:val="00FB563A"/>
    <w:rsid w:val="00FB6222"/>
    <w:rsid w:val="00FB6A42"/>
    <w:rsid w:val="00FB6EC7"/>
    <w:rsid w:val="00FB70BA"/>
    <w:rsid w:val="00FB733D"/>
    <w:rsid w:val="00FB769B"/>
    <w:rsid w:val="00FB7842"/>
    <w:rsid w:val="00FB7890"/>
    <w:rsid w:val="00FB7BF2"/>
    <w:rsid w:val="00FB7C56"/>
    <w:rsid w:val="00FB7D1B"/>
    <w:rsid w:val="00FB7F26"/>
    <w:rsid w:val="00FC0918"/>
    <w:rsid w:val="00FC0BA5"/>
    <w:rsid w:val="00FC18B0"/>
    <w:rsid w:val="00FC1B62"/>
    <w:rsid w:val="00FC27BF"/>
    <w:rsid w:val="00FC2953"/>
    <w:rsid w:val="00FC340D"/>
    <w:rsid w:val="00FC3642"/>
    <w:rsid w:val="00FC3995"/>
    <w:rsid w:val="00FC405E"/>
    <w:rsid w:val="00FC423B"/>
    <w:rsid w:val="00FC4433"/>
    <w:rsid w:val="00FC4C08"/>
    <w:rsid w:val="00FC4DAF"/>
    <w:rsid w:val="00FC5499"/>
    <w:rsid w:val="00FC58BC"/>
    <w:rsid w:val="00FC594E"/>
    <w:rsid w:val="00FC6265"/>
    <w:rsid w:val="00FC672F"/>
    <w:rsid w:val="00FC695F"/>
    <w:rsid w:val="00FC69D0"/>
    <w:rsid w:val="00FC6D77"/>
    <w:rsid w:val="00FC7262"/>
    <w:rsid w:val="00FC743A"/>
    <w:rsid w:val="00FC76AE"/>
    <w:rsid w:val="00FC770E"/>
    <w:rsid w:val="00FC7832"/>
    <w:rsid w:val="00FC7D08"/>
    <w:rsid w:val="00FD02FD"/>
    <w:rsid w:val="00FD067E"/>
    <w:rsid w:val="00FD07E4"/>
    <w:rsid w:val="00FD0F0E"/>
    <w:rsid w:val="00FD18F5"/>
    <w:rsid w:val="00FD1CAD"/>
    <w:rsid w:val="00FD2F8E"/>
    <w:rsid w:val="00FD3209"/>
    <w:rsid w:val="00FD49C2"/>
    <w:rsid w:val="00FD4D8C"/>
    <w:rsid w:val="00FD5551"/>
    <w:rsid w:val="00FD6098"/>
    <w:rsid w:val="00FD60A4"/>
    <w:rsid w:val="00FD6467"/>
    <w:rsid w:val="00FD6F6C"/>
    <w:rsid w:val="00FD6FC0"/>
    <w:rsid w:val="00FD7A3D"/>
    <w:rsid w:val="00FD7D11"/>
    <w:rsid w:val="00FD7F19"/>
    <w:rsid w:val="00FE05AE"/>
    <w:rsid w:val="00FE0A2E"/>
    <w:rsid w:val="00FE0AFB"/>
    <w:rsid w:val="00FE0CFC"/>
    <w:rsid w:val="00FE0F63"/>
    <w:rsid w:val="00FE0FE1"/>
    <w:rsid w:val="00FE113F"/>
    <w:rsid w:val="00FE1186"/>
    <w:rsid w:val="00FE14A9"/>
    <w:rsid w:val="00FE2E48"/>
    <w:rsid w:val="00FE363A"/>
    <w:rsid w:val="00FE3FA8"/>
    <w:rsid w:val="00FE4154"/>
    <w:rsid w:val="00FE43B9"/>
    <w:rsid w:val="00FE4661"/>
    <w:rsid w:val="00FE473A"/>
    <w:rsid w:val="00FE54B5"/>
    <w:rsid w:val="00FE61BB"/>
    <w:rsid w:val="00FE6393"/>
    <w:rsid w:val="00FE6841"/>
    <w:rsid w:val="00FE76A8"/>
    <w:rsid w:val="00FE7758"/>
    <w:rsid w:val="00FE7CA3"/>
    <w:rsid w:val="00FF058E"/>
    <w:rsid w:val="00FF08D8"/>
    <w:rsid w:val="00FF0AE9"/>
    <w:rsid w:val="00FF10A4"/>
    <w:rsid w:val="00FF13B5"/>
    <w:rsid w:val="00FF1BBB"/>
    <w:rsid w:val="00FF1D69"/>
    <w:rsid w:val="00FF2B95"/>
    <w:rsid w:val="00FF304E"/>
    <w:rsid w:val="00FF3167"/>
    <w:rsid w:val="00FF320E"/>
    <w:rsid w:val="00FF33FE"/>
    <w:rsid w:val="00FF4531"/>
    <w:rsid w:val="00FF4CC3"/>
    <w:rsid w:val="00FF513B"/>
    <w:rsid w:val="00FF5401"/>
    <w:rsid w:val="00FF54EE"/>
    <w:rsid w:val="00FF588D"/>
    <w:rsid w:val="00FF5C4C"/>
    <w:rsid w:val="00FF6A42"/>
    <w:rsid w:val="00FF6C03"/>
    <w:rsid w:val="00FF756E"/>
    <w:rsid w:val="00FF78DB"/>
    <w:rsid w:val="00FF7DA0"/>
    <w:rsid w:val="00FF7DC7"/>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F098027"/>
  <w15:docId w15:val="{FC38FF00-65B0-4B36-A623-FBF12D467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1D1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aliases w:val="viñeta"/>
    <w:basedOn w:val="Normal"/>
    <w:link w:val="PrrafodelistaCar"/>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35"/>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2">
    <w:name w:val="Body Text 2"/>
    <w:basedOn w:val="Normal"/>
    <w:link w:val="Textoindependiente2Car"/>
    <w:uiPriority w:val="99"/>
    <w:semiHidden/>
    <w:unhideWhenUsed/>
    <w:locked/>
    <w:rsid w:val="000963FB"/>
    <w:pPr>
      <w:spacing w:after="120" w:line="480" w:lineRule="auto"/>
    </w:pPr>
  </w:style>
  <w:style w:type="character" w:customStyle="1" w:styleId="Textoindependiente2Car">
    <w:name w:val="Texto independiente 2 Car"/>
    <w:basedOn w:val="Fuentedeprrafopredeter"/>
    <w:link w:val="Textoindependiente2"/>
    <w:uiPriority w:val="99"/>
    <w:semiHidden/>
    <w:rsid w:val="000963FB"/>
    <w:rPr>
      <w:rFonts w:asciiTheme="minorHAnsi" w:hAnsiTheme="minorHAnsi"/>
      <w:lang w:val="es-CL" w:eastAsia="en-US"/>
    </w:rPr>
  </w:style>
  <w:style w:type="paragraph" w:styleId="Sangra2detindependiente">
    <w:name w:val="Body Text Indent 2"/>
    <w:basedOn w:val="Normal"/>
    <w:link w:val="Sangra2detindependienteCar"/>
    <w:uiPriority w:val="99"/>
    <w:semiHidden/>
    <w:unhideWhenUsed/>
    <w:locked/>
    <w:rsid w:val="003A70E7"/>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3A70E7"/>
    <w:rPr>
      <w:rFonts w:asciiTheme="minorHAnsi" w:hAnsiTheme="minorHAnsi"/>
      <w:lang w:val="es-CL" w:eastAsia="en-US"/>
    </w:rPr>
  </w:style>
  <w:style w:type="paragraph" w:customStyle="1" w:styleId="Respuesta">
    <w:name w:val="Respuesta"/>
    <w:basedOn w:val="Normal"/>
    <w:autoRedefine/>
    <w:rsid w:val="00582107"/>
    <w:pPr>
      <w:spacing w:before="120"/>
    </w:pPr>
    <w:rPr>
      <w:rFonts w:ascii="Times New Roman" w:eastAsia="Times New Roman" w:hAnsi="Times New Roman"/>
      <w:b/>
      <w:sz w:val="24"/>
      <w:szCs w:val="20"/>
      <w:lang w:val="es-ES_tradnl" w:eastAsia="es-ES"/>
    </w:rPr>
  </w:style>
  <w:style w:type="paragraph" w:styleId="Listaconnmeros">
    <w:name w:val="List Number"/>
    <w:basedOn w:val="Normal"/>
    <w:uiPriority w:val="99"/>
    <w:semiHidden/>
    <w:unhideWhenUsed/>
    <w:locked/>
    <w:rsid w:val="0053713A"/>
    <w:pPr>
      <w:numPr>
        <w:numId w:val="5"/>
      </w:numPr>
      <w:spacing w:after="160" w:line="259" w:lineRule="auto"/>
      <w:contextualSpacing/>
      <w:jc w:val="left"/>
    </w:pPr>
    <w:rPr>
      <w:rFonts w:eastAsiaTheme="minorHAnsi" w:cstheme="minorBidi"/>
    </w:rPr>
  </w:style>
  <w:style w:type="paragraph" w:styleId="Listaconnmeros2">
    <w:name w:val="List Number 2"/>
    <w:basedOn w:val="Normal"/>
    <w:uiPriority w:val="99"/>
    <w:semiHidden/>
    <w:unhideWhenUsed/>
    <w:locked/>
    <w:rsid w:val="0053713A"/>
    <w:pPr>
      <w:numPr>
        <w:numId w:val="6"/>
      </w:numPr>
      <w:spacing w:after="160" w:line="259" w:lineRule="auto"/>
      <w:contextualSpacing/>
      <w:jc w:val="left"/>
    </w:pPr>
    <w:rPr>
      <w:rFonts w:eastAsiaTheme="minorHAnsi" w:cstheme="minorBidi"/>
    </w:rPr>
  </w:style>
  <w:style w:type="paragraph" w:customStyle="1" w:styleId="bodytextindent3">
    <w:name w:val="bodytextindent3"/>
    <w:basedOn w:val="Normal"/>
    <w:rsid w:val="00840167"/>
    <w:pPr>
      <w:spacing w:before="100" w:beforeAutospacing="1" w:after="100" w:afterAutospacing="1"/>
      <w:jc w:val="left"/>
    </w:pPr>
    <w:rPr>
      <w:rFonts w:ascii="Times New Roman" w:eastAsia="Times New Roman" w:hAnsi="Times New Roman"/>
      <w:sz w:val="24"/>
      <w:szCs w:val="24"/>
      <w:lang w:eastAsia="es-CL"/>
    </w:rPr>
  </w:style>
  <w:style w:type="paragraph" w:styleId="Continuarlista3">
    <w:name w:val="List Continue 3"/>
    <w:basedOn w:val="Normal"/>
    <w:uiPriority w:val="99"/>
    <w:semiHidden/>
    <w:unhideWhenUsed/>
    <w:locked/>
    <w:rsid w:val="003A3894"/>
    <w:pPr>
      <w:spacing w:after="120" w:line="259" w:lineRule="auto"/>
      <w:ind w:left="849"/>
      <w:contextualSpacing/>
      <w:jc w:val="left"/>
    </w:pPr>
    <w:rPr>
      <w:rFonts w:eastAsiaTheme="minorHAnsi" w:cstheme="minorBidi"/>
    </w:rPr>
  </w:style>
  <w:style w:type="paragraph" w:customStyle="1" w:styleId="Textoindependiente21">
    <w:name w:val="Texto independiente 21"/>
    <w:basedOn w:val="Normal"/>
    <w:rsid w:val="009A6C04"/>
    <w:pPr>
      <w:ind w:left="360"/>
    </w:pPr>
    <w:rPr>
      <w:rFonts w:ascii="Times New Roman" w:eastAsia="Times New Roman" w:hAnsi="Times New Roman"/>
      <w:sz w:val="24"/>
      <w:szCs w:val="20"/>
      <w:lang w:val="es-ES" w:eastAsia="es-ES"/>
    </w:rPr>
  </w:style>
  <w:style w:type="paragraph" w:customStyle="1" w:styleId="TemasTabla">
    <w:name w:val="Temas Tabla"/>
    <w:basedOn w:val="Normal"/>
    <w:rsid w:val="009A6C04"/>
    <w:pPr>
      <w:widowControl w:val="0"/>
      <w:spacing w:before="60" w:after="60"/>
      <w:ind w:right="213"/>
      <w:jc w:val="left"/>
    </w:pPr>
    <w:rPr>
      <w:rFonts w:ascii="Times New Roman" w:eastAsia="Times New Roman" w:hAnsi="Times New Roman"/>
      <w:sz w:val="20"/>
      <w:szCs w:val="20"/>
      <w:lang w:val="es-ES_tradnl" w:eastAsia="es-ES"/>
    </w:rPr>
  </w:style>
  <w:style w:type="paragraph" w:customStyle="1" w:styleId="normalambarsolangeambar">
    <w:name w:val="normalambarsolangeambar"/>
    <w:basedOn w:val="Normal"/>
    <w:rsid w:val="00784A89"/>
    <w:pPr>
      <w:spacing w:before="100" w:beforeAutospacing="1" w:after="100" w:afterAutospacing="1"/>
      <w:jc w:val="left"/>
    </w:pPr>
    <w:rPr>
      <w:rFonts w:ascii="Times New Roman" w:eastAsia="Times New Roman" w:hAnsi="Times New Roman"/>
      <w:lang w:val="es-ES" w:eastAsia="es-ES"/>
    </w:rPr>
  </w:style>
  <w:style w:type="paragraph" w:customStyle="1" w:styleId="IFA1">
    <w:name w:val="IFA1"/>
    <w:basedOn w:val="Normal"/>
    <w:next w:val="Ttulo1"/>
    <w:qFormat/>
    <w:rsid w:val="002A05C3"/>
    <w:pPr>
      <w:numPr>
        <w:numId w:val="9"/>
      </w:numPr>
      <w:contextualSpacing/>
      <w:jc w:val="left"/>
      <w:outlineLvl w:val="0"/>
    </w:pPr>
    <w:rPr>
      <w:rFonts w:ascii="Calibri" w:hAnsi="Calibri" w:cs="Calibri"/>
      <w:b/>
      <w:sz w:val="24"/>
      <w:szCs w:val="20"/>
    </w:rPr>
  </w:style>
  <w:style w:type="character" w:styleId="Mencinsinresolver">
    <w:name w:val="Unresolved Mention"/>
    <w:basedOn w:val="Fuentedeprrafopredeter"/>
    <w:uiPriority w:val="99"/>
    <w:semiHidden/>
    <w:unhideWhenUsed/>
    <w:rsid w:val="00AF6A00"/>
    <w:rPr>
      <w:color w:val="605E5C"/>
      <w:shd w:val="clear" w:color="auto" w:fill="E1DFDD"/>
    </w:rPr>
  </w:style>
  <w:style w:type="character" w:customStyle="1" w:styleId="PrrafodelistaCar">
    <w:name w:val="Párrafo de lista Car"/>
    <w:aliases w:val="viñeta Car"/>
    <w:link w:val="Prrafodelista"/>
    <w:uiPriority w:val="34"/>
    <w:locked/>
    <w:rsid w:val="00817941"/>
    <w:rPr>
      <w:rFonts w:asciiTheme="minorHAnsi" w:hAnsiTheme="minorHAnsi"/>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197787905">
      <w:bodyDiv w:val="1"/>
      <w:marLeft w:val="0"/>
      <w:marRight w:val="0"/>
      <w:marTop w:val="0"/>
      <w:marBottom w:val="0"/>
      <w:divBdr>
        <w:top w:val="none" w:sz="0" w:space="0" w:color="auto"/>
        <w:left w:val="none" w:sz="0" w:space="0" w:color="auto"/>
        <w:bottom w:val="none" w:sz="0" w:space="0" w:color="auto"/>
        <w:right w:val="none" w:sz="0" w:space="0" w:color="auto"/>
      </w:divBdr>
      <w:divsChild>
        <w:div w:id="836846241">
          <w:marLeft w:val="915"/>
          <w:marRight w:val="0"/>
          <w:marTop w:val="0"/>
          <w:marBottom w:val="0"/>
          <w:divBdr>
            <w:top w:val="none" w:sz="0" w:space="0" w:color="auto"/>
            <w:left w:val="none" w:sz="0" w:space="0" w:color="auto"/>
            <w:bottom w:val="none" w:sz="0" w:space="0" w:color="auto"/>
            <w:right w:val="none" w:sz="0" w:space="0" w:color="auto"/>
          </w:divBdr>
        </w:div>
        <w:div w:id="1162700295">
          <w:marLeft w:val="1260"/>
          <w:marRight w:val="0"/>
          <w:marTop w:val="0"/>
          <w:marBottom w:val="0"/>
          <w:divBdr>
            <w:top w:val="none" w:sz="0" w:space="0" w:color="auto"/>
            <w:left w:val="none" w:sz="0" w:space="0" w:color="auto"/>
            <w:bottom w:val="none" w:sz="0" w:space="0" w:color="auto"/>
            <w:right w:val="none" w:sz="0" w:space="0" w:color="auto"/>
          </w:divBdr>
        </w:div>
        <w:div w:id="1019503697">
          <w:marLeft w:val="1260"/>
          <w:marRight w:val="0"/>
          <w:marTop w:val="0"/>
          <w:marBottom w:val="0"/>
          <w:divBdr>
            <w:top w:val="none" w:sz="0" w:space="0" w:color="auto"/>
            <w:left w:val="none" w:sz="0" w:space="0" w:color="auto"/>
            <w:bottom w:val="none" w:sz="0" w:space="0" w:color="auto"/>
            <w:right w:val="none" w:sz="0" w:space="0" w:color="auto"/>
          </w:divBdr>
        </w:div>
        <w:div w:id="443772662">
          <w:marLeft w:val="1260"/>
          <w:marRight w:val="0"/>
          <w:marTop w:val="0"/>
          <w:marBottom w:val="0"/>
          <w:divBdr>
            <w:top w:val="none" w:sz="0" w:space="0" w:color="auto"/>
            <w:left w:val="none" w:sz="0" w:space="0" w:color="auto"/>
            <w:bottom w:val="none" w:sz="0" w:space="0" w:color="auto"/>
            <w:right w:val="none" w:sz="0" w:space="0" w:color="auto"/>
          </w:divBdr>
        </w:div>
      </w:divsChild>
    </w:div>
    <w:div w:id="204299386">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69313671">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50789297">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8660534">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1463334">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27328128">
      <w:bodyDiv w:val="1"/>
      <w:marLeft w:val="0"/>
      <w:marRight w:val="0"/>
      <w:marTop w:val="0"/>
      <w:marBottom w:val="0"/>
      <w:divBdr>
        <w:top w:val="none" w:sz="0" w:space="0" w:color="auto"/>
        <w:left w:val="none" w:sz="0" w:space="0" w:color="auto"/>
        <w:bottom w:val="none" w:sz="0" w:space="0" w:color="auto"/>
        <w:right w:val="none" w:sz="0" w:space="0" w:color="auto"/>
      </w:divBdr>
    </w:div>
    <w:div w:id="848376665">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05085864">
      <w:bodyDiv w:val="1"/>
      <w:marLeft w:val="0"/>
      <w:marRight w:val="0"/>
      <w:marTop w:val="0"/>
      <w:marBottom w:val="0"/>
      <w:divBdr>
        <w:top w:val="none" w:sz="0" w:space="0" w:color="auto"/>
        <w:left w:val="none" w:sz="0" w:space="0" w:color="auto"/>
        <w:bottom w:val="none" w:sz="0" w:space="0" w:color="auto"/>
        <w:right w:val="none" w:sz="0" w:space="0" w:color="auto"/>
      </w:divBdr>
    </w:div>
    <w:div w:id="1015620062">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6654796">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5815786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39384051">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66776910">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79029783">
      <w:bodyDiv w:val="1"/>
      <w:marLeft w:val="0"/>
      <w:marRight w:val="0"/>
      <w:marTop w:val="0"/>
      <w:marBottom w:val="0"/>
      <w:divBdr>
        <w:top w:val="none" w:sz="0" w:space="0" w:color="auto"/>
        <w:left w:val="none" w:sz="0" w:space="0" w:color="auto"/>
        <w:bottom w:val="none" w:sz="0" w:space="0" w:color="auto"/>
        <w:right w:val="none" w:sz="0" w:space="0" w:color="auto"/>
      </w:divBdr>
    </w:div>
    <w:div w:id="1484392069">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25817441">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7535643">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03747008">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50022604">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5217528">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87316021">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5901909">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27846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png"/><Relationship Id="rId39" Type="http://schemas.openxmlformats.org/officeDocument/2006/relationships/image" Target="media/image14.jpeg"/><Relationship Id="rId21" Type="http://schemas.openxmlformats.org/officeDocument/2006/relationships/oleObject" Target="embeddings/oleObject1.bin"/><Relationship Id="rId34" Type="http://schemas.openxmlformats.org/officeDocument/2006/relationships/image" Target="media/image9.jpeg"/><Relationship Id="rId42" Type="http://schemas.openxmlformats.org/officeDocument/2006/relationships/image" Target="media/image17.jpeg"/><Relationship Id="rId47" Type="http://schemas.openxmlformats.org/officeDocument/2006/relationships/image" Target="media/image22.jpeg"/><Relationship Id="rId50" Type="http://schemas.openxmlformats.org/officeDocument/2006/relationships/fontTable" Target="fontTable.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oleObject" Target="embeddings/oleObject3.bin"/><Relationship Id="rId11" Type="http://schemas.openxmlformats.org/officeDocument/2006/relationships/customXml" Target="../customXml/item11.xml"/><Relationship Id="rId24" Type="http://schemas.openxmlformats.org/officeDocument/2006/relationships/header" Target="header2.xml"/><Relationship Id="rId32" Type="http://schemas.openxmlformats.org/officeDocument/2006/relationships/image" Target="media/image7.jpeg"/><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image" Target="media/image20.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1.xml"/><Relationship Id="rId28" Type="http://schemas.openxmlformats.org/officeDocument/2006/relationships/image" Target="media/image5.png"/><Relationship Id="rId36" Type="http://schemas.openxmlformats.org/officeDocument/2006/relationships/image" Target="media/image11.jpeg"/><Relationship Id="rId49" Type="http://schemas.openxmlformats.org/officeDocument/2006/relationships/image" Target="media/image24.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oleObject" Target="embeddings/oleObject4.bin"/><Relationship Id="rId44" Type="http://schemas.openxmlformats.org/officeDocument/2006/relationships/image" Target="media/image19.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oleObject" Target="embeddings/oleObject2.bin"/><Relationship Id="rId30" Type="http://schemas.openxmlformats.org/officeDocument/2006/relationships/image" Target="media/image6.png"/><Relationship Id="rId35" Type="http://schemas.openxmlformats.org/officeDocument/2006/relationships/image" Target="media/image10.jpeg"/><Relationship Id="rId43" Type="http://schemas.openxmlformats.org/officeDocument/2006/relationships/image" Target="media/image18.jpeg"/><Relationship Id="rId48" Type="http://schemas.openxmlformats.org/officeDocument/2006/relationships/image" Target="media/image23.jpeg"/><Relationship Id="rId8" Type="http://schemas.openxmlformats.org/officeDocument/2006/relationships/customXml" Target="../customXml/item8.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footer" Target="footer2.xml"/><Relationship Id="rId33" Type="http://schemas.openxmlformats.org/officeDocument/2006/relationships/image" Target="media/image8.jpeg"/><Relationship Id="rId38" Type="http://schemas.openxmlformats.org/officeDocument/2006/relationships/image" Target="media/image13.jpeg"/><Relationship Id="rId46" Type="http://schemas.openxmlformats.org/officeDocument/2006/relationships/image" Target="media/image21.jpeg"/><Relationship Id="rId20" Type="http://schemas.openxmlformats.org/officeDocument/2006/relationships/image" Target="media/image2.png"/><Relationship Id="rId41"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customXml" Target="../customXml/item6.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oEKetNQxN03JdoG6RyY02byvOb34OAqEqf+oYo6BuV4=</DigestValue>
    </Reference>
    <Reference Type="http://www.w3.org/2000/09/xmldsig#Object" URI="#idOfficeObject">
      <DigestMethod Algorithm="http://www.w3.org/2001/04/xmlenc#sha256"/>
      <DigestValue>S7qKRjSRKH2YxZsrd4LdQSdlkFOPGyUmadCl/z/LvWc=</DigestValue>
    </Reference>
    <Reference Type="http://uri.etsi.org/01903#SignedProperties" URI="#idSignedProperties">
      <Transforms>
        <Transform Algorithm="http://www.w3.org/TR/2001/REC-xml-c14n-20010315"/>
      </Transforms>
      <DigestMethod Algorithm="http://www.w3.org/2001/04/xmlenc#sha256"/>
      <DigestValue>kng3l/tdrbHwe+zkVPKVWMyVHSQFUBn1sJCIFmPGNpE=</DigestValue>
    </Reference>
    <Reference Type="http://www.w3.org/2000/09/xmldsig#Object" URI="#idValidSigLnImg">
      <DigestMethod Algorithm="http://www.w3.org/2001/04/xmlenc#sha256"/>
      <DigestValue>bBljkR0gBu3cKWXrmynFQ2/oi1BuFT7Q2amb1xvQJtE=</DigestValue>
    </Reference>
    <Reference Type="http://www.w3.org/2000/09/xmldsig#Object" URI="#idInvalidSigLnImg">
      <DigestMethod Algorithm="http://www.w3.org/2001/04/xmlenc#sha256"/>
      <DigestValue>JUeoXj6K9VR7CTeVN5tJBZW+l6qT2EFpdnN8OhH7wvo=</DigestValue>
    </Reference>
  </SignedInfo>
  <SignatureValue>H1SIanvfEn0g7xomF5S6NvR5FTUqU/DfLJ3WNeILqHQ1i9WBL0g9alXZycdEWRGCSUECAvrswSTK
VqBPH+0f00lKOcixiu8x135sdpLUVqRhkiZnD+Ok3xibgHNIeNvl9nYi+66PDNoWTyX7cEmTXYFF
gkt60SqeOJKIUJSi+CyG7WX9hzkdHAyD6BXiv5L7o+XzfCXuWA5cF8jDNk7Iz2xqvKTdV/zn3XXm
RfjjgYRKdojURli0yDtLl8FelmLZuNfZ20+K/tTrrRkcozW1e2Tq1XIN9bRTFCq62kuypQqKxWym
VZRiA+uOZH1pl6caC+E28KeTmcPbC9uX9eppRg==</SignatureValue>
  <KeyInfo>
    <X509Data>
      <X509Certificate>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SppDoxrdJbhqZw+2wtZnk7a3YmUrmGKrKksDmWqajV4=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SC9zJQ1uZe81jmEWi86dekbSTtbkF7Qw5mh2p/0+178=</DigestValue>
      </Reference>
      <Reference URI="/word/embeddings/oleObject1.bin?ContentType=application/vnd.openxmlformats-officedocument.oleObject">
        <DigestMethod Algorithm="http://www.w3.org/2001/04/xmlenc#sha256"/>
        <DigestValue>v5OyxBeUIo4t4q3UBQYacl9YgO7RrAdndbZ12rb9/ZU=</DigestValue>
      </Reference>
      <Reference URI="/word/embeddings/oleObject2.bin?ContentType=application/vnd.openxmlformats-officedocument.oleObject">
        <DigestMethod Algorithm="http://www.w3.org/2001/04/xmlenc#sha256"/>
        <DigestValue>5f43UbHfWc1vW9OlfjINplWaVg6XwS3vV8IuTkZRAIg=</DigestValue>
      </Reference>
      <Reference URI="/word/embeddings/oleObject3.bin?ContentType=application/vnd.openxmlformats-officedocument.oleObject">
        <DigestMethod Algorithm="http://www.w3.org/2001/04/xmlenc#sha256"/>
        <DigestValue>RL/tac65I7orpZDIxvRs5+xhhj8rmS7dYPqfSkPuouU=</DigestValue>
      </Reference>
      <Reference URI="/word/embeddings/oleObject4.bin?ContentType=application/vnd.openxmlformats-officedocument.oleObject">
        <DigestMethod Algorithm="http://www.w3.org/2001/04/xmlenc#sha256"/>
        <DigestValue>XbXQ/MzCGnE8H8Y8Ikg8ggCEPXTmruV1TEI01+AU4mU=</DigestValue>
      </Reference>
      <Reference URI="/word/endnotes.xml?ContentType=application/vnd.openxmlformats-officedocument.wordprocessingml.endnotes+xml">
        <DigestMethod Algorithm="http://www.w3.org/2001/04/xmlenc#sha256"/>
        <DigestValue>ZhaEao4oL8XvEVNjdPICOpJ8gkCtk2QOBBlTCCI7IR8=</DigestValue>
      </Reference>
      <Reference URI="/word/fontTable.xml?ContentType=application/vnd.openxmlformats-officedocument.wordprocessingml.fontTable+xml">
        <DigestMethod Algorithm="http://www.w3.org/2001/04/xmlenc#sha256"/>
        <DigestValue>yZqBuSFGux9UIYZuUYO2LYDmbAdPn2xgda0swSaSEjo=</DigestValue>
      </Reference>
      <Reference URI="/word/footer1.xml?ContentType=application/vnd.openxmlformats-officedocument.wordprocessingml.footer+xml">
        <DigestMethod Algorithm="http://www.w3.org/2001/04/xmlenc#sha256"/>
        <DigestValue>iRPHvhAajRb6JDlIMUIsGZWi0NjXJJvfob5wM7vqe+s=</DigestValue>
      </Reference>
      <Reference URI="/word/footer2.xml?ContentType=application/vnd.openxmlformats-officedocument.wordprocessingml.footer+xml">
        <DigestMethod Algorithm="http://www.w3.org/2001/04/xmlenc#sha256"/>
        <DigestValue>0Tma8OaywdTN+CCboMjatSYlv9MyJ0pRb56MhpNYgHg=</DigestValue>
      </Reference>
      <Reference URI="/word/footnotes.xml?ContentType=application/vnd.openxmlformats-officedocument.wordprocessingml.footnotes+xml">
        <DigestMethod Algorithm="http://www.w3.org/2001/04/xmlenc#sha256"/>
        <DigestValue>UI2vebXbYwYdf/1C3Hjzy2BxQGcNCg5juCzRPc3wsKI=</DigestValue>
      </Reference>
      <Reference URI="/word/header1.xml?ContentType=application/vnd.openxmlformats-officedocument.wordprocessingml.header+xml">
        <DigestMethod Algorithm="http://www.w3.org/2001/04/xmlenc#sha256"/>
        <DigestValue>ZajF8Ut6PMi6Sf2TR8qHVddcDkHmc4C+eThKLaqUsNo=</DigestValue>
      </Reference>
      <Reference URI="/word/header2.xml?ContentType=application/vnd.openxmlformats-officedocument.wordprocessingml.header+xml">
        <DigestMethod Algorithm="http://www.w3.org/2001/04/xmlenc#sha256"/>
        <DigestValue>QOGp8ToqTVDwtc9D9ynNoxj9d34NR3EciNhzq++hB58=</DigestValue>
      </Reference>
      <Reference URI="/word/media/image1.emf?ContentType=image/x-emf">
        <DigestMethod Algorithm="http://www.w3.org/2001/04/xmlenc#sha256"/>
        <DigestValue>Q2XeNtBeI1ZT9ISg8DLVQpvJUIJQ3i59kAiRcpW1KZQ=</DigestValue>
      </Reference>
      <Reference URI="/word/media/image10.jpeg?ContentType=image/jpeg">
        <DigestMethod Algorithm="http://www.w3.org/2001/04/xmlenc#sha256"/>
        <DigestValue>BjhKS95QzZlmggVOqoi/B0V/FQIaTvT1svdjzBNyb/o=</DigestValue>
      </Reference>
      <Reference URI="/word/media/image11.jpeg?ContentType=image/jpeg">
        <DigestMethod Algorithm="http://www.w3.org/2001/04/xmlenc#sha256"/>
        <DigestValue>0rDzm7VcBpWM2o12EGXzInNsfMmhyatW/bEMvpHkm7c=</DigestValue>
      </Reference>
      <Reference URI="/word/media/image12.jpeg?ContentType=image/jpeg">
        <DigestMethod Algorithm="http://www.w3.org/2001/04/xmlenc#sha256"/>
        <DigestValue>aJTmc3WzJPwK72t3UofDF6oxU0bZyU1akoPB6pX66ds=</DigestValue>
      </Reference>
      <Reference URI="/word/media/image13.jpeg?ContentType=image/jpeg">
        <DigestMethod Algorithm="http://www.w3.org/2001/04/xmlenc#sha256"/>
        <DigestValue>RoRyFWMklwuynFm4BPFq7N1cMtOjUF+CNNALe5cgI84=</DigestValue>
      </Reference>
      <Reference URI="/word/media/image14.jpeg?ContentType=image/jpeg">
        <DigestMethod Algorithm="http://www.w3.org/2001/04/xmlenc#sha256"/>
        <DigestValue>AZpoJTmG30XO9rYRi5TktPZapd6s5R5Zlcpb9HfwmBE=</DigestValue>
      </Reference>
      <Reference URI="/word/media/image15.jpeg?ContentType=image/jpeg">
        <DigestMethod Algorithm="http://www.w3.org/2001/04/xmlenc#sha256"/>
        <DigestValue>KT/Jy58NGAJZw3AsiR/ONBs6muDE7BBKIHozyEjZVxk=</DigestValue>
      </Reference>
      <Reference URI="/word/media/image16.jpeg?ContentType=image/jpeg">
        <DigestMethod Algorithm="http://www.w3.org/2001/04/xmlenc#sha256"/>
        <DigestValue>8Am0ekoJus61+sB83CjjFw88/dcIJD1Rw8E8APdVVxw=</DigestValue>
      </Reference>
      <Reference URI="/word/media/image17.jpeg?ContentType=image/jpeg">
        <DigestMethod Algorithm="http://www.w3.org/2001/04/xmlenc#sha256"/>
        <DigestValue>F/05TkHBY/xQyaU+6tW6xFlm+OmTqpZY1hPW9Zbvueo=</DigestValue>
      </Reference>
      <Reference URI="/word/media/image18.jpeg?ContentType=image/jpeg">
        <DigestMethod Algorithm="http://www.w3.org/2001/04/xmlenc#sha256"/>
        <DigestValue>GU7BeUm51+AwBI+zxwvi567b9X6xWynOjr6LkVJWdmk=</DigestValue>
      </Reference>
      <Reference URI="/word/media/image19.jpeg?ContentType=image/jpeg">
        <DigestMethod Algorithm="http://www.w3.org/2001/04/xmlenc#sha256"/>
        <DigestValue>UvL5RjkA8jo7Hb1wSUJXA2SCOysFvevhUoce/hAnuJo=</DigestValue>
      </Reference>
      <Reference URI="/word/media/image2.png?ContentType=image/png">
        <DigestMethod Algorithm="http://www.w3.org/2001/04/xmlenc#sha256"/>
        <DigestValue>Q37ETgDp52LDQrnXE09ooe/XelMSgkWq1EPHrbBZ8t4=</DigestValue>
      </Reference>
      <Reference URI="/word/media/image20.jpeg?ContentType=image/jpeg">
        <DigestMethod Algorithm="http://www.w3.org/2001/04/xmlenc#sha256"/>
        <DigestValue>lbDUuRrUKfZL1XMcB6pkYUCdu2uhupsJE0VxlPpdWNU=</DigestValue>
      </Reference>
      <Reference URI="/word/media/image21.jpeg?ContentType=image/jpeg">
        <DigestMethod Algorithm="http://www.w3.org/2001/04/xmlenc#sha256"/>
        <DigestValue>Ig7R+2WPlnzdeScM/vSwXZqAKn3oGEqDEWfujrp9h7M=</DigestValue>
      </Reference>
      <Reference URI="/word/media/image22.jpeg?ContentType=image/jpeg">
        <DigestMethod Algorithm="http://www.w3.org/2001/04/xmlenc#sha256"/>
        <DigestValue>hIIPejnlrxixDcMRIv/M3tg69XzLX7BJMCIRA0ff89w=</DigestValue>
      </Reference>
      <Reference URI="/word/media/image23.jpeg?ContentType=image/jpeg">
        <DigestMethod Algorithm="http://www.w3.org/2001/04/xmlenc#sha256"/>
        <DigestValue>XtTE7H777PgNhy0/l3xNiuStTw7MKDlNKxIpluzkOkY=</DigestValue>
      </Reference>
      <Reference URI="/word/media/image24.jpeg?ContentType=image/jpeg">
        <DigestMethod Algorithm="http://www.w3.org/2001/04/xmlenc#sha256"/>
        <DigestValue>z2igUn0/5LnKWsxtpwzruQAhLeFauViM+IGz0iTpAFM=</DigestValue>
      </Reference>
      <Reference URI="/word/media/image3.png?ContentType=image/png">
        <DigestMethod Algorithm="http://www.w3.org/2001/04/xmlenc#sha256"/>
        <DigestValue>e/7q0ggEqeMtSKtraExKk+v7jr5IitqlR02QFgVU45E=</DigestValue>
      </Reference>
      <Reference URI="/word/media/image4.png?ContentType=image/png">
        <DigestMethod Algorithm="http://www.w3.org/2001/04/xmlenc#sha256"/>
        <DigestValue>hhPaqroA10Q2nbqC2PPTn3yBXxjk9QbP+tPjdpFAfms=</DigestValue>
      </Reference>
      <Reference URI="/word/media/image5.png?ContentType=image/png">
        <DigestMethod Algorithm="http://www.w3.org/2001/04/xmlenc#sha256"/>
        <DigestValue>Stpuu+7F29k4iMe+oTW2auHzj9G/4HymZvAyNLWVTYs=</DigestValue>
      </Reference>
      <Reference URI="/word/media/image6.png?ContentType=image/png">
        <DigestMethod Algorithm="http://www.w3.org/2001/04/xmlenc#sha256"/>
        <DigestValue>TXcUNGFxpci9ItvHsap2oLLa4Weg7y3NjwRFqztf8tc=</DigestValue>
      </Reference>
      <Reference URI="/word/media/image7.jpeg?ContentType=image/jpeg">
        <DigestMethod Algorithm="http://www.w3.org/2001/04/xmlenc#sha256"/>
        <DigestValue>KC61brbuEGAJjSI5hPJO+TotjtWdVicGNChIRqVA4T4=</DigestValue>
      </Reference>
      <Reference URI="/word/media/image8.jpeg?ContentType=image/jpeg">
        <DigestMethod Algorithm="http://www.w3.org/2001/04/xmlenc#sha256"/>
        <DigestValue>DByRN4+89VaWRJl4Dfzu1mmBlMBstu+QJwAa6JiC3dI=</DigestValue>
      </Reference>
      <Reference URI="/word/media/image9.jpeg?ContentType=image/jpeg">
        <DigestMethod Algorithm="http://www.w3.org/2001/04/xmlenc#sha256"/>
        <DigestValue>/8OBfQ84BuKkoKhGRvGLeLsk6LCOfYxEaluVRgQfm/c=</DigestValue>
      </Reference>
      <Reference URI="/word/numbering.xml?ContentType=application/vnd.openxmlformats-officedocument.wordprocessingml.numbering+xml">
        <DigestMethod Algorithm="http://www.w3.org/2001/04/xmlenc#sha256"/>
        <DigestValue>jQhQLcz3OeUS/nJlY7DwGUQL7ks/Cb6rY+5d+sqSsuc=</DigestValue>
      </Reference>
      <Reference URI="/word/settings.xml?ContentType=application/vnd.openxmlformats-officedocument.wordprocessingml.settings+xml">
        <DigestMethod Algorithm="http://www.w3.org/2001/04/xmlenc#sha256"/>
        <DigestValue>osH28jYee7z15cIeu+1dDFGXV+bB8ZiL9VCcp6fvwfw=</DigestValue>
      </Reference>
      <Reference URI="/word/styles.xml?ContentType=application/vnd.openxmlformats-officedocument.wordprocessingml.styles+xml">
        <DigestMethod Algorithm="http://www.w3.org/2001/04/xmlenc#sha256"/>
        <DigestValue>C0ZHVWVvnN6Uta0/b6WauDLvtF8G5qXzWuX5jVpaZU0=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E896kwKe/tkpvCTLtTwPpLX8ZchCAFIupdIY0dZBeeU=</DigestValue>
      </Reference>
    </Manifest>
    <SignatureProperties>
      <SignatureProperty Id="idSignatureTime" Target="#idPackageSignature">
        <mdssi:SignatureTime xmlns:mdssi="http://schemas.openxmlformats.org/package/2006/digital-signature">
          <mdssi:Format>YYYY-MM-DDThh:mm:ssTZD</mdssi:Format>
          <mdssi:Value>2020-12-30T11:36:59Z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7Qp9Tn/f/9//3//f/9//3//f/9//3//f/9//3//f/9//3//f/9//3//f/9//3//f/9//3//f/9//3//f/9//3//f/9//3//f/9//3//f/9//3//f/9//3//f/9//3//f/9//3//f/9//3//f/9//3//f/9//3//f/9//3//f/9//3//f/9//3//f/9//3//f/9//3//f/9//3//f/9//3//f/9//3//f/9//3//f/9//3//f/9//3//f/9//3//f/9//3//f/9//3//f/9//3//f/9//3//f/9//3//f/9//3//f/9//3//f/9//3//f/9//3//f/9//3//f/9//3//f/9//3//f/9//3//f/9//3//f/9//3//f/9//3//f/9//3//f/9//3//f/9//3//f/9//3//f/9//3//f/9//3//f/9/ERVyAFEEVUr/f/9//3//f/9//3//f/9//3//f/9//3//f/9//3//f/9//3//f/9//3//f/9//3//f/9//3//f/9//3//f/9//3//f/9//3//f/9//3//f/9//3//f/9//3//f/9//3//f/9//3//f/9//3//f/9//3//f/9//3//f/9//3//f/9//3//f/9//3//f/9//3//f/9//3//f/9//3//f/9//3//f/9//3//f/9//3//f/9//3//f/9//3//f/9//3//f/9//3//f/9//3//f/9//3//f/9//3//f/9//3//f/9//3//f/9//3//f/9//3//f/9//3//f/9//3//f/9//3//f/9//3//f/9//3//f/9//3//f/9//3//f/9//3//f/9//3//f/9//3//f/9//3//f/9//3//f/9//3+4TrYAFBVPADtn/3//f/9//3//f/9//3//f/9//3//f/9//3//f/9//3//f/9//3//f/9//3//f/9//3//f/9//3//f/9//3//f/9//3//f/9//3//f/9//3//f/9//3//f/9//3//f/9//3//f/9//3//f/9//3//f/9//3//f/9//3//f/9//3//f/9//3//f/9//3//f/9//3//f/9//3//f/9//3//f/9//3//f/9//3//f/9//3//f/9//3//f/9//3//f/9//3//f/9//3//f/9//3//f/9//3//f/9//3//f/9//3//f/9//3//f/9//3//f/9//3//f/9//3//f/9//3//f/9//3//f/9//3//f/9//3//f/9//3//f/9//3//f/9//3//f/9//3//f/9//3//f/9//3//f/9//3//f/9/VxGTABpjvXP/f/9//3//f/9//3//f/9//3//f/9//3//f/9//3//f/9//3//f/9//3//f/9//3//f/9//3//f/9//3//f/9//3//f/9//3//f/9//3//f/9//3//f/9//3//f/9//3//f/9//3//f/9//3//f/9//3//f/9//3//f/9//3//f/9//3//f/9//3//f/9//3//f/9//3//f/9//3//f/9//3//f/9//3//f/9//3//f/9//3//f/9//3//f/9//3//f/9//3//f/9//3//f/9//3//f/9//3//f/9//3//f/9//3//f/9//3//f/9//3//f/9//3//f/9//3//f/9//3//f/9//3//f/9//3//f/9//3//f/9//3//f/9//3//f/9//3//f/9//3//f/9//3//f/9//3//f/9//389Y9cEEBX/f/9//3//f/9//3//f/9//3//f/9//3//f/9//3//f/9//3//f/9//3//f/9//3//f/9//3//f/9//3//f/9//3//f/9//3//f/9//3//f/9//3//f/9//3//f/9//3//f/9//3//f/9//3//f/9//3//f/9//3//f/9//3//f/9//3//f/9//3//f/9//3//f/9//3//f/9//3//f/9//3//f/9//3//f/9//3//f/9//3//f/9//3//f/9//3//f/9//3//f/9//3//f/9//3//f/9//3//f/9//3//f/9//3//f/9//3//f/9//3//f/9//3//f/9//3//f/9//3//f/9//3//f/9//3//f/9//3//f/9//3//f/9//3//f/9//3//f/9//3//f/9//3//f/9//3//f/9//3//f/9/GjK1APpe/3//f/9//3//f/9//3//f/9//3//f/9//3//f/9//3//f/9//3//f/9//3//f/9//3//f/9//3//f/9//3//f/9//3//f/9//3//f/9//3//f/9//3//f/9//3//f/9//3//f/9//3//f/9//3//f/9//3//f/9//3//f/9//3//f/9//3//f/9//3//f/9//3//f/9//3//f/9//3//f/9//3//f/9//3//f/9//3//f/9//3//f/9//3//f/9//3//f/9//3//f/9//3//f/9//3//f/9//3//f/9//3//f/9//3//f/9//3//f/9//3//f/9//3//f/9//3//f/9//3//f/9//3//f/9//3//f/9//3//f/9//3//f/9//3//f/9//3//f/9//3//f/9//3//f/9//3//f/9//3/fc/gE8gT/f/9//3//f/9//3//f/9//3//f/9//3//f/9//3//f/9//3//f/9//3//f/9//3//f/9//3//f/9//3//f/9//3//f/9//3//f/9//3//f/9//3//f/9//3//f/9//3//f/9//3//f/9//3//f/9//3//f/9//3//f/9//3//f/9//3//f/9//3//f/9//3//f/9//3//f/9//3//f/9//3//f/9//3//f/9//3//f/9//3//f/9//3//f/9//3//f/9//3//f/9//3//f/9//3//f/9//3//f/9//3//f/9//3//f/9//3//f/9//3//f/9//3//f/9//3//f/9//3//f/9//3//f/9//3//f/9//3//f/9//3//f/9//3//f/9//3//f/9//3//f/9//3//f/9//3//f/9//3//f/9/uUr3ALQt/3/+f/9//3//f/9//3//f/9//3//f/9//3//f/9//3//f/9//3//f/9//3//f/9//3//f/9//3//f/9//3//f/9//3//f/9//3//f/9//3//f/9//3//f/9//3//f/9//3//f/9//3//f/9//3//f/9//3//f/9//3//f/9//3//f/9//3//f/9//3//f/9//3//f/9//3//f/9//3//f/9//3//f/9//3//f/9//3//f/9//3//f/9//3//f/9//3//f/9//3//f/9//3//f/9//3//f/9//3//f/9//3//f/9//3//f/9//3//f/9//3//f/9//3//f/9//3//f/9//3//f/9//3//f/9//3//f/9//3//f/9//3//f/9//3//f/9//3//f/9//3//f/9//3//f/9//3//f/9//3//f7cZtQAbX/9//3//f/9//3//f/9//3//f/9//3//f/9//3//f/9//3//f/9//3//f/9//3//f/9//3//f/9//3//f/9//3//f/9//3//f/9//3//f/9//3//f/9//3//f/9//3//f/9//3//f/9//3//f/9//3//f/9//3//f/9//3//f/9//3//f/9//3//f/9//3//f/9//3//f/9//3//f/9//3//f/9//3//f/9//3//f/9//3//f/9//3//f/9//3//f/9//3//f/9//3//f/9//3//f/9//3//f/9//3//f/9//3//f/9//3//f/9//3//f/9//3//f/9//3//f/9//3//f/9//3//f/9//3//f/9//3//f/9//3//f/9//3//f/9//3//f/9//3//f/9//3//f/9//3//f/9//3//f/9/vnfWALQE/3//f/9//3//f/9//3//f/9//3//f/9//3//f/9//3//f/9//3//f/9//3//f/9//3//f/9//3//f/9//3//f/9//3//f/9//3//f/9//3//f/9//3//f/9//3//f/9//3//f/9//3//f/9//3//f/9//3//f/9//3//f/9//3//f/9//3//f/9//3//f/9//3//f/9//3//f/9//3//f/9//3//f/9//3//f/9//3//f/9//3//f/9//3//f/9//3//f/9//3//f/9//3//f/9//3//f/9//3//f/9//3//f/9//3//f/9//3//f/9//3//f/9//3//f/9//3//f/9//3//f/9//3//f/9//3//f/9//3//f/9//3//f/9//3//f/9//n//f/9//3//f/9//3//f/9//3//f/9//3//fxxX1wB1If9//3//f/9//3//f/9//3//f/9//3//f/9//3//f/9//3//f/9//3//f/9//3//f/9//3//f/9//3//f/9//3//f/9//3//f/9//3//f/9//3//f/9//3//f/9//3//f/9//3//f/9//3//f/9//3//f/9//3//f/9//3//f/9//3//f/9//3//f/9//3//f/9//3//f/9//3//f/9//3//f/9//3//f/9//3//f/9//3//f/9//3//f/9//3//f/9//3//f/9//3//f/9//3//f/9//3//f/9//3//f/9//3//f/9//3//f/9//3//f/9//3//f/9//3//f/9//3//f/9//3//f/9//3//f/9//3//f/9//3//f/9//3//f/9//39WSjVGvXf/f/9//3//f/9//3//f/9//3//f/9//38YKtYEuUr+f/9//3//f/9//3//f/9//3//f/9//3//f/9//3//f/9//3//f/9//3//f/9//3//f/9//3//f/9//3//f/9//3//f/9//3//f/9//3//f/9//3//f/9//3//f/9//3//f/9//3//f/9//3//f/9//3//f/9//3//f/9//3//f/9//3//f/9//3//f/9//3//f/9//3//f/9//3//f/9//3//f/9//3//f/9//3//f/9//3//f/9//3//f/9//3//f/9//3//f/9//3//f/9//3//f/9//3//f/9//3//f/9//3//f/9//3//f/9//3//f/9//3//f/9//3//f/9//3//f/9//3//f/9//3//f/9//3//f/9//3//f/9//3//f7ZSUwBxABEZ/3//f/9//3//f/9//3//f/9//3//f/9/eBXUAJ1z/3//f/9//3//f/9//3//f/9//3//f/9//3//f/9//3//f/9//3//f/9//3//f/9//3//f/9//3//f/9//3//f/9//3//f/9//3//f/9//3//f/9//3//f/9//3//f/9//3//f/9//3//f/9//3//f/9//3//f/9//3//f/9//3//f/9//3//f/9//3//f/9//3//f/9//3//f/9//3//f/9//3//f/9//3//f/9//3//f/9//3//f/9//3//f/9//3//f/9//3//f/9//3//f/9//3//f/9//3//f/9//3//f/9//3//f/9//3//f/9//3//f/9//3//f/9//3//f/9//3//f/9//3//f/9//3//f/9//3//f/9//3//f/9//3/WMZMAkwCTADtj/3//f/9//3//f/9//3//f/9//3/fdxcNFQn9f/9//3//f/9//3//f/9//3//f/9//3//f/9//3//f/9//3//f/9//3//f/9//3//f/9//3//f/9//3//f/9//3//f/9//3//f/9//3//f/9//3//f/9//3//f/9//3//f/9//3//f/9//3//f/9//3//f/9//3//f/9//3//f/9//3//f/9//3//f/9//3//f/9//3//f/9//3//f/9//3//f/9//3//f/9//3//f/9//3//f/9//3//f/9//3//f/9//3//f/9//3//f/9//3//f/9//3//f/9//3//f/9//3//f/9//3//f/9//3//f/9//3//f/9//3//f/9//3//f/9//3//f/9//3//f/9//3//f/9//3//f/9//3//f/9/NBX1DHUd2AA2Ov9//3//f/9//3//f/9//3//f/9/vmvXAHcd/3//f/9//3//f/9//3//f/9//3//f/9//3//f/9//3//f/9//3//f/9//3//f/9//3//f/9//3//f/9//3//f/9//3//f/9//3//f/9//3//f/9//3//f/9//3//f/9//3//f/9//3//f/9//3//f/9//3//f/9//3//f/9//3//f/9//3//f/9//3//f/9//3//f/9//3//f/9//3//f/9//3//f/9//3//f/9//3//f/9//3//f/9//3//f/9//3//f/9//3//f/9//3//f/9//3//f/9//3//f/9//3//f/9//3//f/9//3//f/9//3//f/9//3//f/9//3//f/9//3//f/9//3//f/9//3//f/9//3//f/9//3//f/9//3/+e9cE1i37WtUAUxn/f/9//3//f/9//3//f/9//3//f/tO+QD3Lf9//3//f/9//3//f/9//3//f/9//3//f/9//3//f/9//3//f/9//3//f/9//3//f/9//3//f/9//3//f/9//3//f/9//3//f/9//3//f/9//3//f/9//3//f/9//3//f/9//3//f/9//3//f/9//3//f/9//3//f/9//3//f/9//3//f/9//3//f/9//3//f/9//3//f/9//3//f/9//3//f/9//3//f/9//3//f/9//3//f/9//3//f/9//3//f/9//3//f/9//3//f/9//3//f/9//3//f/9//3//f/9//3//f/9//3//f/9//3//f/9//3//f/9//3//f/9//3//f/9//3//f/9//3//f/9//3//f/9//3//f/9//3//f/9/O2O1APpW/3/UBNQE/3//f/9//3//f/9//3//f/9//3/cStkAeUL/f/9//3//f/9//3//f/9//3//f/9//3//f/9//3//f/9//3//f/9//3//f/9//3//f/9//3//f/9//3//f/9//3//f/9//3//f/9//3//f/9//3//f/9//3//f/9//3//f/9//3//f/9//3//f/9//3//f/9//3//f/9//3//f/9//3//f/9//3//f/9//3//f/9//3//f/9//3//f/9//3//f/9//3//f/9//3//f/9//3//f/9//3//f/9//3//f/9//3//f/9//3//f/9//3//f/9//3//f/9//3//f/9//3//f/9//3//f/9//3//f/9//3//f/9//3//f/9//3//f/9//3//f/9//3//f/9//3//f/9//3//f/9//3//f5lK1gT+e/9/liXWAJx3/3//f/9//3//f/9//3//f/9/eTr4APpW/3//f/9//3//f/9//3//f/9//3//f/9//3//f/9//3//f/9//3//f/9//3//f/9//3//f/9//3//f/9//3//f/9//3//f/9//3//f/9//3//f/9//3//f/9//3//f/9//3//f/9//3//f/9//3//f/9//3//f/9//3//f/9//3//f/9//3//f/9//3//f/9//3//f/9//3//f/9//3//f/9//3//f/9//3//f/9//3//f/9//3//f/9//3//f/9//3//f/9//3//f/9//3//f/9//3//f/9//3//f/9//3//f/9//3//f/9//3//f/9//3//f/9//3//f/9//3//f/9//3//f/9//3//f/9//3//f/9//3//f/9//3//f/9//3/WJTYZ/3//f3hCGAHaYv5//3//f/9//3//f/9//3//f/st2ABaZ/5//3//f/9//3//f/9//3//f/9//3//f/9//3//f/9//3//f/9//3//f/9//3//f/9//3//f/9//3//f/9//3//f/9//3//f/9//3//f/9//3//f/9//3//f/9//3//f/9//3//f/9//3//f/9//3//f/9//3//f/9//3//f/9//3//f/9//3//f/9//3//f/9//3//f/9//3//f/9//3//f/9//3//f/9//3//f/9//3//f/9//3//f/9//3//f/9//3//f/9//3//f/9//3//f/9//3//f/9//3//f/9//3//f/9//3//f/9//3//f/9//3//f/9//3//f/9//3//f/9//3//f/9//3//f/9//3//f/9//3//f/9//3//f/5/WAk3Qv5//3/aVtkAuEr/f/9//3//f/9//3//f/9//3+XGdgAm3P/f/9//3//f/9//3//f/9//3//f/9//3//f/9//3//f/9//3//f/9//3//f/9//3//f/9//3//f/9//3//f/9//3//f/9//3//f/9//3//f/9//3//f/9//3//f/9//3//f/9//3//f/9//3//f/9//3//f/9//3//f/9//3//f/9//3//f/9//3//f/9//3//f/9//3//f/9//3//f/9//3//f/9//3//f/9//3//f/9//3//f/9//3//f/9//3//f/9//3//f/9//3//f/9//3//f/9//3//f/9//3//f/9//3//f/9//3//f/9//3//f/9//3//f/9//3//f/9//3//f/9//3//f/9//3//f/9//3//f/9//3//f/9//398Z/kAO2f/f/9/vW/YAHpC/3//f/9//3//f/9//3//f/97uxkVCf9//3//f/9//3//f/9//3//f/9//3//f/9//3//f/9//3//f/9//3//f/9//3//f/9//3//f/9//3//f/9//3//f/9//3//f/9//3//f/9//3//f/9//3//f/9//3//f/9//3//f/9//3//f/9//3//f/9//3//f/9//3//f/9//3//f/9//3//f/9//3//f/9//3//f/9//3//f/9//3//f/9//3//f/9//3//f/9//3//f/9//3//f/9//3//f/9//3//f/9//3//f/9//3//f/9//3//f/9//3//f/9//3/+f/9//3//f/9//3//f/9//3//f/9//3//f/9//3//f/9//3//f/5//3//f/9//3//f/9//3//f/9//3//f/9/fD7UAP9//3//f/979gSXIf9//3//f/9//3//f/9//3//dzoNVRX/f/9//3//f/9//3//f/9//3//f/9//3//f/9//3//f/9//3//f/9//3//f/9//3//f/9//3//f/9//3//f/9//3//f/9//3//f/9//3//f/9//3//f/9//3//f/9//3//f/9//3//f/9//3//f/9//3//f/9//3//f/9//3//f/9//3//f/9//3//f/9//3//f/9//3//f/9//3//f/9//3//f/9//3//f/9//3//f/9//3//f/9//3//f/9//3//f/9//3//f/9//3//f/9//3//f/9//3//f/9//3/+f/9/nm+eZx1bHVP7TrpGu0a7Sh1bPV+ea/97/3v/f/9//3//f/9//3//f/9//3//f/9//3//f/9//3//f/9//3//f7sd9yX/f/9//3//fzUNmR3/f/9//3//f/9//3//f/9/33P5ALYh/3//f/9//3//f/9//3//f/9//3//f/9//3//f/9//3//f/9//3//f/9//3//f/9//3//f/9//3//f/9//3//f/9//3//f/9//3//f/9//3//f/9//3//f/9//3//f/9//3//f/9//3//f/9//3//f/9//3//f/9//3//f/9//3//f/9//3//f/9//3//f/9//3//f/9//3//f/9//3//f/9//3//f/9//3//f/9//3//f/9//3//f/9//3//f/9//3//f/9//3//f/9//3//f/9//3//f/9//3//fz1rdynUCPcA1gDYANgAGQX4APgE9wDXANcAGAU4BTgJeRXaIToynELcSl1fv2v/f/9//3//f/9//3//f/9//3//f/9//398EXlG/3//f/9//3/YITgR/3//f/9//3//f/9//3//f35jGgE5Ov9//3//f/9//3//f/9//3//f/9//3//f/9//3//f/9//3//f/9//3//f/9//3//f/9//3//f/9//3//f/9//3//f/9//3//f/9//3//f/9//3//f/9//3//f/9//3//f/9//3//f/9//3//f/9//3//f/9//3//f/9//3//f/9//3//f/9//3//f/9//3//f/9//3//f/9//3//f/9//3//f/9//3//f/9//3//f/9//3//f/9//3//f/9//3//f/9//3//f/9//3//f/9//3//f/9//3//f/9/GD7WANcA1gD1BHYZtiEZMho2WzpaOnw+GSr6JZkdmh0XERgJ2AT6APoA+AD4APoA+AD2BJgd+Sk6Lpw+ekJeW11ffWNdXz1XFQFcX/9//3//f/1/GC4XCf5//3//f/9//3//f/9//39+XxgBeEL/f/9//3//f/9//3//f/9//3//f/9//3//f/9//3//f/9//3//f/9//3//f/9//3//f/9//3//f/9//3//f/9//3//f/9//3//f/9//3//f/9//3//f/9//3//f/9//3//f/9//3//f/9//3//f/9//3//f/9//3//f/9//3//f/9//3//f/9//3//f/9//3//f/9//3//f/9//3//f/9//3//f/9//3//f/9//3//f/9//3//f/9//3//f/9//3//f/9//3//f/9//3//f/9//3//f/9//38WNtYAtADUMVtj/3v/f/9//n//f/9//3//f/9//3//f/5//n//e993nmd9Xz1bHVdaPjo6+Cm5HVgROA31BBcB1wDZAPgA9wC2ALkA2AAZBTkFWg2ZFTkV1QB6Ql1Xnmf+e/9//3//f/97HVMaAdlO/3//f/9//3//f/9//3//f/9//3//f/9//3//f/9//3//f/9//3//f/9//3//f/9//3//f/9//3//f/9//3//f/9//3//f/9//3//f/57/3v+e/9//3//f/9//3//f/9//3//f/9//3//f/9//3//f/9//3//f/9//3//f/9//3//f/9//3//f/9//3//f/9//3//f/9//3//f/9//3//f/9//3//f/9//3//f/9//3//f/9//3//f/9//3//f/9//3//f/9//3//f/9//3//f/9//3//f/1/sgSTBFdG/3//f/9//3//f/9//3//f/9//3//f/9//3//f/9//3//f/9//3//f/9//3//f/9//3//f/9/33d9a75vO2M9W/tOPSa1IdxWu0q7Sjg6GTJ3HdgA1QS2ALUANw06LrxO/FKeZ/1W+QDZTv9//3//f/9//3//f/9//3//f/9//3//f/9//3//f/9//3//f/9//3//f/9//3//f/9//3//f/9//3//f/9//3//f/9//3+ZTpclFBWyAJIAswT2ELYlukr/f/5//3//f/9//3//f/9//3//f/9//3//f/9//3//f/9//3//f/9//3//f/9//3//f/9//3//f/9//3//f/9//3//f/9//3//f/9//3//f/9//3//f/9//3//f/9//3//f/9//3//f/9//3//f/9//3//f/9//3//f/9//3/XVpQAUyH+f/9//3//f/9//3//f/9//3//f/9//3//f/9//3//f/9//3//f/9//3//f/9//3//f/9//3//f/9//3//f/9//n//fxwmm0L/f/5//n//f/5/3XcZAbtG3nu+c9tSe0I6MjcJFgH2BLcA1yXbUn1r/n/+f/5//3//f/9//3//f/9//3//f/9//3//f/9//3//f/9//3//f/9//3//f/9//3//f/9//3//f/9//X9bZ7IIlQByALQE0gixBJIElASVALYAFQmaRv97/3//f/9//3//f/9//3//f/9//3//f/9//3//f/9//3//f/9//3//f/9//3//f/9//3//f/9//3//f/9//3//f/9//3//f/9//3//f/9//3//f/9//3//f/9//3//f/9//3//f/9//3//f/9//3//f/9//3//f/9/d0LWAFhC/3//f/9//3//f/9//3//f/9//3//f/9//3//f/9//3//f/9//3//f/9//3//f/9//3//f/9//3//f/9//3//f/9//neaCXxn/3//f/9//3//f/5/9wRZMv9//3//f/9//3//f/9/3Er4BHcZGA2VAPYIdR27Tnxr/3//f/9//3//f/9//3//f/9//3//f/9//3//f/9//3//f/9//3//f/9//3//f/9//3//fz1fcgB1BJQxnXP/f/9//3//f51ztjGyBNYA9wD4Id53/3//f/9//3//f/9//3//f/9//3//f/9//3//f/9//3//f/9//3//f/9//3//f/9//3//f/9//3//f/9//3//f/9//3//f/9//3//f/9//3//f/9//3//f/9//3//f/9//3//f/9//3//f/9//3//f/9//3//f7hOlQC4Uv9//3//f/9//3//f/9//3//f/9//3//f/9//3//f/9//3//f/9//3//f/9//3//f/9//3//f/9//3//f/9//3//f75nWQnfe/9//3//f/9//3//f7gd2B3/f/9//3//f/9//3//f7lG+gBbY/5/3W/aTvct9QSXALcElSF2Qltn/3//f/5//3//f/9//3//f/9//3//f/9//39ca7cp9BCTAPMM1i3fc/9//3vSBHMA2VL/f/9//3//f/9//3//f/9/nXM0HXUAtQBbNv57/3//f/9//3//f/9//3//f/9//3//f/9//3//f/9//3//f/9//3//f/9//3//f/9//3//f/9//3//f/9//3//f/9//3//f/9//3//f/9//3//f/9//3//f/9//3//f/9//3//f/9//3//f/9//3//f/9//3/aUrYA+lr/f/9//3//f/9//3//f/9//3//f/9//3//f/9//3//f/9//3//f/9//3//f/9//3//f/9//3//f/9//3//f/9//38+U7sZ/3//f/9//3//f/9//39ZNroR/3//f/9//3//f/9//3/aShwFvG//f/9//3//f/9/fWeYRhQRtQC1ANMItim4Rv97/3//f/9//3//f/9//3//f/9/FBV0HZhGV0LRCJUAuCH/f7YdcwD5Xv9//3//f/9//3//f/9//3//f/9//383QrUA1QT7Kd53/3//f/9//3//f/9//3//f/9//3//f/9//3//f/9//3//f/9//3//f/9//3//f/9//3//f/9//3//f/9//3//f/9//3//f/9//3//f/9//3//f/9//3//f/9//3//f/9//3//f/9//3//f/9//3//f/9/PFu1ALlK/3//f/9//3//f/9//3//f/9//3//f/9//3//f/9//3//f/9//3//f/9//3//f/9//3//f/9//3//f/9//3//f/5/nS4YKv9//3//f/9//3//f/9/mkZ7Df9//3//f/9//3//f/9/3E4aAd57/3//f/9//3//f/9//3//f31nmkJ2HdUE1gCyBJMl+lr/f/9//n//f/9//39WRlpj/3//f/9/e2uSANQEfl/YBJMl/3//f/9//3//f/9//3//f/9//3//f/9//38bV7UE1gDaQv9//3//f/9//3//f/9//3//f/9//3//f/9//3//f/9//3//f/9//3//f/9//3//f/9//3//f/9//3//f/9//3//f/9//3//f/9//3//f/9//3//f/9//3//f/9//3//f/9//3//f/9//3//f/9//3//f51vlAAYOv9//3//f/9//3//f/9//3//f/9//3//f/9//3//f/9//3//f/9//3//f/9//3//f/9//3//f/9//3//f/9//3//f10m3Er/f/9//3//f/9//3//fzxfegXfc/9//3//f/9//3//f7pKWwHee/9//3//f/9//3//f/9//3//f/9//3/fd1o61AjXBLQAdRmZSv5//3//f/9/9DX/f/9//3//f/9/NBWUANxGlAD8Uv9//3//f/9//3//f/9//3//f/9//3//f/9//387X9QEFw2/b/5//3//f/9//3//f/9//3//f/9//3//f/9//3//f/9//3//f/9//3//f/9//3//f/9//3//f/9//3//f/9//3//f/9//3//f/9//3//f/9//3//f/9//3//f/9//3//f/9//3//f/9//3//f/9//3//f9UIExX/f/9//3//f/9//3//f/9//3//f/9//3//f/9//3//f/9//3//f/9//3//f/9//3//f/9//3//f/9//3//f/9//389Gjxb/3//f/9//3//f/9//399b1oFPFv/f/9//3//f/9//3/cTnsF/3//f/9//3//f/9//3//f/9//3//f/9//3//f/9/u0oVDZYAtgQTETtj/3+ZRvtW/3//f/9//3//f5UdtQC7QrUAfWP/f/9//3//f/9//3//f/9//3//f/9//3//f/9//3/aStYEmBnfd/9//3//f/9//3//f/9//3//f/9//3//f/9//3//f/9//3//f/9//3//f/9//3//f/9//3//f/9//3//f/9//3//f/9//3//f/9//3//f/9//3//f/9//3//f/9//3//f/9//3//f/9//3//f/9//38YMtQA33v/f/9//3//f/9//3//f/9//3//f/9//3//f/9//3//f/9//3//f/9//3//f/9//3//f/9//3//f/9//3//f99zvQ2+b/9//3//f/9//3//f/9//3/bFR1P/3//f/9//3//f/9/2057Bf5//3//f/9//3//f/9//3//f/9//3//f/9//3//f/9/33faUpUd1QCWAPcpNg2/b/9//3//f/9//3+2IbYAmjr3BP53/3//f/9//3//f/9//3//f/9//3//f/9//3//f/9//3/3LfoAmz7/f/9//3//f/9//3//f/9//3//f/9//3//f/9//3//f/9//3//f/9//3//f/9//3//f/9//3//f/9//3//f/9//3//f/9//3//f/9//3//f/9//3//f/9//3//f/9//3//f/9//3//f/9//3//f/5/XGfWALlK/3//f/9//3//f/9//3//f/9//3//f/9//3//f/9//3//f/9//3//f/9//3//f/9//3//f/9//3//f/9//399X3kNvnP/f/9//3//f/9//3//f/97XC6dNv9//3//f/9//3//f7pKOQHee/9//3//f/9//3//f/9//3//f/9//3//f/9//3//f/9//3/eextj0wy1AJQAmEr/f/9//3//f/9/lh22AFw2OA39d/9//3//f/9//3//f/9//3//f/9//3//f/9//3//f/5/33vzBDgJvm//f/9//3//f/9//3//f/9//3//f/9//3//f/9//3//f/9//3//f/9//3//f/9//3//f/9//3//f/9//n/+f/9//3//f/9//3//f/9//3//f/9//3//f/9//3//f/9//3//f/9//3//f/9//3//f/9/lxV2Hf9//3//f/9//3//f/9//3//f/9//3//f/9//3//f/9//3//f/9//3//f/9//3//f/9//3//f/9//3//f/9/XVd6Cf9//3//f/9//3//f/9//3//f5pCPSr/f/9//3//f/9//3/8UloB3nv/f/9//3//f/9//3//f/9//3//f/9//3//f/9//3//f/9//3//f/9/WEKyBNgAdiGca/9//3//f5cdswCbOhkF/3v/f/9//3//f/9//3//f/9//3//f/9//3//f/9//3//f/9/2lL4AFsy/n//f/9//3//f/9//3//f/9//3//f/9//3//f/9//3//f/9//3//f/9//3//f/9//3//f/9//3//fzxbWjrYKdglGS6aQtlSvW//f/9//3//f/9//3//f/9//3//f/9//3//f/9//3//f/9//3//f9pOtACdb/9//3//f/9//3//f/9//3//f/9//3//f/9//3//f/9//3//f/9//3//f/9//3//f/9//3//f/9//3//f/1KHB7/f/9//3//f/9//3//f/9//388W5wN/3v/f/9//3//f/9/PlucCf5//3//f/9//3//f/9//3//f/9//3//f/9//3//f/9//3//f/9//3//f/5/dSEVEZUAtQAYNv97/3+YIdQE3UJaDd57/3//f/9//3//f/9//3//f/9//3//f/9//3//f/9//3//f/97tiEZAX1n/3//f/9//3//f/9//3//f/9//3//f/9//3//f/9//3//f/9//3//f/9//3//f/9//3//fxpXNRXUANUA1gS1ALYElQSVBJMAdSH5Vv9//3//f/9//3//f/9//3//f/9//3//f/9//3//f/9//3/+exgJ9zX/f/9//3//f/9//3//f/9//3//f/9//3//f/9//3//f/9//3//f/9//3//f/9//3//f/9//3//f/9//n+eNnsu/3//f/9//3//f/9//3//f/9/nm/cDb5r/3//f/9//3//fx1XvA3ef/9//3//f/9//3//f/9//3//f/5//3//f/9//3//f/9//3//f/9//3//fxgyWDb6WhYR9wB3HX1nNxEWCTxPOgH/e/9//3//f/9//3//f/9//3//f/9//3//f/9//3//f/9//3//f1xf+ADYIf9//3//f/9//3//f/9//3//f/9//3//f/9//3//f/9//3//f/9//3//f/9//3//f3xrNBXWAJIANCEYOpdG2lKZSldCtSmxBJQAlQD0CLlO/n//f/9//3//f/9//3//f/9//3//f/9//3//f/9//38YMtQE3nf/f/9//3//f/9//3//f/9//3//f/9//3//f/9//3//f/9//3//f/9//3//f/9//3//f/9//3//f/9/PSa8Nv9//3//f/9//3//f/9//3//f/9/HBqeZ/9//3//f/9//3+fZ7sN/3//f/9//X/fe3hGdCH0CNMIFBGXHTc6nXP+f/9//3//f/9//3//f/9//3+6TrcZ/3//f3lC1ADUAJUEFgk8W1oB3nf/f/9//3//f/9//3//f/9//3//f/9//3//f/9//3//f/9//3//f7klOAGda/9//3//f/9//3//f/9//3//f/9//3//f/9//3//f/9//3//f/9//3//f/9/fGfTCJMAkyW9c/9//3//f/9//3//f/9//387Y3UhtACUAFQhvnf/f/9//3//f/9//3//f/9//3//f/9//3//f/9/vnO3AJhG/3//f/9//3//f/9//3//f/9//3//f/9//3//f/9//3/fd/lavXP/f/9//3//f/9//3//f/9//3//fz4mvD7/f/9//3//f/9//3//f/9//3/+f34uPVf/f/9//3//f/9/fmN8Bd5//3//fxtbkAC1BHQAkgBzALYAtwCWALMAVBX6Uv9//3//f/9//3//f/9/XWfWAP17/3//f51rFBV0BLQEuko5Ab9v/3//f/9//3//f/9//3//f/9//3//f/9//3//f/9//3//f/9//389XxoBejb/f/9//3//f/9//3//f/9//3//f/9//3//f/9//3//f/9//3//f/9//3+dc/QIswD7Xv9//3//f/9//3//f/9//3//f/9//3//f3tnVR21ANMIO2P/f/9//3//f/9//3//f/9//3//f/9//3//f/9/1y3VCN57/3//f/9//3//f/9//3//f/9//n//f/9//n//f957zwhRAE8AuFL/f/9//3//f/9//3v/f/9//3s+Jh1T/n//f/9//3//f/9//3//f35z/38dR95C/n//f/9//3//f79zXAXfe/9/+lqSAJQA0RDYVpxv3HNbY7pS1jXyDLgA1wAVGfx7/3//f/9//3//f/9/9gT7Vv9//3//f993lAC2ANgAtgA9W/5//3//f/9//3//f/9//3//f/9//3//f/9//3//f/9//3//f/9//X8aKjkJ/3//f/9//3//f/9//3//f/9//3//f/9//3//f/9//3//f/9//3//f/9/1yW1APpe/3//f/9//3//f/9//3//f/9//3//f/9//3//f/9/N0K1ANUIWmv/f/9//3//f/9//3//f/9//3//f/9//3//f7hScgAVOv9//3//f/9//3//f/9//3//fztjcyWRCBMZ+V43RpMAsARQAG8AvHf/f/9//3/xHG4EuFr/f953fy79UrhSjwTRFHlS/3//f9U1cABxAJEIliV+Lv9//3//f/9//3/fd3kF3nd8a7MAcwDzNf9//3//f/9//3//f/9//38aX5Ud1wAZNv9//3//f/9//3//f1k6eBX/f/9//39cYxgFuB0WLpQA1QDXKZ5r/n//f/9//3//f/9//3//f/9//3//f/9//3//f/9//3//f/9/PGP7APpS/3//f/9//3//f/9//3//f/9//3//f/9//3//f/9//3//f/9//3+8b9cA9jH/f/9//3//f/5/ulL/f/9//3//f/9//3//f/9//3//f/9/ulK1ABQN3nf/f/9//3//f/9//3//f/9//3//f/9//39yKVAATgB9b/9//3//f/9//3//f/9/l06SAHIAcgBxAI8E9Ay0APhakiGTADdG/n//f/9/zxBQAFAAOmf/dxsW+06QAJEATwByALdON0aSAJMAsAhxAFEAswS9d/9//3//f/9//38dJt93ch20ANAY/3//f/9//3//f/9//3//f/9//3//f9pa9yX+f/9//3//f/9//39ca9gAejr/f/9/PF/4ANsl/3+3IRcFtwTVABc2nW//f/5//3//f/9//3//f/9//3//f/9//3//f/9//3//f/9/Nwn6Kf5//3//f/9//3//f/9//3//f/9//3//f/9//3//f/9//3/+f/9/OD7UBL1z/3//f/9//3//f9YM2Vb/f/9//3//f/9//3//f/9//3//f/1/mU6VANYp/3//f/9//3//f/9//3//f/9//3//f/9/USFzBHIAtin/f/9//3//f/9//3+9c5MEcgAWPs8QkQBQAJQEcgDfdxpfkwDyEP9//3//f5MlkwCSAFUdv2t/KhcNtQhYRrhOdADUDJIIkgA2Pv9/XGOvCHMA1DH/f/9//3//exQ2cgBuBFEEcgD6Wv9//3//f/9//3//f/9//3//f/9//3//f/9//3//f/9//3//f/9//3+VHfcAfWf/f35jGQV9Ov9/nEJcJl1f2C3XANYEti07Y/9//3//f/9//3//f/9//3//f/9//3//f/9//3//f9gpFw3/f/9//3//f/9//3//f/9//3//f/9//3//f/9//3//f/9//3//fxURVB3/f/9//3//f/9/3nvVAFId/3//f/9//3//f/9//3//f/9//3//f/9/MhWVAJxr/3//f/9//3//f/9//3//f/9//3//f3MplADUCLQAO1//f/9//3//f/9/eUZyALEE3nv+e9AMcgBPADEAnG//f5AAkwB8b/9//3+ZSpUp1Ai0AD1X/B20AJEE/3//f1MdtQCSAHIAvXP/f/9/+Vp0AHEAvXf/f/5/ERFxADEATgAvAC8AmE7/f/9//3//f/9//3//f/9//3//f/9//3//f/9//3//f/9//3//f/5/fGe0ABcV/3+fcxcF/CX/fx1bewm/Z/9/nWu1JbcAlwD1EFg+3nf/f/9//3//f/9//3/+f/9//3//f/9//394RtkAnGv/f/9//3//f/9//3//f/9//3//f/9//3//f/9//3//f/9//nuVAHlK/3//f/9//3//f/9/ExFyAL13/3//f/9//3//f/9//3//f/9//3//f9pStQB4Qv9//3//f/9//3//f/9//3//f/9//39zJZMAVj6ZHVYZ/3//f/9//3//f3MlkgRyAHxr/n8cW5EAcAAwADpj/3+UIZUA+lr/f/9/33v9e7cttQD4JfwhswCVKf9//38bX7QAkgCTBN1z/3//f/9/0hCUAHdG/394SpMArwy8PnhCMAAvAI8I33P/f/9//3//f/9//3//f/9//3//f/9//3//f/9//3//f/9//3//f/9/Nj7VANct3W87Cfwh/3++czoFPU//f/9//3+dazc60wS4AJMAdR2XRr1z/3//f/5//3//f/9//3/+f/5/VzaWAJxv/3//f/9//3//f/9//3//f/9//3//f/9//3//f/9//3//f1tnlgDYVv9//3//f/9//3/+f/lacwDTDDpf/3//f/9//3//f/9//3//f/9//3+9e3MAdiX/f/9//38cYxpf/3//f/9//3//f/9/ExlRABhjXF/4AJlO/3/+f/9//38yHXEAlAD6Wv9//3+xDFEAUQT0Of9/NkK3APU1/3//f/9//3+5TrYAmRF5FZUENz7/f/9//n80GXIAUgC9c/9//3/+f9U1dAD2Mf9/Mx1xALdSPkc9WzAAUABRABY6/n//f/9//3//f/9//3//f/9//3//f/9//3//f/9//3//f/9//3//f/9/Mxm1AJkhGAW6Gf9//3/cJbw+/3//f/9//3//f/9/2la4JbUEtQB0ABUZlSV3RvpafWu/d997nnP6WvUI9Az+f/9//3//f/9//3//f/9//3//f/9//3//f/9//3//f/9//39cY5YAemf/f/9//3//f/9//3//f1g+cgC0BDc6/3v/f/9//3//f/9//3//f/9/3Xu0BDQZ/3//f/9/l0b2AL1z/3//f/9//3//f9QQkgD6Vv9/2CX4CP57/3//f/9/MCVzAJIANzr+f/9/9S2SAE8ADx3/fzpnlACUIf9//3//f/9/OmOVADgJGAm1ANpS/3//f/9/+l5QAHIA+lr/f/9//n/VNZQAti3/f9MMlASccx1LPVc0HXMAcQTzEP9//3//f/9//3//f/9//3//f/9//3//f/9//3//f/9//3//f/9//3//f3xj1ATYANYEmhH/f/9/3ELcFd9r/3//f/9//3//f/9//3/ff5lGdh10ALcEuAC1AJMAkwByALUAtACSBBtX/3//f/9//3//f/9//3//f/9//3//f/9//3//f/9//3//f/9/+laVALxv/3//f/9//3//f/9//3//f9lSkgS3ANQI+DU6W/5//3//f/9//3//fztjkwCVIf5//3//f5xvtAB3Gb53/3//f/9/3neTBJMAVz7+f75r+AxYOv9//3//fzVCcgCSAHUh/3//f9pWcgBPAGsI/3//f9EI0wT/f/9//3//f3xncwD2BBcFtgCYTv9//3//f/9/jgxxADZC/3//f1xnkAhyAFdC/n+zDHMAvXcdP/5Kl06TAFAAkwDaUv9//3//f/9//3//f/9//3//f/9//3//f/9//3//f/9//3//f/9//3/+fztfswSTAPYI/3//f11jWgkeS/9//3//f/9//3//f/9//n/+f/9/3Xc7Y3hC1i22JTQVlh12ITc+vnf/f/9//3//f/9//3//f/9//3//f/9//3//f/9//3//f/9//3//fxpbtgDdc/9//3//f/9//3//f/9//3//f957tTGzBNYAtgD1CJcheD77VvtWNz6zBLYA2U7/f/9//3//f1hG2AA1Ed57/3/+f753kgC1ABYy/3//f1k21wT/f/9//3//f20EcACRAN53/3+cc5QAlASdb/9//39yIbUAvXP/f/9//39bY5YA1QS6GbUA2lb/f/9//3v+f3IpMAQQHf9/Fz6TBJMAkQS/b/9/8hCUADtfHk+dOv9/ERVyBFAAdSX/f/9//3//f/9//3//f/9//3//f/9//3//f/9//3//f/9//3//f/9//3//f/hacwB0AFk6/3//f7gVvkL+f/9//3//f/9//3//f/9//3//f/9//3//f/9//3//f/9//3//f/9//3//f/9//3//f/9//3//f/9//3//f/9//3//f/9//3//f/9//38aX7UAm2v/f/9//3//f/9//3//f/9//3//f/9/vXM3QtMMswCVALYAlQCUAJQAlQQSGf97/3//f/9//3/+f9cx2ABXFd53/39aY7YAtAC3Jf9//3/+f1gRNzb+f/9//3/ZWtIUlQBXQv573ne0AJQE/3v/f/9/V0K1APpa/3//f/9/mEq1ADgNOQ22AJhO/3+dc5AMUyHyFC8ATgCSALMEcgBzJR1XX1f/f9UtlQA2OlxXPkf/fzxjTwBQAE4AvnP+f/9//3//f/9//3//f/9//3//f/9//3//f/9//3//f/9//3//f/9//3//f/cIlQC4APgl33O7RpoVv2v/f/9//3//f/9//3//f/9//3//f/9//3//f/9//3//f/9//3//f/9//3//f/9//3//f/9//3//f/9//3//f/9//3//f/9//3//f/9/vm+UABlb/3//f/9//3//f/9//3//f/9//3//f/9//3//f31vuE4XOnQhMx22LZhK/3//f/9//3//f/9//3//f3dC2ABXFfxWGle4ANQE1Qj/f/9//3/bThcFnmv/f/9//3+9c5MIkQS+c1xnkgCyBP9//3//fztj1QA4Ov9//n//f7UplABYETgFtQBYQv9//3+TKVAAcwBwAHIATwR0KTpj/n/fd94+/3+XTrUAsQydY546/3//f9UxUQBPBFZK/n//f/9//3//f/9//3//f/9//3//f/9//3//f/9//3//f/9//3//f/9//39aFRcFtQC3AJkZf1u6ET9P/3//f/9//3//f/9//3//f/9//3//f/9//3//f/9//3//f/9//3//f/9//3//f/9//3//f/9//3//f/9//3//f/9//3//f/9//3//f/97kwCYTv9//3//f/9//3//f/9//3//f/9//3//f/9//3//f/9//3//f/9//3//f/9//3//f/9//3//f/9//3//f7lK1gDZAPUI1gQTCZQAnG//f/57/395Edcl/n//f/9//n/VMZQATwRwCFQAUh3/f/9//3/dd3EAdRn/f/5/nHORBHMAWTqaEbUA9zX/f/9//n/cd3tnW2eca957/3//f/9//38fR917/3tvAFIA+Eo+Kv5//3+9cy0ETAB8b/9//3//f/9//3//f/9//3//f/9//3//f/9//3//f/9//3//f/9//3//f/9/+yX5ANpC0wjYAHgR/Bk8Jv93/n//f/9//3//f/9//3//f/9//3//f/9//3//f/9//3//f/9//3//f/9//3//f/9//3//f/9//3//f/9//3//f/9//3//f/9//3//f9UEWEL+f/9//3//f/9//3//f/9//3//f/9//3//f/9//3//f/9//3//f/9//3//f/9//3//f/9//3//f/9//3//fztj9QjYAJQAGCq2BDxn/3//f/9/+1LYBHtn/3//f/9//3uULXIAUQARFXxv/3//f/9//n/SEG8A3XcaY/MQkwQRFZ5r/RXWAPcx/3//f/9//3//f/9//3//f/9//3//f/9/PlP+e/97VUZ0APMInir+f/9//3/ed/97/3//f/9//3//f/9//3//f/9//3//f/9//3//f/9//3//f/9//3//f/9//3/+f5w2+gC6Rptv9AzXADwFmhFfW/9//3//f/9//3//f/9//3//f/9//3//f/9//3//f/9//3//f/9//3//f/9//3//f/9//3//f/9//3//f/9//3//f/9//3//f/5//3/YMVYl/3//f/9//3//f/9//3//f/9//3//f/9//3//f/9//3//f/9//3//f/9//3//f/9//3//f/9//3//f/9//3//f/1/cwTVANgAtADaTv5//3//f/5/mRm5If5//3//f/9//385a3tz/3//f/9//3//f/9/USFRAFEEcgR0AJIImm+/a1oJ1wC3If9//3//f/9//3//f/9//3//f/9//3//f51v33f/f/9/VEr7Vl0mnWf/f/9//3//f/9//3//f/9//3//f/9//3//f/9//3//f/9//3//f/9//3//f/9//3//f/5//3+6RhkFfDL/f7139BTZBPgAXCrfd/9//3//f/9//3//f/9//3//f/9//3//f/9//3//f/9//3//f/9//3//f/9//3//f/9//3//f/9//3//f/9//3//f/9//3//f/9/mUb1DP9//3//f/9//3//f/9//3//f/9//3//f/9//3//f/9//3//f/9//3//f/9//3//f/9//3//f/9//3//f/9//3+db7cAlRnVBJMEVh3ec/9//3//f79rGAX7Vv9//3//f/9//3//f/9//3//f/9//3//f/peTwBRAFEAcyV8c/9/vmseGvcAdxX/f/9//3//f/9//3//f/9//3//f/9//3/fd/93/3//f/9//3/dOr9n/3//f/9//3//f/9//3//f/9//3//f/9//3//f/9//3//f/9//3//f/9//3//f/9//3//f/9/flsYBRom/3//f/53NxnUAPgEPVP/f/9//3//f/9//3//f/9//3//f/9//3//f/9//3//f/9//3//f/9//3//f/9//3//f/9//3//f/9//3//f/9//3//f/9//3//f3tndwB6Z/9//3//f/9//3//f/9//3//f/9//3//f/9//3//f/9//3//f/9//3//f/9//3//f/9//3//f/9//3//f/9/d0b3AN93PWeSALUAeREbT/9//n//fzkyNg3/f/9//3//f/9//3//f/9//3//f/9//3//f997W2v/f/9//3//f79v/BX4ABcJ3nv/f/9//3//f/9//3//f/9//3//f/9//3+db/9//3//f/9/X09+V/9//3//f/9//3//f/9//3//f/9//3//f/9//3//f/9//3//f/9//3//f/9//3//f/9//3//f31nWgV5Ef9//3//f/57FRm2ADgR3nf/f/9//3//f/9//3//f/9//3//f/9//3//f/9//3//f/9//3//f/9//3//f/9//3//f/9//3//f/9//3//f/9//3//f/9//3//fxYNVz7/f/9//3//f/9//3//f/9//3//f/9//3//f/9//3//f/9//3//f/9//3//f/9//3//f/9//3//f/9//3//f7Yplxn/f/9/sgi1BDkBOQUYJv93/n/fdzkFm0r/f/9//3//f/9//3//f/9//3//f/9//3//f/9//3//f/9//3/fcz4iWg33BJ5r/3//f/9//3//f/9//3//f/9//3//f/9/33P/f/9//3//f90+vD7/f/9//3//f/9//3//f/9//3//f/9//3//f/9//3//f/9//3//f/9//3//f/9//3//f/9//3/edzkBOQX/d/9//3//f7938gzWBPsh/nf/f/9//3//f/9//3//f/9//3//f/9//3//f/9//3//f/9//3//f/9//3//f/9//3//f/9//3//f/9//3//f/9//3//f/9//383MtQI/3//f/9//3//f/9//3//f/9//3//f/9//3//f/9//3//f/9//3//f/9//3//f/9//3//f/9//3//f/9/vnfXAFk6/n//fxUVsgQbWxQJGgG5ET1b/3/7TvcA33P/f/9//3//f/9//3//f/9//3//f/9//3//f/9//3//f/9//3fbFfwd1QD9Tv9//3//f/9//3//f/9//3//f/9//3//f51v/3//f/9//3/dPp46/3//f/9//3//f/9//3//f/9//3//f/9//3//f/9//3//f/9//3//f/9//3//f/9//3//f/9//396EfkAXVv+f/9//3/+f3xn1QT3AD0q/3//f/9//3//f/9//3//f/9//3//f/9//3//f/9//3//f/9//3//f/9//3//f/9//3//f/9//3//f/9//3//f/9//3//f/9/nnPUAPta/3//f/9//3//f/9//3//f/9//3//f913W2dca/9//3//f/9//3//f/9//3//f/9//3//f/9//3//f9pSGgWcZ/9//3/XMbQAXGP+d/gp+QAZAXo+/3uaITku/3//f/9//3//f/9//3//f/9//3//f/9//3//f/9//3//f/9/3BEcKtUAvUL/f/9//3//f/9//3//f/9//3//f/9//3/fd953/3//f/9/X1O+Nv9//3//f/9//3//f/9//3//f/9//3//f/9//3//f/9//3//f/9//3//f/9//3//f/9//3//f/9/+CU6AdxG/3//f/9//3//f5o+1gAZBR5T/n//f/9//3//f/9//3//f/9//3//f/9//3//f/9//3//f/9//3//f/9//3//f/9//3//f/9//3//f/9//3//f/9//3//f/5/dyF2Gf9//3//f/9//3//f/9//3//f953cSUuADEAMQCyCJUlXWP/f/9//3//f/9//3//f/9//3//f/5//3+XGZgZ/3/+f/9/mEK2ALpO/n//f9tSNwkaAbkZHk86BTtb/3//f/9//3//f/9//3//f/9//3//f/9//3//f/9//3//f9sNXTK0ANoh/3//f/9//3//f/9//3//f/9//3//f/9//3u+c/9//3//f/xK/Bn/f/9//3//f/9//3//f/9//3//f/9//3//f/9//3//f/9//3//f/9//3//f/9//3//f/9//3/+f5tC+gA7Lv9//3//f/9//3//e5gV+AB6CR1L/3//f/9//3//f/9//3//f/9//3//f/9//3//f/9//3//f/9//3//f/9//3//f/9//3//f/9//3//f/9//3//f/9//3//f1xn1wA6V/9//3//f/9//3//f/9//38RHS4ATQQtAHAAkQCSBFIAkim9d/9//3//f/9//3//f/9//3//f7x3Ngl8a/9//3//f9pS1gAYPv9//3//f95zVxUaAZkNeRG5Ff5//3//f/9//3//f/9//3//f/9//3//f/9//3//f/9//n8cHn0udh1YFf57/3//f/9//3//f/9//3//f/9//3//f/9/nWv/f/5//3/9Tj4e/nv/f/9//3//f/9//3//f/9//3//f/9//3//f/9//3//f/9//3//f/9//3//f/9//3//f/9//3/6UjsFWRH+f/9//3//f/9//388UxoB9wR7CX5j/3//f/9//3//f/9//3//f/9//3//f/9//3//f/9//3//f/9//3//f/9//3//f/9//3//f/9//3//f/9//3//f/9//3//f3UdVhX/f/9//3//f/9//3//f/5/FEJLBJdOvnN7b7lWUylPAHEAkQS4Uv9//3//f/9//3//f/9//n9aQplC/3//f/9//3/7WrIAlyn/f/9//3/+f/57Nza3APYEtQDaUv9//3//f/9//3//f/9//3//f/9//3//f/9//3//f/9/GiKeMtYp9wi9c/9//3//f/9//3//f/9//3//f/9//3//f75v/3//f/9/XVv9Gb9v/3//f/9//3//f/9//3//f/9//3//f/9//3//f/9//3//f/9//3//f/9//3//f/9//3//f/9/fGsYAfcE/Xf/f/9//3//f/9//3ebFdcEGgG8Ff5v/3//f/9//3//f/9//3//f/9//3//f/9//3//f/9//3//f/9//3//f/9//3//f/9//3//f/9//3//f/9//3//f/9//398Z9QAekL+f/9//3//f/9//3//f/9//3//f/9//3//f/9/vXezMXAAcgQVOv9//3//f/9//3//f/5/twj+e/9//3//f/9/XGeSAPQM/3//f/9//3//f/9/O1vVBLcEkQj+d/5//3//f/9//3//f/9//3//f/9//3//f/9//3//f746HCJ4QpYAfWP/f/9//3//f/9//3//f/9//3//f/9//3/fd953/3//f55nvhE+W/9//3//f/9//3//f/9//3//f/9//3//f/9//3//f/9//3//f/9//3//f/9//3//f/9//3//f/9/Fwn4AH1f/3//f/9//3//f/9/3Uo7BXkNWwl9Mv9//3//f/9//3//f/9//3//f/9//3//f/9//3//f/9//3//f/9//3//f/9//3//f/9//3//f/9//3//f/9//3//f/9//3/3LdUEvXP/f/9//3//f/9//3//f/9//3//f/9//3//f/9//3/aWpEAkwC4Uv9//3//f/9//39aOvgt/X//f/9//3//f953cgC0BP9//3//f/9//3//f/9/fGsTDZUA9BSea/5//3//f/9//3//f/9//3//f/9//3//f/9//398MrwVG1uUABxT/3//f/9//3//f/9//3//f/9//3//f/9//398Z/9//n++cz0iHE//f/9//3//f/9//3//f/9//3//f/9//3//f/9//3//f/9//3//f/9//3//f/9//3//f/9//3//f1URGgW6Tv9//3//f/9//3//f/97uhm6EfcAug0dU/9//3//f/9//3//f/9//3//f/9//3//f/9//3//f/9//3//f/9//3//f/9//3//f/9//3//f/9//3//f/9//3//f/9/33c1DZUd/3//f/9//3//f/9//3//f/9//3//f/9//3//f/9//n87Y1AAsgTde/9//3//f5xz9QSbb/9//3//f/9//3//f7IEdQD+f/9//3//f/9//3//f/973XsRFZQA1QQ9a/9//3//f/9//3//f/9//3//f/9//3//f/9/vDqdEZ1rkwBaPv9//3//f/9//3//f/9//3//f/9//3//f/9/vm//f/9//3ddJv1K/3//f/9//3//f/9//3//f/9//3//f/9//3//f/9//3//f/9//3//f/9//3//f/9//3//f/9//38YNvsAODb/f/9//3//f/9//3//f79fFwWbERoB3BG/Z/9//3//f/9//3//f/9//3//f/9//3//f/9//3//f/9//3//f/9//3//f/9//3//f/9//3//f/9//3//f/9//3//f/9/Glu4AFc6/3//f/9//3//f/9//3//f/9//3//f/9//3//f/9//380QnUEVUL+f/9//n+YKfYx/3//f/9//3//f/9//3+TCHAAnXP/f/9//3//f/9//3//f/9//38yIXYEswD7Uv5//3//f/9//3//f/9//n8SHa8MkQhwBHAEcgQUFXEEsAwXOlhGuE75Wl1n3nv/f/5//n/+f/9//3//f51v/3v/f/9/vBF8Mv9//3//f/9//3//f/9//3//f/9//3//f/9//3//f/9//3//f/9//3//f/9//3//f/9//3//f/9/+Vr3ADcR/n//f/9//3//f/9//3//fzsuWAG6ETkBPCLeb/9//3//f/9//3//f/9//3//f/9//3//f/9//3//f/9//3//f/9//3//f/9//3//f/9//3//f/9//3//f/9//3//f/9/9zUZBftS/3//f/9//3//f/9//3//f/9//3//f/9//3//f/9//n+xCLEQ/3//f5pONQ3/f/9//3//f/9//3//f/9/9BRyADpn/3//f/9//3//f/9//3//f/9//3/VCLUAlgQbW/57/3//f/9//3//fxpjcwRwAHEAcQBxBFMEdARSBFIAkwC1AJUAlQCVALcE1AR1GfktWjrbUlxj/3v/f753/3//fxsifS7/f/9//3//f/9//3//f/9//3//f/9//3//f/9//3//f/9//3//f/9//3//f/9//3//f/9//3//f71vtADYBN57/3//f/9//3//f/9//3/fc3oRPB5aBTwBWyr/f/9//3//f/9//3//f/9//3//f/9//3//f/9//3//f/9//3//f/9//3//f/9//3//f/9//3//f/9//3//f/9//3//f/9/Ehm2ADpj/n//f/9//3//f/9//3//f/9//3//f/9//3//f/9/tTFxABljGl+UAF1n/3//f/9//3//f/9//3//f/MYUQCVUv9//3//f/9//3//f/9//3//f/5/HU8VCbQEtwC5Sv5//3//f/9//3//f1ZKNkLZVhtjeULXAHhG1jFTALpKu06bSptC1i2XITYV1wT4BLcAuQCXAPYAuRn+Tv9//387Jh0i/3//f/9//3//f/9//3//f/9//3//f/9//3//f/9//3//f/9//3//f/9//3//f/9//3//f/9//3//fxQNGQV5Rv9//3//f/9//3//f/9//n/9TlkFvTb3CFsBmzb+f/9//3//f/9//3//f/9//3//f/9//3//f/9//3//f/9//3//f/9//3//f/9//3//f/9//3//f/9//3//f/9//3//f/5/FRH1BBtj/3//f/9//3//f/9//3//f/9//3//f/9//3//f7pSkwAYMrII+1L/f/9//3//f/9//3//f/9//3/xGC4AtlL/f/9//3//f/9//3//f/9//3//f/972hkYCdQElQAZW/9//3//f/9//3//f/9//3//f39nfQk9X5dOlQAaX/9//3//f/9//X//f/9//3u9c95z3m9bX31jO1f/f/9/vTq7Ff9//3//f/9//3//f/9//3//f/9//3//f/9//3//f/9//3//f/9//3//f/9//3//f/9//3//f/9//3/3LfcA2Cn/f/9//3//f/9//3//f/9//3/9JbwZWi4YBZwFflf/f/9//3//f/9//3//f/9//3//f/9//3//f/9//3//f/9//3//f/9//3//f/9//3//f/9//3//f/9//3//f/9//3/+f51z8xC3BJlG/3//f/9//3//f/9//3//f/9//3//f/9//38aX3MAkQAbV/9//3//f/9//3//f/9//3//f/9/cikLAPhe/3//f/9//3//f/9//3//f/9//3//f31reAkYAbUAsQC+d/9//3//f/9//3//f/9//3++c50Nu0a9c3MANT7/f/9//3//f/9//3//f/9//3//f/9//3//f/93vXP/f91Gmg3fd/9//3//f/9//3//f/9//3//f/9//3//f/9//3//f/9//3//f/9//3//f/9//3//f/9//3//f/9/mE7WABYR/3//f/9//3//f/9//n//f/5/329aBRweGR4ZBZsRn2f/f/9//3//f/9//3//f/9//3//f/9//3//f/9//3//f/9//3//f/9//3//f/9//3//f/9//3//f/9//3//f/9//3//f5538xDWAPct/3//f/9//3//f/9//3//f/9//3//f31rUyFyAHZG/3//f/9//3//f/9//3//f/9//3//f/9/GGP/f/9//3//f/9//3//f/9//3//f/9//3//f9tOvA33CLQEtTH/f/9//3//f/9//3//f/9//3+bEXs+/3/VEJQl/3//f/9//3//f/9//3//f/9//3//f/9//3//f75z/38+U5sFvm//f/9//3//f/9//3//f/9//3//f/9//3//f/9//3//f/9//3//f/9//3//f/9//3//f/9//3//fzpj1wDUAP97/3//f/9//3//f/9//3//f/9/3UIYATwemBUcCbkV/3v+f/9//3//f/9//3//f/9//3//f/9//3//f/9//3//f/9//3//f/9//3//f/9//3//f/9//3//f/9//3//f/9//3/+f953NBnWABQN2VL/f/9//3//f/9//3//f/9/FjayCDQVTwBba/9//3//f/9//3//f/9//3//f/9//3//f/9//3//f/9//3//f/9//3//f/9//3//f/9//3//f7kdeg1zAHEEnnP/f/9//3//f/9//3//f/9/+h1+Ov9/NR2xDP9//3//f/9//3//f/9//3//f/9//3//f/9//39ca/9/PVvcCX5n/3//f/9//3//f/9//3//f/9//3//f/9//3//f/9//3//f/9//3//f/9//3//f/9//3//f/9//3/fe7IA1wA7X/9//3//f/9//3//f/9//3//f/9/liEXAXsuNgk7BVsu/3//f/9//3//f/9//3//f/9//3//f/9//3//f/9//3//f/9//3//f/9//3//f/9//3//f/9//3//f/9//3//f/9//3//f/9/NTq2BLUAVBU7Y/9//3//f/9/Gl/SBHgh/XuzCDMh/3//f/9//3//f/9//3//f/9//3//f/9//3//f/9//3//f/9//3//f/9//3//f/9//3//f/9//3+fZ5oJswRTABpf/3//f/9//3//f/9//3//f10qXDL/f7QpcgD/f/9//3//f/9//3//f/9//3//f/9//3//f/9/nW//e55rvRF/W/5//3//f/9//3//f/9//3//f/9//3//f/9//3//f/9//3//f/9//3//f/9//3//f/9//3//f/9//3/yENYAukr/f/9//3//f/9//3//f/9//3//f/53mR0YAXwu9gRcCZs6/3//f/9//3//f/9//3//f/9//3//f/9//3//f/9//3//f/9//3//f/9//3//f/9//3//f/9//3//f/9//3//f/9//3//f/9/Gl8yFZMAtQAVGZpKG2OUJfYA2076VtQUcgAbX/9//3//f/9//3//f/9//3//f/9//3//f/9//3//f/9//3//f/9//3//f/9//3//f/9//3//f/9//3+aQjgRdAS3Uv9//3//f/9//3//f/9//398Mtod/3/VMXMAfG//f/9//3//f/9//3//f/9//3//f/9//3//f953nXO+c1sF20b+f/9//3//f/9//3//f/9//3//f/9//3//f/9//3//f/9//3//f/9//3//f/5/2Fo7a/9//3/+e/9/lS3XANct/3//f/9//3//f/9//3//f/9//3//f5xr9wwZCVwJ+AB4Db5v/n//f/9//3//f/9//3//f/9//3//f/9//3//f/9//3//f/9//3//f/9//3//f/9//3//f/9//3//f/9//3//f/9//3//f/9//386Y5MlsgCRAFEAkwD3CJMElwRzAFdC/3//f/9//3//f/9//3//f/9//3//f/9//3//f/9//3//f/9//3//f/9//3//f/9//3//f/9//3//f/9//3vRDC8AnnP/f/9//3//f/9//3//f/9/3ELcFf9/eEZSABtj/3//f/9//3//f/9//3//f/9//3//f/9//3//f1tn/39bBbxC/X//f/9//3//f/9//3//f/9//3//f/9//3//f/9//3//f/9//3//f/9//3+0OU8ETgBvBPIY2U7/f1dGtwA2Ff9//3//f/9//3//f/9//3//f/9//3//fxpf1gQ4BRkFGAFZEd5v/3//f/9//3//f/9//3//f/9//3//f/9//3//f/9//3//f/9//3//f/9//3//f/9//3//f/9//3//f/9//3//f/9//3//f/9//3//f/hacQBTIfQQkwjyENUxfWv/f/9//3//f/9//3//f/9//3//f/9//3//f/9//3//f/9//3//f/9//3//f/9//3//f/9//3//f/9//3//fzpnlAB0APpO/3//f/9//3//f/9//3/+f39jWAX+d5dScgDzPf9//3//f/9//3//f/9//3//f/9//3//f/9//39bY/9/mxF8Mv1//3//f/9//3//f/9//3//f/9//3//f/9//3//f/9//3//f/9//3//f/5/2FYuAHEEcQByAHAAGEI4W5cAkgD/f/9//3//f/9//3//f/9//3//f/9//3//f1c+lgDWANYA9wDZKf5//3//f/9//3//f/9//3//f/9//3//f/9//3//f/9//3//f/9//3//f/9//3//f/9//3//f/9//3//f/9//3//f/9//3//f/9//39SIbYt/3//f/9//n//f/9//3//f/9//3//f/9//3//f/9//3//f/9//3//f/9//3//f/9//3//f/9//3//f/9//3//f/9//3//f/9/mE61APQIXDLaFf9//3//f/9//3//f/9//399Y1oFvWf5YlEA0jX/f/9//3//f/9//3//f/9//3//f/9//3//f/9/vm//ezwiPCr/f/9//3//f/9//3//f/9//3//f/9//3//f/9//3//f/9//3//f/9//3//f/5//nv/f957ND6SAHIAFjqUAJMAPGv/f/9//3//f/9//3//f/9//3//f/9//3//f3hKswC1BNYE9wB5Sv9//3//f/9//3//f/9//3//f/9//3//f/9//3//f/9//3//f/9//3//f/9//3//f/9//3//f/9//3//f/9//3//f/9//3//f/9/sghVHf1//3//f/9//3//f/9//3//f/9//3//f/9//3//f/9//3//f/9//3//f/9//3//f/9//3//f/9//3//f/9//3//f/5/fGuVIbQA1Axba/9/eBF6Lv5//3//f/9//3//f/9//3s5AX5jGGNSANM5/3//f/9//3//f/9//3//f/9//3//f/9//3//f/9/nmv6IRse/H//f/9//3//f/9//3//f/9//3//f/9//3//f/9//3//f/9//3//f/9//3//f/9//3//f/9/d1JyAJIAlQhyANhW/3//f/9//3//f/9//3//f/9//3//f/9//3//f9hatQSUAJMAtAB9Z/9//3//f/9//3//f/9//3//f/9//3//f/9//3//f/9//3//f/9//3//f/9//3//f/9//3//f/9//3//f/9//3//f/9//3//f/U1lAATFRtb/3//f/9//3//f/9//3//f/9//3//f/9//3//f/9//3//f/9//3//f/9//3//f/9//3//f/9//3//f/9/nG/XLdcAtAT4Md1z/3/+f/xSWwk9W/9//3//f/9//3//f/9/mxG8Rt5/9j3/e/9//3//f/9//3//f/9//3//f/9//3//f/9//3//f71rnTaaEf5//3//f/9//3//f/9//3//f/9//3//f/9//3//f/9//3//f/9//3//f/9//3//f/9//3//f/9/9DWSAHEAcgCYSv9//3//f/9//3//f/9//3//f/9//3//f/9//3//f1tj0whyAFIArhD/f/9//3//f/9//3//f/9//3//f/9//3//f/9//3//f/9//3//f/9//3//f/9//3//f/9//3//f/9//3//f/9//3//f/9//3/+fzdCkwiVAPUQeEq9c/9//n//f/9//3//f/9//n//f/9//3//f/9//3//f/9//3//f/9//3//f/9//3//f/9/2lZ2HZYA9QCUKX1r/3//f/9//3//f9kZWQ3/f/9//3//f/9//n//f7oRuz7+f/9//3//f/9//3//f/9//3//f/9//3//f/9//3//f/9//3+8c7w2Wwn/f/9//3//f/9//3//f/9//3//f/9//3//f/9//3//f/9//3//f/9//3//f/9//3//f/9//3//f/9/zxBxADAAeEr/f/9//3//f/9//3//f/9//3//f/9//3//f/9//3//f75zcylPBNM5/3//f/9//3//f/9//3//f/9//3//f/9//3//f/9//3//f/9//3//f/9//3//f/9//3//f/9//3//f/9//3//f/9//3//f/9//3//f7139Dn0CLUA1AS2IXhCXGv/f/9//3//f/9//3//f/9//3//f/9//3//f/9//3//f/9//3//f5xvWDoWDdYA9QT3LTtj/3//f/9//3//f/9//3+eb9sdWDb/f/9//3//f/9//39eKjku/3//f/9//3//f/9//3//f/9//3//f/9//3//f/9//3//f/9/3nu8OhkB/3//f/9//3//f/9//3//f/9//3//f/9//3//f/9//3//f/9//3//f/9//3//f/9//3//f/9//3//f9laLwAwBDZG/3//f/9//3//f/9//3//f/9//3//f/9//3//f/9//3//f/9/3nv/f/9//3//f/9//3//f/9//3//f/9//3//f/9//3//f/9//3//f/9//3//f/9//3//f/9//3//f/9//3//f/9//3//f/9//3//f/5//3//f/9//n87X/Y1NxG1ALYAtQBXGdgtmUb5VlxnO2e/d/9//3//f/9//3/fd5xrHF95Ptgl1AjXALcAtyG6Tt97/3//f/1//3//f/9//3//f/9//38cU3oJ21L/f/9//3//f/9/fTbaJf9//3//f/9//3//f/9//3//f/9//3//f/9//3//f/9//3//f/9/ezL5AP9//3//f/9//3//f/9//3//f/9//3//f/9//3//f/9//3//f/9//3//f/9//3//f/9//3//f/9//3+9eysADgA0Qv9//3//f/9//3//f/9//3//f/9//3//f/9//3//f/9//3//f/9//3//f/9//3//f/9//3//f/9//3//f/9//3//f/9//3//f/9//3//f/9//3//f/9//3//f/9//3//f/9//3//f/9//3//f/9//3//f/9//3//f/9//3//f/9/3nf6UjgyVh0WCbYA2ADYANgA9wA3CfYEFwn2BBYB+ADaALgA9gAVCbYhukq9d/9//3//f/9//3//f/9//3//f/9//3//f/9//3/ZHXgN/n//f/9//3//fz9TFgX/f/9//3//f/9//3//f/9//3//f/9//3//f/9//3//f/9//3//f7tGGwHec/9//3//f/9//3//f/9//3//f/9//3//f/9//3//f/9//3//f/9//3//f/9//3//f/9//3//f/9//3/yOY0QOmP/f/9//3//f/9//3//f/9//3//f/9//3//f/9//3//f/9//3//f/9//3//f/9//3//f/9//3//f/9//3//f/9//3//f/9//3//f/9//3//f/9//3//f/9//3//f/9//3//f/9//3//f/9//3//f/9//3//f/9//3//f/9//3//f/9//3//f/9//nu9bzxfHFe5Slo6+C3ZLbkl+i35KToyukpcX5xn/3//f/9//3//f/9//3//f/9//3//f/9//3//f/9//3//f/9/fmd7DXo+/3//f/9//388U9cAnW//f/9//3//f/9//3//f/9//3//f/9//3//f/9//3//f/9//39dY7cAvm//f/9//3//f/9//3//f/9//3//f/9//3//f/9//3//f/9//3//f/9//3//f/9//3//f/9//3//f/9//3//f/9//3//f/9//3//f/9//3//f/9//3//f/9//3//f/9//3//f/9//3//f/9//3//f/9//3//f/9//3//f/9//3//f/9//3//f/9//3//f/9//3//f/9//3//f/9//3//f/9//3//f/9//3//f/9//3//f/9//3//f/9//3//f/9//3//f/9//3//f/9//3//f/9//3//f/9//3//f/9//3//f/9//3//f/9//3//f/9//3//f/9//3//f/9//3//f/9//3//f/9//3//f/9/3Ep7BX1v/n//f/9/nWcbATxf/3//f/9//3//f/9//3//f/9//3//f/9//3//f/9//3//f/9/v3PYAHxn/3//f/9//3//f/9//3//f/9//3//f/9//3//f/9//3//f/9//3//f/9//3//f/9//3//f/9//3//f/9//3//f/9//3//f/9//3//f/9//3//f/9//3//f/9//3//f/9//3//f/9//3//f/9//3//f/9//3//f/9//3//f/9//3//f/9//3//f/9//3//f/9//3//f/9//3//f/9//3//f/9//3//f/9//3//f/9//3//f/9//3//f/9//3//f/9//3//f/9//3//f/9//3//f/9//3//f/9//3//f/9//3//f/9//3//f/9//3//f/9//3//f/9//3//f/9//3//f/9//3//f/9//3//f/57uhnYJf9//3//f/97fA2ZQv9//3//f/9//3//f/9//3//f/9//3//f/9//3//f/9//3//f/931wA7Y/9//3//f/9//3//f/9//3//f/9//3//f/9//3//f/9//3//f/9//3//f/9//3//f/9//3//f/9//3//f/9//3//f/9//3//f/9//3//f/9//3//f/9//3//f/9//3//f/9//3//f/9//3//f/9//3//f/9//3//f/9//3//f/9//3//f/9//3//f/9//3//f/9//3//f/9//3//f/9//3//f/9//3//f/9//3//f/9//3//f/9//3//f/9//3//f/9//3//f/9//3//f/9//3//f/9//3//f/9//3//f/9//3//f/9//3//f/9//3//f/9//3//f/9//3//f/9//3//f/9//3//f/9//3//fxtbvA36Uv9//3//f/wh+Cn/f/9//3//f/9//3//f/9//3//f/9//3//f/9//3//f/9//3/+e1kRGlv/f/9//3//f/9//3//f/9//3//f/9//3//f/9//3//f/9//3//f/9//3//f/9//3//f/9//3//f/9//3//f/9//3//f/9//3//f/9//3//f/9//3//f/9//3//f/9//3//f/9//3//f/9//3//f/9//3//f/9//3//f/9//3//f/9//3//f/9//3//f/9//3//f/9//3//f/9//3//f/9//3//f/9//3//f/9//3//f/9//3//f/9//3//f/9//3//f/9//3//f/9//3//f/9//3//f/9//3//f/9//3//f/9//3//f/9//3//f/9//3//f/9//3//f/9//3//f/9//3//f/9//3//f/9//3//fxkmVxH/f/9//388Mpgd/3//f/9//3//f/9//3//f/9//3//f/9//3//f/9//3//f/9//3cZCbhO/3//f/9//3//f/9//3//f/9//3//f/9//3//f/9//3//f/9//3//f/9//3//f/9//3//f/9//3//f/9//3//f/9//3//f/9//3//f/9//3//f/9//3//f/9//3//f/9//3//f/9//3//f/9//3//f/9//3//f/9//3//f/9//3//f/9//3//f/9//3//f/9//3//f/9//3//f/9//3//f/9//3//f/9//3//f/9//3//f/9//3//f/9//3//f/9//3//f/9//3//f/9//3//f/9//3//f/9//3//f/9//3//f/9//3//f/9//3//f/9//3//f/9//3//f/9//3//f/9//3//f/9//3//f/9//3/fdzoFOT7/f/5/3Ur2BP9//3//f/9//3//f/9//3//f/9//3//f/9//3//f/9//3//f/97WxFWRv9//3//f/9//3//f/9//3//f/9//3//f/9//3//f/9//3//f/9//3//f/9//3//f/9//3//f/9//3//f/9//3//f/9//3//f/9//3//f/9//3//f/9//3//f/9//3//f/9//3//f/9//3//f/9//3//f/9//3//f/9//3//f/9//3//f/9//3//f/9//3//f/9//3//f/9//3//f/9//3//f/9//3//f/9//3//f/9//3//f/9//3//f/9//3//f/9//3//f/9//3//f/9//3//f/9//3//f/9//3//f/9//3//f/9//3//f/9//3//f/9//3//f/9//3//f/9//3//f/9//3//f/9//3//f/9//395PnsN3nv+f35j2AC+e/9//3//f/9//3//f/9//3//f/9//3//f/9//3//f/9//3//f1gRlyH/f/9//3//f/9//3//f/9//3//f/9//3//f/9//3//f/9//3//f/9//3//f/9//3//f/9//3//f/9//3//f/9//3//f/9//3//f/9//3//f/9//3//f/9//3//f/9//3//f/9//3//f/9//3//f/9//3//f/9//3//f/9//3//f/9//3//f/9//3//f/9//3//f/9//3//f/9//3//f/9//3//f/9//3//f/9//3//f/9//3//f/9//3//f/9//3//f/9//3//f/9//3//f/9//3//f/9//3//f/9//3//f/9//3//f/9//3//f/9//3//f/9//3//f/9//3//f/9//3//f/9//3//f/9//3//f/9//3vcGfct/n+eb1oFG2P/f/9//3//f/9//3//f/9//3//f/9//3//f/9//3//f/9//n+6GZYd/nv/f/9//3//f/9//3//f/9//3//f/9//3//f/9//3//f/9//3//f/9//3//f/9//3//f/9//3//f/9//3//f/9//3//f/9//3//f/9//3//f/9//3//f/9//3//f/9//3//f/9//3//f/9//3//f/9//3//f/9//3//f/9//3//f/9//3//f/9//3//f/9//3//f/9//3//f/9//3//f/9//3//f/9//3//f/9//3//f/9//3//f/9//3//f/9//3//f/9//3//f/9//3//f/9//3//f/9//3//f/9//3//f/9//3//f/9//3//f/9//3//f/9//3//f/9//3//f/9//3//f/9//3//f/9//3//f/9/3EJ7CZxz/395CTZC/3//f/9//3//f/9//3//f/9//3//f/9//3//f/9//3//f/9/mR12IZxr/3//f/9//3//f/9//3//f/9//3//f/9//3//f/9//3//f/9//3//f/9//3//f/9//3//f/9//3//f/9//3//f/9//3//f/9//3//f/9//3//f/9//3//f/9//3//f/9//3//f/9//3//f/9//3//f/9//3//f/9//3//f/9//3//f/9//3//f/9//3//f/9//3//f/9//3//f/9//3//f/9//3//f/9//3//f/9//3//f/9//3//f/9//3//f/9//3//f/9//3//f/9//3//f/9//3//f/9//3//f/9//3//f/9//3//f/9//3//f/9//3//f/9//3//f/9//3//f/9//3//f/9//3//f/9//3//f/9/uhUYLv5/PSbXLf9//3//f/9//3//f/9//3//f/9//3//f/9//3//f/9//3//fzo2FBGda/9//3//f/9//3//f/9//3//f/9//3//f/9//3//f/9//3//f/9//3//f/9//3//f/9//3//f/9//3//f/9//3//f/9//3//f/9//3//f/9//3//f/9//3//f/9//3//f/9//3//f/9//3//f/9//3//f/9//3//f/9//3//f/9//3//f/9//3//f/9//3//f/9//3//f/9//3//f/9//3//f/9//3//f/9//3//f/9//3//f/9//3//f/9//3//f/9//3//f/9//3//f/9//3//f/9//3//f/9//3//f/9//3//f/9//3//f/9//3//f/9//3//f/9//3//f/9//3//f/9//3//f/9//3//f/9//3/+fz1TNwGdb3s29gj+f/9//3//f/9//3//f/9//3//f/9//3//f/9//3//f/9//3+ZRrIAW2f/f/1//3//f/9//3//f/9//3//f/9//3//f/9//3//f/9//3//f/9//3//f/9//3//f/9//3//f/9//3//f/9//3//f/9//3//f/9//3//f/9//3//f/9//3//f/9//3//f/9//3//f/9//3//f/9//3//f/9//3//f/9//3//f/9//3//f/9//3//f/9//3//f/9//3//f/9//3//f/9//3//f/9//3//f/9//3//f/9//3//f/9//3//f/9//3//f/9//3//f/9//3//f/9//3//f/9//3//f/9//3//f/9//3//f/9//3//f/9//3//f/9//3//f/9//3//f/9//3//f/9//3//f/9//3//f/9//3//fxwiGDLcTtkA3nf/f/9//3//f/9//3//f/9//3//f/9//3//f/9//3//f/9/+la0AJ1vGl/9f/9//3//f/9//3//f/9//3//f/9//3//f/9//3//f/9//3//f/9//3//f/9//3//f/9//3//f/9//3//f/9//3//f/9//3//f/9//3//f/9//3//f/9//3//f/9//3//f/9//3//f/9//3//f/9//3//f/9//3//f/9//3//f/9//3//f/9//3//f/9//3//f/9//3//f/9//3//f/9//3//f/9//3//f/9//3//f/9//3//f/9//3//f/9//3//f/9//3//f/9//3//f/9//3//f/9//3//f/9//3//f/9//3//f/9//3//f/9//3//f/9//3//f/9//3//f/9//3//f/9//3//f/9//3//f/9//3/bQhoF+Ur5AHhK/3//f/9//3//f/9//3//f/9//3//f/9//3//f/9//3//fzpjlgAaX3hK/n//f/9//3//f/9//3//f/9//3//f/9//3//f/9//3//f/9//3//f/9//3//f/9//3//f/9//3//f/9//3//f/9//3//f/9//3//f/9//3//f/9//3//f/9//3//f/9//3//f/9//3//f/9//3//f/9//3//f/9//3//f/9//3//f/9//3//f/9//3//f/9//3//f/9//3//f/9//3//f/9//3//f/9//3//f/9//3//f/9//3//f/9//3//f/9//3//f/9//3//f/9//3//f/9//3//f/9//3//f/9//3//f/9//3//f/9//3//f/9//3//f/9//3//f/9//3//f/9//3//f/9//3//f/9//3//f/9//3+7Gdod2ATWLf9//3//f/9//3//f/9//3//f/9//3//f/9//3//f/9//3/ec7UAdko5Pjtf/3//f/9//3//f/9//3//f/9//3//f/9//3//f/9//3//f/9//3//f/9//3//f/9//3//f/9//3//f/9//3//f/9//3//f/9//3//f/9//3//f/9//3//f/9//3//f/9//3//f/9//3//f/9//3//f/9//3//f/9//3//f/9//3//f/9//3//f/9//3//f/9//3//f/9//3//f/9//3//f/9//3//f/9//3//f/9//3//f/9//3//f/9//3//f/9//3//f/9//3//f/9//3//f/9//3//f/9//3//f/9//3//f/9//3//f/9//3//f/9//3//f/9//3//f/9//3//f/9//3//f/9//3//f/9//3//f/9/20o7BfcENRX/f/9//3//f/9//3//f/9//3//f/9//3//f/9//3//f/9//3/TBLQtG1O3Jf9//3//f/9//3//f/9//3//f/9//3//f/9//3//f/9//3//f/9//3//f/9//3//f/9//3//f/9//3//f/9//3//f/9//3//f/9//3//f/9//3//f/9//3//f/9//3//f/9//3//f/9//3//f/9//3//f/9//3//f/9//3//f/9//3//f/9//3//f/9//3//f/9//3//f/9//3//f/9//3//f/9//3//f/9//3//f/9//3//f/9//3//f/9//3//f/9//3//f/9//3//f/9//3//f/9//3//f/9//3//f/9//3//f/9//3//f/9//3//f/9//3//f/9//3//f/9//3//f/9//3//f/9//3//f/9//3//f993eRHVALYA3nf/f/9//3//f/9//3//f/9//3//f/9//3//f/9//3//f/9/Eg00Gdxv1gD+e/9//3//f/9//3//f/9//3//f/9//3//f/9//3//f/9//3//f/9//3//f/9//3//f/9//3//f/9//3//f/9//3//f/9//3//f/9//3//f/9//3//f/9//3//f/9//3//f/9//3//f/9//3//f/9//3//f/9//3//f/9//3//f/9//3//f/9//3//f/9//3//f/9//3//f/9//3//f/9//3//f/9//3//f/9//3//f/9//3//f/9//3//f/9//3//f/9//3//f/9//3//f/9//3//f/9//3//f/9//3//f/9//3//f/9//3//f/9//3//f/9//3//f/9//3//f/9//3//f/9//3//f/9//3//f/9//3//f71C+AS2ABpb/3//f/9//3//f/9//3//f/9//3//f/9//3//f/9//3//f5YtcAC+b9QE+lb/f/9//3//f/9//3//f/9//3//f/9//3//f/9//3//f/9//3//f/9//3//f/9//3//f/9//3//f/9//3//f/9//3//f/9//3//f/9//3//f/9//3//f/9//3//f/9//3//f/9//3//f/9//3//f/9//3//f/9//3//f/9//3//f/9//3//f/9//3//f/9//3//f/9//3//f/9//3//f/9//3//f/9//3//f/9//3//f/9//3//f/9//3//f/9//3//f/9//3//f/9//3//f/9//3//f/9//3//f/9//3//f/9//3//f/9//3//f/9//3//f/9//3//f/9//3//f/9//3//f/9//3//f/9//3//f/9//3/fc9cA1gRYRv9//3//f/9//3//f/9//3//f/9//3//f/9//3//f/9//3/aTpUAVkL6MRgy/3//f/9//3//f/9//3//f/9//3//f/9//3//f/9//3//f/9//3//f/9//3//f/9//3//f/9//3//f/9//3//f/9//3//f/9//3//f/9//3//f/9//3//f/9//3//f/9//3//f/9//3//f/9//3//f/9//3//f/9//3//f/9//3//f/9//3//f/9//3//f/9//3//f/9//3//f/9//3//f/9//3//f/9//3//f/9//3//f/9//3//f/9//3//f/9//3//f/9//3//f/9//3//f/9//3//f/9//3//f/9//3//f/9//3//f/9//3//f/9//3//f/9//3//f/9//3//f/9//3//f/9//3//f/9//3//f/9//3/YIZUAdh3+f/9//3//f/9//3//f/9//3//f/9//3//f/9//3//f/9/3XuyAJIImEL1CP9//3//f/9//3//f/9//3//f/9//3//f/9//3//f/9//3//f/9//3//f/9//3//f/9//3//f/9//3//f/9//3//f/9//3//f/9//3//f/9//3//f/9//3//f/9//3//f/9//3//f/9//3//f/9//3//f/9//3//f/9//3//f/9//3//f/9//3//f/9//3//f/9//3//f/9//3//f/9//3//f/9//3//f/9//3//f/9//3//f/9//3//f/9//3//f/9//3//f/9//3//f/9//3//f/9//3//f/9//3//f/9//3//f/9//3//f/9//3//f/9//3//f/9//3//f/9//3//f/9//3//f/9//3//f/9//3//f/9/fGe1AJME/3//f/9//3//f/9//3//f/9//3//f/9//3//f/9//3//f/9/FzaVBNEIkgD+f/9//3//f/9//3//f/9//3//f/9//3//f/9//3//f/9//3//f/9//3//f/9//3//f/9//3//f/9//3//f/9//3//f/9//3//f/9//3//f/9//3//f/9//3//f/9//3//f/9//3//f/9//3//f/9//3//f/9//3//f/9//3//f/9//3//f/9//3//f/9//3//f/9//3//f/9//3//f/9//3//f/9//3//f/9//3//f/9//3//f/9//3//f/9//3//f/9//3//f/9//3//f/9//3//f/9//3//f/9//3//f/9//3//f/9//3//f/9//3//f/9//3//f/9//3//f/9//3//f/9//3//f/9//3//f/9//3//f/9/8giSADtf/3//f/9//3//f/9//3//f/9//3//f/9//3//f/9//3//f9930gxxAHIA/n//f/9//3//f/9//3//f/9//3//f/9//3//f/9//3//f/9//3//f/9//3//f/9//3//f/9//3//f/9//3//f/9//3//f/9//3//f/9//3//f/9//3//f/9//3//f/9//3//f/9//3//f/9//3//f/9//3//f/9//3//f/9//3//f/9//3//f/9//3//f/9//3//f/9//3//f/9//3//f/9//3//f/9//3//f/9//3//f/9//3//f/9//3//f/9//3//f/9//3//f/9//3//f/9//3//f/9//3//f/9//3//f/9//3//f/9//3//f/9//3//f/9//3//f/9//3//f/9//3//f/9//3//f/9//3//f/9//3/+fzc+kgC5Uv9//3//f/9//3//f/9//3//f/9//3//f/9//3//f/9//3//fxpfTwSwDP9//3//f/9//3//f/9//3//f/9//3//f/9//3//f/9//3//f/9//3//f/9//3//f/9//3//f/9//3//f/9//3//f/9//3//f/9//3//f/9//3//f/9//3//f/9//3//f/9//3//f/9//3//f/9//3//f/9//3//f/9//3//f/9//3//f/9//3//f/9//3//f/9//3//f/9//3//f/9//3//f/9//3//f/9//3//f/9//3//f/9//3//f/9//3//f/9//3//f/9//3//f/9//3//f/9//3//f/9//3//f/9//3//f/9//3//f/9//3//f/9//3//f/9//3//f/9//3//f/9//3//f/9//3//f/9//3//f/9//3/YVnMAcin/f/9//3//f/9//3//f/9//3//f/9//3//f/9//3//f/9//3/+f3xvfG//f/9//3//f/9//3//f/9//3//f/9//3//f/9//3//f/9//3//f/9//3//f/9//3//f/9//3//f/9//3//f/9//3//f/9//3//f/9//3//f/9//3//f/9//3//f/9//3//f/9//3//f/9//3//f/9//3//f/9//3//f/9//3//f/9//3//f/9//3//f/9//3//f/9//3//f/9//3//f/9//3//f/9//3//f/9//3//f/9//3//f/9//3//f/9//3//f/9//3//f/9//3//f/9//3//f/9//3//f/9//3//f/9//3//f/9//3//f/9//3//f/9//3//f/9//3//f/9//3//f/9//3//f/9//3//f/9//3//f/9//39wAHAE/nv/f/9//3//f/9//3//f/9//3//f/9//3//f/9//3//f/9//3//f/9//3//f/9//3//f/9//3//f/9//3//f/9//3//f/9//3//f/9//3//f/9//3//f/9//3//f/9//3//f/9//3//f/9//3//f/9//3//f/9//3//f/9//3//f/9//3//f/9//3//f/9//3//f/9//3//f/9//3//f/9//3//f/9//3//f/9//3//f/9//3//f/9//3//f/9//3//f/9//3//f/9//3//f/9//3//f/9//3//f/9//3//f/9//3//f/9//3//f/9//3//f/9//3//f/9//3//f/9//3//f/9//3//f/9//3//f/9//3//f/9//3//f/9//3//f/9//3//f/9//3//f/9//3//f/9//3//f/9//3//f/9/ExVOAP17/3//f/9//3//f/9//3//f/9//3//f/9//3//f/9//3//f/9//3//f/9//3//f/9//3//f/9//3//f/9//3//f/9//3//f/9//3//f/9//3//f/9//3//f/9//3//f/9//3//f/9//3//f/9//3//f/9//3//f/9//3//f/9//3//f/9//3//f/9//3//f/9//3//f/9//3//f/9//3//f/9//3//f/9//3//f/9//3//f/9//3//f/9//3//f/9//3//f/9//3//f/9//3//f/9//3//f/9//3//f/9//3//f/9//3//f/9//3//f/9//3//f/9//3//f/9//3//f/9//3//f/9//3//f/9//3//f/9//3//f/9//3//f/9//3//f/9//3//f/9//3//f/9//3//f/9//3//f/9//3//f3VKnm/+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TgAAADwAAAAAAAAAAAAAAE8AAAA9AAAAKQCqAAAAAAAAAAAAAACAPwAAAAAAAAAAAACAPwAAAAAAAAAAAAAAAAAAAAAAAAAAAAAAAAAAAAAAAAAAIgAAAAwAAAD/////RgAAABwAAAAQAAAARU1GKwJAAAAMAAAAAAAAAA4AAAAUAAAAAAAAABAAAAAUAAAA</SignatureImage>
          <SignatureComments/>
          <WindowsVersion>10.0</WindowsVersion>
          <OfficeVersion>16.0.13426/22</OfficeVersion>
          <ApplicationVersion>16.0.13426</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2020-12-30T11:36:59Z</xd:SigningTime>
          <xd:SigningCertificate>
            <xd:Cert>
              <xd:CertDigest>
                <DigestMethod Algorithm="http://www.w3.org/2001/04/xmlenc#sha256"/>
                <DigestValue>KQrANgt2yi9J8iIo2QwqOOabKSW8BdlDWmPzCg9BrXo=</DigestValue>
              </xd:CertDigest>
              <xd:IssuerSerial>
                <X509IssuerName>DC=net + DC=windows + CN=MS-Organization-Access + OU=82dbaca4-3e81-46ca-9c73-0950c1eaca97</X509IssuerName>
                <X509SerialNumber>20692420896787511240459229783712125578</X509SerialNumber>
              </xd:IssuerSerial>
            </xd:Cert>
          </xd:SigningCertificate>
          <xd:SignaturePolicyIdentifier>
            <xd:SignaturePolicyImplied/>
          </xd:SignaturePolicyIdentifier>
        </xd:SignedSignatureProperties>
      </xd:SignedProperties>
    </xd:QualifyingProperties>
  </Object>
  <Object Id="idValidSigLnImg">AQAAAGwAAAAAAAAAAAAAACYBAAB/AAAAAAAAAAAAAAASGgAARAsAACBFTUYAAAEAgMAAAMsAAAAFAAAAAAAAAAAAAAAAAAAAVgUAAAADAAA1AQAArQAAAAAAAAAAAAAAAAAAAAi3BADIowIACgAAABAAAAAAAAAAAAAAAEsAAAAQAAAAAAAAAAUAAAAeAAAAGAAAAAAAAAAAAAAAJwEAAIAAAAAnAAAAGAAAAAEAAAAAAAAAAAAAAAAAAAAlAAAADAAAAAEAAABMAAAAZAAAAAAAAAAAAAAAJgEAAH8AAAAAAAAAAAAAAC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8PDwAAAAAAAlAAAADAAAAAEAAABMAAAAZAAAAAAAAAAAAAAAJgEAAH8AAAAAAAAAAAAAACcBAACAAAAAIQDwAAAAAAAAAAAAAACAPwAAAAAAAAAAAACAPwAAAAAAAAAAAAAAAAAAAAAAAAAAAAAAAAAAAAAAAAAAJQAAAAwAAAAAAACAKAAAAAwAAAABAAAAJwAAABgAAAABAAAAAAAAAPDw8AAAAAAAJQAAAAwAAAABAAAATAAAAGQAAAAAAAAAAAAAACYBAAB/AAAAAAAAAAAAAAAn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AAAAAAAlAAAADAAAAAEAAABMAAAAZAAAAAAAAAAAAAAAJgEAAH8AAAAAAAAAAAAAACcBAACAAAAAIQDwAAAAAAAAAAAAAACAPwAAAAAAAAAAAACAPwAAAAAAAAAAAAAAAAAAAAAAAAAAAAAAAAAAAAAAAAAAJQAAAAwAAAAAAACAKAAAAAwAAAABAAAAJwAAABgAAAABAAAAAAAAAP///wAAAAAAJQAAAAwAAAABAAAATAAAAGQAAAAAAAAAAAAAACYBAAB/AAAAAAAAAAAAAAAn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oI8EN4QBAABY3ufi+X8AAKCPBDeEAQAASK7z4vl/AAAAAAAAAAAAAAAAAAAAAAAACNRmqfl/AAABAAAAAAAAAAAAAAAAAAAAAAAAAAAAAADXDDwMLdIAAAAAAAAAAAAAKK9lqfl/AADg////AAAAAMC9GBmEAQAAGFOvYQAAAAAAAAAAAAAAAAYAAAAAAAAAAAAAAAAAAAA8Uq9hCQAAAHlSr2EJAAAAsafQ4vl/AAAAAAAAAAAAACgAAAAAAAAASAIhH4ebAAACle2o+X8AADxSr2EJAAAABgAAAPl/AAAAAAAAAAAAAAAAAAAAAAAAAAAAAAAAAAAg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n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XTrYAExFPBBpj/3//f/9//3//f/9//3//f/9//3//f/9//3//f/9//3//f/9//3//f/9//3//f/9//3//f/9//3//f/9//3//f/9//3//f/9//3//f/9//3//f/9//3//f/9//3//f/9//3//f/9//3//f/9//3//f/9//3//f/9//3//fwAA/3//f/9//3//f/9//3//f/9//3//f/9//3//f/9//3//f/9//3//f/9//3//f/9//3//f/9//3//f/9//3//f/9//3//f/9//3//f/9//3//f/9//3//f/9//3//f/9//3//f/9//3//f/9//3//f/9//3//f/9//3//f/9//3//f/9//3//f/9//3//f/9//3//f/9//3//f/9//3//f/9//3//f/9//3//f/9//3//f/9//3//f/9//3//f/9/dxWSADtnnW//f/9//3//f/9//3//f/9//3//f/9//3//f/9//3//f/9//3//f/9//3//f/9//3//f/9//3//f/9//3//f/9//3//f/9//3//f/9//3//f/9//3//f/9//3//f/9//3//f/9//3//f/9//3//f/9//3//f/9//3//f/9//38AAP9//3//f/9//3//f/9//3//f/9//3//f/9//3//f/9//3//f/9//3//f/9//3//f/9//3//f/9//3//f/9//3//f/9//3//f/9//3//f/9//3//f/9//3//f/9//3//f/9//3//f/9//3//f/9//3//f/9//3//f/9//3//f/9//3//f/9//3//f/9//3//f/9//3//f/9//3//f/9//3//f/9//3//f/9//3//f/9//3//f/9//3//f/9//n9dY7YAERX/f/9//3//f/9//3//f/9//3//f/9//3//f/9//3//f/9//3//f/9//3//f/9//3//f/9//3//f/9//3//f/9//3//f/9//3//f/9//3//f/9//3//f/9//3//f/9//3//f/9//3//f/9//3//f/9//3//f/9//3//f/9//3//f/9/AAD/f/9//3//f/9//3//f/9//3//f/9//3//f/9//3//f/9//3//f/9//3//f/9//3//f/9//3//f/9//3//f/9//3//f/9//3//f/9//3//f/9//3//f/9//3//f/9//3//f/9//3//f/9//3//f/9//3//f/9//3//f/9//3//f/9//3//f/9//3//f/9//3//f/9//3//f/9//3//f/9//3//f/9//3//f/9//3//f/9//3//f/9//3//f/9/GT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YZtQD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JdcE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AmAQAAfAAAAAAAAABQAAAAJw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LgAAAAKAAAAUAAAAGcAAABcAAAAAQAAAGH3tEFVNbRBCgAAAFAAAAASAAAATAAAAAAAAAAAAAAAAAAAAP//////////cAAAAEMAbABhAHUAZABpAGEAIABQAGEAcwB0AG8AcgBlACAASAAuAAcAAAADAAAABgAAAAcAAAAHAAAAAwAAAAYAAAADAAAABgAAAAYAAAAFAAAABAAAAAcAAAAEAAAABgAAAAMAAAAIAAAAAwAAAEsAAABAAAAAMAAAAAUAAAAgAAAAAQAAAAEAAAAQAAAAAAAAAAAAAAAnAQAAgAAAAAAAAAAAAAAAJw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</Object>
  <Object Id="idInvalidSigLnImg">AQAAAGwAAAAAAAAAAAAAACYBAAB/AAAAAAAAAAAAAAASGgAARAsAACBFTUYAAAEA7MUAANIAAAAFAAAAAAAAAAAAAAAAAAAAVgUAAAADAAA1AQAArQAAAAAAAAAAAAAAAAAAAAi3BADIowIACgAAABAAAAAAAAAAAAAAAEsAAAAQAAAAAAAAAAUAAAAeAAAAGAAAAAAAAAAAAAAAJwEAAIAAAAAnAAAAGAAAAAEAAAAAAAAAAAAAAAAAAAAlAAAADAAAAAEAAABMAAAAZAAAAAAAAAAAAAAAJgEAAH8AAAAAAAAAAAAAAC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8PDwAAAAAAAlAAAADAAAAAEAAABMAAAAZAAAAAAAAAAAAAAAJgEAAH8AAAAAAAAAAAAAACcBAACAAAAAIQDwAAAAAAAAAAAAAACAPwAAAAAAAAAAAACAPwAAAAAAAAAAAAAAAAAAAAAAAAAAAAAAAAAAAAAAAAAAJQAAAAwAAAAAAACAKAAAAAwAAAABAAAAJwAAABgAAAABAAAAAAAAAPDw8AAAAAAAJQAAAAwAAAABAAAATAAAAGQAAAAAAAAAAAAAACYBAAB/AAAAAAAAAAAAAAAn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AAAAAAAlAAAADAAAAAEAAABMAAAAZAAAAAAAAAAAAAAAJgEAAH8AAAAAAAAAAAAAACcBAACAAAAAIQDwAAAAAAAAAAAAAACAPwAAAAAAAAAAAACAPwAAAAAAAAAAAAAAAAAAAAAAAAAAAAAAAAAAAAAAAAAAJQAAAAwAAAAAAACAKAAAAAwAAAABAAAAJwAAABgAAAABAAAAAAAAAP///wAAAAAAJQAAAAwAAAABAAAATAAAAGQAAAAAAAAAAAAAACYBAAB/AAAAAAAAAAAAAAAn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AACgjwQ3hAEAAFje5+L5fwAAoI8EN4QBAABIrvPi+X8AAAAAAAAAAAAAAAAAAAAAAAAI1Gap+X8AAAEAAAAAAAAAAAAAAAAAAAAAAAAAAAAAANcMPAwt0gAAAAAAAAAAAAAor2Wp+X8AAOD///8AAAAAwL0YGYQBAAAYU69hAAAAAAAAAAAAAAAABgAAAAAAAAAAAAAAAAAAADxSr2EJAAAAeVKvYQkAAACxp9Di+X8AAAAAAAAAAAAAKAAAAAAAAABIAiEfh5sAAAKV7aj5fwAAPFKvYQkAAAAGAAAA+X8AAAAAAAAAAAAAAAAAAAAAAAAAAAAAAAAAACAAAABkdgAIAAAAACUAAAAMAAAAAwAAABgAAAAMAAAAAAAAABIAAAAMAAAAAQAAABYAAAAMAAAACAAAAFQAAABUAAAACgAAACcAAAAeAAAASgAAAAEAAABh97RBVTW0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Cc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YBAAB8AAAAAAAAAFAAAAAn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uAAAAAoAAABQAAAAZwAAAFwAAAABAAAAYfe0QVU1tEEKAAAAUAAAABIAAABMAAAAAAAAAAAAAAAAAAAA//////////9wAAAAQwBsAGEAdQBkAGkAYQAgAFAAYQBzAHQAbwByAGUAIABIAC4ABwAAAAMAAAAGAAAABwAAAAcAAAADAAAABgAAAAMAAAAGAAAABgAAAAUAAAAEAAAABwAAAAQAAAAGAAAAAwAAAAgAAAADAAAASwAAAEAAAAAwAAAABQAAACAAAAABAAAAAQAAABAAAAAAAAAAAAAAACcBAACAAAAAAAAAAAAAAAAn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9.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Props1.xml><?xml version="1.0" encoding="utf-8"?>
<ds:datastoreItem xmlns:ds="http://schemas.openxmlformats.org/officeDocument/2006/customXml" ds:itemID="{2A320166-A77C-48EB-881E-A7E5B3B8BA79}">
  <ds:schemaRefs>
    <ds:schemaRef ds:uri="http://schemas.openxmlformats.org/officeDocument/2006/bibliography"/>
  </ds:schemaRefs>
</ds:datastoreItem>
</file>

<file path=customXml/itemProps10.xml><?xml version="1.0" encoding="utf-8"?>
<ds:datastoreItem xmlns:ds="http://schemas.openxmlformats.org/officeDocument/2006/customXml" ds:itemID="{6D6291A9-788B-4CF4-8581-5F9C9A5F2AB9}">
  <ds:schemaRefs>
    <ds:schemaRef ds:uri="http://schemas.openxmlformats.org/officeDocument/2006/bibliography"/>
  </ds:schemaRefs>
</ds:datastoreItem>
</file>

<file path=customXml/itemProps11.xml><?xml version="1.0" encoding="utf-8"?>
<ds:datastoreItem xmlns:ds="http://schemas.openxmlformats.org/officeDocument/2006/customXml" ds:itemID="{73F29A42-34D0-4BE6-9060-812D91E7F892}">
  <ds:schemaRefs>
    <ds:schemaRef ds:uri="http://schemas.openxmlformats.org/officeDocument/2006/bibliography"/>
  </ds:schemaRefs>
</ds:datastoreItem>
</file>

<file path=customXml/itemProps12.xml><?xml version="1.0" encoding="utf-8"?>
<ds:datastoreItem xmlns:ds="http://schemas.openxmlformats.org/officeDocument/2006/customXml" ds:itemID="{8B4C9E67-6DF2-4D60-8742-F6521F39CBA0}">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A55B7DC6-0CD4-4732-808B-607FAE9B1452}">
  <ds:schemaRefs>
    <ds:schemaRef ds:uri="http://schemas.openxmlformats.org/officeDocument/2006/bibliography"/>
  </ds:schemaRefs>
</ds:datastoreItem>
</file>

<file path=customXml/itemProps4.xml><?xml version="1.0" encoding="utf-8"?>
<ds:datastoreItem xmlns:ds="http://schemas.openxmlformats.org/officeDocument/2006/customXml" ds:itemID="{1F23E52E-410D-4D8B-9981-C7D67134EEE3}">
  <ds:schemaRefs>
    <ds:schemaRef ds:uri="http://schemas.openxmlformats.org/officeDocument/2006/bibliography"/>
  </ds:schemaRefs>
</ds:datastoreItem>
</file>

<file path=customXml/itemProps5.xml><?xml version="1.0" encoding="utf-8"?>
<ds:datastoreItem xmlns:ds="http://schemas.openxmlformats.org/officeDocument/2006/customXml" ds:itemID="{5605CE34-5CBE-4763-B25C-851D48803EDE}">
  <ds:schemaRefs>
    <ds:schemaRef ds:uri="http://schemas.openxmlformats.org/officeDocument/2006/bibliography"/>
  </ds:schemaRefs>
</ds:datastoreItem>
</file>

<file path=customXml/itemProps6.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7.xml><?xml version="1.0" encoding="utf-8"?>
<ds:datastoreItem xmlns:ds="http://schemas.openxmlformats.org/officeDocument/2006/customXml" ds:itemID="{43D67ABA-C511-45FF-A1CF-86CA1B4F05D4}">
  <ds:schemaRefs>
    <ds:schemaRef ds:uri="http://schemas.openxmlformats.org/officeDocument/2006/bibliography"/>
  </ds:schemaRefs>
</ds:datastoreItem>
</file>

<file path=customXml/itemProps8.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9.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46</Pages>
  <Words>12941</Words>
  <Characters>71180</Characters>
  <Application>Microsoft Office Word</Application>
  <DocSecurity>0</DocSecurity>
  <Lines>593</Lines>
  <Paragraphs>167</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83954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Karina Febre Lorca</cp:lastModifiedBy>
  <cp:revision>3</cp:revision>
  <cp:lastPrinted>2018-01-02T12:39:00Z</cp:lastPrinted>
  <dcterms:created xsi:type="dcterms:W3CDTF">2020-12-28T23:14:00Z</dcterms:created>
  <dcterms:modified xsi:type="dcterms:W3CDTF">2020-12-30T10:09:00Z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