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88ca976f494a8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b677e29ae5954f57"/>
      <w:headerReference w:type="even" r:id="Rb80e90a5d9ad4ba0"/>
      <w:headerReference w:type="first" r:id="R3dfd957761f14891"/>
      <w:titlePg/>
      <w:footerReference w:type="default" r:id="R13634caad0604734"/>
      <w:footerReference w:type="even" r:id="R2e3f4d017c1d418d"/>
      <w:footerReference w:type="first" r:id="Rd4767ac5f0594f6b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43ead2fc374f5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PLANTA LACTEOS SAN IGNACIO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DFZ-2020-2211-XVI-NE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25-01-2021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a5713d6adb344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PLANTA LACTEOS SAN IGNACIO</w:t>
      </w:r>
      <w:r>
        <w:t>”, en el marco de la norma de emisión NE 46/2002, NE 90/2000 para el reporte del período correspondiente entre MARZO de 2018 y DICIEMBRE de 2018.</w:t>
      </w:r>
    </w:p>
    <w:p>
      <w:pPr/>
    </w:p>
    <w:p>
      <w:pPr>
        <w:jc w:val="both"/>
      </w:pPr>
      <w:r>
        <w:rPr>
          <w:lang w:val="es-CL"/>
        </w:rPr>
        <w:t xml:space="preserve">Entre los principales hallazgos se encuentran:  </w:t>
      </w:r>
    </w:p>
    <w:p>
      <w:pPr/>
      <w:r>
        <w:rPr>
          <w:lang w:val="es-CL"/>
        </w:rPr>
        <w:t>- No informar el autocontrol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LACTEOS SAN IGNACIO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79979510-8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PLANTA LACTEOS SAN IGNACIO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BULNES, 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ÑUBLE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DIGUILLIN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BULNES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MARZO de 2018 y DICIEMBRE de 2018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5432/2012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- 46/2002 ESTABLECE NORMA DE EMISION DE RESIDUOS LIQUIDOS A AGUAS SUBTERRANEAS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INFILTRACION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46/2002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rPr>
                <w:sz w:val="18"/>
                <w:szCs w:val="18"/>
              </w:rPr>
              <w:jc w:val="center"/>
            </w:pP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2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CANAL AFLUENTE RIO LARQUI 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5432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07-12-2012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p>
      <w:pPr/>
      <w:r>
        <w:t xml:space="preserve">Punto Descarga: </w:t>
      </w:r>
      <w:r>
        <w:rPr>
          <w:b/>
        </w:rPr>
        <w:t>PUNTO 2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</w:p>
    <w:p>
      <w:pPr/>
      <w:r>
        <w:t xml:space="preserve">Punto Descarga: </w:t>
      </w:r>
      <w:r>
        <w:rPr>
          <w:b/>
        </w:rPr>
        <w:t>PUNTO 1 INFILTRACION</w:t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Dic-2018</w:t>
            </w:r>
          </w:p>
        </w:tc>
        <w:tc>
          <w:tcPr>
            <w:tcW w:w="2310" w:type="pct"/>
            <w:shd w:val="clear" w:color="auto" w:fill="FFB6C1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150" w:type="dxa"/>
            <w:vAlign w:val="center"/>
          </w:tcPr>
          <w:p>
            <w:pPr>
              <w:jc w:val="center"/>
            </w:pPr>
            <w:r>
              <w:rPr>
                <w:b/>
              </w:rPr>
              <w:t>N° de Hecho Constatado</w:t>
            </w:r>
          </w:p>
        </w:tc>
        <w:tc>
          <w:tcPr>
            <w:tcW w:w="750" w:type="dxa"/>
            <w:vAlign w:val="center"/>
          </w:tcPr>
          <w:p>
            <w:pPr>
              <w:jc w:val="center"/>
            </w:pPr>
            <w:r>
              <w:rPr>
                <w:b/>
              </w:rPr>
              <w:t>Exigencia Asociada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</w:pPr>
            <w:r>
              <w:rPr>
                <w:b/>
              </w:rPr>
              <w:t>Descripción del Hallazgo</w:t>
            </w:r>
          </w:p>
        </w:tc>
      </w:tr>
      <w:tr>
        <w:tc>
          <w:tcPr>
            <w:tcW w:w="15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750" w:type="dxa"/>
          </w:tcPr>
          <w:p>
            <w:pPr/>
            <w:r>
              <w:t>Informar el autocontrol</w:t>
            </w:r>
          </w:p>
        </w:tc>
        <w:tc>
          <w:tcPr>
            <w:tcW w:w="3000" w:type="dxa"/>
          </w:tcPr>
          <w:p>
            <w:pPr/>
            <w:r>
              <w:t>El titular no informa el autocontrol correspondiente al período:</w:t>
            </w:r>
            <w:r>
              <w:br/>
            </w:r>
            <w:r>
              <w:t>- PUNTO 1 INFILTRACION en el período 03-2018</w:t>
            </w:r>
            <w:r>
              <w:br/>
            </w:r>
            <w:r>
              <w:t>- PUNTO 1 INFILTRACION en el período 04-2018</w:t>
            </w:r>
            <w:r>
              <w:br/>
            </w:r>
            <w:r>
              <w:t>- PUNTO 1 INFILTRACION en el período 05-2018</w:t>
            </w:r>
            <w:r>
              <w:br/>
            </w:r>
            <w:r>
              <w:t>- PUNTO 1 INFILTRACION en el período 06-2018</w:t>
            </w:r>
            <w:r>
              <w:br/>
            </w:r>
            <w:r>
              <w:t>- PUNTO 1 INFILTRACION en el período 07-2018</w:t>
            </w:r>
            <w:r>
              <w:br/>
            </w:r>
            <w:r>
              <w:t>- PUNTO 1 INFILTRACION en el período 08-2018</w:t>
            </w:r>
            <w:r>
              <w:br/>
            </w:r>
            <w:r>
              <w:t>- PUNTO 1 INFILTRACION en el período 09-2018</w:t>
            </w:r>
            <w:r>
              <w:br/>
            </w:r>
            <w:r>
              <w:t>- PUNTO 1 INFILTRACION en el período 10-2018</w:t>
            </w:r>
            <w:r>
              <w:br/>
            </w:r>
            <w:r>
              <w:t>- PUNTO 1 INFILTRACION en el período 11-2018</w:t>
            </w:r>
            <w:r>
              <w:br/>
            </w:r>
            <w:r>
              <w:t>- PUNTO 1 INFILTRACION en el período 12-2018</w:t>
            </w:r>
            <w:r>
              <w:br/>
            </w:r>
            <w:r>
              <w:t>- PUNTO 2 en el período 03-2018</w:t>
            </w:r>
            <w:r>
              <w:br/>
            </w:r>
            <w:r>
              <w:t>- PUNTO 2 en el período 04-2018</w:t>
            </w:r>
            <w:r>
              <w:br/>
            </w:r>
            <w:r>
              <w:t>- PUNTO 2 en el período 05-2018</w:t>
            </w:r>
            <w:r>
              <w:br/>
            </w:r>
            <w:r>
              <w:t>- PUNTO 2 en el período 06-2018</w:t>
            </w:r>
            <w:r>
              <w:br/>
            </w:r>
            <w:r>
              <w:t>- PUNTO 2 en el período 07-2018</w:t>
            </w:r>
            <w:r>
              <w:br/>
            </w:r>
            <w:r>
              <w:t>- PUNTO 2 en el período 08-2018</w:t>
            </w:r>
            <w:r>
              <w:br/>
            </w:r>
            <w:r>
              <w:t>- PUNTO 2 en el período 09-2018</w:t>
            </w:r>
            <w:r>
              <w:br/>
            </w:r>
            <w:r>
              <w:t>- PUNTO 2 en el período 10-2018</w:t>
            </w:r>
            <w:r>
              <w:br/>
            </w:r>
            <w:r>
              <w:t>- PUNTO 2 en el período 11-2018</w:t>
            </w:r>
            <w:r>
              <w:br/>
            </w:r>
            <w:r>
              <w:t>- PUNTO 2 en el período 12-2018</w:t>
            </w:r>
          </w:p>
        </w:tc>
      </w:tr>
    </w:tbl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PLANTA LACTEOS SAN IGNACIO.xlsx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a97eebc2ee34085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ed8c1c7ef1ae46b4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9851c0645d484f2f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763d98a71049db" /><Relationship Type="http://schemas.openxmlformats.org/officeDocument/2006/relationships/numbering" Target="/word/numbering.xml" Id="R725408c444de463c" /><Relationship Type="http://schemas.openxmlformats.org/officeDocument/2006/relationships/settings" Target="/word/settings.xml" Id="R07e66014feac4cb2" /><Relationship Type="http://schemas.openxmlformats.org/officeDocument/2006/relationships/header" Target="/word/header1.xml" Id="Rb677e29ae5954f57" /><Relationship Type="http://schemas.openxmlformats.org/officeDocument/2006/relationships/header" Target="/word/header2.xml" Id="Rb80e90a5d9ad4ba0" /><Relationship Type="http://schemas.openxmlformats.org/officeDocument/2006/relationships/header" Target="/word/header3.xml" Id="R3dfd957761f14891" /><Relationship Type="http://schemas.openxmlformats.org/officeDocument/2006/relationships/image" Target="/word/media/5426a651-6682-46b4-85dc-8ab770c4a528.png" Id="R40ac4313fec34f74" /><Relationship Type="http://schemas.openxmlformats.org/officeDocument/2006/relationships/footer" Target="/word/footer1.xml" Id="R13634caad0604734" /><Relationship Type="http://schemas.openxmlformats.org/officeDocument/2006/relationships/footer" Target="/word/footer2.xml" Id="R2e3f4d017c1d418d" /><Relationship Type="http://schemas.openxmlformats.org/officeDocument/2006/relationships/footer" Target="/word/footer3.xml" Id="Rd4767ac5f0594f6b" /><Relationship Type="http://schemas.openxmlformats.org/officeDocument/2006/relationships/image" Target="/word/media/1e3e888f-7f81-4b63-8e96-15971142f48b.png" Id="Rbb5a85f35b5047da" /><Relationship Type="http://schemas.openxmlformats.org/officeDocument/2006/relationships/image" Target="/word/media/04562306-3598-48ea-b96b-2d7182cdcede.png" Id="R9343ead2fc374f56" /><Relationship Type="http://schemas.openxmlformats.org/officeDocument/2006/relationships/image" Target="/word/media/b9bb0b1c-56f4-458c-9bdb-d35c75af9612.png" Id="Ra5713d6adb344185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1e3e888f-7f81-4b63-8e96-15971142f48b.png" Id="Rea97eebc2ee34085" /><Relationship Type="http://schemas.openxmlformats.org/officeDocument/2006/relationships/hyperlink" Target="http://www.sma.gob.cl" TargetMode="External" Id="Red8c1c7ef1ae46b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5426a651-6682-46b4-85dc-8ab770c4a528.png" Id="R9851c0645d484f2f" /></Relationships>
</file>