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6F30F" w14:textId="77777777" w:rsidR="00D870B9" w:rsidRPr="006062E2" w:rsidRDefault="00B32B3B" w:rsidP="006062E2">
      <w:pPr>
        <w:spacing w:line="240" w:lineRule="auto"/>
        <w:jc w:val="center"/>
        <w:rPr>
          <w:sz w:val="28"/>
          <w:szCs w:val="28"/>
        </w:rPr>
      </w:pPr>
      <w:r w:rsidRPr="006062E2">
        <w:rPr>
          <w:noProof/>
          <w:lang w:eastAsia="es-CL"/>
        </w:rPr>
        <w:drawing>
          <wp:inline distT="0" distB="0" distL="0" distR="0" wp14:anchorId="51F72F45" wp14:editId="12DD3C44">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530764C8" w14:textId="77777777" w:rsidR="00B32B3B" w:rsidRPr="006062E2" w:rsidRDefault="00B32B3B" w:rsidP="006062E2">
      <w:pPr>
        <w:spacing w:line="240" w:lineRule="auto"/>
        <w:jc w:val="center"/>
        <w:rPr>
          <w:sz w:val="28"/>
          <w:szCs w:val="28"/>
        </w:rPr>
      </w:pPr>
    </w:p>
    <w:p w14:paraId="5DB240CB" w14:textId="77777777" w:rsidR="007A7DEB" w:rsidRPr="006062E2" w:rsidRDefault="007A7DEB" w:rsidP="006062E2">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6062E2">
        <w:rPr>
          <w:rFonts w:eastAsia="Calibri" w:cs="Times New Roman"/>
          <w:b/>
          <w:sz w:val="24"/>
          <w:szCs w:val="24"/>
        </w:rPr>
        <w:t>INFORME TÉCNICO DE FISCALIZACIÓN AMBIENTAL</w:t>
      </w:r>
      <w:bookmarkEnd w:id="0"/>
      <w:bookmarkEnd w:id="1"/>
      <w:bookmarkEnd w:id="2"/>
      <w:bookmarkEnd w:id="3"/>
    </w:p>
    <w:p w14:paraId="1A6C9A6B" w14:textId="77777777" w:rsidR="007A7DEB" w:rsidRPr="006062E2" w:rsidRDefault="007A7DEB" w:rsidP="006062E2">
      <w:pPr>
        <w:spacing w:after="0" w:line="240" w:lineRule="auto"/>
        <w:jc w:val="center"/>
        <w:rPr>
          <w:rFonts w:eastAsia="Calibri" w:cs="Calibri"/>
          <w:b/>
          <w:sz w:val="24"/>
          <w:szCs w:val="24"/>
        </w:rPr>
      </w:pPr>
    </w:p>
    <w:p w14:paraId="536CB936" w14:textId="77777777" w:rsidR="007A7DEB" w:rsidRPr="006062E2" w:rsidRDefault="00104BAB" w:rsidP="006062E2">
      <w:pPr>
        <w:spacing w:after="0" w:line="240" w:lineRule="auto"/>
        <w:jc w:val="center"/>
        <w:rPr>
          <w:rFonts w:eastAsia="Calibri" w:cs="Calibri"/>
          <w:b/>
          <w:sz w:val="24"/>
          <w:szCs w:val="24"/>
        </w:rPr>
      </w:pPr>
      <w:r>
        <w:rPr>
          <w:rFonts w:eastAsia="Calibri" w:cs="Calibri"/>
          <w:b/>
          <w:sz w:val="24"/>
          <w:szCs w:val="24"/>
        </w:rPr>
        <w:t>Requerimiento de Ingreso al SEIA</w:t>
      </w:r>
    </w:p>
    <w:p w14:paraId="0D0A2B41" w14:textId="77777777" w:rsidR="007A7DEB" w:rsidRPr="006062E2" w:rsidRDefault="007A7DEB" w:rsidP="006062E2">
      <w:pPr>
        <w:spacing w:after="0" w:line="240" w:lineRule="auto"/>
        <w:jc w:val="center"/>
        <w:rPr>
          <w:rFonts w:eastAsia="Calibri" w:cs="Calibri"/>
          <w:b/>
          <w:sz w:val="24"/>
          <w:szCs w:val="24"/>
        </w:rPr>
      </w:pPr>
    </w:p>
    <w:p w14:paraId="5A2A1FE6" w14:textId="77777777" w:rsidR="007A7DEB" w:rsidRPr="006062E2" w:rsidRDefault="007A7DEB" w:rsidP="006062E2">
      <w:pPr>
        <w:spacing w:after="0" w:line="240" w:lineRule="auto"/>
        <w:jc w:val="center"/>
        <w:rPr>
          <w:rFonts w:eastAsia="Calibri" w:cs="Calibri"/>
          <w:b/>
          <w:sz w:val="24"/>
          <w:szCs w:val="24"/>
        </w:rPr>
      </w:pPr>
    </w:p>
    <w:p w14:paraId="1D1698BE" w14:textId="23D8799B" w:rsidR="007A7DEB" w:rsidRPr="00CC75E6" w:rsidRDefault="00F2003D" w:rsidP="006062E2">
      <w:pPr>
        <w:spacing w:after="0" w:line="240" w:lineRule="auto"/>
        <w:jc w:val="center"/>
        <w:rPr>
          <w:rFonts w:eastAsia="Calibri" w:cs="Times New Roman"/>
          <w:b/>
          <w:sz w:val="24"/>
          <w:szCs w:val="24"/>
        </w:rPr>
      </w:pPr>
      <w:r w:rsidRPr="00CC75E6">
        <w:rPr>
          <w:rFonts w:eastAsia="Calibri" w:cs="Times New Roman"/>
          <w:b/>
          <w:sz w:val="24"/>
          <w:szCs w:val="24"/>
        </w:rPr>
        <w:t xml:space="preserve">MATADERO </w:t>
      </w:r>
      <w:r w:rsidR="00B3227C" w:rsidRPr="00CC75E6">
        <w:rPr>
          <w:rFonts w:eastAsia="Calibri" w:cs="Times New Roman"/>
          <w:b/>
          <w:sz w:val="24"/>
          <w:szCs w:val="24"/>
        </w:rPr>
        <w:t>EL CORALILLO</w:t>
      </w:r>
    </w:p>
    <w:p w14:paraId="06EE70DE" w14:textId="77777777" w:rsidR="007A7DEB" w:rsidRPr="00CC75E6" w:rsidRDefault="007A7DEB" w:rsidP="006062E2">
      <w:pPr>
        <w:spacing w:after="0" w:line="240" w:lineRule="auto"/>
        <w:jc w:val="center"/>
        <w:rPr>
          <w:rFonts w:eastAsia="Calibri" w:cs="Calibri"/>
          <w:b/>
          <w:sz w:val="24"/>
          <w:szCs w:val="24"/>
        </w:rPr>
      </w:pPr>
    </w:p>
    <w:p w14:paraId="046C9ED6" w14:textId="25ABC244" w:rsidR="007A7DEB" w:rsidRPr="00CC75E6" w:rsidRDefault="007A7DEB" w:rsidP="006062E2">
      <w:pPr>
        <w:spacing w:after="0" w:line="240" w:lineRule="auto"/>
        <w:jc w:val="center"/>
        <w:rPr>
          <w:rFonts w:eastAsia="Calibri" w:cs="Times New Roman"/>
          <w:b/>
          <w:sz w:val="24"/>
          <w:szCs w:val="24"/>
        </w:rPr>
      </w:pPr>
      <w:bookmarkStart w:id="4" w:name="_Toc350847217"/>
      <w:bookmarkStart w:id="5" w:name="_Toc350928661"/>
      <w:bookmarkStart w:id="6" w:name="_Toc350937998"/>
      <w:bookmarkStart w:id="7" w:name="_Toc351623560"/>
      <w:r w:rsidRPr="00CC75E6">
        <w:rPr>
          <w:rFonts w:eastAsia="Calibri" w:cs="Times New Roman"/>
          <w:b/>
          <w:sz w:val="24"/>
          <w:szCs w:val="24"/>
        </w:rPr>
        <w:t>DFZ-</w:t>
      </w:r>
      <w:bookmarkEnd w:id="4"/>
      <w:bookmarkEnd w:id="5"/>
      <w:bookmarkEnd w:id="6"/>
      <w:bookmarkEnd w:id="7"/>
      <w:r w:rsidR="00F2003D" w:rsidRPr="00CC75E6">
        <w:rPr>
          <w:rFonts w:eastAsia="Calibri" w:cs="Times New Roman"/>
          <w:b/>
          <w:sz w:val="24"/>
          <w:szCs w:val="24"/>
        </w:rPr>
        <w:t>2021</w:t>
      </w:r>
      <w:r w:rsidR="00C85B60" w:rsidRPr="00CC75E6">
        <w:rPr>
          <w:rFonts w:eastAsia="Calibri" w:cs="Times New Roman"/>
          <w:b/>
          <w:sz w:val="24"/>
          <w:szCs w:val="24"/>
        </w:rPr>
        <w:t>-</w:t>
      </w:r>
      <w:r w:rsidR="00CC75E6" w:rsidRPr="00CC75E6">
        <w:rPr>
          <w:rFonts w:eastAsia="Calibri" w:cs="Times New Roman"/>
          <w:b/>
          <w:sz w:val="24"/>
          <w:szCs w:val="24"/>
        </w:rPr>
        <w:t>59-</w:t>
      </w:r>
      <w:r w:rsidR="00C85B60" w:rsidRPr="00CC75E6">
        <w:rPr>
          <w:rFonts w:eastAsia="Calibri" w:cs="Times New Roman"/>
          <w:b/>
          <w:sz w:val="24"/>
          <w:szCs w:val="24"/>
        </w:rPr>
        <w:t>X-</w:t>
      </w:r>
      <w:r w:rsidR="00942860" w:rsidRPr="00CC75E6">
        <w:rPr>
          <w:rFonts w:eastAsia="Calibri" w:cs="Times New Roman"/>
          <w:b/>
          <w:sz w:val="24"/>
          <w:szCs w:val="24"/>
        </w:rPr>
        <w:t>SRCA</w:t>
      </w:r>
    </w:p>
    <w:p w14:paraId="56163555" w14:textId="77777777" w:rsidR="00E06203" w:rsidRDefault="00E06203" w:rsidP="006062E2">
      <w:pPr>
        <w:spacing w:after="0" w:line="240" w:lineRule="auto"/>
        <w:jc w:val="center"/>
        <w:rPr>
          <w:rFonts w:eastAsia="Calibri" w:cs="Times New Roman"/>
          <w:b/>
          <w:color w:val="FF0000"/>
          <w:sz w:val="24"/>
          <w:szCs w:val="24"/>
        </w:rPr>
      </w:pPr>
    </w:p>
    <w:p w14:paraId="2D08E38F" w14:textId="3D2EE38E" w:rsidR="00E06203" w:rsidRPr="00F2003D" w:rsidRDefault="002913DE" w:rsidP="006062E2">
      <w:pPr>
        <w:spacing w:after="0" w:line="240" w:lineRule="auto"/>
        <w:jc w:val="center"/>
        <w:rPr>
          <w:rFonts w:eastAsia="Calibri" w:cs="Times New Roman"/>
          <w:b/>
          <w:sz w:val="24"/>
          <w:szCs w:val="24"/>
        </w:rPr>
      </w:pPr>
      <w:r>
        <w:rPr>
          <w:rFonts w:eastAsia="Calibri" w:cs="Times New Roman"/>
          <w:b/>
          <w:sz w:val="24"/>
          <w:szCs w:val="24"/>
        </w:rPr>
        <w:t>FEBRERO</w:t>
      </w:r>
      <w:r w:rsidR="00E06203" w:rsidRPr="00F2003D">
        <w:rPr>
          <w:rFonts w:eastAsia="Calibri" w:cs="Times New Roman"/>
          <w:b/>
          <w:sz w:val="24"/>
          <w:szCs w:val="24"/>
        </w:rPr>
        <w:t xml:space="preserve"> </w:t>
      </w:r>
      <w:r w:rsidR="00F2003D" w:rsidRPr="00F2003D">
        <w:rPr>
          <w:rFonts w:eastAsia="Calibri" w:cs="Times New Roman"/>
          <w:b/>
          <w:sz w:val="24"/>
          <w:szCs w:val="24"/>
        </w:rPr>
        <w:t>2021</w:t>
      </w:r>
    </w:p>
    <w:p w14:paraId="490EAB15" w14:textId="77777777" w:rsidR="00104BAB" w:rsidRPr="006062E2" w:rsidRDefault="00104BAB" w:rsidP="006062E2">
      <w:pPr>
        <w:spacing w:after="0" w:line="240" w:lineRule="auto"/>
        <w:jc w:val="center"/>
        <w:rPr>
          <w:rFonts w:eastAsia="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6062E2" w14:paraId="13241592" w14:textId="77777777" w:rsidTr="001C2BC9">
        <w:trPr>
          <w:trHeight w:val="567"/>
          <w:jc w:val="center"/>
        </w:trPr>
        <w:tc>
          <w:tcPr>
            <w:tcW w:w="1210" w:type="dxa"/>
            <w:shd w:val="clear" w:color="auto" w:fill="D9D9D9"/>
            <w:vAlign w:val="center"/>
          </w:tcPr>
          <w:p w14:paraId="52C61F11" w14:textId="77777777" w:rsidR="007A7DEB" w:rsidRPr="006062E2" w:rsidRDefault="007A7DEB" w:rsidP="006062E2">
            <w:pPr>
              <w:spacing w:after="0" w:line="240" w:lineRule="auto"/>
              <w:jc w:val="center"/>
              <w:rPr>
                <w:rFonts w:eastAsia="Calibri" w:cs="Calibri"/>
                <w:b/>
                <w:sz w:val="18"/>
                <w:szCs w:val="18"/>
                <w:highlight w:val="yellow"/>
              </w:rPr>
            </w:pPr>
          </w:p>
        </w:tc>
        <w:tc>
          <w:tcPr>
            <w:tcW w:w="2116" w:type="dxa"/>
            <w:shd w:val="clear" w:color="auto" w:fill="D9D9D9"/>
            <w:vAlign w:val="center"/>
          </w:tcPr>
          <w:p w14:paraId="15A2B23C"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Nombre</w:t>
            </w:r>
          </w:p>
        </w:tc>
        <w:tc>
          <w:tcPr>
            <w:tcW w:w="2662" w:type="dxa"/>
            <w:shd w:val="clear" w:color="auto" w:fill="D9D9D9"/>
            <w:vAlign w:val="center"/>
          </w:tcPr>
          <w:p w14:paraId="1D9C6038"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Firma</w:t>
            </w:r>
          </w:p>
        </w:tc>
      </w:tr>
      <w:tr w:rsidR="007A7DEB" w:rsidRPr="006062E2" w14:paraId="14151CB6"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A5C319E" w14:textId="77777777" w:rsidR="007A7DEB" w:rsidRPr="006062E2" w:rsidRDefault="007A7DEB" w:rsidP="006062E2">
            <w:pPr>
              <w:spacing w:after="0" w:line="240" w:lineRule="auto"/>
              <w:jc w:val="center"/>
              <w:rPr>
                <w:rFonts w:eastAsia="Calibri" w:cs="Calibri"/>
                <w:sz w:val="18"/>
                <w:szCs w:val="18"/>
                <w:lang w:val="es-ES_tradnl"/>
              </w:rPr>
            </w:pPr>
            <w:r w:rsidRPr="006062E2">
              <w:rPr>
                <w:rFonts w:eastAsia="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DE86159" w14:textId="0A385A95" w:rsidR="007A7DEB" w:rsidRPr="006062E2" w:rsidRDefault="00F2003D" w:rsidP="006062E2">
            <w:pPr>
              <w:spacing w:after="0" w:line="240" w:lineRule="auto"/>
              <w:jc w:val="center"/>
              <w:rPr>
                <w:rFonts w:eastAsia="Calibri" w:cs="Calibri"/>
                <w:b/>
                <w:sz w:val="18"/>
                <w:szCs w:val="18"/>
                <w:lang w:val="es-ES_tradnl"/>
              </w:rPr>
            </w:pPr>
            <w:r>
              <w:rPr>
                <w:rFonts w:eastAsia="Calibri" w:cs="Calibr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06EB8334" w14:textId="77777777" w:rsidR="007A7DEB" w:rsidRPr="006062E2" w:rsidRDefault="00D81260" w:rsidP="006062E2">
            <w:pPr>
              <w:spacing w:after="0" w:line="240" w:lineRule="auto"/>
              <w:jc w:val="center"/>
              <w:rPr>
                <w:rFonts w:eastAsia="Calibri" w:cs="Calibri"/>
                <w:sz w:val="18"/>
                <w:szCs w:val="18"/>
                <w:lang w:val="es-ES_tradnl"/>
              </w:rPr>
            </w:pPr>
            <w:r>
              <w:rPr>
                <w:rFonts w:eastAsia="Calibri" w:cs="Calibri"/>
                <w:sz w:val="16"/>
                <w:szCs w:val="16"/>
              </w:rPr>
              <w:pict w14:anchorId="4C5DB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Ivonne Mansilla G." o:suggestedsigner2="Jefe SMA Los Lagos" o:suggestedsigneremail="Jefe1@sma.gob.cl" issignatureline="t"/>
                </v:shape>
              </w:pict>
            </w:r>
          </w:p>
        </w:tc>
      </w:tr>
      <w:tr w:rsidR="007A7DEB" w:rsidRPr="006062E2" w14:paraId="7FDECCEE"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B9B61F0" w14:textId="77777777" w:rsidR="007A7DEB" w:rsidRPr="006062E2" w:rsidRDefault="007A7DEB" w:rsidP="006062E2">
            <w:pPr>
              <w:spacing w:after="0" w:line="240" w:lineRule="auto"/>
              <w:jc w:val="center"/>
              <w:rPr>
                <w:rFonts w:eastAsia="Calibri" w:cs="Calibri"/>
                <w:sz w:val="18"/>
                <w:szCs w:val="18"/>
                <w:lang w:val="es-ES_tradnl"/>
              </w:rPr>
            </w:pPr>
            <w:r w:rsidRPr="006062E2">
              <w:rPr>
                <w:rFonts w:eastAsia="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308ED6E" w14:textId="47B21BE0" w:rsidR="007A7DEB" w:rsidRPr="006062E2" w:rsidRDefault="00F2003D" w:rsidP="006062E2">
            <w:pPr>
              <w:spacing w:after="0" w:line="240" w:lineRule="auto"/>
              <w:jc w:val="center"/>
              <w:rPr>
                <w:rFonts w:eastAsia="Calibri" w:cs="Calibri"/>
                <w:b/>
                <w:sz w:val="18"/>
                <w:szCs w:val="18"/>
                <w:lang w:val="es-ES_tradnl"/>
              </w:rPr>
            </w:pPr>
            <w:r>
              <w:rPr>
                <w:rFonts w:eastAsia="Calibri" w:cs="Calibri"/>
                <w:b/>
                <w:sz w:val="18"/>
                <w:szCs w:val="18"/>
                <w:lang w:val="es-ES_tradnl"/>
              </w:rPr>
              <w:t>Javiera Chinchilla Sandoval</w:t>
            </w:r>
          </w:p>
        </w:tc>
        <w:tc>
          <w:tcPr>
            <w:tcW w:w="2662" w:type="dxa"/>
            <w:tcBorders>
              <w:top w:val="single" w:sz="4" w:space="0" w:color="auto"/>
              <w:left w:val="single" w:sz="4" w:space="0" w:color="auto"/>
              <w:bottom w:val="single" w:sz="4" w:space="0" w:color="auto"/>
              <w:right w:val="single" w:sz="4" w:space="0" w:color="auto"/>
            </w:tcBorders>
            <w:vAlign w:val="center"/>
          </w:tcPr>
          <w:p w14:paraId="68898C78" w14:textId="77777777" w:rsidR="007A7DEB" w:rsidRPr="006062E2" w:rsidRDefault="00D81260" w:rsidP="006062E2">
            <w:pPr>
              <w:spacing w:after="0" w:line="240" w:lineRule="auto"/>
              <w:jc w:val="center"/>
              <w:rPr>
                <w:rFonts w:eastAsia="Calibri" w:cs="Calibri"/>
                <w:sz w:val="18"/>
                <w:szCs w:val="18"/>
              </w:rPr>
            </w:pPr>
            <w:r>
              <w:rPr>
                <w:rFonts w:eastAsia="Calibri" w:cs="Calibri"/>
                <w:sz w:val="18"/>
                <w:szCs w:val="18"/>
              </w:rPr>
              <w:pict w14:anchorId="195CDA74">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aviera Chinchilla S." o:suggestedsigner2="Fiscalizador DFZ" o:suggestedsigneremail="Fiscalizador 1 @sma.gob.cl" issignatureline="t"/>
                </v:shape>
              </w:pict>
            </w:r>
          </w:p>
        </w:tc>
      </w:tr>
    </w:tbl>
    <w:p w14:paraId="2168B189" w14:textId="77777777" w:rsidR="007A7DEB" w:rsidRPr="006062E2" w:rsidRDefault="007A7DEB" w:rsidP="006062E2">
      <w:pPr>
        <w:spacing w:after="0" w:line="240" w:lineRule="auto"/>
        <w:jc w:val="center"/>
        <w:rPr>
          <w:rFonts w:eastAsia="Calibri" w:cs="Times New Roman"/>
          <w:b/>
          <w:szCs w:val="28"/>
        </w:rPr>
      </w:pPr>
    </w:p>
    <w:p w14:paraId="486F9DF9" w14:textId="77777777" w:rsidR="007A7DEB" w:rsidRPr="006062E2" w:rsidRDefault="007A7DEB" w:rsidP="006062E2">
      <w:pPr>
        <w:spacing w:after="0" w:line="240" w:lineRule="auto"/>
        <w:jc w:val="center"/>
        <w:rPr>
          <w:rFonts w:eastAsia="Calibri" w:cs="Calibri"/>
          <w:b/>
          <w:sz w:val="28"/>
          <w:szCs w:val="32"/>
        </w:rPr>
        <w:sectPr w:rsidR="007A7DEB" w:rsidRPr="006062E2"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8" w:name="_Toc63873166" w:displacedByCustomXml="next"/>
    <w:bookmarkStart w:id="9" w:name="_Toc63343431" w:displacedByCustomXml="next"/>
    <w:bookmarkStart w:id="10" w:name="_Toc449106552" w:displacedByCustomXml="next"/>
    <w:sdt>
      <w:sdtPr>
        <w:rPr>
          <w:lang w:val="es-ES"/>
        </w:rPr>
        <w:id w:val="-818871519"/>
        <w:docPartObj>
          <w:docPartGallery w:val="Table of Contents"/>
          <w:docPartUnique/>
        </w:docPartObj>
      </w:sdtPr>
      <w:sdtEndPr>
        <w:rPr>
          <w:bCs/>
        </w:rPr>
      </w:sdtEndPr>
      <w:sdtContent>
        <w:p w14:paraId="7F0EDC63" w14:textId="77777777" w:rsidR="007960D2" w:rsidRDefault="007A7DEB" w:rsidP="006062E2">
          <w:pPr>
            <w:spacing w:after="0" w:line="240" w:lineRule="auto"/>
            <w:ind w:left="705" w:hanging="705"/>
            <w:contextualSpacing/>
            <w:outlineLvl w:val="0"/>
            <w:rPr>
              <w:noProof/>
            </w:rPr>
          </w:pPr>
          <w:r w:rsidRPr="006062E2">
            <w:rPr>
              <w:rFonts w:eastAsia="Calibri" w:cs="Calibri"/>
              <w:b/>
              <w:sz w:val="24"/>
              <w:szCs w:val="20"/>
              <w:lang w:val="es-ES"/>
            </w:rPr>
            <w:t>Contenido</w:t>
          </w:r>
          <w:bookmarkEnd w:id="10"/>
          <w:bookmarkEnd w:id="9"/>
          <w:bookmarkEnd w:id="8"/>
          <w:r w:rsidRPr="008B6F50">
            <w:rPr>
              <w:rFonts w:eastAsia="Calibri" w:cs="Calibri"/>
              <w:sz w:val="24"/>
              <w:szCs w:val="20"/>
            </w:rPr>
            <w:fldChar w:fldCharType="begin"/>
          </w:r>
          <w:r w:rsidRPr="008B6F50">
            <w:rPr>
              <w:rFonts w:eastAsia="Calibri" w:cs="Calibri"/>
              <w:sz w:val="24"/>
              <w:szCs w:val="20"/>
            </w:rPr>
            <w:instrText xml:space="preserve"> TOC \o "1-3" \h \z \u </w:instrText>
          </w:r>
          <w:r w:rsidRPr="008B6F50">
            <w:rPr>
              <w:rFonts w:eastAsia="Calibri" w:cs="Calibri"/>
              <w:sz w:val="24"/>
              <w:szCs w:val="20"/>
            </w:rPr>
            <w:fldChar w:fldCharType="separate"/>
          </w:r>
        </w:p>
        <w:p w14:paraId="7829C2FD" w14:textId="069D78F4" w:rsidR="007960D2" w:rsidRDefault="007960D2">
          <w:pPr>
            <w:pStyle w:val="TDC1"/>
            <w:tabs>
              <w:tab w:val="right" w:leader="dot" w:pos="9962"/>
            </w:tabs>
            <w:rPr>
              <w:rFonts w:eastAsiaTheme="minorEastAsia"/>
              <w:noProof/>
              <w:lang w:eastAsia="es-CL"/>
            </w:rPr>
          </w:pPr>
        </w:p>
        <w:p w14:paraId="752A5C04" w14:textId="423982B0" w:rsidR="007960D2" w:rsidRDefault="00B142FC">
          <w:pPr>
            <w:pStyle w:val="TDC1"/>
            <w:tabs>
              <w:tab w:val="left" w:pos="440"/>
              <w:tab w:val="right" w:leader="dot" w:pos="9962"/>
            </w:tabs>
            <w:rPr>
              <w:rFonts w:eastAsiaTheme="minorEastAsia"/>
              <w:noProof/>
              <w:lang w:eastAsia="es-CL"/>
            </w:rPr>
          </w:pPr>
          <w:hyperlink w:anchor="_Toc63873167" w:history="1">
            <w:r w:rsidR="007960D2" w:rsidRPr="00D0314A">
              <w:rPr>
                <w:rStyle w:val="Hipervnculo"/>
                <w:noProof/>
              </w:rPr>
              <w:t>1</w:t>
            </w:r>
            <w:r w:rsidR="007960D2">
              <w:rPr>
                <w:rFonts w:eastAsiaTheme="minorEastAsia"/>
                <w:noProof/>
                <w:lang w:eastAsia="es-CL"/>
              </w:rPr>
              <w:tab/>
            </w:r>
            <w:r w:rsidR="007960D2" w:rsidRPr="00D0314A">
              <w:rPr>
                <w:rStyle w:val="Hipervnculo"/>
                <w:noProof/>
              </w:rPr>
              <w:t>RESUMEN</w:t>
            </w:r>
            <w:r w:rsidR="007960D2">
              <w:rPr>
                <w:noProof/>
                <w:webHidden/>
              </w:rPr>
              <w:tab/>
            </w:r>
            <w:r w:rsidR="007960D2">
              <w:rPr>
                <w:noProof/>
                <w:webHidden/>
              </w:rPr>
              <w:fldChar w:fldCharType="begin"/>
            </w:r>
            <w:r w:rsidR="007960D2">
              <w:rPr>
                <w:noProof/>
                <w:webHidden/>
              </w:rPr>
              <w:instrText xml:space="preserve"> PAGEREF _Toc63873167 \h </w:instrText>
            </w:r>
            <w:r w:rsidR="007960D2">
              <w:rPr>
                <w:noProof/>
                <w:webHidden/>
              </w:rPr>
            </w:r>
            <w:r w:rsidR="007960D2">
              <w:rPr>
                <w:noProof/>
                <w:webHidden/>
              </w:rPr>
              <w:fldChar w:fldCharType="separate"/>
            </w:r>
            <w:r w:rsidR="004911CB">
              <w:rPr>
                <w:noProof/>
                <w:webHidden/>
              </w:rPr>
              <w:t>4</w:t>
            </w:r>
            <w:r w:rsidR="007960D2">
              <w:rPr>
                <w:noProof/>
                <w:webHidden/>
              </w:rPr>
              <w:fldChar w:fldCharType="end"/>
            </w:r>
          </w:hyperlink>
        </w:p>
        <w:p w14:paraId="75190C3F" w14:textId="028963CF" w:rsidR="007960D2" w:rsidRDefault="00B142FC">
          <w:pPr>
            <w:pStyle w:val="TDC1"/>
            <w:tabs>
              <w:tab w:val="left" w:pos="440"/>
              <w:tab w:val="right" w:leader="dot" w:pos="9962"/>
            </w:tabs>
            <w:rPr>
              <w:rFonts w:eastAsiaTheme="minorEastAsia"/>
              <w:noProof/>
              <w:lang w:eastAsia="es-CL"/>
            </w:rPr>
          </w:pPr>
          <w:hyperlink w:anchor="_Toc63873168" w:history="1">
            <w:r w:rsidR="007960D2" w:rsidRPr="00D0314A">
              <w:rPr>
                <w:rStyle w:val="Hipervnculo"/>
                <w:noProof/>
              </w:rPr>
              <w:t>2</w:t>
            </w:r>
            <w:r w:rsidR="007960D2">
              <w:rPr>
                <w:rFonts w:eastAsiaTheme="minorEastAsia"/>
                <w:noProof/>
                <w:lang w:eastAsia="es-CL"/>
              </w:rPr>
              <w:tab/>
            </w:r>
            <w:r w:rsidR="007960D2" w:rsidRPr="00D0314A">
              <w:rPr>
                <w:rStyle w:val="Hipervnculo"/>
                <w:noProof/>
              </w:rPr>
              <w:t>IDENTIFICACIÓN DEL PROYECTO, ACTIVIDAD O FUENTE FISCALIZADA</w:t>
            </w:r>
            <w:r w:rsidR="007960D2">
              <w:rPr>
                <w:noProof/>
                <w:webHidden/>
              </w:rPr>
              <w:tab/>
            </w:r>
            <w:r w:rsidR="007960D2">
              <w:rPr>
                <w:noProof/>
                <w:webHidden/>
              </w:rPr>
              <w:fldChar w:fldCharType="begin"/>
            </w:r>
            <w:r w:rsidR="007960D2">
              <w:rPr>
                <w:noProof/>
                <w:webHidden/>
              </w:rPr>
              <w:instrText xml:space="preserve"> PAGEREF _Toc63873168 \h </w:instrText>
            </w:r>
            <w:r w:rsidR="007960D2">
              <w:rPr>
                <w:noProof/>
                <w:webHidden/>
              </w:rPr>
            </w:r>
            <w:r w:rsidR="007960D2">
              <w:rPr>
                <w:noProof/>
                <w:webHidden/>
              </w:rPr>
              <w:fldChar w:fldCharType="separate"/>
            </w:r>
            <w:r w:rsidR="004911CB">
              <w:rPr>
                <w:noProof/>
                <w:webHidden/>
              </w:rPr>
              <w:t>5</w:t>
            </w:r>
            <w:r w:rsidR="007960D2">
              <w:rPr>
                <w:noProof/>
                <w:webHidden/>
              </w:rPr>
              <w:fldChar w:fldCharType="end"/>
            </w:r>
          </w:hyperlink>
        </w:p>
        <w:p w14:paraId="5CF7C465" w14:textId="08440E18" w:rsidR="007960D2" w:rsidRPr="006C7586" w:rsidRDefault="00B142FC">
          <w:pPr>
            <w:pStyle w:val="TDC1"/>
            <w:tabs>
              <w:tab w:val="left" w:pos="660"/>
              <w:tab w:val="right" w:leader="dot" w:pos="9962"/>
            </w:tabs>
            <w:rPr>
              <w:rFonts w:eastAsiaTheme="minorEastAsia"/>
              <w:noProof/>
              <w:lang w:eastAsia="es-CL"/>
            </w:rPr>
          </w:pPr>
          <w:hyperlink w:anchor="_Toc63873169" w:history="1">
            <w:r w:rsidR="007960D2" w:rsidRPr="006C7586">
              <w:rPr>
                <w:rStyle w:val="Hipervnculo"/>
                <w:noProof/>
              </w:rPr>
              <w:t>2.1</w:t>
            </w:r>
            <w:r w:rsidR="007960D2" w:rsidRPr="006C7586">
              <w:rPr>
                <w:rFonts w:eastAsiaTheme="minorEastAsia"/>
                <w:noProof/>
                <w:lang w:eastAsia="es-CL"/>
              </w:rPr>
              <w:tab/>
            </w:r>
            <w:r w:rsidR="007960D2" w:rsidRPr="006C7586">
              <w:rPr>
                <w:rStyle w:val="Hipervnculo"/>
                <w:noProof/>
              </w:rPr>
              <w:t>Antecedentes Generales</w:t>
            </w:r>
            <w:r w:rsidR="007960D2" w:rsidRPr="006C7586">
              <w:rPr>
                <w:noProof/>
                <w:webHidden/>
              </w:rPr>
              <w:tab/>
            </w:r>
            <w:r w:rsidR="007960D2" w:rsidRPr="006C7586">
              <w:rPr>
                <w:noProof/>
                <w:webHidden/>
              </w:rPr>
              <w:fldChar w:fldCharType="begin"/>
            </w:r>
            <w:r w:rsidR="007960D2" w:rsidRPr="006C7586">
              <w:rPr>
                <w:noProof/>
                <w:webHidden/>
              </w:rPr>
              <w:instrText xml:space="preserve"> PAGEREF _Toc63873169 \h </w:instrText>
            </w:r>
            <w:r w:rsidR="007960D2" w:rsidRPr="006C7586">
              <w:rPr>
                <w:noProof/>
                <w:webHidden/>
              </w:rPr>
            </w:r>
            <w:r w:rsidR="007960D2" w:rsidRPr="006C7586">
              <w:rPr>
                <w:noProof/>
                <w:webHidden/>
              </w:rPr>
              <w:fldChar w:fldCharType="separate"/>
            </w:r>
            <w:r w:rsidR="004911CB" w:rsidRPr="006C7586">
              <w:rPr>
                <w:noProof/>
                <w:webHidden/>
              </w:rPr>
              <w:t>5</w:t>
            </w:r>
            <w:r w:rsidR="007960D2" w:rsidRPr="006C7586">
              <w:rPr>
                <w:noProof/>
                <w:webHidden/>
              </w:rPr>
              <w:fldChar w:fldCharType="end"/>
            </w:r>
          </w:hyperlink>
        </w:p>
        <w:p w14:paraId="28364C1B" w14:textId="45558A47" w:rsidR="007960D2" w:rsidRPr="006C7586" w:rsidRDefault="00B142FC">
          <w:pPr>
            <w:pStyle w:val="TDC1"/>
            <w:tabs>
              <w:tab w:val="left" w:pos="660"/>
              <w:tab w:val="right" w:leader="dot" w:pos="9962"/>
            </w:tabs>
            <w:rPr>
              <w:rFonts w:eastAsiaTheme="minorEastAsia"/>
              <w:noProof/>
              <w:lang w:eastAsia="es-CL"/>
            </w:rPr>
          </w:pPr>
          <w:hyperlink w:anchor="_Toc63873170" w:history="1">
            <w:r w:rsidR="007960D2" w:rsidRPr="006C7586">
              <w:rPr>
                <w:rStyle w:val="Hipervnculo"/>
                <w:rFonts w:eastAsia="Calibri" w:cs="Calibri"/>
                <w:noProof/>
              </w:rPr>
              <w:t>2.2</w:t>
            </w:r>
            <w:r w:rsidR="007960D2" w:rsidRPr="006C7586">
              <w:rPr>
                <w:rFonts w:eastAsiaTheme="minorEastAsia"/>
                <w:noProof/>
                <w:lang w:eastAsia="es-CL"/>
              </w:rPr>
              <w:tab/>
            </w:r>
            <w:r w:rsidR="007960D2" w:rsidRPr="006C7586">
              <w:rPr>
                <w:rStyle w:val="Hipervnculo"/>
                <w:rFonts w:eastAsia="Calibri" w:cs="Calibri"/>
                <w:noProof/>
              </w:rPr>
              <w:t>Ubicación y Layout</w:t>
            </w:r>
            <w:r w:rsidR="007960D2" w:rsidRPr="006C7586">
              <w:rPr>
                <w:noProof/>
                <w:webHidden/>
              </w:rPr>
              <w:tab/>
            </w:r>
            <w:r w:rsidR="007960D2" w:rsidRPr="006C7586">
              <w:rPr>
                <w:noProof/>
                <w:webHidden/>
              </w:rPr>
              <w:fldChar w:fldCharType="begin"/>
            </w:r>
            <w:r w:rsidR="007960D2" w:rsidRPr="006C7586">
              <w:rPr>
                <w:noProof/>
                <w:webHidden/>
              </w:rPr>
              <w:instrText xml:space="preserve"> PAGEREF _Toc63873170 \h </w:instrText>
            </w:r>
            <w:r w:rsidR="007960D2" w:rsidRPr="006C7586">
              <w:rPr>
                <w:noProof/>
                <w:webHidden/>
              </w:rPr>
            </w:r>
            <w:r w:rsidR="007960D2" w:rsidRPr="006C7586">
              <w:rPr>
                <w:noProof/>
                <w:webHidden/>
              </w:rPr>
              <w:fldChar w:fldCharType="separate"/>
            </w:r>
            <w:r w:rsidR="004911CB" w:rsidRPr="006C7586">
              <w:rPr>
                <w:noProof/>
                <w:webHidden/>
              </w:rPr>
              <w:t>4</w:t>
            </w:r>
            <w:r w:rsidR="007960D2" w:rsidRPr="006C7586">
              <w:rPr>
                <w:noProof/>
                <w:webHidden/>
              </w:rPr>
              <w:fldChar w:fldCharType="end"/>
            </w:r>
          </w:hyperlink>
        </w:p>
        <w:p w14:paraId="4612737C" w14:textId="41547ABA" w:rsidR="007960D2" w:rsidRPr="006C7586" w:rsidRDefault="00B142FC">
          <w:pPr>
            <w:pStyle w:val="TDC1"/>
            <w:tabs>
              <w:tab w:val="left" w:pos="440"/>
              <w:tab w:val="right" w:leader="dot" w:pos="9962"/>
            </w:tabs>
            <w:rPr>
              <w:rFonts w:eastAsiaTheme="minorEastAsia"/>
              <w:noProof/>
              <w:lang w:eastAsia="es-CL"/>
            </w:rPr>
          </w:pPr>
          <w:hyperlink w:anchor="_Toc63873171" w:history="1">
            <w:r w:rsidR="007960D2" w:rsidRPr="006C7586">
              <w:rPr>
                <w:rStyle w:val="Hipervnculo"/>
                <w:noProof/>
              </w:rPr>
              <w:t>3</w:t>
            </w:r>
            <w:r w:rsidR="007960D2" w:rsidRPr="006C7586">
              <w:rPr>
                <w:rFonts w:eastAsiaTheme="minorEastAsia"/>
                <w:noProof/>
                <w:lang w:eastAsia="es-CL"/>
              </w:rPr>
              <w:tab/>
            </w:r>
            <w:r w:rsidR="007960D2" w:rsidRPr="006C7586">
              <w:rPr>
                <w:rStyle w:val="Hipervnculo"/>
                <w:noProof/>
              </w:rPr>
              <w:t>INSTRUMENTOS DE CARÁCTER AMBIENTAL FISCALIZADOS</w:t>
            </w:r>
            <w:r w:rsidR="007960D2" w:rsidRPr="006C7586">
              <w:rPr>
                <w:noProof/>
                <w:webHidden/>
              </w:rPr>
              <w:tab/>
            </w:r>
            <w:r w:rsidR="007960D2" w:rsidRPr="006C7586">
              <w:rPr>
                <w:noProof/>
                <w:webHidden/>
              </w:rPr>
              <w:fldChar w:fldCharType="begin"/>
            </w:r>
            <w:r w:rsidR="007960D2" w:rsidRPr="006C7586">
              <w:rPr>
                <w:noProof/>
                <w:webHidden/>
              </w:rPr>
              <w:instrText xml:space="preserve"> PAGEREF _Toc63873171 \h </w:instrText>
            </w:r>
            <w:r w:rsidR="007960D2" w:rsidRPr="006C7586">
              <w:rPr>
                <w:noProof/>
                <w:webHidden/>
              </w:rPr>
            </w:r>
            <w:r w:rsidR="007960D2" w:rsidRPr="006C7586">
              <w:rPr>
                <w:noProof/>
                <w:webHidden/>
              </w:rPr>
              <w:fldChar w:fldCharType="separate"/>
            </w:r>
            <w:r w:rsidR="004911CB" w:rsidRPr="006C7586">
              <w:rPr>
                <w:noProof/>
                <w:webHidden/>
              </w:rPr>
              <w:t>6</w:t>
            </w:r>
            <w:r w:rsidR="007960D2" w:rsidRPr="006C7586">
              <w:rPr>
                <w:noProof/>
                <w:webHidden/>
              </w:rPr>
              <w:fldChar w:fldCharType="end"/>
            </w:r>
          </w:hyperlink>
        </w:p>
        <w:p w14:paraId="4CE5476B" w14:textId="05664873" w:rsidR="007960D2" w:rsidRPr="006C7586" w:rsidRDefault="00B142FC">
          <w:pPr>
            <w:pStyle w:val="TDC1"/>
            <w:tabs>
              <w:tab w:val="left" w:pos="440"/>
              <w:tab w:val="right" w:leader="dot" w:pos="9962"/>
            </w:tabs>
            <w:rPr>
              <w:rFonts w:eastAsiaTheme="minorEastAsia"/>
              <w:noProof/>
              <w:lang w:eastAsia="es-CL"/>
            </w:rPr>
          </w:pPr>
          <w:hyperlink w:anchor="_Toc63873172" w:history="1">
            <w:r w:rsidR="007960D2" w:rsidRPr="006C7586">
              <w:rPr>
                <w:rStyle w:val="Hipervnculo"/>
                <w:noProof/>
              </w:rPr>
              <w:t>4</w:t>
            </w:r>
            <w:r w:rsidR="007960D2" w:rsidRPr="006C7586">
              <w:rPr>
                <w:rFonts w:eastAsiaTheme="minorEastAsia"/>
                <w:noProof/>
                <w:lang w:eastAsia="es-CL"/>
              </w:rPr>
              <w:tab/>
            </w:r>
            <w:r w:rsidR="007960D2" w:rsidRPr="006C7586">
              <w:rPr>
                <w:rStyle w:val="Hipervnculo"/>
                <w:noProof/>
              </w:rPr>
              <w:t>ANTECEDENTES DE LA ACTIVIDAD DE FISCALIZACIÓN</w:t>
            </w:r>
            <w:r w:rsidR="007960D2" w:rsidRPr="006C7586">
              <w:rPr>
                <w:noProof/>
                <w:webHidden/>
              </w:rPr>
              <w:tab/>
            </w:r>
            <w:r w:rsidR="007960D2" w:rsidRPr="006C7586">
              <w:rPr>
                <w:noProof/>
                <w:webHidden/>
              </w:rPr>
              <w:fldChar w:fldCharType="begin"/>
            </w:r>
            <w:r w:rsidR="007960D2" w:rsidRPr="006C7586">
              <w:rPr>
                <w:noProof/>
                <w:webHidden/>
              </w:rPr>
              <w:instrText xml:space="preserve"> PAGEREF _Toc63873172 \h </w:instrText>
            </w:r>
            <w:r w:rsidR="007960D2" w:rsidRPr="006C7586">
              <w:rPr>
                <w:noProof/>
                <w:webHidden/>
              </w:rPr>
            </w:r>
            <w:r w:rsidR="007960D2" w:rsidRPr="006C7586">
              <w:rPr>
                <w:noProof/>
                <w:webHidden/>
              </w:rPr>
              <w:fldChar w:fldCharType="separate"/>
            </w:r>
            <w:r w:rsidR="004911CB" w:rsidRPr="006C7586">
              <w:rPr>
                <w:noProof/>
                <w:webHidden/>
              </w:rPr>
              <w:t>6</w:t>
            </w:r>
            <w:r w:rsidR="007960D2" w:rsidRPr="006C7586">
              <w:rPr>
                <w:noProof/>
                <w:webHidden/>
              </w:rPr>
              <w:fldChar w:fldCharType="end"/>
            </w:r>
          </w:hyperlink>
        </w:p>
        <w:p w14:paraId="12F1B8E1" w14:textId="754A2C7C" w:rsidR="007960D2" w:rsidRPr="006C7586" w:rsidRDefault="00B142FC">
          <w:pPr>
            <w:pStyle w:val="TDC1"/>
            <w:tabs>
              <w:tab w:val="left" w:pos="660"/>
              <w:tab w:val="right" w:leader="dot" w:pos="9962"/>
            </w:tabs>
            <w:rPr>
              <w:rFonts w:eastAsiaTheme="minorEastAsia"/>
              <w:noProof/>
              <w:lang w:eastAsia="es-CL"/>
            </w:rPr>
          </w:pPr>
          <w:hyperlink w:anchor="_Toc63873173" w:history="1">
            <w:r w:rsidR="007960D2" w:rsidRPr="006C7586">
              <w:rPr>
                <w:rStyle w:val="Hipervnculo"/>
                <w:noProof/>
              </w:rPr>
              <w:t>4.1</w:t>
            </w:r>
            <w:r w:rsidR="007960D2" w:rsidRPr="006C7586">
              <w:rPr>
                <w:rFonts w:eastAsiaTheme="minorEastAsia"/>
                <w:noProof/>
                <w:lang w:eastAsia="es-CL"/>
              </w:rPr>
              <w:tab/>
            </w:r>
            <w:r w:rsidR="007960D2" w:rsidRPr="006C7586">
              <w:rPr>
                <w:rStyle w:val="Hipervnculo"/>
                <w:noProof/>
              </w:rPr>
              <w:t>Motivo de la Actividad de Fiscalización</w:t>
            </w:r>
            <w:r w:rsidR="007960D2" w:rsidRPr="006C7586">
              <w:rPr>
                <w:noProof/>
                <w:webHidden/>
              </w:rPr>
              <w:tab/>
            </w:r>
            <w:r w:rsidR="007960D2" w:rsidRPr="006C7586">
              <w:rPr>
                <w:noProof/>
                <w:webHidden/>
              </w:rPr>
              <w:fldChar w:fldCharType="begin"/>
            </w:r>
            <w:r w:rsidR="007960D2" w:rsidRPr="006C7586">
              <w:rPr>
                <w:noProof/>
                <w:webHidden/>
              </w:rPr>
              <w:instrText xml:space="preserve"> PAGEREF _Toc63873173 \h </w:instrText>
            </w:r>
            <w:r w:rsidR="007960D2" w:rsidRPr="006C7586">
              <w:rPr>
                <w:noProof/>
                <w:webHidden/>
              </w:rPr>
            </w:r>
            <w:r w:rsidR="007960D2" w:rsidRPr="006C7586">
              <w:rPr>
                <w:noProof/>
                <w:webHidden/>
              </w:rPr>
              <w:fldChar w:fldCharType="separate"/>
            </w:r>
            <w:r w:rsidR="004911CB" w:rsidRPr="006C7586">
              <w:rPr>
                <w:noProof/>
                <w:webHidden/>
              </w:rPr>
              <w:t>6</w:t>
            </w:r>
            <w:r w:rsidR="007960D2" w:rsidRPr="006C7586">
              <w:rPr>
                <w:noProof/>
                <w:webHidden/>
              </w:rPr>
              <w:fldChar w:fldCharType="end"/>
            </w:r>
          </w:hyperlink>
        </w:p>
        <w:p w14:paraId="5E4E3D85" w14:textId="49A57DD6" w:rsidR="007960D2" w:rsidRPr="006C7586" w:rsidRDefault="00B142FC">
          <w:pPr>
            <w:pStyle w:val="TDC1"/>
            <w:tabs>
              <w:tab w:val="left" w:pos="660"/>
              <w:tab w:val="right" w:leader="dot" w:pos="9962"/>
            </w:tabs>
            <w:rPr>
              <w:rFonts w:eastAsiaTheme="minorEastAsia"/>
              <w:noProof/>
              <w:lang w:eastAsia="es-CL"/>
            </w:rPr>
          </w:pPr>
          <w:hyperlink w:anchor="_Toc63873174" w:history="1">
            <w:r w:rsidR="007960D2" w:rsidRPr="006C7586">
              <w:rPr>
                <w:rStyle w:val="Hipervnculo"/>
                <w:rFonts w:eastAsia="Calibri" w:cs="Calibri"/>
                <w:noProof/>
              </w:rPr>
              <w:t>4.2</w:t>
            </w:r>
            <w:r w:rsidR="007960D2" w:rsidRPr="006C7586">
              <w:rPr>
                <w:rFonts w:eastAsiaTheme="minorEastAsia"/>
                <w:noProof/>
                <w:lang w:eastAsia="es-CL"/>
              </w:rPr>
              <w:tab/>
            </w:r>
            <w:r w:rsidR="007960D2" w:rsidRPr="006C7586">
              <w:rPr>
                <w:rStyle w:val="Hipervnculo"/>
                <w:rFonts w:eastAsia="Calibri" w:cs="Calibri"/>
                <w:noProof/>
              </w:rPr>
              <w:t>Materia Específica Objeto de la Fiscalización Ambiental</w:t>
            </w:r>
            <w:r w:rsidR="007960D2" w:rsidRPr="006C7586">
              <w:rPr>
                <w:noProof/>
                <w:webHidden/>
              </w:rPr>
              <w:tab/>
            </w:r>
            <w:r w:rsidR="007960D2" w:rsidRPr="006C7586">
              <w:rPr>
                <w:noProof/>
                <w:webHidden/>
              </w:rPr>
              <w:fldChar w:fldCharType="begin"/>
            </w:r>
            <w:r w:rsidR="007960D2" w:rsidRPr="006C7586">
              <w:rPr>
                <w:noProof/>
                <w:webHidden/>
              </w:rPr>
              <w:instrText xml:space="preserve"> PAGEREF _Toc63873174 \h </w:instrText>
            </w:r>
            <w:r w:rsidR="007960D2" w:rsidRPr="006C7586">
              <w:rPr>
                <w:noProof/>
                <w:webHidden/>
              </w:rPr>
            </w:r>
            <w:r w:rsidR="007960D2" w:rsidRPr="006C7586">
              <w:rPr>
                <w:noProof/>
                <w:webHidden/>
              </w:rPr>
              <w:fldChar w:fldCharType="separate"/>
            </w:r>
            <w:r w:rsidR="004911CB" w:rsidRPr="006C7586">
              <w:rPr>
                <w:noProof/>
                <w:webHidden/>
              </w:rPr>
              <w:t>6</w:t>
            </w:r>
            <w:r w:rsidR="007960D2" w:rsidRPr="006C7586">
              <w:rPr>
                <w:noProof/>
                <w:webHidden/>
              </w:rPr>
              <w:fldChar w:fldCharType="end"/>
            </w:r>
          </w:hyperlink>
        </w:p>
        <w:p w14:paraId="7A9AF07A" w14:textId="035FBF33" w:rsidR="007960D2" w:rsidRPr="006C7586" w:rsidRDefault="00B142FC">
          <w:pPr>
            <w:pStyle w:val="TDC1"/>
            <w:tabs>
              <w:tab w:val="left" w:pos="660"/>
              <w:tab w:val="right" w:leader="dot" w:pos="9962"/>
            </w:tabs>
            <w:rPr>
              <w:rFonts w:eastAsiaTheme="minorEastAsia"/>
              <w:noProof/>
              <w:lang w:eastAsia="es-CL"/>
            </w:rPr>
          </w:pPr>
          <w:hyperlink w:anchor="_Toc63873175" w:history="1">
            <w:r w:rsidR="007960D2" w:rsidRPr="006C7586">
              <w:rPr>
                <w:rStyle w:val="Hipervnculo"/>
                <w:rFonts w:eastAsia="Calibri" w:cs="Calibri"/>
                <w:noProof/>
              </w:rPr>
              <w:t>4.3</w:t>
            </w:r>
            <w:r w:rsidR="007960D2" w:rsidRPr="006C7586">
              <w:rPr>
                <w:rFonts w:eastAsiaTheme="minorEastAsia"/>
                <w:noProof/>
                <w:lang w:eastAsia="es-CL"/>
              </w:rPr>
              <w:tab/>
            </w:r>
            <w:r w:rsidR="007960D2" w:rsidRPr="006C7586">
              <w:rPr>
                <w:rStyle w:val="Hipervnculo"/>
                <w:rFonts w:eastAsia="Calibri" w:cs="Calibri"/>
                <w:noProof/>
              </w:rPr>
              <w:t>Aspectos relativos a la ejecución de la Inspección Ambiental</w:t>
            </w:r>
            <w:r w:rsidR="007960D2" w:rsidRPr="006C7586">
              <w:rPr>
                <w:noProof/>
                <w:webHidden/>
              </w:rPr>
              <w:tab/>
            </w:r>
            <w:r w:rsidR="007960D2" w:rsidRPr="006C7586">
              <w:rPr>
                <w:noProof/>
                <w:webHidden/>
              </w:rPr>
              <w:fldChar w:fldCharType="begin"/>
            </w:r>
            <w:r w:rsidR="007960D2" w:rsidRPr="006C7586">
              <w:rPr>
                <w:noProof/>
                <w:webHidden/>
              </w:rPr>
              <w:instrText xml:space="preserve"> PAGEREF _Toc63873175 \h </w:instrText>
            </w:r>
            <w:r w:rsidR="007960D2" w:rsidRPr="006C7586">
              <w:rPr>
                <w:noProof/>
                <w:webHidden/>
              </w:rPr>
            </w:r>
            <w:r w:rsidR="007960D2" w:rsidRPr="006C7586">
              <w:rPr>
                <w:noProof/>
                <w:webHidden/>
              </w:rPr>
              <w:fldChar w:fldCharType="separate"/>
            </w:r>
            <w:r w:rsidR="004911CB" w:rsidRPr="006C7586">
              <w:rPr>
                <w:noProof/>
                <w:webHidden/>
              </w:rPr>
              <w:t>6</w:t>
            </w:r>
            <w:r w:rsidR="007960D2" w:rsidRPr="006C7586">
              <w:rPr>
                <w:noProof/>
                <w:webHidden/>
              </w:rPr>
              <w:fldChar w:fldCharType="end"/>
            </w:r>
          </w:hyperlink>
        </w:p>
        <w:p w14:paraId="25087E5E" w14:textId="3A6CA133" w:rsidR="007960D2" w:rsidRDefault="00B142FC">
          <w:pPr>
            <w:pStyle w:val="TDC2"/>
            <w:tabs>
              <w:tab w:val="left" w:pos="1100"/>
              <w:tab w:val="right" w:leader="dot" w:pos="9962"/>
            </w:tabs>
            <w:rPr>
              <w:rFonts w:eastAsiaTheme="minorEastAsia"/>
              <w:noProof/>
              <w:lang w:eastAsia="es-CL"/>
            </w:rPr>
          </w:pPr>
          <w:hyperlink w:anchor="_Toc63873176" w:history="1">
            <w:r w:rsidR="007960D2" w:rsidRPr="00D0314A">
              <w:rPr>
                <w:rStyle w:val="Hipervnculo"/>
                <w:noProof/>
              </w:rPr>
              <w:t>4.3.1</w:t>
            </w:r>
            <w:r w:rsidR="007960D2">
              <w:rPr>
                <w:rFonts w:eastAsiaTheme="minorEastAsia"/>
                <w:noProof/>
                <w:lang w:eastAsia="es-CL"/>
              </w:rPr>
              <w:tab/>
            </w:r>
            <w:r w:rsidR="007960D2" w:rsidRPr="00D0314A">
              <w:rPr>
                <w:rStyle w:val="Hipervnculo"/>
                <w:noProof/>
              </w:rPr>
              <w:t>Ejecución de la inspección</w:t>
            </w:r>
            <w:r w:rsidR="007960D2">
              <w:rPr>
                <w:noProof/>
                <w:webHidden/>
              </w:rPr>
              <w:tab/>
            </w:r>
            <w:r w:rsidR="007960D2">
              <w:rPr>
                <w:noProof/>
                <w:webHidden/>
              </w:rPr>
              <w:fldChar w:fldCharType="begin"/>
            </w:r>
            <w:r w:rsidR="007960D2">
              <w:rPr>
                <w:noProof/>
                <w:webHidden/>
              </w:rPr>
              <w:instrText xml:space="preserve"> PAGEREF _Toc63873176 \h </w:instrText>
            </w:r>
            <w:r w:rsidR="007960D2">
              <w:rPr>
                <w:noProof/>
                <w:webHidden/>
              </w:rPr>
            </w:r>
            <w:r w:rsidR="007960D2">
              <w:rPr>
                <w:noProof/>
                <w:webHidden/>
              </w:rPr>
              <w:fldChar w:fldCharType="separate"/>
            </w:r>
            <w:r w:rsidR="004911CB">
              <w:rPr>
                <w:noProof/>
                <w:webHidden/>
              </w:rPr>
              <w:t>6</w:t>
            </w:r>
            <w:r w:rsidR="007960D2">
              <w:rPr>
                <w:noProof/>
                <w:webHidden/>
              </w:rPr>
              <w:fldChar w:fldCharType="end"/>
            </w:r>
          </w:hyperlink>
        </w:p>
        <w:p w14:paraId="51E4B457" w14:textId="15585484" w:rsidR="007960D2" w:rsidRDefault="00B142FC">
          <w:pPr>
            <w:pStyle w:val="TDC2"/>
            <w:tabs>
              <w:tab w:val="left" w:pos="1100"/>
              <w:tab w:val="right" w:leader="dot" w:pos="9962"/>
            </w:tabs>
            <w:rPr>
              <w:rFonts w:eastAsiaTheme="minorEastAsia"/>
              <w:noProof/>
              <w:lang w:eastAsia="es-CL"/>
            </w:rPr>
          </w:pPr>
          <w:hyperlink w:anchor="_Toc63873177" w:history="1">
            <w:r w:rsidR="007960D2" w:rsidRPr="00D0314A">
              <w:rPr>
                <w:rStyle w:val="Hipervnculo"/>
                <w:noProof/>
              </w:rPr>
              <w:t>4.3.2</w:t>
            </w:r>
            <w:r w:rsidR="007960D2">
              <w:rPr>
                <w:rFonts w:eastAsiaTheme="minorEastAsia"/>
                <w:noProof/>
                <w:lang w:eastAsia="es-CL"/>
              </w:rPr>
              <w:tab/>
            </w:r>
            <w:r w:rsidR="007960D2" w:rsidRPr="00D0314A">
              <w:rPr>
                <w:rStyle w:val="Hipervnculo"/>
                <w:noProof/>
              </w:rPr>
              <w:t>Esquema de recorrido</w:t>
            </w:r>
            <w:r w:rsidR="007960D2">
              <w:rPr>
                <w:noProof/>
                <w:webHidden/>
              </w:rPr>
              <w:tab/>
            </w:r>
            <w:r w:rsidR="007960D2">
              <w:rPr>
                <w:noProof/>
                <w:webHidden/>
              </w:rPr>
              <w:fldChar w:fldCharType="begin"/>
            </w:r>
            <w:r w:rsidR="007960D2">
              <w:rPr>
                <w:noProof/>
                <w:webHidden/>
              </w:rPr>
              <w:instrText xml:space="preserve"> PAGEREF _Toc63873177 \h </w:instrText>
            </w:r>
            <w:r w:rsidR="007960D2">
              <w:rPr>
                <w:noProof/>
                <w:webHidden/>
              </w:rPr>
            </w:r>
            <w:r w:rsidR="007960D2">
              <w:rPr>
                <w:noProof/>
                <w:webHidden/>
              </w:rPr>
              <w:fldChar w:fldCharType="separate"/>
            </w:r>
            <w:r w:rsidR="004911CB">
              <w:rPr>
                <w:noProof/>
                <w:webHidden/>
              </w:rPr>
              <w:t>7</w:t>
            </w:r>
            <w:r w:rsidR="007960D2">
              <w:rPr>
                <w:noProof/>
                <w:webHidden/>
              </w:rPr>
              <w:fldChar w:fldCharType="end"/>
            </w:r>
          </w:hyperlink>
        </w:p>
        <w:p w14:paraId="4DE73F6D" w14:textId="12B4025D" w:rsidR="007960D2" w:rsidRDefault="00B142FC">
          <w:pPr>
            <w:pStyle w:val="TDC2"/>
            <w:tabs>
              <w:tab w:val="left" w:pos="1100"/>
              <w:tab w:val="right" w:leader="dot" w:pos="9962"/>
            </w:tabs>
            <w:rPr>
              <w:rFonts w:eastAsiaTheme="minorEastAsia"/>
              <w:noProof/>
              <w:lang w:eastAsia="es-CL"/>
            </w:rPr>
          </w:pPr>
          <w:hyperlink w:anchor="_Toc63873178" w:history="1">
            <w:r w:rsidR="007960D2" w:rsidRPr="00D0314A">
              <w:rPr>
                <w:rStyle w:val="Hipervnculo"/>
                <w:noProof/>
              </w:rPr>
              <w:t>4.3.3</w:t>
            </w:r>
            <w:r w:rsidR="007960D2">
              <w:rPr>
                <w:rFonts w:eastAsiaTheme="minorEastAsia"/>
                <w:noProof/>
                <w:lang w:eastAsia="es-CL"/>
              </w:rPr>
              <w:tab/>
            </w:r>
            <w:r w:rsidR="007960D2" w:rsidRPr="00D0314A">
              <w:rPr>
                <w:rStyle w:val="Hipervnculo"/>
                <w:noProof/>
              </w:rPr>
              <w:t>Detalle del Recorrido de la Inspección</w:t>
            </w:r>
            <w:r w:rsidR="007960D2">
              <w:rPr>
                <w:noProof/>
                <w:webHidden/>
              </w:rPr>
              <w:tab/>
            </w:r>
            <w:r w:rsidR="007960D2">
              <w:rPr>
                <w:noProof/>
                <w:webHidden/>
              </w:rPr>
              <w:fldChar w:fldCharType="begin"/>
            </w:r>
            <w:r w:rsidR="007960D2">
              <w:rPr>
                <w:noProof/>
                <w:webHidden/>
              </w:rPr>
              <w:instrText xml:space="preserve"> PAGEREF _Toc63873178 \h </w:instrText>
            </w:r>
            <w:r w:rsidR="007960D2">
              <w:rPr>
                <w:noProof/>
                <w:webHidden/>
              </w:rPr>
            </w:r>
            <w:r w:rsidR="007960D2">
              <w:rPr>
                <w:noProof/>
                <w:webHidden/>
              </w:rPr>
              <w:fldChar w:fldCharType="separate"/>
            </w:r>
            <w:r w:rsidR="004911CB">
              <w:rPr>
                <w:noProof/>
                <w:webHidden/>
              </w:rPr>
              <w:t>7</w:t>
            </w:r>
            <w:r w:rsidR="007960D2">
              <w:rPr>
                <w:noProof/>
                <w:webHidden/>
              </w:rPr>
              <w:fldChar w:fldCharType="end"/>
            </w:r>
          </w:hyperlink>
        </w:p>
        <w:p w14:paraId="3B791FED" w14:textId="20824466" w:rsidR="007960D2" w:rsidRDefault="00B142FC">
          <w:pPr>
            <w:pStyle w:val="TDC2"/>
            <w:tabs>
              <w:tab w:val="left" w:pos="1100"/>
              <w:tab w:val="right" w:leader="dot" w:pos="9962"/>
            </w:tabs>
            <w:rPr>
              <w:rFonts w:eastAsiaTheme="minorEastAsia"/>
              <w:noProof/>
              <w:lang w:eastAsia="es-CL"/>
            </w:rPr>
          </w:pPr>
          <w:hyperlink w:anchor="_Toc63873179" w:history="1">
            <w:r w:rsidR="007960D2" w:rsidRPr="00D0314A">
              <w:rPr>
                <w:rStyle w:val="Hipervnculo"/>
                <w:noProof/>
              </w:rPr>
              <w:t>4.3.3.1</w:t>
            </w:r>
            <w:r w:rsidR="007960D2">
              <w:rPr>
                <w:rFonts w:eastAsiaTheme="minorEastAsia"/>
                <w:noProof/>
                <w:lang w:eastAsia="es-CL"/>
              </w:rPr>
              <w:tab/>
            </w:r>
            <w:r w:rsidR="007960D2" w:rsidRPr="00D0314A">
              <w:rPr>
                <w:rStyle w:val="Hipervnculo"/>
                <w:noProof/>
              </w:rPr>
              <w:t>Primer día de inspección (06/02/2020)</w:t>
            </w:r>
            <w:r w:rsidR="007960D2">
              <w:rPr>
                <w:noProof/>
                <w:webHidden/>
              </w:rPr>
              <w:tab/>
            </w:r>
            <w:r w:rsidR="007960D2">
              <w:rPr>
                <w:noProof/>
                <w:webHidden/>
              </w:rPr>
              <w:fldChar w:fldCharType="begin"/>
            </w:r>
            <w:r w:rsidR="007960D2">
              <w:rPr>
                <w:noProof/>
                <w:webHidden/>
              </w:rPr>
              <w:instrText xml:space="preserve"> PAGEREF _Toc63873179 \h </w:instrText>
            </w:r>
            <w:r w:rsidR="007960D2">
              <w:rPr>
                <w:noProof/>
                <w:webHidden/>
              </w:rPr>
            </w:r>
            <w:r w:rsidR="007960D2">
              <w:rPr>
                <w:noProof/>
                <w:webHidden/>
              </w:rPr>
              <w:fldChar w:fldCharType="separate"/>
            </w:r>
            <w:r w:rsidR="004911CB">
              <w:rPr>
                <w:noProof/>
                <w:webHidden/>
              </w:rPr>
              <w:t>7</w:t>
            </w:r>
            <w:r w:rsidR="007960D2">
              <w:rPr>
                <w:noProof/>
                <w:webHidden/>
              </w:rPr>
              <w:fldChar w:fldCharType="end"/>
            </w:r>
          </w:hyperlink>
        </w:p>
        <w:p w14:paraId="30CA8D15" w14:textId="47306F09" w:rsidR="007960D2" w:rsidRDefault="00B142FC">
          <w:pPr>
            <w:pStyle w:val="TDC2"/>
            <w:tabs>
              <w:tab w:val="left" w:pos="1100"/>
              <w:tab w:val="right" w:leader="dot" w:pos="9962"/>
            </w:tabs>
            <w:rPr>
              <w:rFonts w:eastAsiaTheme="minorEastAsia"/>
              <w:noProof/>
              <w:lang w:eastAsia="es-CL"/>
            </w:rPr>
          </w:pPr>
          <w:hyperlink w:anchor="_Toc63873180" w:history="1">
            <w:r w:rsidR="007960D2" w:rsidRPr="00D0314A">
              <w:rPr>
                <w:rStyle w:val="Hipervnculo"/>
                <w:noProof/>
              </w:rPr>
              <w:t>4.3.3.2</w:t>
            </w:r>
            <w:r w:rsidR="007960D2">
              <w:rPr>
                <w:rFonts w:eastAsiaTheme="minorEastAsia"/>
                <w:noProof/>
                <w:lang w:eastAsia="es-CL"/>
              </w:rPr>
              <w:tab/>
            </w:r>
            <w:r w:rsidR="007960D2" w:rsidRPr="00D0314A">
              <w:rPr>
                <w:rStyle w:val="Hipervnculo"/>
                <w:noProof/>
              </w:rPr>
              <w:t>Segundo día de inspección (21/01/2021)</w:t>
            </w:r>
            <w:r w:rsidR="007960D2">
              <w:rPr>
                <w:noProof/>
                <w:webHidden/>
              </w:rPr>
              <w:tab/>
            </w:r>
            <w:r w:rsidR="007960D2">
              <w:rPr>
                <w:noProof/>
                <w:webHidden/>
              </w:rPr>
              <w:fldChar w:fldCharType="begin"/>
            </w:r>
            <w:r w:rsidR="007960D2">
              <w:rPr>
                <w:noProof/>
                <w:webHidden/>
              </w:rPr>
              <w:instrText xml:space="preserve"> PAGEREF _Toc63873180 \h </w:instrText>
            </w:r>
            <w:r w:rsidR="007960D2">
              <w:rPr>
                <w:noProof/>
                <w:webHidden/>
              </w:rPr>
            </w:r>
            <w:r w:rsidR="007960D2">
              <w:rPr>
                <w:noProof/>
                <w:webHidden/>
              </w:rPr>
              <w:fldChar w:fldCharType="separate"/>
            </w:r>
            <w:r w:rsidR="004911CB">
              <w:rPr>
                <w:noProof/>
                <w:webHidden/>
              </w:rPr>
              <w:t>7</w:t>
            </w:r>
            <w:r w:rsidR="007960D2">
              <w:rPr>
                <w:noProof/>
                <w:webHidden/>
              </w:rPr>
              <w:fldChar w:fldCharType="end"/>
            </w:r>
          </w:hyperlink>
        </w:p>
        <w:p w14:paraId="65932B21" w14:textId="04D8FCB2" w:rsidR="007960D2" w:rsidRDefault="00B142FC">
          <w:pPr>
            <w:pStyle w:val="TDC1"/>
            <w:tabs>
              <w:tab w:val="left" w:pos="440"/>
              <w:tab w:val="right" w:leader="dot" w:pos="9962"/>
            </w:tabs>
            <w:rPr>
              <w:rFonts w:eastAsiaTheme="minorEastAsia"/>
              <w:noProof/>
              <w:lang w:eastAsia="es-CL"/>
            </w:rPr>
          </w:pPr>
          <w:hyperlink w:anchor="_Toc63873181" w:history="1">
            <w:r w:rsidR="007960D2" w:rsidRPr="00D0314A">
              <w:rPr>
                <w:rStyle w:val="Hipervnculo"/>
                <w:noProof/>
              </w:rPr>
              <w:t>5</w:t>
            </w:r>
            <w:r w:rsidR="007960D2">
              <w:rPr>
                <w:rFonts w:eastAsiaTheme="minorEastAsia"/>
                <w:noProof/>
                <w:lang w:eastAsia="es-CL"/>
              </w:rPr>
              <w:tab/>
            </w:r>
            <w:r w:rsidR="007960D2" w:rsidRPr="00D0314A">
              <w:rPr>
                <w:rStyle w:val="Hipervnculo"/>
                <w:noProof/>
              </w:rPr>
              <w:t>REVISIÓN DOCUMENTAL</w:t>
            </w:r>
            <w:r w:rsidR="007960D2">
              <w:rPr>
                <w:noProof/>
                <w:webHidden/>
              </w:rPr>
              <w:tab/>
            </w:r>
            <w:r w:rsidR="007960D2">
              <w:rPr>
                <w:noProof/>
                <w:webHidden/>
              </w:rPr>
              <w:fldChar w:fldCharType="begin"/>
            </w:r>
            <w:r w:rsidR="007960D2">
              <w:rPr>
                <w:noProof/>
                <w:webHidden/>
              </w:rPr>
              <w:instrText xml:space="preserve"> PAGEREF _Toc63873181 \h </w:instrText>
            </w:r>
            <w:r w:rsidR="007960D2">
              <w:rPr>
                <w:noProof/>
                <w:webHidden/>
              </w:rPr>
            </w:r>
            <w:r w:rsidR="007960D2">
              <w:rPr>
                <w:noProof/>
                <w:webHidden/>
              </w:rPr>
              <w:fldChar w:fldCharType="separate"/>
            </w:r>
            <w:r w:rsidR="004911CB">
              <w:rPr>
                <w:noProof/>
                <w:webHidden/>
              </w:rPr>
              <w:t>8</w:t>
            </w:r>
            <w:r w:rsidR="007960D2">
              <w:rPr>
                <w:noProof/>
                <w:webHidden/>
              </w:rPr>
              <w:fldChar w:fldCharType="end"/>
            </w:r>
          </w:hyperlink>
        </w:p>
        <w:p w14:paraId="59EA7C49" w14:textId="7622FB39" w:rsidR="007960D2" w:rsidRDefault="00B142FC">
          <w:pPr>
            <w:pStyle w:val="TDC2"/>
            <w:tabs>
              <w:tab w:val="left" w:pos="1100"/>
              <w:tab w:val="right" w:leader="dot" w:pos="9962"/>
            </w:tabs>
            <w:rPr>
              <w:rFonts w:eastAsiaTheme="minorEastAsia"/>
              <w:noProof/>
              <w:lang w:eastAsia="es-CL"/>
            </w:rPr>
          </w:pPr>
          <w:hyperlink w:anchor="_Toc63873182" w:history="1">
            <w:r w:rsidR="007960D2" w:rsidRPr="00D0314A">
              <w:rPr>
                <w:rStyle w:val="Hipervnculo"/>
                <w:noProof/>
              </w:rPr>
              <w:t>5.1.1</w:t>
            </w:r>
            <w:r w:rsidR="007960D2">
              <w:rPr>
                <w:rFonts w:eastAsiaTheme="minorEastAsia"/>
                <w:noProof/>
                <w:lang w:eastAsia="es-CL"/>
              </w:rPr>
              <w:tab/>
            </w:r>
            <w:r w:rsidR="007960D2" w:rsidRPr="00D0314A">
              <w:rPr>
                <w:rStyle w:val="Hipervnculo"/>
                <w:noProof/>
              </w:rPr>
              <w:t>Documentos Revisados</w:t>
            </w:r>
            <w:r w:rsidR="007960D2">
              <w:rPr>
                <w:noProof/>
                <w:webHidden/>
              </w:rPr>
              <w:tab/>
            </w:r>
            <w:r w:rsidR="007960D2">
              <w:rPr>
                <w:noProof/>
                <w:webHidden/>
              </w:rPr>
              <w:fldChar w:fldCharType="begin"/>
            </w:r>
            <w:r w:rsidR="007960D2">
              <w:rPr>
                <w:noProof/>
                <w:webHidden/>
              </w:rPr>
              <w:instrText xml:space="preserve"> PAGEREF _Toc63873182 \h </w:instrText>
            </w:r>
            <w:r w:rsidR="007960D2">
              <w:rPr>
                <w:noProof/>
                <w:webHidden/>
              </w:rPr>
            </w:r>
            <w:r w:rsidR="007960D2">
              <w:rPr>
                <w:noProof/>
                <w:webHidden/>
              </w:rPr>
              <w:fldChar w:fldCharType="separate"/>
            </w:r>
            <w:r w:rsidR="004911CB">
              <w:rPr>
                <w:noProof/>
                <w:webHidden/>
              </w:rPr>
              <w:t>8</w:t>
            </w:r>
            <w:r w:rsidR="007960D2">
              <w:rPr>
                <w:noProof/>
                <w:webHidden/>
              </w:rPr>
              <w:fldChar w:fldCharType="end"/>
            </w:r>
          </w:hyperlink>
        </w:p>
        <w:p w14:paraId="13AEDA8F" w14:textId="7927F6F8" w:rsidR="007960D2" w:rsidRDefault="00B142FC">
          <w:pPr>
            <w:pStyle w:val="TDC1"/>
            <w:tabs>
              <w:tab w:val="left" w:pos="440"/>
              <w:tab w:val="right" w:leader="dot" w:pos="9962"/>
            </w:tabs>
            <w:rPr>
              <w:rFonts w:eastAsiaTheme="minorEastAsia"/>
              <w:noProof/>
              <w:lang w:eastAsia="es-CL"/>
            </w:rPr>
          </w:pPr>
          <w:hyperlink w:anchor="_Toc63873183" w:history="1">
            <w:r w:rsidR="007960D2" w:rsidRPr="00D0314A">
              <w:rPr>
                <w:rStyle w:val="Hipervnculo"/>
                <w:noProof/>
              </w:rPr>
              <w:t>6</w:t>
            </w:r>
            <w:r w:rsidR="007960D2">
              <w:rPr>
                <w:rFonts w:eastAsiaTheme="minorEastAsia"/>
                <w:noProof/>
                <w:lang w:eastAsia="es-CL"/>
              </w:rPr>
              <w:tab/>
            </w:r>
            <w:r w:rsidR="007960D2" w:rsidRPr="00D0314A">
              <w:rPr>
                <w:rStyle w:val="Hipervnculo"/>
                <w:noProof/>
              </w:rPr>
              <w:t>HECHOS CONSTATADOS</w:t>
            </w:r>
            <w:r w:rsidR="007960D2">
              <w:rPr>
                <w:noProof/>
                <w:webHidden/>
              </w:rPr>
              <w:tab/>
            </w:r>
            <w:r w:rsidR="007960D2">
              <w:rPr>
                <w:noProof/>
                <w:webHidden/>
              </w:rPr>
              <w:fldChar w:fldCharType="begin"/>
            </w:r>
            <w:r w:rsidR="007960D2">
              <w:rPr>
                <w:noProof/>
                <w:webHidden/>
              </w:rPr>
              <w:instrText xml:space="preserve"> PAGEREF _Toc63873183 \h </w:instrText>
            </w:r>
            <w:r w:rsidR="007960D2">
              <w:rPr>
                <w:noProof/>
                <w:webHidden/>
              </w:rPr>
            </w:r>
            <w:r w:rsidR="007960D2">
              <w:rPr>
                <w:noProof/>
                <w:webHidden/>
              </w:rPr>
              <w:fldChar w:fldCharType="separate"/>
            </w:r>
            <w:r w:rsidR="004911CB">
              <w:rPr>
                <w:noProof/>
                <w:webHidden/>
              </w:rPr>
              <w:t>9</w:t>
            </w:r>
            <w:r w:rsidR="007960D2">
              <w:rPr>
                <w:noProof/>
                <w:webHidden/>
              </w:rPr>
              <w:fldChar w:fldCharType="end"/>
            </w:r>
          </w:hyperlink>
        </w:p>
        <w:p w14:paraId="608A9AEF" w14:textId="3B87B64B" w:rsidR="007960D2" w:rsidRDefault="00B142FC" w:rsidP="007960D2">
          <w:pPr>
            <w:pStyle w:val="TDC1"/>
            <w:tabs>
              <w:tab w:val="left" w:pos="660"/>
              <w:tab w:val="right" w:leader="dot" w:pos="9962"/>
            </w:tabs>
            <w:rPr>
              <w:rFonts w:eastAsiaTheme="minorEastAsia"/>
              <w:noProof/>
              <w:lang w:eastAsia="es-CL"/>
            </w:rPr>
          </w:pPr>
          <w:hyperlink w:anchor="_Toc63873184" w:history="1">
            <w:r w:rsidR="007960D2" w:rsidRPr="00D0314A">
              <w:rPr>
                <w:rStyle w:val="Hipervnculo"/>
                <w:noProof/>
              </w:rPr>
              <w:t>6.1</w:t>
            </w:r>
            <w:r w:rsidR="007960D2">
              <w:rPr>
                <w:rFonts w:eastAsiaTheme="minorEastAsia"/>
                <w:noProof/>
                <w:lang w:eastAsia="es-CL"/>
              </w:rPr>
              <w:tab/>
            </w:r>
            <w:r w:rsidR="007960D2" w:rsidRPr="00D0314A">
              <w:rPr>
                <w:rStyle w:val="Hipervnculo"/>
                <w:noProof/>
              </w:rPr>
              <w:t>Hechos constatados y Análisis de Tipología de Ingreso al SEIA</w:t>
            </w:r>
            <w:r w:rsidR="007960D2">
              <w:rPr>
                <w:noProof/>
                <w:webHidden/>
              </w:rPr>
              <w:tab/>
            </w:r>
            <w:r w:rsidR="007960D2">
              <w:rPr>
                <w:noProof/>
                <w:webHidden/>
              </w:rPr>
              <w:fldChar w:fldCharType="begin"/>
            </w:r>
            <w:r w:rsidR="007960D2">
              <w:rPr>
                <w:noProof/>
                <w:webHidden/>
              </w:rPr>
              <w:instrText xml:space="preserve"> PAGEREF _Toc63873184 \h </w:instrText>
            </w:r>
            <w:r w:rsidR="007960D2">
              <w:rPr>
                <w:noProof/>
                <w:webHidden/>
              </w:rPr>
            </w:r>
            <w:r w:rsidR="007960D2">
              <w:rPr>
                <w:noProof/>
                <w:webHidden/>
              </w:rPr>
              <w:fldChar w:fldCharType="separate"/>
            </w:r>
            <w:r w:rsidR="004911CB">
              <w:rPr>
                <w:noProof/>
                <w:webHidden/>
              </w:rPr>
              <w:t>9</w:t>
            </w:r>
            <w:r w:rsidR="007960D2">
              <w:rPr>
                <w:noProof/>
                <w:webHidden/>
              </w:rPr>
              <w:fldChar w:fldCharType="end"/>
            </w:r>
          </w:hyperlink>
        </w:p>
        <w:p w14:paraId="4066BFE1" w14:textId="654B6D7E" w:rsidR="007960D2" w:rsidRDefault="00B142FC">
          <w:pPr>
            <w:pStyle w:val="TDC1"/>
            <w:tabs>
              <w:tab w:val="left" w:pos="440"/>
              <w:tab w:val="right" w:leader="dot" w:pos="9962"/>
            </w:tabs>
            <w:rPr>
              <w:rFonts w:eastAsiaTheme="minorEastAsia"/>
              <w:noProof/>
              <w:lang w:eastAsia="es-CL"/>
            </w:rPr>
          </w:pPr>
          <w:hyperlink w:anchor="_Toc63873189" w:history="1">
            <w:r w:rsidR="007960D2" w:rsidRPr="00D0314A">
              <w:rPr>
                <w:rStyle w:val="Hipervnculo"/>
                <w:noProof/>
              </w:rPr>
              <w:t>7</w:t>
            </w:r>
            <w:r w:rsidR="007960D2">
              <w:rPr>
                <w:rFonts w:eastAsiaTheme="minorEastAsia"/>
                <w:noProof/>
                <w:lang w:eastAsia="es-CL"/>
              </w:rPr>
              <w:tab/>
            </w:r>
            <w:r w:rsidR="007960D2" w:rsidRPr="00D0314A">
              <w:rPr>
                <w:rStyle w:val="Hipervnculo"/>
                <w:noProof/>
              </w:rPr>
              <w:t>CONCLUSIONES</w:t>
            </w:r>
            <w:r w:rsidR="007960D2">
              <w:rPr>
                <w:noProof/>
                <w:webHidden/>
              </w:rPr>
              <w:tab/>
            </w:r>
            <w:r w:rsidR="007960D2">
              <w:rPr>
                <w:noProof/>
                <w:webHidden/>
              </w:rPr>
              <w:fldChar w:fldCharType="begin"/>
            </w:r>
            <w:r w:rsidR="007960D2">
              <w:rPr>
                <w:noProof/>
                <w:webHidden/>
              </w:rPr>
              <w:instrText xml:space="preserve"> PAGEREF _Toc63873189 \h </w:instrText>
            </w:r>
            <w:r w:rsidR="007960D2">
              <w:rPr>
                <w:noProof/>
                <w:webHidden/>
              </w:rPr>
            </w:r>
            <w:r w:rsidR="007960D2">
              <w:rPr>
                <w:noProof/>
                <w:webHidden/>
              </w:rPr>
              <w:fldChar w:fldCharType="separate"/>
            </w:r>
            <w:r w:rsidR="004911CB">
              <w:rPr>
                <w:noProof/>
                <w:webHidden/>
              </w:rPr>
              <w:t>26</w:t>
            </w:r>
            <w:r w:rsidR="007960D2">
              <w:rPr>
                <w:noProof/>
                <w:webHidden/>
              </w:rPr>
              <w:fldChar w:fldCharType="end"/>
            </w:r>
          </w:hyperlink>
        </w:p>
        <w:p w14:paraId="40DBFAA6" w14:textId="58A88DD2" w:rsidR="007960D2" w:rsidRDefault="00B142FC">
          <w:pPr>
            <w:pStyle w:val="TDC1"/>
            <w:tabs>
              <w:tab w:val="left" w:pos="440"/>
              <w:tab w:val="right" w:leader="dot" w:pos="9962"/>
            </w:tabs>
            <w:rPr>
              <w:rFonts w:eastAsiaTheme="minorEastAsia"/>
              <w:noProof/>
              <w:lang w:eastAsia="es-CL"/>
            </w:rPr>
          </w:pPr>
          <w:hyperlink w:anchor="_Toc63873190" w:history="1">
            <w:r w:rsidR="007960D2" w:rsidRPr="00D0314A">
              <w:rPr>
                <w:rStyle w:val="Hipervnculo"/>
                <w:noProof/>
              </w:rPr>
              <w:t>8</w:t>
            </w:r>
            <w:r w:rsidR="007960D2">
              <w:rPr>
                <w:rFonts w:eastAsiaTheme="minorEastAsia"/>
                <w:noProof/>
                <w:lang w:eastAsia="es-CL"/>
              </w:rPr>
              <w:tab/>
            </w:r>
            <w:r w:rsidR="007960D2" w:rsidRPr="00D0314A">
              <w:rPr>
                <w:rStyle w:val="Hipervnculo"/>
                <w:noProof/>
              </w:rPr>
              <w:t>ANEXOS</w:t>
            </w:r>
            <w:r w:rsidR="007960D2">
              <w:rPr>
                <w:noProof/>
                <w:webHidden/>
              </w:rPr>
              <w:tab/>
            </w:r>
            <w:r w:rsidR="007960D2">
              <w:rPr>
                <w:noProof/>
                <w:webHidden/>
              </w:rPr>
              <w:fldChar w:fldCharType="begin"/>
            </w:r>
            <w:r w:rsidR="007960D2">
              <w:rPr>
                <w:noProof/>
                <w:webHidden/>
              </w:rPr>
              <w:instrText xml:space="preserve"> PAGEREF _Toc63873190 \h </w:instrText>
            </w:r>
            <w:r w:rsidR="007960D2">
              <w:rPr>
                <w:noProof/>
                <w:webHidden/>
              </w:rPr>
            </w:r>
            <w:r w:rsidR="007960D2">
              <w:rPr>
                <w:noProof/>
                <w:webHidden/>
              </w:rPr>
              <w:fldChar w:fldCharType="separate"/>
            </w:r>
            <w:r w:rsidR="004911CB">
              <w:rPr>
                <w:noProof/>
                <w:webHidden/>
              </w:rPr>
              <w:t>27</w:t>
            </w:r>
            <w:r w:rsidR="007960D2">
              <w:rPr>
                <w:noProof/>
                <w:webHidden/>
              </w:rPr>
              <w:fldChar w:fldCharType="end"/>
            </w:r>
          </w:hyperlink>
        </w:p>
        <w:p w14:paraId="58CAD823" w14:textId="77777777" w:rsidR="007A7DEB" w:rsidRPr="008B6F50" w:rsidRDefault="007A7DEB" w:rsidP="006062E2">
          <w:pPr>
            <w:spacing w:line="240" w:lineRule="auto"/>
          </w:pPr>
          <w:r w:rsidRPr="008B6F50">
            <w:rPr>
              <w:bCs/>
              <w:lang w:val="es-ES"/>
            </w:rPr>
            <w:fldChar w:fldCharType="end"/>
          </w:r>
        </w:p>
      </w:sdtContent>
    </w:sdt>
    <w:p w14:paraId="78D291AD" w14:textId="77777777" w:rsidR="007A7DEB" w:rsidRPr="006062E2" w:rsidRDefault="007A7DEB" w:rsidP="006062E2">
      <w:pPr>
        <w:spacing w:after="0" w:line="240" w:lineRule="auto"/>
        <w:jc w:val="center"/>
        <w:rPr>
          <w:rFonts w:eastAsia="Calibri" w:cs="Calibri"/>
          <w:b/>
          <w:sz w:val="28"/>
          <w:szCs w:val="32"/>
        </w:rPr>
      </w:pPr>
    </w:p>
    <w:p w14:paraId="412B8751" w14:textId="77777777" w:rsidR="007A7DEB" w:rsidRPr="006062E2" w:rsidRDefault="007A7DEB" w:rsidP="006062E2">
      <w:pPr>
        <w:spacing w:after="0" w:line="240" w:lineRule="auto"/>
        <w:jc w:val="center"/>
        <w:rPr>
          <w:rFonts w:eastAsia="Calibri" w:cs="Calibri"/>
          <w:b/>
          <w:sz w:val="28"/>
          <w:szCs w:val="32"/>
        </w:rPr>
      </w:pPr>
    </w:p>
    <w:p w14:paraId="3DF316CD" w14:textId="77777777" w:rsidR="007A7DEB" w:rsidRPr="006062E2" w:rsidRDefault="007A7DEB" w:rsidP="006062E2">
      <w:pPr>
        <w:spacing w:after="0" w:line="240" w:lineRule="auto"/>
        <w:jc w:val="center"/>
        <w:rPr>
          <w:rFonts w:eastAsia="Calibri" w:cs="Calibri"/>
          <w:b/>
          <w:sz w:val="28"/>
          <w:szCs w:val="32"/>
        </w:rPr>
      </w:pPr>
    </w:p>
    <w:p w14:paraId="31BE9149" w14:textId="77777777" w:rsidR="007A7DEB" w:rsidRPr="006062E2" w:rsidRDefault="007A7DEB" w:rsidP="006062E2">
      <w:pPr>
        <w:spacing w:after="0" w:line="240" w:lineRule="auto"/>
        <w:jc w:val="center"/>
        <w:rPr>
          <w:rFonts w:eastAsia="Calibri" w:cs="Calibri"/>
          <w:b/>
          <w:sz w:val="28"/>
          <w:szCs w:val="32"/>
        </w:rPr>
      </w:pPr>
    </w:p>
    <w:p w14:paraId="76D87D0D" w14:textId="77777777" w:rsidR="007A7DEB" w:rsidRPr="006062E2" w:rsidRDefault="007A7DEB" w:rsidP="006062E2">
      <w:pPr>
        <w:spacing w:after="0" w:line="240" w:lineRule="auto"/>
        <w:jc w:val="center"/>
        <w:rPr>
          <w:rFonts w:eastAsia="Calibri" w:cs="Calibri"/>
          <w:b/>
          <w:sz w:val="28"/>
          <w:szCs w:val="32"/>
        </w:rPr>
      </w:pPr>
    </w:p>
    <w:p w14:paraId="6A424C43" w14:textId="77777777" w:rsidR="007A7DEB" w:rsidRPr="006062E2" w:rsidRDefault="007A7DEB" w:rsidP="006062E2">
      <w:pPr>
        <w:spacing w:after="0" w:line="240" w:lineRule="auto"/>
        <w:jc w:val="center"/>
        <w:rPr>
          <w:rFonts w:eastAsia="Calibri" w:cs="Calibri"/>
          <w:b/>
          <w:sz w:val="28"/>
          <w:szCs w:val="32"/>
        </w:rPr>
      </w:pPr>
    </w:p>
    <w:p w14:paraId="0C749FF4" w14:textId="77777777" w:rsidR="007A7DEB" w:rsidRPr="006062E2" w:rsidRDefault="007A7DEB" w:rsidP="006062E2">
      <w:pPr>
        <w:spacing w:after="0" w:line="240" w:lineRule="auto"/>
        <w:jc w:val="center"/>
        <w:rPr>
          <w:rFonts w:eastAsia="Calibri" w:cs="Calibri"/>
          <w:b/>
          <w:sz w:val="28"/>
          <w:szCs w:val="32"/>
        </w:rPr>
      </w:pPr>
    </w:p>
    <w:p w14:paraId="7128FF8C" w14:textId="77777777" w:rsidR="007A7DEB" w:rsidRPr="006062E2" w:rsidRDefault="007A7DEB" w:rsidP="006062E2">
      <w:pPr>
        <w:spacing w:after="0" w:line="240" w:lineRule="auto"/>
        <w:jc w:val="center"/>
        <w:rPr>
          <w:rFonts w:eastAsia="Calibri" w:cs="Calibri"/>
          <w:b/>
          <w:sz w:val="28"/>
          <w:szCs w:val="32"/>
        </w:rPr>
      </w:pPr>
    </w:p>
    <w:p w14:paraId="4CE088A2" w14:textId="77777777" w:rsidR="007A7DEB" w:rsidRPr="006062E2" w:rsidRDefault="007A7DEB" w:rsidP="006062E2">
      <w:pPr>
        <w:spacing w:after="0" w:line="240" w:lineRule="auto"/>
        <w:jc w:val="center"/>
        <w:rPr>
          <w:rFonts w:eastAsia="Calibri" w:cs="Calibri"/>
          <w:b/>
          <w:sz w:val="28"/>
          <w:szCs w:val="32"/>
        </w:rPr>
      </w:pPr>
    </w:p>
    <w:p w14:paraId="5CE6828C" w14:textId="77777777" w:rsidR="005B7F64" w:rsidRPr="006062E2" w:rsidRDefault="005B7F64" w:rsidP="006062E2">
      <w:pPr>
        <w:spacing w:after="0" w:line="240" w:lineRule="auto"/>
        <w:jc w:val="center"/>
        <w:rPr>
          <w:rFonts w:eastAsia="Calibri" w:cs="Calibri"/>
          <w:b/>
          <w:sz w:val="28"/>
          <w:szCs w:val="32"/>
        </w:rPr>
        <w:sectPr w:rsidR="005B7F64" w:rsidRPr="006062E2" w:rsidSect="005B7F64">
          <w:type w:val="nextColumn"/>
          <w:pgSz w:w="12240" w:h="15840" w:code="1"/>
          <w:pgMar w:top="1134" w:right="1134" w:bottom="1134" w:left="1134" w:header="709" w:footer="709" w:gutter="0"/>
          <w:pgNumType w:start="4"/>
          <w:cols w:space="708"/>
          <w:docGrid w:linePitch="360"/>
        </w:sectPr>
      </w:pPr>
    </w:p>
    <w:p w14:paraId="122B0A95" w14:textId="77777777" w:rsidR="007A7DEB" w:rsidRPr="006062E2" w:rsidRDefault="007A7DEB" w:rsidP="006062E2">
      <w:pPr>
        <w:pStyle w:val="IFA1"/>
        <w:rPr>
          <w:rFonts w:asciiTheme="minorHAnsi" w:hAnsiTheme="minorHAnsi"/>
        </w:rPr>
      </w:pPr>
      <w:bookmarkStart w:id="11" w:name="_Toc352840376"/>
      <w:bookmarkStart w:id="12" w:name="_Toc352841436"/>
      <w:bookmarkStart w:id="13" w:name="_Toc390777016"/>
      <w:bookmarkStart w:id="14" w:name="_Toc63873167"/>
      <w:r w:rsidRPr="006062E2">
        <w:rPr>
          <w:rFonts w:asciiTheme="minorHAnsi" w:hAnsiTheme="minorHAnsi"/>
        </w:rPr>
        <w:lastRenderedPageBreak/>
        <w:t>RESUMEN</w:t>
      </w:r>
      <w:bookmarkEnd w:id="11"/>
      <w:bookmarkEnd w:id="12"/>
      <w:bookmarkEnd w:id="13"/>
      <w:bookmarkEnd w:id="14"/>
    </w:p>
    <w:p w14:paraId="1841A1D1" w14:textId="77777777" w:rsidR="007A7DEB" w:rsidRPr="006062E2" w:rsidRDefault="007A7DEB" w:rsidP="006062E2">
      <w:pPr>
        <w:spacing w:after="0" w:line="240" w:lineRule="auto"/>
        <w:rPr>
          <w:rFonts w:eastAsia="Calibri" w:cs="Calibri"/>
          <w:b/>
          <w:sz w:val="20"/>
          <w:szCs w:val="20"/>
        </w:rPr>
      </w:pPr>
    </w:p>
    <w:p w14:paraId="28E97E6F" w14:textId="6B57A228" w:rsidR="00893318" w:rsidRPr="00730861" w:rsidRDefault="00893318" w:rsidP="00893318">
      <w:pPr>
        <w:spacing w:after="0" w:line="240" w:lineRule="auto"/>
        <w:jc w:val="both"/>
        <w:rPr>
          <w:rFonts w:cstheme="minorHAnsi"/>
          <w:sz w:val="20"/>
          <w:szCs w:val="20"/>
        </w:rPr>
      </w:pPr>
      <w:r w:rsidRPr="001A526B">
        <w:rPr>
          <w:rFonts w:ascii="Calibri" w:eastAsia="Calibri" w:hAnsi="Calibri" w:cs="Calibri"/>
          <w:sz w:val="20"/>
          <w:szCs w:val="20"/>
        </w:rPr>
        <w:t xml:space="preserve">El presente documento da cuenta de los resultados de la actividad de fiscalización ambiental realizada </w:t>
      </w:r>
      <w:r w:rsidR="00F2003D">
        <w:rPr>
          <w:rFonts w:ascii="Calibri" w:eastAsia="Calibri" w:hAnsi="Calibri" w:cs="Calibri"/>
          <w:sz w:val="20"/>
          <w:szCs w:val="20"/>
        </w:rPr>
        <w:t xml:space="preserve">por la Superintendencia del Medio Ambiente (SMA) mediante </w:t>
      </w:r>
      <w:r w:rsidR="005A3616">
        <w:rPr>
          <w:rFonts w:ascii="Calibri" w:eastAsia="Calibri" w:hAnsi="Calibri" w:cs="Calibri"/>
          <w:sz w:val="20"/>
          <w:szCs w:val="20"/>
        </w:rPr>
        <w:t xml:space="preserve">inspección ambiental y </w:t>
      </w:r>
      <w:r w:rsidR="00F2003D">
        <w:rPr>
          <w:rFonts w:ascii="Calibri" w:eastAsia="Calibri" w:hAnsi="Calibri" w:cs="Calibri"/>
          <w:sz w:val="20"/>
          <w:szCs w:val="20"/>
        </w:rPr>
        <w:t xml:space="preserve">examen de información </w:t>
      </w:r>
      <w:r w:rsidRPr="001A526B">
        <w:rPr>
          <w:rFonts w:ascii="Calibri" w:eastAsia="Calibri" w:hAnsi="Calibri" w:cs="Calibri"/>
          <w:sz w:val="20"/>
          <w:szCs w:val="20"/>
        </w:rPr>
        <w:t xml:space="preserve">a la unidad </w:t>
      </w:r>
      <w:r w:rsidRPr="00730861">
        <w:rPr>
          <w:rFonts w:ascii="Calibri" w:eastAsia="Calibri" w:hAnsi="Calibri" w:cs="Calibri"/>
          <w:sz w:val="20"/>
          <w:szCs w:val="20"/>
        </w:rPr>
        <w:t>fiscalizable “</w:t>
      </w:r>
      <w:r w:rsidR="00B3227C">
        <w:rPr>
          <w:rFonts w:ascii="Calibri" w:eastAsia="Calibri" w:hAnsi="Calibri" w:cs="Calibri"/>
          <w:sz w:val="20"/>
          <w:szCs w:val="20"/>
        </w:rPr>
        <w:t>Matadero el Corralillo</w:t>
      </w:r>
      <w:r w:rsidRPr="00730861">
        <w:rPr>
          <w:rFonts w:ascii="Calibri" w:eastAsia="Calibri" w:hAnsi="Calibri" w:cs="Calibri"/>
          <w:sz w:val="20"/>
          <w:szCs w:val="20"/>
        </w:rPr>
        <w:t>”, localizada en</w:t>
      </w:r>
      <w:r w:rsidR="00567EA4" w:rsidRPr="00730861">
        <w:rPr>
          <w:rFonts w:ascii="Calibri" w:eastAsia="Calibri" w:hAnsi="Calibri" w:cs="Calibri"/>
          <w:sz w:val="20"/>
          <w:szCs w:val="20"/>
        </w:rPr>
        <w:t xml:space="preserve"> </w:t>
      </w:r>
      <w:r w:rsidR="006C7586">
        <w:rPr>
          <w:rFonts w:ascii="Calibri" w:eastAsia="Calibri" w:hAnsi="Calibri" w:cs="Calibri"/>
          <w:sz w:val="20"/>
          <w:szCs w:val="20"/>
        </w:rPr>
        <w:t>S</w:t>
      </w:r>
      <w:r w:rsidR="00567EA4" w:rsidRPr="00730861">
        <w:rPr>
          <w:rFonts w:ascii="Calibri" w:eastAsia="Calibri" w:hAnsi="Calibri" w:cs="Calibri"/>
          <w:sz w:val="20"/>
          <w:szCs w:val="20"/>
        </w:rPr>
        <w:t xml:space="preserve">ector </w:t>
      </w:r>
      <w:r w:rsidR="00B3227C">
        <w:rPr>
          <w:rFonts w:ascii="Calibri" w:eastAsia="Calibri" w:hAnsi="Calibri" w:cs="Calibri"/>
          <w:sz w:val="20"/>
          <w:szCs w:val="20"/>
        </w:rPr>
        <w:t>Pid Pid s/n</w:t>
      </w:r>
      <w:r w:rsidRPr="00730861">
        <w:rPr>
          <w:rFonts w:ascii="Calibri" w:eastAsia="Calibri" w:hAnsi="Calibri" w:cs="Calibri"/>
          <w:sz w:val="20"/>
          <w:szCs w:val="20"/>
        </w:rPr>
        <w:t xml:space="preserve">, </w:t>
      </w:r>
      <w:r w:rsidR="006C7586">
        <w:rPr>
          <w:rFonts w:ascii="Calibri" w:eastAsia="Calibri" w:hAnsi="Calibri" w:cs="Calibri"/>
          <w:sz w:val="20"/>
          <w:szCs w:val="20"/>
        </w:rPr>
        <w:t>C</w:t>
      </w:r>
      <w:r w:rsidRPr="00730861">
        <w:rPr>
          <w:rFonts w:ascii="Calibri" w:eastAsia="Calibri" w:hAnsi="Calibri" w:cs="Calibri"/>
          <w:sz w:val="20"/>
          <w:szCs w:val="20"/>
        </w:rPr>
        <w:t>omuna</w:t>
      </w:r>
      <w:r w:rsidR="00567EA4" w:rsidRPr="00730861">
        <w:rPr>
          <w:rFonts w:ascii="Calibri" w:eastAsia="Calibri" w:hAnsi="Calibri" w:cs="Calibri"/>
          <w:sz w:val="20"/>
          <w:szCs w:val="20"/>
        </w:rPr>
        <w:t xml:space="preserve"> de </w:t>
      </w:r>
      <w:r w:rsidR="00B3227C">
        <w:rPr>
          <w:rFonts w:ascii="Calibri" w:eastAsia="Calibri" w:hAnsi="Calibri" w:cs="Calibri"/>
          <w:sz w:val="20"/>
          <w:szCs w:val="20"/>
        </w:rPr>
        <w:t>Castro</w:t>
      </w:r>
      <w:r w:rsidRPr="00730861">
        <w:rPr>
          <w:rFonts w:ascii="Calibri" w:eastAsia="Calibri" w:hAnsi="Calibri" w:cs="Calibri"/>
          <w:sz w:val="20"/>
          <w:szCs w:val="20"/>
        </w:rPr>
        <w:t xml:space="preserve">, </w:t>
      </w:r>
      <w:r w:rsidR="006C7586">
        <w:rPr>
          <w:rFonts w:ascii="Calibri" w:eastAsia="Calibri" w:hAnsi="Calibri" w:cs="Calibri"/>
          <w:sz w:val="20"/>
          <w:szCs w:val="20"/>
        </w:rPr>
        <w:t>R</w:t>
      </w:r>
      <w:r w:rsidRPr="00730861">
        <w:rPr>
          <w:rFonts w:ascii="Calibri" w:eastAsia="Calibri" w:hAnsi="Calibri" w:cs="Calibri"/>
          <w:sz w:val="20"/>
          <w:szCs w:val="20"/>
        </w:rPr>
        <w:t>egión</w:t>
      </w:r>
      <w:r w:rsidR="00567EA4" w:rsidRPr="00730861">
        <w:rPr>
          <w:rFonts w:ascii="Calibri" w:eastAsia="Calibri" w:hAnsi="Calibri" w:cs="Calibri"/>
          <w:sz w:val="20"/>
          <w:szCs w:val="20"/>
        </w:rPr>
        <w:t xml:space="preserve"> de Los </w:t>
      </w:r>
      <w:r w:rsidR="00B3227C">
        <w:rPr>
          <w:rFonts w:ascii="Calibri" w:eastAsia="Calibri" w:hAnsi="Calibri" w:cs="Calibri"/>
          <w:sz w:val="20"/>
          <w:szCs w:val="20"/>
        </w:rPr>
        <w:t>L</w:t>
      </w:r>
      <w:r w:rsidR="00567EA4" w:rsidRPr="00730861">
        <w:rPr>
          <w:rFonts w:ascii="Calibri" w:eastAsia="Calibri" w:hAnsi="Calibri" w:cs="Calibri"/>
          <w:sz w:val="20"/>
          <w:szCs w:val="20"/>
        </w:rPr>
        <w:t>agos</w:t>
      </w:r>
      <w:r w:rsidRPr="00730861">
        <w:rPr>
          <w:rFonts w:ascii="Calibri" w:eastAsia="Calibri" w:hAnsi="Calibri" w:cs="Calibri"/>
          <w:sz w:val="20"/>
          <w:szCs w:val="20"/>
        </w:rPr>
        <w:t>. La</w:t>
      </w:r>
      <w:r w:rsidR="005A3616">
        <w:rPr>
          <w:rFonts w:ascii="Calibri" w:eastAsia="Calibri" w:hAnsi="Calibri" w:cs="Calibri"/>
          <w:sz w:val="20"/>
          <w:szCs w:val="20"/>
        </w:rPr>
        <w:t>s</w:t>
      </w:r>
      <w:r w:rsidRPr="00730861">
        <w:rPr>
          <w:rFonts w:ascii="Calibri" w:eastAsia="Calibri" w:hAnsi="Calibri" w:cs="Calibri"/>
          <w:sz w:val="20"/>
          <w:szCs w:val="20"/>
        </w:rPr>
        <w:t xml:space="preserve"> actividad</w:t>
      </w:r>
      <w:r w:rsidR="005A3616">
        <w:rPr>
          <w:rFonts w:ascii="Calibri" w:eastAsia="Calibri" w:hAnsi="Calibri" w:cs="Calibri"/>
          <w:sz w:val="20"/>
          <w:szCs w:val="20"/>
        </w:rPr>
        <w:t>es</w:t>
      </w:r>
      <w:r w:rsidRPr="00730861">
        <w:rPr>
          <w:rFonts w:ascii="Calibri" w:eastAsia="Calibri" w:hAnsi="Calibri" w:cs="Calibri"/>
          <w:sz w:val="20"/>
          <w:szCs w:val="20"/>
        </w:rPr>
        <w:t xml:space="preserve"> de inspección fue</w:t>
      </w:r>
      <w:r w:rsidR="005A3616">
        <w:rPr>
          <w:rFonts w:ascii="Calibri" w:eastAsia="Calibri" w:hAnsi="Calibri" w:cs="Calibri"/>
          <w:sz w:val="20"/>
          <w:szCs w:val="20"/>
        </w:rPr>
        <w:t>ron</w:t>
      </w:r>
      <w:r w:rsidRPr="00730861">
        <w:rPr>
          <w:rFonts w:ascii="Calibri" w:eastAsia="Calibri" w:hAnsi="Calibri" w:cs="Calibri"/>
          <w:sz w:val="20"/>
          <w:szCs w:val="20"/>
        </w:rPr>
        <w:t xml:space="preserve"> desarrollada</w:t>
      </w:r>
      <w:r w:rsidR="005A3616">
        <w:rPr>
          <w:rFonts w:ascii="Calibri" w:eastAsia="Calibri" w:hAnsi="Calibri" w:cs="Calibri"/>
          <w:sz w:val="20"/>
          <w:szCs w:val="20"/>
        </w:rPr>
        <w:t>s</w:t>
      </w:r>
      <w:r w:rsidRPr="00730861">
        <w:rPr>
          <w:rFonts w:ascii="Calibri" w:eastAsia="Calibri" w:hAnsi="Calibri" w:cs="Calibri"/>
          <w:sz w:val="20"/>
          <w:szCs w:val="20"/>
        </w:rPr>
        <w:t xml:space="preserve"> </w:t>
      </w:r>
      <w:r w:rsidR="00E83D68">
        <w:rPr>
          <w:rFonts w:ascii="Calibri" w:eastAsia="Calibri" w:hAnsi="Calibri" w:cs="Calibri"/>
          <w:sz w:val="20"/>
          <w:szCs w:val="20"/>
        </w:rPr>
        <w:t>l</w:t>
      </w:r>
      <w:r w:rsidR="005A3616">
        <w:rPr>
          <w:rFonts w:ascii="Calibri" w:eastAsia="Calibri" w:hAnsi="Calibri" w:cs="Calibri"/>
          <w:sz w:val="20"/>
          <w:szCs w:val="20"/>
        </w:rPr>
        <w:t>os</w:t>
      </w:r>
      <w:r w:rsidR="00E83D68">
        <w:rPr>
          <w:rFonts w:ascii="Calibri" w:eastAsia="Calibri" w:hAnsi="Calibri" w:cs="Calibri"/>
          <w:sz w:val="20"/>
          <w:szCs w:val="20"/>
        </w:rPr>
        <w:t xml:space="preserve"> día</w:t>
      </w:r>
      <w:r w:rsidR="005A3616">
        <w:rPr>
          <w:rFonts w:ascii="Calibri" w:eastAsia="Calibri" w:hAnsi="Calibri" w:cs="Calibri"/>
          <w:sz w:val="20"/>
          <w:szCs w:val="20"/>
        </w:rPr>
        <w:t>s</w:t>
      </w:r>
      <w:r w:rsidR="00E83D68">
        <w:rPr>
          <w:rFonts w:ascii="Calibri" w:eastAsia="Calibri" w:hAnsi="Calibri" w:cs="Calibri"/>
          <w:sz w:val="20"/>
          <w:szCs w:val="20"/>
        </w:rPr>
        <w:t xml:space="preserve"> 6 de febrero de 2020</w:t>
      </w:r>
      <w:r w:rsidR="005A3616">
        <w:rPr>
          <w:rFonts w:ascii="Calibri" w:eastAsia="Calibri" w:hAnsi="Calibri" w:cs="Calibri"/>
          <w:sz w:val="20"/>
          <w:szCs w:val="20"/>
        </w:rPr>
        <w:t xml:space="preserve"> y 21 de enero de 2021</w:t>
      </w:r>
      <w:r w:rsidR="00130B98">
        <w:rPr>
          <w:rFonts w:ascii="Calibri" w:eastAsia="Calibri" w:hAnsi="Calibri" w:cs="Calibri"/>
          <w:sz w:val="20"/>
          <w:szCs w:val="20"/>
        </w:rPr>
        <w:t xml:space="preserve">, </w:t>
      </w:r>
      <w:r w:rsidR="00130B98" w:rsidRPr="00130B98">
        <w:rPr>
          <w:rFonts w:ascii="Calibri" w:eastAsia="Calibri" w:hAnsi="Calibri" w:cs="Calibri"/>
          <w:sz w:val="20"/>
          <w:szCs w:val="20"/>
        </w:rPr>
        <w:t xml:space="preserve">y </w:t>
      </w:r>
      <w:r w:rsidR="00567EA4" w:rsidRPr="00130B98">
        <w:rPr>
          <w:rFonts w:ascii="Calibri" w:eastAsia="Calibri" w:hAnsi="Calibri" w:cs="Calibri"/>
          <w:sz w:val="20"/>
          <w:szCs w:val="20"/>
        </w:rPr>
        <w:t>mediante requerimiento de información a través de la Res. Ex. N°</w:t>
      </w:r>
      <w:r w:rsidR="00E83D68" w:rsidRPr="00130B98">
        <w:rPr>
          <w:rFonts w:ascii="Calibri" w:eastAsia="Calibri" w:hAnsi="Calibri" w:cs="Calibri"/>
          <w:sz w:val="20"/>
          <w:szCs w:val="20"/>
        </w:rPr>
        <w:t>12</w:t>
      </w:r>
      <w:r w:rsidR="00567EA4" w:rsidRPr="00130B98">
        <w:rPr>
          <w:rFonts w:ascii="Calibri" w:eastAsia="Calibri" w:hAnsi="Calibri" w:cs="Calibri"/>
          <w:sz w:val="20"/>
          <w:szCs w:val="20"/>
        </w:rPr>
        <w:t xml:space="preserve"> de fecha </w:t>
      </w:r>
      <w:r w:rsidR="00E83D68" w:rsidRPr="00130B98">
        <w:rPr>
          <w:rFonts w:ascii="Calibri" w:eastAsia="Calibri" w:hAnsi="Calibri" w:cs="Calibri"/>
          <w:sz w:val="20"/>
          <w:szCs w:val="20"/>
        </w:rPr>
        <w:t>5</w:t>
      </w:r>
      <w:r w:rsidR="00D82171" w:rsidRPr="00130B98">
        <w:rPr>
          <w:rFonts w:ascii="Calibri" w:eastAsia="Calibri" w:hAnsi="Calibri" w:cs="Calibri"/>
          <w:sz w:val="20"/>
          <w:szCs w:val="20"/>
        </w:rPr>
        <w:t xml:space="preserve"> de febrero de </w:t>
      </w:r>
      <w:r w:rsidR="00D82171" w:rsidRPr="00F51F91">
        <w:rPr>
          <w:rFonts w:ascii="Calibri" w:eastAsia="Calibri" w:hAnsi="Calibri" w:cs="Calibri"/>
          <w:sz w:val="20"/>
          <w:szCs w:val="20"/>
        </w:rPr>
        <w:t>20</w:t>
      </w:r>
      <w:r w:rsidR="00E83D68" w:rsidRPr="00F51F91">
        <w:rPr>
          <w:rFonts w:ascii="Calibri" w:eastAsia="Calibri" w:hAnsi="Calibri" w:cs="Calibri"/>
          <w:sz w:val="20"/>
          <w:szCs w:val="20"/>
        </w:rPr>
        <w:t>20</w:t>
      </w:r>
      <w:r w:rsidR="00D82171" w:rsidRPr="00F51F91">
        <w:rPr>
          <w:rFonts w:ascii="Calibri" w:eastAsia="Calibri" w:hAnsi="Calibri" w:cs="Calibri"/>
          <w:sz w:val="20"/>
          <w:szCs w:val="20"/>
        </w:rPr>
        <w:t xml:space="preserve"> (</w:t>
      </w:r>
      <w:r w:rsidRPr="00F51F91">
        <w:rPr>
          <w:rFonts w:cstheme="minorHAnsi"/>
          <w:sz w:val="20"/>
          <w:szCs w:val="20"/>
        </w:rPr>
        <w:t>Ver anexo</w:t>
      </w:r>
      <w:r w:rsidR="00DF2C91" w:rsidRPr="00F51F91">
        <w:rPr>
          <w:rFonts w:cstheme="minorHAnsi"/>
          <w:sz w:val="20"/>
          <w:szCs w:val="20"/>
        </w:rPr>
        <w:t>s</w:t>
      </w:r>
      <w:r w:rsidRPr="00F51F91">
        <w:rPr>
          <w:rFonts w:cstheme="minorHAnsi"/>
          <w:sz w:val="20"/>
          <w:szCs w:val="20"/>
        </w:rPr>
        <w:t xml:space="preserve"> </w:t>
      </w:r>
      <w:r w:rsidR="00D82171" w:rsidRPr="00F51F91">
        <w:rPr>
          <w:rFonts w:cstheme="minorHAnsi"/>
          <w:sz w:val="20"/>
          <w:szCs w:val="20"/>
        </w:rPr>
        <w:t>1</w:t>
      </w:r>
      <w:r w:rsidR="00DF2C91" w:rsidRPr="00F51F91">
        <w:rPr>
          <w:rFonts w:cstheme="minorHAnsi"/>
          <w:sz w:val="20"/>
          <w:szCs w:val="20"/>
        </w:rPr>
        <w:t>, 2 y 3</w:t>
      </w:r>
      <w:r w:rsidRPr="00F51F91">
        <w:rPr>
          <w:rFonts w:cstheme="minorHAnsi"/>
          <w:sz w:val="20"/>
          <w:szCs w:val="20"/>
        </w:rPr>
        <w:t>).</w:t>
      </w:r>
    </w:p>
    <w:p w14:paraId="30B5A4DE" w14:textId="77777777" w:rsidR="00893318" w:rsidRPr="00730861" w:rsidRDefault="00893318" w:rsidP="00893318">
      <w:pPr>
        <w:spacing w:after="0" w:line="240" w:lineRule="auto"/>
        <w:jc w:val="both"/>
        <w:rPr>
          <w:rFonts w:ascii="Calibri" w:eastAsia="Calibri" w:hAnsi="Calibri" w:cs="Calibri"/>
          <w:sz w:val="20"/>
          <w:szCs w:val="20"/>
        </w:rPr>
      </w:pPr>
    </w:p>
    <w:p w14:paraId="43829F3B" w14:textId="6AF5A65F" w:rsidR="00893318" w:rsidRDefault="00893318" w:rsidP="00893318">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 xml:space="preserve">El motivo de la actividad de </w:t>
      </w:r>
      <w:r w:rsidR="0042667C">
        <w:rPr>
          <w:rFonts w:ascii="Calibri" w:eastAsia="Calibri" w:hAnsi="Calibri" w:cs="Calibri"/>
          <w:sz w:val="20"/>
          <w:szCs w:val="20"/>
        </w:rPr>
        <w:t xml:space="preserve">fiscalización </w:t>
      </w:r>
      <w:r w:rsidR="00D91E76">
        <w:rPr>
          <w:rFonts w:ascii="Calibri" w:eastAsia="Calibri" w:hAnsi="Calibri" w:cs="Calibri"/>
          <w:sz w:val="20"/>
          <w:szCs w:val="20"/>
        </w:rPr>
        <w:t xml:space="preserve">ambiental </w:t>
      </w:r>
      <w:r w:rsidR="00D82171">
        <w:rPr>
          <w:rFonts w:ascii="Calibri" w:eastAsia="Calibri" w:hAnsi="Calibri" w:cs="Calibri"/>
          <w:sz w:val="20"/>
          <w:szCs w:val="20"/>
        </w:rPr>
        <w:t xml:space="preserve">se enmarca en la </w:t>
      </w:r>
      <w:r w:rsidR="00005D6D">
        <w:rPr>
          <w:rFonts w:ascii="Calibri" w:eastAsia="Calibri" w:hAnsi="Calibri" w:cs="Calibri"/>
          <w:sz w:val="20"/>
          <w:szCs w:val="20"/>
        </w:rPr>
        <w:t>denuncia registrada con el ID 2</w:t>
      </w:r>
      <w:r w:rsidR="00B3227C">
        <w:rPr>
          <w:rFonts w:ascii="Calibri" w:eastAsia="Calibri" w:hAnsi="Calibri" w:cs="Calibri"/>
          <w:sz w:val="20"/>
          <w:szCs w:val="20"/>
        </w:rPr>
        <w:t>7</w:t>
      </w:r>
      <w:r w:rsidR="00005D6D">
        <w:rPr>
          <w:rFonts w:ascii="Calibri" w:eastAsia="Calibri" w:hAnsi="Calibri" w:cs="Calibri"/>
          <w:sz w:val="20"/>
          <w:szCs w:val="20"/>
        </w:rPr>
        <w:t xml:space="preserve">-X-2017, respecto de la obligatoriedad del ingreso al Sistema de Evaluación Ambiental del </w:t>
      </w:r>
      <w:r w:rsidR="0067494B">
        <w:rPr>
          <w:rFonts w:ascii="Calibri" w:eastAsia="Calibri" w:hAnsi="Calibri" w:cs="Calibri"/>
          <w:sz w:val="20"/>
          <w:szCs w:val="20"/>
        </w:rPr>
        <w:t>M</w:t>
      </w:r>
      <w:r w:rsidR="00005D6D">
        <w:rPr>
          <w:rFonts w:ascii="Calibri" w:eastAsia="Calibri" w:hAnsi="Calibri" w:cs="Calibri"/>
          <w:sz w:val="20"/>
          <w:szCs w:val="20"/>
        </w:rPr>
        <w:t xml:space="preserve">atadero </w:t>
      </w:r>
      <w:r w:rsidR="00B3227C">
        <w:rPr>
          <w:rFonts w:ascii="Calibri" w:eastAsia="Calibri" w:hAnsi="Calibri" w:cs="Calibri"/>
          <w:sz w:val="20"/>
          <w:szCs w:val="20"/>
        </w:rPr>
        <w:t>El Corralillo</w:t>
      </w:r>
      <w:r w:rsidR="00005D6D">
        <w:rPr>
          <w:rFonts w:ascii="Calibri" w:eastAsia="Calibri" w:hAnsi="Calibri" w:cs="Calibri"/>
          <w:sz w:val="20"/>
          <w:szCs w:val="20"/>
        </w:rPr>
        <w:t>.</w:t>
      </w:r>
    </w:p>
    <w:p w14:paraId="05237853" w14:textId="77777777" w:rsidR="00893318" w:rsidRDefault="00893318" w:rsidP="00893318">
      <w:pPr>
        <w:spacing w:after="0" w:line="240" w:lineRule="auto"/>
        <w:jc w:val="both"/>
        <w:rPr>
          <w:rFonts w:eastAsia="Calibri" w:cs="Calibri"/>
          <w:b/>
          <w:color w:val="FF0000"/>
          <w:sz w:val="20"/>
          <w:szCs w:val="20"/>
        </w:rPr>
      </w:pPr>
    </w:p>
    <w:p w14:paraId="3CCBAC1E" w14:textId="61E5F030" w:rsidR="00952364" w:rsidRPr="00AB2CD9" w:rsidRDefault="00952364" w:rsidP="006062E2">
      <w:pPr>
        <w:spacing w:after="0" w:line="240" w:lineRule="auto"/>
        <w:jc w:val="both"/>
        <w:rPr>
          <w:rFonts w:eastAsia="Calibri" w:cs="Calibri"/>
          <w:sz w:val="20"/>
          <w:szCs w:val="20"/>
        </w:rPr>
      </w:pPr>
      <w:r w:rsidRPr="00AB2CD9">
        <w:rPr>
          <w:rFonts w:eastAsia="Calibri" w:cs="Calibri"/>
          <w:sz w:val="20"/>
          <w:szCs w:val="20"/>
        </w:rPr>
        <w:t>El proyecto fiscalizado consiste en</w:t>
      </w:r>
      <w:r w:rsidR="00531CFC" w:rsidRPr="00AB2CD9">
        <w:rPr>
          <w:rFonts w:eastAsia="Calibri" w:cs="Calibri"/>
          <w:sz w:val="20"/>
          <w:szCs w:val="20"/>
        </w:rPr>
        <w:t xml:space="preserve"> </w:t>
      </w:r>
      <w:r w:rsidR="00104E95" w:rsidRPr="00AB2CD9">
        <w:rPr>
          <w:rFonts w:eastAsia="Calibri" w:cs="Calibri"/>
          <w:sz w:val="20"/>
          <w:szCs w:val="20"/>
        </w:rPr>
        <w:t>un matadero para faenamiento de animales</w:t>
      </w:r>
      <w:r w:rsidR="00BC4D7F" w:rsidRPr="00AB2CD9">
        <w:rPr>
          <w:rFonts w:eastAsia="Calibri" w:cs="Calibri"/>
          <w:sz w:val="20"/>
          <w:szCs w:val="20"/>
        </w:rPr>
        <w:t xml:space="preserve"> que opera desde el año 19</w:t>
      </w:r>
      <w:r w:rsidR="006E6386" w:rsidRPr="00AB2CD9">
        <w:rPr>
          <w:rFonts w:eastAsia="Calibri" w:cs="Calibri"/>
          <w:sz w:val="20"/>
          <w:szCs w:val="20"/>
        </w:rPr>
        <w:t>8</w:t>
      </w:r>
      <w:r w:rsidR="00BC4D7F" w:rsidRPr="00AB2CD9">
        <w:rPr>
          <w:rFonts w:eastAsia="Calibri" w:cs="Calibri"/>
          <w:sz w:val="20"/>
          <w:szCs w:val="20"/>
        </w:rPr>
        <w:t>2</w:t>
      </w:r>
      <w:r w:rsidR="0010465E" w:rsidRPr="00AB2CD9">
        <w:rPr>
          <w:rFonts w:eastAsia="Calibri" w:cs="Calibri"/>
          <w:sz w:val="20"/>
          <w:szCs w:val="20"/>
        </w:rPr>
        <w:t xml:space="preserve">, cuyo proyecto fue aprobado mediante resolución sanitaria N°97 de fecha 22 de febrero de 1982. </w:t>
      </w:r>
      <w:r w:rsidR="00B90D65" w:rsidRPr="00AB2CD9">
        <w:rPr>
          <w:rFonts w:eastAsia="Calibri" w:cs="Calibri"/>
          <w:sz w:val="20"/>
          <w:szCs w:val="20"/>
        </w:rPr>
        <w:t xml:space="preserve">Su titular es el Sr. Luis Vidal Angel, y el matadero cuenta con </w:t>
      </w:r>
      <w:r w:rsidR="00BC4D7F" w:rsidRPr="00AB2CD9">
        <w:rPr>
          <w:rFonts w:eastAsia="Calibri" w:cs="Calibri"/>
          <w:sz w:val="20"/>
          <w:szCs w:val="20"/>
        </w:rPr>
        <w:t xml:space="preserve">una superficie </w:t>
      </w:r>
      <w:r w:rsidR="006E6386" w:rsidRPr="00AB2CD9">
        <w:rPr>
          <w:rFonts w:eastAsia="Calibri" w:cs="Calibri"/>
          <w:sz w:val="20"/>
          <w:szCs w:val="20"/>
        </w:rPr>
        <w:t>de 4</w:t>
      </w:r>
      <w:r w:rsidR="00BC4D7F" w:rsidRPr="00AB2CD9">
        <w:rPr>
          <w:rFonts w:eastAsia="Calibri" w:cs="Calibri"/>
          <w:sz w:val="20"/>
          <w:szCs w:val="20"/>
        </w:rPr>
        <w:t>000 m2</w:t>
      </w:r>
      <w:r w:rsidR="00603A30" w:rsidRPr="00AB2CD9">
        <w:rPr>
          <w:rFonts w:eastAsia="Calibri" w:cs="Calibri"/>
          <w:sz w:val="20"/>
          <w:szCs w:val="20"/>
        </w:rPr>
        <w:t>, en donde</w:t>
      </w:r>
      <w:r w:rsidR="00706D35" w:rsidRPr="00AB2CD9">
        <w:rPr>
          <w:rFonts w:eastAsia="Calibri" w:cs="Calibri"/>
          <w:sz w:val="20"/>
          <w:szCs w:val="20"/>
        </w:rPr>
        <w:t xml:space="preserve"> se</w:t>
      </w:r>
      <w:r w:rsidR="00603A30" w:rsidRPr="00AB2CD9">
        <w:rPr>
          <w:rFonts w:eastAsia="Calibri" w:cs="Calibri"/>
          <w:sz w:val="20"/>
          <w:szCs w:val="20"/>
        </w:rPr>
        <w:t xml:space="preserve"> </w:t>
      </w:r>
      <w:r w:rsidR="00BC4D7F" w:rsidRPr="00AB2CD9">
        <w:rPr>
          <w:rFonts w:eastAsia="Calibri" w:cs="Calibri"/>
          <w:sz w:val="20"/>
          <w:szCs w:val="20"/>
        </w:rPr>
        <w:t>faenan</w:t>
      </w:r>
      <w:r w:rsidR="00104E95" w:rsidRPr="00AB2CD9">
        <w:rPr>
          <w:rFonts w:eastAsia="Calibri" w:cs="Calibri"/>
          <w:sz w:val="20"/>
          <w:szCs w:val="20"/>
        </w:rPr>
        <w:t xml:space="preserve"> principalmente bovinos, además de porcinos y ovinos</w:t>
      </w:r>
      <w:r w:rsidR="0028551A" w:rsidRPr="00AB2CD9">
        <w:rPr>
          <w:rFonts w:eastAsia="Calibri" w:cs="Calibri"/>
          <w:sz w:val="20"/>
          <w:szCs w:val="20"/>
        </w:rPr>
        <w:t xml:space="preserve"> para la obtención de carnes y sus derivados para consumo humano. </w:t>
      </w:r>
      <w:r w:rsidR="00B90D65" w:rsidRPr="00AB2CD9">
        <w:rPr>
          <w:rFonts w:eastAsia="Calibri" w:cs="Calibri"/>
          <w:sz w:val="20"/>
          <w:szCs w:val="20"/>
        </w:rPr>
        <w:t xml:space="preserve">También </w:t>
      </w:r>
      <w:r w:rsidR="0028551A" w:rsidRPr="00AB2CD9">
        <w:rPr>
          <w:rFonts w:eastAsia="Calibri" w:cs="Calibri"/>
          <w:sz w:val="20"/>
          <w:szCs w:val="20"/>
        </w:rPr>
        <w:t xml:space="preserve">cuenta </w:t>
      </w:r>
      <w:r w:rsidR="005712AC" w:rsidRPr="00AB2CD9">
        <w:rPr>
          <w:rFonts w:eastAsia="Calibri" w:cs="Calibri"/>
          <w:sz w:val="20"/>
          <w:szCs w:val="20"/>
        </w:rPr>
        <w:t>un sistema de tratamiento de riles tipo Batch</w:t>
      </w:r>
      <w:r w:rsidR="00C03757" w:rsidRPr="00AB2CD9">
        <w:rPr>
          <w:rFonts w:eastAsia="Calibri" w:cs="Calibri"/>
          <w:sz w:val="20"/>
          <w:szCs w:val="20"/>
        </w:rPr>
        <w:t xml:space="preserve"> de flujo discontinuo, que incluye las etapas de tamizado y ecualización, la adición de coagulante y floculante, clarificación por </w:t>
      </w:r>
      <w:r w:rsidR="00AB2CD9" w:rsidRPr="00AB2CD9">
        <w:rPr>
          <w:rFonts w:eastAsia="Calibri" w:cs="Calibri"/>
          <w:sz w:val="20"/>
          <w:szCs w:val="20"/>
        </w:rPr>
        <w:t>flotación</w:t>
      </w:r>
      <w:r w:rsidR="00C03757" w:rsidRPr="00AB2CD9">
        <w:rPr>
          <w:rFonts w:eastAsia="Calibri" w:cs="Calibri"/>
          <w:sz w:val="20"/>
          <w:szCs w:val="20"/>
        </w:rPr>
        <w:t xml:space="preserve">, y desinfección del </w:t>
      </w:r>
      <w:r w:rsidR="00AB2CD9">
        <w:rPr>
          <w:rFonts w:eastAsia="Calibri" w:cs="Calibri"/>
          <w:sz w:val="20"/>
          <w:szCs w:val="20"/>
        </w:rPr>
        <w:t>ril</w:t>
      </w:r>
      <w:r w:rsidR="00C03757" w:rsidRPr="00AB2CD9">
        <w:rPr>
          <w:rFonts w:eastAsia="Calibri" w:cs="Calibri"/>
          <w:sz w:val="20"/>
          <w:szCs w:val="20"/>
        </w:rPr>
        <w:t xml:space="preserve"> clarificad</w:t>
      </w:r>
      <w:r w:rsidR="00AB2CD9">
        <w:rPr>
          <w:rFonts w:eastAsia="Calibri" w:cs="Calibri"/>
          <w:sz w:val="20"/>
          <w:szCs w:val="20"/>
        </w:rPr>
        <w:t>o</w:t>
      </w:r>
      <w:r w:rsidR="00C03757" w:rsidRPr="00AB2CD9">
        <w:rPr>
          <w:rFonts w:eastAsia="Calibri" w:cs="Calibri"/>
          <w:sz w:val="20"/>
          <w:szCs w:val="20"/>
        </w:rPr>
        <w:t>, para finalmente ser infiltrado en predio del titular. Dicho sistema cuenta con autorización de la autoridad sanitaria mediante Resolución Sanitaria N°366 de fecha 13 de abril de 2017, con capacidad máxima de 7500 lt/día.</w:t>
      </w:r>
    </w:p>
    <w:p w14:paraId="4031AAA1" w14:textId="77777777" w:rsidR="00C03757" w:rsidRDefault="00C03757" w:rsidP="006062E2">
      <w:pPr>
        <w:spacing w:after="0" w:line="240" w:lineRule="auto"/>
        <w:jc w:val="both"/>
        <w:rPr>
          <w:rFonts w:cstheme="minorHAnsi"/>
          <w:sz w:val="20"/>
          <w:szCs w:val="20"/>
        </w:rPr>
      </w:pPr>
    </w:p>
    <w:p w14:paraId="3BBDDE93" w14:textId="1E891ED4" w:rsidR="00E3185F" w:rsidRPr="006062E2" w:rsidRDefault="00C85B60" w:rsidP="006062E2">
      <w:pPr>
        <w:spacing w:after="0" w:line="240" w:lineRule="auto"/>
        <w:jc w:val="both"/>
        <w:rPr>
          <w:rFonts w:eastAsia="Calibri" w:cs="Calibri"/>
          <w:sz w:val="20"/>
          <w:szCs w:val="20"/>
        </w:rPr>
      </w:pPr>
      <w:r w:rsidRPr="00603A30">
        <w:rPr>
          <w:rFonts w:cstheme="minorHAnsi"/>
          <w:sz w:val="20"/>
          <w:szCs w:val="20"/>
        </w:rPr>
        <w:t>De la</w:t>
      </w:r>
      <w:r w:rsidR="00AB2CD9">
        <w:rPr>
          <w:rFonts w:cstheme="minorHAnsi"/>
          <w:sz w:val="20"/>
          <w:szCs w:val="20"/>
        </w:rPr>
        <w:t>s</w:t>
      </w:r>
      <w:r w:rsidRPr="00603A30">
        <w:rPr>
          <w:rFonts w:cstheme="minorHAnsi"/>
          <w:sz w:val="20"/>
          <w:szCs w:val="20"/>
        </w:rPr>
        <w:t xml:space="preserve"> actividad</w:t>
      </w:r>
      <w:r w:rsidR="00AB2CD9">
        <w:rPr>
          <w:rFonts w:cstheme="minorHAnsi"/>
          <w:sz w:val="20"/>
          <w:szCs w:val="20"/>
        </w:rPr>
        <w:t>es</w:t>
      </w:r>
      <w:r w:rsidR="00CB2A85" w:rsidRPr="00603A30">
        <w:rPr>
          <w:rFonts w:cstheme="minorHAnsi"/>
          <w:sz w:val="20"/>
          <w:szCs w:val="20"/>
        </w:rPr>
        <w:t xml:space="preserve"> </w:t>
      </w:r>
      <w:r w:rsidRPr="00603A30">
        <w:rPr>
          <w:rFonts w:cstheme="minorHAnsi"/>
          <w:sz w:val="20"/>
          <w:szCs w:val="20"/>
        </w:rPr>
        <w:t>de fiscalización ambiental</w:t>
      </w:r>
      <w:r w:rsidR="00D91E76" w:rsidRPr="00603A30">
        <w:rPr>
          <w:rFonts w:cstheme="minorHAnsi"/>
          <w:sz w:val="20"/>
          <w:szCs w:val="20"/>
        </w:rPr>
        <w:t xml:space="preserve"> desarrollad</w:t>
      </w:r>
      <w:r w:rsidR="00CB2A85" w:rsidRPr="00603A30">
        <w:rPr>
          <w:rFonts w:cstheme="minorHAnsi"/>
          <w:sz w:val="20"/>
          <w:szCs w:val="20"/>
        </w:rPr>
        <w:t>a</w:t>
      </w:r>
      <w:r w:rsidR="00AB2CD9">
        <w:rPr>
          <w:rFonts w:cstheme="minorHAnsi"/>
          <w:sz w:val="20"/>
          <w:szCs w:val="20"/>
        </w:rPr>
        <w:t>s</w:t>
      </w:r>
      <w:r w:rsidR="00CB2A85" w:rsidRPr="00603A30">
        <w:rPr>
          <w:rFonts w:cstheme="minorHAnsi"/>
          <w:sz w:val="20"/>
          <w:szCs w:val="20"/>
        </w:rPr>
        <w:t xml:space="preserve"> y el examen de información</w:t>
      </w:r>
      <w:r w:rsidRPr="00603A30">
        <w:rPr>
          <w:rFonts w:cstheme="minorHAnsi"/>
          <w:sz w:val="20"/>
          <w:szCs w:val="20"/>
        </w:rPr>
        <w:t xml:space="preserve">, se logró verificar que el proyecto </w:t>
      </w:r>
      <w:r w:rsidR="00CB2A85" w:rsidRPr="00603A30">
        <w:rPr>
          <w:rFonts w:cstheme="minorHAnsi"/>
          <w:sz w:val="20"/>
          <w:szCs w:val="20"/>
        </w:rPr>
        <w:t xml:space="preserve">Matadero </w:t>
      </w:r>
      <w:r w:rsidR="006E6386" w:rsidRPr="00603A30">
        <w:rPr>
          <w:rFonts w:cstheme="minorHAnsi"/>
          <w:sz w:val="20"/>
          <w:szCs w:val="20"/>
        </w:rPr>
        <w:t>El Corralillo</w:t>
      </w:r>
      <w:r w:rsidR="00F947E9">
        <w:rPr>
          <w:rFonts w:cstheme="minorHAnsi"/>
          <w:sz w:val="20"/>
          <w:szCs w:val="20"/>
        </w:rPr>
        <w:t xml:space="preserve"> infiltra sus riles tratados en predio colindante al matadero y de propiedad del titular</w:t>
      </w:r>
      <w:r w:rsidR="0067494B">
        <w:rPr>
          <w:rFonts w:cstheme="minorHAnsi"/>
          <w:sz w:val="20"/>
          <w:szCs w:val="20"/>
        </w:rPr>
        <w:t xml:space="preserve"> y que t</w:t>
      </w:r>
      <w:r w:rsidR="00F947E9">
        <w:rPr>
          <w:rFonts w:cstheme="minorHAnsi"/>
          <w:sz w:val="20"/>
          <w:szCs w:val="20"/>
        </w:rPr>
        <w:t>ambién</w:t>
      </w:r>
      <w:r w:rsidR="00810D80">
        <w:rPr>
          <w:rFonts w:cstheme="minorHAnsi"/>
          <w:sz w:val="20"/>
          <w:szCs w:val="20"/>
        </w:rPr>
        <w:t>, mediante el muestreo realizado por la ETFA ANAM y la posterior caracterización de sus riles crudos, se logró establecer que el proyecto califica como fuente emisora, debiendo entonces tramitar su Resolución de Programa de Monitoreo</w:t>
      </w:r>
      <w:r w:rsidR="00A818BA">
        <w:rPr>
          <w:rFonts w:cstheme="minorHAnsi"/>
          <w:sz w:val="20"/>
          <w:szCs w:val="20"/>
        </w:rPr>
        <w:t>,</w:t>
      </w:r>
      <w:r w:rsidR="00810D80">
        <w:rPr>
          <w:rFonts w:cstheme="minorHAnsi"/>
          <w:sz w:val="20"/>
          <w:szCs w:val="20"/>
        </w:rPr>
        <w:t xml:space="preserve"> y ser </w:t>
      </w:r>
      <w:r w:rsidR="00810D80" w:rsidRPr="00810D80">
        <w:rPr>
          <w:rFonts w:cstheme="minorHAnsi"/>
          <w:sz w:val="20"/>
          <w:szCs w:val="20"/>
        </w:rPr>
        <w:t xml:space="preserve">sometido </w:t>
      </w:r>
      <w:r w:rsidR="00E3185F" w:rsidRPr="00810D80">
        <w:rPr>
          <w:rFonts w:eastAsia="Calibri" w:cs="Calibri"/>
          <w:sz w:val="20"/>
          <w:szCs w:val="20"/>
        </w:rPr>
        <w:t xml:space="preserve">al Sistema de Evaluación </w:t>
      </w:r>
      <w:r w:rsidR="00540565" w:rsidRPr="00810D80">
        <w:rPr>
          <w:rFonts w:eastAsia="Calibri" w:cs="Calibri"/>
          <w:sz w:val="20"/>
          <w:szCs w:val="20"/>
        </w:rPr>
        <w:t xml:space="preserve">de Impacto </w:t>
      </w:r>
      <w:r w:rsidR="00E3185F" w:rsidRPr="00810D80">
        <w:rPr>
          <w:rFonts w:eastAsia="Calibri" w:cs="Calibri"/>
          <w:sz w:val="20"/>
          <w:szCs w:val="20"/>
        </w:rPr>
        <w:t>Ambiental</w:t>
      </w:r>
      <w:r w:rsidR="00A818BA">
        <w:rPr>
          <w:rFonts w:eastAsia="Calibri" w:cs="Calibri"/>
          <w:sz w:val="20"/>
          <w:szCs w:val="20"/>
        </w:rPr>
        <w:t xml:space="preserve"> por configurarse la tipología O.7.2</w:t>
      </w:r>
      <w:r w:rsidR="00AA47D2">
        <w:rPr>
          <w:rFonts w:eastAsia="Calibri" w:cs="Calibri"/>
          <w:sz w:val="20"/>
          <w:szCs w:val="20"/>
        </w:rPr>
        <w:t>)</w:t>
      </w:r>
      <w:r w:rsidR="00A818BA">
        <w:rPr>
          <w:rFonts w:eastAsia="Calibri" w:cs="Calibri"/>
          <w:sz w:val="20"/>
          <w:szCs w:val="20"/>
        </w:rPr>
        <w:t xml:space="preserve"> y O.7.4</w:t>
      </w:r>
      <w:r w:rsidR="00AA47D2">
        <w:rPr>
          <w:rFonts w:eastAsia="Calibri" w:cs="Calibri"/>
          <w:sz w:val="20"/>
          <w:szCs w:val="20"/>
        </w:rPr>
        <w:t>)</w:t>
      </w:r>
      <w:r w:rsidR="00A818BA">
        <w:rPr>
          <w:rFonts w:eastAsia="Calibri" w:cs="Calibri"/>
          <w:sz w:val="20"/>
          <w:szCs w:val="20"/>
        </w:rPr>
        <w:t xml:space="preserve"> de ingreso al SEIA del artículo 3° del D.S. N°40/2012, Reglamento del Sistema de Evaluación de Impacto Ambiental</w:t>
      </w:r>
      <w:r w:rsidR="00E3185F" w:rsidRPr="00810D80">
        <w:rPr>
          <w:rFonts w:eastAsia="Calibri" w:cs="Calibri"/>
          <w:sz w:val="20"/>
          <w:szCs w:val="20"/>
        </w:rPr>
        <w:t>.</w:t>
      </w:r>
      <w:r w:rsidR="00E3185F" w:rsidRPr="006062E2">
        <w:rPr>
          <w:rFonts w:eastAsia="Calibri" w:cs="Calibri"/>
          <w:sz w:val="20"/>
          <w:szCs w:val="20"/>
        </w:rPr>
        <w:t xml:space="preserve"> </w:t>
      </w:r>
    </w:p>
    <w:p w14:paraId="7E107F12" w14:textId="77777777" w:rsidR="007A7DEB" w:rsidRPr="006062E2" w:rsidRDefault="007A7DEB" w:rsidP="006062E2">
      <w:pPr>
        <w:spacing w:line="240" w:lineRule="auto"/>
        <w:rPr>
          <w:rFonts w:eastAsia="Calibri" w:cs="Calibri"/>
          <w:sz w:val="28"/>
          <w:szCs w:val="32"/>
        </w:rPr>
      </w:pPr>
    </w:p>
    <w:p w14:paraId="2EC70995" w14:textId="66406263" w:rsidR="007A7DEB" w:rsidRDefault="007A7DEB" w:rsidP="006062E2">
      <w:pPr>
        <w:spacing w:line="240" w:lineRule="auto"/>
        <w:rPr>
          <w:rFonts w:cstheme="minorHAnsi"/>
          <w:sz w:val="20"/>
          <w:szCs w:val="20"/>
        </w:rPr>
      </w:pPr>
    </w:p>
    <w:p w14:paraId="4F0B63E1" w14:textId="03038882" w:rsidR="00B5221D" w:rsidRDefault="00B5221D" w:rsidP="006062E2">
      <w:pPr>
        <w:spacing w:line="240" w:lineRule="auto"/>
        <w:rPr>
          <w:rFonts w:cstheme="minorHAnsi"/>
          <w:sz w:val="20"/>
          <w:szCs w:val="20"/>
        </w:rPr>
      </w:pPr>
    </w:p>
    <w:p w14:paraId="39988791" w14:textId="77777777" w:rsidR="00B5221D" w:rsidRPr="006062E2" w:rsidRDefault="00B5221D" w:rsidP="006062E2">
      <w:pPr>
        <w:spacing w:line="240" w:lineRule="auto"/>
        <w:rPr>
          <w:rFonts w:eastAsia="Calibri" w:cs="Calibri"/>
          <w:sz w:val="28"/>
          <w:szCs w:val="32"/>
        </w:rPr>
      </w:pPr>
    </w:p>
    <w:p w14:paraId="24C760FD" w14:textId="77777777" w:rsidR="007A7DEB" w:rsidRPr="006062E2" w:rsidRDefault="007A7DEB" w:rsidP="006062E2">
      <w:pPr>
        <w:spacing w:line="240" w:lineRule="auto"/>
        <w:rPr>
          <w:rFonts w:eastAsia="Calibri" w:cs="Calibri"/>
          <w:sz w:val="28"/>
          <w:szCs w:val="32"/>
        </w:rPr>
      </w:pPr>
    </w:p>
    <w:p w14:paraId="0FE084CF" w14:textId="77777777" w:rsidR="007A7DEB" w:rsidRPr="006062E2" w:rsidRDefault="007A7DEB" w:rsidP="006062E2">
      <w:pPr>
        <w:spacing w:line="240" w:lineRule="auto"/>
        <w:rPr>
          <w:rFonts w:eastAsia="Calibri" w:cs="Calibri"/>
          <w:sz w:val="28"/>
          <w:szCs w:val="32"/>
        </w:rPr>
      </w:pPr>
    </w:p>
    <w:p w14:paraId="3353A3D6" w14:textId="77777777" w:rsidR="007A7DEB" w:rsidRPr="006062E2" w:rsidRDefault="007A7DEB" w:rsidP="006062E2">
      <w:pPr>
        <w:spacing w:line="240" w:lineRule="auto"/>
        <w:rPr>
          <w:rFonts w:eastAsia="Calibri" w:cs="Calibri"/>
          <w:sz w:val="28"/>
          <w:szCs w:val="32"/>
        </w:rPr>
      </w:pPr>
    </w:p>
    <w:p w14:paraId="2AC109C8" w14:textId="77777777" w:rsidR="007A7DEB" w:rsidRPr="006062E2" w:rsidRDefault="007A7DEB" w:rsidP="006062E2">
      <w:pPr>
        <w:spacing w:line="240" w:lineRule="auto"/>
        <w:rPr>
          <w:rFonts w:eastAsia="Calibri" w:cs="Calibri"/>
          <w:sz w:val="28"/>
          <w:szCs w:val="32"/>
        </w:rPr>
      </w:pPr>
    </w:p>
    <w:p w14:paraId="4AA10A9B" w14:textId="77777777" w:rsidR="007A7DEB" w:rsidRPr="006062E2" w:rsidRDefault="007A7DEB" w:rsidP="006062E2">
      <w:pPr>
        <w:spacing w:line="240" w:lineRule="auto"/>
        <w:rPr>
          <w:rFonts w:eastAsia="Calibri" w:cs="Calibri"/>
          <w:sz w:val="28"/>
          <w:szCs w:val="32"/>
        </w:rPr>
      </w:pPr>
    </w:p>
    <w:p w14:paraId="1F20CB0E" w14:textId="0D706085" w:rsidR="007A7DEB" w:rsidRDefault="007A7DEB" w:rsidP="006062E2">
      <w:pPr>
        <w:spacing w:line="240" w:lineRule="auto"/>
        <w:rPr>
          <w:rFonts w:eastAsia="Calibri" w:cs="Calibri"/>
          <w:sz w:val="28"/>
          <w:szCs w:val="32"/>
        </w:rPr>
      </w:pPr>
    </w:p>
    <w:p w14:paraId="2B3375F4" w14:textId="77777777" w:rsidR="0067494B" w:rsidRPr="006062E2" w:rsidRDefault="0067494B" w:rsidP="006062E2">
      <w:pPr>
        <w:spacing w:line="240" w:lineRule="auto"/>
        <w:rPr>
          <w:rFonts w:eastAsia="Calibri" w:cs="Calibri"/>
          <w:sz w:val="28"/>
          <w:szCs w:val="32"/>
        </w:rPr>
      </w:pPr>
    </w:p>
    <w:p w14:paraId="481A9D65" w14:textId="77777777" w:rsidR="007A7DEB" w:rsidRDefault="007A7DEB" w:rsidP="006062E2">
      <w:pPr>
        <w:spacing w:line="240" w:lineRule="auto"/>
        <w:rPr>
          <w:rFonts w:eastAsia="Calibri" w:cs="Calibri"/>
          <w:sz w:val="28"/>
          <w:szCs w:val="32"/>
        </w:rPr>
      </w:pPr>
    </w:p>
    <w:p w14:paraId="40150635" w14:textId="3BBA5B1F" w:rsidR="007F32FA" w:rsidRDefault="007F32FA" w:rsidP="006062E2">
      <w:pPr>
        <w:spacing w:line="240" w:lineRule="auto"/>
        <w:rPr>
          <w:rFonts w:eastAsia="Calibri" w:cs="Calibri"/>
          <w:sz w:val="28"/>
          <w:szCs w:val="32"/>
        </w:rPr>
      </w:pPr>
    </w:p>
    <w:p w14:paraId="77467AD7" w14:textId="65E38E5A" w:rsidR="007B32B0" w:rsidRDefault="007B32B0" w:rsidP="006062E2">
      <w:pPr>
        <w:spacing w:line="240" w:lineRule="auto"/>
        <w:rPr>
          <w:rFonts w:eastAsia="Calibri" w:cs="Calibri"/>
          <w:sz w:val="28"/>
          <w:szCs w:val="32"/>
        </w:rPr>
      </w:pPr>
    </w:p>
    <w:p w14:paraId="545D05AC" w14:textId="77777777" w:rsidR="007A7DEB" w:rsidRPr="006062E2" w:rsidRDefault="005B7F64" w:rsidP="006062E2">
      <w:pPr>
        <w:pStyle w:val="IFA1"/>
        <w:rPr>
          <w:rFonts w:asciiTheme="minorHAnsi" w:hAnsiTheme="minorHAnsi"/>
        </w:rPr>
      </w:pPr>
      <w:bookmarkStart w:id="15" w:name="_Toc390777017"/>
      <w:bookmarkStart w:id="16" w:name="_Toc63873168"/>
      <w:r w:rsidRPr="006062E2">
        <w:rPr>
          <w:rFonts w:asciiTheme="minorHAnsi" w:hAnsiTheme="minorHAnsi"/>
        </w:rPr>
        <w:lastRenderedPageBreak/>
        <w:t>I</w:t>
      </w:r>
      <w:r w:rsidR="007A7DEB" w:rsidRPr="006062E2">
        <w:rPr>
          <w:rFonts w:asciiTheme="minorHAnsi" w:hAnsiTheme="minorHAnsi"/>
        </w:rPr>
        <w:t xml:space="preserve">DENTIFICACIÓN </w:t>
      </w:r>
      <w:bookmarkEnd w:id="15"/>
      <w:r w:rsidR="00952364" w:rsidRPr="006062E2">
        <w:rPr>
          <w:rFonts w:asciiTheme="minorHAnsi" w:hAnsiTheme="minorHAnsi"/>
        </w:rPr>
        <w:t>DEL PROYECTO, ACTIVIDAD O FUENTE FISCALIZADA</w:t>
      </w:r>
      <w:bookmarkEnd w:id="16"/>
    </w:p>
    <w:p w14:paraId="0FAF6916" w14:textId="77777777" w:rsidR="007A7DEB" w:rsidRPr="006062E2" w:rsidRDefault="007A7DEB" w:rsidP="006062E2">
      <w:pPr>
        <w:spacing w:after="0" w:line="240" w:lineRule="auto"/>
        <w:ind w:left="989"/>
        <w:contextualSpacing/>
        <w:outlineLvl w:val="0"/>
        <w:rPr>
          <w:rFonts w:eastAsia="Calibri" w:cs="Calibri"/>
          <w:b/>
          <w:sz w:val="24"/>
          <w:szCs w:val="20"/>
        </w:rPr>
      </w:pPr>
    </w:p>
    <w:p w14:paraId="575F2883" w14:textId="77777777" w:rsidR="007A7DEB" w:rsidRPr="006062E2" w:rsidRDefault="007A7DEB" w:rsidP="006062E2">
      <w:pPr>
        <w:pStyle w:val="Ttulo1"/>
        <w:rPr>
          <w:rFonts w:asciiTheme="minorHAnsi" w:hAnsiTheme="minorHAnsi"/>
        </w:rPr>
      </w:pPr>
      <w:bookmarkStart w:id="17" w:name="_Toc63873169"/>
      <w:r w:rsidRPr="006062E2">
        <w:rPr>
          <w:rFonts w:asciiTheme="minorHAnsi" w:hAnsiTheme="minorHAnsi"/>
        </w:rPr>
        <w:t>Antecedentes Generales</w:t>
      </w:r>
      <w:bookmarkEnd w:id="17"/>
    </w:p>
    <w:p w14:paraId="78A21A47" w14:textId="77777777" w:rsidR="007A7DEB" w:rsidRPr="006062E2" w:rsidRDefault="007A7DEB" w:rsidP="006062E2">
      <w:pPr>
        <w:spacing w:line="240" w:lineRule="auto"/>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266EA" w:rsidRPr="00D42470" w14:paraId="14A43ECF" w14:textId="77777777" w:rsidTr="0063110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D71D2F" w14:textId="77777777" w:rsidR="007266EA" w:rsidRPr="00D42470" w:rsidRDefault="007266EA" w:rsidP="00631101">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0879CF8" w14:textId="003D39CE" w:rsidR="007266EA" w:rsidRPr="00A30D3B" w:rsidRDefault="00384782" w:rsidP="00631101">
            <w:pPr>
              <w:spacing w:after="0" w:line="240" w:lineRule="auto"/>
              <w:jc w:val="both"/>
              <w:rPr>
                <w:rFonts w:ascii="Calibri" w:eastAsia="Calibri" w:hAnsi="Calibri" w:cs="Calibri"/>
                <w:bCs/>
                <w:sz w:val="20"/>
                <w:szCs w:val="20"/>
              </w:rPr>
            </w:pPr>
            <w:r w:rsidRPr="00A30D3B">
              <w:rPr>
                <w:rFonts w:ascii="Calibri" w:eastAsia="Calibri" w:hAnsi="Calibri" w:cs="Calibri"/>
                <w:bCs/>
                <w:sz w:val="20"/>
                <w:szCs w:val="20"/>
              </w:rPr>
              <w:t xml:space="preserve">Matadero </w:t>
            </w:r>
            <w:r w:rsidR="00B3227C">
              <w:rPr>
                <w:rFonts w:ascii="Calibri" w:eastAsia="Calibri" w:hAnsi="Calibri" w:cs="Calibri"/>
                <w:bCs/>
                <w:sz w:val="20"/>
                <w:szCs w:val="20"/>
              </w:rPr>
              <w:t>El Coralillo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71CCA15" w14:textId="77777777" w:rsidR="007266EA" w:rsidRDefault="007266EA" w:rsidP="00631101">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D9DAA8A" w14:textId="6E76AC25" w:rsidR="005141CE" w:rsidRPr="005141CE" w:rsidRDefault="005141CE" w:rsidP="00631101">
            <w:pPr>
              <w:spacing w:after="0" w:line="240" w:lineRule="auto"/>
              <w:jc w:val="both"/>
              <w:rPr>
                <w:rFonts w:ascii="Calibri" w:eastAsia="Calibri" w:hAnsi="Calibri" w:cs="Calibri"/>
                <w:bCs/>
                <w:sz w:val="20"/>
                <w:szCs w:val="20"/>
                <w:lang w:eastAsia="es-ES"/>
              </w:rPr>
            </w:pPr>
            <w:r w:rsidRPr="005141CE">
              <w:rPr>
                <w:rFonts w:ascii="Calibri" w:eastAsia="Calibri" w:hAnsi="Calibri" w:cs="Calibri"/>
                <w:bCs/>
                <w:sz w:val="20"/>
                <w:szCs w:val="20"/>
                <w:lang w:eastAsia="es-ES"/>
              </w:rPr>
              <w:t>En operación</w:t>
            </w:r>
          </w:p>
        </w:tc>
      </w:tr>
      <w:tr w:rsidR="007A7DEB" w:rsidRPr="006062E2" w14:paraId="4FFD8740"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C0A5A65" w14:textId="1A20D341" w:rsidR="007A7DEB" w:rsidRPr="006062E2" w:rsidRDefault="007A7DEB" w:rsidP="006062E2">
            <w:pPr>
              <w:spacing w:after="0" w:line="240" w:lineRule="auto"/>
              <w:jc w:val="both"/>
              <w:rPr>
                <w:rFonts w:eastAsia="Calibri" w:cs="Calibri"/>
                <w:b/>
                <w:sz w:val="20"/>
                <w:szCs w:val="20"/>
              </w:rPr>
            </w:pPr>
            <w:r w:rsidRPr="006062E2">
              <w:rPr>
                <w:rFonts w:eastAsia="Calibri" w:cs="Calibri"/>
                <w:b/>
                <w:sz w:val="20"/>
                <w:szCs w:val="20"/>
              </w:rPr>
              <w:t>Región:</w:t>
            </w:r>
            <w:r w:rsidRPr="006062E2">
              <w:rPr>
                <w:rFonts w:eastAsia="Calibri" w:cs="Calibri"/>
                <w:sz w:val="20"/>
                <w:szCs w:val="20"/>
              </w:rPr>
              <w:t xml:space="preserve"> </w:t>
            </w:r>
            <w:r w:rsidR="00384782">
              <w:rPr>
                <w:rFonts w:eastAsia="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563372AE" w14:textId="77777777" w:rsidR="007A7DEB" w:rsidRDefault="007A7DEB" w:rsidP="006062E2">
            <w:pPr>
              <w:spacing w:after="100" w:line="240" w:lineRule="auto"/>
              <w:ind w:left="46"/>
              <w:jc w:val="both"/>
              <w:rPr>
                <w:rFonts w:eastAsia="Calibri" w:cs="Calibri"/>
                <w:sz w:val="20"/>
                <w:szCs w:val="20"/>
              </w:rPr>
            </w:pPr>
            <w:r w:rsidRPr="006062E2">
              <w:rPr>
                <w:rFonts w:eastAsia="Calibri" w:cs="Calibri"/>
                <w:b/>
                <w:sz w:val="20"/>
                <w:szCs w:val="20"/>
              </w:rPr>
              <w:t xml:space="preserve">Ubicación específica </w:t>
            </w:r>
            <w:r w:rsidR="00952364" w:rsidRPr="006062E2">
              <w:rPr>
                <w:rFonts w:cstheme="minorHAnsi"/>
                <w:b/>
                <w:sz w:val="20"/>
                <w:szCs w:val="20"/>
              </w:rPr>
              <w:t>de la actividad, proyecto o fuente fiscalizada</w:t>
            </w:r>
            <w:r w:rsidRPr="006062E2">
              <w:rPr>
                <w:rFonts w:eastAsia="Calibri" w:cs="Calibri"/>
                <w:b/>
                <w:sz w:val="20"/>
                <w:szCs w:val="20"/>
              </w:rPr>
              <w:t>:</w:t>
            </w:r>
            <w:r w:rsidRPr="006062E2">
              <w:rPr>
                <w:rFonts w:eastAsia="Calibri" w:cs="Calibri"/>
                <w:sz w:val="20"/>
                <w:szCs w:val="20"/>
              </w:rPr>
              <w:t xml:space="preserve"> </w:t>
            </w:r>
          </w:p>
          <w:p w14:paraId="475799CE" w14:textId="77777777" w:rsidR="00713521" w:rsidRDefault="008B3EDC" w:rsidP="006062E2">
            <w:pPr>
              <w:spacing w:after="100" w:line="240" w:lineRule="auto"/>
              <w:ind w:left="46"/>
              <w:jc w:val="both"/>
              <w:rPr>
                <w:rFonts w:eastAsia="Calibri" w:cs="Calibri"/>
                <w:sz w:val="20"/>
                <w:szCs w:val="20"/>
              </w:rPr>
            </w:pPr>
            <w:r>
              <w:rPr>
                <w:rFonts w:eastAsia="Calibri" w:cs="Calibri"/>
                <w:sz w:val="20"/>
                <w:szCs w:val="20"/>
              </w:rPr>
              <w:t>UTM E: 600741</w:t>
            </w:r>
          </w:p>
          <w:p w14:paraId="343AD4AC" w14:textId="2074264B" w:rsidR="008B3EDC" w:rsidRPr="006062E2" w:rsidRDefault="008B3EDC" w:rsidP="006062E2">
            <w:pPr>
              <w:spacing w:after="100" w:line="240" w:lineRule="auto"/>
              <w:ind w:left="46"/>
              <w:jc w:val="both"/>
              <w:rPr>
                <w:rFonts w:eastAsia="Calibri" w:cs="Calibri"/>
                <w:sz w:val="20"/>
                <w:szCs w:val="20"/>
              </w:rPr>
            </w:pPr>
            <w:r>
              <w:rPr>
                <w:rFonts w:eastAsia="Calibri" w:cs="Calibri"/>
                <w:sz w:val="20"/>
                <w:szCs w:val="20"/>
              </w:rPr>
              <w:t>UTM N: 5304539</w:t>
            </w:r>
          </w:p>
        </w:tc>
      </w:tr>
      <w:tr w:rsidR="007A7DEB" w:rsidRPr="006062E2" w14:paraId="6341BA8C" w14:textId="77777777" w:rsidTr="00B1716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3A8801" w14:textId="16E54FFF" w:rsidR="007A7DEB" w:rsidRPr="006062E2" w:rsidRDefault="007A7DEB" w:rsidP="006062E2">
            <w:pPr>
              <w:spacing w:after="0" w:line="240" w:lineRule="auto"/>
              <w:jc w:val="both"/>
              <w:rPr>
                <w:rFonts w:eastAsia="Calibri" w:cs="Calibri"/>
                <w:sz w:val="20"/>
                <w:szCs w:val="20"/>
              </w:rPr>
            </w:pPr>
            <w:r w:rsidRPr="006062E2">
              <w:rPr>
                <w:rFonts w:eastAsia="Calibri" w:cs="Calibri"/>
                <w:b/>
                <w:sz w:val="20"/>
                <w:szCs w:val="20"/>
              </w:rPr>
              <w:t>Provincia:</w:t>
            </w:r>
            <w:r w:rsidRPr="006062E2">
              <w:rPr>
                <w:rFonts w:eastAsia="Calibri" w:cs="Calibri"/>
                <w:sz w:val="20"/>
                <w:szCs w:val="20"/>
              </w:rPr>
              <w:t xml:space="preserve"> </w:t>
            </w:r>
            <w:r w:rsidR="001D5626">
              <w:rPr>
                <w:rFonts w:eastAsia="Calibri" w:cs="Calibri"/>
                <w:sz w:val="20"/>
                <w:szCs w:val="20"/>
              </w:rPr>
              <w:t>Chiloé</w:t>
            </w:r>
          </w:p>
        </w:tc>
        <w:tc>
          <w:tcPr>
            <w:tcW w:w="2296" w:type="pct"/>
            <w:vMerge/>
            <w:tcBorders>
              <w:left w:val="single" w:sz="4" w:space="0" w:color="auto"/>
              <w:right w:val="single" w:sz="4" w:space="0" w:color="auto"/>
            </w:tcBorders>
            <w:shd w:val="clear" w:color="auto" w:fill="FFFFFF"/>
          </w:tcPr>
          <w:p w14:paraId="7C805B76" w14:textId="77777777" w:rsidR="007A7DEB" w:rsidRPr="006062E2" w:rsidRDefault="007A7DEB" w:rsidP="006062E2">
            <w:pPr>
              <w:spacing w:after="0" w:line="240" w:lineRule="auto"/>
              <w:ind w:left="188"/>
              <w:jc w:val="both"/>
              <w:rPr>
                <w:rFonts w:eastAsia="Calibri" w:cs="Calibri"/>
                <w:b/>
                <w:sz w:val="20"/>
                <w:szCs w:val="20"/>
              </w:rPr>
            </w:pPr>
          </w:p>
        </w:tc>
      </w:tr>
      <w:tr w:rsidR="007A7DEB" w:rsidRPr="006062E2" w14:paraId="08C74893"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9E7049" w14:textId="1702BBB2" w:rsidR="007A7DEB" w:rsidRPr="006062E2" w:rsidRDefault="007A7DEB" w:rsidP="006062E2">
            <w:pPr>
              <w:spacing w:after="100" w:line="240" w:lineRule="auto"/>
              <w:jc w:val="both"/>
              <w:rPr>
                <w:rFonts w:eastAsia="Calibri" w:cs="Calibri"/>
                <w:sz w:val="20"/>
                <w:szCs w:val="20"/>
              </w:rPr>
            </w:pPr>
            <w:r w:rsidRPr="006062E2">
              <w:rPr>
                <w:rFonts w:eastAsia="Calibri" w:cs="Calibri"/>
                <w:b/>
                <w:sz w:val="20"/>
                <w:szCs w:val="20"/>
              </w:rPr>
              <w:t>Comuna:</w:t>
            </w:r>
            <w:r w:rsidRPr="006062E2">
              <w:rPr>
                <w:rFonts w:eastAsia="Calibri" w:cs="Calibri"/>
                <w:sz w:val="20"/>
                <w:szCs w:val="20"/>
              </w:rPr>
              <w:t xml:space="preserve"> </w:t>
            </w:r>
            <w:r w:rsidR="005D0EC2">
              <w:rPr>
                <w:rFonts w:eastAsia="Calibri" w:cs="Calibri"/>
                <w:sz w:val="20"/>
                <w:szCs w:val="20"/>
              </w:rPr>
              <w:t>Castro</w:t>
            </w:r>
          </w:p>
        </w:tc>
        <w:tc>
          <w:tcPr>
            <w:tcW w:w="2296" w:type="pct"/>
            <w:vMerge/>
            <w:tcBorders>
              <w:left w:val="single" w:sz="4" w:space="0" w:color="auto"/>
              <w:bottom w:val="single" w:sz="4" w:space="0" w:color="auto"/>
              <w:right w:val="single" w:sz="4" w:space="0" w:color="auto"/>
            </w:tcBorders>
            <w:shd w:val="clear" w:color="auto" w:fill="FFFFFF"/>
          </w:tcPr>
          <w:p w14:paraId="3846A225" w14:textId="77777777" w:rsidR="007A7DEB" w:rsidRPr="006062E2" w:rsidRDefault="007A7DEB" w:rsidP="006062E2">
            <w:pPr>
              <w:spacing w:after="0" w:line="240" w:lineRule="auto"/>
              <w:ind w:left="188"/>
              <w:jc w:val="both"/>
              <w:rPr>
                <w:rFonts w:eastAsia="Calibri" w:cs="Calibri"/>
                <w:b/>
                <w:sz w:val="20"/>
                <w:szCs w:val="20"/>
              </w:rPr>
            </w:pPr>
          </w:p>
        </w:tc>
      </w:tr>
      <w:tr w:rsidR="007A7DEB" w:rsidRPr="006062E2" w14:paraId="4CD09126" w14:textId="77777777" w:rsidTr="00B1716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9C5A11"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 xml:space="preserve">Titular </w:t>
            </w:r>
            <w:r w:rsidR="00952364" w:rsidRPr="006062E2">
              <w:rPr>
                <w:rFonts w:cstheme="minorHAnsi"/>
                <w:b/>
                <w:sz w:val="20"/>
                <w:szCs w:val="20"/>
              </w:rPr>
              <w:t>de la actividad, proyecto o fuente fiscalizada</w:t>
            </w:r>
            <w:r w:rsidRPr="006062E2">
              <w:rPr>
                <w:rFonts w:eastAsia="Calibri" w:cs="Calibri"/>
                <w:b/>
                <w:sz w:val="20"/>
                <w:szCs w:val="20"/>
              </w:rPr>
              <w:t>:</w:t>
            </w:r>
            <w:r w:rsidRPr="006062E2">
              <w:rPr>
                <w:rFonts w:eastAsia="Calibri" w:cs="Calibri"/>
                <w:sz w:val="20"/>
                <w:szCs w:val="20"/>
              </w:rPr>
              <w:t xml:space="preserve"> </w:t>
            </w:r>
          </w:p>
          <w:p w14:paraId="6037EECA" w14:textId="2DA672D5" w:rsidR="005141CE" w:rsidRPr="006062E2" w:rsidRDefault="005D0EC2" w:rsidP="006062E2">
            <w:pPr>
              <w:spacing w:after="100" w:line="240" w:lineRule="auto"/>
              <w:jc w:val="both"/>
              <w:rPr>
                <w:rFonts w:eastAsia="Calibri" w:cs="Calibri"/>
                <w:sz w:val="20"/>
                <w:szCs w:val="20"/>
                <w:lang w:eastAsia="es-ES"/>
              </w:rPr>
            </w:pPr>
            <w:r>
              <w:rPr>
                <w:rFonts w:eastAsia="Calibri" w:cs="Calibri"/>
                <w:sz w:val="20"/>
                <w:szCs w:val="20"/>
                <w:lang w:eastAsia="es-ES"/>
              </w:rPr>
              <w:t>Luis Vidal Angel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2C60C"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RUT o RUN:</w:t>
            </w:r>
            <w:r w:rsidRPr="006062E2">
              <w:rPr>
                <w:rFonts w:eastAsia="Calibri" w:cs="Calibri"/>
                <w:sz w:val="20"/>
                <w:szCs w:val="20"/>
              </w:rPr>
              <w:t xml:space="preserve"> </w:t>
            </w:r>
          </w:p>
          <w:p w14:paraId="5CD0AED9" w14:textId="0F6FF026" w:rsidR="005141CE" w:rsidRPr="006062E2" w:rsidRDefault="005D0EC2" w:rsidP="006062E2">
            <w:pPr>
              <w:spacing w:after="100" w:line="240" w:lineRule="auto"/>
              <w:jc w:val="both"/>
              <w:rPr>
                <w:rFonts w:eastAsia="Calibri" w:cs="Calibri"/>
                <w:sz w:val="20"/>
                <w:szCs w:val="20"/>
                <w:lang w:val="es-ES" w:eastAsia="es-ES"/>
              </w:rPr>
            </w:pPr>
            <w:r>
              <w:rPr>
                <w:rFonts w:eastAsia="Calibri" w:cs="Calibri"/>
                <w:sz w:val="20"/>
                <w:szCs w:val="20"/>
                <w:lang w:val="es-ES" w:eastAsia="es-ES"/>
              </w:rPr>
              <w:t>14.088.188-0</w:t>
            </w:r>
          </w:p>
        </w:tc>
      </w:tr>
      <w:tr w:rsidR="007A7DEB" w:rsidRPr="006062E2" w14:paraId="4927C994" w14:textId="77777777" w:rsidTr="00B1716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03145E"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Domicilio titular:</w:t>
            </w:r>
            <w:r w:rsidRPr="006062E2">
              <w:rPr>
                <w:rFonts w:eastAsia="Calibri" w:cs="Calibri"/>
                <w:sz w:val="20"/>
                <w:szCs w:val="20"/>
              </w:rPr>
              <w:t xml:space="preserve"> </w:t>
            </w:r>
          </w:p>
          <w:p w14:paraId="785D423B" w14:textId="33BCFCD5" w:rsidR="005141CE" w:rsidRPr="00942860" w:rsidRDefault="005D0EC2" w:rsidP="006062E2">
            <w:pPr>
              <w:spacing w:after="100" w:line="240" w:lineRule="auto"/>
              <w:jc w:val="both"/>
              <w:rPr>
                <w:rFonts w:eastAsia="Calibri" w:cs="Calibri"/>
                <w:sz w:val="20"/>
                <w:szCs w:val="20"/>
              </w:rPr>
            </w:pPr>
            <w:r w:rsidRPr="00942860">
              <w:rPr>
                <w:rFonts w:eastAsia="Calibri" w:cs="Calibri"/>
                <w:sz w:val="20"/>
                <w:szCs w:val="20"/>
                <w:lang w:eastAsia="es-ES"/>
              </w:rPr>
              <w:t>Pid-Pid S/N. Castro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C2D310" w14:textId="3B252161" w:rsidR="007A7DEB" w:rsidRPr="006062E2" w:rsidRDefault="007A7DEB" w:rsidP="006062E2">
            <w:pPr>
              <w:spacing w:after="100" w:line="240" w:lineRule="auto"/>
              <w:jc w:val="both"/>
              <w:rPr>
                <w:rFonts w:eastAsia="Calibri" w:cs="Calibri"/>
                <w:sz w:val="20"/>
                <w:szCs w:val="20"/>
              </w:rPr>
            </w:pPr>
            <w:r w:rsidRPr="006062E2">
              <w:rPr>
                <w:rFonts w:eastAsia="Calibri" w:cs="Calibri"/>
                <w:b/>
                <w:sz w:val="20"/>
                <w:szCs w:val="20"/>
              </w:rPr>
              <w:t>Correo electrónico:</w:t>
            </w:r>
            <w:r w:rsidRPr="006062E2">
              <w:rPr>
                <w:rFonts w:eastAsia="Calibri" w:cs="Calibri"/>
                <w:sz w:val="20"/>
                <w:szCs w:val="20"/>
              </w:rPr>
              <w:t xml:space="preserve"> </w:t>
            </w:r>
            <w:r w:rsidR="005D0EC2">
              <w:rPr>
                <w:rFonts w:eastAsia="Calibri" w:cs="Calibri"/>
                <w:sz w:val="20"/>
                <w:szCs w:val="20"/>
              </w:rPr>
              <w:t>luisvidalangel@hotmail.com</w:t>
            </w:r>
          </w:p>
        </w:tc>
      </w:tr>
      <w:tr w:rsidR="007A7DEB" w:rsidRPr="006062E2" w14:paraId="6022A630" w14:textId="77777777" w:rsidTr="00B1716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66D1885" w14:textId="77777777" w:rsidR="007A7DEB" w:rsidRPr="006062E2" w:rsidRDefault="007A7DEB" w:rsidP="006062E2">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52736A" w14:textId="25EC0121" w:rsidR="007A7DEB" w:rsidRPr="006062E2" w:rsidRDefault="007A7DEB" w:rsidP="006062E2">
            <w:pPr>
              <w:spacing w:after="100" w:line="240" w:lineRule="auto"/>
              <w:jc w:val="both"/>
              <w:rPr>
                <w:rFonts w:eastAsia="Calibri" w:cs="Calibri"/>
                <w:sz w:val="20"/>
                <w:szCs w:val="20"/>
              </w:rPr>
            </w:pPr>
            <w:r w:rsidRPr="006062E2">
              <w:rPr>
                <w:rFonts w:eastAsia="Calibri" w:cs="Calibri"/>
                <w:b/>
                <w:sz w:val="20"/>
                <w:szCs w:val="20"/>
              </w:rPr>
              <w:t>Teléfono:</w:t>
            </w:r>
            <w:r w:rsidRPr="006062E2">
              <w:rPr>
                <w:rFonts w:eastAsia="Calibri" w:cs="Calibri"/>
                <w:sz w:val="20"/>
                <w:szCs w:val="20"/>
              </w:rPr>
              <w:t xml:space="preserve"> </w:t>
            </w:r>
            <w:r w:rsidR="00434608">
              <w:rPr>
                <w:rFonts w:eastAsia="Calibri" w:cs="Calibri"/>
                <w:sz w:val="20"/>
                <w:szCs w:val="20"/>
              </w:rPr>
              <w:t xml:space="preserve">+569 </w:t>
            </w:r>
            <w:r w:rsidR="005D0EC2">
              <w:rPr>
                <w:rFonts w:eastAsia="Calibri" w:cs="Calibri"/>
                <w:sz w:val="20"/>
                <w:szCs w:val="20"/>
              </w:rPr>
              <w:t>95327986</w:t>
            </w:r>
          </w:p>
        </w:tc>
      </w:tr>
      <w:tr w:rsidR="007A7DEB" w:rsidRPr="006062E2" w14:paraId="197002A1" w14:textId="77777777" w:rsidTr="00B1716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760A44"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Identificación del representante legal:</w:t>
            </w:r>
            <w:r w:rsidRPr="006062E2">
              <w:rPr>
                <w:rFonts w:eastAsia="Calibri" w:cs="Calibri"/>
                <w:sz w:val="20"/>
                <w:szCs w:val="20"/>
              </w:rPr>
              <w:t xml:space="preserve"> </w:t>
            </w:r>
          </w:p>
          <w:p w14:paraId="2C4E62DE" w14:textId="10619CAE" w:rsidR="00C35469" w:rsidRPr="006062E2" w:rsidRDefault="005D0EC2" w:rsidP="006062E2">
            <w:pPr>
              <w:spacing w:after="100" w:line="240" w:lineRule="auto"/>
              <w:jc w:val="both"/>
              <w:rPr>
                <w:rFonts w:eastAsia="Calibri" w:cs="Calibri"/>
                <w:sz w:val="20"/>
                <w:szCs w:val="20"/>
              </w:rPr>
            </w:pPr>
            <w:r>
              <w:rPr>
                <w:rFonts w:eastAsia="Calibri" w:cs="Calibri"/>
                <w:sz w:val="20"/>
                <w:szCs w:val="20"/>
              </w:rPr>
              <w:t>Luis Vidal Angel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C5306A"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RUT o RUN:</w:t>
            </w:r>
            <w:r w:rsidRPr="006062E2">
              <w:rPr>
                <w:rFonts w:eastAsia="Calibri" w:cs="Calibri"/>
                <w:sz w:val="20"/>
                <w:szCs w:val="20"/>
              </w:rPr>
              <w:t xml:space="preserve"> </w:t>
            </w:r>
          </w:p>
          <w:p w14:paraId="5633B9E9" w14:textId="5455C420" w:rsidR="00C35469" w:rsidRPr="006062E2" w:rsidRDefault="005D0EC2" w:rsidP="006062E2">
            <w:pPr>
              <w:spacing w:after="100" w:line="240" w:lineRule="auto"/>
              <w:jc w:val="both"/>
              <w:rPr>
                <w:rFonts w:eastAsia="Calibri" w:cs="Calibri"/>
                <w:sz w:val="20"/>
                <w:szCs w:val="20"/>
                <w:lang w:val="es-ES" w:eastAsia="es-ES"/>
              </w:rPr>
            </w:pPr>
            <w:r>
              <w:rPr>
                <w:rFonts w:eastAsia="Calibri" w:cs="Calibri"/>
                <w:sz w:val="20"/>
                <w:szCs w:val="20"/>
                <w:lang w:val="es-ES" w:eastAsia="es-ES"/>
              </w:rPr>
              <w:t>14.088.188-0</w:t>
            </w:r>
          </w:p>
        </w:tc>
      </w:tr>
      <w:tr w:rsidR="007A7DEB" w:rsidRPr="006062E2" w14:paraId="53D833D5" w14:textId="77777777" w:rsidTr="00B1716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A2A566"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Domicilio representante legal:</w:t>
            </w:r>
            <w:r w:rsidRPr="006062E2">
              <w:rPr>
                <w:rFonts w:eastAsia="Calibri" w:cs="Calibri"/>
                <w:sz w:val="20"/>
                <w:szCs w:val="20"/>
              </w:rPr>
              <w:t xml:space="preserve"> </w:t>
            </w:r>
          </w:p>
          <w:p w14:paraId="79218BF0" w14:textId="18700F14" w:rsidR="00C35469" w:rsidRPr="00942860" w:rsidRDefault="005D0EC2" w:rsidP="006062E2">
            <w:pPr>
              <w:spacing w:after="100" w:line="240" w:lineRule="auto"/>
              <w:jc w:val="both"/>
              <w:rPr>
                <w:rFonts w:eastAsia="Calibri" w:cs="Calibri"/>
                <w:sz w:val="20"/>
                <w:szCs w:val="20"/>
                <w:lang w:eastAsia="es-ES"/>
              </w:rPr>
            </w:pPr>
            <w:r w:rsidRPr="00942860">
              <w:rPr>
                <w:rFonts w:eastAsia="Calibri" w:cs="Calibri"/>
                <w:sz w:val="20"/>
                <w:szCs w:val="20"/>
                <w:lang w:eastAsia="es-ES"/>
              </w:rPr>
              <w:t>Pid-Pid S/N. Castro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0271E6" w14:textId="6BE6C888" w:rsidR="007A7DEB" w:rsidRPr="006062E2" w:rsidRDefault="007A7DEB" w:rsidP="006062E2">
            <w:pPr>
              <w:spacing w:after="100" w:line="240" w:lineRule="auto"/>
              <w:jc w:val="both"/>
              <w:rPr>
                <w:rFonts w:eastAsia="Calibri" w:cs="Calibri"/>
                <w:sz w:val="20"/>
                <w:szCs w:val="20"/>
                <w:lang w:val="es-ES" w:eastAsia="es-ES"/>
              </w:rPr>
            </w:pPr>
            <w:r w:rsidRPr="006062E2">
              <w:rPr>
                <w:rFonts w:eastAsia="Calibri" w:cs="Calibri"/>
                <w:b/>
                <w:sz w:val="20"/>
                <w:szCs w:val="20"/>
              </w:rPr>
              <w:t>Correo electrónico:</w:t>
            </w:r>
            <w:r w:rsidRPr="006062E2">
              <w:rPr>
                <w:rFonts w:eastAsia="Calibri" w:cs="Calibri"/>
                <w:sz w:val="20"/>
                <w:szCs w:val="20"/>
              </w:rPr>
              <w:t xml:space="preserve"> </w:t>
            </w:r>
            <w:r w:rsidR="005D0EC2">
              <w:rPr>
                <w:rFonts w:eastAsia="Calibri" w:cs="Calibri"/>
                <w:sz w:val="20"/>
                <w:szCs w:val="20"/>
              </w:rPr>
              <w:t>luisvidalangel@hotmail.com</w:t>
            </w:r>
          </w:p>
        </w:tc>
      </w:tr>
      <w:tr w:rsidR="007A7DEB" w:rsidRPr="006062E2" w14:paraId="3B130867" w14:textId="77777777" w:rsidTr="00B1716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84963D2" w14:textId="77777777" w:rsidR="007A7DEB" w:rsidRPr="006062E2" w:rsidRDefault="007A7DEB" w:rsidP="006062E2">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2874948" w14:textId="76CCA98F" w:rsidR="007A7DEB" w:rsidRPr="006062E2" w:rsidRDefault="007A7DEB" w:rsidP="006062E2">
            <w:pPr>
              <w:spacing w:after="100" w:line="240" w:lineRule="auto"/>
              <w:jc w:val="both"/>
              <w:rPr>
                <w:rFonts w:eastAsia="Calibri" w:cs="Calibri"/>
                <w:sz w:val="20"/>
                <w:szCs w:val="20"/>
                <w:lang w:val="es-ES" w:eastAsia="es-ES"/>
              </w:rPr>
            </w:pPr>
            <w:r w:rsidRPr="006062E2">
              <w:rPr>
                <w:rFonts w:eastAsia="Calibri" w:cs="Calibri"/>
                <w:b/>
                <w:sz w:val="20"/>
                <w:szCs w:val="20"/>
              </w:rPr>
              <w:t>Teléfono:</w:t>
            </w:r>
            <w:r w:rsidRPr="006062E2">
              <w:rPr>
                <w:rFonts w:eastAsia="Calibri" w:cs="Calibri"/>
                <w:sz w:val="20"/>
                <w:szCs w:val="20"/>
              </w:rPr>
              <w:t xml:space="preserve"> </w:t>
            </w:r>
            <w:r w:rsidR="005D0EC2">
              <w:rPr>
                <w:rFonts w:eastAsia="Calibri" w:cs="Calibri"/>
                <w:sz w:val="20"/>
                <w:szCs w:val="20"/>
              </w:rPr>
              <w:t>+569 95327986</w:t>
            </w:r>
          </w:p>
        </w:tc>
      </w:tr>
      <w:tr w:rsidR="007A7DEB" w:rsidRPr="006062E2" w14:paraId="0CBF11A7" w14:textId="77777777" w:rsidTr="00B1716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62890" w14:textId="36BBBB3E" w:rsidR="007A7DEB" w:rsidRPr="006062E2" w:rsidRDefault="007A7DEB" w:rsidP="006062E2">
            <w:pPr>
              <w:spacing w:after="100" w:line="240" w:lineRule="auto"/>
              <w:ind w:left="425" w:hanging="425"/>
              <w:jc w:val="both"/>
              <w:rPr>
                <w:rFonts w:eastAsia="Calibri" w:cs="Calibri"/>
                <w:sz w:val="20"/>
                <w:szCs w:val="20"/>
              </w:rPr>
            </w:pPr>
            <w:r w:rsidRPr="006062E2">
              <w:rPr>
                <w:rFonts w:eastAsia="Calibri" w:cs="Calibri"/>
                <w:b/>
                <w:sz w:val="20"/>
                <w:szCs w:val="20"/>
              </w:rPr>
              <w:t xml:space="preserve">Fase de la/s actividad/es, proyecto/s o fuente/s </w:t>
            </w:r>
            <w:r w:rsidR="00952364" w:rsidRPr="006062E2">
              <w:rPr>
                <w:rFonts w:eastAsia="Calibri" w:cs="Calibri"/>
                <w:b/>
                <w:sz w:val="20"/>
                <w:szCs w:val="20"/>
              </w:rPr>
              <w:t>fiscalizada</w:t>
            </w:r>
            <w:r w:rsidRPr="006062E2">
              <w:rPr>
                <w:rFonts w:eastAsia="Calibri" w:cs="Calibri"/>
                <w:b/>
                <w:sz w:val="20"/>
                <w:szCs w:val="20"/>
              </w:rPr>
              <w:t>:</w:t>
            </w:r>
            <w:r w:rsidRPr="006062E2">
              <w:rPr>
                <w:rFonts w:eastAsia="Calibri" w:cs="Calibri"/>
                <w:sz w:val="20"/>
                <w:szCs w:val="20"/>
              </w:rPr>
              <w:t xml:space="preserve"> </w:t>
            </w:r>
            <w:r w:rsidR="00434608">
              <w:rPr>
                <w:rFonts w:eastAsia="Calibri" w:cs="Calibri"/>
                <w:sz w:val="20"/>
                <w:szCs w:val="20"/>
              </w:rPr>
              <w:t>En operación.</w:t>
            </w:r>
          </w:p>
        </w:tc>
      </w:tr>
    </w:tbl>
    <w:p w14:paraId="1914F861" w14:textId="77777777" w:rsidR="00952364" w:rsidRPr="006062E2" w:rsidRDefault="00952364" w:rsidP="006062E2">
      <w:pPr>
        <w:spacing w:line="240" w:lineRule="auto"/>
        <w:ind w:left="360" w:hanging="360"/>
        <w:contextualSpacing/>
        <w:jc w:val="both"/>
      </w:pPr>
    </w:p>
    <w:p w14:paraId="54896A5E" w14:textId="77777777" w:rsidR="00952364" w:rsidRPr="006062E2" w:rsidRDefault="00952364" w:rsidP="006062E2">
      <w:pPr>
        <w:spacing w:line="240" w:lineRule="auto"/>
        <w:ind w:left="360" w:hanging="360"/>
        <w:contextualSpacing/>
        <w:jc w:val="both"/>
      </w:pPr>
    </w:p>
    <w:p w14:paraId="36C27CC7" w14:textId="77777777" w:rsidR="00952364" w:rsidRPr="006062E2" w:rsidRDefault="00952364" w:rsidP="006062E2">
      <w:pPr>
        <w:spacing w:line="240" w:lineRule="auto"/>
        <w:ind w:left="360" w:hanging="360"/>
        <w:contextualSpacing/>
        <w:jc w:val="both"/>
      </w:pPr>
    </w:p>
    <w:p w14:paraId="5E39B5F5" w14:textId="77777777" w:rsidR="00952364" w:rsidRPr="006062E2" w:rsidRDefault="00952364" w:rsidP="006062E2">
      <w:pPr>
        <w:spacing w:line="240" w:lineRule="auto"/>
        <w:ind w:left="360" w:hanging="360"/>
        <w:contextualSpacing/>
        <w:jc w:val="both"/>
      </w:pPr>
    </w:p>
    <w:p w14:paraId="670665C6" w14:textId="77777777" w:rsidR="00952364" w:rsidRPr="006062E2" w:rsidRDefault="00952364" w:rsidP="006062E2">
      <w:pPr>
        <w:spacing w:line="240" w:lineRule="auto"/>
        <w:ind w:left="360" w:hanging="360"/>
        <w:contextualSpacing/>
        <w:jc w:val="both"/>
      </w:pPr>
    </w:p>
    <w:p w14:paraId="7B7B3ABD" w14:textId="77777777" w:rsidR="005B7F64" w:rsidRPr="006062E2" w:rsidRDefault="005B7F64" w:rsidP="006062E2">
      <w:pPr>
        <w:numPr>
          <w:ilvl w:val="1"/>
          <w:numId w:val="9"/>
        </w:numPr>
        <w:spacing w:after="0" w:line="240" w:lineRule="auto"/>
        <w:contextualSpacing/>
        <w:outlineLvl w:val="0"/>
        <w:rPr>
          <w:rFonts w:eastAsia="Calibri" w:cs="Calibri"/>
          <w:b/>
          <w:sz w:val="24"/>
          <w:szCs w:val="20"/>
        </w:rPr>
        <w:sectPr w:rsidR="005B7F64" w:rsidRPr="006062E2" w:rsidSect="005B7F64">
          <w:pgSz w:w="12240" w:h="15840" w:code="1"/>
          <w:pgMar w:top="1134" w:right="1134" w:bottom="1134" w:left="1134" w:header="709" w:footer="709" w:gutter="0"/>
          <w:pgNumType w:start="4"/>
          <w:cols w:space="708"/>
          <w:docGrid w:linePitch="360"/>
        </w:sectPr>
      </w:pPr>
      <w:bookmarkStart w:id="18" w:name="_Toc449085408"/>
      <w:bookmarkStart w:id="19" w:name="_Toc449085964"/>
    </w:p>
    <w:p w14:paraId="41894E62" w14:textId="6CFCDE79" w:rsidR="00952364" w:rsidRPr="006062E2" w:rsidRDefault="00952364" w:rsidP="006062E2">
      <w:pPr>
        <w:numPr>
          <w:ilvl w:val="1"/>
          <w:numId w:val="9"/>
        </w:numPr>
        <w:spacing w:after="0" w:line="240" w:lineRule="auto"/>
        <w:contextualSpacing/>
        <w:outlineLvl w:val="0"/>
        <w:rPr>
          <w:rFonts w:eastAsia="Calibri" w:cs="Calibri"/>
          <w:b/>
          <w:sz w:val="24"/>
          <w:szCs w:val="20"/>
        </w:rPr>
      </w:pPr>
      <w:bookmarkStart w:id="20" w:name="_Toc63873170"/>
      <w:r w:rsidRPr="006062E2">
        <w:rPr>
          <w:rFonts w:eastAsia="Calibri" w:cs="Calibri"/>
          <w:b/>
          <w:sz w:val="24"/>
          <w:szCs w:val="20"/>
        </w:rPr>
        <w:lastRenderedPageBreak/>
        <w:t>Ubicación y Layout</w:t>
      </w:r>
      <w:bookmarkEnd w:id="18"/>
      <w:bookmarkEnd w:id="19"/>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952364" w:rsidRPr="006062E2" w14:paraId="03A848FB" w14:textId="77777777" w:rsidTr="00B17169">
        <w:trPr>
          <w:trHeight w:val="6465"/>
          <w:jc w:val="center"/>
        </w:trPr>
        <w:tc>
          <w:tcPr>
            <w:tcW w:w="5000" w:type="pct"/>
            <w:gridSpan w:val="4"/>
            <w:shd w:val="clear" w:color="auto" w:fill="FFFFFF"/>
            <w:tcMar>
              <w:top w:w="58" w:type="dxa"/>
              <w:left w:w="58" w:type="dxa"/>
              <w:bottom w:w="58" w:type="dxa"/>
              <w:right w:w="58" w:type="dxa"/>
            </w:tcMar>
            <w:hideMark/>
          </w:tcPr>
          <w:p w14:paraId="4B90EAD4" w14:textId="55E166BF" w:rsidR="00952364" w:rsidRPr="006062E2" w:rsidRDefault="00952364" w:rsidP="006062E2">
            <w:pPr>
              <w:spacing w:after="0" w:line="240" w:lineRule="auto"/>
              <w:jc w:val="both"/>
              <w:rPr>
                <w:rFonts w:eastAsia="Calibri" w:cs="Times New Roman"/>
                <w:color w:val="FF0000"/>
                <w:sz w:val="20"/>
                <w:szCs w:val="20"/>
              </w:rPr>
            </w:pPr>
            <w:bookmarkStart w:id="21" w:name="_Toc352840382"/>
            <w:bookmarkStart w:id="22" w:name="_Toc352841442"/>
            <w:bookmarkStart w:id="23" w:name="_Toc352940732"/>
            <w:bookmarkStart w:id="24" w:name="_Toc353998108"/>
            <w:bookmarkStart w:id="25" w:name="_Toc353998181"/>
            <w:r w:rsidRPr="006062E2">
              <w:rPr>
                <w:rFonts w:eastAsia="Calibri" w:cs="Times New Roman"/>
                <w:b/>
              </w:rPr>
              <w:t xml:space="preserve">Figura 1. Mapa de ubicación local </w:t>
            </w:r>
            <w:r w:rsidRPr="006062E2">
              <w:rPr>
                <w:rFonts w:eastAsia="Calibri" w:cs="Times New Roman"/>
                <w:b/>
                <w:sz w:val="20"/>
                <w:szCs w:val="20"/>
              </w:rPr>
              <w:t>(</w:t>
            </w:r>
            <w:r w:rsidRPr="006062E2">
              <w:rPr>
                <w:rFonts w:eastAsia="Calibri" w:cs="Times New Roman"/>
                <w:sz w:val="20"/>
                <w:szCs w:val="20"/>
              </w:rPr>
              <w:t xml:space="preserve">Fuente: </w:t>
            </w:r>
            <w:r w:rsidR="00F13A19">
              <w:rPr>
                <w:rFonts w:eastAsia="Calibri" w:cs="Times New Roman"/>
                <w:sz w:val="20"/>
                <w:szCs w:val="20"/>
              </w:rPr>
              <w:t>Google Earth</w:t>
            </w:r>
            <w:r w:rsidRPr="006062E2">
              <w:rPr>
                <w:rFonts w:eastAsia="Calibri" w:cs="Times New Roman"/>
                <w:sz w:val="20"/>
                <w:szCs w:val="20"/>
              </w:rPr>
              <w:t>)</w:t>
            </w:r>
            <w:bookmarkEnd w:id="21"/>
            <w:bookmarkEnd w:id="22"/>
            <w:r w:rsidRPr="006062E2">
              <w:rPr>
                <w:rFonts w:eastAsia="Calibri" w:cs="Times New Roman"/>
                <w:sz w:val="20"/>
                <w:szCs w:val="20"/>
              </w:rPr>
              <w:t>.</w:t>
            </w:r>
            <w:bookmarkEnd w:id="23"/>
            <w:bookmarkEnd w:id="24"/>
            <w:bookmarkEnd w:id="25"/>
          </w:p>
          <w:p w14:paraId="118DB011" w14:textId="2C6922A2" w:rsidR="00952364" w:rsidRPr="006062E2" w:rsidRDefault="00B3250A" w:rsidP="006062E2">
            <w:pPr>
              <w:spacing w:after="0" w:line="240" w:lineRule="auto"/>
              <w:jc w:val="center"/>
              <w:rPr>
                <w:rFonts w:eastAsia="Calibri" w:cs="Calibri"/>
                <w:b/>
                <w:noProof/>
                <w:sz w:val="24"/>
                <w:szCs w:val="20"/>
                <w:lang w:eastAsia="es-CL"/>
              </w:rPr>
            </w:pPr>
            <w:r w:rsidRPr="00B3250A">
              <w:rPr>
                <w:rFonts w:eastAsia="Calibri" w:cs="Calibri"/>
                <w:b/>
                <w:noProof/>
                <w:sz w:val="24"/>
                <w:szCs w:val="20"/>
                <w:lang w:eastAsia="es-CL"/>
              </w:rPr>
              <w:drawing>
                <wp:inline distT="0" distB="0" distL="0" distR="0" wp14:anchorId="58627080" wp14:editId="3D894AA3">
                  <wp:extent cx="7639050" cy="4622243"/>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56564" cy="4632840"/>
                          </a:xfrm>
                          <a:prstGeom prst="rect">
                            <a:avLst/>
                          </a:prstGeom>
                        </pic:spPr>
                      </pic:pic>
                    </a:graphicData>
                  </a:graphic>
                </wp:inline>
              </w:drawing>
            </w:r>
          </w:p>
        </w:tc>
      </w:tr>
      <w:tr w:rsidR="00952364" w:rsidRPr="006062E2" w14:paraId="24950CFD" w14:textId="77777777" w:rsidTr="00B17169">
        <w:trPr>
          <w:trHeight w:val="229"/>
          <w:jc w:val="center"/>
        </w:trPr>
        <w:tc>
          <w:tcPr>
            <w:tcW w:w="1798" w:type="pct"/>
            <w:shd w:val="clear" w:color="auto" w:fill="FFFFFF"/>
            <w:tcMar>
              <w:top w:w="58" w:type="dxa"/>
              <w:left w:w="58" w:type="dxa"/>
              <w:bottom w:w="58" w:type="dxa"/>
              <w:right w:w="58" w:type="dxa"/>
            </w:tcMar>
            <w:hideMark/>
          </w:tcPr>
          <w:p w14:paraId="6A047FA0" w14:textId="77777777"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 xml:space="preserve">Coordenadas UTM de referencia: </w:t>
            </w:r>
            <w:r w:rsidRPr="00F13A19">
              <w:rPr>
                <w:rFonts w:eastAsia="Calibri" w:cs="Calibri"/>
                <w:b/>
                <w:sz w:val="20"/>
                <w:szCs w:val="18"/>
              </w:rPr>
              <w:t>DATUM WGS 84</w:t>
            </w:r>
          </w:p>
        </w:tc>
        <w:tc>
          <w:tcPr>
            <w:tcW w:w="928" w:type="pct"/>
            <w:shd w:val="clear" w:color="auto" w:fill="FFFFFF"/>
          </w:tcPr>
          <w:p w14:paraId="49A1110A" w14:textId="61A82C82"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Huso:</w:t>
            </w:r>
            <w:r w:rsidR="00F13A19">
              <w:rPr>
                <w:rFonts w:eastAsia="Calibri" w:cs="Calibri"/>
                <w:b/>
                <w:sz w:val="20"/>
                <w:szCs w:val="18"/>
              </w:rPr>
              <w:t xml:space="preserve"> 18 S</w:t>
            </w:r>
          </w:p>
        </w:tc>
        <w:tc>
          <w:tcPr>
            <w:tcW w:w="1146" w:type="pct"/>
            <w:shd w:val="clear" w:color="auto" w:fill="FFFFFF"/>
          </w:tcPr>
          <w:p w14:paraId="43178666" w14:textId="49F4BA6D"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UTM N:</w:t>
            </w:r>
            <w:r w:rsidR="00F13A19">
              <w:rPr>
                <w:rFonts w:eastAsia="Calibri" w:cs="Calibri"/>
                <w:b/>
                <w:sz w:val="20"/>
                <w:szCs w:val="18"/>
              </w:rPr>
              <w:t xml:space="preserve"> 5</w:t>
            </w:r>
            <w:r w:rsidR="00B3250A">
              <w:rPr>
                <w:rFonts w:eastAsia="Calibri" w:cs="Calibri"/>
                <w:b/>
                <w:sz w:val="20"/>
                <w:szCs w:val="18"/>
              </w:rPr>
              <w:t>304539</w:t>
            </w:r>
          </w:p>
        </w:tc>
        <w:tc>
          <w:tcPr>
            <w:tcW w:w="1128" w:type="pct"/>
            <w:shd w:val="clear" w:color="auto" w:fill="FFFFFF"/>
          </w:tcPr>
          <w:p w14:paraId="788BC1C1" w14:textId="4799E6AB" w:rsidR="00952364" w:rsidRPr="006062E2" w:rsidRDefault="00952364" w:rsidP="006062E2">
            <w:pPr>
              <w:spacing w:after="0" w:line="240" w:lineRule="auto"/>
              <w:jc w:val="both"/>
              <w:rPr>
                <w:rFonts w:eastAsia="Calibri" w:cs="Calibri"/>
                <w:b/>
                <w:sz w:val="20"/>
                <w:szCs w:val="16"/>
              </w:rPr>
            </w:pPr>
            <w:r w:rsidRPr="006062E2">
              <w:rPr>
                <w:rFonts w:eastAsia="Calibri" w:cs="Calibri"/>
                <w:b/>
                <w:sz w:val="20"/>
                <w:szCs w:val="16"/>
              </w:rPr>
              <w:t>UTM E:</w:t>
            </w:r>
            <w:r w:rsidR="00F13A19">
              <w:rPr>
                <w:rFonts w:eastAsia="Calibri" w:cs="Calibri"/>
                <w:b/>
                <w:sz w:val="20"/>
                <w:szCs w:val="16"/>
              </w:rPr>
              <w:t xml:space="preserve"> 6</w:t>
            </w:r>
            <w:r w:rsidR="00B3250A">
              <w:rPr>
                <w:rFonts w:eastAsia="Calibri" w:cs="Calibri"/>
                <w:b/>
                <w:sz w:val="20"/>
                <w:szCs w:val="16"/>
              </w:rPr>
              <w:t>00741</w:t>
            </w:r>
          </w:p>
        </w:tc>
      </w:tr>
      <w:tr w:rsidR="00952364" w:rsidRPr="006062E2" w14:paraId="17BC0C1F" w14:textId="77777777" w:rsidTr="00B17169">
        <w:trPr>
          <w:trHeight w:val="728"/>
          <w:jc w:val="center"/>
        </w:trPr>
        <w:tc>
          <w:tcPr>
            <w:tcW w:w="5000" w:type="pct"/>
            <w:gridSpan w:val="4"/>
            <w:shd w:val="clear" w:color="auto" w:fill="FFFFFF"/>
            <w:tcMar>
              <w:top w:w="58" w:type="dxa"/>
              <w:left w:w="58" w:type="dxa"/>
              <w:bottom w:w="58" w:type="dxa"/>
              <w:right w:w="58" w:type="dxa"/>
            </w:tcMar>
          </w:tcPr>
          <w:p w14:paraId="3AA2EF1D" w14:textId="54FC2731" w:rsidR="00952364" w:rsidRPr="006062E2" w:rsidRDefault="00952364" w:rsidP="00F51F91">
            <w:pPr>
              <w:spacing w:after="0" w:line="240" w:lineRule="auto"/>
              <w:jc w:val="both"/>
              <w:rPr>
                <w:rFonts w:eastAsia="Calibri" w:cs="Calibri"/>
                <w:b/>
                <w:color w:val="FF0000"/>
                <w:sz w:val="20"/>
                <w:szCs w:val="18"/>
              </w:rPr>
            </w:pPr>
            <w:r w:rsidRPr="006062E2">
              <w:rPr>
                <w:rFonts w:eastAsia="Calibri" w:cs="Calibri"/>
                <w:b/>
                <w:sz w:val="20"/>
                <w:szCs w:val="18"/>
              </w:rPr>
              <w:t xml:space="preserve">Ruta de acceso: </w:t>
            </w:r>
            <w:r w:rsidR="00872B14">
              <w:rPr>
                <w:rFonts w:eastAsia="Calibri" w:cs="Calibri"/>
                <w:bCs/>
                <w:sz w:val="20"/>
                <w:szCs w:val="18"/>
              </w:rPr>
              <w:t xml:space="preserve">Desde </w:t>
            </w:r>
            <w:r w:rsidR="00B3250A">
              <w:rPr>
                <w:rFonts w:eastAsia="Calibri" w:cs="Calibri"/>
                <w:bCs/>
                <w:sz w:val="20"/>
                <w:szCs w:val="18"/>
              </w:rPr>
              <w:t xml:space="preserve">Castro tomar la ruta 5 Sur hacia el norte, </w:t>
            </w:r>
            <w:r w:rsidR="00244F34">
              <w:rPr>
                <w:rFonts w:eastAsia="Calibri" w:cs="Calibri"/>
                <w:bCs/>
                <w:sz w:val="20"/>
                <w:szCs w:val="18"/>
              </w:rPr>
              <w:t>camino a Pid-Pid</w:t>
            </w:r>
            <w:r w:rsidR="00F51F91">
              <w:rPr>
                <w:rFonts w:eastAsia="Calibri" w:cs="Calibri"/>
                <w:bCs/>
                <w:sz w:val="20"/>
                <w:szCs w:val="18"/>
              </w:rPr>
              <w:t xml:space="preserve">. </w:t>
            </w:r>
          </w:p>
        </w:tc>
      </w:tr>
    </w:tbl>
    <w:p w14:paraId="2429B9E9" w14:textId="77777777" w:rsidR="00952364" w:rsidRPr="006062E2" w:rsidRDefault="00952364" w:rsidP="006062E2">
      <w:pPr>
        <w:spacing w:line="240" w:lineRule="auto"/>
        <w:ind w:left="360" w:hanging="360"/>
        <w:contextualSpacing/>
        <w:sectPr w:rsidR="00952364" w:rsidRPr="006062E2" w:rsidSect="005B7F64">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52364" w:rsidRPr="006062E2" w14:paraId="578A096E" w14:textId="77777777" w:rsidTr="00B17169">
        <w:trPr>
          <w:trHeight w:val="8312"/>
          <w:jc w:val="center"/>
        </w:trPr>
        <w:tc>
          <w:tcPr>
            <w:tcW w:w="5000" w:type="pct"/>
            <w:shd w:val="clear" w:color="auto" w:fill="FFFFFF"/>
            <w:tcMar>
              <w:top w:w="58" w:type="dxa"/>
              <w:left w:w="58" w:type="dxa"/>
              <w:bottom w:w="58" w:type="dxa"/>
              <w:right w:w="58" w:type="dxa"/>
            </w:tcMar>
          </w:tcPr>
          <w:p w14:paraId="6FCDDF68" w14:textId="7D83B301" w:rsidR="00952364" w:rsidRPr="006062E2" w:rsidRDefault="00952364" w:rsidP="006062E2">
            <w:pPr>
              <w:spacing w:line="240" w:lineRule="auto"/>
              <w:rPr>
                <w:color w:val="FF0000"/>
              </w:rPr>
            </w:pPr>
            <w:r w:rsidRPr="006062E2">
              <w:rPr>
                <w:b/>
              </w:rPr>
              <w:lastRenderedPageBreak/>
              <w:t xml:space="preserve">Figura 2. Layout del proyecto </w:t>
            </w:r>
            <w:r w:rsidRPr="006062E2">
              <w:rPr>
                <w:sz w:val="20"/>
                <w:szCs w:val="20"/>
              </w:rPr>
              <w:t>(Fuente</w:t>
            </w:r>
            <w:r w:rsidRPr="00F057D4">
              <w:rPr>
                <w:sz w:val="20"/>
                <w:szCs w:val="20"/>
              </w:rPr>
              <w:t xml:space="preserve">: </w:t>
            </w:r>
            <w:r w:rsidR="00F057D4" w:rsidRPr="00F057D4">
              <w:rPr>
                <w:sz w:val="20"/>
                <w:szCs w:val="20"/>
              </w:rPr>
              <w:t>Layout</w:t>
            </w:r>
            <w:r w:rsidR="0023517D" w:rsidRPr="00F057D4">
              <w:rPr>
                <w:sz w:val="20"/>
                <w:szCs w:val="20"/>
              </w:rPr>
              <w:t xml:space="preserve"> </w:t>
            </w:r>
            <w:r w:rsidR="00F66324">
              <w:rPr>
                <w:sz w:val="20"/>
                <w:szCs w:val="20"/>
              </w:rPr>
              <w:t xml:space="preserve">del matadero </w:t>
            </w:r>
            <w:r w:rsidR="0023517D" w:rsidRPr="00F057D4">
              <w:rPr>
                <w:sz w:val="20"/>
                <w:szCs w:val="20"/>
              </w:rPr>
              <w:t xml:space="preserve">enviado por el titular con fecha </w:t>
            </w:r>
            <w:r w:rsidR="0023517D" w:rsidRPr="00F057D4">
              <w:rPr>
                <w:rFonts w:ascii="Calibri" w:eastAsia="Calibri" w:hAnsi="Calibri" w:cs="Times New Roman"/>
                <w:sz w:val="20"/>
                <w:szCs w:val="20"/>
                <w:lang w:val="es-ES"/>
              </w:rPr>
              <w:t>2</w:t>
            </w:r>
            <w:r w:rsidR="00F057D4" w:rsidRPr="00F057D4">
              <w:rPr>
                <w:rFonts w:ascii="Calibri" w:eastAsia="Calibri" w:hAnsi="Calibri" w:cs="Times New Roman"/>
                <w:sz w:val="20"/>
                <w:szCs w:val="20"/>
                <w:lang w:val="es-ES"/>
              </w:rPr>
              <w:t>0</w:t>
            </w:r>
            <w:r w:rsidR="0023517D" w:rsidRPr="00F057D4">
              <w:rPr>
                <w:rFonts w:ascii="Calibri" w:eastAsia="Calibri" w:hAnsi="Calibri" w:cs="Times New Roman"/>
                <w:sz w:val="20"/>
                <w:szCs w:val="20"/>
                <w:lang w:val="es-ES"/>
              </w:rPr>
              <w:t xml:space="preserve"> de febrero de 20</w:t>
            </w:r>
            <w:r w:rsidR="00F057D4" w:rsidRPr="00F057D4">
              <w:rPr>
                <w:rFonts w:ascii="Calibri" w:eastAsia="Calibri" w:hAnsi="Calibri" w:cs="Times New Roman"/>
                <w:sz w:val="20"/>
                <w:szCs w:val="20"/>
                <w:lang w:val="es-ES"/>
              </w:rPr>
              <w:t>20</w:t>
            </w:r>
            <w:r w:rsidR="0023517D" w:rsidRPr="00F057D4">
              <w:rPr>
                <w:rFonts w:ascii="Calibri" w:eastAsia="Calibri" w:hAnsi="Calibri" w:cs="Times New Roman"/>
                <w:sz w:val="20"/>
                <w:szCs w:val="20"/>
                <w:lang w:val="es-ES"/>
              </w:rPr>
              <w:t>, en respuesta a requerimiento de información mediante Res. Ex. N°</w:t>
            </w:r>
            <w:r w:rsidR="00F057D4" w:rsidRPr="00F057D4">
              <w:rPr>
                <w:rFonts w:ascii="Calibri" w:eastAsia="Calibri" w:hAnsi="Calibri" w:cs="Times New Roman"/>
                <w:sz w:val="20"/>
                <w:szCs w:val="20"/>
                <w:lang w:val="es-ES"/>
              </w:rPr>
              <w:t>12</w:t>
            </w:r>
            <w:r w:rsidR="0023517D" w:rsidRPr="00F057D4">
              <w:rPr>
                <w:rFonts w:ascii="Calibri" w:eastAsia="Calibri" w:hAnsi="Calibri" w:cs="Times New Roman"/>
                <w:sz w:val="20"/>
                <w:szCs w:val="20"/>
                <w:lang w:val="es-ES"/>
              </w:rPr>
              <w:t xml:space="preserve"> de fecha </w:t>
            </w:r>
            <w:r w:rsidR="00F057D4" w:rsidRPr="00F057D4">
              <w:rPr>
                <w:rFonts w:ascii="Calibri" w:eastAsia="Calibri" w:hAnsi="Calibri" w:cs="Times New Roman"/>
                <w:sz w:val="20"/>
                <w:szCs w:val="20"/>
                <w:lang w:val="es-ES"/>
              </w:rPr>
              <w:t>5</w:t>
            </w:r>
            <w:r w:rsidR="0023517D" w:rsidRPr="00F057D4">
              <w:rPr>
                <w:rFonts w:ascii="Calibri" w:eastAsia="Calibri" w:hAnsi="Calibri" w:cs="Times New Roman"/>
                <w:sz w:val="20"/>
                <w:szCs w:val="20"/>
                <w:lang w:val="es-ES"/>
              </w:rPr>
              <w:t xml:space="preserve"> de febrero de 20</w:t>
            </w:r>
            <w:r w:rsidR="00F057D4" w:rsidRPr="00F057D4">
              <w:rPr>
                <w:rFonts w:ascii="Calibri" w:eastAsia="Calibri" w:hAnsi="Calibri" w:cs="Times New Roman"/>
                <w:sz w:val="20"/>
                <w:szCs w:val="20"/>
                <w:lang w:val="es-ES"/>
              </w:rPr>
              <w:t>20</w:t>
            </w:r>
            <w:r w:rsidRPr="00F057D4">
              <w:rPr>
                <w:sz w:val="20"/>
                <w:szCs w:val="20"/>
              </w:rPr>
              <w:t>).</w:t>
            </w:r>
          </w:p>
          <w:p w14:paraId="480088B9" w14:textId="3E4C7AE1" w:rsidR="00952364" w:rsidRPr="006062E2" w:rsidRDefault="00F057D4" w:rsidP="0023517D">
            <w:pPr>
              <w:spacing w:line="240" w:lineRule="auto"/>
              <w:jc w:val="center"/>
              <w:rPr>
                <w:rFonts w:cstheme="minorHAnsi"/>
                <w:lang w:eastAsia="es-ES"/>
              </w:rPr>
            </w:pPr>
            <w:r w:rsidRPr="00F057D4">
              <w:rPr>
                <w:rFonts w:cstheme="minorHAnsi"/>
                <w:noProof/>
                <w:lang w:eastAsia="es-ES"/>
              </w:rPr>
              <w:drawing>
                <wp:inline distT="0" distB="0" distL="0" distR="0" wp14:anchorId="1712CE86" wp14:editId="1FCF35B3">
                  <wp:extent cx="7124700" cy="53620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33449" cy="5368660"/>
                          </a:xfrm>
                          <a:prstGeom prst="rect">
                            <a:avLst/>
                          </a:prstGeom>
                        </pic:spPr>
                      </pic:pic>
                    </a:graphicData>
                  </a:graphic>
                </wp:inline>
              </w:drawing>
            </w:r>
          </w:p>
        </w:tc>
      </w:tr>
    </w:tbl>
    <w:p w14:paraId="6598B433" w14:textId="77777777" w:rsidR="00952364" w:rsidRPr="006062E2" w:rsidRDefault="00952364" w:rsidP="006062E2">
      <w:pPr>
        <w:spacing w:line="240" w:lineRule="auto"/>
        <w:ind w:left="360" w:hanging="360"/>
        <w:contextualSpacing/>
        <w:jc w:val="both"/>
        <w:sectPr w:rsidR="00952364" w:rsidRPr="006062E2" w:rsidSect="00952364">
          <w:type w:val="nextColumn"/>
          <w:pgSz w:w="15840" w:h="12240" w:orient="landscape" w:code="1"/>
          <w:pgMar w:top="1134" w:right="1134" w:bottom="1134" w:left="1134" w:header="709" w:footer="709" w:gutter="0"/>
          <w:cols w:space="708"/>
          <w:docGrid w:linePitch="360"/>
        </w:sectPr>
      </w:pPr>
    </w:p>
    <w:p w14:paraId="51A558FD" w14:textId="4F53BD19" w:rsidR="005866B3" w:rsidRDefault="005866B3" w:rsidP="005866B3">
      <w:pPr>
        <w:pStyle w:val="IFA1"/>
        <w:numPr>
          <w:ilvl w:val="0"/>
          <w:numId w:val="0"/>
        </w:numPr>
        <w:ind w:left="432" w:hanging="432"/>
        <w:rPr>
          <w:rFonts w:asciiTheme="minorHAnsi" w:hAnsiTheme="minorHAnsi"/>
        </w:rPr>
      </w:pPr>
    </w:p>
    <w:p w14:paraId="056328A9" w14:textId="77777777" w:rsidR="005866B3" w:rsidRDefault="005866B3" w:rsidP="005866B3">
      <w:pPr>
        <w:pStyle w:val="IFA1"/>
      </w:pPr>
      <w:bookmarkStart w:id="26" w:name="_Toc390777020"/>
      <w:bookmarkStart w:id="27" w:name="_Toc449085409"/>
      <w:bookmarkStart w:id="28" w:name="_Toc449106083"/>
      <w:bookmarkStart w:id="29" w:name="_Toc63873171"/>
      <w:r w:rsidRPr="00D42470">
        <w:t>INSTRUMENTOS DE CARÁCTER AMBIENTAL FISCALIZADOS</w:t>
      </w:r>
      <w:bookmarkEnd w:id="26"/>
      <w:bookmarkEnd w:id="27"/>
      <w:bookmarkEnd w:id="28"/>
      <w:bookmarkEnd w:id="29"/>
    </w:p>
    <w:p w14:paraId="481B8A00" w14:textId="77777777" w:rsidR="005866B3" w:rsidRPr="00D42470" w:rsidRDefault="005866B3" w:rsidP="005866B3">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
        <w:gridCol w:w="1441"/>
        <w:gridCol w:w="1172"/>
        <w:gridCol w:w="721"/>
        <w:gridCol w:w="1351"/>
        <w:gridCol w:w="2791"/>
        <w:gridCol w:w="2132"/>
      </w:tblGrid>
      <w:tr w:rsidR="005866B3" w:rsidRPr="00D42470" w14:paraId="25C1E0C7" w14:textId="77777777" w:rsidTr="005D1621">
        <w:trPr>
          <w:trHeight w:val="498"/>
        </w:trPr>
        <w:tc>
          <w:tcPr>
            <w:tcW w:w="5000" w:type="pct"/>
            <w:gridSpan w:val="7"/>
            <w:shd w:val="clear" w:color="000000" w:fill="D9D9D9"/>
            <w:noWrap/>
          </w:tcPr>
          <w:p w14:paraId="3F727A12" w14:textId="5B9B9330" w:rsidR="005866B3" w:rsidRPr="00D42470" w:rsidRDefault="005866B3" w:rsidP="006E6386">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5D1621" w:rsidRPr="00D42470" w14:paraId="25361141" w14:textId="77777777" w:rsidTr="005D1621">
        <w:trPr>
          <w:trHeight w:val="498"/>
        </w:trPr>
        <w:tc>
          <w:tcPr>
            <w:tcW w:w="178" w:type="pct"/>
            <w:shd w:val="clear" w:color="auto" w:fill="auto"/>
            <w:vAlign w:val="center"/>
            <w:hideMark/>
          </w:tcPr>
          <w:p w14:paraId="19D8FCC6" w14:textId="77777777" w:rsidR="005866B3" w:rsidRPr="00D42470" w:rsidRDefault="005866B3" w:rsidP="006E638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23" w:type="pct"/>
            <w:shd w:val="clear" w:color="auto" w:fill="auto"/>
            <w:vAlign w:val="center"/>
            <w:hideMark/>
          </w:tcPr>
          <w:p w14:paraId="34660089" w14:textId="77777777" w:rsidR="005866B3" w:rsidRPr="00D42470" w:rsidRDefault="005866B3" w:rsidP="006E638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88" w:type="pct"/>
            <w:shd w:val="clear" w:color="auto" w:fill="auto"/>
            <w:vAlign w:val="center"/>
            <w:hideMark/>
          </w:tcPr>
          <w:p w14:paraId="482F61FC" w14:textId="77777777" w:rsidR="005866B3" w:rsidRPr="00D42470" w:rsidRDefault="005866B3" w:rsidP="006E638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5CCECEB2" w14:textId="77777777" w:rsidR="005866B3" w:rsidRPr="00D42470" w:rsidRDefault="005866B3" w:rsidP="006E638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62" w:type="pct"/>
            <w:vAlign w:val="center"/>
          </w:tcPr>
          <w:p w14:paraId="04DC6DD1" w14:textId="77777777" w:rsidR="005866B3" w:rsidRPr="00D42470" w:rsidRDefault="005866B3" w:rsidP="006E638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78" w:type="pct"/>
            <w:shd w:val="clear" w:color="auto" w:fill="auto"/>
            <w:vAlign w:val="center"/>
            <w:hideMark/>
          </w:tcPr>
          <w:p w14:paraId="176D94AA" w14:textId="77777777" w:rsidR="005866B3" w:rsidRPr="00D42470" w:rsidRDefault="005866B3" w:rsidP="006E638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401" w:type="pct"/>
            <w:shd w:val="clear" w:color="auto" w:fill="auto"/>
            <w:vAlign w:val="center"/>
            <w:hideMark/>
          </w:tcPr>
          <w:p w14:paraId="61ECF7E7" w14:textId="77777777" w:rsidR="005866B3" w:rsidRPr="00D42470" w:rsidRDefault="005866B3" w:rsidP="006E6386">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70" w:type="pct"/>
          </w:tcPr>
          <w:p w14:paraId="5AEF30F5" w14:textId="1E34837B" w:rsidR="005866B3" w:rsidRPr="00D42470" w:rsidRDefault="005866B3" w:rsidP="006E638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5D1621" w:rsidRPr="00D42470" w14:paraId="304821FE" w14:textId="77777777" w:rsidTr="005D1621">
        <w:trPr>
          <w:trHeight w:val="498"/>
        </w:trPr>
        <w:tc>
          <w:tcPr>
            <w:tcW w:w="178" w:type="pct"/>
            <w:shd w:val="clear" w:color="auto" w:fill="auto"/>
            <w:noWrap/>
            <w:vAlign w:val="center"/>
            <w:hideMark/>
          </w:tcPr>
          <w:p w14:paraId="2640B3D2" w14:textId="7A6A8442" w:rsidR="005866B3" w:rsidRPr="00D42470" w:rsidRDefault="005866B3" w:rsidP="006E63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23" w:type="pct"/>
            <w:shd w:val="clear" w:color="auto" w:fill="auto"/>
            <w:noWrap/>
            <w:vAlign w:val="center"/>
          </w:tcPr>
          <w:p w14:paraId="1B3F4486" w14:textId="11C2F788" w:rsidR="005866B3" w:rsidRPr="00D42470" w:rsidRDefault="005866B3" w:rsidP="006E63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588" w:type="pct"/>
            <w:shd w:val="clear" w:color="auto" w:fill="auto"/>
            <w:noWrap/>
            <w:vAlign w:val="center"/>
          </w:tcPr>
          <w:p w14:paraId="65349C39" w14:textId="0CECE802" w:rsidR="005866B3" w:rsidRPr="00D42470" w:rsidRDefault="005866B3" w:rsidP="006E63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46</w:t>
            </w:r>
          </w:p>
        </w:tc>
        <w:tc>
          <w:tcPr>
            <w:tcW w:w="362" w:type="pct"/>
          </w:tcPr>
          <w:p w14:paraId="0617F98A" w14:textId="77777777" w:rsidR="0067494B" w:rsidRDefault="0067494B" w:rsidP="006E6386">
            <w:pPr>
              <w:spacing w:after="0" w:line="0" w:lineRule="atLeast"/>
              <w:jc w:val="center"/>
              <w:rPr>
                <w:rFonts w:ascii="Calibri" w:eastAsia="Calibri" w:hAnsi="Calibri" w:cs="Times New Roman"/>
                <w:color w:val="000000"/>
                <w:sz w:val="20"/>
              </w:rPr>
            </w:pPr>
          </w:p>
          <w:p w14:paraId="2E5A24DA" w14:textId="7040EED9" w:rsidR="005866B3" w:rsidRPr="00D42470" w:rsidRDefault="006547C2" w:rsidP="006E63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2002</w:t>
            </w:r>
          </w:p>
        </w:tc>
        <w:tc>
          <w:tcPr>
            <w:tcW w:w="678" w:type="pct"/>
            <w:shd w:val="clear" w:color="auto" w:fill="auto"/>
            <w:noWrap/>
            <w:vAlign w:val="center"/>
          </w:tcPr>
          <w:p w14:paraId="5344997C" w14:textId="756C9C3A" w:rsidR="005866B3" w:rsidRPr="00D42470" w:rsidRDefault="006547C2" w:rsidP="006E638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MINSEGPRES</w:t>
            </w:r>
          </w:p>
        </w:tc>
        <w:tc>
          <w:tcPr>
            <w:tcW w:w="1401" w:type="pct"/>
            <w:shd w:val="clear" w:color="auto" w:fill="auto"/>
            <w:noWrap/>
            <w:vAlign w:val="center"/>
          </w:tcPr>
          <w:p w14:paraId="09C0FF2B" w14:textId="0DB869F6" w:rsidR="005866B3" w:rsidRPr="00D42470" w:rsidRDefault="006547C2" w:rsidP="006547C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Establece norma de emisión de residuos líquidos a aguas subterráneas.</w:t>
            </w:r>
          </w:p>
        </w:tc>
        <w:tc>
          <w:tcPr>
            <w:tcW w:w="1070" w:type="pct"/>
          </w:tcPr>
          <w:p w14:paraId="4C09D549" w14:textId="3A06F48C" w:rsidR="005866B3" w:rsidRPr="00D42470" w:rsidRDefault="0067494B" w:rsidP="0067494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76BB492B" w14:textId="77777777" w:rsidR="005866B3" w:rsidRPr="00D42470" w:rsidRDefault="005866B3" w:rsidP="005866B3">
      <w:pPr>
        <w:spacing w:after="0" w:line="240" w:lineRule="auto"/>
        <w:contextualSpacing/>
        <w:outlineLvl w:val="0"/>
        <w:rPr>
          <w:rFonts w:ascii="Calibri" w:eastAsia="Calibri" w:hAnsi="Calibri" w:cs="Calibri"/>
          <w:b/>
          <w:sz w:val="24"/>
          <w:szCs w:val="24"/>
        </w:rPr>
      </w:pPr>
    </w:p>
    <w:p w14:paraId="09F2F1CF" w14:textId="77777777" w:rsidR="005866B3" w:rsidRDefault="005866B3" w:rsidP="005866B3">
      <w:pPr>
        <w:contextualSpacing/>
        <w:rPr>
          <w:sz w:val="24"/>
          <w:szCs w:val="24"/>
        </w:rPr>
      </w:pPr>
    </w:p>
    <w:p w14:paraId="5A8A4418" w14:textId="77777777" w:rsidR="005866B3" w:rsidRPr="005866B3" w:rsidRDefault="005866B3" w:rsidP="005866B3">
      <w:pPr>
        <w:pStyle w:val="Ttulo1"/>
        <w:numPr>
          <w:ilvl w:val="0"/>
          <w:numId w:val="0"/>
        </w:numPr>
        <w:ind w:left="576" w:hanging="576"/>
      </w:pPr>
    </w:p>
    <w:p w14:paraId="2E45F04E" w14:textId="69EA03EC" w:rsidR="007A7DEB" w:rsidRPr="006062E2" w:rsidRDefault="007A7DEB" w:rsidP="006062E2">
      <w:pPr>
        <w:pStyle w:val="IFA1"/>
        <w:rPr>
          <w:rFonts w:asciiTheme="minorHAnsi" w:hAnsiTheme="minorHAnsi"/>
        </w:rPr>
      </w:pPr>
      <w:bookmarkStart w:id="30" w:name="_Toc63873172"/>
      <w:r w:rsidRPr="006062E2">
        <w:rPr>
          <w:rFonts w:asciiTheme="minorHAnsi" w:hAnsiTheme="minorHAnsi"/>
        </w:rPr>
        <w:t>ANTECEDENTES D</w:t>
      </w:r>
      <w:r w:rsidR="008B6F50">
        <w:rPr>
          <w:rFonts w:asciiTheme="minorHAnsi" w:hAnsiTheme="minorHAnsi"/>
        </w:rPr>
        <w:t>E LA ACTIVIDAD DE FISCALIZACIÓN</w:t>
      </w:r>
      <w:bookmarkEnd w:id="30"/>
    </w:p>
    <w:p w14:paraId="4C20A9C4" w14:textId="77777777" w:rsidR="005F485E" w:rsidRPr="006062E2" w:rsidRDefault="005F485E" w:rsidP="006062E2">
      <w:pPr>
        <w:pStyle w:val="Ttulo1"/>
        <w:numPr>
          <w:ilvl w:val="0"/>
          <w:numId w:val="0"/>
        </w:numPr>
        <w:ind w:left="576"/>
        <w:rPr>
          <w:rFonts w:asciiTheme="minorHAnsi" w:hAnsiTheme="minorHAnsi"/>
        </w:rPr>
      </w:pPr>
    </w:p>
    <w:p w14:paraId="1C1D9E58" w14:textId="77777777" w:rsidR="007A7DEB" w:rsidRPr="006062E2" w:rsidRDefault="007A7DEB" w:rsidP="006062E2">
      <w:pPr>
        <w:pStyle w:val="Ttulo1"/>
        <w:rPr>
          <w:rFonts w:asciiTheme="minorHAnsi" w:hAnsiTheme="minorHAnsi"/>
        </w:rPr>
      </w:pPr>
      <w:bookmarkStart w:id="31" w:name="_Toc352840386"/>
      <w:bookmarkStart w:id="32" w:name="_Toc352841446"/>
      <w:bookmarkStart w:id="33" w:name="_Toc353998112"/>
      <w:bookmarkStart w:id="34" w:name="_Toc353998185"/>
      <w:bookmarkStart w:id="35" w:name="_Toc382383537"/>
      <w:bookmarkStart w:id="36" w:name="_Toc382472359"/>
      <w:bookmarkStart w:id="37" w:name="_Toc390184270"/>
      <w:bookmarkStart w:id="38" w:name="_Toc390360001"/>
      <w:bookmarkStart w:id="39" w:name="_Toc390777022"/>
      <w:bookmarkStart w:id="40" w:name="_Toc447875233"/>
      <w:bookmarkStart w:id="41" w:name="_Toc63873173"/>
      <w:r w:rsidRPr="006062E2">
        <w:rPr>
          <w:rFonts w:asciiTheme="minorHAnsi" w:hAnsiTheme="minorHAnsi"/>
        </w:rPr>
        <w:t>Motivo de la Actividad de Fiscalización</w:t>
      </w:r>
      <w:bookmarkEnd w:id="31"/>
      <w:bookmarkEnd w:id="32"/>
      <w:bookmarkEnd w:id="33"/>
      <w:bookmarkEnd w:id="34"/>
      <w:bookmarkEnd w:id="35"/>
      <w:bookmarkEnd w:id="36"/>
      <w:bookmarkEnd w:id="37"/>
      <w:bookmarkEnd w:id="38"/>
      <w:bookmarkEnd w:id="39"/>
      <w:bookmarkEnd w:id="40"/>
      <w:bookmarkEnd w:id="41"/>
    </w:p>
    <w:p w14:paraId="37505D27" w14:textId="77777777"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6062E2" w14:paraId="687C2027" w14:textId="77777777" w:rsidTr="00B17169">
        <w:trPr>
          <w:trHeight w:val="350"/>
        </w:trPr>
        <w:tc>
          <w:tcPr>
            <w:tcW w:w="1210" w:type="pct"/>
            <w:gridSpan w:val="2"/>
            <w:vAlign w:val="center"/>
          </w:tcPr>
          <w:p w14:paraId="21126A13" w14:textId="77777777" w:rsidR="007A7DEB" w:rsidRPr="006062E2" w:rsidRDefault="007A7DEB" w:rsidP="006062E2">
            <w:pPr>
              <w:rPr>
                <w:rFonts w:asciiTheme="minorHAnsi" w:hAnsiTheme="minorHAnsi"/>
                <w:b/>
              </w:rPr>
            </w:pPr>
            <w:r w:rsidRPr="006062E2">
              <w:rPr>
                <w:rFonts w:asciiTheme="minorHAnsi" w:hAnsiTheme="minorHAnsi"/>
                <w:b/>
              </w:rPr>
              <w:t>Motivo</w:t>
            </w:r>
          </w:p>
        </w:tc>
        <w:tc>
          <w:tcPr>
            <w:tcW w:w="3790" w:type="pct"/>
            <w:gridSpan w:val="2"/>
            <w:vAlign w:val="center"/>
          </w:tcPr>
          <w:p w14:paraId="5A7C2AA0" w14:textId="77777777" w:rsidR="007A7DEB" w:rsidRPr="006062E2" w:rsidRDefault="007A7DEB" w:rsidP="006062E2">
            <w:pPr>
              <w:rPr>
                <w:rFonts w:asciiTheme="minorHAnsi" w:hAnsiTheme="minorHAnsi"/>
                <w:b/>
              </w:rPr>
            </w:pPr>
            <w:r w:rsidRPr="006062E2">
              <w:rPr>
                <w:rFonts w:asciiTheme="minorHAnsi" w:hAnsiTheme="minorHAnsi"/>
                <w:b/>
              </w:rPr>
              <w:t>Descripción</w:t>
            </w:r>
          </w:p>
        </w:tc>
      </w:tr>
      <w:tr w:rsidR="007A7DEB" w:rsidRPr="006062E2" w14:paraId="424DE868" w14:textId="77777777" w:rsidTr="00B17169">
        <w:trPr>
          <w:trHeight w:val="481"/>
        </w:trPr>
        <w:tc>
          <w:tcPr>
            <w:tcW w:w="246" w:type="pct"/>
            <w:tcBorders>
              <w:bottom w:val="single" w:sz="4" w:space="0" w:color="auto"/>
            </w:tcBorders>
            <w:vAlign w:val="center"/>
          </w:tcPr>
          <w:p w14:paraId="7CEA64D0" w14:textId="5B0AFDEF" w:rsidR="007A7DEB" w:rsidRPr="006062E2" w:rsidRDefault="007A7DEB" w:rsidP="006062E2">
            <w:pPr>
              <w:jc w:val="center"/>
              <w:rPr>
                <w:rFonts w:asciiTheme="minorHAnsi" w:hAnsiTheme="minorHAnsi"/>
              </w:rPr>
            </w:pPr>
          </w:p>
        </w:tc>
        <w:tc>
          <w:tcPr>
            <w:tcW w:w="964" w:type="pct"/>
            <w:tcBorders>
              <w:bottom w:val="single" w:sz="4" w:space="0" w:color="auto"/>
            </w:tcBorders>
            <w:vAlign w:val="center"/>
          </w:tcPr>
          <w:p w14:paraId="472A67F0" w14:textId="77777777" w:rsidR="007A7DEB" w:rsidRPr="006062E2" w:rsidRDefault="007A7DEB" w:rsidP="006062E2">
            <w:pPr>
              <w:rPr>
                <w:rFonts w:asciiTheme="minorHAnsi" w:hAnsiTheme="minorHAnsi"/>
              </w:rPr>
            </w:pPr>
            <w:r w:rsidRPr="006062E2">
              <w:rPr>
                <w:rFonts w:asciiTheme="minorHAnsi" w:hAnsiTheme="minorHAnsi"/>
              </w:rPr>
              <w:t>Programada</w:t>
            </w:r>
          </w:p>
        </w:tc>
        <w:tc>
          <w:tcPr>
            <w:tcW w:w="3790" w:type="pct"/>
            <w:gridSpan w:val="2"/>
            <w:tcBorders>
              <w:bottom w:val="single" w:sz="4" w:space="0" w:color="auto"/>
            </w:tcBorders>
            <w:vAlign w:val="center"/>
          </w:tcPr>
          <w:p w14:paraId="40E23D13" w14:textId="5760E841" w:rsidR="007A7DEB" w:rsidRPr="006062E2" w:rsidRDefault="007A7DEB" w:rsidP="006062E2">
            <w:pPr>
              <w:rPr>
                <w:rFonts w:asciiTheme="minorHAnsi" w:hAnsiTheme="minorHAnsi"/>
              </w:rPr>
            </w:pPr>
          </w:p>
        </w:tc>
      </w:tr>
      <w:tr w:rsidR="007A7DEB" w:rsidRPr="006062E2" w14:paraId="51761717" w14:textId="77777777" w:rsidTr="00B17169">
        <w:trPr>
          <w:trHeight w:val="350"/>
        </w:trPr>
        <w:tc>
          <w:tcPr>
            <w:tcW w:w="246" w:type="pct"/>
            <w:vMerge w:val="restart"/>
            <w:vAlign w:val="center"/>
          </w:tcPr>
          <w:p w14:paraId="41D9A3D7" w14:textId="77777777" w:rsidR="007A7DEB" w:rsidRPr="006062E2" w:rsidRDefault="007A7DEB" w:rsidP="006062E2">
            <w:pPr>
              <w:jc w:val="center"/>
              <w:rPr>
                <w:rFonts w:asciiTheme="minorHAnsi" w:hAnsiTheme="minorHAnsi"/>
              </w:rPr>
            </w:pPr>
            <w:r w:rsidRPr="00434608">
              <w:rPr>
                <w:rFonts w:asciiTheme="minorHAnsi" w:hAnsiTheme="minorHAnsi"/>
              </w:rPr>
              <w:t>X</w:t>
            </w:r>
          </w:p>
        </w:tc>
        <w:tc>
          <w:tcPr>
            <w:tcW w:w="964" w:type="pct"/>
            <w:vMerge w:val="restart"/>
            <w:vAlign w:val="center"/>
          </w:tcPr>
          <w:p w14:paraId="556F4293" w14:textId="77777777" w:rsidR="007A7DEB" w:rsidRPr="006062E2" w:rsidRDefault="007A7DEB" w:rsidP="006062E2">
            <w:pPr>
              <w:rPr>
                <w:rFonts w:asciiTheme="minorHAnsi" w:hAnsiTheme="minorHAnsi"/>
              </w:rPr>
            </w:pPr>
            <w:r w:rsidRPr="006062E2">
              <w:rPr>
                <w:rFonts w:asciiTheme="minorHAnsi" w:hAnsiTheme="minorHAnsi"/>
              </w:rPr>
              <w:t>No programada</w:t>
            </w:r>
          </w:p>
        </w:tc>
        <w:tc>
          <w:tcPr>
            <w:tcW w:w="266" w:type="pct"/>
            <w:vAlign w:val="center"/>
          </w:tcPr>
          <w:p w14:paraId="2859E895" w14:textId="77777777" w:rsidR="007A7DEB" w:rsidRPr="006062E2" w:rsidRDefault="007A7DEB" w:rsidP="006062E2">
            <w:pPr>
              <w:jc w:val="center"/>
              <w:rPr>
                <w:rFonts w:asciiTheme="minorHAnsi" w:hAnsiTheme="minorHAnsi"/>
              </w:rPr>
            </w:pPr>
            <w:r w:rsidRPr="00E172DB">
              <w:rPr>
                <w:rFonts w:asciiTheme="minorHAnsi" w:hAnsiTheme="minorHAnsi"/>
              </w:rPr>
              <w:t>X</w:t>
            </w:r>
          </w:p>
        </w:tc>
        <w:tc>
          <w:tcPr>
            <w:tcW w:w="3524" w:type="pct"/>
            <w:vAlign w:val="center"/>
          </w:tcPr>
          <w:p w14:paraId="1C3C542E" w14:textId="77777777" w:rsidR="007A7DEB" w:rsidRPr="006062E2" w:rsidRDefault="007A7DEB" w:rsidP="006062E2">
            <w:pPr>
              <w:rPr>
                <w:rFonts w:asciiTheme="minorHAnsi" w:hAnsiTheme="minorHAnsi"/>
              </w:rPr>
            </w:pPr>
            <w:r w:rsidRPr="006062E2">
              <w:rPr>
                <w:rFonts w:asciiTheme="minorHAnsi" w:hAnsiTheme="minorHAnsi"/>
              </w:rPr>
              <w:t>Denuncia</w:t>
            </w:r>
          </w:p>
        </w:tc>
      </w:tr>
      <w:tr w:rsidR="007A7DEB" w:rsidRPr="006062E2" w14:paraId="21DD87CE" w14:textId="77777777" w:rsidTr="00B17169">
        <w:trPr>
          <w:trHeight w:val="372"/>
        </w:trPr>
        <w:tc>
          <w:tcPr>
            <w:tcW w:w="246" w:type="pct"/>
            <w:vMerge/>
          </w:tcPr>
          <w:p w14:paraId="3A60B7E7" w14:textId="77777777" w:rsidR="007A7DEB" w:rsidRPr="006062E2" w:rsidRDefault="007A7DEB" w:rsidP="006062E2">
            <w:pPr>
              <w:rPr>
                <w:rFonts w:asciiTheme="minorHAnsi" w:hAnsiTheme="minorHAnsi"/>
              </w:rPr>
            </w:pPr>
          </w:p>
        </w:tc>
        <w:tc>
          <w:tcPr>
            <w:tcW w:w="964" w:type="pct"/>
            <w:vMerge/>
          </w:tcPr>
          <w:p w14:paraId="2B7BFDFF" w14:textId="77777777" w:rsidR="007A7DEB" w:rsidRPr="006062E2" w:rsidRDefault="007A7DEB" w:rsidP="006062E2">
            <w:pPr>
              <w:rPr>
                <w:rFonts w:asciiTheme="minorHAnsi" w:hAnsiTheme="minorHAnsi"/>
              </w:rPr>
            </w:pPr>
          </w:p>
        </w:tc>
        <w:tc>
          <w:tcPr>
            <w:tcW w:w="266" w:type="pct"/>
            <w:vAlign w:val="center"/>
          </w:tcPr>
          <w:p w14:paraId="4ECBFAC0" w14:textId="1AD5602F" w:rsidR="007A7DEB" w:rsidRPr="006062E2" w:rsidRDefault="007A7DEB" w:rsidP="006062E2">
            <w:pPr>
              <w:jc w:val="center"/>
              <w:rPr>
                <w:rFonts w:asciiTheme="minorHAnsi" w:hAnsiTheme="minorHAnsi"/>
              </w:rPr>
            </w:pPr>
          </w:p>
        </w:tc>
        <w:tc>
          <w:tcPr>
            <w:tcW w:w="3524" w:type="pct"/>
            <w:vAlign w:val="center"/>
          </w:tcPr>
          <w:p w14:paraId="025F6CCC" w14:textId="77777777" w:rsidR="007A7DEB" w:rsidRPr="006062E2" w:rsidRDefault="007A7DEB" w:rsidP="006062E2">
            <w:pPr>
              <w:rPr>
                <w:rFonts w:asciiTheme="minorHAnsi" w:hAnsiTheme="minorHAnsi"/>
              </w:rPr>
            </w:pPr>
            <w:r w:rsidRPr="006062E2">
              <w:rPr>
                <w:rFonts w:asciiTheme="minorHAnsi" w:hAnsiTheme="minorHAnsi"/>
              </w:rPr>
              <w:t>Autodenuncia</w:t>
            </w:r>
          </w:p>
        </w:tc>
      </w:tr>
      <w:tr w:rsidR="007A7DEB" w:rsidRPr="006062E2" w14:paraId="7A36F46D" w14:textId="77777777" w:rsidTr="00B17169">
        <w:trPr>
          <w:trHeight w:val="372"/>
        </w:trPr>
        <w:tc>
          <w:tcPr>
            <w:tcW w:w="246" w:type="pct"/>
            <w:vMerge/>
          </w:tcPr>
          <w:p w14:paraId="4AAFBE6F" w14:textId="77777777" w:rsidR="007A7DEB" w:rsidRPr="006062E2" w:rsidRDefault="007A7DEB" w:rsidP="006062E2">
            <w:pPr>
              <w:rPr>
                <w:rFonts w:asciiTheme="minorHAnsi" w:hAnsiTheme="minorHAnsi"/>
              </w:rPr>
            </w:pPr>
          </w:p>
        </w:tc>
        <w:tc>
          <w:tcPr>
            <w:tcW w:w="964" w:type="pct"/>
            <w:vMerge/>
          </w:tcPr>
          <w:p w14:paraId="53297593" w14:textId="77777777" w:rsidR="007A7DEB" w:rsidRPr="006062E2" w:rsidRDefault="007A7DEB" w:rsidP="006062E2">
            <w:pPr>
              <w:rPr>
                <w:rFonts w:asciiTheme="minorHAnsi" w:hAnsiTheme="minorHAnsi"/>
              </w:rPr>
            </w:pPr>
          </w:p>
        </w:tc>
        <w:tc>
          <w:tcPr>
            <w:tcW w:w="266" w:type="pct"/>
            <w:vAlign w:val="center"/>
          </w:tcPr>
          <w:p w14:paraId="78906CA7" w14:textId="06D7B4E2" w:rsidR="007A7DEB" w:rsidRPr="006062E2" w:rsidRDefault="007A7DEB" w:rsidP="006062E2">
            <w:pPr>
              <w:jc w:val="center"/>
              <w:rPr>
                <w:rFonts w:asciiTheme="minorHAnsi" w:hAnsiTheme="minorHAnsi"/>
              </w:rPr>
            </w:pPr>
          </w:p>
        </w:tc>
        <w:tc>
          <w:tcPr>
            <w:tcW w:w="3524" w:type="pct"/>
            <w:vAlign w:val="center"/>
          </w:tcPr>
          <w:p w14:paraId="57A54438" w14:textId="77777777" w:rsidR="007A7DEB" w:rsidRPr="006062E2" w:rsidRDefault="007A7DEB" w:rsidP="006062E2">
            <w:pPr>
              <w:rPr>
                <w:rFonts w:asciiTheme="minorHAnsi" w:hAnsiTheme="minorHAnsi"/>
              </w:rPr>
            </w:pPr>
            <w:r w:rsidRPr="006062E2">
              <w:rPr>
                <w:rFonts w:asciiTheme="minorHAnsi" w:hAnsiTheme="minorHAnsi"/>
              </w:rPr>
              <w:t>De Oficio</w:t>
            </w:r>
          </w:p>
        </w:tc>
      </w:tr>
      <w:tr w:rsidR="007A7DEB" w:rsidRPr="006062E2" w14:paraId="630285B5" w14:textId="77777777" w:rsidTr="00B17169">
        <w:trPr>
          <w:trHeight w:val="372"/>
        </w:trPr>
        <w:tc>
          <w:tcPr>
            <w:tcW w:w="246" w:type="pct"/>
            <w:vMerge/>
          </w:tcPr>
          <w:p w14:paraId="294C02DE" w14:textId="77777777" w:rsidR="007A7DEB" w:rsidRPr="006062E2" w:rsidRDefault="007A7DEB" w:rsidP="006062E2">
            <w:pPr>
              <w:rPr>
                <w:rFonts w:asciiTheme="minorHAnsi" w:hAnsiTheme="minorHAnsi"/>
              </w:rPr>
            </w:pPr>
          </w:p>
        </w:tc>
        <w:tc>
          <w:tcPr>
            <w:tcW w:w="964" w:type="pct"/>
            <w:vMerge/>
          </w:tcPr>
          <w:p w14:paraId="6416CF7F" w14:textId="77777777" w:rsidR="007A7DEB" w:rsidRPr="006062E2" w:rsidRDefault="007A7DEB" w:rsidP="006062E2">
            <w:pPr>
              <w:rPr>
                <w:rFonts w:asciiTheme="minorHAnsi" w:hAnsiTheme="minorHAnsi"/>
              </w:rPr>
            </w:pPr>
          </w:p>
        </w:tc>
        <w:tc>
          <w:tcPr>
            <w:tcW w:w="266" w:type="pct"/>
            <w:vAlign w:val="center"/>
          </w:tcPr>
          <w:p w14:paraId="5A23149A" w14:textId="1C42F25C" w:rsidR="007A7DEB" w:rsidRPr="006062E2" w:rsidRDefault="007A7DEB" w:rsidP="006062E2">
            <w:pPr>
              <w:jc w:val="center"/>
              <w:rPr>
                <w:rFonts w:asciiTheme="minorHAnsi" w:hAnsiTheme="minorHAnsi"/>
                <w:color w:val="FF0000"/>
              </w:rPr>
            </w:pPr>
          </w:p>
        </w:tc>
        <w:tc>
          <w:tcPr>
            <w:tcW w:w="3524" w:type="pct"/>
            <w:vAlign w:val="center"/>
          </w:tcPr>
          <w:p w14:paraId="0EDA2D24" w14:textId="77777777" w:rsidR="007A7DEB" w:rsidRPr="006062E2" w:rsidRDefault="007A7DEB" w:rsidP="006062E2">
            <w:pPr>
              <w:rPr>
                <w:rFonts w:asciiTheme="minorHAnsi" w:hAnsiTheme="minorHAnsi"/>
              </w:rPr>
            </w:pPr>
            <w:r w:rsidRPr="006062E2">
              <w:rPr>
                <w:rFonts w:asciiTheme="minorHAnsi" w:hAnsiTheme="minorHAnsi"/>
              </w:rPr>
              <w:t>Otro</w:t>
            </w:r>
          </w:p>
        </w:tc>
      </w:tr>
      <w:tr w:rsidR="007A7DEB" w:rsidRPr="006062E2" w14:paraId="30CB33A1" w14:textId="77777777" w:rsidTr="00B17169">
        <w:trPr>
          <w:trHeight w:val="372"/>
        </w:trPr>
        <w:tc>
          <w:tcPr>
            <w:tcW w:w="246" w:type="pct"/>
            <w:vMerge/>
          </w:tcPr>
          <w:p w14:paraId="72D06377" w14:textId="77777777" w:rsidR="007A7DEB" w:rsidRPr="006062E2" w:rsidRDefault="007A7DEB" w:rsidP="006062E2">
            <w:pPr>
              <w:rPr>
                <w:rFonts w:asciiTheme="minorHAnsi" w:hAnsiTheme="minorHAnsi"/>
              </w:rPr>
            </w:pPr>
          </w:p>
        </w:tc>
        <w:tc>
          <w:tcPr>
            <w:tcW w:w="964" w:type="pct"/>
            <w:vMerge/>
          </w:tcPr>
          <w:p w14:paraId="3F84CFF4" w14:textId="77777777" w:rsidR="007A7DEB" w:rsidRPr="006062E2" w:rsidRDefault="007A7DEB" w:rsidP="006062E2">
            <w:pPr>
              <w:rPr>
                <w:rFonts w:asciiTheme="minorHAnsi" w:hAnsiTheme="minorHAnsi"/>
              </w:rPr>
            </w:pPr>
          </w:p>
        </w:tc>
        <w:tc>
          <w:tcPr>
            <w:tcW w:w="3790" w:type="pct"/>
            <w:gridSpan w:val="2"/>
            <w:vAlign w:val="center"/>
          </w:tcPr>
          <w:p w14:paraId="652AAA11" w14:textId="1DE01504" w:rsidR="007A7DEB" w:rsidRPr="006062E2" w:rsidRDefault="007A7DEB" w:rsidP="006062E2">
            <w:pPr>
              <w:rPr>
                <w:rFonts w:asciiTheme="minorHAnsi" w:hAnsiTheme="minorHAnsi"/>
              </w:rPr>
            </w:pPr>
            <w:r w:rsidRPr="006062E2">
              <w:rPr>
                <w:rFonts w:asciiTheme="minorHAnsi" w:hAnsiTheme="minorHAnsi"/>
              </w:rPr>
              <w:t xml:space="preserve">Motivo: </w:t>
            </w:r>
            <w:r w:rsidR="00E172DB">
              <w:rPr>
                <w:rFonts w:asciiTheme="minorHAnsi" w:hAnsiTheme="minorHAnsi"/>
              </w:rPr>
              <w:t>Denuncia ID 2</w:t>
            </w:r>
            <w:r w:rsidR="00127094">
              <w:rPr>
                <w:rFonts w:asciiTheme="minorHAnsi" w:hAnsiTheme="minorHAnsi"/>
              </w:rPr>
              <w:t>7</w:t>
            </w:r>
            <w:r w:rsidR="00E172DB">
              <w:rPr>
                <w:rFonts w:asciiTheme="minorHAnsi" w:hAnsiTheme="minorHAnsi"/>
              </w:rPr>
              <w:t>-X-2017 de elusión</w:t>
            </w:r>
            <w:r w:rsidR="006A5C10">
              <w:rPr>
                <w:rFonts w:asciiTheme="minorHAnsi" w:hAnsiTheme="minorHAnsi"/>
              </w:rPr>
              <w:t>, ingresada con fecha 7 de abril de 2017</w:t>
            </w:r>
            <w:r w:rsidR="00E172DB">
              <w:rPr>
                <w:rFonts w:asciiTheme="minorHAnsi" w:hAnsiTheme="minorHAnsi"/>
              </w:rPr>
              <w:t xml:space="preserve">. </w:t>
            </w:r>
            <w:r w:rsidR="00447A20">
              <w:rPr>
                <w:rFonts w:asciiTheme="minorHAnsi" w:hAnsiTheme="minorHAnsi"/>
              </w:rPr>
              <w:t>SAFA N°86-2020</w:t>
            </w:r>
            <w:r w:rsidR="006E19B7">
              <w:rPr>
                <w:rFonts w:asciiTheme="minorHAnsi" w:hAnsiTheme="minorHAnsi"/>
              </w:rPr>
              <w:t xml:space="preserve"> </w:t>
            </w:r>
            <w:r w:rsidR="006E19B7" w:rsidRPr="00F51F91">
              <w:rPr>
                <w:rFonts w:asciiTheme="minorHAnsi" w:hAnsiTheme="minorHAnsi"/>
              </w:rPr>
              <w:t xml:space="preserve">(Anexo </w:t>
            </w:r>
            <w:r w:rsidR="00164C2A">
              <w:rPr>
                <w:rFonts w:asciiTheme="minorHAnsi" w:hAnsiTheme="minorHAnsi"/>
              </w:rPr>
              <w:t>4</w:t>
            </w:r>
            <w:r w:rsidR="006E19B7">
              <w:rPr>
                <w:rFonts w:asciiTheme="minorHAnsi" w:hAnsiTheme="minorHAnsi"/>
              </w:rPr>
              <w:t>)</w:t>
            </w:r>
            <w:r w:rsidR="00447A20">
              <w:rPr>
                <w:rFonts w:asciiTheme="minorHAnsi" w:hAnsiTheme="minorHAnsi"/>
              </w:rPr>
              <w:t>.</w:t>
            </w:r>
          </w:p>
        </w:tc>
      </w:tr>
    </w:tbl>
    <w:p w14:paraId="7E887F13" w14:textId="77777777" w:rsidR="00B9164E" w:rsidRPr="006062E2" w:rsidRDefault="00B9164E" w:rsidP="006062E2">
      <w:pPr>
        <w:spacing w:after="0" w:line="240" w:lineRule="auto"/>
        <w:ind w:left="576"/>
        <w:contextualSpacing/>
        <w:outlineLvl w:val="0"/>
        <w:rPr>
          <w:rFonts w:eastAsia="Calibri" w:cs="Calibri"/>
          <w:b/>
          <w:sz w:val="24"/>
          <w:szCs w:val="20"/>
        </w:rPr>
      </w:pPr>
      <w:bookmarkStart w:id="42" w:name="_Toc352840387"/>
      <w:bookmarkStart w:id="43" w:name="_Toc352841447"/>
      <w:bookmarkStart w:id="44" w:name="_Toc353998113"/>
      <w:bookmarkStart w:id="45" w:name="_Toc353998186"/>
      <w:bookmarkStart w:id="46" w:name="_Toc382383538"/>
      <w:bookmarkStart w:id="47" w:name="_Toc382472360"/>
      <w:bookmarkStart w:id="48" w:name="_Toc390184271"/>
      <w:bookmarkStart w:id="49" w:name="_Toc390360002"/>
      <w:bookmarkStart w:id="50" w:name="_Toc390777023"/>
      <w:bookmarkStart w:id="51" w:name="_Toc447875234"/>
      <w:bookmarkStart w:id="52" w:name="_Toc449085412"/>
      <w:bookmarkStart w:id="53" w:name="_Toc449085968"/>
    </w:p>
    <w:p w14:paraId="55800911" w14:textId="77777777" w:rsidR="00B9164E" w:rsidRDefault="00B9164E" w:rsidP="006062E2">
      <w:pPr>
        <w:numPr>
          <w:ilvl w:val="1"/>
          <w:numId w:val="9"/>
        </w:numPr>
        <w:spacing w:after="0" w:line="240" w:lineRule="auto"/>
        <w:contextualSpacing/>
        <w:outlineLvl w:val="0"/>
        <w:rPr>
          <w:rFonts w:eastAsia="Calibri" w:cs="Calibri"/>
          <w:b/>
          <w:sz w:val="24"/>
          <w:szCs w:val="20"/>
        </w:rPr>
      </w:pPr>
      <w:bookmarkStart w:id="54" w:name="_Toc63873174"/>
      <w:r w:rsidRPr="00B9164E">
        <w:rPr>
          <w:rFonts w:eastAsia="Calibri" w:cs="Calibri"/>
          <w:b/>
          <w:sz w:val="24"/>
          <w:szCs w:val="20"/>
        </w:rPr>
        <w:t>Materia Específica Objeto de la Fiscalización Ambiental</w:t>
      </w:r>
      <w:bookmarkEnd w:id="42"/>
      <w:bookmarkEnd w:id="43"/>
      <w:bookmarkEnd w:id="44"/>
      <w:bookmarkEnd w:id="45"/>
      <w:bookmarkEnd w:id="46"/>
      <w:bookmarkEnd w:id="47"/>
      <w:bookmarkEnd w:id="48"/>
      <w:bookmarkEnd w:id="49"/>
      <w:bookmarkEnd w:id="50"/>
      <w:bookmarkEnd w:id="51"/>
      <w:bookmarkEnd w:id="52"/>
      <w:bookmarkEnd w:id="53"/>
      <w:bookmarkEnd w:id="54"/>
    </w:p>
    <w:p w14:paraId="2BE8B31C" w14:textId="77777777" w:rsidR="008B6F50" w:rsidRPr="00B9164E" w:rsidRDefault="008B6F50" w:rsidP="008B6F50">
      <w:pPr>
        <w:spacing w:after="0" w:line="240" w:lineRule="auto"/>
        <w:ind w:left="576"/>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9164E" w:rsidRPr="00B9164E" w14:paraId="7FD18893" w14:textId="77777777" w:rsidTr="00B17169">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92BFC29" w14:textId="77777777" w:rsidR="00B9164E" w:rsidRPr="00111D5E" w:rsidRDefault="00111D5E" w:rsidP="006062E2">
            <w:pPr>
              <w:numPr>
                <w:ilvl w:val="0"/>
                <w:numId w:val="4"/>
              </w:numPr>
              <w:spacing w:after="0" w:line="240" w:lineRule="auto"/>
              <w:contextualSpacing/>
              <w:jc w:val="both"/>
              <w:rPr>
                <w:rFonts w:eastAsia="Times New Roman" w:cs="Calibri"/>
                <w:sz w:val="20"/>
                <w:szCs w:val="16"/>
                <w:lang w:eastAsia="es-CL"/>
              </w:rPr>
            </w:pPr>
            <w:r w:rsidRPr="00111D5E">
              <w:rPr>
                <w:rFonts w:eastAsia="Times New Roman" w:cs="Calibri"/>
                <w:sz w:val="20"/>
                <w:szCs w:val="16"/>
                <w:lang w:eastAsia="es-CL"/>
              </w:rPr>
              <w:t>Verificación de elusión al Sistema de Evaluación de Impacto Ambiental (SEIA)</w:t>
            </w:r>
          </w:p>
          <w:p w14:paraId="47757335" w14:textId="77777777" w:rsidR="00B9164E" w:rsidRPr="00111D5E" w:rsidRDefault="00B9164E" w:rsidP="006062E2">
            <w:pPr>
              <w:spacing w:after="0" w:line="240" w:lineRule="auto"/>
              <w:jc w:val="both"/>
              <w:rPr>
                <w:rFonts w:eastAsia="Times New Roman" w:cs="Calibri"/>
                <w:sz w:val="16"/>
                <w:szCs w:val="16"/>
                <w:lang w:eastAsia="es-CL"/>
              </w:rPr>
            </w:pPr>
          </w:p>
        </w:tc>
      </w:tr>
    </w:tbl>
    <w:p w14:paraId="01306968" w14:textId="5C06FFB3" w:rsidR="007A7DEB" w:rsidRDefault="00E172DB" w:rsidP="00E172DB">
      <w:pPr>
        <w:spacing w:after="0" w:line="240" w:lineRule="auto"/>
        <w:contextualSpacing/>
        <w:jc w:val="both"/>
        <w:outlineLvl w:val="1"/>
        <w:rPr>
          <w:rFonts w:eastAsia="Calibri" w:cs="Calibri"/>
          <w:b/>
          <w:color w:val="FF0000"/>
        </w:rPr>
      </w:pPr>
      <w:r>
        <w:rPr>
          <w:rFonts w:eastAsia="Calibri" w:cs="Calibri"/>
          <w:b/>
          <w:color w:val="FF0000"/>
        </w:rPr>
        <w:t xml:space="preserve"> </w:t>
      </w:r>
    </w:p>
    <w:p w14:paraId="39485E13" w14:textId="77777777" w:rsidR="006F46AF" w:rsidRPr="006062E2" w:rsidRDefault="006F46AF" w:rsidP="006062E2">
      <w:pPr>
        <w:spacing w:after="0" w:line="240" w:lineRule="auto"/>
        <w:rPr>
          <w:rFonts w:eastAsia="Calibri" w:cs="Calibri"/>
          <w:b/>
          <w:color w:val="FF0000"/>
        </w:rPr>
      </w:pPr>
    </w:p>
    <w:p w14:paraId="067EF6AC" w14:textId="77777777" w:rsidR="00440715" w:rsidRDefault="00440715" w:rsidP="00440715">
      <w:pPr>
        <w:spacing w:after="0" w:line="240" w:lineRule="auto"/>
        <w:jc w:val="both"/>
        <w:rPr>
          <w:rFonts w:ascii="Calibri" w:eastAsia="Calibri" w:hAnsi="Calibri" w:cs="Times New Roman"/>
        </w:rPr>
      </w:pPr>
      <w:bookmarkStart w:id="55" w:name="_Toc382383544"/>
      <w:bookmarkStart w:id="56" w:name="_Toc382472366"/>
      <w:bookmarkStart w:id="57" w:name="_Toc390184276"/>
      <w:bookmarkStart w:id="58" w:name="_Toc390360007"/>
      <w:bookmarkStart w:id="59" w:name="_Toc390777028"/>
      <w:bookmarkStart w:id="60" w:name="_Toc352840392"/>
      <w:bookmarkStart w:id="61" w:name="_Toc352841452"/>
    </w:p>
    <w:p w14:paraId="4FC9DF87" w14:textId="77777777" w:rsidR="00440715" w:rsidRDefault="00440715" w:rsidP="00440715">
      <w:pPr>
        <w:spacing w:after="0" w:line="240" w:lineRule="auto"/>
        <w:jc w:val="both"/>
        <w:rPr>
          <w:rFonts w:ascii="Calibri" w:eastAsia="Calibri" w:hAnsi="Calibri" w:cs="Times New Roman"/>
        </w:rPr>
      </w:pPr>
    </w:p>
    <w:p w14:paraId="0E911CFB" w14:textId="77777777" w:rsidR="00440715" w:rsidRPr="00440715" w:rsidRDefault="00440715" w:rsidP="00440715">
      <w:pPr>
        <w:numPr>
          <w:ilvl w:val="1"/>
          <w:numId w:val="9"/>
        </w:numPr>
        <w:spacing w:after="0" w:line="240" w:lineRule="auto"/>
        <w:contextualSpacing/>
        <w:outlineLvl w:val="0"/>
        <w:rPr>
          <w:rFonts w:eastAsia="Calibri" w:cs="Calibri"/>
          <w:b/>
          <w:sz w:val="24"/>
          <w:szCs w:val="20"/>
        </w:rPr>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449106087"/>
      <w:bookmarkStart w:id="76" w:name="_Toc63873175"/>
      <w:r w:rsidRPr="00440715">
        <w:rPr>
          <w:rFonts w:eastAsia="Calibri" w:cs="Calibri"/>
          <w:b/>
          <w:sz w:val="24"/>
          <w:szCs w:val="20"/>
        </w:rPr>
        <w:t>Aspectos relativos a la ejecución de la Inspección Ambiental</w:t>
      </w:r>
      <w:bookmarkStart w:id="77" w:name="_Toc353998115"/>
      <w:bookmarkStart w:id="78" w:name="_Toc353998188"/>
      <w:bookmarkStart w:id="79" w:name="_Toc382383540"/>
      <w:bookmarkStart w:id="80" w:name="_Toc382472362"/>
      <w:bookmarkStart w:id="81" w:name="_Toc390184273"/>
      <w:bookmarkStart w:id="82" w:name="_Toc390360004"/>
      <w:bookmarkStart w:id="83" w:name="_Toc390777025"/>
      <w:bookmarkStart w:id="84"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01181FA" w14:textId="77777777" w:rsidR="00440715" w:rsidRPr="00D42470" w:rsidRDefault="00440715" w:rsidP="00440715">
      <w:pPr>
        <w:ind w:left="360"/>
        <w:contextualSpacing/>
      </w:pPr>
    </w:p>
    <w:p w14:paraId="213690E1" w14:textId="42CFDB5E" w:rsidR="00440715" w:rsidRDefault="00440715" w:rsidP="006E6386">
      <w:pPr>
        <w:pStyle w:val="Ttulo2"/>
      </w:pPr>
      <w:bookmarkStart w:id="85" w:name="_Toc63873176"/>
      <w:bookmarkStart w:id="86" w:name="_Toc449085414"/>
      <w:bookmarkStart w:id="87" w:name="_Toc449106088"/>
      <w:r w:rsidRPr="00987770">
        <w:t>Ejecución de la inspección</w:t>
      </w:r>
      <w:bookmarkEnd w:id="85"/>
      <w:r w:rsidRPr="00987770">
        <w:t xml:space="preserve"> </w:t>
      </w:r>
      <w:bookmarkEnd w:id="77"/>
      <w:bookmarkEnd w:id="78"/>
      <w:bookmarkEnd w:id="79"/>
      <w:bookmarkEnd w:id="80"/>
      <w:bookmarkEnd w:id="81"/>
      <w:bookmarkEnd w:id="82"/>
      <w:bookmarkEnd w:id="83"/>
      <w:bookmarkEnd w:id="84"/>
      <w:bookmarkEnd w:id="86"/>
      <w:bookmarkEnd w:id="87"/>
    </w:p>
    <w:p w14:paraId="3B1F77B8" w14:textId="77777777" w:rsidR="00440715" w:rsidRPr="00440715" w:rsidRDefault="00440715" w:rsidP="0044071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B43B6B" w:rsidRPr="00B43B6B" w14:paraId="309F5806" w14:textId="77777777" w:rsidTr="006E6386">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560D12B" w14:textId="596897D1" w:rsidR="00440715" w:rsidRPr="00B43B6B" w:rsidRDefault="00440715" w:rsidP="006E6386">
            <w:pPr>
              <w:spacing w:after="0" w:line="0" w:lineRule="atLeast"/>
              <w:rPr>
                <w:rFonts w:ascii="Calibri" w:eastAsia="Calibri" w:hAnsi="Calibri" w:cs="Times New Roman"/>
                <w:b/>
                <w:sz w:val="20"/>
                <w:szCs w:val="20"/>
              </w:rPr>
            </w:pPr>
            <w:r w:rsidRPr="00B43B6B">
              <w:rPr>
                <w:rFonts w:ascii="Calibri" w:eastAsia="Calibri" w:hAnsi="Calibri" w:cs="Times New Roman"/>
                <w:b/>
                <w:sz w:val="20"/>
                <w:szCs w:val="20"/>
              </w:rPr>
              <w:t>Existió oposición al ingreso:</w:t>
            </w:r>
            <w:r w:rsidRPr="00B43B6B">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E4538C3" w14:textId="55D49F54" w:rsidR="00440715" w:rsidRPr="00B43B6B" w:rsidRDefault="00440715" w:rsidP="006E6386">
            <w:pPr>
              <w:spacing w:after="0" w:line="0" w:lineRule="atLeast"/>
              <w:rPr>
                <w:rFonts w:ascii="Calibri" w:eastAsia="Calibri" w:hAnsi="Calibri" w:cs="Times New Roman"/>
                <w:b/>
                <w:sz w:val="20"/>
                <w:szCs w:val="20"/>
              </w:rPr>
            </w:pPr>
            <w:r w:rsidRPr="00B43B6B">
              <w:rPr>
                <w:rFonts w:ascii="Calibri" w:eastAsia="Calibri" w:hAnsi="Calibri" w:cs="Times New Roman"/>
                <w:b/>
                <w:sz w:val="20"/>
                <w:szCs w:val="20"/>
              </w:rPr>
              <w:t xml:space="preserve">Existió auxilio de fuerza pública: </w:t>
            </w:r>
            <w:r w:rsidRPr="00B43B6B">
              <w:rPr>
                <w:rFonts w:ascii="Calibri" w:eastAsia="Calibri" w:hAnsi="Calibri" w:cs="Times New Roman"/>
                <w:sz w:val="20"/>
                <w:szCs w:val="20"/>
              </w:rPr>
              <w:t>NO</w:t>
            </w:r>
          </w:p>
        </w:tc>
      </w:tr>
      <w:tr w:rsidR="00B43B6B" w:rsidRPr="00B43B6B" w14:paraId="34D23E83" w14:textId="77777777" w:rsidTr="006E6386">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C00A715" w14:textId="3B78137E" w:rsidR="00440715" w:rsidRPr="00B43B6B" w:rsidRDefault="00440715" w:rsidP="006E6386">
            <w:pPr>
              <w:spacing w:after="0" w:line="0" w:lineRule="atLeast"/>
              <w:rPr>
                <w:rFonts w:ascii="Calibri" w:eastAsia="Calibri" w:hAnsi="Calibri" w:cs="Times New Roman"/>
                <w:b/>
                <w:sz w:val="20"/>
                <w:szCs w:val="20"/>
              </w:rPr>
            </w:pPr>
            <w:r w:rsidRPr="00B43B6B">
              <w:rPr>
                <w:rFonts w:ascii="Calibri" w:eastAsia="Calibri" w:hAnsi="Calibri" w:cs="Times New Roman"/>
                <w:b/>
                <w:sz w:val="20"/>
                <w:szCs w:val="20"/>
              </w:rPr>
              <w:t xml:space="preserve">Existió colaboración por parte de los fiscalizados: </w:t>
            </w:r>
            <w:r w:rsidRPr="00B43B6B">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016C6B7" w14:textId="64BFA93D" w:rsidR="00440715" w:rsidRPr="00B43B6B" w:rsidRDefault="00440715" w:rsidP="006E6386">
            <w:pPr>
              <w:spacing w:after="0" w:line="0" w:lineRule="atLeast"/>
              <w:rPr>
                <w:rFonts w:ascii="Calibri" w:eastAsia="Calibri" w:hAnsi="Calibri" w:cs="Times New Roman"/>
                <w:b/>
                <w:sz w:val="20"/>
                <w:szCs w:val="20"/>
              </w:rPr>
            </w:pPr>
            <w:r w:rsidRPr="00B43B6B">
              <w:rPr>
                <w:rFonts w:ascii="Calibri" w:eastAsia="Calibri" w:hAnsi="Calibri" w:cs="Times New Roman"/>
                <w:b/>
                <w:sz w:val="20"/>
                <w:szCs w:val="20"/>
              </w:rPr>
              <w:t xml:space="preserve">Existió trato respetuoso y deferente: </w:t>
            </w:r>
            <w:r w:rsidRPr="00B43B6B">
              <w:rPr>
                <w:rFonts w:ascii="Calibri" w:eastAsia="Calibri" w:hAnsi="Calibri" w:cs="Times New Roman"/>
                <w:sz w:val="20"/>
                <w:szCs w:val="20"/>
              </w:rPr>
              <w:t>SI</w:t>
            </w:r>
          </w:p>
        </w:tc>
      </w:tr>
      <w:tr w:rsidR="00B43B6B" w:rsidRPr="00B43B6B" w14:paraId="38194C42" w14:textId="77777777" w:rsidTr="006E6386">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0B4EDF4" w14:textId="65EDC63B" w:rsidR="00440715" w:rsidRPr="00B43B6B" w:rsidRDefault="00440715" w:rsidP="006E6386">
            <w:pPr>
              <w:spacing w:after="0" w:line="0" w:lineRule="atLeast"/>
              <w:rPr>
                <w:rFonts w:ascii="Calibri" w:eastAsia="Calibri" w:hAnsi="Calibri" w:cs="Times New Roman"/>
                <w:b/>
                <w:sz w:val="20"/>
                <w:szCs w:val="20"/>
              </w:rPr>
            </w:pPr>
            <w:r w:rsidRPr="00B43B6B">
              <w:rPr>
                <w:rFonts w:ascii="Calibri" w:eastAsia="Calibri" w:hAnsi="Calibri" w:cs="Times New Roman"/>
                <w:b/>
                <w:sz w:val="20"/>
                <w:szCs w:val="20"/>
              </w:rPr>
              <w:t xml:space="preserve">Observaciones: </w:t>
            </w:r>
          </w:p>
        </w:tc>
      </w:tr>
    </w:tbl>
    <w:p w14:paraId="3D8F56AC" w14:textId="77777777" w:rsidR="00440715" w:rsidRDefault="00440715" w:rsidP="00440715">
      <w:pPr>
        <w:spacing w:after="0" w:line="240" w:lineRule="auto"/>
        <w:ind w:left="720"/>
        <w:contextualSpacing/>
        <w:jc w:val="both"/>
        <w:outlineLvl w:val="1"/>
        <w:rPr>
          <w:rFonts w:ascii="Calibri" w:eastAsia="Calibri" w:hAnsi="Calibri" w:cs="Calibri"/>
          <w:b/>
        </w:rPr>
      </w:pPr>
      <w:bookmarkStart w:id="88" w:name="_Toc390184274"/>
      <w:bookmarkStart w:id="89" w:name="_Toc390360005"/>
      <w:bookmarkStart w:id="90" w:name="_Toc390777026"/>
      <w:bookmarkStart w:id="91" w:name="_Toc447875237"/>
      <w:bookmarkStart w:id="92" w:name="_Toc449085415"/>
      <w:bookmarkStart w:id="93" w:name="_Toc449106089"/>
      <w:bookmarkStart w:id="94" w:name="_Toc352840390"/>
      <w:bookmarkStart w:id="95" w:name="_Toc352841450"/>
      <w:bookmarkStart w:id="96" w:name="_Toc353998117"/>
      <w:bookmarkStart w:id="97" w:name="_Toc353998190"/>
      <w:bookmarkStart w:id="98" w:name="_Toc382383541"/>
      <w:bookmarkStart w:id="99" w:name="_Toc382472363"/>
    </w:p>
    <w:p w14:paraId="3EFCC97E" w14:textId="57C600F2" w:rsidR="00440715" w:rsidRPr="00D42470" w:rsidRDefault="00440715" w:rsidP="00440715">
      <w:pPr>
        <w:pStyle w:val="Ttulo2"/>
      </w:pPr>
      <w:bookmarkStart w:id="100" w:name="_Toc63873177"/>
      <w:r w:rsidRPr="00D42470">
        <w:lastRenderedPageBreak/>
        <w:t>Esquema de recorrido</w:t>
      </w:r>
      <w:bookmarkEnd w:id="88"/>
      <w:bookmarkEnd w:id="89"/>
      <w:bookmarkEnd w:id="90"/>
      <w:bookmarkEnd w:id="91"/>
      <w:bookmarkEnd w:id="92"/>
      <w:bookmarkEnd w:id="93"/>
      <w:bookmarkEnd w:id="100"/>
    </w:p>
    <w:p w14:paraId="02CACBC8" w14:textId="0AA19B7F" w:rsidR="00440715" w:rsidRPr="00D42470" w:rsidRDefault="00440715" w:rsidP="00440715">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440715" w:rsidRPr="00D42470" w14:paraId="2B932213" w14:textId="77777777" w:rsidTr="006E6386">
        <w:tc>
          <w:tcPr>
            <w:tcW w:w="5000" w:type="pct"/>
          </w:tcPr>
          <w:p w14:paraId="022F7FDA" w14:textId="77777777" w:rsidR="00440715" w:rsidRPr="00D42470" w:rsidRDefault="00440715" w:rsidP="006E6386"/>
          <w:p w14:paraId="73486CFD" w14:textId="524677F8" w:rsidR="00440715" w:rsidRPr="00D42470" w:rsidRDefault="00D86A98" w:rsidP="006E6386">
            <w:r>
              <w:rPr>
                <w:noProof/>
              </w:rPr>
              <mc:AlternateContent>
                <mc:Choice Requires="wps">
                  <w:drawing>
                    <wp:anchor distT="0" distB="0" distL="114300" distR="114300" simplePos="0" relativeHeight="251672576" behindDoc="0" locked="0" layoutInCell="1" allowOverlap="1" wp14:anchorId="74753AA9" wp14:editId="13956C27">
                      <wp:simplePos x="0" y="0"/>
                      <wp:positionH relativeFrom="column">
                        <wp:posOffset>1370330</wp:posOffset>
                      </wp:positionH>
                      <wp:positionV relativeFrom="paragraph">
                        <wp:posOffset>464185</wp:posOffset>
                      </wp:positionV>
                      <wp:extent cx="466725" cy="1143000"/>
                      <wp:effectExtent l="38100" t="0" r="28575" b="57150"/>
                      <wp:wrapNone/>
                      <wp:docPr id="21" name="Conector recto de flecha 21"/>
                      <wp:cNvGraphicFramePr/>
                      <a:graphic xmlns:a="http://schemas.openxmlformats.org/drawingml/2006/main">
                        <a:graphicData uri="http://schemas.microsoft.com/office/word/2010/wordprocessingShape">
                          <wps:wsp>
                            <wps:cNvCnPr/>
                            <wps:spPr>
                              <a:xfrm flipH="1">
                                <a:off x="0" y="0"/>
                                <a:ext cx="466725" cy="114300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82C28C7" id="_x0000_t32" coordsize="21600,21600" o:spt="32" o:oned="t" path="m,l21600,21600e" filled="f">
                      <v:path arrowok="t" fillok="f" o:connecttype="none"/>
                      <o:lock v:ext="edit" shapetype="t"/>
                    </v:shapetype>
                    <v:shape id="Conector recto de flecha 21" o:spid="_x0000_s1026" type="#_x0000_t32" style="position:absolute;margin-left:107.9pt;margin-top:36.55pt;width:36.75pt;height:90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" strokecolor="yellow"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302FA53F" wp14:editId="6ECA83BC">
                      <wp:simplePos x="0" y="0"/>
                      <wp:positionH relativeFrom="column">
                        <wp:posOffset>1484630</wp:posOffset>
                      </wp:positionH>
                      <wp:positionV relativeFrom="paragraph">
                        <wp:posOffset>464185</wp:posOffset>
                      </wp:positionV>
                      <wp:extent cx="352425" cy="266700"/>
                      <wp:effectExtent l="38100" t="0" r="28575" b="57150"/>
                      <wp:wrapNone/>
                      <wp:docPr id="20" name="Conector recto de flecha 20"/>
                      <wp:cNvGraphicFramePr/>
                      <a:graphic xmlns:a="http://schemas.openxmlformats.org/drawingml/2006/main">
                        <a:graphicData uri="http://schemas.microsoft.com/office/word/2010/wordprocessingShape">
                          <wps:wsp>
                            <wps:cNvCnPr/>
                            <wps:spPr>
                              <a:xfrm flipH="1">
                                <a:off x="0" y="0"/>
                                <a:ext cx="352425" cy="26670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42BE7" id="Conector recto de flecha 20" o:spid="_x0000_s1026" type="#_x0000_t32" style="position:absolute;margin-left:116.9pt;margin-top:36.55pt;width:27.75pt;height:21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" strokecolor="yellow"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4017A43D" wp14:editId="3A00D41D">
                      <wp:simplePos x="0" y="0"/>
                      <wp:positionH relativeFrom="column">
                        <wp:posOffset>1837055</wp:posOffset>
                      </wp:positionH>
                      <wp:positionV relativeFrom="paragraph">
                        <wp:posOffset>464185</wp:posOffset>
                      </wp:positionV>
                      <wp:extent cx="352425" cy="447675"/>
                      <wp:effectExtent l="0" t="0" r="66675" b="47625"/>
                      <wp:wrapNone/>
                      <wp:docPr id="19" name="Conector recto de flecha 19"/>
                      <wp:cNvGraphicFramePr/>
                      <a:graphic xmlns:a="http://schemas.openxmlformats.org/drawingml/2006/main">
                        <a:graphicData uri="http://schemas.microsoft.com/office/word/2010/wordprocessingShape">
                          <wps:wsp>
                            <wps:cNvCnPr/>
                            <wps:spPr>
                              <a:xfrm>
                                <a:off x="0" y="0"/>
                                <a:ext cx="352425" cy="44767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EA8E01" id="Conector recto de flecha 19" o:spid="_x0000_s1026" type="#_x0000_t32" style="position:absolute;margin-left:144.65pt;margin-top:36.55pt;width:27.75pt;height:35.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" strokecolor="yellow"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53C870E1" wp14:editId="38E803AF">
                      <wp:simplePos x="0" y="0"/>
                      <wp:positionH relativeFrom="column">
                        <wp:posOffset>1236980</wp:posOffset>
                      </wp:positionH>
                      <wp:positionV relativeFrom="paragraph">
                        <wp:posOffset>1921510</wp:posOffset>
                      </wp:positionV>
                      <wp:extent cx="247650" cy="428625"/>
                      <wp:effectExtent l="38100" t="38100" r="19050" b="28575"/>
                      <wp:wrapNone/>
                      <wp:docPr id="18" name="Conector recto de flecha 18"/>
                      <wp:cNvGraphicFramePr/>
                      <a:graphic xmlns:a="http://schemas.openxmlformats.org/drawingml/2006/main">
                        <a:graphicData uri="http://schemas.microsoft.com/office/word/2010/wordprocessingShape">
                          <wps:wsp>
                            <wps:cNvCnPr/>
                            <wps:spPr>
                              <a:xfrm flipH="1" flipV="1">
                                <a:off x="0" y="0"/>
                                <a:ext cx="247650" cy="42862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2A08DB" id="_x0000_t32" coordsize="21600,21600" o:spt="32" o:oned="t" path="m,l21600,21600e" filled="f">
                      <v:path arrowok="t" fillok="f" o:connecttype="none"/>
                      <o:lock v:ext="edit" shapetype="t"/>
                    </v:shapetype>
                    <v:shape id="Conector recto de flecha 18" o:spid="_x0000_s1026" type="#_x0000_t32" style="position:absolute;margin-left:97.4pt;margin-top:151.3pt;width:19.5pt;height:33.7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" strokecolor="#002060"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15620413" wp14:editId="40602075">
                      <wp:simplePos x="0" y="0"/>
                      <wp:positionH relativeFrom="column">
                        <wp:posOffset>1484630</wp:posOffset>
                      </wp:positionH>
                      <wp:positionV relativeFrom="paragraph">
                        <wp:posOffset>2112010</wp:posOffset>
                      </wp:positionV>
                      <wp:extent cx="200025" cy="238125"/>
                      <wp:effectExtent l="0" t="38100" r="47625" b="28575"/>
                      <wp:wrapNone/>
                      <wp:docPr id="17" name="Conector recto de flecha 17"/>
                      <wp:cNvGraphicFramePr/>
                      <a:graphic xmlns:a="http://schemas.openxmlformats.org/drawingml/2006/main">
                        <a:graphicData uri="http://schemas.microsoft.com/office/word/2010/wordprocessingShape">
                          <wps:wsp>
                            <wps:cNvCnPr/>
                            <wps:spPr>
                              <a:xfrm flipV="1">
                                <a:off x="0" y="0"/>
                                <a:ext cx="200025" cy="23812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89CA48" id="Conector recto de flecha 17" o:spid="_x0000_s1026" type="#_x0000_t32" style="position:absolute;margin-left:116.9pt;margin-top:166.3pt;width:15.75pt;height:18.7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" strokecolor="#002060" strokeweight=".5pt">
                      <v:stroke endarrow="block" joinstyle="miter"/>
                    </v:shape>
                  </w:pict>
                </mc:Fallback>
              </mc:AlternateContent>
            </w:r>
            <w:r w:rsidR="00F96171">
              <w:rPr>
                <w:noProof/>
              </w:rPr>
              <mc:AlternateContent>
                <mc:Choice Requires="wps">
                  <w:drawing>
                    <wp:anchor distT="45720" distB="45720" distL="114300" distR="114300" simplePos="0" relativeHeight="251665408" behindDoc="0" locked="0" layoutInCell="1" allowOverlap="1" wp14:anchorId="2F4788FB" wp14:editId="5C00F7A0">
                      <wp:simplePos x="0" y="0"/>
                      <wp:positionH relativeFrom="column">
                        <wp:posOffset>1309370</wp:posOffset>
                      </wp:positionH>
                      <wp:positionV relativeFrom="paragraph">
                        <wp:posOffset>2352675</wp:posOffset>
                      </wp:positionV>
                      <wp:extent cx="276225" cy="285750"/>
                      <wp:effectExtent l="0" t="0" r="28575" b="1905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noFill/>
                              <a:ln w="9525">
                                <a:solidFill>
                                  <a:srgbClr val="002060"/>
                                </a:solidFill>
                                <a:miter lim="800000"/>
                                <a:headEnd/>
                                <a:tailEnd/>
                              </a:ln>
                            </wps:spPr>
                            <wps:txbx>
                              <w:txbxContent>
                                <w:p w14:paraId="14B7B572" w14:textId="2D236908" w:rsidR="00B142FC" w:rsidRPr="00F96171" w:rsidRDefault="00B142FC" w:rsidP="00DA45F7">
                                  <w:pPr>
                                    <w:rPr>
                                      <w:b/>
                                      <w:bCs/>
                                      <w:color w:val="002060"/>
                                    </w:rPr>
                                  </w:pPr>
                                  <w:r w:rsidRPr="00F96171">
                                    <w:rPr>
                                      <w:b/>
                                      <w:bCs/>
                                      <w:color w:val="00206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4788FB" id="_x0000_t202" coordsize="21600,21600" o:spt="202" path="m,l,21600r21600,l21600,xe">
                      <v:stroke joinstyle="miter"/>
                      <v:path gradientshapeok="t" o:connecttype="rect"/>
                    </v:shapetype>
                    <v:shape id="Cuadro de texto 2" o:spid="_x0000_s1026" type="#_x0000_t202" style="position:absolute;margin-left:103.1pt;margin-top:185.25pt;width:21.75pt;height:2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" filled="f" strokecolor="#002060">
                      <v:textbox>
                        <w:txbxContent>
                          <w:p w14:paraId="14B7B572" w14:textId="2D236908" w:rsidR="00B142FC" w:rsidRPr="00F96171" w:rsidRDefault="00B142FC" w:rsidP="00DA45F7">
                            <w:pPr>
                              <w:rPr>
                                <w:b/>
                                <w:bCs/>
                                <w:color w:val="002060"/>
                              </w:rPr>
                            </w:pPr>
                            <w:r w:rsidRPr="00F96171">
                              <w:rPr>
                                <w:b/>
                                <w:bCs/>
                                <w:color w:val="002060"/>
                              </w:rPr>
                              <w:t>2</w:t>
                            </w:r>
                          </w:p>
                        </w:txbxContent>
                      </v:textbox>
                    </v:shape>
                  </w:pict>
                </mc:Fallback>
              </mc:AlternateContent>
            </w:r>
            <w:r w:rsidR="00F96171">
              <w:rPr>
                <w:noProof/>
              </w:rPr>
              <mc:AlternateContent>
                <mc:Choice Requires="wps">
                  <w:drawing>
                    <wp:anchor distT="45720" distB="45720" distL="114300" distR="114300" simplePos="0" relativeHeight="251661312" behindDoc="0" locked="0" layoutInCell="1" allowOverlap="1" wp14:anchorId="1A9E2DB1" wp14:editId="61164388">
                      <wp:simplePos x="0" y="0"/>
                      <wp:positionH relativeFrom="column">
                        <wp:posOffset>1684655</wp:posOffset>
                      </wp:positionH>
                      <wp:positionV relativeFrom="paragraph">
                        <wp:posOffset>178435</wp:posOffset>
                      </wp:positionV>
                      <wp:extent cx="276225" cy="28575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noFill/>
                              <a:ln w="9525">
                                <a:solidFill>
                                  <a:srgbClr val="FFFF00"/>
                                </a:solidFill>
                                <a:miter lim="800000"/>
                                <a:headEnd/>
                                <a:tailEnd/>
                              </a:ln>
                            </wps:spPr>
                            <wps:txbx>
                              <w:txbxContent>
                                <w:p w14:paraId="3C2D12E0" w14:textId="0E1716A0" w:rsidR="00B142FC" w:rsidRPr="00F96171" w:rsidRDefault="00B142FC">
                                  <w:pPr>
                                    <w:rPr>
                                      <w:b/>
                                      <w:bCs/>
                                      <w:color w:val="FFFF00"/>
                                    </w:rPr>
                                  </w:pPr>
                                  <w:r w:rsidRPr="00F96171">
                                    <w:rPr>
                                      <w:b/>
                                      <w:bCs/>
                                      <w:color w:val="FFFF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E2DB1" id="_x0000_s1027" type="#_x0000_t202" style="position:absolute;margin-left:132.65pt;margin-top:14.05pt;width:21.75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" filled="f" strokecolor="yellow">
                      <v:textbox>
                        <w:txbxContent>
                          <w:p w14:paraId="3C2D12E0" w14:textId="0E1716A0" w:rsidR="00B142FC" w:rsidRPr="00F96171" w:rsidRDefault="00B142FC">
                            <w:pPr>
                              <w:rPr>
                                <w:b/>
                                <w:bCs/>
                                <w:color w:val="FFFF00"/>
                              </w:rPr>
                            </w:pPr>
                            <w:r w:rsidRPr="00F96171">
                              <w:rPr>
                                <w:b/>
                                <w:bCs/>
                                <w:color w:val="FFFF00"/>
                              </w:rPr>
                              <w:t>1</w:t>
                            </w:r>
                          </w:p>
                        </w:txbxContent>
                      </v:textbox>
                    </v:shape>
                  </w:pict>
                </mc:Fallback>
              </mc:AlternateContent>
            </w:r>
            <w:r w:rsidR="00F96171">
              <w:rPr>
                <w:noProof/>
              </w:rPr>
              <mc:AlternateContent>
                <mc:Choice Requires="wps">
                  <w:drawing>
                    <wp:anchor distT="0" distB="0" distL="114300" distR="114300" simplePos="0" relativeHeight="251667456" behindDoc="0" locked="0" layoutInCell="1" allowOverlap="1" wp14:anchorId="787181E9" wp14:editId="5907CC5B">
                      <wp:simplePos x="0" y="0"/>
                      <wp:positionH relativeFrom="column">
                        <wp:posOffset>2618105</wp:posOffset>
                      </wp:positionH>
                      <wp:positionV relativeFrom="paragraph">
                        <wp:posOffset>1092835</wp:posOffset>
                      </wp:positionV>
                      <wp:extent cx="304800" cy="142875"/>
                      <wp:effectExtent l="38100" t="0" r="19050" b="66675"/>
                      <wp:wrapNone/>
                      <wp:docPr id="16" name="Conector recto de flecha 16"/>
                      <wp:cNvGraphicFramePr/>
                      <a:graphic xmlns:a="http://schemas.openxmlformats.org/drawingml/2006/main">
                        <a:graphicData uri="http://schemas.microsoft.com/office/word/2010/wordprocessingShape">
                          <wps:wsp>
                            <wps:cNvCnPr/>
                            <wps:spPr>
                              <a:xfrm flipH="1">
                                <a:off x="0" y="0"/>
                                <a:ext cx="304800" cy="142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3DFED9" id="Conector recto de flecha 16" o:spid="_x0000_s1026" type="#_x0000_t32" style="position:absolute;margin-left:206.15pt;margin-top:86.05pt;width:24pt;height:11.2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" strokecolor="red" strokeweight=".5pt">
                      <v:stroke endarrow="block" joinstyle="miter"/>
                    </v:shape>
                  </w:pict>
                </mc:Fallback>
              </mc:AlternateContent>
            </w:r>
            <w:r w:rsidR="00F96171">
              <w:rPr>
                <w:noProof/>
              </w:rPr>
              <mc:AlternateContent>
                <mc:Choice Requires="wps">
                  <w:drawing>
                    <wp:anchor distT="0" distB="0" distL="114300" distR="114300" simplePos="0" relativeHeight="251666432" behindDoc="0" locked="0" layoutInCell="1" allowOverlap="1" wp14:anchorId="1250D70B" wp14:editId="5AA18342">
                      <wp:simplePos x="0" y="0"/>
                      <wp:positionH relativeFrom="column">
                        <wp:posOffset>2970530</wp:posOffset>
                      </wp:positionH>
                      <wp:positionV relativeFrom="paragraph">
                        <wp:posOffset>1092835</wp:posOffset>
                      </wp:positionV>
                      <wp:extent cx="266700" cy="1543050"/>
                      <wp:effectExtent l="0" t="0" r="57150" b="57150"/>
                      <wp:wrapNone/>
                      <wp:docPr id="15" name="Conector recto de flecha 15"/>
                      <wp:cNvGraphicFramePr/>
                      <a:graphic xmlns:a="http://schemas.openxmlformats.org/drawingml/2006/main">
                        <a:graphicData uri="http://schemas.microsoft.com/office/word/2010/wordprocessingShape">
                          <wps:wsp>
                            <wps:cNvCnPr/>
                            <wps:spPr>
                              <a:xfrm>
                                <a:off x="0" y="0"/>
                                <a:ext cx="266700" cy="1543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684C2B" id="Conector recto de flecha 15" o:spid="_x0000_s1026" type="#_x0000_t32" style="position:absolute;margin-left:233.9pt;margin-top:86.05pt;width:21pt;height:12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" strokecolor="red" strokeweight=".5pt">
                      <v:stroke endarrow="block" joinstyle="miter"/>
                    </v:shape>
                  </w:pict>
                </mc:Fallback>
              </mc:AlternateContent>
            </w:r>
            <w:r w:rsidR="00F96171">
              <w:rPr>
                <w:noProof/>
              </w:rPr>
              <mc:AlternateContent>
                <mc:Choice Requires="wps">
                  <w:drawing>
                    <wp:anchor distT="45720" distB="45720" distL="114300" distR="114300" simplePos="0" relativeHeight="251663360" behindDoc="0" locked="0" layoutInCell="1" allowOverlap="1" wp14:anchorId="6E6C6B97" wp14:editId="5EE17B75">
                      <wp:simplePos x="0" y="0"/>
                      <wp:positionH relativeFrom="column">
                        <wp:posOffset>2823845</wp:posOffset>
                      </wp:positionH>
                      <wp:positionV relativeFrom="paragraph">
                        <wp:posOffset>809625</wp:posOffset>
                      </wp:positionV>
                      <wp:extent cx="276225" cy="285750"/>
                      <wp:effectExtent l="0" t="0" r="28575" b="1905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noFill/>
                              <a:ln w="9525">
                                <a:solidFill>
                                  <a:srgbClr val="FF0000"/>
                                </a:solidFill>
                                <a:miter lim="800000"/>
                                <a:headEnd/>
                                <a:tailEnd/>
                              </a:ln>
                            </wps:spPr>
                            <wps:txbx>
                              <w:txbxContent>
                                <w:p w14:paraId="14F8B0B0" w14:textId="5BA93B46" w:rsidR="00B142FC" w:rsidRPr="00F96171" w:rsidRDefault="00B142FC" w:rsidP="00DA45F7">
                                  <w:pPr>
                                    <w:rPr>
                                      <w:b/>
                                      <w:bCs/>
                                      <w:color w:val="FF0000"/>
                                    </w:rPr>
                                  </w:pPr>
                                  <w:r w:rsidRPr="00F96171">
                                    <w:rPr>
                                      <w:b/>
                                      <w:bCs/>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C6B97" id="_x0000_s1028" type="#_x0000_t202" style="position:absolute;margin-left:222.35pt;margin-top:63.75pt;width:21.7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" filled="f" strokecolor="red">
                      <v:textbox>
                        <w:txbxContent>
                          <w:p w14:paraId="14F8B0B0" w14:textId="5BA93B46" w:rsidR="00B142FC" w:rsidRPr="00F96171" w:rsidRDefault="00B142FC" w:rsidP="00DA45F7">
                            <w:pPr>
                              <w:rPr>
                                <w:b/>
                                <w:bCs/>
                                <w:color w:val="FF0000"/>
                              </w:rPr>
                            </w:pPr>
                            <w:r w:rsidRPr="00F96171">
                              <w:rPr>
                                <w:b/>
                                <w:bCs/>
                                <w:color w:val="FF0000"/>
                              </w:rPr>
                              <w:t>3</w:t>
                            </w:r>
                          </w:p>
                        </w:txbxContent>
                      </v:textbox>
                    </v:shape>
                  </w:pict>
                </mc:Fallback>
              </mc:AlternateContent>
            </w:r>
            <w:r w:rsidR="00AA7335" w:rsidRPr="00AA7335">
              <w:rPr>
                <w:noProof/>
              </w:rPr>
              <w:drawing>
                <wp:inline distT="0" distB="0" distL="0" distR="0" wp14:anchorId="0F657D9A" wp14:editId="439027BB">
                  <wp:extent cx="6332220" cy="35369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2220" cy="3536950"/>
                          </a:xfrm>
                          <a:prstGeom prst="rect">
                            <a:avLst/>
                          </a:prstGeom>
                        </pic:spPr>
                      </pic:pic>
                    </a:graphicData>
                  </a:graphic>
                </wp:inline>
              </w:drawing>
            </w:r>
          </w:p>
          <w:p w14:paraId="3C8A18DA" w14:textId="55FC1ECC" w:rsidR="00440715" w:rsidRPr="00D42470" w:rsidRDefault="00DA45F7" w:rsidP="00DA45F7">
            <w:pPr>
              <w:tabs>
                <w:tab w:val="left" w:pos="3840"/>
              </w:tabs>
            </w:pPr>
            <w:r>
              <w:tab/>
            </w:r>
          </w:p>
          <w:p w14:paraId="0944B2FC" w14:textId="77777777" w:rsidR="00440715" w:rsidRPr="00D42470" w:rsidRDefault="00440715" w:rsidP="006E6386"/>
        </w:tc>
      </w:tr>
    </w:tbl>
    <w:p w14:paraId="750EB30D" w14:textId="61473E4D" w:rsidR="00440715" w:rsidRDefault="00440715" w:rsidP="00440715"/>
    <w:p w14:paraId="4FF7F38E" w14:textId="477FA858" w:rsidR="00440715" w:rsidRDefault="00440715" w:rsidP="00440715">
      <w:pPr>
        <w:pStyle w:val="Ttulo2"/>
      </w:pPr>
      <w:bookmarkStart w:id="101" w:name="_Toc390184275"/>
      <w:bookmarkStart w:id="102" w:name="_Toc390360006"/>
      <w:bookmarkStart w:id="103" w:name="_Toc390777027"/>
      <w:bookmarkStart w:id="104" w:name="_Toc447875238"/>
      <w:bookmarkStart w:id="105" w:name="_Toc449085416"/>
      <w:bookmarkStart w:id="106" w:name="_Toc449106090"/>
      <w:bookmarkStart w:id="107" w:name="_Toc63873178"/>
      <w:r w:rsidRPr="00D42470">
        <w:t>Detalle del Recorrido de la Inspección</w:t>
      </w:r>
      <w:bookmarkEnd w:id="94"/>
      <w:bookmarkEnd w:id="95"/>
      <w:bookmarkEnd w:id="96"/>
      <w:bookmarkEnd w:id="97"/>
      <w:bookmarkEnd w:id="98"/>
      <w:bookmarkEnd w:id="99"/>
      <w:bookmarkEnd w:id="101"/>
      <w:bookmarkEnd w:id="102"/>
      <w:bookmarkEnd w:id="103"/>
      <w:bookmarkEnd w:id="104"/>
      <w:bookmarkEnd w:id="105"/>
      <w:bookmarkEnd w:id="106"/>
      <w:bookmarkEnd w:id="107"/>
    </w:p>
    <w:p w14:paraId="764775E9" w14:textId="77777777" w:rsidR="00440715" w:rsidRPr="00C1005C" w:rsidRDefault="00440715" w:rsidP="00440715"/>
    <w:p w14:paraId="2E8357FE" w14:textId="38AB969B" w:rsidR="00440715" w:rsidRDefault="00440715" w:rsidP="00440715">
      <w:pPr>
        <w:pStyle w:val="IFA4"/>
      </w:pPr>
      <w:bookmarkStart w:id="108" w:name="_Toc63873179"/>
      <w:r w:rsidRPr="00987770">
        <w:t>Primer día de inspección</w:t>
      </w:r>
      <w:r>
        <w:t xml:space="preserve"> (06/02/2020)</w:t>
      </w:r>
      <w:bookmarkEnd w:id="108"/>
    </w:p>
    <w:p w14:paraId="7FD377EC" w14:textId="77777777" w:rsidR="00440715" w:rsidRPr="00EF1051" w:rsidRDefault="00440715" w:rsidP="00440715"/>
    <w:tbl>
      <w:tblPr>
        <w:tblW w:w="5000" w:type="pct"/>
        <w:jc w:val="center"/>
        <w:tblCellMar>
          <w:left w:w="70" w:type="dxa"/>
          <w:right w:w="70" w:type="dxa"/>
        </w:tblCellMar>
        <w:tblLook w:val="04A0" w:firstRow="1" w:lastRow="0" w:firstColumn="1" w:lastColumn="0" w:noHBand="0" w:noVBand="1"/>
      </w:tblPr>
      <w:tblGrid>
        <w:gridCol w:w="1841"/>
        <w:gridCol w:w="8121"/>
      </w:tblGrid>
      <w:tr w:rsidR="00440715" w:rsidRPr="0031512B" w14:paraId="63C3194B" w14:textId="77777777" w:rsidTr="006E6386">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6EAC91F7" w14:textId="77777777" w:rsidR="00440715" w:rsidRPr="0031512B" w:rsidRDefault="00440715" w:rsidP="006E6386">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6D68AD09" w14:textId="77777777" w:rsidR="00440715" w:rsidRPr="0031512B" w:rsidRDefault="00440715" w:rsidP="006E6386">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440715" w:rsidRPr="0031512B" w14:paraId="2843E5BA" w14:textId="77777777" w:rsidTr="006E6386">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4EAE4928" w14:textId="7A686790" w:rsidR="00440715" w:rsidRPr="0031512B" w:rsidRDefault="00B15AE9" w:rsidP="006E6386">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0F39677D" w14:textId="153B9C7D" w:rsidR="00440715" w:rsidRPr="0031512B" w:rsidRDefault="00B15AE9" w:rsidP="006E638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Zona de recepción de animales</w:t>
            </w:r>
            <w:r w:rsidR="0067494B">
              <w:rPr>
                <w:rFonts w:ascii="Calibri" w:eastAsia="Times New Roman" w:hAnsi="Calibri" w:cs="Calibri"/>
                <w:sz w:val="20"/>
                <w:szCs w:val="20"/>
                <w:lang w:val="es-ES_tradnl" w:eastAsia="es-CL"/>
              </w:rPr>
              <w:t xml:space="preserve"> y matadero</w:t>
            </w:r>
          </w:p>
        </w:tc>
      </w:tr>
      <w:tr w:rsidR="00440715" w:rsidRPr="0031512B" w14:paraId="64EC5512" w14:textId="77777777" w:rsidTr="006E6386">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4FD0D6B4" w14:textId="125A031D" w:rsidR="00440715" w:rsidRPr="0031512B" w:rsidRDefault="00B15AE9" w:rsidP="006E6386">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19C991D5" w14:textId="15C64FFD" w:rsidR="00440715" w:rsidRPr="0031512B" w:rsidRDefault="00B15AE9" w:rsidP="006E638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Galpón de almacenamiento de residuos sólidos</w:t>
            </w:r>
          </w:p>
        </w:tc>
      </w:tr>
      <w:tr w:rsidR="00440715" w:rsidRPr="0031512B" w14:paraId="493957D1" w14:textId="77777777" w:rsidTr="006E6386">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9887252" w14:textId="2236367F" w:rsidR="00440715" w:rsidRPr="0031512B" w:rsidRDefault="00B15AE9" w:rsidP="006E6386">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6296AB5F" w14:textId="448C372C" w:rsidR="00440715" w:rsidRPr="0031512B" w:rsidRDefault="00B15AE9" w:rsidP="006E638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Planta de tratamiento de riles</w:t>
            </w:r>
          </w:p>
        </w:tc>
      </w:tr>
    </w:tbl>
    <w:p w14:paraId="2ACC0F8B" w14:textId="15B57BA5" w:rsidR="00440715" w:rsidRDefault="00440715" w:rsidP="00AA7335">
      <w:pPr>
        <w:numPr>
          <w:ilvl w:val="1"/>
          <w:numId w:val="0"/>
        </w:numPr>
        <w:spacing w:after="0" w:line="240" w:lineRule="auto"/>
        <w:contextualSpacing/>
        <w:outlineLvl w:val="1"/>
        <w:rPr>
          <w:rFonts w:ascii="Calibri" w:eastAsia="Calibri" w:hAnsi="Calibri" w:cs="Calibri"/>
          <w:b/>
          <w:bCs/>
          <w:sz w:val="20"/>
          <w:szCs w:val="20"/>
        </w:rPr>
      </w:pPr>
    </w:p>
    <w:p w14:paraId="13A3EB77" w14:textId="0428C6A6" w:rsidR="00AA7335" w:rsidRDefault="00AA7335" w:rsidP="00AA7335">
      <w:pPr>
        <w:pStyle w:val="IFA4"/>
      </w:pPr>
      <w:bookmarkStart w:id="109" w:name="_Toc63873180"/>
      <w:r>
        <w:t>Segundo</w:t>
      </w:r>
      <w:r w:rsidRPr="00987770">
        <w:t xml:space="preserve"> día de inspección</w:t>
      </w:r>
      <w:r>
        <w:t xml:space="preserve"> (21/01/2021)</w:t>
      </w:r>
      <w:bookmarkEnd w:id="109"/>
    </w:p>
    <w:p w14:paraId="128CDD12" w14:textId="77777777" w:rsidR="00AA7335" w:rsidRPr="00EF1051" w:rsidRDefault="00AA7335" w:rsidP="00AA7335"/>
    <w:tbl>
      <w:tblPr>
        <w:tblW w:w="5000" w:type="pct"/>
        <w:jc w:val="center"/>
        <w:tblCellMar>
          <w:left w:w="70" w:type="dxa"/>
          <w:right w:w="70" w:type="dxa"/>
        </w:tblCellMar>
        <w:tblLook w:val="04A0" w:firstRow="1" w:lastRow="0" w:firstColumn="1" w:lastColumn="0" w:noHBand="0" w:noVBand="1"/>
      </w:tblPr>
      <w:tblGrid>
        <w:gridCol w:w="1841"/>
        <w:gridCol w:w="8121"/>
      </w:tblGrid>
      <w:tr w:rsidR="00AA7335" w:rsidRPr="0031512B" w14:paraId="69CDAD57" w14:textId="77777777" w:rsidTr="006E6386">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4109AECA" w14:textId="77777777" w:rsidR="00AA7335" w:rsidRPr="0031512B" w:rsidRDefault="00AA7335" w:rsidP="006E6386">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2B835E84" w14:textId="77777777" w:rsidR="00AA7335" w:rsidRPr="0031512B" w:rsidRDefault="00AA7335" w:rsidP="006E6386">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AA7335" w:rsidRPr="0031512B" w14:paraId="4F5F22FD" w14:textId="77777777" w:rsidTr="006E6386">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127FD613" w14:textId="006625EC" w:rsidR="00AA7335" w:rsidRPr="0031512B" w:rsidRDefault="00F96171" w:rsidP="006E6386">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4D4446DB" w14:textId="1FD78E39" w:rsidR="00AA7335" w:rsidRPr="0031512B" w:rsidRDefault="00F96171" w:rsidP="006E638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Planta de tratamiento de riles.</w:t>
            </w:r>
          </w:p>
        </w:tc>
      </w:tr>
    </w:tbl>
    <w:p w14:paraId="1DC310EA" w14:textId="0DB80660" w:rsidR="00AA7335" w:rsidRPr="0031512B" w:rsidRDefault="00AA7335" w:rsidP="00AA7335">
      <w:pPr>
        <w:numPr>
          <w:ilvl w:val="1"/>
          <w:numId w:val="0"/>
        </w:numPr>
        <w:spacing w:after="0" w:line="240" w:lineRule="auto"/>
        <w:contextualSpacing/>
        <w:outlineLvl w:val="1"/>
        <w:rPr>
          <w:rFonts w:ascii="Calibri" w:eastAsia="Calibri" w:hAnsi="Calibri" w:cs="Calibri"/>
          <w:b/>
          <w:bCs/>
          <w:sz w:val="20"/>
          <w:szCs w:val="20"/>
        </w:rPr>
        <w:sectPr w:rsidR="00AA7335" w:rsidRPr="0031512B" w:rsidSect="00440715">
          <w:pgSz w:w="12240" w:h="15840" w:code="1"/>
          <w:pgMar w:top="1134" w:right="1134" w:bottom="1134" w:left="1134" w:header="708" w:footer="708" w:gutter="0"/>
          <w:cols w:space="708"/>
          <w:docGrid w:linePitch="360"/>
        </w:sectPr>
      </w:pPr>
    </w:p>
    <w:p w14:paraId="4AEE8BC6" w14:textId="034A8DBC" w:rsidR="007A7DEB" w:rsidRPr="006062E2" w:rsidRDefault="00B9164E" w:rsidP="006062E2">
      <w:pPr>
        <w:pStyle w:val="IFA1"/>
        <w:rPr>
          <w:rFonts w:asciiTheme="minorHAnsi" w:hAnsiTheme="minorHAnsi"/>
        </w:rPr>
      </w:pPr>
      <w:bookmarkStart w:id="110" w:name="_Toc63873181"/>
      <w:bookmarkEnd w:id="55"/>
      <w:bookmarkEnd w:id="56"/>
      <w:bookmarkEnd w:id="57"/>
      <w:bookmarkEnd w:id="58"/>
      <w:bookmarkEnd w:id="59"/>
      <w:r w:rsidRPr="006062E2">
        <w:rPr>
          <w:rFonts w:asciiTheme="minorHAnsi" w:hAnsiTheme="minorHAnsi"/>
        </w:rPr>
        <w:lastRenderedPageBreak/>
        <w:t>REVISIÓN DOCUMENTAL</w:t>
      </w:r>
      <w:bookmarkEnd w:id="110"/>
    </w:p>
    <w:p w14:paraId="3C75134E" w14:textId="77777777" w:rsidR="00810D59" w:rsidRPr="006062E2" w:rsidRDefault="00810D59" w:rsidP="006062E2">
      <w:pPr>
        <w:pStyle w:val="IFA1"/>
        <w:numPr>
          <w:ilvl w:val="0"/>
          <w:numId w:val="0"/>
        </w:numPr>
        <w:ind w:left="432"/>
        <w:rPr>
          <w:rFonts w:asciiTheme="minorHAnsi" w:hAnsiTheme="minorHAnsi"/>
        </w:rPr>
      </w:pPr>
    </w:p>
    <w:p w14:paraId="72727225" w14:textId="77777777" w:rsidR="007A7DEB" w:rsidRPr="006062E2" w:rsidRDefault="007A7DEB" w:rsidP="006062E2">
      <w:pPr>
        <w:pStyle w:val="Ttulo2"/>
        <w:rPr>
          <w:rFonts w:asciiTheme="minorHAnsi" w:hAnsiTheme="minorHAnsi"/>
        </w:rPr>
      </w:pPr>
      <w:bookmarkStart w:id="111" w:name="_Toc382383545"/>
      <w:bookmarkStart w:id="112" w:name="_Toc382472367"/>
      <w:bookmarkStart w:id="113" w:name="_Toc390184277"/>
      <w:bookmarkStart w:id="114" w:name="_Toc390360008"/>
      <w:bookmarkStart w:id="115" w:name="_Toc390777029"/>
      <w:bookmarkStart w:id="116" w:name="_Toc63873182"/>
      <w:r w:rsidRPr="006062E2">
        <w:rPr>
          <w:rFonts w:asciiTheme="minorHAnsi" w:hAnsiTheme="minorHAnsi"/>
        </w:rPr>
        <w:t>Documentos Revisados</w:t>
      </w:r>
      <w:bookmarkEnd w:id="111"/>
      <w:bookmarkEnd w:id="112"/>
      <w:bookmarkEnd w:id="113"/>
      <w:bookmarkEnd w:id="114"/>
      <w:bookmarkEnd w:id="115"/>
      <w:bookmarkEnd w:id="116"/>
    </w:p>
    <w:p w14:paraId="2B91FB57" w14:textId="77777777" w:rsidR="007A7DEB" w:rsidRPr="006062E2" w:rsidRDefault="007A7DEB" w:rsidP="006062E2">
      <w:pPr>
        <w:spacing w:line="240" w:lineRule="auto"/>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0F43E0" w:rsidRPr="00D42470" w14:paraId="7AF3553F" w14:textId="77777777" w:rsidTr="00B17169">
        <w:trPr>
          <w:trHeight w:val="1221"/>
        </w:trPr>
        <w:tc>
          <w:tcPr>
            <w:tcW w:w="213" w:type="pct"/>
            <w:shd w:val="clear" w:color="auto" w:fill="D9D9D9"/>
            <w:vAlign w:val="center"/>
          </w:tcPr>
          <w:bookmarkEnd w:id="60"/>
          <w:bookmarkEnd w:id="61"/>
          <w:p w14:paraId="1A6402DD" w14:textId="77777777" w:rsidR="000F43E0" w:rsidRPr="00D42470" w:rsidRDefault="000F43E0" w:rsidP="00631101">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09CE8BFD" w14:textId="77777777" w:rsidR="000F43E0" w:rsidRPr="00D42470" w:rsidRDefault="000F43E0" w:rsidP="00631101">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14:paraId="667F7DA6" w14:textId="5CB60FE3" w:rsidR="000F43E0" w:rsidRPr="00D42470" w:rsidRDefault="007F32FA" w:rsidP="00A32B17">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44043F04" w14:textId="77777777" w:rsidR="000F43E0" w:rsidRPr="00D42470" w:rsidRDefault="000F43E0" w:rsidP="00631101">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71F26400" w14:textId="099F635F" w:rsidR="000F43E0" w:rsidRPr="00D42470" w:rsidRDefault="000F43E0" w:rsidP="00631101">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0F43E0" w:rsidRPr="00D42470" w14:paraId="1B2E1DC4" w14:textId="77777777" w:rsidTr="00B17169">
        <w:trPr>
          <w:trHeight w:val="409"/>
        </w:trPr>
        <w:tc>
          <w:tcPr>
            <w:tcW w:w="213" w:type="pct"/>
          </w:tcPr>
          <w:p w14:paraId="641A5ED3" w14:textId="45D3EF60" w:rsidR="000F43E0" w:rsidRPr="00D42470" w:rsidRDefault="00AA5397" w:rsidP="0063110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62B4B81D" w14:textId="30DA2336" w:rsidR="000F43E0" w:rsidRPr="00127094" w:rsidRDefault="00D24F8D" w:rsidP="00C12E39">
            <w:pPr>
              <w:spacing w:after="0" w:line="240" w:lineRule="auto"/>
              <w:rPr>
                <w:rFonts w:ascii="Calibri" w:eastAsia="Calibri" w:hAnsi="Calibri" w:cs="Times New Roman"/>
                <w:sz w:val="20"/>
                <w:szCs w:val="20"/>
                <w:highlight w:val="yellow"/>
                <w:lang w:val="es-ES"/>
              </w:rPr>
            </w:pPr>
            <w:r w:rsidRPr="008F32BB">
              <w:rPr>
                <w:rFonts w:ascii="Calibri" w:eastAsia="Calibri" w:hAnsi="Calibri" w:cs="Times New Roman"/>
                <w:sz w:val="20"/>
                <w:szCs w:val="20"/>
                <w:lang w:val="es-ES"/>
              </w:rPr>
              <w:t>Ord. N°653</w:t>
            </w:r>
            <w:r w:rsidR="005F6129" w:rsidRPr="008F32BB">
              <w:rPr>
                <w:rFonts w:ascii="Calibri" w:eastAsia="Calibri" w:hAnsi="Calibri" w:cs="Times New Roman"/>
                <w:sz w:val="20"/>
                <w:szCs w:val="20"/>
                <w:lang w:val="es-ES"/>
              </w:rPr>
              <w:t xml:space="preserve"> SAG Los Lagos</w:t>
            </w:r>
          </w:p>
        </w:tc>
        <w:tc>
          <w:tcPr>
            <w:tcW w:w="2012" w:type="pct"/>
            <w:vAlign w:val="center"/>
          </w:tcPr>
          <w:p w14:paraId="4A082D37" w14:textId="4A99AF6B" w:rsidR="000F43E0" w:rsidRPr="00D42470" w:rsidRDefault="005F6129" w:rsidP="0063110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Entregada por el servicio con fecha 14 de junio de 2017</w:t>
            </w:r>
            <w:r w:rsidR="00D60600">
              <w:rPr>
                <w:rFonts w:ascii="Calibri" w:eastAsia="Calibri" w:hAnsi="Calibri" w:cs="Times New Roman"/>
                <w:sz w:val="20"/>
                <w:szCs w:val="20"/>
                <w:lang w:val="es-ES"/>
              </w:rPr>
              <w:t>, en respuesta a Ord. N°98 SMA de fecha 1 de junio de 2017.</w:t>
            </w:r>
          </w:p>
        </w:tc>
        <w:tc>
          <w:tcPr>
            <w:tcW w:w="582" w:type="pct"/>
            <w:vAlign w:val="center"/>
          </w:tcPr>
          <w:p w14:paraId="36BB7A69" w14:textId="643D8ECB" w:rsidR="000F43E0" w:rsidRPr="00D42470" w:rsidRDefault="00054302" w:rsidP="00D60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SAG</w:t>
            </w:r>
          </w:p>
        </w:tc>
        <w:tc>
          <w:tcPr>
            <w:tcW w:w="1292" w:type="pct"/>
          </w:tcPr>
          <w:p w14:paraId="5153E968" w14:textId="3AE335A2" w:rsidR="000F43E0" w:rsidRPr="00D42470" w:rsidRDefault="004772ED" w:rsidP="0063110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Entrega información </w:t>
            </w:r>
            <w:r w:rsidR="00092CE9">
              <w:rPr>
                <w:rFonts w:ascii="Calibri" w:eastAsia="Calibri" w:hAnsi="Calibri" w:cs="Times New Roman"/>
                <w:sz w:val="20"/>
                <w:szCs w:val="20"/>
                <w:lang w:val="es-ES" w:eastAsia="es-ES"/>
              </w:rPr>
              <w:t xml:space="preserve">de centros de faenamiento </w:t>
            </w:r>
            <w:r>
              <w:rPr>
                <w:rFonts w:ascii="Calibri" w:eastAsia="Calibri" w:hAnsi="Calibri" w:cs="Times New Roman"/>
                <w:sz w:val="20"/>
                <w:szCs w:val="20"/>
                <w:lang w:val="es-ES" w:eastAsia="es-ES"/>
              </w:rPr>
              <w:t>correspondiente al año 2016.</w:t>
            </w:r>
          </w:p>
        </w:tc>
      </w:tr>
      <w:tr w:rsidR="000F43E0" w:rsidRPr="00D42470" w14:paraId="5692CE9E" w14:textId="77777777" w:rsidTr="00B17169">
        <w:trPr>
          <w:trHeight w:val="361"/>
        </w:trPr>
        <w:tc>
          <w:tcPr>
            <w:tcW w:w="213" w:type="pct"/>
          </w:tcPr>
          <w:p w14:paraId="533899A8" w14:textId="6E92FD21" w:rsidR="000F43E0" w:rsidRPr="00D42470" w:rsidRDefault="00AA5397" w:rsidP="0063110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3D6B9760" w14:textId="1022BC72" w:rsidR="000F43E0" w:rsidRPr="00127094" w:rsidRDefault="00DD170D" w:rsidP="00631101">
            <w:pPr>
              <w:spacing w:after="0" w:line="240" w:lineRule="auto"/>
              <w:jc w:val="center"/>
              <w:rPr>
                <w:rFonts w:ascii="Calibri" w:eastAsia="Calibri" w:hAnsi="Calibri" w:cs="Times New Roman"/>
                <w:sz w:val="20"/>
                <w:szCs w:val="20"/>
                <w:highlight w:val="yellow"/>
                <w:lang w:val="es-ES"/>
              </w:rPr>
            </w:pPr>
            <w:r w:rsidRPr="006C5FA4">
              <w:rPr>
                <w:rFonts w:ascii="Calibri" w:eastAsia="Calibri" w:hAnsi="Calibri" w:cs="Times New Roman"/>
                <w:sz w:val="20"/>
                <w:szCs w:val="20"/>
                <w:lang w:val="es-ES"/>
              </w:rPr>
              <w:t>Ord. N684 Seremi de Salud Los Lagos</w:t>
            </w:r>
          </w:p>
        </w:tc>
        <w:tc>
          <w:tcPr>
            <w:tcW w:w="2012" w:type="pct"/>
            <w:vAlign w:val="center"/>
          </w:tcPr>
          <w:p w14:paraId="639B1371" w14:textId="6B4454BE" w:rsidR="000F43E0" w:rsidRPr="00D42470" w:rsidRDefault="00DD170D" w:rsidP="00DD170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Entregada por el servicio con fecha 29 de agosto de 2018, en respuesta a Ord. N°99 SMA de fecha 1 de junio de 2017.</w:t>
            </w:r>
          </w:p>
        </w:tc>
        <w:tc>
          <w:tcPr>
            <w:tcW w:w="582" w:type="pct"/>
            <w:vAlign w:val="center"/>
          </w:tcPr>
          <w:p w14:paraId="4F45C086" w14:textId="0E7236C4" w:rsidR="000F43E0" w:rsidRPr="00D42470" w:rsidRDefault="00054302" w:rsidP="0063110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de Salud</w:t>
            </w:r>
          </w:p>
        </w:tc>
        <w:tc>
          <w:tcPr>
            <w:tcW w:w="1292" w:type="pct"/>
          </w:tcPr>
          <w:p w14:paraId="41F7B2CA" w14:textId="3A682A40" w:rsidR="000F43E0" w:rsidRPr="00D42470" w:rsidRDefault="000F43E0" w:rsidP="00631101">
            <w:pPr>
              <w:spacing w:after="0" w:line="240" w:lineRule="auto"/>
              <w:jc w:val="center"/>
              <w:rPr>
                <w:rFonts w:ascii="Calibri" w:eastAsia="Calibri" w:hAnsi="Calibri" w:cs="Times New Roman"/>
                <w:sz w:val="20"/>
                <w:szCs w:val="20"/>
                <w:lang w:val="es-ES" w:eastAsia="es-ES"/>
              </w:rPr>
            </w:pPr>
          </w:p>
        </w:tc>
      </w:tr>
      <w:tr w:rsidR="006A5C10" w:rsidRPr="00D42470" w14:paraId="781A09EE" w14:textId="77777777" w:rsidTr="00B17169">
        <w:trPr>
          <w:trHeight w:val="379"/>
        </w:trPr>
        <w:tc>
          <w:tcPr>
            <w:tcW w:w="213" w:type="pct"/>
          </w:tcPr>
          <w:p w14:paraId="590D5811" w14:textId="1805D13A" w:rsidR="006A5C10" w:rsidRPr="00D42470" w:rsidRDefault="006A5C10" w:rsidP="006A5C1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70" w:type="dxa"/>
              <w:bottom w:w="0" w:type="dxa"/>
              <w:right w:w="70" w:type="dxa"/>
            </w:tcMar>
            <w:vAlign w:val="center"/>
          </w:tcPr>
          <w:p w14:paraId="6FF867C1" w14:textId="73841F40" w:rsidR="006A5C10" w:rsidRPr="00127094" w:rsidRDefault="00870FDF" w:rsidP="006A5C10">
            <w:pPr>
              <w:spacing w:after="0" w:line="240" w:lineRule="auto"/>
              <w:jc w:val="center"/>
              <w:rPr>
                <w:rFonts w:ascii="Calibri" w:eastAsia="Calibri" w:hAnsi="Calibri" w:cs="Times New Roman"/>
                <w:sz w:val="20"/>
                <w:szCs w:val="20"/>
                <w:highlight w:val="yellow"/>
                <w:lang w:val="es-ES"/>
              </w:rPr>
            </w:pPr>
            <w:r w:rsidRPr="00870FDF">
              <w:rPr>
                <w:rFonts w:ascii="Calibri" w:eastAsia="Calibri" w:hAnsi="Calibri" w:cs="Times New Roman"/>
                <w:sz w:val="20"/>
                <w:szCs w:val="20"/>
                <w:lang w:val="es-ES"/>
              </w:rPr>
              <w:t>Respuesta titular</w:t>
            </w:r>
          </w:p>
        </w:tc>
        <w:tc>
          <w:tcPr>
            <w:tcW w:w="2012" w:type="pct"/>
            <w:vAlign w:val="center"/>
          </w:tcPr>
          <w:p w14:paraId="27B14050" w14:textId="683602FB" w:rsidR="006A5C10" w:rsidRPr="00D42470" w:rsidRDefault="006A5C10" w:rsidP="006A5C1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Documentación enviada por el titular con fecha </w:t>
            </w:r>
            <w:r w:rsidRPr="00C3401A">
              <w:rPr>
                <w:rFonts w:ascii="Calibri" w:eastAsia="Calibri" w:hAnsi="Calibri" w:cs="Times New Roman"/>
                <w:sz w:val="20"/>
                <w:szCs w:val="20"/>
                <w:lang w:val="es-ES"/>
              </w:rPr>
              <w:t>2</w:t>
            </w:r>
            <w:r w:rsidR="00870FDF">
              <w:rPr>
                <w:rFonts w:ascii="Calibri" w:eastAsia="Calibri" w:hAnsi="Calibri" w:cs="Times New Roman"/>
                <w:sz w:val="20"/>
                <w:szCs w:val="20"/>
                <w:lang w:val="es-ES"/>
              </w:rPr>
              <w:t>0</w:t>
            </w:r>
            <w:r w:rsidRPr="00C3401A">
              <w:rPr>
                <w:rFonts w:ascii="Calibri" w:eastAsia="Calibri" w:hAnsi="Calibri" w:cs="Times New Roman"/>
                <w:sz w:val="20"/>
                <w:szCs w:val="20"/>
                <w:lang w:val="es-ES"/>
              </w:rPr>
              <w:t xml:space="preserve"> de febrero de 20</w:t>
            </w:r>
            <w:r w:rsidR="00870FDF">
              <w:rPr>
                <w:rFonts w:ascii="Calibri" w:eastAsia="Calibri" w:hAnsi="Calibri" w:cs="Times New Roman"/>
                <w:sz w:val="20"/>
                <w:szCs w:val="20"/>
                <w:lang w:val="es-ES"/>
              </w:rPr>
              <w:t>20</w:t>
            </w:r>
            <w:r w:rsidRPr="00C3401A">
              <w:rPr>
                <w:rFonts w:ascii="Calibri" w:eastAsia="Calibri" w:hAnsi="Calibri" w:cs="Times New Roman"/>
                <w:sz w:val="20"/>
                <w:szCs w:val="20"/>
                <w:lang w:val="es-ES"/>
              </w:rPr>
              <w:t>, en respuesta a requerimiento de información mediante</w:t>
            </w:r>
            <w:r>
              <w:rPr>
                <w:rFonts w:ascii="Calibri" w:eastAsia="Calibri" w:hAnsi="Calibri" w:cs="Times New Roman"/>
                <w:sz w:val="20"/>
                <w:szCs w:val="20"/>
                <w:lang w:val="es-ES"/>
              </w:rPr>
              <w:t xml:space="preserve"> Res. Ex. N°</w:t>
            </w:r>
            <w:r w:rsidR="00870FDF">
              <w:rPr>
                <w:rFonts w:ascii="Calibri" w:eastAsia="Calibri" w:hAnsi="Calibri" w:cs="Times New Roman"/>
                <w:sz w:val="20"/>
                <w:szCs w:val="20"/>
                <w:lang w:val="es-ES"/>
              </w:rPr>
              <w:t>12</w:t>
            </w:r>
            <w:r>
              <w:rPr>
                <w:rFonts w:ascii="Calibri" w:eastAsia="Calibri" w:hAnsi="Calibri" w:cs="Times New Roman"/>
                <w:sz w:val="20"/>
                <w:szCs w:val="20"/>
                <w:lang w:val="es-ES"/>
              </w:rPr>
              <w:t xml:space="preserve"> de fecha </w:t>
            </w:r>
            <w:r w:rsidR="00870FDF">
              <w:rPr>
                <w:rFonts w:ascii="Calibri" w:eastAsia="Calibri" w:hAnsi="Calibri" w:cs="Times New Roman"/>
                <w:sz w:val="20"/>
                <w:szCs w:val="20"/>
                <w:lang w:val="es-ES"/>
              </w:rPr>
              <w:t>5</w:t>
            </w:r>
            <w:r>
              <w:rPr>
                <w:rFonts w:ascii="Calibri" w:eastAsia="Calibri" w:hAnsi="Calibri" w:cs="Times New Roman"/>
                <w:sz w:val="20"/>
                <w:szCs w:val="20"/>
                <w:lang w:val="es-ES"/>
              </w:rPr>
              <w:t xml:space="preserve"> de febrero de 20</w:t>
            </w:r>
            <w:r w:rsidR="00870FDF">
              <w:rPr>
                <w:rFonts w:ascii="Calibri" w:eastAsia="Calibri" w:hAnsi="Calibri" w:cs="Times New Roman"/>
                <w:sz w:val="20"/>
                <w:szCs w:val="20"/>
                <w:lang w:val="es-ES"/>
              </w:rPr>
              <w:t>20</w:t>
            </w:r>
            <w:r>
              <w:rPr>
                <w:rFonts w:ascii="Calibri" w:eastAsia="Calibri" w:hAnsi="Calibri" w:cs="Times New Roman"/>
                <w:sz w:val="20"/>
                <w:szCs w:val="20"/>
                <w:lang w:val="es-ES"/>
              </w:rPr>
              <w:t xml:space="preserve">. </w:t>
            </w:r>
          </w:p>
        </w:tc>
        <w:tc>
          <w:tcPr>
            <w:tcW w:w="582" w:type="pct"/>
            <w:vAlign w:val="center"/>
          </w:tcPr>
          <w:p w14:paraId="55FD17CD" w14:textId="7F2241CB" w:rsidR="006A5C10" w:rsidRPr="00D42470" w:rsidRDefault="006A5C10" w:rsidP="006A5C1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6986EC09" w14:textId="77777777" w:rsidR="006A5C10" w:rsidRPr="00D42470" w:rsidRDefault="006A5C10" w:rsidP="006A5C10">
            <w:pPr>
              <w:spacing w:after="0" w:line="240" w:lineRule="auto"/>
              <w:ind w:left="149"/>
              <w:jc w:val="center"/>
              <w:rPr>
                <w:rFonts w:ascii="Calibri" w:eastAsia="Calibri" w:hAnsi="Calibri" w:cs="Times New Roman"/>
                <w:sz w:val="20"/>
                <w:szCs w:val="20"/>
                <w:lang w:val="es-ES" w:eastAsia="es-ES"/>
              </w:rPr>
            </w:pPr>
          </w:p>
        </w:tc>
      </w:tr>
      <w:tr w:rsidR="00DC6A06" w:rsidRPr="00D42470" w14:paraId="0F0B72D1" w14:textId="77777777" w:rsidTr="00B17169">
        <w:trPr>
          <w:trHeight w:val="379"/>
        </w:trPr>
        <w:tc>
          <w:tcPr>
            <w:tcW w:w="213" w:type="pct"/>
          </w:tcPr>
          <w:p w14:paraId="4FB59EF2" w14:textId="45406D01" w:rsidR="00DC6A06" w:rsidRDefault="00DC6A06" w:rsidP="006A5C1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01" w:type="pct"/>
            <w:tcMar>
              <w:top w:w="0" w:type="dxa"/>
              <w:left w:w="70" w:type="dxa"/>
              <w:bottom w:w="0" w:type="dxa"/>
              <w:right w:w="70" w:type="dxa"/>
            </w:tcMar>
            <w:vAlign w:val="center"/>
          </w:tcPr>
          <w:p w14:paraId="059F9451" w14:textId="6242D561" w:rsidR="00DC6A06" w:rsidRPr="00870FDF" w:rsidRDefault="00DC6A06" w:rsidP="006A5C1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monitoreo ETFA ANAM</w:t>
            </w:r>
          </w:p>
        </w:tc>
        <w:tc>
          <w:tcPr>
            <w:tcW w:w="2012" w:type="pct"/>
            <w:vAlign w:val="center"/>
          </w:tcPr>
          <w:p w14:paraId="56099834" w14:textId="5E4C5BC7" w:rsidR="00DC6A06" w:rsidRPr="00DC6A06" w:rsidRDefault="006547C2" w:rsidP="006A5C10">
            <w:pPr>
              <w:spacing w:after="0" w:line="240" w:lineRule="auto"/>
              <w:jc w:val="center"/>
              <w:rPr>
                <w:rFonts w:ascii="Calibri" w:eastAsia="Calibri" w:hAnsi="Calibri" w:cs="Times New Roman"/>
                <w:sz w:val="20"/>
                <w:szCs w:val="20"/>
                <w:highlight w:val="yellow"/>
                <w:lang w:val="es-ES"/>
              </w:rPr>
            </w:pPr>
            <w:r w:rsidRPr="00F51F91">
              <w:rPr>
                <w:rFonts w:ascii="Calibri" w:eastAsia="Calibri" w:hAnsi="Calibri" w:cs="Times New Roman"/>
                <w:sz w:val="20"/>
                <w:szCs w:val="20"/>
                <w:lang w:val="es-ES"/>
              </w:rPr>
              <w:t>Informe de m</w:t>
            </w:r>
            <w:r w:rsidR="00DC6A06" w:rsidRPr="00F51F91">
              <w:rPr>
                <w:rFonts w:ascii="Calibri" w:eastAsia="Calibri" w:hAnsi="Calibri" w:cs="Times New Roman"/>
                <w:sz w:val="20"/>
                <w:szCs w:val="20"/>
                <w:lang w:val="es-ES"/>
              </w:rPr>
              <w:t xml:space="preserve">onitoreo </w:t>
            </w:r>
            <w:r w:rsidR="00F51F91" w:rsidRPr="00F51F91">
              <w:rPr>
                <w:rFonts w:ascii="Calibri" w:eastAsia="Calibri" w:hAnsi="Calibri" w:cs="Times New Roman"/>
                <w:sz w:val="20"/>
                <w:szCs w:val="20"/>
                <w:lang w:val="es-ES"/>
              </w:rPr>
              <w:t>de</w:t>
            </w:r>
            <w:r w:rsidR="00DC6A06" w:rsidRPr="00F51F91">
              <w:rPr>
                <w:rFonts w:ascii="Calibri" w:eastAsia="Calibri" w:hAnsi="Calibri" w:cs="Times New Roman"/>
                <w:sz w:val="20"/>
                <w:szCs w:val="20"/>
                <w:lang w:val="es-ES"/>
              </w:rPr>
              <w:t xml:space="preserve"> ETFA ANAM </w:t>
            </w:r>
            <w:r w:rsidRPr="00F51F91">
              <w:rPr>
                <w:rFonts w:ascii="Calibri" w:eastAsia="Calibri" w:hAnsi="Calibri" w:cs="Times New Roman"/>
                <w:sz w:val="20"/>
                <w:szCs w:val="20"/>
                <w:lang w:val="es-ES"/>
              </w:rPr>
              <w:t>recepcionado con fecha 9 de febrero de 2021.</w:t>
            </w:r>
          </w:p>
        </w:tc>
        <w:tc>
          <w:tcPr>
            <w:tcW w:w="582" w:type="pct"/>
            <w:vAlign w:val="center"/>
          </w:tcPr>
          <w:p w14:paraId="4920E63F" w14:textId="4719E224" w:rsidR="00DC6A06" w:rsidRPr="00DC6A06" w:rsidRDefault="00DC6A06" w:rsidP="006A5C10">
            <w:pPr>
              <w:spacing w:after="0" w:line="240" w:lineRule="auto"/>
              <w:ind w:left="149"/>
              <w:jc w:val="center"/>
              <w:rPr>
                <w:rFonts w:ascii="Calibri" w:eastAsia="Calibri" w:hAnsi="Calibri" w:cs="Times New Roman"/>
                <w:sz w:val="20"/>
                <w:szCs w:val="20"/>
                <w:highlight w:val="yellow"/>
                <w:lang w:val="es-ES" w:eastAsia="es-ES"/>
              </w:rPr>
            </w:pPr>
            <w:r w:rsidRPr="00F96171">
              <w:rPr>
                <w:rFonts w:ascii="Calibri" w:eastAsia="Calibri" w:hAnsi="Calibri" w:cs="Times New Roman"/>
                <w:sz w:val="20"/>
                <w:szCs w:val="20"/>
                <w:lang w:val="es-ES" w:eastAsia="es-ES"/>
              </w:rPr>
              <w:t>ETFA</w:t>
            </w:r>
          </w:p>
        </w:tc>
        <w:tc>
          <w:tcPr>
            <w:tcW w:w="1292" w:type="pct"/>
          </w:tcPr>
          <w:p w14:paraId="0E2DD32F" w14:textId="177A7AAD" w:rsidR="00DC6A06" w:rsidRPr="00D42470" w:rsidRDefault="00DC6A06" w:rsidP="006A5C1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Resultados de monitoreo de ril afluente realizado con fecha 21 de enero de 2021.  </w:t>
            </w:r>
          </w:p>
        </w:tc>
      </w:tr>
    </w:tbl>
    <w:p w14:paraId="19FBE88C" w14:textId="77777777" w:rsidR="007A7DEB" w:rsidRPr="006062E2" w:rsidRDefault="007A7DEB" w:rsidP="006062E2">
      <w:pPr>
        <w:spacing w:line="240" w:lineRule="auto"/>
        <w:rPr>
          <w:rFonts w:eastAsia="Calibri" w:cs="Calibri"/>
          <w:sz w:val="28"/>
          <w:szCs w:val="32"/>
        </w:rPr>
      </w:pPr>
    </w:p>
    <w:p w14:paraId="70150AB7" w14:textId="77777777" w:rsidR="007A7DEB" w:rsidRPr="006062E2" w:rsidRDefault="007A7DEB" w:rsidP="006062E2">
      <w:pPr>
        <w:spacing w:line="240" w:lineRule="auto"/>
        <w:rPr>
          <w:rFonts w:eastAsia="Calibri" w:cs="Calibri"/>
          <w:sz w:val="28"/>
          <w:szCs w:val="32"/>
        </w:rPr>
      </w:pPr>
    </w:p>
    <w:p w14:paraId="7248EFBC" w14:textId="77777777" w:rsidR="007A7DEB" w:rsidRPr="006062E2" w:rsidRDefault="007A7DEB" w:rsidP="006062E2">
      <w:pPr>
        <w:spacing w:line="240" w:lineRule="auto"/>
        <w:rPr>
          <w:rFonts w:eastAsia="Calibri" w:cs="Calibri"/>
          <w:sz w:val="28"/>
          <w:szCs w:val="32"/>
        </w:rPr>
      </w:pPr>
    </w:p>
    <w:p w14:paraId="7321F6CE" w14:textId="77777777" w:rsidR="007A7DEB" w:rsidRPr="006062E2" w:rsidRDefault="007A7DEB" w:rsidP="006062E2">
      <w:pPr>
        <w:spacing w:line="240" w:lineRule="auto"/>
        <w:rPr>
          <w:rFonts w:eastAsia="Calibri" w:cs="Calibri"/>
          <w:sz w:val="28"/>
          <w:szCs w:val="32"/>
        </w:rPr>
      </w:pPr>
    </w:p>
    <w:p w14:paraId="7906323F" w14:textId="77777777" w:rsidR="007A7DEB" w:rsidRPr="006062E2" w:rsidRDefault="007A7DEB" w:rsidP="006062E2">
      <w:pPr>
        <w:spacing w:line="240" w:lineRule="auto"/>
        <w:rPr>
          <w:rFonts w:eastAsia="Calibri" w:cs="Calibri"/>
          <w:sz w:val="28"/>
          <w:szCs w:val="32"/>
        </w:rPr>
      </w:pPr>
    </w:p>
    <w:p w14:paraId="7DC28D00" w14:textId="77777777" w:rsidR="007A7DEB" w:rsidRPr="006062E2" w:rsidRDefault="007A7DEB" w:rsidP="006062E2">
      <w:pPr>
        <w:spacing w:line="240" w:lineRule="auto"/>
        <w:rPr>
          <w:rFonts w:eastAsia="Calibri" w:cs="Calibri"/>
          <w:sz w:val="28"/>
          <w:szCs w:val="32"/>
        </w:rPr>
      </w:pPr>
    </w:p>
    <w:p w14:paraId="2BA82B6B" w14:textId="77777777" w:rsidR="007A7DEB" w:rsidRPr="006062E2" w:rsidRDefault="007A7DEB" w:rsidP="006062E2">
      <w:pPr>
        <w:spacing w:line="240" w:lineRule="auto"/>
        <w:rPr>
          <w:rFonts w:eastAsia="Calibri" w:cs="Calibri"/>
          <w:sz w:val="28"/>
          <w:szCs w:val="32"/>
        </w:rPr>
      </w:pPr>
    </w:p>
    <w:p w14:paraId="6D96696E" w14:textId="77777777" w:rsidR="007A7DEB" w:rsidRPr="006062E2" w:rsidRDefault="007A7DEB" w:rsidP="006062E2">
      <w:pPr>
        <w:spacing w:line="240" w:lineRule="auto"/>
        <w:rPr>
          <w:rFonts w:eastAsia="Calibri" w:cs="Calibri"/>
          <w:sz w:val="28"/>
          <w:szCs w:val="32"/>
        </w:rPr>
      </w:pPr>
    </w:p>
    <w:p w14:paraId="3E579EB1" w14:textId="77777777" w:rsidR="007A7DEB" w:rsidRPr="006062E2" w:rsidRDefault="007A7DEB" w:rsidP="006062E2">
      <w:pPr>
        <w:spacing w:line="240" w:lineRule="auto"/>
        <w:rPr>
          <w:rFonts w:eastAsia="Calibri" w:cs="Calibri"/>
          <w:sz w:val="28"/>
          <w:szCs w:val="32"/>
        </w:rPr>
      </w:pPr>
    </w:p>
    <w:p w14:paraId="4120AE83" w14:textId="77777777" w:rsidR="00BF33C7" w:rsidRPr="006062E2" w:rsidRDefault="007A7DEB" w:rsidP="006062E2">
      <w:pPr>
        <w:pStyle w:val="IFA1"/>
        <w:rPr>
          <w:rFonts w:asciiTheme="minorHAnsi" w:hAnsiTheme="minorHAnsi"/>
        </w:rPr>
      </w:pPr>
      <w:bookmarkStart w:id="117" w:name="_Toc390777030"/>
      <w:bookmarkStart w:id="118" w:name="_Toc63873183"/>
      <w:r w:rsidRPr="006062E2">
        <w:rPr>
          <w:rFonts w:asciiTheme="minorHAnsi" w:hAnsiTheme="minorHAnsi"/>
        </w:rPr>
        <w:lastRenderedPageBreak/>
        <w:t>HECHOS CONSTATADOS</w:t>
      </w:r>
      <w:bookmarkStart w:id="119" w:name="_Ref352922216"/>
      <w:bookmarkStart w:id="120" w:name="_Toc353998120"/>
      <w:bookmarkStart w:id="121" w:name="_Toc353998193"/>
      <w:bookmarkStart w:id="122" w:name="_Toc382383547"/>
      <w:bookmarkStart w:id="123" w:name="_Toc382472369"/>
      <w:bookmarkStart w:id="124" w:name="_Toc390184279"/>
      <w:bookmarkStart w:id="125" w:name="_Toc390360010"/>
      <w:bookmarkStart w:id="126" w:name="_Toc390777031"/>
      <w:bookmarkEnd w:id="117"/>
      <w:bookmarkEnd w:id="118"/>
    </w:p>
    <w:p w14:paraId="1DD3A538" w14:textId="77777777" w:rsidR="00810D59" w:rsidRPr="006062E2" w:rsidRDefault="00810D59" w:rsidP="006062E2">
      <w:pPr>
        <w:pStyle w:val="Ttulo1"/>
        <w:numPr>
          <w:ilvl w:val="0"/>
          <w:numId w:val="0"/>
        </w:numPr>
        <w:ind w:left="576"/>
        <w:rPr>
          <w:rFonts w:asciiTheme="minorHAnsi" w:hAnsiTheme="minorHAnsi"/>
        </w:rPr>
      </w:pPr>
    </w:p>
    <w:p w14:paraId="5B760FB6" w14:textId="77777777" w:rsidR="007A7DEB" w:rsidRPr="006062E2" w:rsidRDefault="00B9164E" w:rsidP="006062E2">
      <w:pPr>
        <w:pStyle w:val="Ttulo1"/>
        <w:rPr>
          <w:rFonts w:asciiTheme="minorHAnsi" w:hAnsiTheme="minorHAnsi"/>
        </w:rPr>
      </w:pPr>
      <w:bookmarkStart w:id="127" w:name="_Toc63873184"/>
      <w:bookmarkEnd w:id="119"/>
      <w:bookmarkEnd w:id="120"/>
      <w:bookmarkEnd w:id="121"/>
      <w:bookmarkEnd w:id="122"/>
      <w:bookmarkEnd w:id="123"/>
      <w:bookmarkEnd w:id="124"/>
      <w:bookmarkEnd w:id="125"/>
      <w:bookmarkEnd w:id="126"/>
      <w:r w:rsidRPr="006062E2">
        <w:rPr>
          <w:rFonts w:asciiTheme="minorHAnsi" w:hAnsiTheme="minorHAnsi"/>
        </w:rPr>
        <w:t>Hechos constatados y Análisis de Tipología de Ingreso al SEIA</w:t>
      </w:r>
      <w:bookmarkEnd w:id="127"/>
    </w:p>
    <w:p w14:paraId="5B45A610" w14:textId="77777777"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6781"/>
        <w:gridCol w:w="6781"/>
      </w:tblGrid>
      <w:tr w:rsidR="00B9164E" w:rsidRPr="006062E2" w14:paraId="5E4B6617" w14:textId="77777777" w:rsidTr="00B17169">
        <w:trPr>
          <w:trHeight w:val="142"/>
        </w:trPr>
        <w:tc>
          <w:tcPr>
            <w:tcW w:w="2500" w:type="pct"/>
          </w:tcPr>
          <w:p w14:paraId="1A0091B3" w14:textId="77777777" w:rsidR="00B9164E" w:rsidRPr="006062E2" w:rsidRDefault="00B9164E" w:rsidP="006062E2">
            <w:pPr>
              <w:rPr>
                <w:rFonts w:asciiTheme="minorHAnsi" w:hAnsiTheme="minorHAnsi"/>
              </w:rPr>
            </w:pPr>
            <w:r w:rsidRPr="006062E2">
              <w:rPr>
                <w:rFonts w:asciiTheme="minorHAnsi" w:eastAsia="Times New Roman" w:hAnsiTheme="minorHAnsi"/>
                <w:b/>
                <w:bCs/>
                <w:color w:val="000000"/>
                <w:lang w:eastAsia="es-CL"/>
              </w:rPr>
              <w:t>Número de hecho constatado: 1</w:t>
            </w:r>
          </w:p>
        </w:tc>
        <w:tc>
          <w:tcPr>
            <w:tcW w:w="2500" w:type="pct"/>
          </w:tcPr>
          <w:p w14:paraId="22E24A5C" w14:textId="5C26D02A" w:rsidR="00B9164E" w:rsidRPr="006062E2" w:rsidRDefault="00B9164E" w:rsidP="006062E2">
            <w:pPr>
              <w:rPr>
                <w:rFonts w:asciiTheme="minorHAnsi" w:hAnsiTheme="minorHAnsi"/>
                <w:b/>
              </w:rPr>
            </w:pPr>
            <w:r w:rsidRPr="006062E2">
              <w:rPr>
                <w:rFonts w:asciiTheme="minorHAnsi" w:hAnsiTheme="minorHAnsi"/>
                <w:b/>
              </w:rPr>
              <w:t>Estación N°:</w:t>
            </w:r>
            <w:r w:rsidR="00603A30">
              <w:rPr>
                <w:rFonts w:asciiTheme="minorHAnsi" w:hAnsiTheme="minorHAnsi"/>
                <w:b/>
              </w:rPr>
              <w:t xml:space="preserve"> 1 y 2</w:t>
            </w:r>
          </w:p>
        </w:tc>
      </w:tr>
      <w:tr w:rsidR="007A7DEB" w:rsidRPr="006062E2" w14:paraId="4BF9D98F" w14:textId="77777777" w:rsidTr="00B17169">
        <w:trPr>
          <w:trHeight w:val="578"/>
        </w:trPr>
        <w:tc>
          <w:tcPr>
            <w:tcW w:w="5000" w:type="pct"/>
            <w:gridSpan w:val="2"/>
          </w:tcPr>
          <w:p w14:paraId="0D9862D1" w14:textId="50A3D759" w:rsidR="007A7DEB" w:rsidRPr="006062E2" w:rsidRDefault="007A7DEB" w:rsidP="006062E2">
            <w:pPr>
              <w:rPr>
                <w:rFonts w:asciiTheme="minorHAnsi" w:hAnsiTheme="minorHAnsi"/>
                <w:lang w:eastAsia="es-CL"/>
              </w:rPr>
            </w:pPr>
            <w:bookmarkStart w:id="128" w:name="_Toc448927009"/>
            <w:bookmarkStart w:id="129" w:name="_Toc448928072"/>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bookmarkEnd w:id="128"/>
            <w:bookmarkEnd w:id="129"/>
            <w:r w:rsidR="00553C5C">
              <w:rPr>
                <w:rFonts w:asciiTheme="minorHAnsi" w:hAnsiTheme="minorHAnsi"/>
                <w:bCs/>
                <w:color w:val="000000"/>
              </w:rPr>
              <w:t>1,2,3</w:t>
            </w:r>
          </w:p>
          <w:p w14:paraId="2A1392F7" w14:textId="77777777" w:rsidR="007A7DEB" w:rsidRPr="006062E2" w:rsidRDefault="007A7DEB" w:rsidP="006062E2">
            <w:pPr>
              <w:rPr>
                <w:rFonts w:asciiTheme="minorHAnsi" w:hAnsiTheme="minorHAnsi"/>
                <w:lang w:eastAsia="es-CL"/>
              </w:rPr>
            </w:pPr>
          </w:p>
        </w:tc>
      </w:tr>
      <w:tr w:rsidR="00FA5AFC" w:rsidRPr="006062E2" w14:paraId="5B903B88" w14:textId="77777777" w:rsidTr="00B17169">
        <w:trPr>
          <w:trHeight w:val="627"/>
        </w:trPr>
        <w:tc>
          <w:tcPr>
            <w:tcW w:w="5000" w:type="pct"/>
            <w:gridSpan w:val="2"/>
          </w:tcPr>
          <w:p w14:paraId="4B1C15E5" w14:textId="2AEF1CB0" w:rsidR="00FA5AFC" w:rsidRDefault="00FA5AFC" w:rsidP="006062E2">
            <w:pPr>
              <w:rPr>
                <w:rFonts w:asciiTheme="minorHAnsi" w:hAnsiTheme="minorHAnsi"/>
              </w:rPr>
            </w:pPr>
            <w:r w:rsidRPr="006062E2">
              <w:rPr>
                <w:rFonts w:asciiTheme="minorHAnsi" w:hAnsiTheme="minorHAnsi"/>
                <w:b/>
              </w:rPr>
              <w:t>Hechos constatados:</w:t>
            </w:r>
            <w:r w:rsidRPr="006062E2">
              <w:rPr>
                <w:rFonts w:asciiTheme="minorHAnsi" w:hAnsiTheme="minorHAnsi"/>
              </w:rPr>
              <w:t xml:space="preserve"> </w:t>
            </w:r>
          </w:p>
          <w:p w14:paraId="322C4509" w14:textId="77777777" w:rsidR="0067494B" w:rsidRPr="006062E2" w:rsidRDefault="0067494B" w:rsidP="006062E2">
            <w:pPr>
              <w:rPr>
                <w:rFonts w:asciiTheme="minorHAnsi" w:hAnsiTheme="minorHAnsi"/>
              </w:rPr>
            </w:pPr>
          </w:p>
          <w:p w14:paraId="0D2685C0" w14:textId="56716900" w:rsidR="00FA5AFC" w:rsidRPr="00F51F91" w:rsidRDefault="00553C5C" w:rsidP="0083710D">
            <w:pPr>
              <w:pStyle w:val="Prrafodelista"/>
              <w:numPr>
                <w:ilvl w:val="0"/>
                <w:numId w:val="17"/>
              </w:numPr>
              <w:rPr>
                <w:bCs/>
              </w:rPr>
            </w:pPr>
            <w:r w:rsidRPr="0083710D">
              <w:rPr>
                <w:bCs/>
              </w:rPr>
              <w:t>Conforme a los antecedentes contenidos en la denuncia ciudadana ID 2</w:t>
            </w:r>
            <w:r w:rsidR="00E83D68">
              <w:rPr>
                <w:bCs/>
              </w:rPr>
              <w:t>7</w:t>
            </w:r>
            <w:r w:rsidRPr="0083710D">
              <w:rPr>
                <w:bCs/>
              </w:rPr>
              <w:t>-X-2017 recepcionada con fecha 7 de abril de 2017</w:t>
            </w:r>
            <w:r w:rsidR="00207436" w:rsidRPr="0083710D">
              <w:rPr>
                <w:bCs/>
              </w:rPr>
              <w:t xml:space="preserve">, se solicitó información del proyecto a los </w:t>
            </w:r>
            <w:r w:rsidR="00207436" w:rsidRPr="00F51F91">
              <w:rPr>
                <w:bCs/>
              </w:rPr>
              <w:t xml:space="preserve">servicios SEREMI de Salud Región de </w:t>
            </w:r>
            <w:r w:rsidR="0067494B">
              <w:rPr>
                <w:bCs/>
              </w:rPr>
              <w:t>L</w:t>
            </w:r>
            <w:r w:rsidR="00207436" w:rsidRPr="00F51F91">
              <w:rPr>
                <w:bCs/>
              </w:rPr>
              <w:t xml:space="preserve">os Lagos y a SAG Región de </w:t>
            </w:r>
            <w:r w:rsidR="0067494B">
              <w:rPr>
                <w:bCs/>
              </w:rPr>
              <w:t>L</w:t>
            </w:r>
            <w:r w:rsidR="00207436" w:rsidRPr="00F51F91">
              <w:rPr>
                <w:bCs/>
              </w:rPr>
              <w:t xml:space="preserve">os </w:t>
            </w:r>
            <w:r w:rsidR="0067494B">
              <w:rPr>
                <w:bCs/>
              </w:rPr>
              <w:t>L</w:t>
            </w:r>
            <w:r w:rsidR="00207436" w:rsidRPr="00F51F91">
              <w:rPr>
                <w:bCs/>
              </w:rPr>
              <w:t>agos mediante Ord. N°98 y N°99 respectivamente, ambos emitidos con fecha 1 de junio de 2017</w:t>
            </w:r>
            <w:r w:rsidR="00AC1D04" w:rsidRPr="00F51F91">
              <w:rPr>
                <w:bCs/>
              </w:rPr>
              <w:t xml:space="preserve"> (Anexo </w:t>
            </w:r>
            <w:r w:rsidR="00750C48" w:rsidRPr="00F51F91">
              <w:rPr>
                <w:bCs/>
              </w:rPr>
              <w:t>5</w:t>
            </w:r>
            <w:r w:rsidR="00AC1D04" w:rsidRPr="00F51F91">
              <w:rPr>
                <w:bCs/>
              </w:rPr>
              <w:t xml:space="preserve"> y </w:t>
            </w:r>
            <w:r w:rsidR="00750C48" w:rsidRPr="00F51F91">
              <w:rPr>
                <w:bCs/>
              </w:rPr>
              <w:t>6</w:t>
            </w:r>
            <w:r w:rsidR="00AC1D04" w:rsidRPr="00F51F91">
              <w:rPr>
                <w:bCs/>
              </w:rPr>
              <w:t>)</w:t>
            </w:r>
            <w:r w:rsidR="00516690" w:rsidRPr="00F51F91">
              <w:rPr>
                <w:bCs/>
              </w:rPr>
              <w:t xml:space="preserve">. </w:t>
            </w:r>
          </w:p>
          <w:p w14:paraId="6CE44E96" w14:textId="471D517C" w:rsidR="00C324DE" w:rsidRDefault="00516690" w:rsidP="00C324DE">
            <w:pPr>
              <w:pStyle w:val="Prrafodelista"/>
              <w:numPr>
                <w:ilvl w:val="0"/>
                <w:numId w:val="14"/>
              </w:numPr>
              <w:rPr>
                <w:bCs/>
              </w:rPr>
            </w:pPr>
            <w:r w:rsidRPr="00F51F91">
              <w:rPr>
                <w:bCs/>
              </w:rPr>
              <w:t>De la información remitida por SAG mediante</w:t>
            </w:r>
            <w:r w:rsidRPr="00516690">
              <w:rPr>
                <w:bCs/>
              </w:rPr>
              <w:t xml:space="preserve"> Ord. N°653 de fecha </w:t>
            </w:r>
            <w:r w:rsidR="00CC41A7" w:rsidRPr="00CC41A7">
              <w:rPr>
                <w:bCs/>
              </w:rPr>
              <w:t>14</w:t>
            </w:r>
            <w:r w:rsidRPr="00CC41A7">
              <w:rPr>
                <w:bCs/>
              </w:rPr>
              <w:t xml:space="preserve"> de </w:t>
            </w:r>
            <w:r w:rsidR="00CC41A7" w:rsidRPr="00CC41A7">
              <w:rPr>
                <w:bCs/>
              </w:rPr>
              <w:t>junio</w:t>
            </w:r>
            <w:r w:rsidRPr="00516690">
              <w:rPr>
                <w:bCs/>
              </w:rPr>
              <w:t xml:space="preserve"> de </w:t>
            </w:r>
            <w:r w:rsidRPr="00F51F91">
              <w:rPr>
                <w:bCs/>
              </w:rPr>
              <w:t>2017</w:t>
            </w:r>
            <w:r w:rsidR="00AC0618" w:rsidRPr="00F51F91">
              <w:rPr>
                <w:bCs/>
              </w:rPr>
              <w:t xml:space="preserve"> (Anexo </w:t>
            </w:r>
            <w:r w:rsidR="00750C48" w:rsidRPr="00F51F91">
              <w:rPr>
                <w:bCs/>
              </w:rPr>
              <w:t>7</w:t>
            </w:r>
            <w:r w:rsidR="00AC0618" w:rsidRPr="00F51F91">
              <w:rPr>
                <w:bCs/>
              </w:rPr>
              <w:t>)</w:t>
            </w:r>
            <w:r w:rsidRPr="00F51F91">
              <w:rPr>
                <w:bCs/>
              </w:rPr>
              <w:t xml:space="preserve">, </w:t>
            </w:r>
            <w:r w:rsidR="00C324DE" w:rsidRPr="00F51F91">
              <w:rPr>
                <w:bCs/>
              </w:rPr>
              <w:t>se informa sobre las faenas del año 2016 de los establecimiento</w:t>
            </w:r>
            <w:r w:rsidR="00CC1CFE" w:rsidRPr="00F51F91">
              <w:rPr>
                <w:bCs/>
              </w:rPr>
              <w:t>s</w:t>
            </w:r>
            <w:r w:rsidR="00C324DE" w:rsidRPr="00F51F91">
              <w:rPr>
                <w:bCs/>
              </w:rPr>
              <w:t xml:space="preserve"> mataderos y centros de faenamiento para autoconsumo ubicados en la Provincia de</w:t>
            </w:r>
            <w:r w:rsidR="00C324DE">
              <w:rPr>
                <w:bCs/>
              </w:rPr>
              <w:t xml:space="preserve"> Chiloé, constatándose que el matadero C</w:t>
            </w:r>
            <w:r w:rsidR="006E19B7">
              <w:rPr>
                <w:bCs/>
              </w:rPr>
              <w:t>orralillo</w:t>
            </w:r>
            <w:r w:rsidR="00C324DE">
              <w:rPr>
                <w:bCs/>
              </w:rPr>
              <w:t xml:space="preserve"> ubicado en la comuna de </w:t>
            </w:r>
            <w:r w:rsidR="006E19B7">
              <w:rPr>
                <w:bCs/>
              </w:rPr>
              <w:t>Castro</w:t>
            </w:r>
            <w:r w:rsidR="00C324DE">
              <w:rPr>
                <w:bCs/>
              </w:rPr>
              <w:t xml:space="preserve"> y de propiedad del Sr. </w:t>
            </w:r>
            <w:r w:rsidR="006E19B7">
              <w:rPr>
                <w:bCs/>
              </w:rPr>
              <w:t>Luis Vidal</w:t>
            </w:r>
            <w:r w:rsidR="00C324DE">
              <w:rPr>
                <w:bCs/>
              </w:rPr>
              <w:t xml:space="preserve">, cuenta con una faena total de </w:t>
            </w:r>
            <w:r w:rsidR="006E19B7">
              <w:rPr>
                <w:bCs/>
              </w:rPr>
              <w:t>5689</w:t>
            </w:r>
            <w:r w:rsidR="00C324DE" w:rsidRPr="00CC41A7">
              <w:rPr>
                <w:bCs/>
              </w:rPr>
              <w:t xml:space="preserve"> bovinos, 26</w:t>
            </w:r>
            <w:r w:rsidR="006E19B7">
              <w:rPr>
                <w:bCs/>
              </w:rPr>
              <w:t>8</w:t>
            </w:r>
            <w:r w:rsidR="00C324DE" w:rsidRPr="00CC41A7">
              <w:rPr>
                <w:bCs/>
              </w:rPr>
              <w:t xml:space="preserve"> porcinos, y </w:t>
            </w:r>
            <w:r w:rsidR="006E19B7">
              <w:rPr>
                <w:bCs/>
              </w:rPr>
              <w:t>3488</w:t>
            </w:r>
            <w:r w:rsidR="00C324DE" w:rsidRPr="00CC41A7">
              <w:rPr>
                <w:bCs/>
              </w:rPr>
              <w:t xml:space="preserve"> </w:t>
            </w:r>
            <w:r w:rsidR="00CC41A7">
              <w:rPr>
                <w:bCs/>
              </w:rPr>
              <w:t>ovinos</w:t>
            </w:r>
            <w:r w:rsidR="000A2AC0">
              <w:rPr>
                <w:bCs/>
              </w:rPr>
              <w:t xml:space="preserve"> </w:t>
            </w:r>
            <w:r w:rsidR="00C324DE">
              <w:rPr>
                <w:bCs/>
              </w:rPr>
              <w:t>para el año 2016</w:t>
            </w:r>
            <w:r w:rsidR="000A2AC0">
              <w:rPr>
                <w:bCs/>
              </w:rPr>
              <w:t xml:space="preserve">, sin poseer característica de actividad industrial. </w:t>
            </w:r>
          </w:p>
          <w:p w14:paraId="46A9C3E9" w14:textId="4DCB70CC" w:rsidR="005A6679" w:rsidRDefault="0004704B" w:rsidP="005A6679">
            <w:pPr>
              <w:pStyle w:val="Prrafodelista"/>
              <w:numPr>
                <w:ilvl w:val="0"/>
                <w:numId w:val="14"/>
              </w:numPr>
              <w:rPr>
                <w:bCs/>
              </w:rPr>
            </w:pPr>
            <w:r>
              <w:rPr>
                <w:bCs/>
              </w:rPr>
              <w:t>De la información remitida por la SEREMI de Salud Región de Los Lagos mediante Ord. N°</w:t>
            </w:r>
            <w:r w:rsidR="00CC1CFE">
              <w:rPr>
                <w:bCs/>
              </w:rPr>
              <w:t xml:space="preserve">648 de fecha 29 de agosto de </w:t>
            </w:r>
            <w:r w:rsidR="00CC1CFE" w:rsidRPr="00F51F91">
              <w:rPr>
                <w:bCs/>
              </w:rPr>
              <w:t>2018</w:t>
            </w:r>
            <w:r w:rsidR="00AC0618" w:rsidRPr="00F51F91">
              <w:rPr>
                <w:bCs/>
              </w:rPr>
              <w:t xml:space="preserve"> (Anexo </w:t>
            </w:r>
            <w:r w:rsidR="00C5762B" w:rsidRPr="00F51F91">
              <w:rPr>
                <w:bCs/>
              </w:rPr>
              <w:t>8</w:t>
            </w:r>
            <w:r w:rsidR="00AC0618" w:rsidRPr="00F51F91">
              <w:rPr>
                <w:bCs/>
              </w:rPr>
              <w:t>)</w:t>
            </w:r>
            <w:r w:rsidR="00CC1CFE" w:rsidRPr="00F51F91">
              <w:rPr>
                <w:bCs/>
              </w:rPr>
              <w:t>, se informa</w:t>
            </w:r>
            <w:r w:rsidR="00CC1CFE">
              <w:rPr>
                <w:bCs/>
              </w:rPr>
              <w:t xml:space="preserve"> que </w:t>
            </w:r>
            <w:r w:rsidR="00142AC4">
              <w:rPr>
                <w:bCs/>
              </w:rPr>
              <w:t xml:space="preserve">si bien el establecimiento cuenta con Resolución </w:t>
            </w:r>
            <w:r w:rsidR="0067494B">
              <w:rPr>
                <w:bCs/>
              </w:rPr>
              <w:t>S</w:t>
            </w:r>
            <w:r w:rsidR="0011472D" w:rsidRPr="00B93619">
              <w:rPr>
                <w:bCs/>
              </w:rPr>
              <w:t xml:space="preserve">anitaria </w:t>
            </w:r>
            <w:r w:rsidR="00142AC4" w:rsidRPr="00B93619">
              <w:rPr>
                <w:bCs/>
              </w:rPr>
              <w:t>N°366</w:t>
            </w:r>
            <w:r w:rsidR="00142AC4">
              <w:rPr>
                <w:bCs/>
              </w:rPr>
              <w:t xml:space="preserve"> de fecha 13 de abril de 2017</w:t>
            </w:r>
            <w:r w:rsidR="0067494B">
              <w:rPr>
                <w:bCs/>
              </w:rPr>
              <w:t>,</w:t>
            </w:r>
            <w:r w:rsidR="00142AC4">
              <w:rPr>
                <w:bCs/>
              </w:rPr>
              <w:t xml:space="preserve"> </w:t>
            </w:r>
            <w:r w:rsidR="00142AC4" w:rsidRPr="00D81260">
              <w:rPr>
                <w:bCs/>
              </w:rPr>
              <w:t>del proyecto de tratamiento de aguas servidas industriales y sistema de residuos industriales líquidos, en dicha resolución se deja constancia que deberá cumplir la Res. N°278 de fecha 21 de marzo de 2017, que rechaza las modificaciones del proyecto de sistema de recolección y tratamiento de residuos líquidos industriales</w:t>
            </w:r>
            <w:r w:rsidR="005A6679" w:rsidRPr="00D81260">
              <w:rPr>
                <w:bCs/>
              </w:rPr>
              <w:t xml:space="preserve">. </w:t>
            </w:r>
            <w:r w:rsidR="00EA4EBD" w:rsidRPr="00D81260">
              <w:rPr>
                <w:bCs/>
              </w:rPr>
              <w:t>Se informa, además, qu</w:t>
            </w:r>
            <w:r w:rsidR="00FE3E9A" w:rsidRPr="00D81260">
              <w:rPr>
                <w:bCs/>
              </w:rPr>
              <w:t xml:space="preserve">e </w:t>
            </w:r>
            <w:r w:rsidR="0011472D" w:rsidRPr="00D81260">
              <w:rPr>
                <w:bCs/>
              </w:rPr>
              <w:t>la situación del</w:t>
            </w:r>
            <w:r w:rsidR="0011472D">
              <w:rPr>
                <w:bCs/>
              </w:rPr>
              <w:t xml:space="preserve"> matadero en ese </w:t>
            </w:r>
            <w:r w:rsidR="0067494B">
              <w:rPr>
                <w:bCs/>
              </w:rPr>
              <w:t>entonces, es</w:t>
            </w:r>
            <w:r w:rsidR="0011472D">
              <w:rPr>
                <w:bCs/>
              </w:rPr>
              <w:t xml:space="preserve"> que con fecha 28 de septiembre de </w:t>
            </w:r>
            <w:r w:rsidR="0067494B">
              <w:rPr>
                <w:bCs/>
              </w:rPr>
              <w:t>2017, se</w:t>
            </w:r>
            <w:r w:rsidR="0011472D">
              <w:rPr>
                <w:bCs/>
              </w:rPr>
              <w:t xml:space="preserve"> inició sumario sanitario bajo acta N°18465, donde uno de los puntos constatados es la regularización y cumplimiento de la Res. Ex. N°278/2017.</w:t>
            </w:r>
            <w:r w:rsidR="004F0BAA">
              <w:rPr>
                <w:bCs/>
              </w:rPr>
              <w:t xml:space="preserve"> En documentos adjuntos, se presenta Resolución Sanitaria N°366 de fecha 13 de abril de 2017</w:t>
            </w:r>
            <w:r w:rsidR="00F01137">
              <w:rPr>
                <w:bCs/>
              </w:rPr>
              <w:t xml:space="preserve"> en la cual se autoriza el funcionamiento del Proyecto de Tratamiento de Aguas Servidas Industriales y Sistema Tratamientos de Residuos Industriales Líquidos de propiedad del Sr. Luis Alberto Vidal Vidal, destinado a matadero y con una capacidad máxima del sistema de 7500 lt/día.</w:t>
            </w:r>
            <w:r w:rsidR="00F656E6">
              <w:rPr>
                <w:bCs/>
              </w:rPr>
              <w:t xml:space="preserve"> También se adjunta Resolución Sanitaria </w:t>
            </w:r>
            <w:r w:rsidR="003D5B40">
              <w:rPr>
                <w:bCs/>
              </w:rPr>
              <w:t xml:space="preserve">N°278 de fecha 11 de marzo de 2017, en la </w:t>
            </w:r>
            <w:r w:rsidR="00A61FCD">
              <w:rPr>
                <w:bCs/>
              </w:rPr>
              <w:t xml:space="preserve">cual </w:t>
            </w:r>
            <w:r w:rsidR="003D5B40">
              <w:rPr>
                <w:bCs/>
              </w:rPr>
              <w:t>se rechaza el proyecto de sistema particular de recolección y tratamiento de residuos líquidos industriales</w:t>
            </w:r>
            <w:r w:rsidR="00A61FCD">
              <w:rPr>
                <w:bCs/>
              </w:rPr>
              <w:t>, y en cuyas observaciones se establece que el titular deberá acreditar pertinencia de ingreso o no al sistema de evaluación de impacto ambiental</w:t>
            </w:r>
            <w:r w:rsidR="002C0F11">
              <w:rPr>
                <w:bCs/>
              </w:rPr>
              <w:t xml:space="preserve">; y finalmente se adjunta Resolución </w:t>
            </w:r>
            <w:r w:rsidR="0067494B">
              <w:rPr>
                <w:bCs/>
              </w:rPr>
              <w:t>S</w:t>
            </w:r>
            <w:r w:rsidR="002C0F11">
              <w:rPr>
                <w:bCs/>
              </w:rPr>
              <w:t xml:space="preserve">anitaria N°80 de fecha 19 de julio de 2013, que autoriza al matadero El Corralillo para disponer transitoriamente en contenedores herméticos desechos industriales que se detallan, generados del proceso productivo. </w:t>
            </w:r>
          </w:p>
          <w:p w14:paraId="2B54B290" w14:textId="7582BA1E" w:rsidR="005A6679" w:rsidRDefault="005A6679" w:rsidP="005A6679">
            <w:pPr>
              <w:rPr>
                <w:bCs/>
              </w:rPr>
            </w:pPr>
          </w:p>
          <w:p w14:paraId="7034CDAD" w14:textId="43D0B91A" w:rsidR="0083710D" w:rsidRDefault="005A6679" w:rsidP="005A6679">
            <w:pPr>
              <w:pStyle w:val="Prrafodelista"/>
              <w:numPr>
                <w:ilvl w:val="0"/>
                <w:numId w:val="17"/>
              </w:numPr>
              <w:rPr>
                <w:bCs/>
              </w:rPr>
            </w:pPr>
            <w:r w:rsidRPr="0083710D">
              <w:rPr>
                <w:bCs/>
              </w:rPr>
              <w:t xml:space="preserve">Luego, con fecha </w:t>
            </w:r>
            <w:r w:rsidR="00A65E44">
              <w:rPr>
                <w:bCs/>
              </w:rPr>
              <w:t>16</w:t>
            </w:r>
            <w:r w:rsidRPr="0083710D">
              <w:rPr>
                <w:bCs/>
              </w:rPr>
              <w:t xml:space="preserve"> de </w:t>
            </w:r>
            <w:r w:rsidR="00A65E44">
              <w:rPr>
                <w:bCs/>
              </w:rPr>
              <w:t xml:space="preserve">enero </w:t>
            </w:r>
            <w:r w:rsidRPr="0083710D">
              <w:rPr>
                <w:bCs/>
              </w:rPr>
              <w:t>de 2018</w:t>
            </w:r>
            <w:r w:rsidR="0067494B">
              <w:rPr>
                <w:bCs/>
              </w:rPr>
              <w:t xml:space="preserve">, </w:t>
            </w:r>
            <w:r w:rsidRPr="0083710D">
              <w:rPr>
                <w:bCs/>
              </w:rPr>
              <w:t xml:space="preserve"> la SMA emite Res. Ex N°0</w:t>
            </w:r>
            <w:r w:rsidR="00A65E44">
              <w:rPr>
                <w:bCs/>
              </w:rPr>
              <w:t>2</w:t>
            </w:r>
            <w:r w:rsidRPr="0083710D">
              <w:rPr>
                <w:bCs/>
              </w:rPr>
              <w:t xml:space="preserve"> </w:t>
            </w:r>
            <w:r w:rsidR="00AC0618" w:rsidRPr="00F51F91">
              <w:rPr>
                <w:bCs/>
              </w:rPr>
              <w:t xml:space="preserve">(Anexo </w:t>
            </w:r>
            <w:r w:rsidR="00C5762B" w:rsidRPr="00F51F91">
              <w:rPr>
                <w:bCs/>
              </w:rPr>
              <w:t>9</w:t>
            </w:r>
            <w:r w:rsidR="00AC0618" w:rsidRPr="00F51F91">
              <w:rPr>
                <w:bCs/>
              </w:rPr>
              <w:t>)</w:t>
            </w:r>
            <w:r w:rsidR="00AC0618">
              <w:rPr>
                <w:bCs/>
              </w:rPr>
              <w:t xml:space="preserve"> </w:t>
            </w:r>
            <w:r w:rsidRPr="0083710D">
              <w:rPr>
                <w:bCs/>
              </w:rPr>
              <w:t>que requiere información al titular</w:t>
            </w:r>
            <w:r w:rsidR="004263A2" w:rsidRPr="0083710D">
              <w:rPr>
                <w:bCs/>
              </w:rPr>
              <w:t xml:space="preserve"> </w:t>
            </w:r>
            <w:r w:rsidR="00FE5B45">
              <w:rPr>
                <w:bCs/>
              </w:rPr>
              <w:t xml:space="preserve">del matadero </w:t>
            </w:r>
            <w:r w:rsidR="004263A2" w:rsidRPr="0083710D">
              <w:rPr>
                <w:bCs/>
              </w:rPr>
              <w:t>respecto a: a) año de inicio de operación del matadero, y superficie del predio donde se desarrolla la actividad; b) Layout de la instalaci</w:t>
            </w:r>
            <w:r w:rsidR="00FD28E7" w:rsidRPr="0083710D">
              <w:rPr>
                <w:bCs/>
              </w:rPr>
              <w:t>ó</w:t>
            </w:r>
            <w:r w:rsidR="004263A2" w:rsidRPr="0083710D">
              <w:rPr>
                <w:bCs/>
              </w:rPr>
              <w:t xml:space="preserve">n, identificando acceso, proceso productivo, y sistema de tratamiento, transporte y disposición final de los Residuos Industriales Líquidos (RILes); c) Disposición final y volumen másico anual </w:t>
            </w:r>
            <w:r w:rsidR="000B4EA1" w:rsidRPr="0083710D">
              <w:rPr>
                <w:bCs/>
              </w:rPr>
              <w:t>(ton/año) de residuos sólidos, desde el año 2013 hasta la fecha de la resolución; d) Cantidad y peso prome</w:t>
            </w:r>
            <w:r w:rsidR="00FD28E7" w:rsidRPr="0083710D">
              <w:rPr>
                <w:bCs/>
              </w:rPr>
              <w:t>di</w:t>
            </w:r>
            <w:r w:rsidR="000B4EA1" w:rsidRPr="0083710D">
              <w:rPr>
                <w:bCs/>
              </w:rPr>
              <w:t>o de los animales faenados para ca</w:t>
            </w:r>
            <w:r w:rsidR="00BD0DBB">
              <w:rPr>
                <w:bCs/>
              </w:rPr>
              <w:t>da</w:t>
            </w:r>
            <w:r w:rsidR="000B4EA1" w:rsidRPr="0083710D">
              <w:rPr>
                <w:bCs/>
              </w:rPr>
              <w:t xml:space="preserve"> mes de producción, desde el año 2013 hasta el 2017; e) Número de días de funcionamiento anual del matadero, desde el año 2013 hasta el 2017; f) Descripción pormenorizada del sistema de tratamiento de riles; g) forma de disposición de riles por año, desde el año 2013 hasta la fecha de la presente resolución; h) caracterización del efluente crudo de su proceso productivo; i) presentaciones, aclaraciones o solicitudes ante el Servicio de Evaluación Ambiental (SEA)</w:t>
            </w:r>
            <w:r w:rsidR="00FD28E7" w:rsidRPr="0083710D">
              <w:rPr>
                <w:bCs/>
              </w:rPr>
              <w:t>, incluyendo cartas de pertinencia con los debidos antecedentes remitidos y las respuestas derivadas de la consulta</w:t>
            </w:r>
            <w:r w:rsidR="00BD0DBB">
              <w:rPr>
                <w:bCs/>
              </w:rPr>
              <w:t xml:space="preserve"> de pertinencia</w:t>
            </w:r>
            <w:r w:rsidR="00FD28E7" w:rsidRPr="0083710D">
              <w:rPr>
                <w:bCs/>
              </w:rPr>
              <w:t xml:space="preserve">; j) resumen cronológico de las modificaciones </w:t>
            </w:r>
            <w:r w:rsidR="00FD28E7" w:rsidRPr="0083710D">
              <w:rPr>
                <w:bCs/>
              </w:rPr>
              <w:lastRenderedPageBreak/>
              <w:t xml:space="preserve">del matadero en cuanto a proceso, instalaciones, ampliaciones, cambios de titularidad o cualquier otro antecedente que se considere relevante para determinar la evolución de la instalación. </w:t>
            </w:r>
          </w:p>
          <w:p w14:paraId="42DD2F89" w14:textId="77777777" w:rsidR="00533FBE" w:rsidRDefault="00BD0DBB" w:rsidP="00533FBE">
            <w:pPr>
              <w:pStyle w:val="Prrafodelista"/>
              <w:rPr>
                <w:bCs/>
              </w:rPr>
            </w:pPr>
            <w:r>
              <w:rPr>
                <w:bCs/>
              </w:rPr>
              <w:t xml:space="preserve">Posteriormente, con fecha 5 de febrero de 2020, se reitera requerimiento de información </w:t>
            </w:r>
            <w:r w:rsidR="002C4371">
              <w:rPr>
                <w:bCs/>
              </w:rPr>
              <w:t>mediante Res. Ex. N°12, en los mismos términos que la precedente Res. Ex. N°2/2018</w:t>
            </w:r>
            <w:r w:rsidR="00F12E01">
              <w:rPr>
                <w:bCs/>
              </w:rPr>
              <w:t>, y con fecha 6 de febrero de 2020 se realiza actividad de inspección ambiental a la UF Matadero El Corralillo</w:t>
            </w:r>
            <w:r w:rsidR="00533FBE">
              <w:rPr>
                <w:bCs/>
              </w:rPr>
              <w:t>.</w:t>
            </w:r>
          </w:p>
          <w:p w14:paraId="4BEEDB54" w14:textId="77777777" w:rsidR="0067494B" w:rsidRDefault="0067494B" w:rsidP="00533FBE">
            <w:pPr>
              <w:pStyle w:val="Prrafodelista"/>
              <w:rPr>
                <w:bCs/>
              </w:rPr>
            </w:pPr>
          </w:p>
          <w:p w14:paraId="417D2BAF" w14:textId="47587BEF" w:rsidR="00943C75" w:rsidRPr="00533FBE" w:rsidRDefault="00F12E01" w:rsidP="00533FBE">
            <w:pPr>
              <w:pStyle w:val="Prrafodelista"/>
              <w:rPr>
                <w:bCs/>
              </w:rPr>
            </w:pPr>
            <w:r w:rsidRPr="00533FBE">
              <w:rPr>
                <w:bCs/>
              </w:rPr>
              <w:t>Luego, mediante carta conductora recepcionada con fecha 17 de febrero de 2020</w:t>
            </w:r>
            <w:r w:rsidR="0067494B">
              <w:rPr>
                <w:bCs/>
              </w:rPr>
              <w:t xml:space="preserve">, el </w:t>
            </w:r>
            <w:r w:rsidRPr="00533FBE">
              <w:rPr>
                <w:bCs/>
              </w:rPr>
              <w:t xml:space="preserve">titular solicita ampliación de plazo para responder a Res. Ex. N°12 que requiere información, y mediante Res. Ex. N°13 de fecha 17 de febrero de 2020 la SMA concede ampliación de plazo </w:t>
            </w:r>
            <w:r w:rsidR="00943C75" w:rsidRPr="00533FBE">
              <w:rPr>
                <w:bCs/>
              </w:rPr>
              <w:t xml:space="preserve">otorgando 6 días hábiles adicionales. </w:t>
            </w:r>
          </w:p>
          <w:p w14:paraId="53180C41" w14:textId="77777777" w:rsidR="0067494B" w:rsidRDefault="0067494B" w:rsidP="0083710D">
            <w:pPr>
              <w:pStyle w:val="Prrafodelista"/>
              <w:rPr>
                <w:bCs/>
              </w:rPr>
            </w:pPr>
          </w:p>
          <w:p w14:paraId="332B0B1C" w14:textId="5C9AFC4B" w:rsidR="005A6679" w:rsidRDefault="004263A2" w:rsidP="0083710D">
            <w:pPr>
              <w:pStyle w:val="Prrafodelista"/>
              <w:rPr>
                <w:bCs/>
              </w:rPr>
            </w:pPr>
            <w:r w:rsidRPr="0083710D">
              <w:rPr>
                <w:bCs/>
              </w:rPr>
              <w:t xml:space="preserve">A partir de la información entregada por el titular </w:t>
            </w:r>
            <w:r w:rsidR="00631101" w:rsidRPr="0083710D">
              <w:rPr>
                <w:bCs/>
              </w:rPr>
              <w:t xml:space="preserve">mediante carta conductora recepcionada </w:t>
            </w:r>
            <w:r w:rsidRPr="0083710D">
              <w:rPr>
                <w:bCs/>
              </w:rPr>
              <w:t xml:space="preserve">con fecha </w:t>
            </w:r>
            <w:r w:rsidR="00631101" w:rsidRPr="0083710D">
              <w:rPr>
                <w:bCs/>
              </w:rPr>
              <w:t>2</w:t>
            </w:r>
            <w:r w:rsidR="00082BF7">
              <w:rPr>
                <w:bCs/>
              </w:rPr>
              <w:t>0</w:t>
            </w:r>
            <w:r w:rsidR="00631101" w:rsidRPr="0083710D">
              <w:rPr>
                <w:bCs/>
              </w:rPr>
              <w:t xml:space="preserve"> de febrero de </w:t>
            </w:r>
            <w:r w:rsidR="00631101" w:rsidRPr="00F51F91">
              <w:rPr>
                <w:bCs/>
              </w:rPr>
              <w:t>20</w:t>
            </w:r>
            <w:r w:rsidR="00082BF7" w:rsidRPr="00F51F91">
              <w:rPr>
                <w:bCs/>
              </w:rPr>
              <w:t>20</w:t>
            </w:r>
            <w:r w:rsidR="00AC0618" w:rsidRPr="00F51F91">
              <w:rPr>
                <w:bCs/>
              </w:rPr>
              <w:t xml:space="preserve"> (Anexo </w:t>
            </w:r>
            <w:r w:rsidR="004941B6" w:rsidRPr="00F51F91">
              <w:rPr>
                <w:bCs/>
              </w:rPr>
              <w:t>10</w:t>
            </w:r>
            <w:r w:rsidR="00AC0618" w:rsidRPr="00F51F91">
              <w:rPr>
                <w:bCs/>
              </w:rPr>
              <w:t>)</w:t>
            </w:r>
            <w:r w:rsidR="00631101" w:rsidRPr="00F51F91">
              <w:rPr>
                <w:bCs/>
              </w:rPr>
              <w:t>,</w:t>
            </w:r>
            <w:r w:rsidR="00631101" w:rsidRPr="0083710D">
              <w:rPr>
                <w:bCs/>
              </w:rPr>
              <w:t xml:space="preserve"> e</w:t>
            </w:r>
            <w:r w:rsidR="00EB4421" w:rsidRPr="0083710D">
              <w:rPr>
                <w:bCs/>
              </w:rPr>
              <w:t>s posible indicar que</w:t>
            </w:r>
            <w:r w:rsidR="00631101" w:rsidRPr="0083710D">
              <w:rPr>
                <w:bCs/>
              </w:rPr>
              <w:t>:</w:t>
            </w:r>
          </w:p>
          <w:p w14:paraId="40CDAB8D" w14:textId="77777777" w:rsidR="0067494B" w:rsidRPr="0083710D" w:rsidRDefault="0067494B" w:rsidP="0083710D">
            <w:pPr>
              <w:pStyle w:val="Prrafodelista"/>
              <w:rPr>
                <w:bCs/>
              </w:rPr>
            </w:pPr>
          </w:p>
          <w:p w14:paraId="018B077F" w14:textId="66F9F4C8" w:rsidR="00631101" w:rsidRDefault="00EB4421" w:rsidP="00631101">
            <w:pPr>
              <w:pStyle w:val="Prrafodelista"/>
              <w:numPr>
                <w:ilvl w:val="0"/>
                <w:numId w:val="15"/>
              </w:numPr>
              <w:rPr>
                <w:bCs/>
              </w:rPr>
            </w:pPr>
            <w:r>
              <w:rPr>
                <w:bCs/>
              </w:rPr>
              <w:t>E</w:t>
            </w:r>
            <w:r w:rsidR="007A42DA">
              <w:rPr>
                <w:bCs/>
              </w:rPr>
              <w:t>n respuesta al resuelvo primero letra a) de la Res. Ex. N°</w:t>
            </w:r>
            <w:r w:rsidR="0044273B">
              <w:rPr>
                <w:bCs/>
              </w:rPr>
              <w:t>12</w:t>
            </w:r>
            <w:r w:rsidR="007A42DA">
              <w:rPr>
                <w:bCs/>
              </w:rPr>
              <w:t>, titular indica que e</w:t>
            </w:r>
            <w:r>
              <w:rPr>
                <w:bCs/>
              </w:rPr>
              <w:t>l matadero inició sus actividades en el año 19</w:t>
            </w:r>
            <w:r w:rsidR="0044273B">
              <w:rPr>
                <w:bCs/>
              </w:rPr>
              <w:t>8</w:t>
            </w:r>
            <w:r>
              <w:rPr>
                <w:bCs/>
              </w:rPr>
              <w:t xml:space="preserve">2, </w:t>
            </w:r>
            <w:r w:rsidR="0044273B">
              <w:rPr>
                <w:bCs/>
              </w:rPr>
              <w:t>y que el predio tiene una superficie de 4000 m2. En Anexo A titular presenta</w:t>
            </w:r>
            <w:r w:rsidR="007613F6">
              <w:rPr>
                <w:bCs/>
              </w:rPr>
              <w:t xml:space="preserve"> layout del matadero, y </w:t>
            </w:r>
            <w:r w:rsidR="006F72B5">
              <w:rPr>
                <w:bCs/>
              </w:rPr>
              <w:t xml:space="preserve">Resolución sanitaria N°97 de fecha 22 de febrero de 1982 que aprueba el proyecto. </w:t>
            </w:r>
          </w:p>
          <w:p w14:paraId="70030C24" w14:textId="6FA3CCFD" w:rsidR="00B534A3" w:rsidRDefault="00491B09" w:rsidP="00B534A3">
            <w:pPr>
              <w:pStyle w:val="Prrafodelista"/>
              <w:numPr>
                <w:ilvl w:val="0"/>
                <w:numId w:val="15"/>
              </w:numPr>
              <w:rPr>
                <w:bCs/>
              </w:rPr>
            </w:pPr>
            <w:r>
              <w:rPr>
                <w:bCs/>
              </w:rPr>
              <w:t>En respuesta al resuelvo primero letra b) de la Res. Ex. N°</w:t>
            </w:r>
            <w:r w:rsidR="00C72A8D">
              <w:rPr>
                <w:bCs/>
              </w:rPr>
              <w:t>12</w:t>
            </w:r>
            <w:r>
              <w:rPr>
                <w:bCs/>
              </w:rPr>
              <w:t xml:space="preserve">, titular </w:t>
            </w:r>
            <w:r w:rsidR="00E36975">
              <w:rPr>
                <w:bCs/>
              </w:rPr>
              <w:t>presenta</w:t>
            </w:r>
            <w:r w:rsidR="006825A1">
              <w:rPr>
                <w:bCs/>
              </w:rPr>
              <w:t xml:space="preserve"> layout de la instalación, y de la planta de tratamiento de RILes</w:t>
            </w:r>
            <w:r w:rsidR="004211DD">
              <w:rPr>
                <w:bCs/>
              </w:rPr>
              <w:t>.</w:t>
            </w:r>
            <w:r w:rsidR="006825A1">
              <w:rPr>
                <w:bCs/>
              </w:rPr>
              <w:t xml:space="preserve"> En carta conductora titular señala que “</w:t>
            </w:r>
            <w:r w:rsidR="006825A1" w:rsidRPr="00454995">
              <w:rPr>
                <w:bCs/>
                <w:i/>
                <w:iCs/>
              </w:rPr>
              <w:t>El proceso productivo consiste en el faenamiento de animales, ovinos, bovinos, porcinos y/u otro animal autorizado por la autoridad, para la obtención de carnes y sus derivados, productos para el consumo humano</w:t>
            </w:r>
            <w:r w:rsidR="00454995">
              <w:rPr>
                <w:bCs/>
              </w:rPr>
              <w:t>”. En cuanto al sistema de tratamiento de RILes, titular señala que “</w:t>
            </w:r>
            <w:r w:rsidR="00454995" w:rsidRPr="00454995">
              <w:rPr>
                <w:bCs/>
                <w:i/>
                <w:iCs/>
              </w:rPr>
              <w:t>Las instalaciones cuentan con un sistema de alcantarillado domiciliario e industrial, aprobado según ordinario E-3866, del 1 de diciembre de 1998, al cual se le realizó una mejora en el año 2011, con la instalación de un tornillo sin fin y un pozo ecualizador, para separar las fracciones sólidas de las líquidas, posteriormente se instaló un sistema tipo Batch con el objetivo de retener las partículas no sedimentables y grasas del RIL</w:t>
            </w:r>
            <w:r w:rsidR="00454995">
              <w:rPr>
                <w:bCs/>
              </w:rPr>
              <w:t xml:space="preserve">”. </w:t>
            </w:r>
          </w:p>
          <w:p w14:paraId="20989D78" w14:textId="66B579FD" w:rsidR="005F68ED" w:rsidRPr="00B534A3" w:rsidRDefault="00B534A3" w:rsidP="00B534A3">
            <w:pPr>
              <w:pStyle w:val="Prrafodelista"/>
              <w:numPr>
                <w:ilvl w:val="0"/>
                <w:numId w:val="15"/>
              </w:numPr>
              <w:rPr>
                <w:bCs/>
              </w:rPr>
            </w:pPr>
            <w:r>
              <w:rPr>
                <w:bCs/>
              </w:rPr>
              <w:t>En respuesta al resuelvo primero letra c) de la Res. Ex. N°</w:t>
            </w:r>
            <w:r w:rsidR="00A12E6A">
              <w:rPr>
                <w:bCs/>
              </w:rPr>
              <w:t>12</w:t>
            </w:r>
            <w:r>
              <w:rPr>
                <w:bCs/>
              </w:rPr>
              <w:t>, t</w:t>
            </w:r>
            <w:r w:rsidR="005F68ED" w:rsidRPr="00B534A3">
              <w:rPr>
                <w:bCs/>
              </w:rPr>
              <w:t>itular</w:t>
            </w:r>
            <w:r w:rsidR="00516E90">
              <w:rPr>
                <w:bCs/>
              </w:rPr>
              <w:t xml:space="preserve"> presenta tablas para cada año desde el 2013 al 2020, indicando el tipo de residuo, la cantidad en toneladas, y lugar de disposición final. </w:t>
            </w:r>
          </w:p>
          <w:p w14:paraId="05A99C00" w14:textId="5C99BCAF" w:rsidR="00743CF2" w:rsidRDefault="00491B09" w:rsidP="00AA6627">
            <w:pPr>
              <w:pStyle w:val="Prrafodelista"/>
              <w:numPr>
                <w:ilvl w:val="0"/>
                <w:numId w:val="15"/>
              </w:numPr>
              <w:rPr>
                <w:bCs/>
              </w:rPr>
            </w:pPr>
            <w:r>
              <w:rPr>
                <w:bCs/>
              </w:rPr>
              <w:t>En respuesta al resuelvo primero letra d) de la Res. Ex. N°</w:t>
            </w:r>
            <w:r w:rsidR="00AA6627">
              <w:rPr>
                <w:bCs/>
              </w:rPr>
              <w:t>12</w:t>
            </w:r>
            <w:r>
              <w:rPr>
                <w:bCs/>
              </w:rPr>
              <w:t>, t</w:t>
            </w:r>
            <w:r w:rsidR="008E58C3">
              <w:rPr>
                <w:bCs/>
              </w:rPr>
              <w:t xml:space="preserve">itular presenta </w:t>
            </w:r>
            <w:r w:rsidR="00AA6627">
              <w:rPr>
                <w:bCs/>
              </w:rPr>
              <w:t xml:space="preserve">planilla con la cantidad y peso promedio de los animales faenados para cada mes de producción, desde el año 2013 al 2017. </w:t>
            </w:r>
          </w:p>
          <w:p w14:paraId="398B4741" w14:textId="07739C19" w:rsidR="00BF3EFA" w:rsidRDefault="00491B09" w:rsidP="00BF3EFA">
            <w:pPr>
              <w:pStyle w:val="Prrafodelista"/>
              <w:numPr>
                <w:ilvl w:val="0"/>
                <w:numId w:val="15"/>
              </w:numPr>
              <w:rPr>
                <w:bCs/>
              </w:rPr>
            </w:pPr>
            <w:r>
              <w:rPr>
                <w:bCs/>
              </w:rPr>
              <w:t>En respuesta al resuelvo primero letra e) de la Res. Ex. N°</w:t>
            </w:r>
            <w:r w:rsidR="00DB0773">
              <w:rPr>
                <w:bCs/>
              </w:rPr>
              <w:t>12</w:t>
            </w:r>
            <w:r>
              <w:rPr>
                <w:bCs/>
              </w:rPr>
              <w:t>, sobre los</w:t>
            </w:r>
            <w:r w:rsidR="00BF3EFA">
              <w:rPr>
                <w:bCs/>
              </w:rPr>
              <w:t xml:space="preserve"> días de f</w:t>
            </w:r>
            <w:r w:rsidR="00BF3EFA" w:rsidRPr="00BF3EFA">
              <w:rPr>
                <w:bCs/>
              </w:rPr>
              <w:t xml:space="preserve">uncionamiento, </w:t>
            </w:r>
            <w:r w:rsidR="00BF3EFA">
              <w:rPr>
                <w:bCs/>
              </w:rPr>
              <w:t xml:space="preserve">titular </w:t>
            </w:r>
            <w:r w:rsidR="00DB0773">
              <w:rPr>
                <w:bCs/>
              </w:rPr>
              <w:t xml:space="preserve">adjunta planilla con el número de días de funcionamiento anual del matadero, desde el año 2013 al 2017. </w:t>
            </w:r>
          </w:p>
          <w:p w14:paraId="5E1EFFFA" w14:textId="060E4C3F" w:rsidR="001E4C2B" w:rsidRDefault="00491B09" w:rsidP="001E4C2B">
            <w:pPr>
              <w:pStyle w:val="Prrafodelista"/>
              <w:numPr>
                <w:ilvl w:val="0"/>
                <w:numId w:val="15"/>
              </w:numPr>
              <w:rPr>
                <w:bCs/>
              </w:rPr>
            </w:pPr>
            <w:r>
              <w:rPr>
                <w:bCs/>
              </w:rPr>
              <w:t>En respuesta al resuelvo primero letra I) de la Res. Ex. N°</w:t>
            </w:r>
            <w:r w:rsidR="001E4C2B">
              <w:rPr>
                <w:bCs/>
              </w:rPr>
              <w:t>12</w:t>
            </w:r>
            <w:r>
              <w:rPr>
                <w:bCs/>
              </w:rPr>
              <w:t xml:space="preserve"> titular indica que</w:t>
            </w:r>
            <w:r w:rsidR="001E4C2B">
              <w:rPr>
                <w:bCs/>
              </w:rPr>
              <w:t xml:space="preserve"> </w:t>
            </w:r>
            <w:r w:rsidR="001E4C2B" w:rsidRPr="001E4C2B">
              <w:rPr>
                <w:bCs/>
                <w:i/>
                <w:iCs/>
              </w:rPr>
              <w:t>“(..) no se cuenta con antecedentes presentados en el servicio, toda vez que el matadero se encuentra en operación desde el año 1982, previo a la vigencia del Sistema de Evaluación de Impacto Ambiental</w:t>
            </w:r>
            <w:r w:rsidR="001E4C2B">
              <w:rPr>
                <w:bCs/>
              </w:rPr>
              <w:t>”.</w:t>
            </w:r>
          </w:p>
          <w:p w14:paraId="3CD9EBD6" w14:textId="5A13E15C" w:rsidR="00F56473" w:rsidRDefault="0024362C" w:rsidP="00F51F91">
            <w:pPr>
              <w:pStyle w:val="Prrafodelista"/>
              <w:numPr>
                <w:ilvl w:val="0"/>
                <w:numId w:val="15"/>
              </w:numPr>
              <w:rPr>
                <w:bCs/>
              </w:rPr>
            </w:pPr>
            <w:r w:rsidRPr="00A46B7A">
              <w:rPr>
                <w:bCs/>
              </w:rPr>
              <w:t>En respuesta al resuelvo primero letra j) de la Res. Ex. N°</w:t>
            </w:r>
            <w:r w:rsidR="00960865" w:rsidRPr="00A46B7A">
              <w:rPr>
                <w:bCs/>
              </w:rPr>
              <w:t>12</w:t>
            </w:r>
            <w:r w:rsidRPr="00A46B7A">
              <w:rPr>
                <w:bCs/>
              </w:rPr>
              <w:t xml:space="preserve">, titular </w:t>
            </w:r>
            <w:r w:rsidR="00583CD9" w:rsidRPr="00A46B7A">
              <w:rPr>
                <w:bCs/>
              </w:rPr>
              <w:t>presenta en anexo J resumen cronológico de las modificaciones del matadero</w:t>
            </w:r>
            <w:r w:rsidR="002F5BD6" w:rsidRPr="00A46B7A">
              <w:rPr>
                <w:bCs/>
              </w:rPr>
              <w:t xml:space="preserve">. </w:t>
            </w:r>
          </w:p>
          <w:p w14:paraId="47B95F23" w14:textId="77777777" w:rsidR="00A46B7A" w:rsidRPr="00A46B7A" w:rsidRDefault="00A46B7A" w:rsidP="00A46B7A">
            <w:pPr>
              <w:pStyle w:val="Prrafodelista"/>
              <w:rPr>
                <w:bCs/>
              </w:rPr>
            </w:pPr>
          </w:p>
          <w:p w14:paraId="3328F5DA" w14:textId="77777777" w:rsidR="00533FBE" w:rsidRPr="00C26D2B" w:rsidRDefault="00533FBE" w:rsidP="00533FBE">
            <w:pPr>
              <w:pStyle w:val="Prrafodelista"/>
              <w:numPr>
                <w:ilvl w:val="0"/>
                <w:numId w:val="17"/>
              </w:numPr>
              <w:rPr>
                <w:bCs/>
              </w:rPr>
            </w:pPr>
            <w:r>
              <w:rPr>
                <w:bCs/>
              </w:rPr>
              <w:t>Durante la actividad de inspección de fecha 6 de febrero de 2020, se constató la existencia de una zona de recepción con siete canales de ganado bovino, ovino y porcino que, de acuerdo a lo indicado por la Sra. Vidal, permanecen entre 24 a 48 horas</w:t>
            </w:r>
            <w:r w:rsidR="00ED4E26">
              <w:rPr>
                <w:bCs/>
              </w:rPr>
              <w:t xml:space="preserve">, trabajando el matadero de lunes a viernes, con un peak de faenamiento entre los meses de noviembre a marzo. </w:t>
            </w:r>
            <w:r w:rsidR="002756EE">
              <w:rPr>
                <w:bCs/>
              </w:rPr>
              <w:t xml:space="preserve">Posteriormente, desde los canales los animales avanzan a la sala de matanza, a través de un cajón de noqueo, donde son faenados. Durante el día de la inspección se </w:t>
            </w:r>
            <w:r w:rsidR="002756EE" w:rsidRPr="00C26D2B">
              <w:rPr>
                <w:bCs/>
              </w:rPr>
              <w:t xml:space="preserve">constatan en total 33 bovinos faenados o para faenar. </w:t>
            </w:r>
          </w:p>
          <w:p w14:paraId="5E027B0F" w14:textId="72BAA460" w:rsidR="002756EE" w:rsidRPr="00C26D2B" w:rsidRDefault="002756EE" w:rsidP="00F4326D">
            <w:pPr>
              <w:pStyle w:val="Prrafodelista"/>
              <w:rPr>
                <w:bCs/>
              </w:rPr>
            </w:pPr>
            <w:r w:rsidRPr="00C26D2B">
              <w:rPr>
                <w:bCs/>
              </w:rPr>
              <w:t>Se constata la existencia de un galpón de almacenamiento de residuos sólidos</w:t>
            </w:r>
            <w:r w:rsidR="00511B57" w:rsidRPr="00C26D2B">
              <w:rPr>
                <w:bCs/>
              </w:rPr>
              <w:t xml:space="preserve"> (Fotografía </w:t>
            </w:r>
            <w:r w:rsidR="00B51486" w:rsidRPr="00C26D2B">
              <w:rPr>
                <w:bCs/>
              </w:rPr>
              <w:t>1</w:t>
            </w:r>
            <w:r w:rsidR="00511B57" w:rsidRPr="00C26D2B">
              <w:rPr>
                <w:bCs/>
              </w:rPr>
              <w:t>)</w:t>
            </w:r>
            <w:r w:rsidRPr="00C26D2B">
              <w:rPr>
                <w:bCs/>
              </w:rPr>
              <w:t xml:space="preserve">, el cual contiene bateas y tambores con restos de cabezas, pezuñas, restos de interior del animal, huesos, etc., y existe otro galpón donde se acopian los cueros y restos de animales. </w:t>
            </w:r>
            <w:r w:rsidR="00F4326D" w:rsidRPr="00C26D2B">
              <w:rPr>
                <w:bCs/>
              </w:rPr>
              <w:t xml:space="preserve">En galpón denominado “acopio o sala de decomiso” contiguo a los canales de bovino, se constata la existencia de residuos en el piso. La Sra. Vidal indica que una vez por semana los residuos son enviados a </w:t>
            </w:r>
            <w:r w:rsidR="003B65B7" w:rsidRPr="00C26D2B">
              <w:rPr>
                <w:bCs/>
              </w:rPr>
              <w:t xml:space="preserve">relleno </w:t>
            </w:r>
            <w:r w:rsidR="00F4326D" w:rsidRPr="00C26D2B">
              <w:rPr>
                <w:bCs/>
              </w:rPr>
              <w:t xml:space="preserve"> industrial ECOPRIAL. </w:t>
            </w:r>
          </w:p>
          <w:p w14:paraId="7825E985" w14:textId="3DC9E93E" w:rsidR="00F4326D" w:rsidRPr="00C26D2B" w:rsidRDefault="00F4326D" w:rsidP="00F4326D">
            <w:pPr>
              <w:pStyle w:val="Prrafodelista"/>
              <w:rPr>
                <w:bCs/>
              </w:rPr>
            </w:pPr>
            <w:r w:rsidRPr="00C26D2B">
              <w:rPr>
                <w:bCs/>
              </w:rPr>
              <w:lastRenderedPageBreak/>
              <w:t>A un costado de este galpón se encuentra la zona de “acopio de estiércol”</w:t>
            </w:r>
            <w:r w:rsidR="00511B57" w:rsidRPr="00C26D2B">
              <w:rPr>
                <w:bCs/>
              </w:rPr>
              <w:t xml:space="preserve"> (fotografía </w:t>
            </w:r>
            <w:r w:rsidR="00B51486" w:rsidRPr="00C26D2B">
              <w:rPr>
                <w:bCs/>
              </w:rPr>
              <w:t>2</w:t>
            </w:r>
            <w:r w:rsidR="00511B57" w:rsidRPr="00C26D2B">
              <w:rPr>
                <w:bCs/>
              </w:rPr>
              <w:t>)</w:t>
            </w:r>
            <w:r w:rsidRPr="00C26D2B">
              <w:rPr>
                <w:bCs/>
              </w:rPr>
              <w:t xml:space="preserve">, que cuenta con dos fosas donde se acumula el estiércol, el cual luego es retirado por particulares para ser usado como abono en predios rurales, y que se realiza una vez por semana. </w:t>
            </w:r>
            <w:r w:rsidR="00FD2207" w:rsidRPr="00C26D2B">
              <w:rPr>
                <w:bCs/>
              </w:rPr>
              <w:t xml:space="preserve">Se constata también la existencia de una canalización que conduce al sistema de riles. Tanto este galpón como el de rises no se encuentran totalmente cerrados. </w:t>
            </w:r>
          </w:p>
          <w:p w14:paraId="3DC45458" w14:textId="267D8E96" w:rsidR="00435012" w:rsidRPr="00435012" w:rsidRDefault="008358AB" w:rsidP="00435012">
            <w:pPr>
              <w:pStyle w:val="Prrafodelista"/>
              <w:rPr>
                <w:bCs/>
              </w:rPr>
            </w:pPr>
            <w:r w:rsidRPr="00C26D2B">
              <w:rPr>
                <w:bCs/>
              </w:rPr>
              <w:t>El Sr. Luis Vidal y la Sra. Georgina Vidal informan que el matadero funciona desde 1982, que cuenta con una superficie de 4.000 m2 y una potencia instalada correspondiente a 330 KVA. Facilita</w:t>
            </w:r>
            <w:r w:rsidR="00435012" w:rsidRPr="00C26D2B">
              <w:rPr>
                <w:bCs/>
              </w:rPr>
              <w:t>n resolución sanitaria N°97 del matadero de fecha 22 de febrero</w:t>
            </w:r>
            <w:r w:rsidR="00435012">
              <w:rPr>
                <w:bCs/>
              </w:rPr>
              <w:t xml:space="preserve"> de 1982.</w:t>
            </w:r>
          </w:p>
          <w:p w14:paraId="0F450DE9" w14:textId="77777777" w:rsidR="00FD2207" w:rsidRDefault="00FD2207" w:rsidP="00F4326D">
            <w:pPr>
              <w:pStyle w:val="Prrafodelista"/>
              <w:rPr>
                <w:bCs/>
              </w:rPr>
            </w:pPr>
            <w:r>
              <w:rPr>
                <w:bCs/>
              </w:rPr>
              <w:t xml:space="preserve">Se constata que al llegar </w:t>
            </w:r>
            <w:r w:rsidR="008358AB">
              <w:rPr>
                <w:bCs/>
              </w:rPr>
              <w:t xml:space="preserve">al recinto en la vía pública se percibe fuerte olor característico de este tipo de instalaciones, correspondiente a estiercol, materia orgánica en descomposición, orina animal, etc. </w:t>
            </w:r>
          </w:p>
          <w:p w14:paraId="28DA7F03" w14:textId="77777777" w:rsidR="003B65B7" w:rsidRDefault="003B65B7" w:rsidP="00435012">
            <w:pPr>
              <w:pStyle w:val="Prrafodelista"/>
              <w:rPr>
                <w:bCs/>
              </w:rPr>
            </w:pPr>
          </w:p>
          <w:p w14:paraId="0995A9EF" w14:textId="071AC3E9" w:rsidR="00435012" w:rsidRDefault="00435012" w:rsidP="00435012">
            <w:pPr>
              <w:pStyle w:val="Prrafodelista"/>
              <w:rPr>
                <w:bCs/>
              </w:rPr>
            </w:pPr>
            <w:r>
              <w:rPr>
                <w:bCs/>
              </w:rPr>
              <w:t>En el acta de inspección se solicita al titular la entrega de la declaración jurada (RETC) durante el período 2014 a la fecha, con un plazo de envío de documentación de 10 días hábiles. Dicha información es remitida a esta Superintendencia en carta conductora recepcionada con fecha 20 de febrero de 2020</w:t>
            </w:r>
            <w:r w:rsidR="002815BD">
              <w:rPr>
                <w:bCs/>
              </w:rPr>
              <w:t xml:space="preserve"> referida a la documentación enviada con motivo de la Res. Ex N°12 de la SMA. Los documentos enviados corresponden a tres comprobantes de recepción de la declaración jurada anual </w:t>
            </w:r>
            <w:r w:rsidR="00366250">
              <w:rPr>
                <w:bCs/>
              </w:rPr>
              <w:t>de</w:t>
            </w:r>
            <w:r w:rsidR="002815BD">
              <w:rPr>
                <w:bCs/>
              </w:rPr>
              <w:t xml:space="preserve"> los años 201</w:t>
            </w:r>
            <w:r w:rsidR="00366250">
              <w:rPr>
                <w:bCs/>
              </w:rPr>
              <w:t>6</w:t>
            </w:r>
            <w:r w:rsidR="002815BD">
              <w:rPr>
                <w:bCs/>
              </w:rPr>
              <w:t>, 20</w:t>
            </w:r>
            <w:r w:rsidR="00366250">
              <w:rPr>
                <w:bCs/>
              </w:rPr>
              <w:t>17 y 2018</w:t>
            </w:r>
            <w:r w:rsidR="002815BD">
              <w:rPr>
                <w:bCs/>
              </w:rPr>
              <w:t xml:space="preserve"> para el establecimiento emisor N°54700</w:t>
            </w:r>
            <w:r w:rsidR="00366250">
              <w:rPr>
                <w:bCs/>
              </w:rPr>
              <w:t>58, sin</w:t>
            </w:r>
            <w:r w:rsidR="00B35A76">
              <w:rPr>
                <w:bCs/>
              </w:rPr>
              <w:t xml:space="preserve"> entregar información respecto a la cantidad de residuos sólidos industriales declarados. </w:t>
            </w:r>
          </w:p>
          <w:p w14:paraId="0F80CEF5" w14:textId="5293C266" w:rsidR="002815BD" w:rsidRPr="00435012" w:rsidRDefault="002815BD" w:rsidP="008E0DB3">
            <w:pPr>
              <w:pStyle w:val="Prrafodelista"/>
              <w:rPr>
                <w:bCs/>
              </w:rPr>
            </w:pPr>
          </w:p>
        </w:tc>
      </w:tr>
      <w:tr w:rsidR="000A2AC4" w:rsidRPr="006062E2" w14:paraId="19DABA11" w14:textId="77777777" w:rsidTr="00B17169">
        <w:trPr>
          <w:trHeight w:val="627"/>
        </w:trPr>
        <w:tc>
          <w:tcPr>
            <w:tcW w:w="5000" w:type="pct"/>
            <w:gridSpan w:val="2"/>
          </w:tcPr>
          <w:p w14:paraId="23A4EBE6" w14:textId="7EACC12F" w:rsidR="000A2AC4" w:rsidRDefault="000A2AC4" w:rsidP="006062E2">
            <w:pPr>
              <w:rPr>
                <w:b/>
              </w:rPr>
            </w:pPr>
            <w:r w:rsidRPr="000A2AC4">
              <w:rPr>
                <w:b/>
              </w:rPr>
              <w:lastRenderedPageBreak/>
              <w:t>Análisis de Tipología de Proyecto o Modificación:</w:t>
            </w:r>
          </w:p>
          <w:p w14:paraId="447C2AE6" w14:textId="77777777" w:rsidR="00C03A09" w:rsidRDefault="00C03A09" w:rsidP="006062E2">
            <w:pPr>
              <w:rPr>
                <w:b/>
              </w:rPr>
            </w:pPr>
          </w:p>
          <w:p w14:paraId="3846B8F4" w14:textId="33B30434" w:rsidR="00C03A09" w:rsidRPr="00981C21" w:rsidRDefault="00C03A09" w:rsidP="00C03A09">
            <w:pPr>
              <w:ind w:left="601"/>
              <w:rPr>
                <w:bCs/>
                <w:u w:val="single"/>
              </w:rPr>
            </w:pPr>
            <w:r w:rsidRPr="00981C21">
              <w:rPr>
                <w:bCs/>
                <w:u w:val="single"/>
              </w:rPr>
              <w:t xml:space="preserve">Tipología </w:t>
            </w:r>
            <w:r w:rsidR="00C45351">
              <w:rPr>
                <w:bCs/>
                <w:u w:val="single"/>
              </w:rPr>
              <w:t>L</w:t>
            </w:r>
            <w:r>
              <w:rPr>
                <w:bCs/>
                <w:u w:val="single"/>
              </w:rPr>
              <w:t>) LGBMA</w:t>
            </w:r>
          </w:p>
          <w:p w14:paraId="0C3227F5" w14:textId="77777777" w:rsidR="00C03A09" w:rsidRPr="00383DC7" w:rsidRDefault="00C03A09" w:rsidP="00C03A09">
            <w:pPr>
              <w:ind w:left="601"/>
              <w:rPr>
                <w:bCs/>
              </w:rPr>
            </w:pPr>
          </w:p>
          <w:p w14:paraId="7B33A822" w14:textId="77777777" w:rsidR="00C03A09" w:rsidRDefault="00C03A09" w:rsidP="00C03A09">
            <w:pPr>
              <w:pStyle w:val="Prrafodelista"/>
              <w:numPr>
                <w:ilvl w:val="0"/>
                <w:numId w:val="19"/>
              </w:numPr>
              <w:tabs>
                <w:tab w:val="left" w:pos="851"/>
              </w:tabs>
              <w:ind w:left="601" w:hanging="567"/>
              <w:rPr>
                <w:rFonts w:eastAsia="Arial Unicode MS" w:cs="Arial Unicode MS"/>
                <w:spacing w:val="-4"/>
              </w:rPr>
            </w:pPr>
            <w:r>
              <w:rPr>
                <w:rFonts w:eastAsia="Arial Unicode MS" w:cs="Arial Unicode MS"/>
                <w:spacing w:val="-4"/>
              </w:rPr>
              <w:t>De acuerdo al artículo 3° de la Ley Orgánica de la Superintendencia del Medio Ambiente, la SMA tiene entre otras atribuciones las siguientes:</w:t>
            </w:r>
          </w:p>
          <w:p w14:paraId="07C62128" w14:textId="77777777" w:rsidR="00C03A09" w:rsidRDefault="00C03A09" w:rsidP="00C03A09">
            <w:pPr>
              <w:tabs>
                <w:tab w:val="left" w:pos="567"/>
                <w:tab w:val="left" w:pos="851"/>
              </w:tabs>
              <w:ind w:left="601"/>
              <w:jc w:val="both"/>
              <w:rPr>
                <w:rFonts w:eastAsia="Arial Unicode MS" w:cs="Arial Unicode MS"/>
                <w:spacing w:val="-4"/>
              </w:rPr>
            </w:pPr>
            <w:r>
              <w:rPr>
                <w:rFonts w:eastAsia="Arial Unicode MS" w:cs="Arial Unicode MS"/>
                <w:spacing w:val="-4"/>
              </w:rPr>
              <w:t>letra i) Requerir, previo informe del Servicio de Evaluación, mediante resolución fundada y bajo apercibimiento de sanción, a los titulares de proyectos o actividades que conforme al artículo 10 de la ley 19.300, debieron someterse al Sistema de Evaluación de Impacto Ambiental y no cuenten con una Resolución de Calificación, para que sometan a dicho sistema el Estudio o Declaración de impacto Ambiental correspondiente.</w:t>
            </w:r>
          </w:p>
          <w:p w14:paraId="56F2B84C" w14:textId="77777777" w:rsidR="00C03A09" w:rsidRDefault="00C03A09" w:rsidP="00C03A09">
            <w:pPr>
              <w:tabs>
                <w:tab w:val="left" w:pos="567"/>
                <w:tab w:val="left" w:pos="851"/>
              </w:tabs>
              <w:ind w:left="601"/>
              <w:rPr>
                <w:rFonts w:eastAsia="Arial Unicode MS" w:cs="Arial Unicode MS"/>
                <w:spacing w:val="-4"/>
              </w:rPr>
            </w:pPr>
          </w:p>
          <w:p w14:paraId="3895215D" w14:textId="77777777" w:rsidR="00C03A09" w:rsidRDefault="00C03A09" w:rsidP="00C03A09">
            <w:pPr>
              <w:pStyle w:val="Prrafodelista"/>
              <w:numPr>
                <w:ilvl w:val="0"/>
                <w:numId w:val="19"/>
              </w:numPr>
              <w:ind w:left="601" w:hanging="567"/>
              <w:rPr>
                <w:rFonts w:eastAsia="Times New Roman"/>
                <w:color w:val="000000"/>
                <w:lang w:eastAsia="es-CL"/>
              </w:rPr>
            </w:pPr>
            <w:r>
              <w:rPr>
                <w:rFonts w:eastAsia="Times New Roman"/>
                <w:color w:val="000000"/>
                <w:lang w:eastAsia="es-CL"/>
              </w:rPr>
              <w:t>Según establece el Art. 10 de la LGBMA los proyectos o actividades susceptibles de causar impacto ambiental, en cualesquiera de sus fases, que deberán someterse al sistema de evaluación de impacto ambiental, son los siguientes:</w:t>
            </w:r>
          </w:p>
          <w:p w14:paraId="4C2DB9E3" w14:textId="7B780955" w:rsidR="00C03A09" w:rsidRDefault="00A57D47" w:rsidP="00C03A09">
            <w:pPr>
              <w:pStyle w:val="Prrafodelista"/>
              <w:ind w:left="601"/>
            </w:pPr>
            <w:r>
              <w:rPr>
                <w:rFonts w:eastAsia="Times New Roman"/>
                <w:lang w:eastAsia="es-CL"/>
              </w:rPr>
              <w:t>L</w:t>
            </w:r>
            <w:r w:rsidR="00C03A09" w:rsidRPr="00981C21">
              <w:rPr>
                <w:rFonts w:eastAsia="Times New Roman"/>
                <w:lang w:eastAsia="es-CL"/>
              </w:rPr>
              <w:t>)</w:t>
            </w:r>
            <w:r w:rsidR="00C03A09" w:rsidRPr="00B81DA4">
              <w:rPr>
                <w:rFonts w:eastAsia="Times New Roman"/>
                <w:lang w:eastAsia="es-CL"/>
              </w:rPr>
              <w:t xml:space="preserve"> </w:t>
            </w:r>
            <w:r>
              <w:rPr>
                <w:rFonts w:eastAsia="Times New Roman"/>
                <w:lang w:eastAsia="es-CL"/>
              </w:rPr>
              <w:t>Agroindustrias, mataderos, planteles y establos de crianza, lechería y engorda de animales, de dimensiones industriales.</w:t>
            </w:r>
            <w:r w:rsidR="00C03A09">
              <w:rPr>
                <w:rFonts w:eastAsia="Times New Roman"/>
                <w:color w:val="000000"/>
                <w:lang w:eastAsia="es-CL"/>
              </w:rPr>
              <w:t xml:space="preserve"> </w:t>
            </w:r>
          </w:p>
          <w:p w14:paraId="11410FC9" w14:textId="77777777" w:rsidR="00C03A09" w:rsidRDefault="00C03A09" w:rsidP="00C03A09">
            <w:pPr>
              <w:pStyle w:val="Prrafodelista"/>
              <w:ind w:left="601" w:hanging="1134"/>
              <w:rPr>
                <w:rFonts w:eastAsia="Times New Roman"/>
                <w:color w:val="000000"/>
                <w:lang w:eastAsia="es-CL"/>
              </w:rPr>
            </w:pPr>
          </w:p>
          <w:p w14:paraId="161B716B" w14:textId="0D4486D4" w:rsidR="00E300C6" w:rsidRDefault="00C03A09" w:rsidP="006062E2">
            <w:pPr>
              <w:pStyle w:val="Prrafodelista"/>
              <w:numPr>
                <w:ilvl w:val="0"/>
                <w:numId w:val="19"/>
              </w:numPr>
              <w:autoSpaceDE w:val="0"/>
              <w:autoSpaceDN w:val="0"/>
              <w:adjustRightInd w:val="0"/>
              <w:ind w:left="601" w:hanging="567"/>
              <w:rPr>
                <w:rFonts w:cs="Arial"/>
                <w:color w:val="000000"/>
                <w:lang w:eastAsia="en-US"/>
              </w:rPr>
            </w:pPr>
            <w:r>
              <w:rPr>
                <w:rFonts w:eastAsia="Times New Roman"/>
                <w:color w:val="000000"/>
                <w:lang w:eastAsia="es-CL"/>
              </w:rPr>
              <w:t xml:space="preserve">Por su parte, </w:t>
            </w:r>
            <w:r w:rsidRPr="00981C21">
              <w:rPr>
                <w:rFonts w:eastAsia="Times New Roman"/>
                <w:lang w:eastAsia="es-CL"/>
              </w:rPr>
              <w:t xml:space="preserve">la </w:t>
            </w:r>
            <w:r w:rsidRPr="00981C21">
              <w:rPr>
                <w:rFonts w:cs="Arial"/>
              </w:rPr>
              <w:t xml:space="preserve">letra </w:t>
            </w:r>
            <w:r w:rsidR="00A57D47">
              <w:rPr>
                <w:rFonts w:cs="Arial"/>
              </w:rPr>
              <w:t>L</w:t>
            </w:r>
            <w:r w:rsidRPr="00981C21">
              <w:rPr>
                <w:rFonts w:cs="Arial"/>
              </w:rPr>
              <w:t xml:space="preserve">) </w:t>
            </w:r>
            <w:r>
              <w:rPr>
                <w:rFonts w:cs="Arial"/>
                <w:color w:val="000000"/>
              </w:rPr>
              <w:t xml:space="preserve">del Artículo 3 del Reglamento del Sistema de Evaluación de Impacto Ambiental, Decreto Supremo N°40/2012 del Ministerio del Medio Ambiente, establece que deben someterse al Sistema de Evaluación de Impacto Ambiental los siguientes proyectos y actividades: </w:t>
            </w:r>
          </w:p>
          <w:p w14:paraId="27D25154" w14:textId="77777777" w:rsidR="00E300C6" w:rsidRDefault="00E300C6" w:rsidP="00E300C6">
            <w:pPr>
              <w:pStyle w:val="Prrafodelista"/>
              <w:autoSpaceDE w:val="0"/>
              <w:autoSpaceDN w:val="0"/>
              <w:adjustRightInd w:val="0"/>
              <w:ind w:left="601"/>
              <w:rPr>
                <w:bCs/>
              </w:rPr>
            </w:pPr>
          </w:p>
          <w:p w14:paraId="59098852" w14:textId="11790E70" w:rsidR="00E300C6" w:rsidRPr="00E300C6" w:rsidRDefault="00A57D47" w:rsidP="00E300C6">
            <w:pPr>
              <w:pStyle w:val="Prrafodelista"/>
              <w:autoSpaceDE w:val="0"/>
              <w:autoSpaceDN w:val="0"/>
              <w:adjustRightInd w:val="0"/>
              <w:ind w:left="601"/>
              <w:rPr>
                <w:bCs/>
                <w:i/>
                <w:iCs/>
              </w:rPr>
            </w:pPr>
            <w:r>
              <w:rPr>
                <w:bCs/>
                <w:i/>
                <w:iCs/>
              </w:rPr>
              <w:t>L</w:t>
            </w:r>
            <w:r w:rsidR="00212A1B" w:rsidRPr="00E300C6">
              <w:rPr>
                <w:bCs/>
                <w:i/>
                <w:iCs/>
              </w:rPr>
              <w:t>) Agroindustrias, mataderos, planteles y establos de crianza, lechería y engorda de animales, de dimensiones industriales. Se entenderá que estos proyectos o actividades son de dimensiones industriales cuando se trate de:</w:t>
            </w:r>
          </w:p>
          <w:p w14:paraId="759FB63F" w14:textId="5FB579DE" w:rsidR="00E300C6" w:rsidRPr="008B149E" w:rsidRDefault="00A57D47" w:rsidP="00E300C6">
            <w:pPr>
              <w:pStyle w:val="Prrafodelista"/>
              <w:autoSpaceDE w:val="0"/>
              <w:autoSpaceDN w:val="0"/>
              <w:adjustRightInd w:val="0"/>
              <w:ind w:left="601"/>
              <w:rPr>
                <w:bCs/>
                <w:i/>
                <w:iCs/>
              </w:rPr>
            </w:pPr>
            <w:r>
              <w:rPr>
                <w:bCs/>
                <w:i/>
                <w:iCs/>
              </w:rPr>
              <w:t>L</w:t>
            </w:r>
            <w:r w:rsidR="000857D7" w:rsidRPr="00E300C6">
              <w:rPr>
                <w:bCs/>
                <w:i/>
                <w:iCs/>
              </w:rPr>
              <w:t>.</w:t>
            </w:r>
            <w:r w:rsidR="00212A1B" w:rsidRPr="00E300C6">
              <w:rPr>
                <w:bCs/>
                <w:i/>
                <w:iCs/>
              </w:rPr>
              <w:t xml:space="preserve">1. Agroindustrias donde se realicen labores u operaciones de limpieza, clasificación de productos según tamaño y calidad, tratamiento de deshidratación, congelamiento, empacamiento, transformación biológica, física o química de productos agrícolas, y que tengan capacidad para generar una cantidad total de </w:t>
            </w:r>
            <w:r w:rsidR="00212A1B" w:rsidRPr="008B149E">
              <w:rPr>
                <w:bCs/>
                <w:i/>
                <w:iCs/>
              </w:rPr>
              <w:t xml:space="preserve">residuos sólidos igual o superior a ocho toneladas por día (8 t/día) en algún día de la fase de operación del proyecto; o agroindustrias que reúnan los </w:t>
            </w:r>
            <w:r w:rsidR="00F8120F" w:rsidRPr="008B149E">
              <w:rPr>
                <w:bCs/>
                <w:i/>
                <w:iCs/>
              </w:rPr>
              <w:t>requisitos señalados en los literales h.2. o k.1., según corresponda, ambos del presente artículo.</w:t>
            </w:r>
          </w:p>
          <w:p w14:paraId="7A7B0446" w14:textId="77777777" w:rsidR="00D1223C" w:rsidRDefault="00A57D47" w:rsidP="00D1223C">
            <w:pPr>
              <w:pStyle w:val="Prrafodelista"/>
              <w:autoSpaceDE w:val="0"/>
              <w:autoSpaceDN w:val="0"/>
              <w:adjustRightInd w:val="0"/>
              <w:ind w:left="601"/>
              <w:rPr>
                <w:bCs/>
              </w:rPr>
            </w:pPr>
            <w:r w:rsidRPr="008B149E">
              <w:rPr>
                <w:bCs/>
                <w:i/>
                <w:iCs/>
              </w:rPr>
              <w:t>L</w:t>
            </w:r>
            <w:r w:rsidR="000857D7" w:rsidRPr="008B149E">
              <w:rPr>
                <w:bCs/>
                <w:i/>
                <w:iCs/>
              </w:rPr>
              <w:t>.</w:t>
            </w:r>
            <w:r w:rsidR="00F8120F" w:rsidRPr="008B149E">
              <w:rPr>
                <w:bCs/>
                <w:i/>
                <w:iCs/>
              </w:rPr>
              <w:t>2. Mataderos con capacidad para faenar animales en una tasa total final igual o superior a quinientas toneladas mensuales (500 t/mes), medidas como canales de animales faenados, o mataderos que reúnan los requisitos señalados en los literales h.2. o k.1., según corresponda, ambos del presente artículo</w:t>
            </w:r>
            <w:r w:rsidR="00F8120F" w:rsidRPr="008B149E">
              <w:rPr>
                <w:bCs/>
              </w:rPr>
              <w:t>.</w:t>
            </w:r>
            <w:r w:rsidR="00F8120F">
              <w:rPr>
                <w:bCs/>
              </w:rPr>
              <w:t xml:space="preserve"> </w:t>
            </w:r>
          </w:p>
          <w:p w14:paraId="165ADCB7" w14:textId="77777777" w:rsidR="00D1223C" w:rsidRDefault="00D1223C" w:rsidP="00D1223C">
            <w:pPr>
              <w:pStyle w:val="Prrafodelista"/>
              <w:autoSpaceDE w:val="0"/>
              <w:autoSpaceDN w:val="0"/>
              <w:adjustRightInd w:val="0"/>
              <w:ind w:left="601"/>
              <w:rPr>
                <w:bCs/>
                <w:i/>
                <w:iCs/>
              </w:rPr>
            </w:pPr>
          </w:p>
          <w:p w14:paraId="09B73B47" w14:textId="7EF4E8DA" w:rsidR="00776712" w:rsidRPr="00D1223C" w:rsidRDefault="00EC216D" w:rsidP="00D1223C">
            <w:pPr>
              <w:pStyle w:val="Prrafodelista"/>
              <w:numPr>
                <w:ilvl w:val="0"/>
                <w:numId w:val="20"/>
              </w:numPr>
              <w:autoSpaceDE w:val="0"/>
              <w:autoSpaceDN w:val="0"/>
              <w:adjustRightInd w:val="0"/>
              <w:rPr>
                <w:bCs/>
              </w:rPr>
            </w:pPr>
            <w:r w:rsidRPr="00D1223C">
              <w:rPr>
                <w:bCs/>
              </w:rPr>
              <w:t xml:space="preserve">En cuanto </w:t>
            </w:r>
            <w:r w:rsidR="00891836" w:rsidRPr="00D1223C">
              <w:rPr>
                <w:bCs/>
              </w:rPr>
              <w:t xml:space="preserve">al análisis del </w:t>
            </w:r>
            <w:r w:rsidRPr="00D1223C">
              <w:rPr>
                <w:bCs/>
              </w:rPr>
              <w:t>literal L.</w:t>
            </w:r>
            <w:r w:rsidR="00776712" w:rsidRPr="00D1223C">
              <w:rPr>
                <w:bCs/>
              </w:rPr>
              <w:t>1</w:t>
            </w:r>
            <w:r w:rsidRPr="00D1223C">
              <w:rPr>
                <w:bCs/>
              </w:rPr>
              <w:t>)</w:t>
            </w:r>
            <w:r w:rsidR="00E4239C">
              <w:rPr>
                <w:bCs/>
              </w:rPr>
              <w:t>, y</w:t>
            </w:r>
            <w:r w:rsidRPr="00D1223C">
              <w:rPr>
                <w:bCs/>
              </w:rPr>
              <w:t xml:space="preserve"> d</w:t>
            </w:r>
            <w:r w:rsidR="001351D0" w:rsidRPr="00D1223C">
              <w:rPr>
                <w:bCs/>
              </w:rPr>
              <w:t>e acuerdo a la información proporcionada por el titular con fecha 2</w:t>
            </w:r>
            <w:r w:rsidR="009747E7">
              <w:rPr>
                <w:bCs/>
              </w:rPr>
              <w:t>0</w:t>
            </w:r>
            <w:r w:rsidR="001351D0" w:rsidRPr="00D1223C">
              <w:rPr>
                <w:bCs/>
              </w:rPr>
              <w:t xml:space="preserve"> de febrero de 20</w:t>
            </w:r>
            <w:r w:rsidR="009747E7">
              <w:rPr>
                <w:bCs/>
              </w:rPr>
              <w:t>20</w:t>
            </w:r>
            <w:r w:rsidR="001351D0" w:rsidRPr="00D1223C">
              <w:rPr>
                <w:bCs/>
              </w:rPr>
              <w:t xml:space="preserve">, </w:t>
            </w:r>
            <w:r w:rsidRPr="00D1223C">
              <w:rPr>
                <w:bCs/>
              </w:rPr>
              <w:t xml:space="preserve">se observa que </w:t>
            </w:r>
            <w:r w:rsidR="000B288D">
              <w:rPr>
                <w:bCs/>
              </w:rPr>
              <w:t xml:space="preserve">durante el período 2013 a 2019, </w:t>
            </w:r>
            <w:r w:rsidRPr="00D1223C">
              <w:rPr>
                <w:bCs/>
              </w:rPr>
              <w:t>el proyecto gener</w:t>
            </w:r>
            <w:r w:rsidR="000B288D">
              <w:rPr>
                <w:bCs/>
              </w:rPr>
              <w:t xml:space="preserve">ó </w:t>
            </w:r>
            <w:r w:rsidRPr="00D1223C">
              <w:rPr>
                <w:bCs/>
              </w:rPr>
              <w:t xml:space="preserve">un valor </w:t>
            </w:r>
            <w:r w:rsidR="000B288D">
              <w:rPr>
                <w:bCs/>
              </w:rPr>
              <w:t>máximo</w:t>
            </w:r>
            <w:r w:rsidRPr="00D1223C">
              <w:rPr>
                <w:bCs/>
              </w:rPr>
              <w:t xml:space="preserve"> de </w:t>
            </w:r>
            <w:r w:rsidR="000B288D">
              <w:rPr>
                <w:bCs/>
              </w:rPr>
              <w:t>1595,9</w:t>
            </w:r>
            <w:r w:rsidRPr="00D1223C">
              <w:rPr>
                <w:bCs/>
              </w:rPr>
              <w:t xml:space="preserve"> ton en el </w:t>
            </w:r>
            <w:r w:rsidRPr="000B288D">
              <w:rPr>
                <w:bCs/>
              </w:rPr>
              <w:t>año 201</w:t>
            </w:r>
            <w:r w:rsidR="000B288D" w:rsidRPr="000B288D">
              <w:rPr>
                <w:bCs/>
              </w:rPr>
              <w:t>7</w:t>
            </w:r>
            <w:r w:rsidR="000B288D">
              <w:rPr>
                <w:bCs/>
              </w:rPr>
              <w:t xml:space="preserve">. </w:t>
            </w:r>
            <w:r w:rsidR="005D39EA" w:rsidRPr="00D1223C">
              <w:rPr>
                <w:bCs/>
              </w:rPr>
              <w:t>Por otro lado, en cuanto a la información proporcionada por el titular sobre el funcionamiento del proyecto</w:t>
            </w:r>
            <w:r w:rsidR="00E67ED3">
              <w:rPr>
                <w:bCs/>
              </w:rPr>
              <w:t xml:space="preserve"> para el período 2013 a 2017</w:t>
            </w:r>
            <w:r w:rsidR="005D39EA" w:rsidRPr="00D1223C">
              <w:rPr>
                <w:bCs/>
              </w:rPr>
              <w:t xml:space="preserve">, se observa </w:t>
            </w:r>
            <w:r w:rsidR="00A271F8" w:rsidRPr="00D1223C">
              <w:rPr>
                <w:bCs/>
              </w:rPr>
              <w:t xml:space="preserve">que en promedio el matadero funciona </w:t>
            </w:r>
            <w:r w:rsidR="005D39EA" w:rsidRPr="00D1223C">
              <w:rPr>
                <w:bCs/>
              </w:rPr>
              <w:t>2</w:t>
            </w:r>
            <w:r w:rsidR="00E67ED3">
              <w:rPr>
                <w:bCs/>
              </w:rPr>
              <w:t>52</w:t>
            </w:r>
            <w:r w:rsidR="005D39EA" w:rsidRPr="00D1223C">
              <w:rPr>
                <w:bCs/>
              </w:rPr>
              <w:t xml:space="preserve"> días al año</w:t>
            </w:r>
            <w:r w:rsidR="00A271F8" w:rsidRPr="00D1223C">
              <w:rPr>
                <w:bCs/>
              </w:rPr>
              <w:t xml:space="preserve">. Luego, al hacer el cálculo con la cantidad de </w:t>
            </w:r>
            <w:r w:rsidR="00274316" w:rsidRPr="00D1223C">
              <w:rPr>
                <w:bCs/>
              </w:rPr>
              <w:t xml:space="preserve">residuos sólidos anuales </w:t>
            </w:r>
            <w:r w:rsidR="000B288D">
              <w:rPr>
                <w:bCs/>
              </w:rPr>
              <w:t xml:space="preserve">generados </w:t>
            </w:r>
            <w:r w:rsidR="00274316" w:rsidRPr="00D1223C">
              <w:rPr>
                <w:bCs/>
              </w:rPr>
              <w:t>y la cantidad de días</w:t>
            </w:r>
            <w:r w:rsidR="000B288D">
              <w:rPr>
                <w:bCs/>
              </w:rPr>
              <w:t xml:space="preserve"> trabajados</w:t>
            </w:r>
            <w:r w:rsidR="00274316" w:rsidRPr="00D1223C">
              <w:rPr>
                <w:bCs/>
              </w:rPr>
              <w:t>, se obtienen los siguientes valores para cado año:</w:t>
            </w:r>
          </w:p>
          <w:p w14:paraId="1695D1C4" w14:textId="77777777" w:rsidR="00F53B92" w:rsidRDefault="00F53B92" w:rsidP="00E300C6">
            <w:pPr>
              <w:pStyle w:val="Prrafodelista"/>
              <w:autoSpaceDE w:val="0"/>
              <w:autoSpaceDN w:val="0"/>
              <w:adjustRightInd w:val="0"/>
              <w:ind w:left="601"/>
              <w:rPr>
                <w:bCs/>
              </w:rPr>
            </w:pPr>
          </w:p>
          <w:p w14:paraId="62230369" w14:textId="14ECB684" w:rsidR="00274316" w:rsidRPr="00F53B92" w:rsidRDefault="00DE6BD6" w:rsidP="00F53B92">
            <w:pPr>
              <w:pStyle w:val="Prrafodelista"/>
              <w:autoSpaceDE w:val="0"/>
              <w:autoSpaceDN w:val="0"/>
              <w:adjustRightInd w:val="0"/>
              <w:ind w:left="601"/>
              <w:rPr>
                <w:b/>
              </w:rPr>
            </w:pPr>
            <w:r w:rsidRPr="00F53B92">
              <w:rPr>
                <w:b/>
              </w:rPr>
              <w:t>Tabla N°1. Cantidad de toneladas de residuos industriales sólidos generados por día.</w:t>
            </w:r>
          </w:p>
          <w:tbl>
            <w:tblPr>
              <w:tblStyle w:val="Tablaconcuadrcula1clara"/>
              <w:tblW w:w="0" w:type="auto"/>
              <w:jc w:val="center"/>
              <w:tblLook w:val="04A0" w:firstRow="1" w:lastRow="0" w:firstColumn="1" w:lastColumn="0" w:noHBand="0" w:noVBand="1"/>
            </w:tblPr>
            <w:tblGrid>
              <w:gridCol w:w="1389"/>
              <w:gridCol w:w="1491"/>
              <w:gridCol w:w="2340"/>
              <w:gridCol w:w="1530"/>
            </w:tblGrid>
            <w:tr w:rsidR="00274316" w:rsidRPr="00DE6BD6" w14:paraId="6A3B64CD" w14:textId="77777777" w:rsidTr="00DE6B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Pr>
                <w:p w14:paraId="6992F481" w14:textId="1D164948" w:rsidR="00274316" w:rsidRPr="00DE6BD6" w:rsidRDefault="00274316" w:rsidP="00E300C6">
                  <w:pPr>
                    <w:pStyle w:val="Prrafodelista"/>
                    <w:autoSpaceDE w:val="0"/>
                    <w:autoSpaceDN w:val="0"/>
                    <w:adjustRightInd w:val="0"/>
                    <w:ind w:left="0"/>
                    <w:rPr>
                      <w:bCs w:val="0"/>
                      <w:sz w:val="20"/>
                      <w:szCs w:val="20"/>
                    </w:rPr>
                  </w:pPr>
                  <w:r w:rsidRPr="00DE6BD6">
                    <w:rPr>
                      <w:bCs w:val="0"/>
                      <w:sz w:val="20"/>
                      <w:szCs w:val="20"/>
                    </w:rPr>
                    <w:t>Año</w:t>
                  </w:r>
                </w:p>
              </w:tc>
              <w:tc>
                <w:tcPr>
                  <w:tcW w:w="1491" w:type="dxa"/>
                </w:tcPr>
                <w:p w14:paraId="3C996A5F" w14:textId="21B10F5A" w:rsidR="00274316" w:rsidRPr="00DE6BD6" w:rsidRDefault="00274316" w:rsidP="00E300C6">
                  <w:pPr>
                    <w:pStyle w:val="Prrafodelist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bCs w:val="0"/>
                      <w:sz w:val="20"/>
                      <w:szCs w:val="20"/>
                    </w:rPr>
                  </w:pPr>
                  <w:r w:rsidRPr="00DE6BD6">
                    <w:rPr>
                      <w:bCs w:val="0"/>
                      <w:sz w:val="20"/>
                      <w:szCs w:val="20"/>
                    </w:rPr>
                    <w:t>RISES ton/año</w:t>
                  </w:r>
                </w:p>
              </w:tc>
              <w:tc>
                <w:tcPr>
                  <w:tcW w:w="2340" w:type="dxa"/>
                </w:tcPr>
                <w:p w14:paraId="45BAE2BD" w14:textId="69A6EAC3" w:rsidR="00274316" w:rsidRPr="00DE6BD6" w:rsidRDefault="00274316" w:rsidP="00E300C6">
                  <w:pPr>
                    <w:pStyle w:val="Prrafodelist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bCs w:val="0"/>
                      <w:sz w:val="20"/>
                      <w:szCs w:val="20"/>
                    </w:rPr>
                  </w:pPr>
                  <w:r w:rsidRPr="00DE6BD6">
                    <w:rPr>
                      <w:bCs w:val="0"/>
                      <w:sz w:val="20"/>
                      <w:szCs w:val="20"/>
                    </w:rPr>
                    <w:t>Días anuales trabajados</w:t>
                  </w:r>
                </w:p>
              </w:tc>
              <w:tc>
                <w:tcPr>
                  <w:tcW w:w="1530" w:type="dxa"/>
                </w:tcPr>
                <w:p w14:paraId="2D993963" w14:textId="480112DB" w:rsidR="00274316" w:rsidRPr="00DE6BD6" w:rsidRDefault="00274316" w:rsidP="00E300C6">
                  <w:pPr>
                    <w:pStyle w:val="Prrafodelist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bCs w:val="0"/>
                      <w:sz w:val="20"/>
                      <w:szCs w:val="20"/>
                    </w:rPr>
                  </w:pPr>
                  <w:r w:rsidRPr="00DE6BD6">
                    <w:rPr>
                      <w:bCs w:val="0"/>
                      <w:sz w:val="20"/>
                      <w:szCs w:val="20"/>
                    </w:rPr>
                    <w:t>RISES ton/día</w:t>
                  </w:r>
                </w:p>
              </w:tc>
            </w:tr>
            <w:tr w:rsidR="00274316" w:rsidRPr="00DE6BD6" w14:paraId="11207CE1" w14:textId="77777777" w:rsidTr="00DE6BD6">
              <w:trPr>
                <w:jc w:val="center"/>
              </w:trPr>
              <w:tc>
                <w:tcPr>
                  <w:cnfStyle w:val="001000000000" w:firstRow="0" w:lastRow="0" w:firstColumn="1" w:lastColumn="0" w:oddVBand="0" w:evenVBand="0" w:oddHBand="0" w:evenHBand="0" w:firstRowFirstColumn="0" w:firstRowLastColumn="0" w:lastRowFirstColumn="0" w:lastRowLastColumn="0"/>
                  <w:tcW w:w="1389" w:type="dxa"/>
                </w:tcPr>
                <w:p w14:paraId="03970483" w14:textId="2CBF177A" w:rsidR="00274316" w:rsidRPr="00DE6BD6" w:rsidRDefault="00274316" w:rsidP="00E300C6">
                  <w:pPr>
                    <w:pStyle w:val="Prrafodelista"/>
                    <w:autoSpaceDE w:val="0"/>
                    <w:autoSpaceDN w:val="0"/>
                    <w:adjustRightInd w:val="0"/>
                    <w:ind w:left="0"/>
                    <w:rPr>
                      <w:bCs w:val="0"/>
                      <w:sz w:val="20"/>
                      <w:szCs w:val="20"/>
                    </w:rPr>
                  </w:pPr>
                  <w:r w:rsidRPr="00DE6BD6">
                    <w:rPr>
                      <w:bCs w:val="0"/>
                      <w:sz w:val="20"/>
                      <w:szCs w:val="20"/>
                    </w:rPr>
                    <w:t>2013</w:t>
                  </w:r>
                </w:p>
              </w:tc>
              <w:tc>
                <w:tcPr>
                  <w:tcW w:w="1491" w:type="dxa"/>
                </w:tcPr>
                <w:p w14:paraId="66C3482D" w14:textId="2C4DB3BD" w:rsidR="00274316" w:rsidRPr="00DE6BD6" w:rsidRDefault="002E1C12" w:rsidP="00BB19D8">
                  <w:pPr>
                    <w:pStyle w:val="Prrafodelista"/>
                    <w:autoSpaceDE w:val="0"/>
                    <w:autoSpaceDN w:val="0"/>
                    <w:adjustRightInd w:val="0"/>
                    <w:ind w:left="0"/>
                    <w:jc w:val="lef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27</w:t>
                  </w:r>
                </w:p>
              </w:tc>
              <w:tc>
                <w:tcPr>
                  <w:tcW w:w="2340" w:type="dxa"/>
                </w:tcPr>
                <w:p w14:paraId="5394C89D" w14:textId="65A8667C" w:rsidR="00274316" w:rsidRPr="00DE6BD6" w:rsidRDefault="004E647C" w:rsidP="00E300C6">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251</w:t>
                  </w:r>
                </w:p>
              </w:tc>
              <w:tc>
                <w:tcPr>
                  <w:tcW w:w="1530" w:type="dxa"/>
                </w:tcPr>
                <w:p w14:paraId="0DE123A1" w14:textId="563B1935" w:rsidR="00274316" w:rsidRPr="00DE6BD6" w:rsidRDefault="00B44C2F" w:rsidP="00E300C6">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0,11</w:t>
                  </w:r>
                </w:p>
              </w:tc>
            </w:tr>
            <w:tr w:rsidR="00274316" w:rsidRPr="00DE6BD6" w14:paraId="5810F9FA" w14:textId="77777777" w:rsidTr="00DE6BD6">
              <w:trPr>
                <w:jc w:val="center"/>
              </w:trPr>
              <w:tc>
                <w:tcPr>
                  <w:cnfStyle w:val="001000000000" w:firstRow="0" w:lastRow="0" w:firstColumn="1" w:lastColumn="0" w:oddVBand="0" w:evenVBand="0" w:oddHBand="0" w:evenHBand="0" w:firstRowFirstColumn="0" w:firstRowLastColumn="0" w:lastRowFirstColumn="0" w:lastRowLastColumn="0"/>
                  <w:tcW w:w="1389" w:type="dxa"/>
                </w:tcPr>
                <w:p w14:paraId="26638FB8" w14:textId="306FDEE6" w:rsidR="00274316" w:rsidRPr="00DE6BD6" w:rsidRDefault="00274316" w:rsidP="00E300C6">
                  <w:pPr>
                    <w:pStyle w:val="Prrafodelista"/>
                    <w:autoSpaceDE w:val="0"/>
                    <w:autoSpaceDN w:val="0"/>
                    <w:adjustRightInd w:val="0"/>
                    <w:ind w:left="0"/>
                    <w:rPr>
                      <w:bCs w:val="0"/>
                      <w:sz w:val="20"/>
                      <w:szCs w:val="20"/>
                    </w:rPr>
                  </w:pPr>
                  <w:r w:rsidRPr="00DE6BD6">
                    <w:rPr>
                      <w:bCs w:val="0"/>
                      <w:sz w:val="20"/>
                      <w:szCs w:val="20"/>
                    </w:rPr>
                    <w:t>2014</w:t>
                  </w:r>
                </w:p>
              </w:tc>
              <w:tc>
                <w:tcPr>
                  <w:tcW w:w="1491" w:type="dxa"/>
                </w:tcPr>
                <w:p w14:paraId="70122284" w14:textId="3B0905AD" w:rsidR="00274316" w:rsidRPr="00DE6BD6" w:rsidRDefault="002E1C12" w:rsidP="00BB19D8">
                  <w:pPr>
                    <w:pStyle w:val="Prrafodelista"/>
                    <w:autoSpaceDE w:val="0"/>
                    <w:autoSpaceDN w:val="0"/>
                    <w:adjustRightInd w:val="0"/>
                    <w:ind w:left="0"/>
                    <w:jc w:val="lef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60</w:t>
                  </w:r>
                </w:p>
              </w:tc>
              <w:tc>
                <w:tcPr>
                  <w:tcW w:w="2340" w:type="dxa"/>
                </w:tcPr>
                <w:p w14:paraId="548D405D" w14:textId="7CCD92A0" w:rsidR="00274316" w:rsidRPr="00DE6BD6" w:rsidRDefault="004E647C" w:rsidP="00E300C6">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252</w:t>
                  </w:r>
                </w:p>
              </w:tc>
              <w:tc>
                <w:tcPr>
                  <w:tcW w:w="1530" w:type="dxa"/>
                </w:tcPr>
                <w:p w14:paraId="49EB044E" w14:textId="79E7A6FF" w:rsidR="00274316" w:rsidRPr="00DE6BD6" w:rsidRDefault="00B44C2F" w:rsidP="00E300C6">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0,24</w:t>
                  </w:r>
                </w:p>
              </w:tc>
            </w:tr>
            <w:tr w:rsidR="00274316" w:rsidRPr="00DE6BD6" w14:paraId="7D68CFC5" w14:textId="77777777" w:rsidTr="00DE6BD6">
              <w:trPr>
                <w:jc w:val="center"/>
              </w:trPr>
              <w:tc>
                <w:tcPr>
                  <w:cnfStyle w:val="001000000000" w:firstRow="0" w:lastRow="0" w:firstColumn="1" w:lastColumn="0" w:oddVBand="0" w:evenVBand="0" w:oddHBand="0" w:evenHBand="0" w:firstRowFirstColumn="0" w:firstRowLastColumn="0" w:lastRowFirstColumn="0" w:lastRowLastColumn="0"/>
                  <w:tcW w:w="1389" w:type="dxa"/>
                </w:tcPr>
                <w:p w14:paraId="1E52DD44" w14:textId="74F5C0A9" w:rsidR="00274316" w:rsidRPr="00DE6BD6" w:rsidRDefault="00274316" w:rsidP="00E300C6">
                  <w:pPr>
                    <w:pStyle w:val="Prrafodelista"/>
                    <w:autoSpaceDE w:val="0"/>
                    <w:autoSpaceDN w:val="0"/>
                    <w:adjustRightInd w:val="0"/>
                    <w:ind w:left="0"/>
                    <w:rPr>
                      <w:bCs w:val="0"/>
                      <w:sz w:val="20"/>
                      <w:szCs w:val="20"/>
                    </w:rPr>
                  </w:pPr>
                  <w:r w:rsidRPr="00DE6BD6">
                    <w:rPr>
                      <w:bCs w:val="0"/>
                      <w:sz w:val="20"/>
                      <w:szCs w:val="20"/>
                    </w:rPr>
                    <w:t>2015</w:t>
                  </w:r>
                </w:p>
              </w:tc>
              <w:tc>
                <w:tcPr>
                  <w:tcW w:w="1491" w:type="dxa"/>
                </w:tcPr>
                <w:p w14:paraId="128F2F74" w14:textId="4517B9E6" w:rsidR="00274316" w:rsidRPr="00DE6BD6" w:rsidRDefault="002E1C12" w:rsidP="00BB19D8">
                  <w:pPr>
                    <w:pStyle w:val="Prrafodelista"/>
                    <w:autoSpaceDE w:val="0"/>
                    <w:autoSpaceDN w:val="0"/>
                    <w:adjustRightInd w:val="0"/>
                    <w:ind w:left="0"/>
                    <w:jc w:val="lef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64.8</w:t>
                  </w:r>
                </w:p>
              </w:tc>
              <w:tc>
                <w:tcPr>
                  <w:tcW w:w="2340" w:type="dxa"/>
                </w:tcPr>
                <w:p w14:paraId="6BFF2D54" w14:textId="33960C4E" w:rsidR="00274316" w:rsidRPr="00DE6BD6" w:rsidRDefault="004E647C" w:rsidP="00E300C6">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254</w:t>
                  </w:r>
                </w:p>
              </w:tc>
              <w:tc>
                <w:tcPr>
                  <w:tcW w:w="1530" w:type="dxa"/>
                </w:tcPr>
                <w:p w14:paraId="377ACF20" w14:textId="57B7AA55" w:rsidR="00274316" w:rsidRPr="00DE6BD6" w:rsidRDefault="00B44C2F" w:rsidP="00E300C6">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0,26</w:t>
                  </w:r>
                </w:p>
              </w:tc>
            </w:tr>
            <w:tr w:rsidR="00274316" w:rsidRPr="00DE6BD6" w14:paraId="001025D5" w14:textId="77777777" w:rsidTr="00DE6BD6">
              <w:trPr>
                <w:jc w:val="center"/>
              </w:trPr>
              <w:tc>
                <w:tcPr>
                  <w:cnfStyle w:val="001000000000" w:firstRow="0" w:lastRow="0" w:firstColumn="1" w:lastColumn="0" w:oddVBand="0" w:evenVBand="0" w:oddHBand="0" w:evenHBand="0" w:firstRowFirstColumn="0" w:firstRowLastColumn="0" w:lastRowFirstColumn="0" w:lastRowLastColumn="0"/>
                  <w:tcW w:w="1389" w:type="dxa"/>
                </w:tcPr>
                <w:p w14:paraId="38F7ADE8" w14:textId="26B74BB1" w:rsidR="00274316" w:rsidRPr="00DE6BD6" w:rsidRDefault="00274316" w:rsidP="00E300C6">
                  <w:pPr>
                    <w:pStyle w:val="Prrafodelista"/>
                    <w:autoSpaceDE w:val="0"/>
                    <w:autoSpaceDN w:val="0"/>
                    <w:adjustRightInd w:val="0"/>
                    <w:ind w:left="0"/>
                    <w:rPr>
                      <w:bCs w:val="0"/>
                      <w:sz w:val="20"/>
                      <w:szCs w:val="20"/>
                    </w:rPr>
                  </w:pPr>
                  <w:r w:rsidRPr="00DE6BD6">
                    <w:rPr>
                      <w:bCs w:val="0"/>
                      <w:sz w:val="20"/>
                      <w:szCs w:val="20"/>
                    </w:rPr>
                    <w:t>2016</w:t>
                  </w:r>
                </w:p>
              </w:tc>
              <w:tc>
                <w:tcPr>
                  <w:tcW w:w="1491" w:type="dxa"/>
                </w:tcPr>
                <w:p w14:paraId="47FE1F2A" w14:textId="7AE93884" w:rsidR="00274316" w:rsidRPr="00DE6BD6" w:rsidRDefault="00B154B4" w:rsidP="00BB19D8">
                  <w:pPr>
                    <w:pStyle w:val="Prrafodelista"/>
                    <w:autoSpaceDE w:val="0"/>
                    <w:autoSpaceDN w:val="0"/>
                    <w:adjustRightInd w:val="0"/>
                    <w:ind w:left="0"/>
                    <w:jc w:val="lef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670,93</w:t>
                  </w:r>
                </w:p>
              </w:tc>
              <w:tc>
                <w:tcPr>
                  <w:tcW w:w="2340" w:type="dxa"/>
                </w:tcPr>
                <w:p w14:paraId="10D76225" w14:textId="448E25A7" w:rsidR="00274316" w:rsidRPr="00DE6BD6" w:rsidRDefault="004E647C" w:rsidP="00E300C6">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250</w:t>
                  </w:r>
                </w:p>
              </w:tc>
              <w:tc>
                <w:tcPr>
                  <w:tcW w:w="1530" w:type="dxa"/>
                </w:tcPr>
                <w:p w14:paraId="31DCD625" w14:textId="21F65881" w:rsidR="00274316" w:rsidRPr="00DE6BD6" w:rsidRDefault="00B44C2F" w:rsidP="00E300C6">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2,68</w:t>
                  </w:r>
                </w:p>
              </w:tc>
            </w:tr>
            <w:tr w:rsidR="00274316" w:rsidRPr="00DE6BD6" w14:paraId="1BF54C7F" w14:textId="77777777" w:rsidTr="00DE6BD6">
              <w:trPr>
                <w:jc w:val="center"/>
              </w:trPr>
              <w:tc>
                <w:tcPr>
                  <w:cnfStyle w:val="001000000000" w:firstRow="0" w:lastRow="0" w:firstColumn="1" w:lastColumn="0" w:oddVBand="0" w:evenVBand="0" w:oddHBand="0" w:evenHBand="0" w:firstRowFirstColumn="0" w:firstRowLastColumn="0" w:lastRowFirstColumn="0" w:lastRowLastColumn="0"/>
                  <w:tcW w:w="1389" w:type="dxa"/>
                </w:tcPr>
                <w:p w14:paraId="1471C75B" w14:textId="3621C242" w:rsidR="00274316" w:rsidRPr="00DE6BD6" w:rsidRDefault="00274316" w:rsidP="00E300C6">
                  <w:pPr>
                    <w:pStyle w:val="Prrafodelista"/>
                    <w:autoSpaceDE w:val="0"/>
                    <w:autoSpaceDN w:val="0"/>
                    <w:adjustRightInd w:val="0"/>
                    <w:ind w:left="0"/>
                    <w:rPr>
                      <w:bCs w:val="0"/>
                      <w:sz w:val="20"/>
                      <w:szCs w:val="20"/>
                    </w:rPr>
                  </w:pPr>
                  <w:r w:rsidRPr="00DE6BD6">
                    <w:rPr>
                      <w:bCs w:val="0"/>
                      <w:sz w:val="20"/>
                      <w:szCs w:val="20"/>
                    </w:rPr>
                    <w:t>2017</w:t>
                  </w:r>
                </w:p>
              </w:tc>
              <w:tc>
                <w:tcPr>
                  <w:tcW w:w="1491" w:type="dxa"/>
                </w:tcPr>
                <w:p w14:paraId="6BF9A1FB" w14:textId="0CE73CC7" w:rsidR="00274316" w:rsidRPr="00DE6BD6" w:rsidRDefault="00B154B4" w:rsidP="00BB19D8">
                  <w:pPr>
                    <w:pStyle w:val="Prrafodelista"/>
                    <w:autoSpaceDE w:val="0"/>
                    <w:autoSpaceDN w:val="0"/>
                    <w:adjustRightInd w:val="0"/>
                    <w:ind w:left="0"/>
                    <w:jc w:val="lef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1595,9</w:t>
                  </w:r>
                </w:p>
              </w:tc>
              <w:tc>
                <w:tcPr>
                  <w:tcW w:w="2340" w:type="dxa"/>
                </w:tcPr>
                <w:p w14:paraId="62C815AA" w14:textId="1CD7392A" w:rsidR="00274316" w:rsidRPr="00DE6BD6" w:rsidRDefault="004E647C" w:rsidP="00E300C6">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251</w:t>
                  </w:r>
                </w:p>
              </w:tc>
              <w:tc>
                <w:tcPr>
                  <w:tcW w:w="1530" w:type="dxa"/>
                </w:tcPr>
                <w:p w14:paraId="30F401C9" w14:textId="1C0C31BF" w:rsidR="00274316" w:rsidRPr="00DE6BD6" w:rsidRDefault="00B44C2F" w:rsidP="00E300C6">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6,36</w:t>
                  </w:r>
                </w:p>
              </w:tc>
            </w:tr>
            <w:tr w:rsidR="002E1C12" w:rsidRPr="00DE6BD6" w14:paraId="08459EB6" w14:textId="77777777" w:rsidTr="00DE6BD6">
              <w:trPr>
                <w:jc w:val="center"/>
              </w:trPr>
              <w:tc>
                <w:tcPr>
                  <w:cnfStyle w:val="001000000000" w:firstRow="0" w:lastRow="0" w:firstColumn="1" w:lastColumn="0" w:oddVBand="0" w:evenVBand="0" w:oddHBand="0" w:evenHBand="0" w:firstRowFirstColumn="0" w:firstRowLastColumn="0" w:lastRowFirstColumn="0" w:lastRowLastColumn="0"/>
                  <w:tcW w:w="1389" w:type="dxa"/>
                </w:tcPr>
                <w:p w14:paraId="3C22F139" w14:textId="7E39E5BD" w:rsidR="002E1C12" w:rsidRPr="00DE6BD6" w:rsidRDefault="002E1C12" w:rsidP="002E1C12">
                  <w:pPr>
                    <w:pStyle w:val="Prrafodelista"/>
                    <w:autoSpaceDE w:val="0"/>
                    <w:autoSpaceDN w:val="0"/>
                    <w:adjustRightInd w:val="0"/>
                    <w:ind w:left="0"/>
                    <w:jc w:val="left"/>
                    <w:rPr>
                      <w:bCs w:val="0"/>
                      <w:sz w:val="20"/>
                      <w:szCs w:val="20"/>
                    </w:rPr>
                  </w:pPr>
                  <w:r>
                    <w:rPr>
                      <w:bCs w:val="0"/>
                      <w:sz w:val="20"/>
                      <w:szCs w:val="20"/>
                    </w:rPr>
                    <w:t>2018</w:t>
                  </w:r>
                </w:p>
              </w:tc>
              <w:tc>
                <w:tcPr>
                  <w:tcW w:w="1491" w:type="dxa"/>
                </w:tcPr>
                <w:p w14:paraId="238CFBAA" w14:textId="7B113EB4" w:rsidR="002E1C12" w:rsidRPr="00DE6BD6" w:rsidRDefault="00B154B4" w:rsidP="00BB19D8">
                  <w:pPr>
                    <w:pStyle w:val="Prrafodelista"/>
                    <w:autoSpaceDE w:val="0"/>
                    <w:autoSpaceDN w:val="0"/>
                    <w:adjustRightInd w:val="0"/>
                    <w:ind w:left="0"/>
                    <w:jc w:val="lef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1187,67</w:t>
                  </w:r>
                </w:p>
              </w:tc>
              <w:tc>
                <w:tcPr>
                  <w:tcW w:w="2340" w:type="dxa"/>
                </w:tcPr>
                <w:p w14:paraId="729F6812" w14:textId="2BCBBB3E" w:rsidR="002E1C12" w:rsidRPr="00DE6BD6" w:rsidRDefault="004E647C" w:rsidP="00E300C6">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No informa</w:t>
                  </w:r>
                </w:p>
              </w:tc>
              <w:tc>
                <w:tcPr>
                  <w:tcW w:w="1530" w:type="dxa"/>
                </w:tcPr>
                <w:p w14:paraId="68686708" w14:textId="6D2A4E78" w:rsidR="002E1C12" w:rsidRPr="00DE6BD6" w:rsidRDefault="00406442" w:rsidP="00E300C6">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4,71</w:t>
                  </w:r>
                  <w:r w:rsidR="000B288D">
                    <w:rPr>
                      <w:bCs/>
                      <w:sz w:val="20"/>
                      <w:szCs w:val="20"/>
                    </w:rPr>
                    <w:t>*</w:t>
                  </w:r>
                </w:p>
              </w:tc>
            </w:tr>
            <w:tr w:rsidR="002E1C12" w:rsidRPr="00DE6BD6" w14:paraId="44244C4E" w14:textId="77777777" w:rsidTr="00DE6BD6">
              <w:trPr>
                <w:jc w:val="center"/>
              </w:trPr>
              <w:tc>
                <w:tcPr>
                  <w:cnfStyle w:val="001000000000" w:firstRow="0" w:lastRow="0" w:firstColumn="1" w:lastColumn="0" w:oddVBand="0" w:evenVBand="0" w:oddHBand="0" w:evenHBand="0" w:firstRowFirstColumn="0" w:firstRowLastColumn="0" w:lastRowFirstColumn="0" w:lastRowLastColumn="0"/>
                  <w:tcW w:w="1389" w:type="dxa"/>
                </w:tcPr>
                <w:p w14:paraId="6A6C6611" w14:textId="246F17E3" w:rsidR="002E1C12" w:rsidRPr="00DE6BD6" w:rsidRDefault="002E1C12" w:rsidP="00E300C6">
                  <w:pPr>
                    <w:pStyle w:val="Prrafodelista"/>
                    <w:autoSpaceDE w:val="0"/>
                    <w:autoSpaceDN w:val="0"/>
                    <w:adjustRightInd w:val="0"/>
                    <w:ind w:left="0"/>
                    <w:rPr>
                      <w:bCs w:val="0"/>
                      <w:sz w:val="20"/>
                      <w:szCs w:val="20"/>
                    </w:rPr>
                  </w:pPr>
                  <w:r>
                    <w:rPr>
                      <w:bCs w:val="0"/>
                      <w:sz w:val="20"/>
                      <w:szCs w:val="20"/>
                    </w:rPr>
                    <w:t>2019</w:t>
                  </w:r>
                </w:p>
              </w:tc>
              <w:tc>
                <w:tcPr>
                  <w:tcW w:w="1491" w:type="dxa"/>
                </w:tcPr>
                <w:p w14:paraId="5B948A6B" w14:textId="4878514B" w:rsidR="002E1C12" w:rsidRPr="00DE6BD6" w:rsidRDefault="00B154B4" w:rsidP="00BB19D8">
                  <w:pPr>
                    <w:pStyle w:val="Prrafodelista"/>
                    <w:autoSpaceDE w:val="0"/>
                    <w:autoSpaceDN w:val="0"/>
                    <w:adjustRightInd w:val="0"/>
                    <w:ind w:left="0"/>
                    <w:jc w:val="lef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882</w:t>
                  </w:r>
                </w:p>
              </w:tc>
              <w:tc>
                <w:tcPr>
                  <w:tcW w:w="2340" w:type="dxa"/>
                </w:tcPr>
                <w:p w14:paraId="6C8F0874" w14:textId="21980049" w:rsidR="002E1C12" w:rsidRPr="00DE6BD6" w:rsidRDefault="004E647C" w:rsidP="00E300C6">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No informa</w:t>
                  </w:r>
                </w:p>
              </w:tc>
              <w:tc>
                <w:tcPr>
                  <w:tcW w:w="1530" w:type="dxa"/>
                </w:tcPr>
                <w:p w14:paraId="46444553" w14:textId="0B113D6B" w:rsidR="002E1C12" w:rsidRPr="00DE6BD6" w:rsidRDefault="00406442" w:rsidP="00E300C6">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3,5</w:t>
                  </w:r>
                  <w:r w:rsidR="000B288D">
                    <w:rPr>
                      <w:bCs/>
                      <w:sz w:val="20"/>
                      <w:szCs w:val="20"/>
                    </w:rPr>
                    <w:t>*</w:t>
                  </w:r>
                </w:p>
              </w:tc>
            </w:tr>
            <w:tr w:rsidR="002E1C12" w:rsidRPr="00DE6BD6" w14:paraId="46F44D82" w14:textId="77777777" w:rsidTr="00DE6BD6">
              <w:trPr>
                <w:jc w:val="center"/>
              </w:trPr>
              <w:tc>
                <w:tcPr>
                  <w:cnfStyle w:val="001000000000" w:firstRow="0" w:lastRow="0" w:firstColumn="1" w:lastColumn="0" w:oddVBand="0" w:evenVBand="0" w:oddHBand="0" w:evenHBand="0" w:firstRowFirstColumn="0" w:firstRowLastColumn="0" w:lastRowFirstColumn="0" w:lastRowLastColumn="0"/>
                  <w:tcW w:w="1389" w:type="dxa"/>
                </w:tcPr>
                <w:p w14:paraId="271C583C" w14:textId="65015A22" w:rsidR="002E1C12" w:rsidRDefault="002E1C12" w:rsidP="00E300C6">
                  <w:pPr>
                    <w:pStyle w:val="Prrafodelista"/>
                    <w:autoSpaceDE w:val="0"/>
                    <w:autoSpaceDN w:val="0"/>
                    <w:adjustRightInd w:val="0"/>
                    <w:ind w:left="0"/>
                    <w:rPr>
                      <w:bCs w:val="0"/>
                      <w:sz w:val="20"/>
                      <w:szCs w:val="20"/>
                    </w:rPr>
                  </w:pPr>
                  <w:r>
                    <w:rPr>
                      <w:bCs w:val="0"/>
                      <w:sz w:val="20"/>
                      <w:szCs w:val="20"/>
                    </w:rPr>
                    <w:t>2020</w:t>
                  </w:r>
                </w:p>
              </w:tc>
              <w:tc>
                <w:tcPr>
                  <w:tcW w:w="1491" w:type="dxa"/>
                </w:tcPr>
                <w:p w14:paraId="0571B078" w14:textId="315F1C11" w:rsidR="002E1C12" w:rsidRPr="00DE6BD6" w:rsidRDefault="00B154B4" w:rsidP="00BB19D8">
                  <w:pPr>
                    <w:pStyle w:val="Prrafodelista"/>
                    <w:autoSpaceDE w:val="0"/>
                    <w:autoSpaceDN w:val="0"/>
                    <w:adjustRightInd w:val="0"/>
                    <w:ind w:left="0"/>
                    <w:jc w:val="lef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84</w:t>
                  </w:r>
                </w:p>
              </w:tc>
              <w:tc>
                <w:tcPr>
                  <w:tcW w:w="2340" w:type="dxa"/>
                </w:tcPr>
                <w:p w14:paraId="758BA7AF" w14:textId="60D44899" w:rsidR="002E1C12" w:rsidRPr="00DE6BD6" w:rsidRDefault="004E647C" w:rsidP="00E300C6">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No informa</w:t>
                  </w:r>
                </w:p>
              </w:tc>
              <w:tc>
                <w:tcPr>
                  <w:tcW w:w="1530" w:type="dxa"/>
                </w:tcPr>
                <w:p w14:paraId="09ACD858" w14:textId="67539BBB" w:rsidR="002E1C12" w:rsidRPr="00DE6BD6" w:rsidRDefault="00406442" w:rsidP="00E300C6">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w:t>
                  </w:r>
                </w:p>
              </w:tc>
            </w:tr>
          </w:tbl>
          <w:p w14:paraId="5BAE146F" w14:textId="2C4E15AB" w:rsidR="00274316" w:rsidRDefault="00406442" w:rsidP="00E300C6">
            <w:pPr>
              <w:pStyle w:val="Prrafodelista"/>
              <w:autoSpaceDE w:val="0"/>
              <w:autoSpaceDN w:val="0"/>
              <w:adjustRightInd w:val="0"/>
              <w:ind w:left="601"/>
              <w:rPr>
                <w:bCs/>
              </w:rPr>
            </w:pPr>
            <w:r>
              <w:rPr>
                <w:bCs/>
              </w:rPr>
              <w:t>*Valor obtenido considerando el promedio de días trabajados al año durante el período 2014 a 2017, y que corresponde a 252 días.</w:t>
            </w:r>
          </w:p>
          <w:p w14:paraId="4AA216D7" w14:textId="77777777" w:rsidR="000D1040" w:rsidRDefault="000D1040" w:rsidP="00E300C6">
            <w:pPr>
              <w:pStyle w:val="Prrafodelista"/>
              <w:autoSpaceDE w:val="0"/>
              <w:autoSpaceDN w:val="0"/>
              <w:adjustRightInd w:val="0"/>
              <w:ind w:left="601"/>
              <w:rPr>
                <w:bCs/>
              </w:rPr>
            </w:pPr>
          </w:p>
          <w:p w14:paraId="45066999" w14:textId="6FEB6D4C" w:rsidR="00ED485D" w:rsidRDefault="00A04689" w:rsidP="00D1223C">
            <w:pPr>
              <w:pStyle w:val="Prrafodelista"/>
              <w:autoSpaceDE w:val="0"/>
              <w:autoSpaceDN w:val="0"/>
              <w:adjustRightInd w:val="0"/>
              <w:ind w:left="961"/>
              <w:rPr>
                <w:bCs/>
              </w:rPr>
            </w:pPr>
            <w:r w:rsidRPr="00ED485D">
              <w:rPr>
                <w:bCs/>
              </w:rPr>
              <w:t>De los valores presentados sobre</w:t>
            </w:r>
            <w:r w:rsidR="009E6095" w:rsidRPr="00ED485D">
              <w:rPr>
                <w:bCs/>
              </w:rPr>
              <w:t xml:space="preserve"> cantidad de </w:t>
            </w:r>
            <w:r w:rsidR="003606B3" w:rsidRPr="00ED485D">
              <w:rPr>
                <w:bCs/>
              </w:rPr>
              <w:t>RIS</w:t>
            </w:r>
            <w:r w:rsidR="009E6095" w:rsidRPr="00ED485D">
              <w:rPr>
                <w:bCs/>
              </w:rPr>
              <w:t xml:space="preserve">es generados diariamente, se observa que el máximo valor estimado es de </w:t>
            </w:r>
            <w:r w:rsidR="00ED485D" w:rsidRPr="00ED485D">
              <w:rPr>
                <w:bCs/>
              </w:rPr>
              <w:t>6,36</w:t>
            </w:r>
            <w:r w:rsidR="009E6095" w:rsidRPr="00ED485D">
              <w:rPr>
                <w:bCs/>
              </w:rPr>
              <w:t xml:space="preserve"> ton/día para el año 201</w:t>
            </w:r>
            <w:r w:rsidR="00ED485D" w:rsidRPr="00ED485D">
              <w:rPr>
                <w:bCs/>
              </w:rPr>
              <w:t>7</w:t>
            </w:r>
            <w:r w:rsidR="009E6095" w:rsidRPr="00ED485D">
              <w:rPr>
                <w:bCs/>
              </w:rPr>
              <w:t xml:space="preserve">, </w:t>
            </w:r>
            <w:r w:rsidR="00ED485D" w:rsidRPr="00ED485D">
              <w:rPr>
                <w:bCs/>
              </w:rPr>
              <w:t>el</w:t>
            </w:r>
            <w:r w:rsidR="009E6095" w:rsidRPr="00ED485D">
              <w:rPr>
                <w:bCs/>
              </w:rPr>
              <w:t xml:space="preserve"> que </w:t>
            </w:r>
            <w:r w:rsidR="009E6095" w:rsidRPr="0053440F">
              <w:rPr>
                <w:b/>
              </w:rPr>
              <w:t>se encuentra</w:t>
            </w:r>
            <w:r w:rsidR="00891836" w:rsidRPr="0053440F">
              <w:rPr>
                <w:b/>
              </w:rPr>
              <w:t xml:space="preserve"> por debajo de las </w:t>
            </w:r>
            <w:r w:rsidR="009E6095" w:rsidRPr="0053440F">
              <w:rPr>
                <w:b/>
              </w:rPr>
              <w:t xml:space="preserve">8 ton/día </w:t>
            </w:r>
            <w:r w:rsidR="009E6095" w:rsidRPr="00D81260">
              <w:rPr>
                <w:b/>
              </w:rPr>
              <w:t>establecidas en el literal L.</w:t>
            </w:r>
            <w:r w:rsidR="00D81260" w:rsidRPr="00D81260">
              <w:rPr>
                <w:b/>
              </w:rPr>
              <w:t>1</w:t>
            </w:r>
            <w:r w:rsidR="00ED485D" w:rsidRPr="00D81260">
              <w:rPr>
                <w:b/>
              </w:rPr>
              <w:t>.</w:t>
            </w:r>
            <w:r w:rsidR="00ED485D">
              <w:rPr>
                <w:bCs/>
              </w:rPr>
              <w:t xml:space="preserve"> </w:t>
            </w:r>
          </w:p>
          <w:p w14:paraId="0AFE5A78" w14:textId="77777777" w:rsidR="0053440F" w:rsidRDefault="0053440F" w:rsidP="00D1223C">
            <w:pPr>
              <w:pStyle w:val="Prrafodelista"/>
              <w:autoSpaceDE w:val="0"/>
              <w:autoSpaceDN w:val="0"/>
              <w:adjustRightInd w:val="0"/>
              <w:ind w:left="961"/>
              <w:rPr>
                <w:bCs/>
              </w:rPr>
            </w:pPr>
          </w:p>
          <w:p w14:paraId="1B8552C5" w14:textId="42D5467F" w:rsidR="009E6095" w:rsidRDefault="00ED485D" w:rsidP="00D1223C">
            <w:pPr>
              <w:pStyle w:val="Prrafodelista"/>
              <w:autoSpaceDE w:val="0"/>
              <w:autoSpaceDN w:val="0"/>
              <w:adjustRightInd w:val="0"/>
              <w:ind w:left="961"/>
              <w:rPr>
                <w:bCs/>
              </w:rPr>
            </w:pPr>
            <w:r>
              <w:rPr>
                <w:bCs/>
              </w:rPr>
              <w:t xml:space="preserve">La información anterior fue corroborada con los datos RETC de declaraciones anuales de residuos industriales sólidos no peligrosos, disponibles en el sitio web </w:t>
            </w:r>
            <w:hyperlink r:id="rId15" w:history="1">
              <w:r w:rsidRPr="007E1848">
                <w:rPr>
                  <w:rStyle w:val="Hipervnculo"/>
                  <w:bCs/>
                </w:rPr>
                <w:t>https://datosretc.mma.gob.cl/dataset/residuos</w:t>
              </w:r>
            </w:hyperlink>
            <w:r>
              <w:rPr>
                <w:bCs/>
              </w:rPr>
              <w:t xml:space="preserve"> . Dichos datos abarcan el período comprendido entre 2014 y 2018, </w:t>
            </w:r>
            <w:r w:rsidR="00A64789">
              <w:rPr>
                <w:bCs/>
              </w:rPr>
              <w:t>de</w:t>
            </w:r>
            <w:r>
              <w:rPr>
                <w:bCs/>
              </w:rPr>
              <w:t xml:space="preserve"> los cuales </w:t>
            </w:r>
            <w:r w:rsidR="00A64789">
              <w:rPr>
                <w:bCs/>
              </w:rPr>
              <w:t>solamente los años 2016 y 2017 contienen información d</w:t>
            </w:r>
            <w:r>
              <w:rPr>
                <w:bCs/>
              </w:rPr>
              <w:t>el establecimiento N°5470058 correspondiente al matadero El Corralillo</w:t>
            </w:r>
            <w:r w:rsidR="00A64789">
              <w:rPr>
                <w:bCs/>
              </w:rPr>
              <w:t xml:space="preserve">, y que resultaron ser los mismos que los informados por el titular en respuesta a Res. Ex. N°12. </w:t>
            </w:r>
            <w:r w:rsidR="00A64789" w:rsidRPr="00A64789">
              <w:rPr>
                <w:b/>
              </w:rPr>
              <w:t>Lo anterior permite concluir que</w:t>
            </w:r>
            <w:r w:rsidR="009E6095" w:rsidRPr="00A64789">
              <w:rPr>
                <w:b/>
              </w:rPr>
              <w:t xml:space="preserve"> el proyecto Matadero </w:t>
            </w:r>
            <w:r w:rsidR="00A64789" w:rsidRPr="00A64789">
              <w:rPr>
                <w:b/>
              </w:rPr>
              <w:t>El Corralillo</w:t>
            </w:r>
            <w:r w:rsidR="009E6095" w:rsidRPr="00A64789">
              <w:rPr>
                <w:b/>
              </w:rPr>
              <w:t xml:space="preserve"> no debe ser sometido a evaluación ambiental</w:t>
            </w:r>
            <w:r w:rsidR="00A04689" w:rsidRPr="00A64789">
              <w:rPr>
                <w:b/>
              </w:rPr>
              <w:t xml:space="preserve"> bajo el literal L.1. del artículo N°3 del D.S. N°40/2012</w:t>
            </w:r>
            <w:r w:rsidR="009E6095" w:rsidRPr="00ED485D">
              <w:rPr>
                <w:bCs/>
              </w:rPr>
              <w:t>.</w:t>
            </w:r>
            <w:r w:rsidR="009E6095">
              <w:rPr>
                <w:bCs/>
              </w:rPr>
              <w:t xml:space="preserve"> </w:t>
            </w:r>
          </w:p>
          <w:p w14:paraId="1AD89A29" w14:textId="77777777" w:rsidR="00E3131E" w:rsidRDefault="00E3131E" w:rsidP="00E300C6">
            <w:pPr>
              <w:pStyle w:val="Prrafodelista"/>
              <w:autoSpaceDE w:val="0"/>
              <w:autoSpaceDN w:val="0"/>
              <w:adjustRightInd w:val="0"/>
              <w:ind w:left="601"/>
              <w:rPr>
                <w:bCs/>
              </w:rPr>
            </w:pPr>
          </w:p>
          <w:p w14:paraId="32A3FBF7" w14:textId="722222DC" w:rsidR="00A04689" w:rsidRDefault="00A04689" w:rsidP="00D1223C">
            <w:pPr>
              <w:pStyle w:val="Prrafodelista"/>
              <w:autoSpaceDE w:val="0"/>
              <w:autoSpaceDN w:val="0"/>
              <w:adjustRightInd w:val="0"/>
              <w:ind w:left="961"/>
              <w:rPr>
                <w:bCs/>
              </w:rPr>
            </w:pPr>
            <w:r>
              <w:rPr>
                <w:bCs/>
              </w:rPr>
              <w:t xml:space="preserve">En cuanto al literal </w:t>
            </w:r>
            <w:r w:rsidR="0011076E">
              <w:rPr>
                <w:bCs/>
              </w:rPr>
              <w:t>h) del artículo N°3 del D.S. N°40/2014, se establece que deberán someterse a evaluación ambiental:</w:t>
            </w:r>
          </w:p>
          <w:p w14:paraId="59F5EB64" w14:textId="029ECECC" w:rsidR="0011076E" w:rsidRDefault="009914C3" w:rsidP="00D1223C">
            <w:pPr>
              <w:pStyle w:val="Prrafodelista"/>
              <w:autoSpaceDE w:val="0"/>
              <w:autoSpaceDN w:val="0"/>
              <w:adjustRightInd w:val="0"/>
              <w:ind w:left="961"/>
              <w:rPr>
                <w:bCs/>
                <w:i/>
                <w:iCs/>
              </w:rPr>
            </w:pPr>
            <w:r w:rsidRPr="00E3131E">
              <w:rPr>
                <w:bCs/>
                <w:i/>
                <w:iCs/>
              </w:rPr>
              <w:t xml:space="preserve">h) Proyectos industriales o inmobiliarios que se ejecuten en zonas declaradas latentes o saturadas. </w:t>
            </w:r>
          </w:p>
          <w:p w14:paraId="2170088E" w14:textId="67451DB4" w:rsidR="00E3131E" w:rsidRDefault="00E3131E" w:rsidP="00D1223C">
            <w:pPr>
              <w:pStyle w:val="Prrafodelista"/>
              <w:autoSpaceDE w:val="0"/>
              <w:autoSpaceDN w:val="0"/>
              <w:adjustRightInd w:val="0"/>
              <w:ind w:left="961"/>
              <w:rPr>
                <w:bCs/>
                <w:i/>
                <w:iCs/>
              </w:rPr>
            </w:pPr>
            <w:r>
              <w:rPr>
                <w:bCs/>
                <w:i/>
                <w:iCs/>
              </w:rPr>
              <w:t>h.1. Se entenderá por proyectos industriales aquellas urbanizaciones y/o loteos con destino industrial de una superficie igual o mayor a veinte hectáreas (20 ha); o aquellas instalaciones industriales que generen una emisión diaria esperada de algún contaminante causante de la saturación o latencia de la zona, producido o generado por alguna(s) fuente(s) del proyecto o actividad, igual o superior al cinco por ciento contaminante en la zona declarada latente o saturada</w:t>
            </w:r>
            <w:r w:rsidR="00FC528E">
              <w:rPr>
                <w:bCs/>
                <w:i/>
                <w:iCs/>
              </w:rPr>
              <w:t xml:space="preserve">, para este tipo de fuente (s). </w:t>
            </w:r>
          </w:p>
          <w:p w14:paraId="46EBA895" w14:textId="77777777" w:rsidR="007A774E" w:rsidRDefault="007A774E" w:rsidP="007A774E">
            <w:pPr>
              <w:pStyle w:val="Prrafodelista"/>
              <w:autoSpaceDE w:val="0"/>
              <w:autoSpaceDN w:val="0"/>
              <w:adjustRightInd w:val="0"/>
              <w:ind w:left="961"/>
              <w:rPr>
                <w:bCs/>
              </w:rPr>
            </w:pPr>
          </w:p>
          <w:p w14:paraId="6A10CFDB" w14:textId="38F0A7E2" w:rsidR="007A774E" w:rsidRDefault="007A774E" w:rsidP="007A774E">
            <w:pPr>
              <w:pStyle w:val="Prrafodelista"/>
              <w:autoSpaceDE w:val="0"/>
              <w:autoSpaceDN w:val="0"/>
              <w:adjustRightInd w:val="0"/>
              <w:ind w:left="961"/>
              <w:rPr>
                <w:bCs/>
              </w:rPr>
            </w:pPr>
            <w:r>
              <w:rPr>
                <w:bCs/>
              </w:rPr>
              <w:t xml:space="preserve">Al respecto, se tiene conocimiento que el proyecto matadero </w:t>
            </w:r>
            <w:r w:rsidR="00E67ED3">
              <w:rPr>
                <w:bCs/>
              </w:rPr>
              <w:t>El Corralillo</w:t>
            </w:r>
            <w:r>
              <w:rPr>
                <w:bCs/>
              </w:rPr>
              <w:t xml:space="preserve"> se ubica en la comuna de </w:t>
            </w:r>
            <w:r w:rsidR="00D640BC">
              <w:rPr>
                <w:bCs/>
              </w:rPr>
              <w:t>Castro sector Pid-Pid</w:t>
            </w:r>
            <w:r>
              <w:rPr>
                <w:bCs/>
              </w:rPr>
              <w:t>, Provincia de Chiloé, la cual no se encuentra declarada oficialmente como zona latente o saturada</w:t>
            </w:r>
            <w:r w:rsidR="00971A33">
              <w:rPr>
                <w:bCs/>
              </w:rPr>
              <w:t xml:space="preserve"> y no cuenta con un Plan de Prevención y/o Descontaminación Ambiental (PPDA)</w:t>
            </w:r>
            <w:r w:rsidR="009C6B1C">
              <w:rPr>
                <w:bCs/>
              </w:rPr>
              <w:t>. Además, el proyecto se emplaza dentro de un predio</w:t>
            </w:r>
            <w:r w:rsidR="00D640BC">
              <w:rPr>
                <w:bCs/>
              </w:rPr>
              <w:t xml:space="preserve"> </w:t>
            </w:r>
            <w:r w:rsidR="00D640BC" w:rsidRPr="00D640BC">
              <w:rPr>
                <w:bCs/>
              </w:rPr>
              <w:t>de</w:t>
            </w:r>
            <w:r w:rsidR="009C6B1C" w:rsidRPr="00D640BC">
              <w:rPr>
                <w:bCs/>
              </w:rPr>
              <w:t xml:space="preserve"> </w:t>
            </w:r>
            <w:r w:rsidR="00D640BC" w:rsidRPr="00D640BC">
              <w:rPr>
                <w:bCs/>
              </w:rPr>
              <w:t>4</w:t>
            </w:r>
            <w:r w:rsidR="009C6B1C" w:rsidRPr="00D640BC">
              <w:rPr>
                <w:bCs/>
              </w:rPr>
              <w:t>.000 m2.</w:t>
            </w:r>
            <w:r w:rsidR="009C6B1C">
              <w:rPr>
                <w:bCs/>
              </w:rPr>
              <w:t xml:space="preserve"> </w:t>
            </w:r>
            <w:r w:rsidR="009C6B1C" w:rsidRPr="00D640BC">
              <w:rPr>
                <w:b/>
              </w:rPr>
              <w:t xml:space="preserve">Lo anterior permite concluir que </w:t>
            </w:r>
            <w:r w:rsidRPr="00D640BC">
              <w:rPr>
                <w:b/>
              </w:rPr>
              <w:t>el proyecto no debe ser sometido a evaluación ambiental bajo el literal h.2.) mencionado en el literal L.1.) del artículo N°3 del D.S. N°40/2012</w:t>
            </w:r>
            <w:r>
              <w:rPr>
                <w:bCs/>
              </w:rPr>
              <w:t>.</w:t>
            </w:r>
          </w:p>
          <w:p w14:paraId="61916DFC" w14:textId="48B2A67C" w:rsidR="00AF575A" w:rsidRPr="000B1ADC" w:rsidRDefault="00AF575A" w:rsidP="000B1ADC">
            <w:pPr>
              <w:autoSpaceDE w:val="0"/>
              <w:autoSpaceDN w:val="0"/>
              <w:adjustRightInd w:val="0"/>
              <w:rPr>
                <w:bCs/>
              </w:rPr>
            </w:pPr>
          </w:p>
          <w:p w14:paraId="596F87A2" w14:textId="40365BEC" w:rsidR="00AF575A" w:rsidRDefault="00AF575A" w:rsidP="00AF575A">
            <w:pPr>
              <w:pStyle w:val="Prrafodelista"/>
              <w:autoSpaceDE w:val="0"/>
              <w:autoSpaceDN w:val="0"/>
              <w:adjustRightInd w:val="0"/>
              <w:ind w:left="961"/>
              <w:rPr>
                <w:bCs/>
              </w:rPr>
            </w:pPr>
            <w:r>
              <w:rPr>
                <w:bCs/>
              </w:rPr>
              <w:t>En cuanto al literal k) del artículo N°3 del D.S. N°40/2014, se establece que deberán someterse a evaluación ambiental:</w:t>
            </w:r>
          </w:p>
          <w:p w14:paraId="360B75FF" w14:textId="77777777" w:rsidR="000120C1" w:rsidRPr="00C07FE3" w:rsidRDefault="00AF575A" w:rsidP="00AF575A">
            <w:pPr>
              <w:pStyle w:val="Prrafodelista"/>
              <w:autoSpaceDE w:val="0"/>
              <w:autoSpaceDN w:val="0"/>
              <w:adjustRightInd w:val="0"/>
              <w:ind w:left="961"/>
              <w:rPr>
                <w:bCs/>
                <w:i/>
                <w:iCs/>
              </w:rPr>
            </w:pPr>
            <w:r w:rsidRPr="00C07FE3">
              <w:rPr>
                <w:bCs/>
                <w:i/>
                <w:iCs/>
              </w:rPr>
              <w:t>k.</w:t>
            </w:r>
            <w:r w:rsidR="002D20D0" w:rsidRPr="00C07FE3">
              <w:rPr>
                <w:bCs/>
                <w:i/>
                <w:iCs/>
              </w:rPr>
              <w:t xml:space="preserve"> Instalaciones fabriles, </w:t>
            </w:r>
            <w:r w:rsidR="000120C1" w:rsidRPr="00C07FE3">
              <w:rPr>
                <w:bCs/>
                <w:i/>
                <w:iCs/>
              </w:rPr>
              <w:t>t</w:t>
            </w:r>
            <w:r w:rsidR="002D20D0" w:rsidRPr="00C07FE3">
              <w:rPr>
                <w:bCs/>
                <w:i/>
                <w:iCs/>
              </w:rPr>
              <w:t>ales como metalúrgicas, químicas textiles, productoras</w:t>
            </w:r>
            <w:r w:rsidR="000120C1" w:rsidRPr="00C07FE3">
              <w:rPr>
                <w:bCs/>
                <w:i/>
                <w:iCs/>
              </w:rPr>
              <w:t xml:space="preserve"> de materiales para la construcción, de equipos y productos metálicos y curtiembres, de dimensiones industriales. Se entenderá que estos proyectos o actividades son de dimensiones industriales cuando se trate de:</w:t>
            </w:r>
          </w:p>
          <w:p w14:paraId="51CB97CE" w14:textId="697CE53C" w:rsidR="00C07FE3" w:rsidRPr="00C07FE3" w:rsidRDefault="000120C1" w:rsidP="00AF575A">
            <w:pPr>
              <w:pStyle w:val="Prrafodelista"/>
              <w:autoSpaceDE w:val="0"/>
              <w:autoSpaceDN w:val="0"/>
              <w:adjustRightInd w:val="0"/>
              <w:ind w:left="961"/>
              <w:rPr>
                <w:bCs/>
                <w:i/>
                <w:iCs/>
              </w:rPr>
            </w:pPr>
            <w:r w:rsidRPr="00C07FE3">
              <w:rPr>
                <w:bCs/>
                <w:i/>
                <w:iCs/>
              </w:rPr>
              <w:t xml:space="preserve">k.1. Instalaciones fabriles cuya potencia instalada sea igual o superior a dos mil kilovoltios-ampere (2.000 KVA), determinada por la suma de las capacidades de los </w:t>
            </w:r>
            <w:r w:rsidR="00C07FE3" w:rsidRPr="00C07FE3">
              <w:rPr>
                <w:bCs/>
                <w:i/>
                <w:iCs/>
              </w:rPr>
              <w:t>trasformadores</w:t>
            </w:r>
            <w:r w:rsidRPr="00C07FE3">
              <w:rPr>
                <w:bCs/>
                <w:i/>
                <w:iCs/>
              </w:rPr>
              <w:t xml:space="preserve"> de un establecimiento industrial. </w:t>
            </w:r>
          </w:p>
          <w:p w14:paraId="224CE6A0" w14:textId="6623C1B1" w:rsidR="00C07FE3" w:rsidRPr="00C07FE3" w:rsidRDefault="00C07FE3" w:rsidP="00AF575A">
            <w:pPr>
              <w:pStyle w:val="Prrafodelista"/>
              <w:autoSpaceDE w:val="0"/>
              <w:autoSpaceDN w:val="0"/>
              <w:adjustRightInd w:val="0"/>
              <w:ind w:left="961"/>
              <w:rPr>
                <w:bCs/>
                <w:i/>
                <w:iCs/>
              </w:rPr>
            </w:pPr>
            <w:r w:rsidRPr="00C07FE3">
              <w:rPr>
                <w:bCs/>
                <w:i/>
                <w:iCs/>
              </w:rPr>
              <w:t xml:space="preserve">Tratándose de instalaciones fabriles en que se utilice mas de un tipo de energía y/o combustibles, el límite de dos mil kilovoltios-ampere (2.000 KVA) considerará la suma equivalente de los distintos tipos de energía y/o combustibles utilizados. </w:t>
            </w:r>
          </w:p>
          <w:p w14:paraId="0071545D" w14:textId="4047FA01" w:rsidR="00AF575A" w:rsidRDefault="00C07FE3" w:rsidP="00AF575A">
            <w:pPr>
              <w:pStyle w:val="Prrafodelista"/>
              <w:autoSpaceDE w:val="0"/>
              <w:autoSpaceDN w:val="0"/>
              <w:adjustRightInd w:val="0"/>
              <w:ind w:left="961"/>
              <w:rPr>
                <w:bCs/>
              </w:rPr>
            </w:pPr>
            <w:r w:rsidRPr="00C07FE3">
              <w:rPr>
                <w:bCs/>
                <w:i/>
                <w:iCs/>
              </w:rPr>
              <w:t>Aquellas instalaciones fabriles que, cumpliendo con los criterios anteriores, se emplacen en loteos o uso de suelo industrial, definido a través de un instrumento de planificación territorial que haya sido aprobado ambientalmente conforme a la Ley, sólo deberá ingresar al SEIA si cumple con el criterio indicado en el numeral h.2 de este mismo artículo</w:t>
            </w:r>
            <w:r>
              <w:rPr>
                <w:bCs/>
              </w:rPr>
              <w:t xml:space="preserve">. </w:t>
            </w:r>
            <w:r w:rsidR="002D20D0">
              <w:rPr>
                <w:bCs/>
              </w:rPr>
              <w:t xml:space="preserve"> </w:t>
            </w:r>
          </w:p>
          <w:p w14:paraId="1494D2DC" w14:textId="77777777" w:rsidR="0053440F" w:rsidRDefault="0053440F" w:rsidP="00E76A53">
            <w:pPr>
              <w:pStyle w:val="Prrafodelista"/>
              <w:autoSpaceDE w:val="0"/>
              <w:autoSpaceDN w:val="0"/>
              <w:adjustRightInd w:val="0"/>
              <w:ind w:left="961"/>
              <w:rPr>
                <w:bCs/>
              </w:rPr>
            </w:pPr>
          </w:p>
          <w:p w14:paraId="309007EE" w14:textId="5AE16963" w:rsidR="00E76A53" w:rsidRPr="000B1ADC" w:rsidRDefault="00E76A53" w:rsidP="00E76A53">
            <w:pPr>
              <w:pStyle w:val="Prrafodelista"/>
              <w:autoSpaceDE w:val="0"/>
              <w:autoSpaceDN w:val="0"/>
              <w:adjustRightInd w:val="0"/>
              <w:ind w:left="961"/>
              <w:rPr>
                <w:bCs/>
              </w:rPr>
            </w:pPr>
            <w:r>
              <w:rPr>
                <w:bCs/>
              </w:rPr>
              <w:t xml:space="preserve">Al respecto, con fecha 22 de enero de 2021 se consulta mediante correo electrónico a Sociedad Austral de Electricidad Sociedad Anónima (SAESA) sobre la potencia instalada en el matadero El Corralillo, quienes informan con fecha 25 de enero de 2021 que la planta cuenta con una potencia instalada de 18 kW, lo que equivale a </w:t>
            </w:r>
            <w:r w:rsidR="00E6069D">
              <w:rPr>
                <w:bCs/>
              </w:rPr>
              <w:t>14,4</w:t>
            </w:r>
            <w:r>
              <w:rPr>
                <w:bCs/>
              </w:rPr>
              <w:t xml:space="preserve"> KVA (considerando un factor de potencia de 0,8). </w:t>
            </w:r>
            <w:r w:rsidRPr="00E4513F">
              <w:rPr>
                <w:b/>
              </w:rPr>
              <w:t xml:space="preserve">Por lo tanto, se concluye que el proyecto no debe ser sometido a evaluación ambiental bajo el literal </w:t>
            </w:r>
            <w:r>
              <w:rPr>
                <w:b/>
              </w:rPr>
              <w:t>k.1</w:t>
            </w:r>
            <w:r w:rsidRPr="00E4513F">
              <w:rPr>
                <w:b/>
              </w:rPr>
              <w:t>.) mencionado en el literal L.1.) del artículo</w:t>
            </w:r>
            <w:r w:rsidRPr="001D064C">
              <w:rPr>
                <w:b/>
              </w:rPr>
              <w:t xml:space="preserve"> N°3 del D.S. N°40/2012.</w:t>
            </w:r>
          </w:p>
          <w:p w14:paraId="24B09D96" w14:textId="70C96A01" w:rsidR="009914C3" w:rsidRDefault="009914C3" w:rsidP="00E300C6">
            <w:pPr>
              <w:pStyle w:val="Prrafodelista"/>
              <w:autoSpaceDE w:val="0"/>
              <w:autoSpaceDN w:val="0"/>
              <w:adjustRightInd w:val="0"/>
              <w:ind w:left="601"/>
              <w:rPr>
                <w:bCs/>
              </w:rPr>
            </w:pPr>
          </w:p>
          <w:p w14:paraId="7F4DA168" w14:textId="18FA82CF" w:rsidR="006B61EF" w:rsidRDefault="002D20D0" w:rsidP="00E16824">
            <w:pPr>
              <w:pStyle w:val="Prrafodelista"/>
              <w:numPr>
                <w:ilvl w:val="0"/>
                <w:numId w:val="20"/>
              </w:numPr>
              <w:autoSpaceDE w:val="0"/>
              <w:autoSpaceDN w:val="0"/>
              <w:adjustRightInd w:val="0"/>
              <w:rPr>
                <w:bCs/>
              </w:rPr>
            </w:pPr>
            <w:r w:rsidRPr="00D44475">
              <w:rPr>
                <w:bCs/>
              </w:rPr>
              <w:t xml:space="preserve">Para el análisis del literal </w:t>
            </w:r>
            <w:r w:rsidR="009C6B1C" w:rsidRPr="00D44475">
              <w:rPr>
                <w:bCs/>
              </w:rPr>
              <w:t>L.2.)</w:t>
            </w:r>
            <w:r w:rsidR="001578B5" w:rsidRPr="00D44475">
              <w:rPr>
                <w:bCs/>
              </w:rPr>
              <w:t>, y de acuerdo a la información proporcionada por el titular con fecha 2</w:t>
            </w:r>
            <w:r w:rsidR="00E130FF" w:rsidRPr="00D44475">
              <w:rPr>
                <w:bCs/>
              </w:rPr>
              <w:t>0</w:t>
            </w:r>
            <w:r w:rsidR="001578B5" w:rsidRPr="00D44475">
              <w:rPr>
                <w:bCs/>
              </w:rPr>
              <w:t xml:space="preserve"> de febrero de 20</w:t>
            </w:r>
            <w:r w:rsidR="00E130FF" w:rsidRPr="00D44475">
              <w:rPr>
                <w:bCs/>
              </w:rPr>
              <w:t>20</w:t>
            </w:r>
            <w:r w:rsidR="001578B5" w:rsidRPr="00D44475">
              <w:rPr>
                <w:bCs/>
              </w:rPr>
              <w:t>, se tiene que el titular presenta tabla con una estimación de la cantidad de animales faenados por mes desde el año 2013 al 2017</w:t>
            </w:r>
            <w:r w:rsidR="00C50B62" w:rsidRPr="00D44475">
              <w:rPr>
                <w:bCs/>
              </w:rPr>
              <w:t>, así como tabla con peso estimado de animales bovino, ovino y porcino</w:t>
            </w:r>
            <w:r w:rsidR="00BB4585" w:rsidRPr="00D44475">
              <w:rPr>
                <w:bCs/>
              </w:rPr>
              <w:t xml:space="preserve">. Luego, al tomar </w:t>
            </w:r>
            <w:r w:rsidR="000203D5" w:rsidRPr="00D44475">
              <w:rPr>
                <w:bCs/>
              </w:rPr>
              <w:t>los</w:t>
            </w:r>
            <w:r w:rsidR="00BB4585" w:rsidRPr="00D44475">
              <w:rPr>
                <w:bCs/>
              </w:rPr>
              <w:t xml:space="preserve"> datos </w:t>
            </w:r>
            <w:r w:rsidR="000203D5" w:rsidRPr="00D44475">
              <w:rPr>
                <w:bCs/>
              </w:rPr>
              <w:t xml:space="preserve">de </w:t>
            </w:r>
            <w:r w:rsidR="004E78E1" w:rsidRPr="00D44475">
              <w:rPr>
                <w:bCs/>
              </w:rPr>
              <w:t xml:space="preserve">cantidad de </w:t>
            </w:r>
            <w:r w:rsidR="000203D5" w:rsidRPr="00D44475">
              <w:rPr>
                <w:bCs/>
              </w:rPr>
              <w:t xml:space="preserve">animales faenados </w:t>
            </w:r>
            <w:r w:rsidR="00BB4585" w:rsidRPr="00D44475">
              <w:rPr>
                <w:bCs/>
              </w:rPr>
              <w:t xml:space="preserve">y multiplicarlos por el peso promedio </w:t>
            </w:r>
            <w:r w:rsidR="007C4638" w:rsidRPr="00D44475">
              <w:rPr>
                <w:bCs/>
              </w:rPr>
              <w:t>de cada animal</w:t>
            </w:r>
            <w:r w:rsidR="00D85B99" w:rsidRPr="00D44475">
              <w:rPr>
                <w:bCs/>
              </w:rPr>
              <w:t xml:space="preserve"> (500 kg bovino, 30 kg ovino, y 90 porcino)</w:t>
            </w:r>
            <w:r w:rsidR="00BB4585" w:rsidRPr="00D44475">
              <w:rPr>
                <w:bCs/>
              </w:rPr>
              <w:t>, se obtienen los siguientes valores</w:t>
            </w:r>
            <w:r w:rsidR="007C4638" w:rsidRPr="00D44475">
              <w:rPr>
                <w:bCs/>
              </w:rPr>
              <w:t xml:space="preserve"> de toneladas totales faenadas mensualmente</w:t>
            </w:r>
            <w:r w:rsidR="00BB4585" w:rsidRPr="00D44475">
              <w:rPr>
                <w:bCs/>
              </w:rPr>
              <w:t>:</w:t>
            </w:r>
          </w:p>
          <w:p w14:paraId="5D78F61F" w14:textId="77777777" w:rsidR="00D44475" w:rsidRPr="00D44475" w:rsidRDefault="00D44475" w:rsidP="00D44475">
            <w:pPr>
              <w:pStyle w:val="Prrafodelista"/>
              <w:autoSpaceDE w:val="0"/>
              <w:autoSpaceDN w:val="0"/>
              <w:adjustRightInd w:val="0"/>
              <w:ind w:left="961"/>
              <w:rPr>
                <w:bCs/>
              </w:rPr>
            </w:pPr>
          </w:p>
          <w:p w14:paraId="16BAC248" w14:textId="3776AAA0" w:rsidR="006B61EF" w:rsidRPr="006B61EF" w:rsidRDefault="006B61EF" w:rsidP="006B61EF">
            <w:pPr>
              <w:autoSpaceDE w:val="0"/>
              <w:autoSpaceDN w:val="0"/>
              <w:adjustRightInd w:val="0"/>
              <w:rPr>
                <w:b/>
                <w:lang w:val="es-CL"/>
              </w:rPr>
            </w:pPr>
            <w:r w:rsidRPr="006B61EF">
              <w:rPr>
                <w:b/>
                <w:lang w:val="es-CL"/>
              </w:rPr>
              <w:t>Tabla N°2. Capacidad de faenamiento de animales mensual</w:t>
            </w:r>
            <w:r>
              <w:rPr>
                <w:b/>
                <w:lang w:val="es-CL"/>
              </w:rPr>
              <w:t xml:space="preserve"> (ton/mes)</w:t>
            </w:r>
            <w:r w:rsidRPr="006B61EF">
              <w:rPr>
                <w:b/>
                <w:lang w:val="es-CL"/>
              </w:rPr>
              <w:t xml:space="preserve"> durante el período 2013 a 2017.</w:t>
            </w:r>
          </w:p>
          <w:tbl>
            <w:tblPr>
              <w:tblStyle w:val="Tablaconcuadrcula1clara"/>
              <w:tblW w:w="12480" w:type="dxa"/>
              <w:jc w:val="center"/>
              <w:tblLook w:val="04A0" w:firstRow="1" w:lastRow="0" w:firstColumn="1" w:lastColumn="0" w:noHBand="0" w:noVBand="1"/>
            </w:tblPr>
            <w:tblGrid>
              <w:gridCol w:w="982"/>
              <w:gridCol w:w="960"/>
              <w:gridCol w:w="960"/>
              <w:gridCol w:w="960"/>
              <w:gridCol w:w="960"/>
              <w:gridCol w:w="960"/>
              <w:gridCol w:w="960"/>
              <w:gridCol w:w="960"/>
              <w:gridCol w:w="960"/>
              <w:gridCol w:w="960"/>
              <w:gridCol w:w="960"/>
              <w:gridCol w:w="960"/>
              <w:gridCol w:w="960"/>
            </w:tblGrid>
            <w:tr w:rsidR="005C6422" w:rsidRPr="005C6422" w14:paraId="19E75123" w14:textId="77777777" w:rsidTr="005C64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17B807" w14:textId="77777777" w:rsidR="005C6422" w:rsidRPr="005C6422" w:rsidRDefault="005C6422" w:rsidP="005C6422">
                  <w:pPr>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Año/mes</w:t>
                  </w:r>
                </w:p>
              </w:tc>
              <w:tc>
                <w:tcPr>
                  <w:tcW w:w="960" w:type="dxa"/>
                  <w:noWrap/>
                  <w:hideMark/>
                </w:tcPr>
                <w:p w14:paraId="2AFBCE6B" w14:textId="77777777" w:rsidR="005C6422" w:rsidRPr="005C6422" w:rsidRDefault="005C6422" w:rsidP="005C64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Ene</w:t>
                  </w:r>
                </w:p>
              </w:tc>
              <w:tc>
                <w:tcPr>
                  <w:tcW w:w="960" w:type="dxa"/>
                  <w:noWrap/>
                  <w:hideMark/>
                </w:tcPr>
                <w:p w14:paraId="192AAB9A" w14:textId="77777777" w:rsidR="005C6422" w:rsidRPr="005C6422" w:rsidRDefault="005C6422" w:rsidP="005C64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Feb</w:t>
                  </w:r>
                </w:p>
              </w:tc>
              <w:tc>
                <w:tcPr>
                  <w:tcW w:w="960" w:type="dxa"/>
                  <w:noWrap/>
                  <w:hideMark/>
                </w:tcPr>
                <w:p w14:paraId="1505E66D" w14:textId="77777777" w:rsidR="005C6422" w:rsidRPr="005C6422" w:rsidRDefault="005C6422" w:rsidP="005C64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Mar</w:t>
                  </w:r>
                </w:p>
              </w:tc>
              <w:tc>
                <w:tcPr>
                  <w:tcW w:w="960" w:type="dxa"/>
                  <w:noWrap/>
                  <w:hideMark/>
                </w:tcPr>
                <w:p w14:paraId="1E658EE9" w14:textId="77777777" w:rsidR="005C6422" w:rsidRPr="005C6422" w:rsidRDefault="005C6422" w:rsidP="005C64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Abr</w:t>
                  </w:r>
                </w:p>
              </w:tc>
              <w:tc>
                <w:tcPr>
                  <w:tcW w:w="960" w:type="dxa"/>
                  <w:noWrap/>
                  <w:hideMark/>
                </w:tcPr>
                <w:p w14:paraId="392833AC" w14:textId="77777777" w:rsidR="005C6422" w:rsidRPr="005C6422" w:rsidRDefault="005C6422" w:rsidP="005C64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May</w:t>
                  </w:r>
                </w:p>
              </w:tc>
              <w:tc>
                <w:tcPr>
                  <w:tcW w:w="960" w:type="dxa"/>
                  <w:noWrap/>
                  <w:hideMark/>
                </w:tcPr>
                <w:p w14:paraId="56531BB5" w14:textId="77777777" w:rsidR="005C6422" w:rsidRPr="005C6422" w:rsidRDefault="005C6422" w:rsidP="005C64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Jun</w:t>
                  </w:r>
                </w:p>
              </w:tc>
              <w:tc>
                <w:tcPr>
                  <w:tcW w:w="960" w:type="dxa"/>
                  <w:noWrap/>
                  <w:hideMark/>
                </w:tcPr>
                <w:p w14:paraId="4D5AE0DF" w14:textId="77777777" w:rsidR="005C6422" w:rsidRPr="005C6422" w:rsidRDefault="005C6422" w:rsidP="005C64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Jul</w:t>
                  </w:r>
                </w:p>
              </w:tc>
              <w:tc>
                <w:tcPr>
                  <w:tcW w:w="960" w:type="dxa"/>
                  <w:noWrap/>
                  <w:hideMark/>
                </w:tcPr>
                <w:p w14:paraId="327196FD" w14:textId="77777777" w:rsidR="005C6422" w:rsidRPr="005C6422" w:rsidRDefault="005C6422" w:rsidP="005C64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Ago</w:t>
                  </w:r>
                </w:p>
              </w:tc>
              <w:tc>
                <w:tcPr>
                  <w:tcW w:w="960" w:type="dxa"/>
                  <w:noWrap/>
                  <w:hideMark/>
                </w:tcPr>
                <w:p w14:paraId="4ABA48CB" w14:textId="77777777" w:rsidR="005C6422" w:rsidRPr="005C6422" w:rsidRDefault="005C6422" w:rsidP="005C64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Sep</w:t>
                  </w:r>
                </w:p>
              </w:tc>
              <w:tc>
                <w:tcPr>
                  <w:tcW w:w="960" w:type="dxa"/>
                  <w:noWrap/>
                  <w:hideMark/>
                </w:tcPr>
                <w:p w14:paraId="67876843" w14:textId="77777777" w:rsidR="005C6422" w:rsidRPr="005C6422" w:rsidRDefault="005C6422" w:rsidP="005C64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Oct</w:t>
                  </w:r>
                </w:p>
              </w:tc>
              <w:tc>
                <w:tcPr>
                  <w:tcW w:w="960" w:type="dxa"/>
                  <w:noWrap/>
                  <w:hideMark/>
                </w:tcPr>
                <w:p w14:paraId="50B7CE58" w14:textId="77777777" w:rsidR="005C6422" w:rsidRPr="005C6422" w:rsidRDefault="005C6422" w:rsidP="005C64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Nov</w:t>
                  </w:r>
                </w:p>
              </w:tc>
              <w:tc>
                <w:tcPr>
                  <w:tcW w:w="960" w:type="dxa"/>
                  <w:noWrap/>
                  <w:hideMark/>
                </w:tcPr>
                <w:p w14:paraId="3673F769" w14:textId="77777777" w:rsidR="005C6422" w:rsidRPr="005C6422" w:rsidRDefault="005C6422" w:rsidP="005C64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Dic</w:t>
                  </w:r>
                </w:p>
              </w:tc>
            </w:tr>
            <w:tr w:rsidR="005C6422" w:rsidRPr="005C6422" w14:paraId="3E1D89DE" w14:textId="77777777" w:rsidTr="005C6422">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2064F5" w14:textId="77777777" w:rsidR="005C6422" w:rsidRPr="005C6422" w:rsidRDefault="005C6422" w:rsidP="005C6422">
                  <w:pPr>
                    <w:jc w:val="right"/>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2013</w:t>
                  </w:r>
                </w:p>
              </w:tc>
              <w:tc>
                <w:tcPr>
                  <w:tcW w:w="960" w:type="dxa"/>
                  <w:noWrap/>
                  <w:hideMark/>
                </w:tcPr>
                <w:p w14:paraId="27CE0284"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0</w:t>
                  </w:r>
                </w:p>
              </w:tc>
              <w:tc>
                <w:tcPr>
                  <w:tcW w:w="960" w:type="dxa"/>
                  <w:noWrap/>
                  <w:hideMark/>
                </w:tcPr>
                <w:p w14:paraId="254350EE"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0</w:t>
                  </w:r>
                </w:p>
              </w:tc>
              <w:tc>
                <w:tcPr>
                  <w:tcW w:w="960" w:type="dxa"/>
                  <w:noWrap/>
                  <w:hideMark/>
                </w:tcPr>
                <w:p w14:paraId="22847F2C"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0</w:t>
                  </w:r>
                </w:p>
              </w:tc>
              <w:tc>
                <w:tcPr>
                  <w:tcW w:w="960" w:type="dxa"/>
                  <w:noWrap/>
                  <w:hideMark/>
                </w:tcPr>
                <w:p w14:paraId="500F841D"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0</w:t>
                  </w:r>
                </w:p>
              </w:tc>
              <w:tc>
                <w:tcPr>
                  <w:tcW w:w="960" w:type="dxa"/>
                  <w:noWrap/>
                  <w:hideMark/>
                </w:tcPr>
                <w:p w14:paraId="7E4C3129"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0</w:t>
                  </w:r>
                </w:p>
              </w:tc>
              <w:tc>
                <w:tcPr>
                  <w:tcW w:w="960" w:type="dxa"/>
                  <w:noWrap/>
                  <w:hideMark/>
                </w:tcPr>
                <w:p w14:paraId="4C06EFEC"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0</w:t>
                  </w:r>
                </w:p>
              </w:tc>
              <w:tc>
                <w:tcPr>
                  <w:tcW w:w="960" w:type="dxa"/>
                  <w:noWrap/>
                  <w:hideMark/>
                </w:tcPr>
                <w:p w14:paraId="412F1EA8"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0</w:t>
                  </w:r>
                </w:p>
              </w:tc>
              <w:tc>
                <w:tcPr>
                  <w:tcW w:w="960" w:type="dxa"/>
                  <w:noWrap/>
                  <w:hideMark/>
                </w:tcPr>
                <w:p w14:paraId="47B7D86A"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0</w:t>
                  </w:r>
                </w:p>
              </w:tc>
              <w:tc>
                <w:tcPr>
                  <w:tcW w:w="960" w:type="dxa"/>
                  <w:noWrap/>
                  <w:hideMark/>
                </w:tcPr>
                <w:p w14:paraId="72F63BFD"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224.5</w:t>
                  </w:r>
                </w:p>
              </w:tc>
              <w:tc>
                <w:tcPr>
                  <w:tcW w:w="960" w:type="dxa"/>
                  <w:noWrap/>
                  <w:hideMark/>
                </w:tcPr>
                <w:p w14:paraId="6B683ECF"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177.5</w:t>
                  </w:r>
                </w:p>
              </w:tc>
              <w:tc>
                <w:tcPr>
                  <w:tcW w:w="960" w:type="dxa"/>
                  <w:noWrap/>
                  <w:hideMark/>
                </w:tcPr>
                <w:p w14:paraId="193E8C9A"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167.5</w:t>
                  </w:r>
                </w:p>
              </w:tc>
              <w:tc>
                <w:tcPr>
                  <w:tcW w:w="960" w:type="dxa"/>
                  <w:noWrap/>
                  <w:hideMark/>
                </w:tcPr>
                <w:p w14:paraId="0FA4BE19"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166.5</w:t>
                  </w:r>
                </w:p>
              </w:tc>
            </w:tr>
            <w:tr w:rsidR="005C6422" w:rsidRPr="005C6422" w14:paraId="7337AF9E" w14:textId="77777777" w:rsidTr="005C6422">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3ED9C0" w14:textId="77777777" w:rsidR="005C6422" w:rsidRPr="005C6422" w:rsidRDefault="005C6422" w:rsidP="005C6422">
                  <w:pPr>
                    <w:jc w:val="right"/>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2014</w:t>
                  </w:r>
                </w:p>
              </w:tc>
              <w:tc>
                <w:tcPr>
                  <w:tcW w:w="960" w:type="dxa"/>
                  <w:noWrap/>
                  <w:hideMark/>
                </w:tcPr>
                <w:p w14:paraId="1C3454E6"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213.95</w:t>
                  </w:r>
                </w:p>
              </w:tc>
              <w:tc>
                <w:tcPr>
                  <w:tcW w:w="960" w:type="dxa"/>
                  <w:noWrap/>
                  <w:hideMark/>
                </w:tcPr>
                <w:p w14:paraId="1EA9AD3C"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226.47</w:t>
                  </w:r>
                </w:p>
              </w:tc>
              <w:tc>
                <w:tcPr>
                  <w:tcW w:w="960" w:type="dxa"/>
                  <w:noWrap/>
                  <w:hideMark/>
                </w:tcPr>
                <w:p w14:paraId="6E679AAE"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185.91</w:t>
                  </w:r>
                </w:p>
              </w:tc>
              <w:tc>
                <w:tcPr>
                  <w:tcW w:w="960" w:type="dxa"/>
                  <w:noWrap/>
                  <w:hideMark/>
                </w:tcPr>
                <w:p w14:paraId="17A5F4C8"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183.37</w:t>
                  </w:r>
                </w:p>
              </w:tc>
              <w:tc>
                <w:tcPr>
                  <w:tcW w:w="960" w:type="dxa"/>
                  <w:noWrap/>
                  <w:hideMark/>
                </w:tcPr>
                <w:p w14:paraId="54AC61F7"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165.98</w:t>
                  </w:r>
                </w:p>
              </w:tc>
              <w:tc>
                <w:tcPr>
                  <w:tcW w:w="960" w:type="dxa"/>
                  <w:noWrap/>
                  <w:hideMark/>
                </w:tcPr>
                <w:p w14:paraId="74371B3E"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183.92</w:t>
                  </w:r>
                </w:p>
              </w:tc>
              <w:tc>
                <w:tcPr>
                  <w:tcW w:w="960" w:type="dxa"/>
                  <w:noWrap/>
                  <w:hideMark/>
                </w:tcPr>
                <w:p w14:paraId="011D038D"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194.07</w:t>
                  </w:r>
                </w:p>
              </w:tc>
              <w:tc>
                <w:tcPr>
                  <w:tcW w:w="960" w:type="dxa"/>
                  <w:noWrap/>
                  <w:hideMark/>
                </w:tcPr>
                <w:p w14:paraId="511DEC99"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184.77</w:t>
                  </w:r>
                </w:p>
              </w:tc>
              <w:tc>
                <w:tcPr>
                  <w:tcW w:w="960" w:type="dxa"/>
                  <w:noWrap/>
                  <w:hideMark/>
                </w:tcPr>
                <w:p w14:paraId="040A8227"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218.95</w:t>
                  </w:r>
                </w:p>
              </w:tc>
              <w:tc>
                <w:tcPr>
                  <w:tcW w:w="960" w:type="dxa"/>
                  <w:noWrap/>
                  <w:hideMark/>
                </w:tcPr>
                <w:p w14:paraId="222FC592"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175.54</w:t>
                  </w:r>
                </w:p>
              </w:tc>
              <w:tc>
                <w:tcPr>
                  <w:tcW w:w="960" w:type="dxa"/>
                  <w:noWrap/>
                  <w:hideMark/>
                </w:tcPr>
                <w:p w14:paraId="1DBB3CBF"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184.06</w:t>
                  </w:r>
                </w:p>
              </w:tc>
              <w:tc>
                <w:tcPr>
                  <w:tcW w:w="960" w:type="dxa"/>
                  <w:noWrap/>
                  <w:hideMark/>
                </w:tcPr>
                <w:p w14:paraId="33162289"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205.07</w:t>
                  </w:r>
                </w:p>
              </w:tc>
            </w:tr>
            <w:tr w:rsidR="005C6422" w:rsidRPr="005C6422" w14:paraId="5AED8E61" w14:textId="77777777" w:rsidTr="005C6422">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A593609" w14:textId="77777777" w:rsidR="005C6422" w:rsidRPr="005C6422" w:rsidRDefault="005C6422" w:rsidP="005C6422">
                  <w:pPr>
                    <w:jc w:val="right"/>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2015</w:t>
                  </w:r>
                </w:p>
              </w:tc>
              <w:tc>
                <w:tcPr>
                  <w:tcW w:w="960" w:type="dxa"/>
                  <w:noWrap/>
                  <w:hideMark/>
                </w:tcPr>
                <w:p w14:paraId="0B7AD801"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193.72</w:t>
                  </w:r>
                </w:p>
              </w:tc>
              <w:tc>
                <w:tcPr>
                  <w:tcW w:w="960" w:type="dxa"/>
                  <w:noWrap/>
                  <w:hideMark/>
                </w:tcPr>
                <w:p w14:paraId="02BD64F3"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226.69</w:t>
                  </w:r>
                </w:p>
              </w:tc>
              <w:tc>
                <w:tcPr>
                  <w:tcW w:w="960" w:type="dxa"/>
                  <w:noWrap/>
                  <w:hideMark/>
                </w:tcPr>
                <w:p w14:paraId="36D675CD"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193.76</w:t>
                  </w:r>
                </w:p>
              </w:tc>
              <w:tc>
                <w:tcPr>
                  <w:tcW w:w="960" w:type="dxa"/>
                  <w:noWrap/>
                  <w:hideMark/>
                </w:tcPr>
                <w:p w14:paraId="5C7203CD"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185.11</w:t>
                  </w:r>
                </w:p>
              </w:tc>
              <w:tc>
                <w:tcPr>
                  <w:tcW w:w="960" w:type="dxa"/>
                  <w:noWrap/>
                  <w:hideMark/>
                </w:tcPr>
                <w:p w14:paraId="1D08C783"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177.39</w:t>
                  </w:r>
                </w:p>
              </w:tc>
              <w:tc>
                <w:tcPr>
                  <w:tcW w:w="960" w:type="dxa"/>
                  <w:noWrap/>
                  <w:hideMark/>
                </w:tcPr>
                <w:p w14:paraId="74DA9F9D"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188.96</w:t>
                  </w:r>
                </w:p>
              </w:tc>
              <w:tc>
                <w:tcPr>
                  <w:tcW w:w="960" w:type="dxa"/>
                  <w:noWrap/>
                  <w:hideMark/>
                </w:tcPr>
                <w:p w14:paraId="022A3EA1"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191.95</w:t>
                  </w:r>
                </w:p>
              </w:tc>
              <w:tc>
                <w:tcPr>
                  <w:tcW w:w="960" w:type="dxa"/>
                  <w:noWrap/>
                  <w:hideMark/>
                </w:tcPr>
                <w:p w14:paraId="29B14BE1"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181.72</w:t>
                  </w:r>
                </w:p>
              </w:tc>
              <w:tc>
                <w:tcPr>
                  <w:tcW w:w="960" w:type="dxa"/>
                  <w:noWrap/>
                  <w:hideMark/>
                </w:tcPr>
                <w:p w14:paraId="11B8C2B9"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223.38</w:t>
                  </w:r>
                </w:p>
              </w:tc>
              <w:tc>
                <w:tcPr>
                  <w:tcW w:w="960" w:type="dxa"/>
                  <w:noWrap/>
                  <w:hideMark/>
                </w:tcPr>
                <w:p w14:paraId="7812DE5D"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211.76</w:t>
                  </w:r>
                </w:p>
              </w:tc>
              <w:tc>
                <w:tcPr>
                  <w:tcW w:w="960" w:type="dxa"/>
                  <w:noWrap/>
                  <w:hideMark/>
                </w:tcPr>
                <w:p w14:paraId="06E9879B"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214.83</w:t>
                  </w:r>
                </w:p>
              </w:tc>
              <w:tc>
                <w:tcPr>
                  <w:tcW w:w="960" w:type="dxa"/>
                  <w:noWrap/>
                  <w:hideMark/>
                </w:tcPr>
                <w:p w14:paraId="4803F57D"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243.24</w:t>
                  </w:r>
                </w:p>
              </w:tc>
            </w:tr>
            <w:tr w:rsidR="005C6422" w:rsidRPr="005C6422" w14:paraId="297FC78B" w14:textId="77777777" w:rsidTr="005C6422">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67C1480" w14:textId="77777777" w:rsidR="005C6422" w:rsidRPr="005C6422" w:rsidRDefault="005C6422" w:rsidP="005C6422">
                  <w:pPr>
                    <w:jc w:val="right"/>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2016</w:t>
                  </w:r>
                </w:p>
              </w:tc>
              <w:tc>
                <w:tcPr>
                  <w:tcW w:w="960" w:type="dxa"/>
                  <w:noWrap/>
                  <w:hideMark/>
                </w:tcPr>
                <w:p w14:paraId="412B569B"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232.62</w:t>
                  </w:r>
                </w:p>
              </w:tc>
              <w:tc>
                <w:tcPr>
                  <w:tcW w:w="960" w:type="dxa"/>
                  <w:noWrap/>
                  <w:hideMark/>
                </w:tcPr>
                <w:p w14:paraId="36A64590"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264.02</w:t>
                  </w:r>
                </w:p>
              </w:tc>
              <w:tc>
                <w:tcPr>
                  <w:tcW w:w="960" w:type="dxa"/>
                  <w:noWrap/>
                  <w:hideMark/>
                </w:tcPr>
                <w:p w14:paraId="23C76335"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219.25</w:t>
                  </w:r>
                </w:p>
              </w:tc>
              <w:tc>
                <w:tcPr>
                  <w:tcW w:w="960" w:type="dxa"/>
                  <w:noWrap/>
                  <w:hideMark/>
                </w:tcPr>
                <w:p w14:paraId="33359D14"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211.2</w:t>
                  </w:r>
                </w:p>
              </w:tc>
              <w:tc>
                <w:tcPr>
                  <w:tcW w:w="960" w:type="dxa"/>
                  <w:noWrap/>
                  <w:hideMark/>
                </w:tcPr>
                <w:p w14:paraId="2AD7E447"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218.3</w:t>
                  </w:r>
                </w:p>
              </w:tc>
              <w:tc>
                <w:tcPr>
                  <w:tcW w:w="960" w:type="dxa"/>
                  <w:noWrap/>
                  <w:hideMark/>
                </w:tcPr>
                <w:p w14:paraId="375D53BB"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195.02</w:t>
                  </w:r>
                </w:p>
              </w:tc>
              <w:tc>
                <w:tcPr>
                  <w:tcW w:w="960" w:type="dxa"/>
                  <w:noWrap/>
                  <w:hideMark/>
                </w:tcPr>
                <w:p w14:paraId="126201E8"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179.21</w:t>
                  </w:r>
                </w:p>
              </w:tc>
              <w:tc>
                <w:tcPr>
                  <w:tcW w:w="960" w:type="dxa"/>
                  <w:noWrap/>
                  <w:hideMark/>
                </w:tcPr>
                <w:p w14:paraId="54EFD402"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196.92</w:t>
                  </w:r>
                </w:p>
              </w:tc>
              <w:tc>
                <w:tcPr>
                  <w:tcW w:w="960" w:type="dxa"/>
                  <w:noWrap/>
                  <w:hideMark/>
                </w:tcPr>
                <w:p w14:paraId="0FA52972"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255.59</w:t>
                  </w:r>
                </w:p>
              </w:tc>
              <w:tc>
                <w:tcPr>
                  <w:tcW w:w="960" w:type="dxa"/>
                  <w:noWrap/>
                  <w:hideMark/>
                </w:tcPr>
                <w:p w14:paraId="4E33B049"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304.9</w:t>
                  </w:r>
                </w:p>
              </w:tc>
              <w:tc>
                <w:tcPr>
                  <w:tcW w:w="960" w:type="dxa"/>
                  <w:noWrap/>
                  <w:hideMark/>
                </w:tcPr>
                <w:p w14:paraId="2FFED15D"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330.71</w:t>
                  </w:r>
                </w:p>
              </w:tc>
              <w:tc>
                <w:tcPr>
                  <w:tcW w:w="960" w:type="dxa"/>
                  <w:noWrap/>
                  <w:hideMark/>
                </w:tcPr>
                <w:p w14:paraId="5DB2A564"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351.96</w:t>
                  </w:r>
                </w:p>
              </w:tc>
            </w:tr>
            <w:tr w:rsidR="005C6422" w:rsidRPr="005C6422" w14:paraId="4A8AC918" w14:textId="77777777" w:rsidTr="005C6422">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16EDA6" w14:textId="77777777" w:rsidR="005C6422" w:rsidRPr="005C6422" w:rsidRDefault="005C6422" w:rsidP="005C6422">
                  <w:pPr>
                    <w:jc w:val="right"/>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2017</w:t>
                  </w:r>
                </w:p>
              </w:tc>
              <w:tc>
                <w:tcPr>
                  <w:tcW w:w="960" w:type="dxa"/>
                  <w:noWrap/>
                  <w:hideMark/>
                </w:tcPr>
                <w:p w14:paraId="58A7BE16"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359.25</w:t>
                  </w:r>
                </w:p>
              </w:tc>
              <w:tc>
                <w:tcPr>
                  <w:tcW w:w="960" w:type="dxa"/>
                  <w:noWrap/>
                  <w:hideMark/>
                </w:tcPr>
                <w:p w14:paraId="36344874"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383.07</w:t>
                  </w:r>
                </w:p>
              </w:tc>
              <w:tc>
                <w:tcPr>
                  <w:tcW w:w="960" w:type="dxa"/>
                  <w:noWrap/>
                  <w:hideMark/>
                </w:tcPr>
                <w:p w14:paraId="0ECC6AA7"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285.21</w:t>
                  </w:r>
                </w:p>
              </w:tc>
              <w:tc>
                <w:tcPr>
                  <w:tcW w:w="960" w:type="dxa"/>
                  <w:noWrap/>
                  <w:hideMark/>
                </w:tcPr>
                <w:p w14:paraId="53243A58"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169.05</w:t>
                  </w:r>
                </w:p>
              </w:tc>
              <w:tc>
                <w:tcPr>
                  <w:tcW w:w="960" w:type="dxa"/>
                  <w:noWrap/>
                  <w:hideMark/>
                </w:tcPr>
                <w:p w14:paraId="2FDF2C38"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241.33</w:t>
                  </w:r>
                </w:p>
              </w:tc>
              <w:tc>
                <w:tcPr>
                  <w:tcW w:w="960" w:type="dxa"/>
                  <w:noWrap/>
                  <w:hideMark/>
                </w:tcPr>
                <w:p w14:paraId="1FB0298D"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220.36</w:t>
                  </w:r>
                </w:p>
              </w:tc>
              <w:tc>
                <w:tcPr>
                  <w:tcW w:w="960" w:type="dxa"/>
                  <w:noWrap/>
                  <w:hideMark/>
                </w:tcPr>
                <w:p w14:paraId="4436CB75"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229.34</w:t>
                  </w:r>
                </w:p>
              </w:tc>
              <w:tc>
                <w:tcPr>
                  <w:tcW w:w="960" w:type="dxa"/>
                  <w:noWrap/>
                  <w:hideMark/>
                </w:tcPr>
                <w:p w14:paraId="05281B0E"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221.21</w:t>
                  </w:r>
                </w:p>
              </w:tc>
              <w:tc>
                <w:tcPr>
                  <w:tcW w:w="960" w:type="dxa"/>
                  <w:noWrap/>
                  <w:hideMark/>
                </w:tcPr>
                <w:p w14:paraId="6EA28980"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229.8</w:t>
                  </w:r>
                </w:p>
              </w:tc>
              <w:tc>
                <w:tcPr>
                  <w:tcW w:w="960" w:type="dxa"/>
                  <w:noWrap/>
                  <w:hideMark/>
                </w:tcPr>
                <w:p w14:paraId="6C81F426"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194.23</w:t>
                  </w:r>
                </w:p>
              </w:tc>
              <w:tc>
                <w:tcPr>
                  <w:tcW w:w="960" w:type="dxa"/>
                  <w:noWrap/>
                  <w:hideMark/>
                </w:tcPr>
                <w:p w14:paraId="5080515C"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189.01</w:t>
                  </w:r>
                </w:p>
              </w:tc>
              <w:tc>
                <w:tcPr>
                  <w:tcW w:w="960" w:type="dxa"/>
                  <w:noWrap/>
                  <w:hideMark/>
                </w:tcPr>
                <w:p w14:paraId="65BE247D" w14:textId="77777777" w:rsidR="005C6422" w:rsidRPr="005C6422" w:rsidRDefault="005C6422" w:rsidP="005C6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5C6422">
                    <w:rPr>
                      <w:rFonts w:ascii="Calibri" w:eastAsia="Times New Roman" w:hAnsi="Calibri" w:cs="Calibri"/>
                      <w:color w:val="000000"/>
                      <w:sz w:val="20"/>
                      <w:szCs w:val="20"/>
                      <w:lang w:eastAsia="es-CL"/>
                    </w:rPr>
                    <w:t>224.22</w:t>
                  </w:r>
                </w:p>
              </w:tc>
            </w:tr>
          </w:tbl>
          <w:p w14:paraId="12D6FE14" w14:textId="77777777" w:rsidR="006B61EF" w:rsidRPr="00F2003D" w:rsidRDefault="006B61EF" w:rsidP="006B61EF">
            <w:pPr>
              <w:pStyle w:val="Prrafodelista"/>
              <w:autoSpaceDE w:val="0"/>
              <w:autoSpaceDN w:val="0"/>
              <w:adjustRightInd w:val="0"/>
              <w:ind w:left="961"/>
              <w:rPr>
                <w:bCs/>
                <w:lang w:val="es-CL"/>
              </w:rPr>
            </w:pPr>
          </w:p>
          <w:p w14:paraId="093DC5AE" w14:textId="5FD0A13F" w:rsidR="00CC41A7" w:rsidRDefault="00CC41A7" w:rsidP="00251EF4">
            <w:pPr>
              <w:pStyle w:val="Prrafodelista"/>
              <w:autoSpaceDE w:val="0"/>
              <w:autoSpaceDN w:val="0"/>
              <w:adjustRightInd w:val="0"/>
              <w:ind w:left="961"/>
              <w:rPr>
                <w:bCs/>
              </w:rPr>
            </w:pPr>
            <w:r>
              <w:rPr>
                <w:bCs/>
                <w:lang w:val="es-CL"/>
              </w:rPr>
              <w:t xml:space="preserve">Por otro lado, </w:t>
            </w:r>
            <w:r>
              <w:rPr>
                <w:bCs/>
              </w:rPr>
              <w:t>d</w:t>
            </w:r>
            <w:r w:rsidRPr="00516690">
              <w:rPr>
                <w:bCs/>
              </w:rPr>
              <w:t xml:space="preserve">e la información remitida por SAG mediante Ord. N°653 de fecha </w:t>
            </w:r>
            <w:r w:rsidRPr="00CC41A7">
              <w:rPr>
                <w:bCs/>
              </w:rPr>
              <w:t>14 de junio</w:t>
            </w:r>
            <w:r w:rsidRPr="00516690">
              <w:rPr>
                <w:bCs/>
              </w:rPr>
              <w:t xml:space="preserve"> de 2017,</w:t>
            </w:r>
            <w:r>
              <w:rPr>
                <w:bCs/>
              </w:rPr>
              <w:t xml:space="preserve"> se observa que el proyecto Matadero </w:t>
            </w:r>
            <w:r w:rsidR="00D85B99">
              <w:rPr>
                <w:bCs/>
              </w:rPr>
              <w:t>Corralillo</w:t>
            </w:r>
            <w:r>
              <w:rPr>
                <w:bCs/>
              </w:rPr>
              <w:t xml:space="preserve"> </w:t>
            </w:r>
            <w:r w:rsidR="00A65B5D">
              <w:rPr>
                <w:bCs/>
              </w:rPr>
              <w:t xml:space="preserve">realizó la faena de </w:t>
            </w:r>
            <w:r w:rsidR="00D85B99">
              <w:rPr>
                <w:bCs/>
              </w:rPr>
              <w:t>5689</w:t>
            </w:r>
            <w:r w:rsidR="00A65B5D">
              <w:rPr>
                <w:bCs/>
              </w:rPr>
              <w:t xml:space="preserve"> bovinos, </w:t>
            </w:r>
            <w:r w:rsidR="00D85B99">
              <w:rPr>
                <w:bCs/>
              </w:rPr>
              <w:t>268</w:t>
            </w:r>
            <w:r w:rsidR="00A65B5D">
              <w:rPr>
                <w:bCs/>
              </w:rPr>
              <w:t xml:space="preserve"> porcinos, y </w:t>
            </w:r>
            <w:r w:rsidR="00D85B99">
              <w:rPr>
                <w:bCs/>
              </w:rPr>
              <w:t>3488</w:t>
            </w:r>
            <w:r w:rsidR="00A65B5D">
              <w:rPr>
                <w:bCs/>
              </w:rPr>
              <w:t xml:space="preserve"> ovinos durante el año 2016, dan</w:t>
            </w:r>
            <w:r w:rsidR="00193C7A">
              <w:rPr>
                <w:bCs/>
              </w:rPr>
              <w:t>d</w:t>
            </w:r>
            <w:r w:rsidR="00A65B5D">
              <w:rPr>
                <w:bCs/>
              </w:rPr>
              <w:t xml:space="preserve">o un total de </w:t>
            </w:r>
            <w:r w:rsidR="00D85B99">
              <w:rPr>
                <w:bCs/>
              </w:rPr>
              <w:t>9445</w:t>
            </w:r>
            <w:r w:rsidR="00A65B5D">
              <w:rPr>
                <w:bCs/>
              </w:rPr>
              <w:t xml:space="preserve"> animales faenados. </w:t>
            </w:r>
            <w:r w:rsidR="00AC0525">
              <w:rPr>
                <w:bCs/>
              </w:rPr>
              <w:t>Luego a</w:t>
            </w:r>
            <w:r w:rsidR="00193C7A">
              <w:rPr>
                <w:bCs/>
              </w:rPr>
              <w:t xml:space="preserve">l considerar el valor promedio de </w:t>
            </w:r>
            <w:r w:rsidR="00D85B99">
              <w:rPr>
                <w:bCs/>
              </w:rPr>
              <w:t>cada animal</w:t>
            </w:r>
            <w:r w:rsidR="00193C7A">
              <w:rPr>
                <w:bCs/>
              </w:rPr>
              <w:t xml:space="preserve">, se obtiene un total </w:t>
            </w:r>
            <w:r w:rsidR="00D44475">
              <w:rPr>
                <w:bCs/>
              </w:rPr>
              <w:t xml:space="preserve">estimado </w:t>
            </w:r>
            <w:r w:rsidR="00193C7A">
              <w:rPr>
                <w:bCs/>
              </w:rPr>
              <w:t xml:space="preserve">de </w:t>
            </w:r>
            <w:r w:rsidR="00D44475">
              <w:rPr>
                <w:bCs/>
              </w:rPr>
              <w:t>247.8</w:t>
            </w:r>
            <w:r w:rsidR="00193C7A">
              <w:rPr>
                <w:bCs/>
              </w:rPr>
              <w:t xml:space="preserve"> ton/mes</w:t>
            </w:r>
            <w:r w:rsidR="0076144A">
              <w:rPr>
                <w:bCs/>
              </w:rPr>
              <w:t xml:space="preserve"> de capacidad faenadora. </w:t>
            </w:r>
          </w:p>
          <w:p w14:paraId="22611ECF" w14:textId="77777777" w:rsidR="00AC0525" w:rsidRDefault="00AC0525" w:rsidP="00251EF4">
            <w:pPr>
              <w:pStyle w:val="Prrafodelista"/>
              <w:autoSpaceDE w:val="0"/>
              <w:autoSpaceDN w:val="0"/>
              <w:adjustRightInd w:val="0"/>
              <w:ind w:left="961"/>
              <w:rPr>
                <w:bCs/>
                <w:lang w:val="es-CL"/>
              </w:rPr>
            </w:pPr>
          </w:p>
          <w:p w14:paraId="2EBCBBE9" w14:textId="43E64657" w:rsidR="00D44475" w:rsidRDefault="006B61EF" w:rsidP="00D44475">
            <w:pPr>
              <w:pStyle w:val="Prrafodelista"/>
              <w:numPr>
                <w:ilvl w:val="0"/>
                <w:numId w:val="20"/>
              </w:numPr>
              <w:autoSpaceDE w:val="0"/>
              <w:autoSpaceDN w:val="0"/>
              <w:adjustRightInd w:val="0"/>
              <w:rPr>
                <w:bCs/>
              </w:rPr>
            </w:pPr>
            <w:r w:rsidRPr="006B61EF">
              <w:rPr>
                <w:bCs/>
                <w:lang w:val="es-CL"/>
              </w:rPr>
              <w:t xml:space="preserve">Al cotejar los resultados </w:t>
            </w:r>
            <w:r>
              <w:rPr>
                <w:bCs/>
                <w:lang w:val="es-CL"/>
              </w:rPr>
              <w:t xml:space="preserve">presentados en la Tabla N°2 con lo estipulado en el literal L.2.) del artículo tercero del D.S. N°40/2012, se observa que durante el </w:t>
            </w:r>
            <w:r w:rsidR="00251EF4">
              <w:rPr>
                <w:bCs/>
                <w:lang w:val="es-CL"/>
              </w:rPr>
              <w:t>período</w:t>
            </w:r>
            <w:r>
              <w:rPr>
                <w:bCs/>
                <w:lang w:val="es-CL"/>
              </w:rPr>
              <w:t xml:space="preserve"> 2013 a 2017 el proyecto cuenta con una capacidad de faenamiento menor a</w:t>
            </w:r>
            <w:r w:rsidR="00251EF4">
              <w:rPr>
                <w:bCs/>
                <w:lang w:val="es-CL"/>
              </w:rPr>
              <w:t xml:space="preserve"> las 500 ton/mes</w:t>
            </w:r>
            <w:r w:rsidR="00891836" w:rsidRPr="00251EF4">
              <w:rPr>
                <w:bCs/>
              </w:rPr>
              <w:t xml:space="preserve"> establecidas como límite mínimo</w:t>
            </w:r>
            <w:r w:rsidR="00251EF4">
              <w:rPr>
                <w:bCs/>
              </w:rPr>
              <w:t xml:space="preserve"> en el reglamento</w:t>
            </w:r>
            <w:r w:rsidR="0076144A">
              <w:rPr>
                <w:bCs/>
              </w:rPr>
              <w:t xml:space="preserve"> </w:t>
            </w:r>
            <w:r w:rsidR="0076144A">
              <w:rPr>
                <w:bCs/>
              </w:rPr>
              <w:lastRenderedPageBreak/>
              <w:t>del SEIA</w:t>
            </w:r>
            <w:r w:rsidR="00891836" w:rsidRPr="00251EF4">
              <w:rPr>
                <w:bCs/>
              </w:rPr>
              <w:t>,</w:t>
            </w:r>
            <w:r w:rsidR="0076144A">
              <w:rPr>
                <w:bCs/>
              </w:rPr>
              <w:t xml:space="preserve"> al igual que l</w:t>
            </w:r>
            <w:r w:rsidR="00D44475">
              <w:rPr>
                <w:bCs/>
              </w:rPr>
              <w:t>as 247.8</w:t>
            </w:r>
            <w:r w:rsidR="0076144A">
              <w:rPr>
                <w:bCs/>
              </w:rPr>
              <w:t xml:space="preserve"> ton/mes calculadas a partir de los datos proporcionados por SAG. </w:t>
            </w:r>
            <w:r w:rsidR="0076144A" w:rsidRPr="00D44475">
              <w:rPr>
                <w:b/>
              </w:rPr>
              <w:t>Por lo tanto, es posible concluir que el</w:t>
            </w:r>
            <w:r w:rsidR="00891836" w:rsidRPr="00D44475">
              <w:rPr>
                <w:b/>
              </w:rPr>
              <w:t xml:space="preserve"> proyecto </w:t>
            </w:r>
            <w:r w:rsidR="0076144A" w:rsidRPr="00D44475">
              <w:rPr>
                <w:b/>
              </w:rPr>
              <w:t xml:space="preserve">Matadero </w:t>
            </w:r>
            <w:r w:rsidR="008B149E">
              <w:rPr>
                <w:b/>
              </w:rPr>
              <w:t>El Corralillo</w:t>
            </w:r>
            <w:r w:rsidR="0076144A" w:rsidRPr="00D44475">
              <w:rPr>
                <w:b/>
              </w:rPr>
              <w:t xml:space="preserve"> no</w:t>
            </w:r>
            <w:r w:rsidR="00891836" w:rsidRPr="00D44475">
              <w:rPr>
                <w:b/>
              </w:rPr>
              <w:t xml:space="preserve"> debe ser sometido a evaluación ambiental bajo el literal </w:t>
            </w:r>
            <w:r w:rsidR="00776712" w:rsidRPr="00D44475">
              <w:rPr>
                <w:b/>
              </w:rPr>
              <w:t>L.2. del artículo N°3 del D.S. N°40/2012</w:t>
            </w:r>
            <w:r w:rsidR="00776712" w:rsidRPr="00251EF4">
              <w:rPr>
                <w:bCs/>
              </w:rPr>
              <w:t>.</w:t>
            </w:r>
          </w:p>
          <w:p w14:paraId="757EBB0C" w14:textId="3891380C" w:rsidR="000857D7" w:rsidRPr="00212A1B" w:rsidRDefault="000857D7" w:rsidP="00B11542">
            <w:pPr>
              <w:rPr>
                <w:bCs/>
              </w:rPr>
            </w:pPr>
          </w:p>
        </w:tc>
      </w:tr>
    </w:tbl>
    <w:p w14:paraId="6ADC922D" w14:textId="77777777" w:rsidR="009477D2" w:rsidRDefault="009477D2" w:rsidP="006062E2">
      <w:pPr>
        <w:spacing w:line="240" w:lineRule="auto"/>
        <w:rPr>
          <w:rFonts w:eastAsia="Calibri" w:cs="Calibri"/>
          <w:sz w:val="28"/>
          <w:szCs w:val="32"/>
        </w:rPr>
      </w:pPr>
    </w:p>
    <w:tbl>
      <w:tblPr>
        <w:tblStyle w:val="Tablaconcuadrcula"/>
        <w:tblW w:w="5000" w:type="pct"/>
        <w:tblLook w:val="04A0" w:firstRow="1" w:lastRow="0" w:firstColumn="1" w:lastColumn="0" w:noHBand="0" w:noVBand="1"/>
      </w:tblPr>
      <w:tblGrid>
        <w:gridCol w:w="6781"/>
        <w:gridCol w:w="6781"/>
      </w:tblGrid>
      <w:tr w:rsidR="00451842" w:rsidRPr="006062E2" w14:paraId="207EB580" w14:textId="77777777" w:rsidTr="00451842">
        <w:trPr>
          <w:trHeight w:val="142"/>
        </w:trPr>
        <w:tc>
          <w:tcPr>
            <w:tcW w:w="2500" w:type="pct"/>
          </w:tcPr>
          <w:p w14:paraId="70F766ED" w14:textId="18F0B2D7" w:rsidR="00451842" w:rsidRPr="006062E2" w:rsidRDefault="00451842" w:rsidP="00451842">
            <w:pPr>
              <w:rPr>
                <w:rFonts w:asciiTheme="minorHAnsi" w:hAnsiTheme="minorHAnsi"/>
              </w:rPr>
            </w:pPr>
            <w:r w:rsidRPr="006062E2">
              <w:rPr>
                <w:rFonts w:asciiTheme="minorHAnsi" w:eastAsia="Times New Roman" w:hAnsiTheme="minorHAnsi"/>
                <w:b/>
                <w:bCs/>
                <w:color w:val="000000"/>
                <w:lang w:eastAsia="es-CL"/>
              </w:rPr>
              <w:t xml:space="preserve">Número de hecho constatado: </w:t>
            </w:r>
            <w:r>
              <w:rPr>
                <w:rFonts w:asciiTheme="minorHAnsi" w:eastAsia="Times New Roman" w:hAnsiTheme="minorHAnsi"/>
                <w:b/>
                <w:bCs/>
                <w:color w:val="000000"/>
                <w:lang w:eastAsia="es-CL"/>
              </w:rPr>
              <w:t>2</w:t>
            </w:r>
          </w:p>
        </w:tc>
        <w:tc>
          <w:tcPr>
            <w:tcW w:w="2500" w:type="pct"/>
          </w:tcPr>
          <w:p w14:paraId="5E348928" w14:textId="1C5104A9" w:rsidR="00451842" w:rsidRPr="006062E2" w:rsidRDefault="00451842" w:rsidP="00451842">
            <w:pPr>
              <w:rPr>
                <w:rFonts w:asciiTheme="minorHAnsi" w:hAnsiTheme="minorHAnsi"/>
                <w:b/>
              </w:rPr>
            </w:pPr>
            <w:r w:rsidRPr="006062E2">
              <w:rPr>
                <w:rFonts w:asciiTheme="minorHAnsi" w:hAnsiTheme="minorHAnsi"/>
                <w:b/>
              </w:rPr>
              <w:t>Estación N°:</w:t>
            </w:r>
            <w:r>
              <w:rPr>
                <w:rFonts w:asciiTheme="minorHAnsi" w:hAnsiTheme="minorHAnsi"/>
                <w:b/>
              </w:rPr>
              <w:t xml:space="preserve"> </w:t>
            </w:r>
            <w:r w:rsidR="00603A30">
              <w:rPr>
                <w:rFonts w:asciiTheme="minorHAnsi" w:hAnsiTheme="minorHAnsi"/>
                <w:b/>
              </w:rPr>
              <w:t>3</w:t>
            </w:r>
          </w:p>
        </w:tc>
      </w:tr>
      <w:tr w:rsidR="00451842" w:rsidRPr="006062E2" w14:paraId="32E267BF" w14:textId="77777777" w:rsidTr="00451842">
        <w:trPr>
          <w:trHeight w:val="578"/>
        </w:trPr>
        <w:tc>
          <w:tcPr>
            <w:tcW w:w="5000" w:type="pct"/>
            <w:gridSpan w:val="2"/>
          </w:tcPr>
          <w:p w14:paraId="3805AD8B" w14:textId="0DAA911E" w:rsidR="00451842" w:rsidRPr="006062E2" w:rsidRDefault="00451842" w:rsidP="00451842">
            <w:pPr>
              <w:rPr>
                <w:rFonts w:asciiTheme="minorHAnsi" w:hAnsiTheme="minorHAnsi"/>
                <w:lang w:eastAsia="es-CL"/>
              </w:rPr>
            </w:pPr>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r w:rsidRPr="00F222A8">
              <w:rPr>
                <w:rFonts w:asciiTheme="minorHAnsi" w:hAnsiTheme="minorHAnsi"/>
                <w:bCs/>
                <w:color w:val="000000"/>
              </w:rPr>
              <w:t>1,2,3</w:t>
            </w:r>
            <w:r w:rsidR="00DC6A06">
              <w:rPr>
                <w:rFonts w:asciiTheme="minorHAnsi" w:hAnsiTheme="minorHAnsi"/>
                <w:bCs/>
                <w:color w:val="000000"/>
              </w:rPr>
              <w:t>,4</w:t>
            </w:r>
          </w:p>
          <w:p w14:paraId="4CDF7042" w14:textId="77777777" w:rsidR="00451842" w:rsidRPr="006062E2" w:rsidRDefault="00451842" w:rsidP="00451842">
            <w:pPr>
              <w:rPr>
                <w:rFonts w:asciiTheme="minorHAnsi" w:hAnsiTheme="minorHAnsi"/>
                <w:lang w:eastAsia="es-CL"/>
              </w:rPr>
            </w:pPr>
          </w:p>
        </w:tc>
      </w:tr>
      <w:tr w:rsidR="00451842" w:rsidRPr="006062E2" w14:paraId="4C5F5DE0" w14:textId="77777777" w:rsidTr="00451842">
        <w:trPr>
          <w:trHeight w:val="627"/>
        </w:trPr>
        <w:tc>
          <w:tcPr>
            <w:tcW w:w="5000" w:type="pct"/>
            <w:gridSpan w:val="2"/>
          </w:tcPr>
          <w:p w14:paraId="671AE870" w14:textId="45A39F99" w:rsidR="00451842" w:rsidRPr="00955873" w:rsidRDefault="00451842" w:rsidP="00955873">
            <w:pPr>
              <w:rPr>
                <w:rFonts w:asciiTheme="minorHAnsi" w:hAnsiTheme="minorHAnsi"/>
              </w:rPr>
            </w:pPr>
            <w:r w:rsidRPr="006062E2">
              <w:rPr>
                <w:rFonts w:asciiTheme="minorHAnsi" w:hAnsiTheme="minorHAnsi"/>
                <w:b/>
              </w:rPr>
              <w:t>Hechos constatados:</w:t>
            </w:r>
            <w:r w:rsidRPr="006062E2">
              <w:rPr>
                <w:rFonts w:asciiTheme="minorHAnsi" w:hAnsiTheme="minorHAnsi"/>
              </w:rPr>
              <w:t xml:space="preserve"> </w:t>
            </w:r>
          </w:p>
          <w:p w14:paraId="453384E3" w14:textId="5A90C39A" w:rsidR="00451842" w:rsidRDefault="00451842" w:rsidP="00451842">
            <w:pPr>
              <w:jc w:val="both"/>
              <w:rPr>
                <w:bCs/>
              </w:rPr>
            </w:pPr>
          </w:p>
          <w:p w14:paraId="511E365A" w14:textId="385E1378" w:rsidR="00507C5F" w:rsidRPr="00C26D2B" w:rsidRDefault="00507C5F" w:rsidP="00A31E50">
            <w:pPr>
              <w:pStyle w:val="Prrafodelista"/>
              <w:numPr>
                <w:ilvl w:val="0"/>
                <w:numId w:val="26"/>
              </w:numPr>
              <w:rPr>
                <w:bCs/>
              </w:rPr>
            </w:pPr>
            <w:r>
              <w:rPr>
                <w:bCs/>
              </w:rPr>
              <w:t>Durante la inspección de fecha 6 de febrero de 2020, se constata la existencia de una planta de tratamiento de riles. El Sr. Alejandro Hermosilla, operador de la planta de tratamiento, informa que esta cuenta con resolución sanitaria N°366 del 13 de abril de 2017, y que cuenta con una capacidad máxima de 7.500 lt/día.</w:t>
            </w:r>
            <w:r w:rsidR="00A31E50">
              <w:rPr>
                <w:bCs/>
              </w:rPr>
              <w:t xml:space="preserve"> La unidad cuenta con una primera cámara de acumulación, y luego una cámara de elevación que conduce el ril hacia un filtro sanitario tipo tamiz donde se retira el sólido grueso, el cual luego cae a una carretilla y es llevado a la sala de residuos. Por su parte el ril </w:t>
            </w:r>
            <w:r w:rsidR="00E83A5D">
              <w:rPr>
                <w:bCs/>
              </w:rPr>
              <w:t>es conducido</w:t>
            </w:r>
            <w:r w:rsidR="00A31E50">
              <w:rPr>
                <w:bCs/>
              </w:rPr>
              <w:t xml:space="preserve"> a un pozo </w:t>
            </w:r>
            <w:r w:rsidR="00E83A5D">
              <w:rPr>
                <w:bCs/>
              </w:rPr>
              <w:t xml:space="preserve">de acumulación cuya capacidad máxima de almacenamiento es de 10.000 </w:t>
            </w:r>
            <w:proofErr w:type="spellStart"/>
            <w:r w:rsidR="00E83A5D">
              <w:rPr>
                <w:bCs/>
              </w:rPr>
              <w:t>lt</w:t>
            </w:r>
            <w:proofErr w:type="spellEnd"/>
            <w:r w:rsidR="00E83A5D">
              <w:rPr>
                <w:bCs/>
              </w:rPr>
              <w:t>/</w:t>
            </w:r>
            <w:r w:rsidR="00E83A5D" w:rsidRPr="00C26D2B">
              <w:rPr>
                <w:bCs/>
              </w:rPr>
              <w:t>día</w:t>
            </w:r>
            <w:r w:rsidR="00F20A40" w:rsidRPr="00C26D2B">
              <w:rPr>
                <w:bCs/>
              </w:rPr>
              <w:t xml:space="preserve"> (Fotografías 3, 4, 5 y 6)</w:t>
            </w:r>
            <w:r w:rsidR="00E83A5D" w:rsidRPr="00C26D2B">
              <w:rPr>
                <w:bCs/>
              </w:rPr>
              <w:t xml:space="preserve">. </w:t>
            </w:r>
          </w:p>
          <w:p w14:paraId="6D00186D" w14:textId="77777777" w:rsidR="00800021" w:rsidRPr="00C26D2B" w:rsidRDefault="00E83A5D" w:rsidP="00E83A5D">
            <w:pPr>
              <w:pStyle w:val="Prrafodelista"/>
              <w:rPr>
                <w:bCs/>
              </w:rPr>
            </w:pPr>
            <w:r w:rsidRPr="00C26D2B">
              <w:rPr>
                <w:bCs/>
              </w:rPr>
              <w:t xml:space="preserve">Se constata que el sistema de tratamiento es de tipo Batch y que aproximadamente cada 2 o 3 días se realiza el tratamiento, momento en el cual el ril acumulado en el pozo pasa a un estanque donde se adiciona cloruro férrico, hipoclorito de sodio y un polímero. </w:t>
            </w:r>
            <w:r w:rsidR="001D2478" w:rsidRPr="00C26D2B">
              <w:rPr>
                <w:bCs/>
              </w:rPr>
              <w:t>El lodo obtenido de dicho proceso es luego conducido a un estanque para su posterior retiro. Al momento de la inspección se constata que dicho estanque y el estanque de mezcla, se encontraban c</w:t>
            </w:r>
            <w:r w:rsidR="00800021" w:rsidRPr="00C26D2B">
              <w:rPr>
                <w:bCs/>
              </w:rPr>
              <w:t xml:space="preserve">on aproximadamente menos del 10% del ril. </w:t>
            </w:r>
          </w:p>
          <w:p w14:paraId="0B53A155" w14:textId="4DF120E0" w:rsidR="00E83A5D" w:rsidRPr="00C26D2B" w:rsidRDefault="005361FF" w:rsidP="00E83A5D">
            <w:pPr>
              <w:pStyle w:val="Prrafodelista"/>
              <w:rPr>
                <w:bCs/>
              </w:rPr>
            </w:pPr>
            <w:r w:rsidRPr="00C26D2B">
              <w:rPr>
                <w:bCs/>
              </w:rPr>
              <w:t xml:space="preserve">Finalmente, el ril es conducido a una cámara de decantación ubicada fuera del recinto del matadero, en zona de propiedad del titular, para luego posteriormente infiltrar en una cancha que tiene cuatro cámaras de monitoreo. </w:t>
            </w:r>
            <w:r w:rsidR="001D2478" w:rsidRPr="00C26D2B">
              <w:rPr>
                <w:bCs/>
              </w:rPr>
              <w:t>Las dimensiones del</w:t>
            </w:r>
            <w:r w:rsidRPr="00C26D2B">
              <w:rPr>
                <w:bCs/>
              </w:rPr>
              <w:t xml:space="preserve"> terreno de infiltración </w:t>
            </w:r>
            <w:r w:rsidR="001D2478" w:rsidRPr="00C26D2B">
              <w:rPr>
                <w:bCs/>
              </w:rPr>
              <w:t xml:space="preserve">son de 25x30 metros aproximadamente. </w:t>
            </w:r>
          </w:p>
          <w:p w14:paraId="2A6B66D4" w14:textId="492095C2" w:rsidR="00FD26A6" w:rsidRPr="00C26D2B" w:rsidRDefault="00800021" w:rsidP="00FD26A6">
            <w:pPr>
              <w:pStyle w:val="Prrafodelista"/>
              <w:rPr>
                <w:bCs/>
              </w:rPr>
            </w:pPr>
            <w:r w:rsidRPr="00C26D2B">
              <w:rPr>
                <w:bCs/>
              </w:rPr>
              <w:t>Se constata que la cámara de decantación se encuentra a tope, y que consta de cuatro divisiones descendentes</w:t>
            </w:r>
            <w:r w:rsidR="00EA0E64" w:rsidRPr="00C26D2B">
              <w:rPr>
                <w:bCs/>
              </w:rPr>
              <w:t xml:space="preserve"> que conducen el ril </w:t>
            </w:r>
            <w:r w:rsidR="00537AC4" w:rsidRPr="00C26D2B">
              <w:rPr>
                <w:bCs/>
              </w:rPr>
              <w:t xml:space="preserve">tratado </w:t>
            </w:r>
            <w:r w:rsidR="00EA0E64" w:rsidRPr="00C26D2B">
              <w:rPr>
                <w:bCs/>
              </w:rPr>
              <w:t>hacia un tubo de descarga para su posterior infiltración. Se constata que el ril antes de su descarga es de color negro, con aspecto anóxico y con presencia de burbujas y lodo sobrenadante</w:t>
            </w:r>
            <w:r w:rsidR="00511B57" w:rsidRPr="00C26D2B">
              <w:rPr>
                <w:bCs/>
              </w:rPr>
              <w:t xml:space="preserve"> (Fotografía </w:t>
            </w:r>
            <w:r w:rsidR="003A5B2B" w:rsidRPr="00C26D2B">
              <w:rPr>
                <w:bCs/>
              </w:rPr>
              <w:t>7, 8</w:t>
            </w:r>
            <w:r w:rsidR="00511B57" w:rsidRPr="00C26D2B">
              <w:rPr>
                <w:bCs/>
              </w:rPr>
              <w:t>)</w:t>
            </w:r>
            <w:r w:rsidR="00EA0E64" w:rsidRPr="00C26D2B">
              <w:rPr>
                <w:bCs/>
              </w:rPr>
              <w:t xml:space="preserve">. </w:t>
            </w:r>
          </w:p>
          <w:p w14:paraId="4AAC33EC" w14:textId="77777777" w:rsidR="00FD26A6" w:rsidRPr="00C26D2B" w:rsidRDefault="00FD26A6" w:rsidP="00FD26A6">
            <w:pPr>
              <w:pStyle w:val="Prrafodelista"/>
              <w:rPr>
                <w:bCs/>
              </w:rPr>
            </w:pPr>
          </w:p>
          <w:p w14:paraId="2BB2FFB5" w14:textId="120C9336" w:rsidR="00D52474" w:rsidRDefault="00D52474" w:rsidP="00FD26A6">
            <w:pPr>
              <w:pStyle w:val="Prrafodelista"/>
              <w:numPr>
                <w:ilvl w:val="0"/>
                <w:numId w:val="26"/>
              </w:numPr>
              <w:rPr>
                <w:bCs/>
              </w:rPr>
            </w:pPr>
            <w:r w:rsidRPr="00C26D2B">
              <w:rPr>
                <w:bCs/>
              </w:rPr>
              <w:t>En respuesta al requerimiento de información Res. Ex. N°</w:t>
            </w:r>
            <w:r w:rsidR="00E16824" w:rsidRPr="00C26D2B">
              <w:rPr>
                <w:bCs/>
              </w:rPr>
              <w:t>12</w:t>
            </w:r>
            <w:r w:rsidRPr="00C26D2B">
              <w:rPr>
                <w:bCs/>
              </w:rPr>
              <w:t xml:space="preserve"> de fecha </w:t>
            </w:r>
            <w:r w:rsidR="00E16824" w:rsidRPr="00C26D2B">
              <w:rPr>
                <w:bCs/>
              </w:rPr>
              <w:t>5</w:t>
            </w:r>
            <w:r w:rsidRPr="00C26D2B">
              <w:rPr>
                <w:bCs/>
              </w:rPr>
              <w:t xml:space="preserve"> de febrero de</w:t>
            </w:r>
            <w:r>
              <w:rPr>
                <w:bCs/>
              </w:rPr>
              <w:t xml:space="preserve"> 20</w:t>
            </w:r>
            <w:r w:rsidR="00E16824">
              <w:rPr>
                <w:bCs/>
              </w:rPr>
              <w:t>20</w:t>
            </w:r>
            <w:r>
              <w:rPr>
                <w:bCs/>
              </w:rPr>
              <w:t>, titular responde mediante carta conductora recepcionada con fecha 2</w:t>
            </w:r>
            <w:r w:rsidR="00E16824">
              <w:rPr>
                <w:bCs/>
              </w:rPr>
              <w:t>0</w:t>
            </w:r>
            <w:r>
              <w:rPr>
                <w:bCs/>
              </w:rPr>
              <w:t xml:space="preserve"> de febrero de 20</w:t>
            </w:r>
            <w:r w:rsidR="00E16824">
              <w:rPr>
                <w:bCs/>
              </w:rPr>
              <w:t>20</w:t>
            </w:r>
            <w:r>
              <w:rPr>
                <w:bCs/>
              </w:rPr>
              <w:t xml:space="preserve">, </w:t>
            </w:r>
            <w:r w:rsidR="00E16824">
              <w:rPr>
                <w:bCs/>
              </w:rPr>
              <w:t>cuya</w:t>
            </w:r>
            <w:r>
              <w:rPr>
                <w:bCs/>
              </w:rPr>
              <w:t xml:space="preserve"> información entregada </w:t>
            </w:r>
            <w:r w:rsidR="00E16824">
              <w:rPr>
                <w:bCs/>
              </w:rPr>
              <w:t>es detallada a continuación</w:t>
            </w:r>
            <w:r>
              <w:rPr>
                <w:bCs/>
              </w:rPr>
              <w:t xml:space="preserve">: </w:t>
            </w:r>
          </w:p>
          <w:p w14:paraId="07784C8C" w14:textId="77777777" w:rsidR="007F0111" w:rsidRDefault="007F0111" w:rsidP="007F0111">
            <w:pPr>
              <w:pStyle w:val="Prrafodelista"/>
              <w:rPr>
                <w:bCs/>
              </w:rPr>
            </w:pPr>
          </w:p>
          <w:p w14:paraId="36DEAB2B" w14:textId="7B73F062" w:rsidR="00451842" w:rsidRPr="000F7480" w:rsidRDefault="00451842" w:rsidP="005F68ED">
            <w:pPr>
              <w:pStyle w:val="Prrafodelista"/>
              <w:numPr>
                <w:ilvl w:val="0"/>
                <w:numId w:val="18"/>
              </w:numPr>
              <w:rPr>
                <w:bCs/>
              </w:rPr>
            </w:pPr>
            <w:r w:rsidRPr="00D52474">
              <w:rPr>
                <w:bCs/>
              </w:rPr>
              <w:t xml:space="preserve">En </w:t>
            </w:r>
            <w:r w:rsidR="00D52474">
              <w:rPr>
                <w:bCs/>
              </w:rPr>
              <w:t xml:space="preserve">respuesta al </w:t>
            </w:r>
            <w:r w:rsidR="004615CD">
              <w:rPr>
                <w:bCs/>
              </w:rPr>
              <w:t>Resuelvo primero letra b) de la Res. Ex. N°</w:t>
            </w:r>
            <w:r w:rsidR="00E16824">
              <w:rPr>
                <w:bCs/>
              </w:rPr>
              <w:t>12</w:t>
            </w:r>
            <w:r w:rsidR="004615CD">
              <w:rPr>
                <w:bCs/>
              </w:rPr>
              <w:t xml:space="preserve">, titular indica que </w:t>
            </w:r>
            <w:r w:rsidR="00DE68AA">
              <w:rPr>
                <w:bCs/>
              </w:rPr>
              <w:t>“</w:t>
            </w:r>
            <w:r w:rsidR="00DE68AA" w:rsidRPr="00DE68AA">
              <w:rPr>
                <w:bCs/>
                <w:i/>
                <w:iCs/>
              </w:rPr>
              <w:t>L</w:t>
            </w:r>
            <w:r w:rsidR="00E16824" w:rsidRPr="00DE68AA">
              <w:rPr>
                <w:bCs/>
                <w:i/>
                <w:iCs/>
              </w:rPr>
              <w:t>as instalaciones cuentan con un sistema de alcantarillado domiciliario e industrial, aprobado según ordinario E-3866</w:t>
            </w:r>
            <w:r w:rsidR="00DE68AA" w:rsidRPr="00DE68AA">
              <w:rPr>
                <w:bCs/>
                <w:i/>
                <w:iCs/>
              </w:rPr>
              <w:t xml:space="preserve">, del </w:t>
            </w:r>
            <w:r w:rsidR="00E16824" w:rsidRPr="00DE68AA">
              <w:rPr>
                <w:bCs/>
                <w:i/>
                <w:iCs/>
              </w:rPr>
              <w:t xml:space="preserve">1 de diciembre de 1998, </w:t>
            </w:r>
            <w:r w:rsidR="00DE68AA" w:rsidRPr="00DE68AA">
              <w:rPr>
                <w:bCs/>
                <w:i/>
                <w:iCs/>
              </w:rPr>
              <w:t xml:space="preserve">al cual se le realizó una mejora en el año 2011, con la instalación de un tornillo sin fin y un pozo ecualizador, para separar las fracciones sólidas de las líquidas, posteriormente se instaló un sistema tipo Batch con el objetivo de retener las </w:t>
            </w:r>
            <w:r w:rsidR="00DE68AA" w:rsidRPr="000F7480">
              <w:rPr>
                <w:bCs/>
                <w:i/>
                <w:iCs/>
              </w:rPr>
              <w:t>partículas no sedimentables y grasas del RIL</w:t>
            </w:r>
            <w:r w:rsidR="00DE68AA" w:rsidRPr="000F7480">
              <w:rPr>
                <w:bCs/>
              </w:rPr>
              <w:t>”</w:t>
            </w:r>
            <w:r w:rsidRPr="000F7480">
              <w:rPr>
                <w:bCs/>
              </w:rPr>
              <w:t xml:space="preserve">. </w:t>
            </w:r>
          </w:p>
          <w:p w14:paraId="10AD96A2" w14:textId="54650B68" w:rsidR="00451842" w:rsidRPr="00C26D2B" w:rsidRDefault="004615CD" w:rsidP="004615CD">
            <w:pPr>
              <w:pStyle w:val="Prrafodelista"/>
              <w:numPr>
                <w:ilvl w:val="0"/>
                <w:numId w:val="15"/>
              </w:numPr>
              <w:rPr>
                <w:bCs/>
              </w:rPr>
            </w:pPr>
            <w:r w:rsidRPr="000F7480">
              <w:rPr>
                <w:bCs/>
              </w:rPr>
              <w:t xml:space="preserve">En respuesta al resuelvo primero letra </w:t>
            </w:r>
            <w:r w:rsidR="001762BB" w:rsidRPr="000F7480">
              <w:rPr>
                <w:bCs/>
              </w:rPr>
              <w:t>f) de la Res. Ex. N°</w:t>
            </w:r>
            <w:r w:rsidR="00983F1A" w:rsidRPr="000F7480">
              <w:rPr>
                <w:bCs/>
              </w:rPr>
              <w:t>12</w:t>
            </w:r>
            <w:r w:rsidR="001762BB" w:rsidRPr="000F7480">
              <w:rPr>
                <w:bCs/>
              </w:rPr>
              <w:t xml:space="preserve">, titular </w:t>
            </w:r>
            <w:r w:rsidR="00A54F7C" w:rsidRPr="000F7480">
              <w:rPr>
                <w:bCs/>
              </w:rPr>
              <w:t xml:space="preserve">entrega documento explicativo del sistema de tratamiento de riles, en el cual se </w:t>
            </w:r>
            <w:r w:rsidR="001762BB" w:rsidRPr="000F7480">
              <w:rPr>
                <w:bCs/>
              </w:rPr>
              <w:t>señala que</w:t>
            </w:r>
            <w:r w:rsidR="004723B6" w:rsidRPr="000F7480">
              <w:rPr>
                <w:bCs/>
              </w:rPr>
              <w:t xml:space="preserve"> la planta de tratamiento instalada </w:t>
            </w:r>
            <w:r w:rsidR="007E6995" w:rsidRPr="000F7480">
              <w:rPr>
                <w:bCs/>
              </w:rPr>
              <w:t xml:space="preserve">es tipo Batch de flujo discontinuo y </w:t>
            </w:r>
            <w:r w:rsidR="004723B6" w:rsidRPr="000F7480">
              <w:rPr>
                <w:bCs/>
              </w:rPr>
              <w:t>se basa en la tecnología físico-química en modalidad flotación</w:t>
            </w:r>
            <w:r w:rsidR="00FD0C79" w:rsidRPr="000F7480">
              <w:rPr>
                <w:bCs/>
              </w:rPr>
              <w:t>, cuyo proceso incluye la etapa de tamizado y ecualización, la adición de coagulante y floculante, clarificación por flotación, desinfección del agua clarificada y disposición de lodos</w:t>
            </w:r>
            <w:r w:rsidR="0067068C" w:rsidRPr="000F7480">
              <w:rPr>
                <w:bCs/>
              </w:rPr>
              <w:t>. El agua clarificada se descarga hacia una cámara de paso y llega por gravedad a su disposición final. Los lodos</w:t>
            </w:r>
            <w:r w:rsidR="00FD0C79" w:rsidRPr="000F7480">
              <w:rPr>
                <w:bCs/>
              </w:rPr>
              <w:t xml:space="preserve"> </w:t>
            </w:r>
            <w:r w:rsidR="0067068C" w:rsidRPr="000F7480">
              <w:rPr>
                <w:bCs/>
              </w:rPr>
              <w:t xml:space="preserve">pasan a ser acumulados en un </w:t>
            </w:r>
            <w:r w:rsidR="0067068C" w:rsidRPr="000F7480">
              <w:rPr>
                <w:bCs/>
              </w:rPr>
              <w:lastRenderedPageBreak/>
              <w:t xml:space="preserve">estanque espesador para permitir que decanten y separar la </w:t>
            </w:r>
            <w:r w:rsidR="0067068C" w:rsidRPr="00C26D2B">
              <w:rPr>
                <w:bCs/>
              </w:rPr>
              <w:t>mayor cantidad de agua posible. Luego los lodos son retirados por medio de una bomba neumática</w:t>
            </w:r>
            <w:r w:rsidR="007E6995" w:rsidRPr="00C26D2B">
              <w:rPr>
                <w:bCs/>
              </w:rPr>
              <w:t xml:space="preserve">. </w:t>
            </w:r>
            <w:r w:rsidR="00E81A9E" w:rsidRPr="00C26D2B">
              <w:rPr>
                <w:bCs/>
              </w:rPr>
              <w:t xml:space="preserve">Adjunta Layout de planta del sistema de tratamiento de riles (Fotografía </w:t>
            </w:r>
            <w:r w:rsidR="003A5B2B" w:rsidRPr="00C26D2B">
              <w:rPr>
                <w:bCs/>
              </w:rPr>
              <w:t>9</w:t>
            </w:r>
            <w:r w:rsidR="00E81A9E" w:rsidRPr="00C26D2B">
              <w:rPr>
                <w:bCs/>
              </w:rPr>
              <w:t>).</w:t>
            </w:r>
          </w:p>
          <w:p w14:paraId="229309EF" w14:textId="2FC34371" w:rsidR="00402959" w:rsidRPr="00C26D2B" w:rsidRDefault="00402959" w:rsidP="004615CD">
            <w:pPr>
              <w:pStyle w:val="Prrafodelista"/>
              <w:numPr>
                <w:ilvl w:val="0"/>
                <w:numId w:val="15"/>
              </w:numPr>
              <w:rPr>
                <w:bCs/>
              </w:rPr>
            </w:pPr>
            <w:r w:rsidRPr="00C26D2B">
              <w:rPr>
                <w:bCs/>
              </w:rPr>
              <w:t>En respuesta al resuelvo primero letra g) de la Res. Ex. N°</w:t>
            </w:r>
            <w:r w:rsidR="000F7480" w:rsidRPr="00C26D2B">
              <w:rPr>
                <w:bCs/>
              </w:rPr>
              <w:t>12</w:t>
            </w:r>
            <w:r w:rsidRPr="00C26D2B">
              <w:rPr>
                <w:bCs/>
              </w:rPr>
              <w:t>, titular indica que</w:t>
            </w:r>
            <w:r w:rsidR="000F7480" w:rsidRPr="00C26D2B">
              <w:rPr>
                <w:bCs/>
              </w:rPr>
              <w:t xml:space="preserve"> “</w:t>
            </w:r>
            <w:r w:rsidR="000F7480" w:rsidRPr="00C26D2B">
              <w:rPr>
                <w:bCs/>
                <w:i/>
                <w:iCs/>
              </w:rPr>
              <w:t xml:space="preserve">La forma de disposición de Riles durante los años 2013 consiste en el mismo sistema que opera en la actualidad, mediante infiltración, se adjunta Resolución </w:t>
            </w:r>
            <w:r w:rsidR="00793EB9" w:rsidRPr="00C26D2B">
              <w:rPr>
                <w:bCs/>
                <w:i/>
                <w:iCs/>
              </w:rPr>
              <w:t>Sanitaria</w:t>
            </w:r>
            <w:r w:rsidR="000F7480" w:rsidRPr="00C26D2B">
              <w:rPr>
                <w:bCs/>
                <w:i/>
                <w:iCs/>
              </w:rPr>
              <w:t xml:space="preserve"> N°675 del 5 de noviembre de 2012 y 366 del 13 de abril de 2017, ambas de la Subsecretaría de Salud Pública, Secretaría Regional Ministerial de Salud, Región de Los Lagos, anexo G</w:t>
            </w:r>
            <w:r w:rsidR="000F7480" w:rsidRPr="00C26D2B">
              <w:rPr>
                <w:bCs/>
              </w:rPr>
              <w:t>”</w:t>
            </w:r>
            <w:r w:rsidR="00793EB9" w:rsidRPr="00C26D2B">
              <w:rPr>
                <w:bCs/>
              </w:rPr>
              <w:t>.</w:t>
            </w:r>
          </w:p>
          <w:p w14:paraId="58E8D945" w14:textId="77777777" w:rsidR="007F0111" w:rsidRDefault="007F0111" w:rsidP="00793EB9">
            <w:pPr>
              <w:pStyle w:val="Prrafodelista"/>
              <w:rPr>
                <w:bCs/>
              </w:rPr>
            </w:pPr>
          </w:p>
          <w:p w14:paraId="70FF0044" w14:textId="2D1D523E" w:rsidR="00793EB9" w:rsidRDefault="00793EB9" w:rsidP="00793EB9">
            <w:pPr>
              <w:pStyle w:val="Prrafodelista"/>
              <w:rPr>
                <w:bCs/>
              </w:rPr>
            </w:pPr>
            <w:r>
              <w:rPr>
                <w:bCs/>
              </w:rPr>
              <w:t xml:space="preserve">En anexo G </w:t>
            </w:r>
            <w:r w:rsidR="00AA6CA5">
              <w:rPr>
                <w:bCs/>
              </w:rPr>
              <w:t xml:space="preserve">titular presenta fotografía de la Resolución Sanitaria N°366 de fecha 13 de abril de 2017, en la cual se autoriza el funcionamiento del Proyecto de Tratamiento de Aguas Servidas Industriales y Sistema Tratamientos de Residuos Industriales Líquidos de propiedad del Sr. Luis Alberto Vidal Vidal, destinado a matadero y con una capacidad máxima del sistema de 7500 lt/día. </w:t>
            </w:r>
          </w:p>
          <w:p w14:paraId="613E3E38" w14:textId="6F16A6DA" w:rsidR="00F71A6C" w:rsidRPr="00B9458D" w:rsidRDefault="00FC2C01" w:rsidP="00B9458D">
            <w:pPr>
              <w:pStyle w:val="Prrafodelista"/>
              <w:rPr>
                <w:bCs/>
              </w:rPr>
            </w:pPr>
            <w:r>
              <w:rPr>
                <w:bCs/>
              </w:rPr>
              <w:t xml:space="preserve">También se adjunta fotografía de la Resolución Sanitaria N°675 de fecha 5 de noviembre de 2012, en la cual se aprueba el </w:t>
            </w:r>
            <w:r w:rsidR="00622C9B">
              <w:rPr>
                <w:bCs/>
              </w:rPr>
              <w:t>proyecto</w:t>
            </w:r>
            <w:r>
              <w:rPr>
                <w:bCs/>
              </w:rPr>
              <w:t xml:space="preserve"> de tratamiento de aguas servidas industriales y sistema de tratamientos de residuos industriales líquidos destinado a matadero, con una capacidad máxima de 7500lt/día. En dicha resolución se establece que el propietario declara que dicha actividad no es establecimiento emisor, y que será obligación del titular del proyecto realizar la caracterización de los riles después de dos meses de entrar en operación y posteriormente si cambian las condiciones de operación que impliquen un aumento del consumo de agua, del volumen de </w:t>
            </w:r>
            <w:r w:rsidR="00622C9B">
              <w:rPr>
                <w:bCs/>
              </w:rPr>
              <w:t>descarga</w:t>
            </w:r>
            <w:r>
              <w:rPr>
                <w:bCs/>
              </w:rPr>
              <w:t xml:space="preserve"> o de la </w:t>
            </w:r>
            <w:r w:rsidR="00622C9B">
              <w:rPr>
                <w:bCs/>
              </w:rPr>
              <w:t>carga</w:t>
            </w:r>
            <w:r>
              <w:rPr>
                <w:bCs/>
              </w:rPr>
              <w:t xml:space="preserve"> contaminante de sus riles como sistema de control, considerando que si en el futuro la caracterización </w:t>
            </w:r>
            <w:r w:rsidR="00622C9B">
              <w:rPr>
                <w:bCs/>
              </w:rPr>
              <w:t xml:space="preserve">supera la tabla referencial de equivalencia a 100 habitantes, deberá ingresar al sistema de evaluación ambiental. </w:t>
            </w:r>
          </w:p>
          <w:p w14:paraId="4DD1DDF6" w14:textId="7E4E6700" w:rsidR="007A42DA" w:rsidRDefault="0000007D" w:rsidP="002F5BD6">
            <w:pPr>
              <w:pStyle w:val="Prrafodelista"/>
              <w:numPr>
                <w:ilvl w:val="0"/>
                <w:numId w:val="15"/>
              </w:numPr>
              <w:rPr>
                <w:bCs/>
              </w:rPr>
            </w:pPr>
            <w:r w:rsidRPr="00B9458D">
              <w:rPr>
                <w:bCs/>
              </w:rPr>
              <w:t>En respuesta al resuelvo primero letra h) de la Res. Ex. N°</w:t>
            </w:r>
            <w:r w:rsidR="00B9458D" w:rsidRPr="00B9458D">
              <w:rPr>
                <w:bCs/>
              </w:rPr>
              <w:t>12</w:t>
            </w:r>
            <w:r w:rsidRPr="00B9458D">
              <w:rPr>
                <w:bCs/>
              </w:rPr>
              <w:t xml:space="preserve">, el titular </w:t>
            </w:r>
            <w:r w:rsidR="00B9458D">
              <w:rPr>
                <w:bCs/>
              </w:rPr>
              <w:t xml:space="preserve">indica que </w:t>
            </w:r>
            <w:r w:rsidR="00B9458D" w:rsidRPr="00B9458D">
              <w:rPr>
                <w:bCs/>
                <w:i/>
                <w:iCs/>
              </w:rPr>
              <w:t>“(…) a la fecha no ha sido posible obtener la caracterización del efluente crudo del proceso productivo, toda vez que aún se encuentra en análisis en de laboratorio, una vez recepcionados estos serán remitidos a la brevedad. Para mayor abundamiento, adjunto anexo H, planilla de terreno (Aquagestión S.A.) y cadena de custodia interna (Hidrolab S.A.)</w:t>
            </w:r>
            <w:r w:rsidR="00B9458D">
              <w:rPr>
                <w:bCs/>
              </w:rPr>
              <w:t>”</w:t>
            </w:r>
            <w:r w:rsidR="00E75375" w:rsidRPr="00B9458D">
              <w:rPr>
                <w:bCs/>
              </w:rPr>
              <w:t xml:space="preserve">. </w:t>
            </w:r>
          </w:p>
          <w:p w14:paraId="20D277B8" w14:textId="1373F505" w:rsidR="003F2DBA" w:rsidRPr="002F5BD6" w:rsidRDefault="003F2DBA" w:rsidP="003F2DBA">
            <w:pPr>
              <w:pStyle w:val="Prrafodelista"/>
              <w:rPr>
                <w:bCs/>
              </w:rPr>
            </w:pPr>
            <w:r>
              <w:rPr>
                <w:bCs/>
              </w:rPr>
              <w:t xml:space="preserve">En anexo H titular presenta </w:t>
            </w:r>
            <w:r w:rsidR="00EA31FA">
              <w:rPr>
                <w:bCs/>
              </w:rPr>
              <w:t xml:space="preserve">fotografía de “Planilla de terreno” N°20337 de Aquagestión de fecha 13 de febrero de 2020 a las 10:00 horas, donde se indica la realización de toma de muestra puntual del ril, con envío de muestra a laboratorio Hidrolab </w:t>
            </w:r>
            <w:r w:rsidR="00453F33">
              <w:rPr>
                <w:bCs/>
              </w:rPr>
              <w:t xml:space="preserve">con fecha 13 de febrero de 2020 a las 17:00 horas. Se adjunta Cadena de custodia del laboratorio. </w:t>
            </w:r>
            <w:r w:rsidR="00EA31FA">
              <w:rPr>
                <w:bCs/>
              </w:rPr>
              <w:t xml:space="preserve"> </w:t>
            </w:r>
          </w:p>
          <w:p w14:paraId="1BEC1E9E" w14:textId="121BC143" w:rsidR="007A42DA" w:rsidRPr="00516690" w:rsidRDefault="007A42DA" w:rsidP="007A42DA">
            <w:pPr>
              <w:pStyle w:val="Prrafodelista"/>
              <w:rPr>
                <w:bCs/>
              </w:rPr>
            </w:pPr>
          </w:p>
        </w:tc>
      </w:tr>
      <w:tr w:rsidR="00451842" w:rsidRPr="006062E2" w14:paraId="1DC7F2D2" w14:textId="77777777" w:rsidTr="00451842">
        <w:trPr>
          <w:trHeight w:val="627"/>
        </w:trPr>
        <w:tc>
          <w:tcPr>
            <w:tcW w:w="5000" w:type="pct"/>
            <w:gridSpan w:val="2"/>
          </w:tcPr>
          <w:p w14:paraId="6A388ACE" w14:textId="1BCB0C54" w:rsidR="00451842" w:rsidRDefault="00451842" w:rsidP="00451842">
            <w:pPr>
              <w:rPr>
                <w:b/>
              </w:rPr>
            </w:pPr>
            <w:r w:rsidRPr="000A2AC4">
              <w:rPr>
                <w:b/>
              </w:rPr>
              <w:lastRenderedPageBreak/>
              <w:t>Análisis de Tipología de Proyecto o Modificación:</w:t>
            </w:r>
          </w:p>
          <w:p w14:paraId="14C6F6A5" w14:textId="77777777" w:rsidR="008F15BB" w:rsidRDefault="008F15BB" w:rsidP="00451842">
            <w:pPr>
              <w:rPr>
                <w:bCs/>
              </w:rPr>
            </w:pPr>
          </w:p>
          <w:p w14:paraId="5B634D66" w14:textId="1A69301E" w:rsidR="008F15BB" w:rsidRPr="00981C21" w:rsidRDefault="008F15BB" w:rsidP="008F15BB">
            <w:pPr>
              <w:ind w:left="601"/>
              <w:rPr>
                <w:bCs/>
                <w:u w:val="single"/>
              </w:rPr>
            </w:pPr>
            <w:r w:rsidRPr="00981C21">
              <w:rPr>
                <w:bCs/>
                <w:u w:val="single"/>
              </w:rPr>
              <w:t xml:space="preserve">Tipología </w:t>
            </w:r>
            <w:r w:rsidR="00C45351">
              <w:rPr>
                <w:bCs/>
                <w:u w:val="single"/>
              </w:rPr>
              <w:t>O</w:t>
            </w:r>
            <w:r>
              <w:rPr>
                <w:bCs/>
                <w:u w:val="single"/>
              </w:rPr>
              <w:t>) LGBMA</w:t>
            </w:r>
          </w:p>
          <w:p w14:paraId="0B9D2F87" w14:textId="77777777" w:rsidR="008F15BB" w:rsidRPr="00383DC7" w:rsidRDefault="008F15BB" w:rsidP="008F15BB">
            <w:pPr>
              <w:ind w:left="601"/>
              <w:rPr>
                <w:bCs/>
              </w:rPr>
            </w:pPr>
          </w:p>
          <w:p w14:paraId="43A00139" w14:textId="77777777" w:rsidR="008F15BB" w:rsidRDefault="008F15BB" w:rsidP="008F15BB">
            <w:pPr>
              <w:pStyle w:val="Prrafodelista"/>
              <w:numPr>
                <w:ilvl w:val="0"/>
                <w:numId w:val="22"/>
              </w:numPr>
              <w:tabs>
                <w:tab w:val="left" w:pos="851"/>
              </w:tabs>
              <w:rPr>
                <w:rFonts w:eastAsia="Arial Unicode MS" w:cs="Arial Unicode MS"/>
                <w:spacing w:val="-4"/>
              </w:rPr>
            </w:pPr>
            <w:r w:rsidRPr="008F15BB">
              <w:rPr>
                <w:rFonts w:eastAsia="Arial Unicode MS" w:cs="Arial Unicode MS"/>
                <w:spacing w:val="-4"/>
              </w:rPr>
              <w:t>De acuerdo al artículo 3° de la Ley Orgánica de la Superintendencia del Medio Ambiente, la SMA tiene entre otras atribuciones las siguientes:</w:t>
            </w:r>
          </w:p>
          <w:p w14:paraId="6CC107D9" w14:textId="77777777" w:rsidR="008F15BB" w:rsidRDefault="008F15BB" w:rsidP="008F15BB">
            <w:pPr>
              <w:pStyle w:val="Prrafodelista"/>
              <w:tabs>
                <w:tab w:val="left" w:pos="851"/>
              </w:tabs>
              <w:rPr>
                <w:rFonts w:eastAsia="Arial Unicode MS" w:cs="Arial Unicode MS"/>
                <w:spacing w:val="-4"/>
              </w:rPr>
            </w:pPr>
            <w:r w:rsidRPr="008F15BB">
              <w:rPr>
                <w:rFonts w:eastAsia="Arial Unicode MS" w:cs="Arial Unicode MS"/>
                <w:spacing w:val="-4"/>
              </w:rPr>
              <w:t>letra i) Requerir, previo informe del Servicio de Evaluación, mediante resolución fundada y bajo apercibimiento de sanción, a los titulares de proyectos o actividades que conforme al artículo 10 de la ley 19.300, debieron someterse al Sistema de Evaluación de Impacto Ambiental y no cuenten con una Resolución de Calificación, para que sometan a dicho sistema el Estudio o Declaración de impacto Ambiental correspondiente.</w:t>
            </w:r>
          </w:p>
          <w:p w14:paraId="4249F48E" w14:textId="77777777" w:rsidR="008F15BB" w:rsidRPr="008F15BB" w:rsidRDefault="008F15BB" w:rsidP="008F15BB">
            <w:pPr>
              <w:pStyle w:val="Prrafodelista"/>
              <w:numPr>
                <w:ilvl w:val="0"/>
                <w:numId w:val="22"/>
              </w:numPr>
              <w:tabs>
                <w:tab w:val="left" w:pos="851"/>
              </w:tabs>
              <w:rPr>
                <w:rFonts w:eastAsia="Arial Unicode MS" w:cs="Arial Unicode MS"/>
                <w:spacing w:val="-4"/>
              </w:rPr>
            </w:pPr>
            <w:r w:rsidRPr="008F15BB">
              <w:rPr>
                <w:rFonts w:eastAsia="Times New Roman"/>
                <w:color w:val="000000"/>
                <w:lang w:eastAsia="es-CL"/>
              </w:rPr>
              <w:t>Según establece el Art. 10 de la LGBMA los proyectos o actividades susceptibles de causar impacto ambiental, en cualesquiera de sus fases, que deberán someterse al sistema de evaluación de impacto ambiental, son los siguientes:</w:t>
            </w:r>
          </w:p>
          <w:p w14:paraId="31996D7F" w14:textId="11251D66" w:rsidR="008F15BB" w:rsidRPr="00901701" w:rsidRDefault="008F15BB" w:rsidP="008F15BB">
            <w:pPr>
              <w:pStyle w:val="Prrafodelista"/>
              <w:numPr>
                <w:ilvl w:val="0"/>
                <w:numId w:val="23"/>
              </w:numPr>
              <w:tabs>
                <w:tab w:val="left" w:pos="851"/>
              </w:tabs>
              <w:rPr>
                <w:rFonts w:eastAsia="Arial Unicode MS" w:cs="Arial Unicode MS"/>
                <w:i/>
                <w:iCs/>
                <w:spacing w:val="-4"/>
              </w:rPr>
            </w:pPr>
            <w:r w:rsidRPr="00901701">
              <w:rPr>
                <w:rFonts w:eastAsia="Times New Roman"/>
                <w:i/>
                <w:iCs/>
                <w:lang w:eastAsia="es-CL"/>
              </w:rPr>
              <w:t xml:space="preserve">Proyectos de saneamiento ambiental, tales como sistemas de alcantarillado y agua potable, plantas de tratamiento de aguas o de residuos </w:t>
            </w:r>
            <w:r w:rsidR="00901701" w:rsidRPr="00901701">
              <w:rPr>
                <w:rFonts w:eastAsia="Times New Roman"/>
                <w:i/>
                <w:iCs/>
                <w:lang w:eastAsia="es-CL"/>
              </w:rPr>
              <w:t xml:space="preserve">sólidos de origen domiciliario, rellenos sanitarios, emisarios submarinos, sistemas de tratamiento y disposición de residuos industriales líquidos o sólidos; </w:t>
            </w:r>
            <w:r w:rsidRPr="00901701">
              <w:rPr>
                <w:rFonts w:eastAsia="Times New Roman"/>
                <w:i/>
                <w:iCs/>
                <w:color w:val="000000"/>
                <w:lang w:eastAsia="es-CL"/>
              </w:rPr>
              <w:t xml:space="preserve"> </w:t>
            </w:r>
          </w:p>
          <w:p w14:paraId="660A7A13" w14:textId="77777777" w:rsidR="008F15BB" w:rsidRDefault="008F15BB" w:rsidP="008F15BB">
            <w:pPr>
              <w:pStyle w:val="Prrafodelista"/>
              <w:ind w:left="601" w:hanging="1134"/>
              <w:rPr>
                <w:rFonts w:eastAsia="Times New Roman"/>
                <w:color w:val="000000"/>
                <w:lang w:eastAsia="es-CL"/>
              </w:rPr>
            </w:pPr>
          </w:p>
          <w:p w14:paraId="38B45C6A" w14:textId="77777777" w:rsidR="00901701" w:rsidRDefault="008F15BB" w:rsidP="00C45351">
            <w:pPr>
              <w:pStyle w:val="Prrafodelista"/>
              <w:numPr>
                <w:ilvl w:val="0"/>
                <w:numId w:val="22"/>
              </w:numPr>
              <w:tabs>
                <w:tab w:val="left" w:pos="851"/>
              </w:tabs>
              <w:rPr>
                <w:rFonts w:cs="Arial"/>
                <w:color w:val="000000"/>
              </w:rPr>
            </w:pPr>
            <w:r w:rsidRPr="008F15BB">
              <w:rPr>
                <w:rFonts w:eastAsia="Times New Roman"/>
                <w:color w:val="000000"/>
                <w:lang w:eastAsia="es-CL"/>
              </w:rPr>
              <w:t xml:space="preserve">Por su parte, </w:t>
            </w:r>
            <w:r w:rsidRPr="008F15BB">
              <w:rPr>
                <w:rFonts w:eastAsia="Times New Roman"/>
                <w:lang w:eastAsia="es-CL"/>
              </w:rPr>
              <w:t xml:space="preserve">la </w:t>
            </w:r>
            <w:r w:rsidRPr="008F15BB">
              <w:rPr>
                <w:rFonts w:cs="Arial"/>
              </w:rPr>
              <w:t xml:space="preserve">letra </w:t>
            </w:r>
            <w:r w:rsidR="00901701">
              <w:rPr>
                <w:rFonts w:cs="Arial"/>
              </w:rPr>
              <w:t>O</w:t>
            </w:r>
            <w:r w:rsidRPr="008F15BB">
              <w:rPr>
                <w:rFonts w:cs="Arial"/>
              </w:rPr>
              <w:t xml:space="preserve">) </w:t>
            </w:r>
            <w:r w:rsidRPr="008F15BB">
              <w:rPr>
                <w:rFonts w:cs="Arial"/>
                <w:color w:val="000000"/>
              </w:rPr>
              <w:t xml:space="preserve">del Artículo 3 del Reglamento del Sistema de Evaluación de Impacto Ambiental, Decreto Supremo N°40/2012 del Ministerio del Medio Ambiente, establece que deben someterse al Sistema de Evaluación de Impacto Ambiental los siguientes proyectos y actividades: </w:t>
            </w:r>
          </w:p>
          <w:p w14:paraId="3E7585FE" w14:textId="2DE50E23" w:rsidR="00901701" w:rsidRPr="00901701" w:rsidRDefault="00955873" w:rsidP="00901701">
            <w:pPr>
              <w:pStyle w:val="Prrafodelista"/>
              <w:tabs>
                <w:tab w:val="left" w:pos="851"/>
              </w:tabs>
              <w:rPr>
                <w:bCs/>
                <w:i/>
                <w:iCs/>
              </w:rPr>
            </w:pPr>
            <w:r w:rsidRPr="00901701">
              <w:rPr>
                <w:bCs/>
                <w:i/>
                <w:iCs/>
              </w:rPr>
              <w:lastRenderedPageBreak/>
              <w:t>O</w:t>
            </w:r>
            <w:r w:rsidR="00451842" w:rsidRPr="00901701">
              <w:rPr>
                <w:bCs/>
                <w:i/>
                <w:iCs/>
              </w:rPr>
              <w:t xml:space="preserve">. Proyectos de saneamiento ambiental, tales como sistemas de alcantarillado y agua potable, plantas de tratamiento de agua o de residuos sólidos de origen domiciliario, rellenos sanitarios, emisarios submarinos, sistemas de tratamiento y disposición de residuos industriales líquidos o sólidos. Se entenderá por proyectos de saneamiento ambiental al conjunto de obras, servicios, técnicas, dispositivos o piezas que correspondan a: </w:t>
            </w:r>
          </w:p>
          <w:p w14:paraId="77371595" w14:textId="77777777" w:rsidR="0029412E" w:rsidRDefault="0029412E" w:rsidP="00901701">
            <w:pPr>
              <w:pStyle w:val="Prrafodelista"/>
              <w:tabs>
                <w:tab w:val="left" w:pos="851"/>
              </w:tabs>
              <w:rPr>
                <w:bCs/>
                <w:i/>
                <w:iCs/>
              </w:rPr>
            </w:pPr>
          </w:p>
          <w:p w14:paraId="12273948" w14:textId="4F1BC3E5" w:rsidR="00901701" w:rsidRPr="00901701" w:rsidRDefault="00451842" w:rsidP="00901701">
            <w:pPr>
              <w:pStyle w:val="Prrafodelista"/>
              <w:tabs>
                <w:tab w:val="left" w:pos="851"/>
              </w:tabs>
              <w:rPr>
                <w:bCs/>
                <w:i/>
                <w:iCs/>
              </w:rPr>
            </w:pPr>
            <w:r w:rsidRPr="00901701">
              <w:rPr>
                <w:bCs/>
                <w:i/>
                <w:iCs/>
              </w:rPr>
              <w:t>O.7. Sistemas de tratamiento y/o disposición de residuos industriales líquidos, que cumplan al menos alguna de las siguientes condiciones:</w:t>
            </w:r>
          </w:p>
          <w:p w14:paraId="298C9B3C" w14:textId="77777777" w:rsidR="00901701" w:rsidRPr="00901701" w:rsidRDefault="00451842" w:rsidP="00901701">
            <w:pPr>
              <w:pStyle w:val="Prrafodelista"/>
              <w:tabs>
                <w:tab w:val="left" w:pos="851"/>
              </w:tabs>
              <w:rPr>
                <w:bCs/>
                <w:i/>
                <w:iCs/>
              </w:rPr>
            </w:pPr>
            <w:r w:rsidRPr="00901701">
              <w:rPr>
                <w:bCs/>
                <w:i/>
                <w:iCs/>
              </w:rPr>
              <w:t>O.7.2. Que sus efluentes se usen para el riego, infiltración, aspersión y humectación de terrenos o caminos.</w:t>
            </w:r>
          </w:p>
          <w:p w14:paraId="66DC7801" w14:textId="77777777" w:rsidR="000E6958" w:rsidRDefault="00451842" w:rsidP="000E6958">
            <w:pPr>
              <w:pStyle w:val="Prrafodelista"/>
              <w:tabs>
                <w:tab w:val="left" w:pos="851"/>
              </w:tabs>
              <w:rPr>
                <w:bCs/>
                <w:i/>
                <w:iCs/>
              </w:rPr>
            </w:pPr>
            <w:r w:rsidRPr="00901701">
              <w:rPr>
                <w:bCs/>
                <w:i/>
                <w:iCs/>
              </w:rPr>
              <w:t xml:space="preserve">O.7.4. Traten efluentes con una carga contaminante media diaria igual o superior al equivalente a las aguas servidas de una población de cien (100) personas, en uno o </w:t>
            </w:r>
            <w:r w:rsidR="00901701" w:rsidRPr="00901701">
              <w:rPr>
                <w:bCs/>
                <w:i/>
                <w:iCs/>
              </w:rPr>
              <w:t>más</w:t>
            </w:r>
            <w:r w:rsidRPr="00901701">
              <w:rPr>
                <w:bCs/>
                <w:i/>
                <w:iCs/>
              </w:rPr>
              <w:t xml:space="preserve"> de los parámetros señalados en la respectiva norma de descargas de residuos líquidos. </w:t>
            </w:r>
          </w:p>
          <w:p w14:paraId="6CADD27E" w14:textId="77777777" w:rsidR="000E6958" w:rsidRDefault="000E6958" w:rsidP="000E6958">
            <w:pPr>
              <w:pStyle w:val="Prrafodelista"/>
              <w:tabs>
                <w:tab w:val="left" w:pos="851"/>
              </w:tabs>
              <w:rPr>
                <w:bCs/>
              </w:rPr>
            </w:pPr>
          </w:p>
          <w:p w14:paraId="545C5CA0" w14:textId="2759BA2C" w:rsidR="00066AB9" w:rsidRPr="00C26D2B" w:rsidRDefault="00E4239C" w:rsidP="000E6958">
            <w:pPr>
              <w:pStyle w:val="Prrafodelista"/>
              <w:numPr>
                <w:ilvl w:val="0"/>
                <w:numId w:val="24"/>
              </w:numPr>
              <w:tabs>
                <w:tab w:val="left" w:pos="851"/>
              </w:tabs>
              <w:rPr>
                <w:bCs/>
                <w:i/>
                <w:iCs/>
              </w:rPr>
            </w:pPr>
            <w:r w:rsidRPr="00EF3722">
              <w:rPr>
                <w:bCs/>
              </w:rPr>
              <w:t>Para el</w:t>
            </w:r>
            <w:r w:rsidRPr="000E6958">
              <w:rPr>
                <w:bCs/>
              </w:rPr>
              <w:t xml:space="preserve"> análisis del literal O.7.2), y </w:t>
            </w:r>
            <w:proofErr w:type="gramStart"/>
            <w:r w:rsidRPr="000E6958">
              <w:rPr>
                <w:bCs/>
              </w:rPr>
              <w:t>de acuerdo a</w:t>
            </w:r>
            <w:proofErr w:type="gramEnd"/>
            <w:r w:rsidRPr="000E6958">
              <w:rPr>
                <w:bCs/>
              </w:rPr>
              <w:t xml:space="preserve"> </w:t>
            </w:r>
            <w:r w:rsidR="00EE3458">
              <w:rPr>
                <w:bCs/>
              </w:rPr>
              <w:t xml:space="preserve">inspección realizada en terreno y a </w:t>
            </w:r>
            <w:r w:rsidRPr="000E6958">
              <w:rPr>
                <w:bCs/>
              </w:rPr>
              <w:t>la información proporcionada por el titular con fecha 2</w:t>
            </w:r>
            <w:r w:rsidR="00EE3458">
              <w:rPr>
                <w:bCs/>
              </w:rPr>
              <w:t>0</w:t>
            </w:r>
            <w:r w:rsidRPr="000E6958">
              <w:rPr>
                <w:bCs/>
              </w:rPr>
              <w:t xml:space="preserve"> de febrero </w:t>
            </w:r>
            <w:r w:rsidRPr="00C26D2B">
              <w:rPr>
                <w:bCs/>
              </w:rPr>
              <w:t>de 20</w:t>
            </w:r>
            <w:r w:rsidR="00EE3458" w:rsidRPr="00C26D2B">
              <w:rPr>
                <w:bCs/>
              </w:rPr>
              <w:t>20</w:t>
            </w:r>
            <w:r w:rsidRPr="00C26D2B">
              <w:rPr>
                <w:bCs/>
              </w:rPr>
              <w:t xml:space="preserve">, se </w:t>
            </w:r>
            <w:r w:rsidR="00EE3458" w:rsidRPr="00C26D2B">
              <w:rPr>
                <w:bCs/>
              </w:rPr>
              <w:t xml:space="preserve">constata </w:t>
            </w:r>
            <w:r w:rsidRPr="00C26D2B">
              <w:rPr>
                <w:bCs/>
              </w:rPr>
              <w:t xml:space="preserve">que </w:t>
            </w:r>
            <w:r w:rsidR="002C435D" w:rsidRPr="00C26D2B">
              <w:rPr>
                <w:bCs/>
              </w:rPr>
              <w:t xml:space="preserve">los residuos industriales líquidos generados por </w:t>
            </w:r>
            <w:r w:rsidRPr="00C26D2B">
              <w:rPr>
                <w:bCs/>
              </w:rPr>
              <w:t xml:space="preserve">el proyecto Matadero </w:t>
            </w:r>
            <w:r w:rsidR="00EE3458" w:rsidRPr="00C26D2B">
              <w:rPr>
                <w:bCs/>
              </w:rPr>
              <w:t>El Corralillo</w:t>
            </w:r>
            <w:r w:rsidRPr="00C26D2B">
              <w:rPr>
                <w:bCs/>
              </w:rPr>
              <w:t xml:space="preserve"> </w:t>
            </w:r>
            <w:r w:rsidR="002C435D" w:rsidRPr="00C26D2B">
              <w:rPr>
                <w:bCs/>
              </w:rPr>
              <w:t>son</w:t>
            </w:r>
            <w:r w:rsidR="00EE3458" w:rsidRPr="00C26D2B">
              <w:rPr>
                <w:bCs/>
              </w:rPr>
              <w:t xml:space="preserve"> infiltrados en terreno aledaño al matadero</w:t>
            </w:r>
            <w:r w:rsidR="00DC6A06" w:rsidRPr="00C26D2B">
              <w:rPr>
                <w:bCs/>
              </w:rPr>
              <w:t xml:space="preserve"> (Fotografías </w:t>
            </w:r>
            <w:r w:rsidR="003A5B2B" w:rsidRPr="00C26D2B">
              <w:rPr>
                <w:bCs/>
              </w:rPr>
              <w:t>7 y 8</w:t>
            </w:r>
            <w:r w:rsidR="00DC6A06" w:rsidRPr="00C26D2B">
              <w:rPr>
                <w:bCs/>
              </w:rPr>
              <w:t>)</w:t>
            </w:r>
            <w:r w:rsidR="002C435D" w:rsidRPr="00C26D2B">
              <w:rPr>
                <w:bCs/>
              </w:rPr>
              <w:t xml:space="preserve">. </w:t>
            </w:r>
            <w:r w:rsidR="002C435D" w:rsidRPr="00C26D2B">
              <w:rPr>
                <w:b/>
              </w:rPr>
              <w:t>Por lo cual</w:t>
            </w:r>
            <w:r w:rsidR="00EE3458" w:rsidRPr="00C26D2B">
              <w:rPr>
                <w:b/>
              </w:rPr>
              <w:t xml:space="preserve"> se concluye</w:t>
            </w:r>
            <w:r w:rsidR="00066AB9" w:rsidRPr="00C26D2B">
              <w:rPr>
                <w:b/>
              </w:rPr>
              <w:t xml:space="preserve"> </w:t>
            </w:r>
            <w:r w:rsidR="002C435D" w:rsidRPr="00C26D2B">
              <w:rPr>
                <w:b/>
              </w:rPr>
              <w:t xml:space="preserve">que el matadero </w:t>
            </w:r>
            <w:r w:rsidR="00EE3458" w:rsidRPr="00C26D2B">
              <w:rPr>
                <w:b/>
              </w:rPr>
              <w:t>El Corralillo</w:t>
            </w:r>
            <w:r w:rsidR="00066AB9" w:rsidRPr="00C26D2B">
              <w:rPr>
                <w:b/>
              </w:rPr>
              <w:t xml:space="preserve"> debe ser sometido a evaluación ambiental bajo el literal O.7.2.) del artículo N°3 del D.S. N°40/2012</w:t>
            </w:r>
            <w:r w:rsidR="00066AB9" w:rsidRPr="00C26D2B">
              <w:rPr>
                <w:bCs/>
              </w:rPr>
              <w:t>.</w:t>
            </w:r>
          </w:p>
          <w:p w14:paraId="450EAB95" w14:textId="1E9BE56C" w:rsidR="000D5A54" w:rsidRPr="00C26D2B" w:rsidRDefault="006E343C" w:rsidP="00F36CD1">
            <w:pPr>
              <w:pStyle w:val="Prrafodelista"/>
              <w:numPr>
                <w:ilvl w:val="0"/>
                <w:numId w:val="24"/>
              </w:numPr>
              <w:tabs>
                <w:tab w:val="left" w:pos="851"/>
              </w:tabs>
              <w:rPr>
                <w:bCs/>
                <w:i/>
                <w:iCs/>
              </w:rPr>
            </w:pPr>
            <w:r w:rsidRPr="00C26D2B">
              <w:rPr>
                <w:bCs/>
              </w:rPr>
              <w:t>En cuanto al análisis del literal O.7.4), la información proporcionada por el titular</w:t>
            </w:r>
            <w:r w:rsidR="00295612" w:rsidRPr="00C26D2B">
              <w:rPr>
                <w:bCs/>
              </w:rPr>
              <w:t xml:space="preserve"> no da cuenta de </w:t>
            </w:r>
            <w:r w:rsidR="00264CB2" w:rsidRPr="00C26D2B">
              <w:rPr>
                <w:bCs/>
              </w:rPr>
              <w:t xml:space="preserve">los resultados obtenidos de la caracterización de los riles generados en la planta, lo cual no permite establecer si los riles poseen una carga contaminante media diaria superior en uno o más de los parámetros establecidos en la tabla de Establecimiento Emisor del artículo N°4 del </w:t>
            </w:r>
            <w:r w:rsidR="000D5A54" w:rsidRPr="00C26D2B">
              <w:rPr>
                <w:bCs/>
              </w:rPr>
              <w:t xml:space="preserve">D.S. N°46/2002. </w:t>
            </w:r>
          </w:p>
          <w:p w14:paraId="30EA5E6B" w14:textId="69834CBB" w:rsidR="00FE4184" w:rsidRPr="00C26D2B" w:rsidRDefault="00E61517" w:rsidP="000D5A54">
            <w:pPr>
              <w:pStyle w:val="Prrafodelista"/>
              <w:tabs>
                <w:tab w:val="left" w:pos="851"/>
              </w:tabs>
              <w:ind w:left="1080"/>
              <w:rPr>
                <w:bCs/>
              </w:rPr>
            </w:pPr>
            <w:r w:rsidRPr="00C26D2B">
              <w:rPr>
                <w:bCs/>
              </w:rPr>
              <w:t>Por lo</w:t>
            </w:r>
            <w:r w:rsidR="000D5A54" w:rsidRPr="00C26D2B">
              <w:rPr>
                <w:bCs/>
              </w:rPr>
              <w:t xml:space="preserve"> anterior es que </w:t>
            </w:r>
            <w:r w:rsidR="00F51F91" w:rsidRPr="00C26D2B">
              <w:rPr>
                <w:bCs/>
              </w:rPr>
              <w:t>esta Superintendencia</w:t>
            </w:r>
            <w:r w:rsidR="000D5A54" w:rsidRPr="00C26D2B">
              <w:rPr>
                <w:bCs/>
              </w:rPr>
              <w:t xml:space="preserve"> solicitó a la ETFA Análisis Ambientales (ANAM) la realización de toma de muestras de los riles generados en el matadero</w:t>
            </w:r>
            <w:r w:rsidR="00E73F34" w:rsidRPr="00C26D2B">
              <w:rPr>
                <w:bCs/>
              </w:rPr>
              <w:t xml:space="preserve"> para la posterior caracterización de los mismos con el fin de establecer si el proyecto es establecimiento emisor de acuerdo a lo establecido en el D.S. N°46/2002</w:t>
            </w:r>
            <w:r w:rsidR="000D5A54" w:rsidRPr="00C26D2B">
              <w:rPr>
                <w:bCs/>
              </w:rPr>
              <w:t xml:space="preserve">. </w:t>
            </w:r>
            <w:r w:rsidR="00FE4184" w:rsidRPr="00C26D2B">
              <w:rPr>
                <w:bCs/>
              </w:rPr>
              <w:t xml:space="preserve">Luego, con fecha 21 de enero de 2021 se concurre a la unidad </w:t>
            </w:r>
            <w:r w:rsidR="00726FD4" w:rsidRPr="00C26D2B">
              <w:rPr>
                <w:bCs/>
              </w:rPr>
              <w:t xml:space="preserve">fiscalizable </w:t>
            </w:r>
            <w:r w:rsidR="00FE4184" w:rsidRPr="00C26D2B">
              <w:rPr>
                <w:bCs/>
              </w:rPr>
              <w:t>en compañía de funcionarios de la ETFA ANAM para la toma de muestras, las que consistieron en:</w:t>
            </w:r>
          </w:p>
          <w:p w14:paraId="5DBD2C49" w14:textId="3B1FA281" w:rsidR="000D5A54" w:rsidRPr="00C26D2B" w:rsidRDefault="00FE4184" w:rsidP="00FE4184">
            <w:pPr>
              <w:pStyle w:val="Prrafodelista"/>
              <w:numPr>
                <w:ilvl w:val="0"/>
                <w:numId w:val="27"/>
              </w:numPr>
              <w:tabs>
                <w:tab w:val="left" w:pos="851"/>
              </w:tabs>
              <w:rPr>
                <w:bCs/>
              </w:rPr>
            </w:pPr>
            <w:r w:rsidRPr="00C26D2B">
              <w:rPr>
                <w:bCs/>
              </w:rPr>
              <w:t>La toma de muestra compuesta del ril afluente luego de pasar por la cámara desgrasadora, y previo a ingresar por el tamiz para el retiro de sólidos</w:t>
            </w:r>
            <w:r w:rsidR="00B5319C" w:rsidRPr="00C26D2B">
              <w:rPr>
                <w:bCs/>
              </w:rPr>
              <w:t xml:space="preserve"> y posterior tratamiento químico</w:t>
            </w:r>
            <w:r w:rsidRPr="00C26D2B">
              <w:rPr>
                <w:bCs/>
              </w:rPr>
              <w:t>. Se</w:t>
            </w:r>
            <w:r w:rsidR="00FD61DB" w:rsidRPr="00C26D2B">
              <w:rPr>
                <w:bCs/>
              </w:rPr>
              <w:t xml:space="preserve"> instala equipo </w:t>
            </w:r>
            <w:r w:rsidR="00FC457C" w:rsidRPr="00C26D2B">
              <w:rPr>
                <w:bCs/>
              </w:rPr>
              <w:t>d</w:t>
            </w:r>
            <w:r w:rsidR="00FD61DB" w:rsidRPr="00C26D2B">
              <w:rPr>
                <w:bCs/>
              </w:rPr>
              <w:t>e muestreo automático que</w:t>
            </w:r>
            <w:r w:rsidRPr="00C26D2B">
              <w:rPr>
                <w:bCs/>
              </w:rPr>
              <w:t xml:space="preserve"> realizó monitoreo continuo de 4 horas </w:t>
            </w:r>
            <w:r w:rsidR="00074B01" w:rsidRPr="00C26D2B">
              <w:rPr>
                <w:bCs/>
              </w:rPr>
              <w:t>durante la mañana</w:t>
            </w:r>
            <w:r w:rsidR="00726FD4" w:rsidRPr="00C26D2B">
              <w:rPr>
                <w:bCs/>
              </w:rPr>
              <w:t xml:space="preserve"> (Fotografía</w:t>
            </w:r>
            <w:r w:rsidR="003A5B2B" w:rsidRPr="00C26D2B">
              <w:rPr>
                <w:bCs/>
              </w:rPr>
              <w:t xml:space="preserve"> </w:t>
            </w:r>
            <w:r w:rsidR="00CC3F11" w:rsidRPr="00C26D2B">
              <w:rPr>
                <w:bCs/>
              </w:rPr>
              <w:t>10</w:t>
            </w:r>
            <w:r w:rsidR="00726FD4" w:rsidRPr="00C26D2B">
              <w:rPr>
                <w:bCs/>
              </w:rPr>
              <w:t>)</w:t>
            </w:r>
            <w:r w:rsidR="00074B01" w:rsidRPr="00C26D2B">
              <w:rPr>
                <w:bCs/>
              </w:rPr>
              <w:t xml:space="preserve">, </w:t>
            </w:r>
            <w:r w:rsidR="00B5319C" w:rsidRPr="00C26D2B">
              <w:rPr>
                <w:bCs/>
              </w:rPr>
              <w:t xml:space="preserve">debido a que </w:t>
            </w:r>
            <w:r w:rsidR="00074B01" w:rsidRPr="00C26D2B">
              <w:rPr>
                <w:bCs/>
              </w:rPr>
              <w:t>la generación de riles</w:t>
            </w:r>
            <w:r w:rsidR="00B5319C" w:rsidRPr="00C26D2B">
              <w:rPr>
                <w:bCs/>
              </w:rPr>
              <w:t xml:space="preserve"> no es continu</w:t>
            </w:r>
            <w:r w:rsidR="00074B01" w:rsidRPr="00C26D2B">
              <w:rPr>
                <w:bCs/>
              </w:rPr>
              <w:t>a durante todo el día, sino que ocurre generalmente durante la mañana</w:t>
            </w:r>
            <w:r w:rsidR="007E2F2E" w:rsidRPr="00C26D2B">
              <w:rPr>
                <w:bCs/>
              </w:rPr>
              <w:t>. L</w:t>
            </w:r>
            <w:r w:rsidR="00E73F34" w:rsidRPr="00C26D2B">
              <w:rPr>
                <w:bCs/>
              </w:rPr>
              <w:t xml:space="preserve">os parámetros </w:t>
            </w:r>
            <w:r w:rsidR="007E2F2E" w:rsidRPr="00C26D2B">
              <w:rPr>
                <w:bCs/>
              </w:rPr>
              <w:t xml:space="preserve">medidos de forma continua correspondieron a </w:t>
            </w:r>
            <w:r w:rsidR="00E73F34" w:rsidRPr="00C26D2B">
              <w:rPr>
                <w:bCs/>
              </w:rPr>
              <w:t xml:space="preserve">pH, </w:t>
            </w:r>
            <w:r w:rsidR="00B5319C" w:rsidRPr="00C26D2B">
              <w:rPr>
                <w:bCs/>
              </w:rPr>
              <w:t>temperatura</w:t>
            </w:r>
            <w:r w:rsidR="00E73F34" w:rsidRPr="00C26D2B">
              <w:rPr>
                <w:bCs/>
              </w:rPr>
              <w:t>, velocidad, y caudal</w:t>
            </w:r>
            <w:r w:rsidR="00FC457C" w:rsidRPr="00C26D2B">
              <w:rPr>
                <w:bCs/>
              </w:rPr>
              <w:t xml:space="preserve"> del ril</w:t>
            </w:r>
            <w:r w:rsidR="00FD61DB" w:rsidRPr="00C26D2B">
              <w:rPr>
                <w:bCs/>
              </w:rPr>
              <w:t xml:space="preserve">, y se tomaron muestras </w:t>
            </w:r>
            <w:r w:rsidR="00FC457C" w:rsidRPr="00C26D2B">
              <w:rPr>
                <w:bCs/>
              </w:rPr>
              <w:t xml:space="preserve">puntuales de riles </w:t>
            </w:r>
            <w:r w:rsidR="00FD61DB" w:rsidRPr="00C26D2B">
              <w:rPr>
                <w:bCs/>
              </w:rPr>
              <w:t>de un litro cada 15 minutos</w:t>
            </w:r>
            <w:r w:rsidR="00726FD4" w:rsidRPr="00C26D2B">
              <w:rPr>
                <w:bCs/>
              </w:rPr>
              <w:t xml:space="preserve"> (fotografía </w:t>
            </w:r>
            <w:r w:rsidR="003A5B2B" w:rsidRPr="00C26D2B">
              <w:rPr>
                <w:bCs/>
              </w:rPr>
              <w:t>1</w:t>
            </w:r>
            <w:r w:rsidR="00CC3F11" w:rsidRPr="00C26D2B">
              <w:rPr>
                <w:bCs/>
              </w:rPr>
              <w:t>1</w:t>
            </w:r>
            <w:r w:rsidR="00726FD4" w:rsidRPr="00C26D2B">
              <w:rPr>
                <w:bCs/>
              </w:rPr>
              <w:t>)</w:t>
            </w:r>
            <w:r w:rsidR="00FD61DB" w:rsidRPr="00C26D2B">
              <w:rPr>
                <w:bCs/>
              </w:rPr>
              <w:t xml:space="preserve">.  </w:t>
            </w:r>
          </w:p>
          <w:p w14:paraId="42B6136B" w14:textId="5C93FA23" w:rsidR="00FC457C" w:rsidRPr="00C26D2B" w:rsidRDefault="007E2F2E" w:rsidP="00FE4184">
            <w:pPr>
              <w:pStyle w:val="Prrafodelista"/>
              <w:numPr>
                <w:ilvl w:val="0"/>
                <w:numId w:val="27"/>
              </w:numPr>
              <w:tabs>
                <w:tab w:val="left" w:pos="851"/>
              </w:tabs>
              <w:rPr>
                <w:bCs/>
              </w:rPr>
            </w:pPr>
            <w:r w:rsidRPr="00C26D2B">
              <w:rPr>
                <w:bCs/>
              </w:rPr>
              <w:t xml:space="preserve">La toma de una muestra puntual del ril efluente </w:t>
            </w:r>
            <w:r w:rsidR="00611722" w:rsidRPr="00C26D2B">
              <w:rPr>
                <w:bCs/>
              </w:rPr>
              <w:t xml:space="preserve">en cámara de decantación, </w:t>
            </w:r>
            <w:r w:rsidRPr="00C26D2B">
              <w:rPr>
                <w:bCs/>
              </w:rPr>
              <w:t>previo a su descarga para infiltración</w:t>
            </w:r>
            <w:r w:rsidR="00726FD4" w:rsidRPr="00C26D2B">
              <w:rPr>
                <w:bCs/>
              </w:rPr>
              <w:t xml:space="preserve"> (Fotografía </w:t>
            </w:r>
            <w:r w:rsidR="003A5B2B" w:rsidRPr="00C26D2B">
              <w:rPr>
                <w:bCs/>
              </w:rPr>
              <w:t>1</w:t>
            </w:r>
            <w:r w:rsidR="00CC3F11" w:rsidRPr="00C26D2B">
              <w:rPr>
                <w:bCs/>
              </w:rPr>
              <w:t>2</w:t>
            </w:r>
            <w:r w:rsidR="00726FD4" w:rsidRPr="00C26D2B">
              <w:rPr>
                <w:bCs/>
              </w:rPr>
              <w:t>)</w:t>
            </w:r>
            <w:r w:rsidRPr="00C26D2B">
              <w:rPr>
                <w:bCs/>
              </w:rPr>
              <w:t xml:space="preserve">. Se midió temperatura y pH. </w:t>
            </w:r>
            <w:r w:rsidR="00F85C40" w:rsidRPr="00C26D2B">
              <w:rPr>
                <w:bCs/>
              </w:rPr>
              <w:t>Al momento de la toma de muestra, se constata que</w:t>
            </w:r>
            <w:r w:rsidR="00611722" w:rsidRPr="00C26D2B">
              <w:rPr>
                <w:bCs/>
              </w:rPr>
              <w:t xml:space="preserve"> </w:t>
            </w:r>
            <w:r w:rsidR="00FC457C" w:rsidRPr="00C26D2B">
              <w:rPr>
                <w:bCs/>
              </w:rPr>
              <w:t xml:space="preserve">el </w:t>
            </w:r>
            <w:r w:rsidR="00611722" w:rsidRPr="00C26D2B">
              <w:rPr>
                <w:bCs/>
              </w:rPr>
              <w:t xml:space="preserve">ril </w:t>
            </w:r>
            <w:r w:rsidR="00FC457C" w:rsidRPr="00C26D2B">
              <w:rPr>
                <w:bCs/>
              </w:rPr>
              <w:t>efluente (</w:t>
            </w:r>
            <w:r w:rsidR="00611722" w:rsidRPr="00C26D2B">
              <w:rPr>
                <w:bCs/>
              </w:rPr>
              <w:t>tratado</w:t>
            </w:r>
            <w:r w:rsidR="00FC457C" w:rsidRPr="00C26D2B">
              <w:rPr>
                <w:bCs/>
              </w:rPr>
              <w:t>)</w:t>
            </w:r>
            <w:r w:rsidR="00611722" w:rsidRPr="00C26D2B">
              <w:rPr>
                <w:bCs/>
              </w:rPr>
              <w:t xml:space="preserve"> presenta fuerte olor y una coloración oscura, con presencia de espuma y leve burbujeo</w:t>
            </w:r>
            <w:r w:rsidR="00726FD4" w:rsidRPr="00C26D2B">
              <w:rPr>
                <w:bCs/>
              </w:rPr>
              <w:t xml:space="preserve"> (Fotografía </w:t>
            </w:r>
            <w:r w:rsidR="003A5B2B" w:rsidRPr="00C26D2B">
              <w:rPr>
                <w:bCs/>
              </w:rPr>
              <w:t>1</w:t>
            </w:r>
            <w:r w:rsidR="00CC3F11" w:rsidRPr="00C26D2B">
              <w:rPr>
                <w:bCs/>
              </w:rPr>
              <w:t>3</w:t>
            </w:r>
            <w:r w:rsidR="00726FD4" w:rsidRPr="00C26D2B">
              <w:rPr>
                <w:bCs/>
              </w:rPr>
              <w:t>)</w:t>
            </w:r>
            <w:r w:rsidR="00611722" w:rsidRPr="00C26D2B">
              <w:rPr>
                <w:bCs/>
              </w:rPr>
              <w:t>.</w:t>
            </w:r>
          </w:p>
          <w:p w14:paraId="02A7ECB7" w14:textId="77777777" w:rsidR="007F0111" w:rsidRPr="00C26D2B" w:rsidRDefault="007F0111" w:rsidP="00FC457C">
            <w:pPr>
              <w:tabs>
                <w:tab w:val="left" w:pos="851"/>
              </w:tabs>
              <w:ind w:left="1080"/>
              <w:rPr>
                <w:bCs/>
              </w:rPr>
            </w:pPr>
          </w:p>
          <w:p w14:paraId="21515F46" w14:textId="77E40BDC" w:rsidR="00E61517" w:rsidRDefault="00FC457C" w:rsidP="00FC457C">
            <w:pPr>
              <w:tabs>
                <w:tab w:val="left" w:pos="851"/>
              </w:tabs>
              <w:ind w:left="1080"/>
              <w:rPr>
                <w:bCs/>
              </w:rPr>
            </w:pPr>
            <w:r w:rsidRPr="00C26D2B">
              <w:rPr>
                <w:bCs/>
              </w:rPr>
              <w:t xml:space="preserve">Con fecha </w:t>
            </w:r>
            <w:r w:rsidR="00E61517" w:rsidRPr="00C26D2B">
              <w:rPr>
                <w:bCs/>
              </w:rPr>
              <w:t>9</w:t>
            </w:r>
            <w:r w:rsidRPr="00C26D2B">
              <w:rPr>
                <w:bCs/>
              </w:rPr>
              <w:t xml:space="preserve"> de febrero de 2021, la ETFA ANAM remite</w:t>
            </w:r>
            <w:r w:rsidR="00104557" w:rsidRPr="00C26D2B">
              <w:rPr>
                <w:bCs/>
              </w:rPr>
              <w:t xml:space="preserve"> el</w:t>
            </w:r>
            <w:r w:rsidRPr="00C26D2B">
              <w:rPr>
                <w:bCs/>
              </w:rPr>
              <w:t xml:space="preserve"> informe y resultados obtenidos de</w:t>
            </w:r>
            <w:r w:rsidR="00835DA1" w:rsidRPr="00C26D2B">
              <w:rPr>
                <w:bCs/>
              </w:rPr>
              <w:t xml:space="preserve"> la muestra</w:t>
            </w:r>
            <w:r w:rsidR="00835DA1">
              <w:rPr>
                <w:bCs/>
              </w:rPr>
              <w:t xml:space="preserve"> compuesta</w:t>
            </w:r>
            <w:r>
              <w:rPr>
                <w:bCs/>
              </w:rPr>
              <w:t xml:space="preserve"> </w:t>
            </w:r>
            <w:r w:rsidR="007B0A15">
              <w:rPr>
                <w:bCs/>
              </w:rPr>
              <w:t xml:space="preserve">para la caracterización de riles </w:t>
            </w:r>
            <w:r w:rsidR="00104557">
              <w:rPr>
                <w:bCs/>
              </w:rPr>
              <w:t xml:space="preserve">realizado </w:t>
            </w:r>
            <w:r w:rsidR="00726FD4">
              <w:rPr>
                <w:bCs/>
              </w:rPr>
              <w:t xml:space="preserve">en la unidad </w:t>
            </w:r>
            <w:r w:rsidR="00726FD4" w:rsidRPr="00F51F91">
              <w:rPr>
                <w:bCs/>
              </w:rPr>
              <w:t>fiscalizable</w:t>
            </w:r>
            <w:r w:rsidR="007B0A15" w:rsidRPr="00F51F91">
              <w:rPr>
                <w:bCs/>
              </w:rPr>
              <w:t xml:space="preserve"> (Anexo </w:t>
            </w:r>
            <w:r w:rsidR="00A46B7A" w:rsidRPr="00F51F91">
              <w:rPr>
                <w:bCs/>
              </w:rPr>
              <w:t>11</w:t>
            </w:r>
            <w:r w:rsidR="007B0A15" w:rsidRPr="00F51F91">
              <w:rPr>
                <w:bCs/>
              </w:rPr>
              <w:t>)</w:t>
            </w:r>
            <w:r w:rsidR="005340C2" w:rsidRPr="00F51F91">
              <w:rPr>
                <w:bCs/>
              </w:rPr>
              <w:t>,</w:t>
            </w:r>
            <w:r w:rsidR="005340C2">
              <w:rPr>
                <w:bCs/>
              </w:rPr>
              <w:t xml:space="preserve"> los </w:t>
            </w:r>
            <w:r w:rsidR="007B0A15">
              <w:rPr>
                <w:bCs/>
              </w:rPr>
              <w:t>que</w:t>
            </w:r>
            <w:r w:rsidR="00D71BC7">
              <w:rPr>
                <w:bCs/>
              </w:rPr>
              <w:t xml:space="preserve"> fueron analizados por esta Superintendencia de acuerdo a los límites establecidos en la Tabla de Establecimiento Emisor del artículo N°4 del D.S. N°46/2002</w:t>
            </w:r>
            <w:r w:rsidR="00835DA1">
              <w:rPr>
                <w:bCs/>
              </w:rPr>
              <w:t>:</w:t>
            </w:r>
          </w:p>
          <w:p w14:paraId="012511EC" w14:textId="7F30CA45" w:rsidR="001C7DEE" w:rsidRDefault="001C7DEE" w:rsidP="00FC457C">
            <w:pPr>
              <w:tabs>
                <w:tab w:val="left" w:pos="851"/>
              </w:tabs>
              <w:ind w:left="1080"/>
              <w:rPr>
                <w:bCs/>
              </w:rPr>
            </w:pPr>
          </w:p>
          <w:p w14:paraId="0DCCB634" w14:textId="01769A1F" w:rsidR="007F0111" w:rsidRDefault="007F0111" w:rsidP="00FC457C">
            <w:pPr>
              <w:tabs>
                <w:tab w:val="left" w:pos="851"/>
              </w:tabs>
              <w:ind w:left="1080"/>
              <w:rPr>
                <w:bCs/>
              </w:rPr>
            </w:pPr>
          </w:p>
          <w:p w14:paraId="3E0357B3" w14:textId="21484FF6" w:rsidR="007F0111" w:rsidRDefault="007F0111" w:rsidP="00FC457C">
            <w:pPr>
              <w:tabs>
                <w:tab w:val="left" w:pos="851"/>
              </w:tabs>
              <w:ind w:left="1080"/>
              <w:rPr>
                <w:bCs/>
              </w:rPr>
            </w:pPr>
          </w:p>
          <w:p w14:paraId="6E305ED1" w14:textId="50B25895" w:rsidR="007F0111" w:rsidRDefault="007F0111" w:rsidP="00FC457C">
            <w:pPr>
              <w:tabs>
                <w:tab w:val="left" w:pos="851"/>
              </w:tabs>
              <w:ind w:left="1080"/>
              <w:rPr>
                <w:bCs/>
              </w:rPr>
            </w:pPr>
          </w:p>
          <w:p w14:paraId="64FD3241" w14:textId="607DD78E" w:rsidR="007F0111" w:rsidRDefault="007F0111" w:rsidP="00FC457C">
            <w:pPr>
              <w:tabs>
                <w:tab w:val="left" w:pos="851"/>
              </w:tabs>
              <w:ind w:left="1080"/>
              <w:rPr>
                <w:bCs/>
              </w:rPr>
            </w:pPr>
          </w:p>
          <w:p w14:paraId="56C34AA9" w14:textId="77777777" w:rsidR="007F0111" w:rsidRDefault="007F0111" w:rsidP="00FC457C">
            <w:pPr>
              <w:tabs>
                <w:tab w:val="left" w:pos="851"/>
              </w:tabs>
              <w:ind w:left="1080"/>
              <w:rPr>
                <w:bCs/>
              </w:rPr>
            </w:pPr>
          </w:p>
          <w:p w14:paraId="1B48F28D" w14:textId="2468A8F3" w:rsidR="00D71BC7" w:rsidRDefault="001C7DEE" w:rsidP="001C7DEE">
            <w:pPr>
              <w:tabs>
                <w:tab w:val="left" w:pos="851"/>
              </w:tabs>
              <w:rPr>
                <w:b/>
              </w:rPr>
            </w:pPr>
            <w:r w:rsidRPr="001425E1">
              <w:rPr>
                <w:b/>
              </w:rPr>
              <w:lastRenderedPageBreak/>
              <w:t xml:space="preserve">Tabla N°3. Caracterización de residuos </w:t>
            </w:r>
            <w:r w:rsidR="001425E1" w:rsidRPr="001425E1">
              <w:rPr>
                <w:b/>
              </w:rPr>
              <w:t>líquidos</w:t>
            </w:r>
            <w:r w:rsidRPr="001425E1">
              <w:rPr>
                <w:b/>
              </w:rPr>
              <w:t xml:space="preserve"> crudos </w:t>
            </w:r>
            <w:r w:rsidR="001425E1" w:rsidRPr="001425E1">
              <w:rPr>
                <w:b/>
              </w:rPr>
              <w:t xml:space="preserve">en cumplimiento al D.S. N°46/2002. </w:t>
            </w:r>
          </w:p>
          <w:p w14:paraId="5E263F87" w14:textId="77777777" w:rsidR="00CD13DC" w:rsidRPr="001425E1" w:rsidRDefault="00CD13DC" w:rsidP="001C7DEE">
            <w:pPr>
              <w:tabs>
                <w:tab w:val="left" w:pos="851"/>
              </w:tabs>
              <w:rPr>
                <w:b/>
              </w:rPr>
            </w:pPr>
          </w:p>
          <w:tbl>
            <w:tblPr>
              <w:tblW w:w="13180" w:type="dxa"/>
              <w:tblCellMar>
                <w:left w:w="70" w:type="dxa"/>
                <w:right w:w="70" w:type="dxa"/>
              </w:tblCellMar>
              <w:tblLook w:val="04A0" w:firstRow="1" w:lastRow="0" w:firstColumn="1" w:lastColumn="0" w:noHBand="0" w:noVBand="1"/>
            </w:tblPr>
            <w:tblGrid>
              <w:gridCol w:w="2597"/>
              <w:gridCol w:w="921"/>
              <w:gridCol w:w="1625"/>
              <w:gridCol w:w="1625"/>
              <w:gridCol w:w="1538"/>
              <w:gridCol w:w="1625"/>
              <w:gridCol w:w="1625"/>
              <w:gridCol w:w="1624"/>
            </w:tblGrid>
            <w:tr w:rsidR="00CD13DC" w:rsidRPr="001C7DEE" w14:paraId="576B94A3" w14:textId="77777777" w:rsidTr="00CD13DC">
              <w:trPr>
                <w:trHeight w:val="1020"/>
              </w:trPr>
              <w:tc>
                <w:tcPr>
                  <w:tcW w:w="2597"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50ACADB0" w14:textId="77777777" w:rsidR="00CD13DC" w:rsidRPr="001C7DEE" w:rsidRDefault="00CD13DC" w:rsidP="001C7DEE">
                  <w:pPr>
                    <w:spacing w:after="0" w:line="240" w:lineRule="auto"/>
                    <w:jc w:val="center"/>
                    <w:rPr>
                      <w:rFonts w:ascii="Calibri" w:eastAsia="Times New Roman" w:hAnsi="Calibri" w:cs="Calibri"/>
                      <w:b/>
                      <w:bCs/>
                      <w:color w:val="000000"/>
                      <w:sz w:val="20"/>
                      <w:szCs w:val="20"/>
                      <w:lang w:eastAsia="es-CL"/>
                    </w:rPr>
                  </w:pPr>
                  <w:r w:rsidRPr="001C7DEE">
                    <w:rPr>
                      <w:rFonts w:ascii="Calibri" w:eastAsia="Times New Roman" w:hAnsi="Calibri" w:cs="Calibri"/>
                      <w:b/>
                      <w:bCs/>
                      <w:color w:val="000000"/>
                      <w:sz w:val="20"/>
                      <w:szCs w:val="20"/>
                      <w:lang w:eastAsia="es-CL"/>
                    </w:rPr>
                    <w:t>Parámetros</w:t>
                  </w:r>
                </w:p>
              </w:tc>
              <w:tc>
                <w:tcPr>
                  <w:tcW w:w="921" w:type="dxa"/>
                  <w:tcBorders>
                    <w:top w:val="single" w:sz="4" w:space="0" w:color="auto"/>
                    <w:left w:val="nil"/>
                    <w:bottom w:val="single" w:sz="4" w:space="0" w:color="auto"/>
                    <w:right w:val="single" w:sz="4" w:space="0" w:color="auto"/>
                  </w:tcBorders>
                  <w:shd w:val="clear" w:color="000000" w:fill="FFFFFF"/>
                  <w:vAlign w:val="center"/>
                  <w:hideMark/>
                </w:tcPr>
                <w:p w14:paraId="0B902C55" w14:textId="77777777" w:rsidR="00CD13DC" w:rsidRPr="001C7DEE" w:rsidRDefault="00CD13DC" w:rsidP="001C7DEE">
                  <w:pPr>
                    <w:spacing w:after="0" w:line="240" w:lineRule="auto"/>
                    <w:jc w:val="center"/>
                    <w:rPr>
                      <w:rFonts w:ascii="Calibri" w:eastAsia="Times New Roman" w:hAnsi="Calibri" w:cs="Calibri"/>
                      <w:b/>
                      <w:bCs/>
                      <w:color w:val="000000"/>
                      <w:sz w:val="20"/>
                      <w:szCs w:val="20"/>
                      <w:lang w:eastAsia="es-CL"/>
                    </w:rPr>
                  </w:pPr>
                  <w:r w:rsidRPr="001C7DEE">
                    <w:rPr>
                      <w:rFonts w:ascii="Calibri" w:eastAsia="Times New Roman" w:hAnsi="Calibri" w:cs="Calibri"/>
                      <w:b/>
                      <w:bCs/>
                      <w:color w:val="000000"/>
                      <w:sz w:val="20"/>
                      <w:szCs w:val="20"/>
                      <w:lang w:eastAsia="es-CL"/>
                    </w:rPr>
                    <w:t>Unidades</w:t>
                  </w:r>
                </w:p>
              </w:tc>
              <w:tc>
                <w:tcPr>
                  <w:tcW w:w="1625" w:type="dxa"/>
                  <w:tcBorders>
                    <w:top w:val="single" w:sz="4" w:space="0" w:color="auto"/>
                    <w:left w:val="nil"/>
                    <w:bottom w:val="single" w:sz="4" w:space="0" w:color="auto"/>
                    <w:right w:val="single" w:sz="4" w:space="0" w:color="auto"/>
                  </w:tcBorders>
                  <w:shd w:val="clear" w:color="000000" w:fill="FFFFFF"/>
                  <w:vAlign w:val="center"/>
                  <w:hideMark/>
                </w:tcPr>
                <w:p w14:paraId="350161DE" w14:textId="77777777" w:rsidR="00CD13DC" w:rsidRPr="001C7DEE" w:rsidRDefault="00CD13DC" w:rsidP="001C7DEE">
                  <w:pPr>
                    <w:spacing w:after="0" w:line="240" w:lineRule="auto"/>
                    <w:jc w:val="center"/>
                    <w:rPr>
                      <w:rFonts w:ascii="Calibri" w:eastAsia="Times New Roman" w:hAnsi="Calibri" w:cs="Calibri"/>
                      <w:b/>
                      <w:bCs/>
                      <w:color w:val="000000"/>
                      <w:sz w:val="20"/>
                      <w:szCs w:val="20"/>
                      <w:lang w:eastAsia="es-CL"/>
                    </w:rPr>
                  </w:pPr>
                  <w:r w:rsidRPr="001C7DEE">
                    <w:rPr>
                      <w:rFonts w:ascii="Calibri" w:eastAsia="Times New Roman" w:hAnsi="Calibri" w:cs="Calibri"/>
                      <w:b/>
                      <w:bCs/>
                      <w:color w:val="000000"/>
                      <w:sz w:val="20"/>
                      <w:szCs w:val="20"/>
                      <w:lang w:eastAsia="es-CL"/>
                    </w:rPr>
                    <w:t>Expresión</w:t>
                  </w:r>
                </w:p>
              </w:tc>
              <w:tc>
                <w:tcPr>
                  <w:tcW w:w="1625" w:type="dxa"/>
                  <w:tcBorders>
                    <w:top w:val="single" w:sz="4" w:space="0" w:color="auto"/>
                    <w:left w:val="nil"/>
                    <w:bottom w:val="single" w:sz="4" w:space="0" w:color="auto"/>
                    <w:right w:val="single" w:sz="4" w:space="0" w:color="auto"/>
                  </w:tcBorders>
                  <w:shd w:val="clear" w:color="000000" w:fill="FFFFFF"/>
                  <w:vAlign w:val="center"/>
                  <w:hideMark/>
                </w:tcPr>
                <w:p w14:paraId="111442D7" w14:textId="77777777" w:rsidR="00CD13DC" w:rsidRPr="001C7DEE" w:rsidRDefault="00CD13DC" w:rsidP="001C7DEE">
                  <w:pPr>
                    <w:spacing w:after="0" w:line="240" w:lineRule="auto"/>
                    <w:jc w:val="center"/>
                    <w:rPr>
                      <w:rFonts w:ascii="Calibri" w:eastAsia="Times New Roman" w:hAnsi="Calibri" w:cs="Calibri"/>
                      <w:b/>
                      <w:bCs/>
                      <w:color w:val="000000"/>
                      <w:sz w:val="20"/>
                      <w:szCs w:val="20"/>
                      <w:lang w:eastAsia="es-CL"/>
                    </w:rPr>
                  </w:pPr>
                  <w:r w:rsidRPr="001C7DEE">
                    <w:rPr>
                      <w:rFonts w:ascii="Calibri" w:eastAsia="Times New Roman" w:hAnsi="Calibri" w:cs="Calibri"/>
                      <w:b/>
                      <w:bCs/>
                      <w:color w:val="000000"/>
                      <w:sz w:val="20"/>
                      <w:szCs w:val="20"/>
                      <w:lang w:eastAsia="es-CL"/>
                    </w:rPr>
                    <w:t>Carga Contaminante Media Diaria en Aguas Servidas</w:t>
                  </w:r>
                </w:p>
              </w:tc>
              <w:tc>
                <w:tcPr>
                  <w:tcW w:w="1538" w:type="dxa"/>
                  <w:tcBorders>
                    <w:top w:val="single" w:sz="4" w:space="0" w:color="auto"/>
                    <w:left w:val="nil"/>
                    <w:bottom w:val="single" w:sz="4" w:space="0" w:color="auto"/>
                    <w:right w:val="single" w:sz="4" w:space="0" w:color="auto"/>
                  </w:tcBorders>
                  <w:shd w:val="clear" w:color="000000" w:fill="FFFFFF"/>
                  <w:vAlign w:val="center"/>
                  <w:hideMark/>
                </w:tcPr>
                <w:p w14:paraId="5154E6A1" w14:textId="77777777" w:rsidR="00CD13DC" w:rsidRPr="001C7DEE" w:rsidRDefault="00CD13DC" w:rsidP="001C7DEE">
                  <w:pPr>
                    <w:spacing w:after="0" w:line="240" w:lineRule="auto"/>
                    <w:jc w:val="center"/>
                    <w:rPr>
                      <w:rFonts w:ascii="Calibri" w:eastAsia="Times New Roman" w:hAnsi="Calibri" w:cs="Calibri"/>
                      <w:b/>
                      <w:bCs/>
                      <w:color w:val="000000"/>
                      <w:sz w:val="20"/>
                      <w:szCs w:val="20"/>
                      <w:lang w:eastAsia="es-CL"/>
                    </w:rPr>
                  </w:pPr>
                  <w:r w:rsidRPr="001C7DEE">
                    <w:rPr>
                      <w:rFonts w:ascii="Calibri" w:eastAsia="Times New Roman" w:hAnsi="Calibri" w:cs="Calibri"/>
                      <w:b/>
                      <w:bCs/>
                      <w:color w:val="000000"/>
                      <w:sz w:val="20"/>
                      <w:szCs w:val="20"/>
                      <w:lang w:eastAsia="es-CL"/>
                    </w:rPr>
                    <w:t>Concentración residuos líquidos de Caracterización</w:t>
                  </w:r>
                </w:p>
              </w:tc>
              <w:tc>
                <w:tcPr>
                  <w:tcW w:w="1625" w:type="dxa"/>
                  <w:tcBorders>
                    <w:top w:val="single" w:sz="4" w:space="0" w:color="auto"/>
                    <w:left w:val="nil"/>
                    <w:bottom w:val="single" w:sz="4" w:space="0" w:color="auto"/>
                    <w:right w:val="single" w:sz="4" w:space="0" w:color="auto"/>
                  </w:tcBorders>
                  <w:shd w:val="clear" w:color="000000" w:fill="FFFFFF"/>
                  <w:vAlign w:val="center"/>
                  <w:hideMark/>
                </w:tcPr>
                <w:p w14:paraId="412094FE" w14:textId="77777777" w:rsidR="00CD13DC" w:rsidRPr="001C7DEE" w:rsidRDefault="00CD13DC" w:rsidP="001C7DEE">
                  <w:pPr>
                    <w:spacing w:after="0" w:line="240" w:lineRule="auto"/>
                    <w:jc w:val="center"/>
                    <w:rPr>
                      <w:rFonts w:ascii="Calibri" w:eastAsia="Times New Roman" w:hAnsi="Calibri" w:cs="Calibri"/>
                      <w:b/>
                      <w:bCs/>
                      <w:color w:val="000000"/>
                      <w:sz w:val="20"/>
                      <w:szCs w:val="20"/>
                      <w:lang w:eastAsia="es-CL"/>
                    </w:rPr>
                  </w:pPr>
                  <w:r w:rsidRPr="001C7DEE">
                    <w:rPr>
                      <w:rFonts w:ascii="Calibri" w:eastAsia="Times New Roman" w:hAnsi="Calibri" w:cs="Calibri"/>
                      <w:b/>
                      <w:bCs/>
                      <w:color w:val="000000"/>
                      <w:sz w:val="20"/>
                      <w:szCs w:val="20"/>
                      <w:lang w:eastAsia="es-CL"/>
                    </w:rPr>
                    <w:t>Cálculo de Carga Contaminante Media Diaria (Caudal Medido)</w:t>
                  </w:r>
                </w:p>
              </w:tc>
              <w:tc>
                <w:tcPr>
                  <w:tcW w:w="1625" w:type="dxa"/>
                  <w:tcBorders>
                    <w:top w:val="single" w:sz="4" w:space="0" w:color="auto"/>
                    <w:left w:val="nil"/>
                    <w:bottom w:val="single" w:sz="4" w:space="0" w:color="auto"/>
                    <w:right w:val="single" w:sz="4" w:space="0" w:color="auto"/>
                  </w:tcBorders>
                  <w:shd w:val="clear" w:color="000000" w:fill="FFFFFF"/>
                  <w:vAlign w:val="center"/>
                  <w:hideMark/>
                </w:tcPr>
                <w:p w14:paraId="1A009A56" w14:textId="77777777" w:rsidR="00CD13DC" w:rsidRPr="001C7DEE" w:rsidRDefault="00CD13DC" w:rsidP="001C7DEE">
                  <w:pPr>
                    <w:spacing w:after="0" w:line="240" w:lineRule="auto"/>
                    <w:jc w:val="center"/>
                    <w:rPr>
                      <w:rFonts w:ascii="Calibri" w:eastAsia="Times New Roman" w:hAnsi="Calibri" w:cs="Calibri"/>
                      <w:b/>
                      <w:bCs/>
                      <w:color w:val="000000"/>
                      <w:sz w:val="20"/>
                      <w:szCs w:val="20"/>
                      <w:lang w:eastAsia="es-CL"/>
                    </w:rPr>
                  </w:pPr>
                  <w:r w:rsidRPr="001C7DEE">
                    <w:rPr>
                      <w:rFonts w:ascii="Calibri" w:eastAsia="Times New Roman" w:hAnsi="Calibri" w:cs="Calibri"/>
                      <w:b/>
                      <w:bCs/>
                      <w:color w:val="000000"/>
                      <w:sz w:val="20"/>
                      <w:szCs w:val="20"/>
                      <w:lang w:eastAsia="es-CL"/>
                    </w:rPr>
                    <w:t>Proyección Carga Contaminante Media Diaria (Caudal Máximo)</w:t>
                  </w:r>
                </w:p>
              </w:tc>
              <w:tc>
                <w:tcPr>
                  <w:tcW w:w="1624" w:type="dxa"/>
                  <w:tcBorders>
                    <w:top w:val="single" w:sz="4" w:space="0" w:color="auto"/>
                    <w:left w:val="nil"/>
                    <w:bottom w:val="single" w:sz="4" w:space="0" w:color="auto"/>
                    <w:right w:val="single" w:sz="8" w:space="0" w:color="auto"/>
                  </w:tcBorders>
                  <w:shd w:val="clear" w:color="000000" w:fill="FFFFFF"/>
                  <w:vAlign w:val="center"/>
                  <w:hideMark/>
                </w:tcPr>
                <w:p w14:paraId="242D825A" w14:textId="77777777" w:rsidR="00CD13DC" w:rsidRPr="001C7DEE" w:rsidRDefault="00CD13DC" w:rsidP="001C7DEE">
                  <w:pPr>
                    <w:spacing w:after="0" w:line="240" w:lineRule="auto"/>
                    <w:jc w:val="center"/>
                    <w:rPr>
                      <w:rFonts w:ascii="Calibri" w:eastAsia="Times New Roman" w:hAnsi="Calibri" w:cs="Calibri"/>
                      <w:b/>
                      <w:bCs/>
                      <w:color w:val="000000"/>
                      <w:sz w:val="20"/>
                      <w:szCs w:val="20"/>
                      <w:lang w:eastAsia="es-CL"/>
                    </w:rPr>
                  </w:pPr>
                  <w:r w:rsidRPr="001C7DEE">
                    <w:rPr>
                      <w:rFonts w:ascii="Calibri" w:eastAsia="Times New Roman" w:hAnsi="Calibri" w:cs="Calibri"/>
                      <w:b/>
                      <w:bCs/>
                      <w:color w:val="000000"/>
                      <w:sz w:val="20"/>
                      <w:szCs w:val="20"/>
                      <w:lang w:eastAsia="es-CL"/>
                    </w:rPr>
                    <w:t>¿Potencial Fuente Emisora?</w:t>
                  </w:r>
                </w:p>
              </w:tc>
            </w:tr>
            <w:tr w:rsidR="00CD13DC" w:rsidRPr="001C7DEE" w14:paraId="5F84918F"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553205F5"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Aceites y Grasas</w:t>
                  </w:r>
                </w:p>
              </w:tc>
              <w:tc>
                <w:tcPr>
                  <w:tcW w:w="921" w:type="dxa"/>
                  <w:tcBorders>
                    <w:top w:val="nil"/>
                    <w:left w:val="nil"/>
                    <w:bottom w:val="single" w:sz="4" w:space="0" w:color="auto"/>
                    <w:right w:val="single" w:sz="4" w:space="0" w:color="auto"/>
                  </w:tcBorders>
                  <w:shd w:val="clear" w:color="000000" w:fill="FFFFFF"/>
                  <w:vAlign w:val="center"/>
                  <w:hideMark/>
                </w:tcPr>
                <w:p w14:paraId="7B1B7E03"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vAlign w:val="center"/>
                  <w:hideMark/>
                </w:tcPr>
                <w:p w14:paraId="68BE3C83"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AyG</w:t>
                  </w:r>
                </w:p>
              </w:tc>
              <w:tc>
                <w:tcPr>
                  <w:tcW w:w="1625" w:type="dxa"/>
                  <w:tcBorders>
                    <w:top w:val="nil"/>
                    <w:left w:val="nil"/>
                    <w:bottom w:val="single" w:sz="4" w:space="0" w:color="auto"/>
                    <w:right w:val="single" w:sz="4" w:space="0" w:color="auto"/>
                  </w:tcBorders>
                  <w:shd w:val="clear" w:color="000000" w:fill="FFFFFF"/>
                  <w:vAlign w:val="center"/>
                  <w:hideMark/>
                </w:tcPr>
                <w:p w14:paraId="65245E81"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960</w:t>
                  </w:r>
                </w:p>
              </w:tc>
              <w:tc>
                <w:tcPr>
                  <w:tcW w:w="1538" w:type="dxa"/>
                  <w:tcBorders>
                    <w:top w:val="nil"/>
                    <w:left w:val="nil"/>
                    <w:bottom w:val="single" w:sz="4" w:space="0" w:color="auto"/>
                    <w:right w:val="single" w:sz="4" w:space="0" w:color="auto"/>
                  </w:tcBorders>
                  <w:shd w:val="clear" w:color="000000" w:fill="A6A6A6"/>
                  <w:vAlign w:val="center"/>
                  <w:hideMark/>
                </w:tcPr>
                <w:p w14:paraId="3F4A70CD" w14:textId="576BC42B"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 </w:t>
                  </w:r>
                  <w:r w:rsidR="004B4768">
                    <w:rPr>
                      <w:rFonts w:ascii="Calibri" w:eastAsia="Times New Roman" w:hAnsi="Calibri" w:cs="Calibri"/>
                      <w:b/>
                      <w:bCs/>
                      <w:sz w:val="20"/>
                      <w:szCs w:val="20"/>
                      <w:lang w:eastAsia="es-CL"/>
                    </w:rPr>
                    <w:t>No informado</w:t>
                  </w:r>
                </w:p>
              </w:tc>
              <w:tc>
                <w:tcPr>
                  <w:tcW w:w="1625" w:type="dxa"/>
                  <w:tcBorders>
                    <w:top w:val="nil"/>
                    <w:left w:val="nil"/>
                    <w:bottom w:val="single" w:sz="4" w:space="0" w:color="auto"/>
                    <w:right w:val="single" w:sz="4" w:space="0" w:color="auto"/>
                  </w:tcBorders>
                  <w:shd w:val="clear" w:color="000000" w:fill="FFFFFF"/>
                  <w:vAlign w:val="center"/>
                  <w:hideMark/>
                </w:tcPr>
                <w:p w14:paraId="25D63E91" w14:textId="35DB9072"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0.000</w:t>
                  </w:r>
                </w:p>
              </w:tc>
              <w:tc>
                <w:tcPr>
                  <w:tcW w:w="1625" w:type="dxa"/>
                  <w:tcBorders>
                    <w:top w:val="nil"/>
                    <w:left w:val="nil"/>
                    <w:bottom w:val="single" w:sz="4" w:space="0" w:color="auto"/>
                    <w:right w:val="single" w:sz="4" w:space="0" w:color="auto"/>
                  </w:tcBorders>
                  <w:shd w:val="clear" w:color="000000" w:fill="FFFFFF"/>
                  <w:vAlign w:val="center"/>
                  <w:hideMark/>
                </w:tcPr>
                <w:p w14:paraId="272B0F34"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0.000</w:t>
                  </w:r>
                </w:p>
              </w:tc>
              <w:tc>
                <w:tcPr>
                  <w:tcW w:w="1624" w:type="dxa"/>
                  <w:tcBorders>
                    <w:top w:val="nil"/>
                    <w:left w:val="nil"/>
                    <w:bottom w:val="single" w:sz="4" w:space="0" w:color="auto"/>
                    <w:right w:val="single" w:sz="8" w:space="0" w:color="auto"/>
                  </w:tcBorders>
                  <w:shd w:val="clear" w:color="000000" w:fill="FFFFFF"/>
                  <w:vAlign w:val="center"/>
                  <w:hideMark/>
                </w:tcPr>
                <w:p w14:paraId="39F2FF27"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 </w:t>
                  </w:r>
                </w:p>
              </w:tc>
            </w:tr>
            <w:tr w:rsidR="00CD13DC" w:rsidRPr="001C7DEE" w14:paraId="0C9563E2"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7BD107BE"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Aluminio</w:t>
                  </w:r>
                </w:p>
              </w:tc>
              <w:tc>
                <w:tcPr>
                  <w:tcW w:w="921" w:type="dxa"/>
                  <w:tcBorders>
                    <w:top w:val="nil"/>
                    <w:left w:val="nil"/>
                    <w:bottom w:val="single" w:sz="4" w:space="0" w:color="auto"/>
                    <w:right w:val="single" w:sz="4" w:space="0" w:color="auto"/>
                  </w:tcBorders>
                  <w:shd w:val="clear" w:color="000000" w:fill="FFFFFF"/>
                  <w:noWrap/>
                  <w:vAlign w:val="center"/>
                  <w:hideMark/>
                </w:tcPr>
                <w:p w14:paraId="1D22FA56"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noWrap/>
                  <w:vAlign w:val="center"/>
                  <w:hideMark/>
                </w:tcPr>
                <w:p w14:paraId="61EA87E3"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Al</w:t>
                  </w:r>
                </w:p>
              </w:tc>
              <w:tc>
                <w:tcPr>
                  <w:tcW w:w="1625" w:type="dxa"/>
                  <w:tcBorders>
                    <w:top w:val="nil"/>
                    <w:left w:val="nil"/>
                    <w:bottom w:val="single" w:sz="4" w:space="0" w:color="auto"/>
                    <w:right w:val="single" w:sz="4" w:space="0" w:color="auto"/>
                  </w:tcBorders>
                  <w:shd w:val="clear" w:color="000000" w:fill="FFFFFF"/>
                  <w:noWrap/>
                  <w:vAlign w:val="center"/>
                  <w:hideMark/>
                </w:tcPr>
                <w:p w14:paraId="7D6BF6B6"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16</w:t>
                  </w:r>
                </w:p>
              </w:tc>
              <w:tc>
                <w:tcPr>
                  <w:tcW w:w="1538" w:type="dxa"/>
                  <w:tcBorders>
                    <w:top w:val="nil"/>
                    <w:left w:val="nil"/>
                    <w:bottom w:val="single" w:sz="4" w:space="0" w:color="auto"/>
                    <w:right w:val="single" w:sz="4" w:space="0" w:color="auto"/>
                  </w:tcBorders>
                  <w:shd w:val="clear" w:color="000000" w:fill="A6A6A6"/>
                  <w:vAlign w:val="center"/>
                  <w:hideMark/>
                </w:tcPr>
                <w:p w14:paraId="31E4AFDC"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0.517</w:t>
                  </w:r>
                </w:p>
              </w:tc>
              <w:tc>
                <w:tcPr>
                  <w:tcW w:w="1625" w:type="dxa"/>
                  <w:tcBorders>
                    <w:top w:val="nil"/>
                    <w:left w:val="nil"/>
                    <w:bottom w:val="single" w:sz="4" w:space="0" w:color="auto"/>
                    <w:right w:val="single" w:sz="4" w:space="0" w:color="auto"/>
                  </w:tcBorders>
                  <w:shd w:val="clear" w:color="000000" w:fill="FFFFFF"/>
                  <w:vAlign w:val="center"/>
                  <w:hideMark/>
                </w:tcPr>
                <w:p w14:paraId="2D3B5B9F" w14:textId="38557B99"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0.589</w:t>
                  </w:r>
                </w:p>
              </w:tc>
              <w:tc>
                <w:tcPr>
                  <w:tcW w:w="1625" w:type="dxa"/>
                  <w:tcBorders>
                    <w:top w:val="nil"/>
                    <w:left w:val="nil"/>
                    <w:bottom w:val="single" w:sz="4" w:space="0" w:color="auto"/>
                    <w:right w:val="single" w:sz="4" w:space="0" w:color="auto"/>
                  </w:tcBorders>
                  <w:shd w:val="clear" w:color="000000" w:fill="FFFFFF"/>
                  <w:vAlign w:val="center"/>
                  <w:hideMark/>
                </w:tcPr>
                <w:p w14:paraId="5936AE4A"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5.170</w:t>
                  </w:r>
                </w:p>
              </w:tc>
              <w:tc>
                <w:tcPr>
                  <w:tcW w:w="1624" w:type="dxa"/>
                  <w:tcBorders>
                    <w:top w:val="nil"/>
                    <w:left w:val="nil"/>
                    <w:bottom w:val="single" w:sz="4" w:space="0" w:color="auto"/>
                    <w:right w:val="single" w:sz="8" w:space="0" w:color="auto"/>
                  </w:tcBorders>
                  <w:shd w:val="clear" w:color="000000" w:fill="FFFFFF"/>
                  <w:vAlign w:val="center"/>
                  <w:hideMark/>
                </w:tcPr>
                <w:p w14:paraId="21C92A52"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1B0A49AA"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5A258EF2"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Arsénico</w:t>
                  </w:r>
                </w:p>
              </w:tc>
              <w:tc>
                <w:tcPr>
                  <w:tcW w:w="921" w:type="dxa"/>
                  <w:tcBorders>
                    <w:top w:val="nil"/>
                    <w:left w:val="nil"/>
                    <w:bottom w:val="single" w:sz="4" w:space="0" w:color="auto"/>
                    <w:right w:val="single" w:sz="4" w:space="0" w:color="auto"/>
                  </w:tcBorders>
                  <w:shd w:val="clear" w:color="000000" w:fill="FFFFFF"/>
                  <w:noWrap/>
                  <w:vAlign w:val="center"/>
                  <w:hideMark/>
                </w:tcPr>
                <w:p w14:paraId="6DE9BC71"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noWrap/>
                  <w:vAlign w:val="center"/>
                  <w:hideMark/>
                </w:tcPr>
                <w:p w14:paraId="3AEF35C9"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As</w:t>
                  </w:r>
                </w:p>
              </w:tc>
              <w:tc>
                <w:tcPr>
                  <w:tcW w:w="1625" w:type="dxa"/>
                  <w:tcBorders>
                    <w:top w:val="nil"/>
                    <w:left w:val="nil"/>
                    <w:bottom w:val="single" w:sz="4" w:space="0" w:color="auto"/>
                    <w:right w:val="single" w:sz="4" w:space="0" w:color="auto"/>
                  </w:tcBorders>
                  <w:shd w:val="clear" w:color="000000" w:fill="FFFFFF"/>
                  <w:noWrap/>
                  <w:vAlign w:val="center"/>
                  <w:hideMark/>
                </w:tcPr>
                <w:p w14:paraId="05EF27E1"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0.8</w:t>
                  </w:r>
                </w:p>
              </w:tc>
              <w:tc>
                <w:tcPr>
                  <w:tcW w:w="1538" w:type="dxa"/>
                  <w:tcBorders>
                    <w:top w:val="nil"/>
                    <w:left w:val="nil"/>
                    <w:bottom w:val="single" w:sz="4" w:space="0" w:color="auto"/>
                    <w:right w:val="single" w:sz="4" w:space="0" w:color="auto"/>
                  </w:tcBorders>
                  <w:shd w:val="clear" w:color="000000" w:fill="A6A6A6"/>
                  <w:vAlign w:val="center"/>
                  <w:hideMark/>
                </w:tcPr>
                <w:p w14:paraId="42D99DA2"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0.010</w:t>
                  </w:r>
                </w:p>
              </w:tc>
              <w:tc>
                <w:tcPr>
                  <w:tcW w:w="1625" w:type="dxa"/>
                  <w:tcBorders>
                    <w:top w:val="nil"/>
                    <w:left w:val="nil"/>
                    <w:bottom w:val="single" w:sz="4" w:space="0" w:color="auto"/>
                    <w:right w:val="single" w:sz="4" w:space="0" w:color="auto"/>
                  </w:tcBorders>
                  <w:shd w:val="clear" w:color="000000" w:fill="FFFFFF"/>
                  <w:vAlign w:val="center"/>
                  <w:hideMark/>
                </w:tcPr>
                <w:p w14:paraId="318120DA" w14:textId="60FAB145"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0.011</w:t>
                  </w:r>
                </w:p>
              </w:tc>
              <w:tc>
                <w:tcPr>
                  <w:tcW w:w="1625" w:type="dxa"/>
                  <w:tcBorders>
                    <w:top w:val="nil"/>
                    <w:left w:val="nil"/>
                    <w:bottom w:val="single" w:sz="4" w:space="0" w:color="auto"/>
                    <w:right w:val="single" w:sz="4" w:space="0" w:color="auto"/>
                  </w:tcBorders>
                  <w:shd w:val="clear" w:color="000000" w:fill="FFFFFF"/>
                  <w:vAlign w:val="center"/>
                  <w:hideMark/>
                </w:tcPr>
                <w:p w14:paraId="41D60C3C"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0.100</w:t>
                  </w:r>
                </w:p>
              </w:tc>
              <w:tc>
                <w:tcPr>
                  <w:tcW w:w="1624" w:type="dxa"/>
                  <w:tcBorders>
                    <w:top w:val="nil"/>
                    <w:left w:val="nil"/>
                    <w:bottom w:val="single" w:sz="4" w:space="0" w:color="auto"/>
                    <w:right w:val="single" w:sz="8" w:space="0" w:color="auto"/>
                  </w:tcBorders>
                  <w:shd w:val="clear" w:color="000000" w:fill="FFFFFF"/>
                  <w:vAlign w:val="center"/>
                  <w:hideMark/>
                </w:tcPr>
                <w:p w14:paraId="4BA026BF"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10939955"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74B8B2E8"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Benceno</w:t>
                  </w:r>
                </w:p>
              </w:tc>
              <w:tc>
                <w:tcPr>
                  <w:tcW w:w="921" w:type="dxa"/>
                  <w:tcBorders>
                    <w:top w:val="nil"/>
                    <w:left w:val="nil"/>
                    <w:bottom w:val="single" w:sz="4" w:space="0" w:color="auto"/>
                    <w:right w:val="single" w:sz="4" w:space="0" w:color="auto"/>
                  </w:tcBorders>
                  <w:shd w:val="clear" w:color="000000" w:fill="FFFFFF"/>
                  <w:noWrap/>
                  <w:vAlign w:val="center"/>
                  <w:hideMark/>
                </w:tcPr>
                <w:p w14:paraId="6CB4584D"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noWrap/>
                  <w:vAlign w:val="center"/>
                  <w:hideMark/>
                </w:tcPr>
                <w:p w14:paraId="5DAC8313"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C6H6</w:t>
                  </w:r>
                </w:p>
              </w:tc>
              <w:tc>
                <w:tcPr>
                  <w:tcW w:w="1625" w:type="dxa"/>
                  <w:tcBorders>
                    <w:top w:val="nil"/>
                    <w:left w:val="nil"/>
                    <w:bottom w:val="single" w:sz="4" w:space="0" w:color="auto"/>
                    <w:right w:val="single" w:sz="4" w:space="0" w:color="auto"/>
                  </w:tcBorders>
                  <w:shd w:val="clear" w:color="000000" w:fill="FFFFFF"/>
                  <w:noWrap/>
                  <w:vAlign w:val="center"/>
                  <w:hideMark/>
                </w:tcPr>
                <w:p w14:paraId="3E2D488B"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0.16</w:t>
                  </w:r>
                </w:p>
              </w:tc>
              <w:tc>
                <w:tcPr>
                  <w:tcW w:w="1538" w:type="dxa"/>
                  <w:tcBorders>
                    <w:top w:val="nil"/>
                    <w:left w:val="nil"/>
                    <w:bottom w:val="single" w:sz="4" w:space="0" w:color="auto"/>
                    <w:right w:val="single" w:sz="4" w:space="0" w:color="auto"/>
                  </w:tcBorders>
                  <w:shd w:val="clear" w:color="000000" w:fill="A6A6A6"/>
                  <w:vAlign w:val="center"/>
                  <w:hideMark/>
                </w:tcPr>
                <w:p w14:paraId="6A44D1C3"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0.001</w:t>
                  </w:r>
                </w:p>
              </w:tc>
              <w:tc>
                <w:tcPr>
                  <w:tcW w:w="1625" w:type="dxa"/>
                  <w:tcBorders>
                    <w:top w:val="nil"/>
                    <w:left w:val="nil"/>
                    <w:bottom w:val="single" w:sz="4" w:space="0" w:color="auto"/>
                    <w:right w:val="single" w:sz="4" w:space="0" w:color="auto"/>
                  </w:tcBorders>
                  <w:shd w:val="clear" w:color="000000" w:fill="FFFFFF"/>
                  <w:vAlign w:val="center"/>
                  <w:hideMark/>
                </w:tcPr>
                <w:p w14:paraId="6D301ACD" w14:textId="2DA26EEB"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0.001</w:t>
                  </w:r>
                </w:p>
              </w:tc>
              <w:tc>
                <w:tcPr>
                  <w:tcW w:w="1625" w:type="dxa"/>
                  <w:tcBorders>
                    <w:top w:val="nil"/>
                    <w:left w:val="nil"/>
                    <w:bottom w:val="single" w:sz="4" w:space="0" w:color="auto"/>
                    <w:right w:val="single" w:sz="4" w:space="0" w:color="auto"/>
                  </w:tcBorders>
                  <w:shd w:val="clear" w:color="000000" w:fill="FFFFFF"/>
                  <w:vAlign w:val="center"/>
                  <w:hideMark/>
                </w:tcPr>
                <w:p w14:paraId="69811911"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0.009</w:t>
                  </w:r>
                </w:p>
              </w:tc>
              <w:tc>
                <w:tcPr>
                  <w:tcW w:w="1624" w:type="dxa"/>
                  <w:tcBorders>
                    <w:top w:val="nil"/>
                    <w:left w:val="nil"/>
                    <w:bottom w:val="single" w:sz="4" w:space="0" w:color="auto"/>
                    <w:right w:val="single" w:sz="8" w:space="0" w:color="auto"/>
                  </w:tcBorders>
                  <w:shd w:val="clear" w:color="000000" w:fill="FFFFFF"/>
                  <w:vAlign w:val="center"/>
                  <w:hideMark/>
                </w:tcPr>
                <w:p w14:paraId="18AB7EEA"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103F4930"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096E0D3A"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Boro</w:t>
                  </w:r>
                </w:p>
              </w:tc>
              <w:tc>
                <w:tcPr>
                  <w:tcW w:w="921" w:type="dxa"/>
                  <w:tcBorders>
                    <w:top w:val="nil"/>
                    <w:left w:val="nil"/>
                    <w:bottom w:val="single" w:sz="4" w:space="0" w:color="auto"/>
                    <w:right w:val="single" w:sz="4" w:space="0" w:color="auto"/>
                  </w:tcBorders>
                  <w:shd w:val="clear" w:color="000000" w:fill="FFFFFF"/>
                  <w:noWrap/>
                  <w:vAlign w:val="center"/>
                  <w:hideMark/>
                </w:tcPr>
                <w:p w14:paraId="5DFE1826"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noWrap/>
                  <w:vAlign w:val="center"/>
                  <w:hideMark/>
                </w:tcPr>
                <w:p w14:paraId="77F15ED7"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B</w:t>
                  </w:r>
                </w:p>
              </w:tc>
              <w:tc>
                <w:tcPr>
                  <w:tcW w:w="1625" w:type="dxa"/>
                  <w:tcBorders>
                    <w:top w:val="nil"/>
                    <w:left w:val="nil"/>
                    <w:bottom w:val="single" w:sz="4" w:space="0" w:color="auto"/>
                    <w:right w:val="single" w:sz="4" w:space="0" w:color="auto"/>
                  </w:tcBorders>
                  <w:shd w:val="clear" w:color="000000" w:fill="FFFFFF"/>
                  <w:noWrap/>
                  <w:vAlign w:val="center"/>
                  <w:hideMark/>
                </w:tcPr>
                <w:p w14:paraId="01D053AC"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12.8</w:t>
                  </w:r>
                </w:p>
              </w:tc>
              <w:tc>
                <w:tcPr>
                  <w:tcW w:w="1538" w:type="dxa"/>
                  <w:tcBorders>
                    <w:top w:val="nil"/>
                    <w:left w:val="nil"/>
                    <w:bottom w:val="single" w:sz="4" w:space="0" w:color="auto"/>
                    <w:right w:val="single" w:sz="4" w:space="0" w:color="auto"/>
                  </w:tcBorders>
                  <w:shd w:val="clear" w:color="000000" w:fill="A6A6A6"/>
                  <w:vAlign w:val="center"/>
                  <w:hideMark/>
                </w:tcPr>
                <w:p w14:paraId="3026A0D0"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0.137</w:t>
                  </w:r>
                </w:p>
              </w:tc>
              <w:tc>
                <w:tcPr>
                  <w:tcW w:w="1625" w:type="dxa"/>
                  <w:tcBorders>
                    <w:top w:val="nil"/>
                    <w:left w:val="nil"/>
                    <w:bottom w:val="single" w:sz="4" w:space="0" w:color="auto"/>
                    <w:right w:val="single" w:sz="4" w:space="0" w:color="auto"/>
                  </w:tcBorders>
                  <w:shd w:val="clear" w:color="000000" w:fill="FFFFFF"/>
                  <w:vAlign w:val="center"/>
                  <w:hideMark/>
                </w:tcPr>
                <w:p w14:paraId="54F40F4D" w14:textId="6DE6CA46"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0.156</w:t>
                  </w:r>
                </w:p>
              </w:tc>
              <w:tc>
                <w:tcPr>
                  <w:tcW w:w="1625" w:type="dxa"/>
                  <w:tcBorders>
                    <w:top w:val="nil"/>
                    <w:left w:val="nil"/>
                    <w:bottom w:val="single" w:sz="4" w:space="0" w:color="auto"/>
                    <w:right w:val="single" w:sz="4" w:space="0" w:color="auto"/>
                  </w:tcBorders>
                  <w:shd w:val="clear" w:color="000000" w:fill="FFFFFF"/>
                  <w:vAlign w:val="center"/>
                  <w:hideMark/>
                </w:tcPr>
                <w:p w14:paraId="31FBCF3F"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1.370</w:t>
                  </w:r>
                </w:p>
              </w:tc>
              <w:tc>
                <w:tcPr>
                  <w:tcW w:w="1624" w:type="dxa"/>
                  <w:tcBorders>
                    <w:top w:val="nil"/>
                    <w:left w:val="nil"/>
                    <w:bottom w:val="single" w:sz="4" w:space="0" w:color="auto"/>
                    <w:right w:val="single" w:sz="8" w:space="0" w:color="auto"/>
                  </w:tcBorders>
                  <w:shd w:val="clear" w:color="000000" w:fill="FFFFFF"/>
                  <w:vAlign w:val="center"/>
                  <w:hideMark/>
                </w:tcPr>
                <w:p w14:paraId="244A684C"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55E21B8B"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66E7663D"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Cadmio</w:t>
                  </w:r>
                </w:p>
              </w:tc>
              <w:tc>
                <w:tcPr>
                  <w:tcW w:w="921" w:type="dxa"/>
                  <w:tcBorders>
                    <w:top w:val="nil"/>
                    <w:left w:val="nil"/>
                    <w:bottom w:val="single" w:sz="4" w:space="0" w:color="auto"/>
                    <w:right w:val="single" w:sz="4" w:space="0" w:color="auto"/>
                  </w:tcBorders>
                  <w:shd w:val="clear" w:color="000000" w:fill="FFFFFF"/>
                  <w:noWrap/>
                  <w:vAlign w:val="center"/>
                  <w:hideMark/>
                </w:tcPr>
                <w:p w14:paraId="564A2E04"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noWrap/>
                  <w:vAlign w:val="center"/>
                  <w:hideMark/>
                </w:tcPr>
                <w:p w14:paraId="76D432F4"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Cd</w:t>
                  </w:r>
                </w:p>
              </w:tc>
              <w:tc>
                <w:tcPr>
                  <w:tcW w:w="1625" w:type="dxa"/>
                  <w:tcBorders>
                    <w:top w:val="nil"/>
                    <w:left w:val="nil"/>
                    <w:bottom w:val="single" w:sz="4" w:space="0" w:color="auto"/>
                    <w:right w:val="single" w:sz="4" w:space="0" w:color="auto"/>
                  </w:tcBorders>
                  <w:shd w:val="clear" w:color="000000" w:fill="FFFFFF"/>
                  <w:noWrap/>
                  <w:vAlign w:val="center"/>
                  <w:hideMark/>
                </w:tcPr>
                <w:p w14:paraId="45B3C33C"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0.16</w:t>
                  </w:r>
                </w:p>
              </w:tc>
              <w:tc>
                <w:tcPr>
                  <w:tcW w:w="1538" w:type="dxa"/>
                  <w:tcBorders>
                    <w:top w:val="nil"/>
                    <w:left w:val="nil"/>
                    <w:bottom w:val="single" w:sz="4" w:space="0" w:color="auto"/>
                    <w:right w:val="single" w:sz="4" w:space="0" w:color="auto"/>
                  </w:tcBorders>
                  <w:shd w:val="clear" w:color="000000" w:fill="A6A6A6"/>
                  <w:vAlign w:val="center"/>
                  <w:hideMark/>
                </w:tcPr>
                <w:p w14:paraId="1C55B3BC"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0.002</w:t>
                  </w:r>
                </w:p>
              </w:tc>
              <w:tc>
                <w:tcPr>
                  <w:tcW w:w="1625" w:type="dxa"/>
                  <w:tcBorders>
                    <w:top w:val="nil"/>
                    <w:left w:val="nil"/>
                    <w:bottom w:val="single" w:sz="4" w:space="0" w:color="auto"/>
                    <w:right w:val="single" w:sz="4" w:space="0" w:color="auto"/>
                  </w:tcBorders>
                  <w:shd w:val="clear" w:color="000000" w:fill="FFFFFF"/>
                  <w:vAlign w:val="center"/>
                  <w:hideMark/>
                </w:tcPr>
                <w:p w14:paraId="1EDCEC18" w14:textId="4E424D42"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0.002</w:t>
                  </w:r>
                </w:p>
              </w:tc>
              <w:tc>
                <w:tcPr>
                  <w:tcW w:w="1625" w:type="dxa"/>
                  <w:tcBorders>
                    <w:top w:val="nil"/>
                    <w:left w:val="nil"/>
                    <w:bottom w:val="single" w:sz="4" w:space="0" w:color="auto"/>
                    <w:right w:val="single" w:sz="4" w:space="0" w:color="auto"/>
                  </w:tcBorders>
                  <w:shd w:val="clear" w:color="000000" w:fill="FFFFFF"/>
                  <w:vAlign w:val="center"/>
                  <w:hideMark/>
                </w:tcPr>
                <w:p w14:paraId="1C5A226C"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0.020</w:t>
                  </w:r>
                </w:p>
              </w:tc>
              <w:tc>
                <w:tcPr>
                  <w:tcW w:w="1624" w:type="dxa"/>
                  <w:tcBorders>
                    <w:top w:val="nil"/>
                    <w:left w:val="nil"/>
                    <w:bottom w:val="single" w:sz="4" w:space="0" w:color="auto"/>
                    <w:right w:val="single" w:sz="8" w:space="0" w:color="auto"/>
                  </w:tcBorders>
                  <w:shd w:val="clear" w:color="000000" w:fill="FFFFFF"/>
                  <w:vAlign w:val="center"/>
                  <w:hideMark/>
                </w:tcPr>
                <w:p w14:paraId="48E74A92"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1C4053A2"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5E4790D1"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Cianuro</w:t>
                  </w:r>
                </w:p>
              </w:tc>
              <w:tc>
                <w:tcPr>
                  <w:tcW w:w="921" w:type="dxa"/>
                  <w:tcBorders>
                    <w:top w:val="nil"/>
                    <w:left w:val="nil"/>
                    <w:bottom w:val="single" w:sz="4" w:space="0" w:color="auto"/>
                    <w:right w:val="single" w:sz="4" w:space="0" w:color="auto"/>
                  </w:tcBorders>
                  <w:shd w:val="clear" w:color="000000" w:fill="FFFFFF"/>
                  <w:noWrap/>
                  <w:vAlign w:val="center"/>
                  <w:hideMark/>
                </w:tcPr>
                <w:p w14:paraId="7A8B7C49"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noWrap/>
                  <w:vAlign w:val="center"/>
                  <w:hideMark/>
                </w:tcPr>
                <w:p w14:paraId="542BFEF8"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CN</w:t>
                  </w:r>
                  <w:r w:rsidRPr="001C7DEE">
                    <w:rPr>
                      <w:rFonts w:ascii="Calibri" w:eastAsia="Times New Roman" w:hAnsi="Calibri" w:cs="Calibri"/>
                      <w:color w:val="000000"/>
                      <w:sz w:val="20"/>
                      <w:szCs w:val="20"/>
                      <w:vertAlign w:val="superscript"/>
                      <w:lang w:eastAsia="es-CL"/>
                    </w:rPr>
                    <w:t>-</w:t>
                  </w:r>
                </w:p>
              </w:tc>
              <w:tc>
                <w:tcPr>
                  <w:tcW w:w="1625" w:type="dxa"/>
                  <w:tcBorders>
                    <w:top w:val="nil"/>
                    <w:left w:val="nil"/>
                    <w:bottom w:val="single" w:sz="4" w:space="0" w:color="auto"/>
                    <w:right w:val="single" w:sz="4" w:space="0" w:color="auto"/>
                  </w:tcBorders>
                  <w:shd w:val="clear" w:color="000000" w:fill="FFFFFF"/>
                  <w:noWrap/>
                  <w:vAlign w:val="center"/>
                  <w:hideMark/>
                </w:tcPr>
                <w:p w14:paraId="36E15313"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3.2</w:t>
                  </w:r>
                </w:p>
              </w:tc>
              <w:tc>
                <w:tcPr>
                  <w:tcW w:w="1538" w:type="dxa"/>
                  <w:tcBorders>
                    <w:top w:val="nil"/>
                    <w:left w:val="nil"/>
                    <w:bottom w:val="single" w:sz="4" w:space="0" w:color="auto"/>
                    <w:right w:val="single" w:sz="4" w:space="0" w:color="auto"/>
                  </w:tcBorders>
                  <w:shd w:val="clear" w:color="000000" w:fill="A6A6A6"/>
                  <w:vAlign w:val="center"/>
                  <w:hideMark/>
                </w:tcPr>
                <w:p w14:paraId="7D3CD7B7"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0.018</w:t>
                  </w:r>
                </w:p>
              </w:tc>
              <w:tc>
                <w:tcPr>
                  <w:tcW w:w="1625" w:type="dxa"/>
                  <w:tcBorders>
                    <w:top w:val="nil"/>
                    <w:left w:val="nil"/>
                    <w:bottom w:val="single" w:sz="4" w:space="0" w:color="auto"/>
                    <w:right w:val="single" w:sz="4" w:space="0" w:color="auto"/>
                  </w:tcBorders>
                  <w:shd w:val="clear" w:color="000000" w:fill="FFFFFF"/>
                  <w:vAlign w:val="center"/>
                  <w:hideMark/>
                </w:tcPr>
                <w:p w14:paraId="222C8330" w14:textId="2CCE45CB"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0.021</w:t>
                  </w:r>
                </w:p>
              </w:tc>
              <w:tc>
                <w:tcPr>
                  <w:tcW w:w="1625" w:type="dxa"/>
                  <w:tcBorders>
                    <w:top w:val="nil"/>
                    <w:left w:val="nil"/>
                    <w:bottom w:val="single" w:sz="4" w:space="0" w:color="auto"/>
                    <w:right w:val="single" w:sz="4" w:space="0" w:color="auto"/>
                  </w:tcBorders>
                  <w:shd w:val="clear" w:color="000000" w:fill="FFFFFF"/>
                  <w:vAlign w:val="center"/>
                  <w:hideMark/>
                </w:tcPr>
                <w:p w14:paraId="20B19E15"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0.180</w:t>
                  </w:r>
                </w:p>
              </w:tc>
              <w:tc>
                <w:tcPr>
                  <w:tcW w:w="1624" w:type="dxa"/>
                  <w:tcBorders>
                    <w:top w:val="nil"/>
                    <w:left w:val="nil"/>
                    <w:bottom w:val="single" w:sz="4" w:space="0" w:color="auto"/>
                    <w:right w:val="single" w:sz="8" w:space="0" w:color="auto"/>
                  </w:tcBorders>
                  <w:shd w:val="clear" w:color="000000" w:fill="FFFFFF"/>
                  <w:vAlign w:val="center"/>
                  <w:hideMark/>
                </w:tcPr>
                <w:p w14:paraId="590A56B5"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1A58D80B"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6AD53EFF"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Cloruros</w:t>
                  </w:r>
                </w:p>
              </w:tc>
              <w:tc>
                <w:tcPr>
                  <w:tcW w:w="921" w:type="dxa"/>
                  <w:tcBorders>
                    <w:top w:val="nil"/>
                    <w:left w:val="nil"/>
                    <w:bottom w:val="single" w:sz="4" w:space="0" w:color="auto"/>
                    <w:right w:val="single" w:sz="4" w:space="0" w:color="auto"/>
                  </w:tcBorders>
                  <w:shd w:val="clear" w:color="000000" w:fill="FFFFFF"/>
                  <w:noWrap/>
                  <w:vAlign w:val="center"/>
                  <w:hideMark/>
                </w:tcPr>
                <w:p w14:paraId="11DEB1FA"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noWrap/>
                  <w:vAlign w:val="center"/>
                  <w:hideMark/>
                </w:tcPr>
                <w:p w14:paraId="275E88AE"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Cl</w:t>
                  </w:r>
                  <w:r w:rsidRPr="001C7DEE">
                    <w:rPr>
                      <w:rFonts w:ascii="Calibri" w:eastAsia="Times New Roman" w:hAnsi="Calibri" w:cs="Calibri"/>
                      <w:color w:val="000000"/>
                      <w:sz w:val="20"/>
                      <w:szCs w:val="20"/>
                      <w:vertAlign w:val="superscript"/>
                      <w:lang w:eastAsia="es-CL"/>
                    </w:rPr>
                    <w:t>-</w:t>
                  </w:r>
                </w:p>
              </w:tc>
              <w:tc>
                <w:tcPr>
                  <w:tcW w:w="1625" w:type="dxa"/>
                  <w:tcBorders>
                    <w:top w:val="nil"/>
                    <w:left w:val="nil"/>
                    <w:bottom w:val="single" w:sz="4" w:space="0" w:color="auto"/>
                    <w:right w:val="single" w:sz="4" w:space="0" w:color="auto"/>
                  </w:tcBorders>
                  <w:shd w:val="clear" w:color="000000" w:fill="FFFFFF"/>
                  <w:noWrap/>
                  <w:vAlign w:val="center"/>
                  <w:hideMark/>
                </w:tcPr>
                <w:p w14:paraId="70AE5246"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6,400</w:t>
                  </w:r>
                </w:p>
              </w:tc>
              <w:tc>
                <w:tcPr>
                  <w:tcW w:w="1538" w:type="dxa"/>
                  <w:tcBorders>
                    <w:top w:val="nil"/>
                    <w:left w:val="nil"/>
                    <w:bottom w:val="single" w:sz="4" w:space="0" w:color="auto"/>
                    <w:right w:val="single" w:sz="4" w:space="0" w:color="auto"/>
                  </w:tcBorders>
                  <w:shd w:val="clear" w:color="000000" w:fill="A6A6A6"/>
                  <w:vAlign w:val="center"/>
                  <w:hideMark/>
                </w:tcPr>
                <w:p w14:paraId="6A974A2D"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708.000</w:t>
                  </w:r>
                </w:p>
              </w:tc>
              <w:tc>
                <w:tcPr>
                  <w:tcW w:w="1625" w:type="dxa"/>
                  <w:tcBorders>
                    <w:top w:val="nil"/>
                    <w:left w:val="nil"/>
                    <w:bottom w:val="single" w:sz="4" w:space="0" w:color="auto"/>
                    <w:right w:val="single" w:sz="4" w:space="0" w:color="auto"/>
                  </w:tcBorders>
                  <w:shd w:val="clear" w:color="000000" w:fill="FFFFFF"/>
                  <w:vAlign w:val="center"/>
                  <w:hideMark/>
                </w:tcPr>
                <w:p w14:paraId="49059F33" w14:textId="57607147"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807.120</w:t>
                  </w:r>
                </w:p>
              </w:tc>
              <w:tc>
                <w:tcPr>
                  <w:tcW w:w="1625"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7B95538" w14:textId="77777777" w:rsidR="00CD13DC" w:rsidRPr="001C7DEE" w:rsidRDefault="00CD13DC" w:rsidP="008D442F">
                  <w:pPr>
                    <w:spacing w:after="0" w:line="240" w:lineRule="auto"/>
                    <w:jc w:val="center"/>
                    <w:rPr>
                      <w:rFonts w:ascii="Calibri" w:eastAsia="Times New Roman" w:hAnsi="Calibri" w:cs="Calibri"/>
                      <w:color w:val="9C0006"/>
                      <w:sz w:val="20"/>
                      <w:szCs w:val="20"/>
                      <w:lang w:eastAsia="es-CL"/>
                    </w:rPr>
                  </w:pPr>
                  <w:r w:rsidRPr="001C7DEE">
                    <w:rPr>
                      <w:rFonts w:ascii="Calibri" w:eastAsia="Times New Roman" w:hAnsi="Calibri" w:cs="Calibri"/>
                      <w:color w:val="9C0006"/>
                      <w:sz w:val="20"/>
                      <w:szCs w:val="20"/>
                      <w:lang w:eastAsia="es-CL"/>
                    </w:rPr>
                    <w:t>7,080.000</w:t>
                  </w:r>
                </w:p>
              </w:tc>
              <w:tc>
                <w:tcPr>
                  <w:tcW w:w="1624" w:type="dxa"/>
                  <w:tcBorders>
                    <w:top w:val="single" w:sz="4" w:space="0" w:color="auto"/>
                    <w:left w:val="single" w:sz="4" w:space="0" w:color="auto"/>
                    <w:bottom w:val="single" w:sz="4" w:space="0" w:color="auto"/>
                    <w:right w:val="single" w:sz="8" w:space="0" w:color="auto"/>
                  </w:tcBorders>
                  <w:shd w:val="clear" w:color="000000" w:fill="FFC7CE"/>
                  <w:vAlign w:val="center"/>
                  <w:hideMark/>
                </w:tcPr>
                <w:p w14:paraId="1C07428D" w14:textId="77777777" w:rsidR="00CD13DC" w:rsidRPr="001C7DEE" w:rsidRDefault="00CD13DC" w:rsidP="008D442F">
                  <w:pPr>
                    <w:spacing w:after="0" w:line="240" w:lineRule="auto"/>
                    <w:jc w:val="center"/>
                    <w:rPr>
                      <w:rFonts w:ascii="Calibri" w:eastAsia="Times New Roman" w:hAnsi="Calibri" w:cs="Calibri"/>
                      <w:b/>
                      <w:bCs/>
                      <w:color w:val="9C0006"/>
                      <w:sz w:val="20"/>
                      <w:szCs w:val="20"/>
                      <w:lang w:eastAsia="es-CL"/>
                    </w:rPr>
                  </w:pPr>
                  <w:r w:rsidRPr="001C7DEE">
                    <w:rPr>
                      <w:rFonts w:ascii="Calibri" w:eastAsia="Times New Roman" w:hAnsi="Calibri" w:cs="Calibri"/>
                      <w:b/>
                      <w:bCs/>
                      <w:color w:val="9C0006"/>
                      <w:sz w:val="20"/>
                      <w:szCs w:val="20"/>
                      <w:lang w:eastAsia="es-CL"/>
                    </w:rPr>
                    <w:t>SI</w:t>
                  </w:r>
                </w:p>
              </w:tc>
            </w:tr>
            <w:tr w:rsidR="00CD13DC" w:rsidRPr="001C7DEE" w14:paraId="21E9E34A"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5D64D91D"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Cobre</w:t>
                  </w:r>
                </w:p>
              </w:tc>
              <w:tc>
                <w:tcPr>
                  <w:tcW w:w="921" w:type="dxa"/>
                  <w:tcBorders>
                    <w:top w:val="nil"/>
                    <w:left w:val="nil"/>
                    <w:bottom w:val="single" w:sz="4" w:space="0" w:color="auto"/>
                    <w:right w:val="single" w:sz="4" w:space="0" w:color="auto"/>
                  </w:tcBorders>
                  <w:shd w:val="clear" w:color="000000" w:fill="FFFFFF"/>
                  <w:noWrap/>
                  <w:vAlign w:val="center"/>
                  <w:hideMark/>
                </w:tcPr>
                <w:p w14:paraId="00EA1371"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noWrap/>
                  <w:vAlign w:val="center"/>
                  <w:hideMark/>
                </w:tcPr>
                <w:p w14:paraId="2EF88ABA"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Cu</w:t>
                  </w:r>
                </w:p>
              </w:tc>
              <w:tc>
                <w:tcPr>
                  <w:tcW w:w="1625" w:type="dxa"/>
                  <w:tcBorders>
                    <w:top w:val="nil"/>
                    <w:left w:val="nil"/>
                    <w:bottom w:val="single" w:sz="4" w:space="0" w:color="auto"/>
                    <w:right w:val="single" w:sz="4" w:space="0" w:color="auto"/>
                  </w:tcBorders>
                  <w:shd w:val="clear" w:color="000000" w:fill="FFFFFF"/>
                  <w:noWrap/>
                  <w:vAlign w:val="center"/>
                  <w:hideMark/>
                </w:tcPr>
                <w:p w14:paraId="0FEECFA6"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16</w:t>
                  </w:r>
                </w:p>
              </w:tc>
              <w:tc>
                <w:tcPr>
                  <w:tcW w:w="1538" w:type="dxa"/>
                  <w:tcBorders>
                    <w:top w:val="nil"/>
                    <w:left w:val="nil"/>
                    <w:bottom w:val="single" w:sz="4" w:space="0" w:color="auto"/>
                    <w:right w:val="single" w:sz="4" w:space="0" w:color="auto"/>
                  </w:tcBorders>
                  <w:shd w:val="clear" w:color="000000" w:fill="A6A6A6"/>
                  <w:vAlign w:val="center"/>
                  <w:hideMark/>
                </w:tcPr>
                <w:p w14:paraId="57A0DC9F"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0.141</w:t>
                  </w:r>
                </w:p>
              </w:tc>
              <w:tc>
                <w:tcPr>
                  <w:tcW w:w="1625" w:type="dxa"/>
                  <w:tcBorders>
                    <w:top w:val="nil"/>
                    <w:left w:val="nil"/>
                    <w:bottom w:val="single" w:sz="4" w:space="0" w:color="auto"/>
                    <w:right w:val="single" w:sz="4" w:space="0" w:color="auto"/>
                  </w:tcBorders>
                  <w:shd w:val="clear" w:color="000000" w:fill="FFFFFF"/>
                  <w:vAlign w:val="center"/>
                  <w:hideMark/>
                </w:tcPr>
                <w:p w14:paraId="513CA2A1" w14:textId="0BC8EFC4"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0.161</w:t>
                  </w:r>
                </w:p>
              </w:tc>
              <w:tc>
                <w:tcPr>
                  <w:tcW w:w="1625" w:type="dxa"/>
                  <w:tcBorders>
                    <w:top w:val="nil"/>
                    <w:left w:val="nil"/>
                    <w:bottom w:val="single" w:sz="4" w:space="0" w:color="auto"/>
                    <w:right w:val="single" w:sz="4" w:space="0" w:color="auto"/>
                  </w:tcBorders>
                  <w:shd w:val="clear" w:color="000000" w:fill="FFFFFF"/>
                  <w:vAlign w:val="center"/>
                  <w:hideMark/>
                </w:tcPr>
                <w:p w14:paraId="1E37DB00"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1.410</w:t>
                  </w:r>
                </w:p>
              </w:tc>
              <w:tc>
                <w:tcPr>
                  <w:tcW w:w="1624" w:type="dxa"/>
                  <w:tcBorders>
                    <w:top w:val="nil"/>
                    <w:left w:val="nil"/>
                    <w:bottom w:val="single" w:sz="4" w:space="0" w:color="auto"/>
                    <w:right w:val="single" w:sz="8" w:space="0" w:color="auto"/>
                  </w:tcBorders>
                  <w:shd w:val="clear" w:color="000000" w:fill="FFFFFF"/>
                  <w:vAlign w:val="center"/>
                  <w:hideMark/>
                </w:tcPr>
                <w:p w14:paraId="5FD940AD"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650C3B36" w14:textId="77777777" w:rsidTr="00CD13DC">
              <w:trPr>
                <w:trHeight w:val="360"/>
              </w:trPr>
              <w:tc>
                <w:tcPr>
                  <w:tcW w:w="2597" w:type="dxa"/>
                  <w:tcBorders>
                    <w:top w:val="nil"/>
                    <w:left w:val="single" w:sz="8" w:space="0" w:color="auto"/>
                    <w:bottom w:val="single" w:sz="4" w:space="0" w:color="auto"/>
                    <w:right w:val="single" w:sz="4" w:space="0" w:color="auto"/>
                  </w:tcBorders>
                  <w:shd w:val="clear" w:color="auto" w:fill="auto"/>
                  <w:noWrap/>
                  <w:vAlign w:val="center"/>
                  <w:hideMark/>
                </w:tcPr>
                <w:p w14:paraId="24C1531E"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Cromo Hexavalente</w:t>
                  </w:r>
                </w:p>
              </w:tc>
              <w:tc>
                <w:tcPr>
                  <w:tcW w:w="921" w:type="dxa"/>
                  <w:tcBorders>
                    <w:top w:val="nil"/>
                    <w:left w:val="nil"/>
                    <w:bottom w:val="single" w:sz="4" w:space="0" w:color="auto"/>
                    <w:right w:val="single" w:sz="4" w:space="0" w:color="auto"/>
                  </w:tcBorders>
                  <w:shd w:val="clear" w:color="000000" w:fill="FFFFFF"/>
                  <w:noWrap/>
                  <w:vAlign w:val="center"/>
                  <w:hideMark/>
                </w:tcPr>
                <w:p w14:paraId="279E7972"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noWrap/>
                  <w:vAlign w:val="center"/>
                  <w:hideMark/>
                </w:tcPr>
                <w:p w14:paraId="05A5D233"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Cr</w:t>
                  </w:r>
                  <w:r w:rsidRPr="001C7DEE">
                    <w:rPr>
                      <w:rFonts w:ascii="Calibri" w:eastAsia="Times New Roman" w:hAnsi="Calibri" w:cs="Calibri"/>
                      <w:color w:val="000000"/>
                      <w:sz w:val="20"/>
                      <w:szCs w:val="20"/>
                      <w:vertAlign w:val="superscript"/>
                      <w:lang w:eastAsia="es-CL"/>
                    </w:rPr>
                    <w:t>6+</w:t>
                  </w:r>
                </w:p>
              </w:tc>
              <w:tc>
                <w:tcPr>
                  <w:tcW w:w="1625" w:type="dxa"/>
                  <w:tcBorders>
                    <w:top w:val="nil"/>
                    <w:left w:val="nil"/>
                    <w:bottom w:val="single" w:sz="4" w:space="0" w:color="auto"/>
                    <w:right w:val="single" w:sz="4" w:space="0" w:color="auto"/>
                  </w:tcBorders>
                  <w:shd w:val="clear" w:color="000000" w:fill="FFFFFF"/>
                  <w:noWrap/>
                  <w:vAlign w:val="center"/>
                  <w:hideMark/>
                </w:tcPr>
                <w:p w14:paraId="457DA274"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0.8</w:t>
                  </w:r>
                </w:p>
              </w:tc>
              <w:tc>
                <w:tcPr>
                  <w:tcW w:w="1538" w:type="dxa"/>
                  <w:tcBorders>
                    <w:top w:val="nil"/>
                    <w:left w:val="nil"/>
                    <w:bottom w:val="single" w:sz="4" w:space="0" w:color="auto"/>
                    <w:right w:val="single" w:sz="4" w:space="0" w:color="auto"/>
                  </w:tcBorders>
                  <w:shd w:val="clear" w:color="000000" w:fill="A6A6A6"/>
                  <w:vAlign w:val="center"/>
                  <w:hideMark/>
                </w:tcPr>
                <w:p w14:paraId="7FCE1141"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0.020</w:t>
                  </w:r>
                </w:p>
              </w:tc>
              <w:tc>
                <w:tcPr>
                  <w:tcW w:w="1625" w:type="dxa"/>
                  <w:tcBorders>
                    <w:top w:val="nil"/>
                    <w:left w:val="nil"/>
                    <w:bottom w:val="single" w:sz="4" w:space="0" w:color="auto"/>
                    <w:right w:val="single" w:sz="4" w:space="0" w:color="auto"/>
                  </w:tcBorders>
                  <w:shd w:val="clear" w:color="000000" w:fill="FFFFFF"/>
                  <w:vAlign w:val="center"/>
                  <w:hideMark/>
                </w:tcPr>
                <w:p w14:paraId="1F78F801" w14:textId="25855107"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0.023</w:t>
                  </w:r>
                </w:p>
              </w:tc>
              <w:tc>
                <w:tcPr>
                  <w:tcW w:w="1625" w:type="dxa"/>
                  <w:tcBorders>
                    <w:top w:val="nil"/>
                    <w:left w:val="nil"/>
                    <w:bottom w:val="single" w:sz="4" w:space="0" w:color="auto"/>
                    <w:right w:val="single" w:sz="4" w:space="0" w:color="auto"/>
                  </w:tcBorders>
                  <w:shd w:val="clear" w:color="000000" w:fill="FFFFFF"/>
                  <w:vAlign w:val="center"/>
                  <w:hideMark/>
                </w:tcPr>
                <w:p w14:paraId="7ECF0EE8"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0.200</w:t>
                  </w:r>
                </w:p>
              </w:tc>
              <w:tc>
                <w:tcPr>
                  <w:tcW w:w="1624" w:type="dxa"/>
                  <w:tcBorders>
                    <w:top w:val="nil"/>
                    <w:left w:val="nil"/>
                    <w:bottom w:val="single" w:sz="4" w:space="0" w:color="auto"/>
                    <w:right w:val="single" w:sz="8" w:space="0" w:color="auto"/>
                  </w:tcBorders>
                  <w:shd w:val="clear" w:color="000000" w:fill="FFFFFF"/>
                  <w:vAlign w:val="center"/>
                  <w:hideMark/>
                </w:tcPr>
                <w:p w14:paraId="687BE499"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2253B9D5"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21487F54"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Fluoruro</w:t>
                  </w:r>
                </w:p>
              </w:tc>
              <w:tc>
                <w:tcPr>
                  <w:tcW w:w="921" w:type="dxa"/>
                  <w:tcBorders>
                    <w:top w:val="nil"/>
                    <w:left w:val="nil"/>
                    <w:bottom w:val="single" w:sz="4" w:space="0" w:color="auto"/>
                    <w:right w:val="single" w:sz="4" w:space="0" w:color="auto"/>
                  </w:tcBorders>
                  <w:shd w:val="clear" w:color="000000" w:fill="FFFFFF"/>
                  <w:noWrap/>
                  <w:vAlign w:val="center"/>
                  <w:hideMark/>
                </w:tcPr>
                <w:p w14:paraId="754984E4"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noWrap/>
                  <w:vAlign w:val="center"/>
                  <w:hideMark/>
                </w:tcPr>
                <w:p w14:paraId="207C14B1"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F</w:t>
                  </w:r>
                  <w:r w:rsidRPr="001C7DEE">
                    <w:rPr>
                      <w:rFonts w:ascii="Calibri" w:eastAsia="Times New Roman" w:hAnsi="Calibri" w:cs="Calibri"/>
                      <w:color w:val="000000"/>
                      <w:sz w:val="20"/>
                      <w:szCs w:val="20"/>
                      <w:vertAlign w:val="superscript"/>
                      <w:lang w:eastAsia="es-CL"/>
                    </w:rPr>
                    <w:t>-</w:t>
                  </w:r>
                </w:p>
              </w:tc>
              <w:tc>
                <w:tcPr>
                  <w:tcW w:w="1625" w:type="dxa"/>
                  <w:tcBorders>
                    <w:top w:val="nil"/>
                    <w:left w:val="nil"/>
                    <w:bottom w:val="single" w:sz="4" w:space="0" w:color="auto"/>
                    <w:right w:val="single" w:sz="4" w:space="0" w:color="auto"/>
                  </w:tcBorders>
                  <w:shd w:val="clear" w:color="000000" w:fill="FFFFFF"/>
                  <w:noWrap/>
                  <w:vAlign w:val="center"/>
                  <w:hideMark/>
                </w:tcPr>
                <w:p w14:paraId="53329980"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24</w:t>
                  </w:r>
                </w:p>
              </w:tc>
              <w:tc>
                <w:tcPr>
                  <w:tcW w:w="1538" w:type="dxa"/>
                  <w:tcBorders>
                    <w:top w:val="nil"/>
                    <w:left w:val="nil"/>
                    <w:bottom w:val="single" w:sz="4" w:space="0" w:color="auto"/>
                    <w:right w:val="single" w:sz="4" w:space="0" w:color="auto"/>
                  </w:tcBorders>
                  <w:shd w:val="clear" w:color="000000" w:fill="A6A6A6"/>
                  <w:vAlign w:val="center"/>
                  <w:hideMark/>
                </w:tcPr>
                <w:p w14:paraId="57379D1D"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0.090</w:t>
                  </w:r>
                </w:p>
              </w:tc>
              <w:tc>
                <w:tcPr>
                  <w:tcW w:w="1625" w:type="dxa"/>
                  <w:tcBorders>
                    <w:top w:val="nil"/>
                    <w:left w:val="nil"/>
                    <w:bottom w:val="single" w:sz="4" w:space="0" w:color="auto"/>
                    <w:right w:val="single" w:sz="4" w:space="0" w:color="auto"/>
                  </w:tcBorders>
                  <w:shd w:val="clear" w:color="000000" w:fill="FFFFFF"/>
                  <w:vAlign w:val="center"/>
                  <w:hideMark/>
                </w:tcPr>
                <w:p w14:paraId="0B9344AB" w14:textId="4D2AF1C9"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0.103</w:t>
                  </w:r>
                </w:p>
              </w:tc>
              <w:tc>
                <w:tcPr>
                  <w:tcW w:w="1625" w:type="dxa"/>
                  <w:tcBorders>
                    <w:top w:val="nil"/>
                    <w:left w:val="nil"/>
                    <w:bottom w:val="single" w:sz="4" w:space="0" w:color="auto"/>
                    <w:right w:val="single" w:sz="4" w:space="0" w:color="auto"/>
                  </w:tcBorders>
                  <w:shd w:val="clear" w:color="000000" w:fill="FFFFFF"/>
                  <w:vAlign w:val="center"/>
                  <w:hideMark/>
                </w:tcPr>
                <w:p w14:paraId="2BBE1383"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0.900</w:t>
                  </w:r>
                </w:p>
              </w:tc>
              <w:tc>
                <w:tcPr>
                  <w:tcW w:w="1624" w:type="dxa"/>
                  <w:tcBorders>
                    <w:top w:val="nil"/>
                    <w:left w:val="nil"/>
                    <w:bottom w:val="single" w:sz="4" w:space="0" w:color="auto"/>
                    <w:right w:val="single" w:sz="8" w:space="0" w:color="auto"/>
                  </w:tcBorders>
                  <w:shd w:val="clear" w:color="000000" w:fill="FFFFFF"/>
                  <w:vAlign w:val="center"/>
                  <w:hideMark/>
                </w:tcPr>
                <w:p w14:paraId="35FF55B1"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03CC7A78"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010CD548"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Hierro</w:t>
                  </w:r>
                </w:p>
              </w:tc>
              <w:tc>
                <w:tcPr>
                  <w:tcW w:w="921" w:type="dxa"/>
                  <w:tcBorders>
                    <w:top w:val="nil"/>
                    <w:left w:val="nil"/>
                    <w:bottom w:val="single" w:sz="4" w:space="0" w:color="auto"/>
                    <w:right w:val="single" w:sz="4" w:space="0" w:color="auto"/>
                  </w:tcBorders>
                  <w:shd w:val="clear" w:color="000000" w:fill="FFFFFF"/>
                  <w:noWrap/>
                  <w:vAlign w:val="center"/>
                  <w:hideMark/>
                </w:tcPr>
                <w:p w14:paraId="645EE7C5"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 xml:space="preserve">mg/L </w:t>
                  </w:r>
                </w:p>
              </w:tc>
              <w:tc>
                <w:tcPr>
                  <w:tcW w:w="1625" w:type="dxa"/>
                  <w:tcBorders>
                    <w:top w:val="nil"/>
                    <w:left w:val="nil"/>
                    <w:bottom w:val="single" w:sz="4" w:space="0" w:color="auto"/>
                    <w:right w:val="single" w:sz="4" w:space="0" w:color="auto"/>
                  </w:tcBorders>
                  <w:shd w:val="clear" w:color="000000" w:fill="FFFFFF"/>
                  <w:noWrap/>
                  <w:vAlign w:val="center"/>
                  <w:hideMark/>
                </w:tcPr>
                <w:p w14:paraId="27EE6EC0"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Fe</w:t>
                  </w:r>
                </w:p>
              </w:tc>
              <w:tc>
                <w:tcPr>
                  <w:tcW w:w="1625" w:type="dxa"/>
                  <w:tcBorders>
                    <w:top w:val="nil"/>
                    <w:left w:val="nil"/>
                    <w:bottom w:val="single" w:sz="4" w:space="0" w:color="auto"/>
                    <w:right w:val="single" w:sz="4" w:space="0" w:color="auto"/>
                  </w:tcBorders>
                  <w:shd w:val="clear" w:color="000000" w:fill="FFFFFF"/>
                  <w:noWrap/>
                  <w:vAlign w:val="center"/>
                  <w:hideMark/>
                </w:tcPr>
                <w:p w14:paraId="011B7633"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16</w:t>
                  </w:r>
                </w:p>
              </w:tc>
              <w:tc>
                <w:tcPr>
                  <w:tcW w:w="1538" w:type="dxa"/>
                  <w:tcBorders>
                    <w:top w:val="nil"/>
                    <w:left w:val="nil"/>
                    <w:bottom w:val="single" w:sz="4" w:space="0" w:color="auto"/>
                    <w:right w:val="single" w:sz="4" w:space="0" w:color="auto"/>
                  </w:tcBorders>
                  <w:shd w:val="clear" w:color="000000" w:fill="A6A6A6"/>
                  <w:vAlign w:val="center"/>
                  <w:hideMark/>
                </w:tcPr>
                <w:p w14:paraId="159229B8"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6.241</w:t>
                  </w:r>
                </w:p>
              </w:tc>
              <w:tc>
                <w:tcPr>
                  <w:tcW w:w="1625" w:type="dxa"/>
                  <w:tcBorders>
                    <w:top w:val="nil"/>
                    <w:left w:val="nil"/>
                    <w:bottom w:val="single" w:sz="4" w:space="0" w:color="auto"/>
                    <w:right w:val="single" w:sz="4" w:space="0" w:color="auto"/>
                  </w:tcBorders>
                  <w:shd w:val="clear" w:color="000000" w:fill="FFFFFF"/>
                  <w:vAlign w:val="center"/>
                  <w:hideMark/>
                </w:tcPr>
                <w:p w14:paraId="23572B3F" w14:textId="76F2DB6C"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7.115</w:t>
                  </w:r>
                </w:p>
              </w:tc>
              <w:tc>
                <w:tcPr>
                  <w:tcW w:w="1625"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222E617" w14:textId="77777777" w:rsidR="00CD13DC" w:rsidRPr="001C7DEE" w:rsidRDefault="00CD13DC" w:rsidP="008D442F">
                  <w:pPr>
                    <w:spacing w:after="0" w:line="240" w:lineRule="auto"/>
                    <w:jc w:val="center"/>
                    <w:rPr>
                      <w:rFonts w:ascii="Calibri" w:eastAsia="Times New Roman" w:hAnsi="Calibri" w:cs="Calibri"/>
                      <w:color w:val="9C0006"/>
                      <w:sz w:val="20"/>
                      <w:szCs w:val="20"/>
                      <w:lang w:eastAsia="es-CL"/>
                    </w:rPr>
                  </w:pPr>
                  <w:r w:rsidRPr="001C7DEE">
                    <w:rPr>
                      <w:rFonts w:ascii="Calibri" w:eastAsia="Times New Roman" w:hAnsi="Calibri" w:cs="Calibri"/>
                      <w:color w:val="9C0006"/>
                      <w:sz w:val="20"/>
                      <w:szCs w:val="20"/>
                      <w:lang w:eastAsia="es-CL"/>
                    </w:rPr>
                    <w:t>62.410</w:t>
                  </w:r>
                </w:p>
              </w:tc>
              <w:tc>
                <w:tcPr>
                  <w:tcW w:w="1624" w:type="dxa"/>
                  <w:tcBorders>
                    <w:top w:val="single" w:sz="4" w:space="0" w:color="auto"/>
                    <w:left w:val="single" w:sz="4" w:space="0" w:color="auto"/>
                    <w:bottom w:val="single" w:sz="4" w:space="0" w:color="auto"/>
                    <w:right w:val="single" w:sz="8" w:space="0" w:color="auto"/>
                  </w:tcBorders>
                  <w:shd w:val="clear" w:color="000000" w:fill="FFC7CE"/>
                  <w:vAlign w:val="center"/>
                  <w:hideMark/>
                </w:tcPr>
                <w:p w14:paraId="6FE1EC83" w14:textId="77777777" w:rsidR="00CD13DC" w:rsidRPr="001C7DEE" w:rsidRDefault="00CD13DC" w:rsidP="008D442F">
                  <w:pPr>
                    <w:spacing w:after="0" w:line="240" w:lineRule="auto"/>
                    <w:jc w:val="center"/>
                    <w:rPr>
                      <w:rFonts w:ascii="Calibri" w:eastAsia="Times New Roman" w:hAnsi="Calibri" w:cs="Calibri"/>
                      <w:b/>
                      <w:bCs/>
                      <w:color w:val="9C0006"/>
                      <w:sz w:val="20"/>
                      <w:szCs w:val="20"/>
                      <w:lang w:eastAsia="es-CL"/>
                    </w:rPr>
                  </w:pPr>
                  <w:r w:rsidRPr="001C7DEE">
                    <w:rPr>
                      <w:rFonts w:ascii="Calibri" w:eastAsia="Times New Roman" w:hAnsi="Calibri" w:cs="Calibri"/>
                      <w:b/>
                      <w:bCs/>
                      <w:color w:val="9C0006"/>
                      <w:sz w:val="20"/>
                      <w:szCs w:val="20"/>
                      <w:lang w:eastAsia="es-CL"/>
                    </w:rPr>
                    <w:t>SI</w:t>
                  </w:r>
                </w:p>
              </w:tc>
            </w:tr>
            <w:tr w:rsidR="00CD13DC" w:rsidRPr="001C7DEE" w14:paraId="6E8E096B"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5682F335"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 xml:space="preserve">Manganeso </w:t>
                  </w:r>
                </w:p>
              </w:tc>
              <w:tc>
                <w:tcPr>
                  <w:tcW w:w="921" w:type="dxa"/>
                  <w:tcBorders>
                    <w:top w:val="nil"/>
                    <w:left w:val="nil"/>
                    <w:bottom w:val="single" w:sz="4" w:space="0" w:color="auto"/>
                    <w:right w:val="single" w:sz="4" w:space="0" w:color="auto"/>
                  </w:tcBorders>
                  <w:shd w:val="clear" w:color="000000" w:fill="FFFFFF"/>
                  <w:noWrap/>
                  <w:vAlign w:val="center"/>
                  <w:hideMark/>
                </w:tcPr>
                <w:p w14:paraId="78B91922"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noWrap/>
                  <w:vAlign w:val="center"/>
                  <w:hideMark/>
                </w:tcPr>
                <w:p w14:paraId="7006283B"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Mn</w:t>
                  </w:r>
                </w:p>
              </w:tc>
              <w:tc>
                <w:tcPr>
                  <w:tcW w:w="1625" w:type="dxa"/>
                  <w:tcBorders>
                    <w:top w:val="nil"/>
                    <w:left w:val="nil"/>
                    <w:bottom w:val="single" w:sz="4" w:space="0" w:color="auto"/>
                    <w:right w:val="single" w:sz="4" w:space="0" w:color="auto"/>
                  </w:tcBorders>
                  <w:shd w:val="clear" w:color="000000" w:fill="FFFFFF"/>
                  <w:noWrap/>
                  <w:vAlign w:val="center"/>
                  <w:hideMark/>
                </w:tcPr>
                <w:p w14:paraId="37425B71"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4.8</w:t>
                  </w:r>
                </w:p>
              </w:tc>
              <w:tc>
                <w:tcPr>
                  <w:tcW w:w="1538" w:type="dxa"/>
                  <w:tcBorders>
                    <w:top w:val="nil"/>
                    <w:left w:val="nil"/>
                    <w:bottom w:val="single" w:sz="4" w:space="0" w:color="auto"/>
                    <w:right w:val="single" w:sz="4" w:space="0" w:color="auto"/>
                  </w:tcBorders>
                  <w:shd w:val="clear" w:color="000000" w:fill="A6A6A6"/>
                  <w:vAlign w:val="center"/>
                  <w:hideMark/>
                </w:tcPr>
                <w:p w14:paraId="07BAC935"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0.067</w:t>
                  </w:r>
                </w:p>
              </w:tc>
              <w:tc>
                <w:tcPr>
                  <w:tcW w:w="1625" w:type="dxa"/>
                  <w:tcBorders>
                    <w:top w:val="nil"/>
                    <w:left w:val="nil"/>
                    <w:bottom w:val="single" w:sz="4" w:space="0" w:color="auto"/>
                    <w:right w:val="single" w:sz="4" w:space="0" w:color="auto"/>
                  </w:tcBorders>
                  <w:shd w:val="clear" w:color="000000" w:fill="FFFFFF"/>
                  <w:vAlign w:val="center"/>
                  <w:hideMark/>
                </w:tcPr>
                <w:p w14:paraId="23C5B0DA" w14:textId="5FA139E9"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0.076</w:t>
                  </w:r>
                </w:p>
              </w:tc>
              <w:tc>
                <w:tcPr>
                  <w:tcW w:w="1625" w:type="dxa"/>
                  <w:tcBorders>
                    <w:top w:val="nil"/>
                    <w:left w:val="nil"/>
                    <w:bottom w:val="single" w:sz="4" w:space="0" w:color="auto"/>
                    <w:right w:val="single" w:sz="4" w:space="0" w:color="auto"/>
                  </w:tcBorders>
                  <w:shd w:val="clear" w:color="000000" w:fill="FFFFFF"/>
                  <w:vAlign w:val="center"/>
                  <w:hideMark/>
                </w:tcPr>
                <w:p w14:paraId="721E5051"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0.670</w:t>
                  </w:r>
                </w:p>
              </w:tc>
              <w:tc>
                <w:tcPr>
                  <w:tcW w:w="1624" w:type="dxa"/>
                  <w:tcBorders>
                    <w:top w:val="nil"/>
                    <w:left w:val="nil"/>
                    <w:bottom w:val="single" w:sz="4" w:space="0" w:color="auto"/>
                    <w:right w:val="single" w:sz="8" w:space="0" w:color="auto"/>
                  </w:tcBorders>
                  <w:shd w:val="clear" w:color="000000" w:fill="FFFFFF"/>
                  <w:vAlign w:val="center"/>
                  <w:hideMark/>
                </w:tcPr>
                <w:p w14:paraId="0FFC2B50"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3D4FBE87"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5A0C3F3D"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Mercurio</w:t>
                  </w:r>
                </w:p>
              </w:tc>
              <w:tc>
                <w:tcPr>
                  <w:tcW w:w="921" w:type="dxa"/>
                  <w:tcBorders>
                    <w:top w:val="nil"/>
                    <w:left w:val="nil"/>
                    <w:bottom w:val="single" w:sz="4" w:space="0" w:color="auto"/>
                    <w:right w:val="single" w:sz="4" w:space="0" w:color="auto"/>
                  </w:tcBorders>
                  <w:shd w:val="clear" w:color="000000" w:fill="FFFFFF"/>
                  <w:noWrap/>
                  <w:vAlign w:val="center"/>
                  <w:hideMark/>
                </w:tcPr>
                <w:p w14:paraId="22E2DA42"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noWrap/>
                  <w:vAlign w:val="center"/>
                  <w:hideMark/>
                </w:tcPr>
                <w:p w14:paraId="73DBDA4F"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Hg</w:t>
                  </w:r>
                </w:p>
              </w:tc>
              <w:tc>
                <w:tcPr>
                  <w:tcW w:w="1625" w:type="dxa"/>
                  <w:tcBorders>
                    <w:top w:val="nil"/>
                    <w:left w:val="nil"/>
                    <w:bottom w:val="single" w:sz="4" w:space="0" w:color="auto"/>
                    <w:right w:val="single" w:sz="4" w:space="0" w:color="auto"/>
                  </w:tcBorders>
                  <w:shd w:val="clear" w:color="000000" w:fill="FFFFFF"/>
                  <w:noWrap/>
                  <w:vAlign w:val="center"/>
                  <w:hideMark/>
                </w:tcPr>
                <w:p w14:paraId="5452FBB7"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0.02</w:t>
                  </w:r>
                </w:p>
              </w:tc>
              <w:tc>
                <w:tcPr>
                  <w:tcW w:w="1538" w:type="dxa"/>
                  <w:tcBorders>
                    <w:top w:val="nil"/>
                    <w:left w:val="nil"/>
                    <w:bottom w:val="single" w:sz="4" w:space="0" w:color="auto"/>
                    <w:right w:val="single" w:sz="4" w:space="0" w:color="auto"/>
                  </w:tcBorders>
                  <w:shd w:val="clear" w:color="000000" w:fill="A6A6A6"/>
                  <w:vAlign w:val="center"/>
                  <w:hideMark/>
                </w:tcPr>
                <w:p w14:paraId="0E8F6E6E"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0.000</w:t>
                  </w:r>
                </w:p>
              </w:tc>
              <w:tc>
                <w:tcPr>
                  <w:tcW w:w="1625" w:type="dxa"/>
                  <w:tcBorders>
                    <w:top w:val="nil"/>
                    <w:left w:val="nil"/>
                    <w:bottom w:val="single" w:sz="4" w:space="0" w:color="auto"/>
                    <w:right w:val="single" w:sz="4" w:space="0" w:color="auto"/>
                  </w:tcBorders>
                  <w:shd w:val="clear" w:color="000000" w:fill="FFFFFF"/>
                  <w:vAlign w:val="center"/>
                  <w:hideMark/>
                </w:tcPr>
                <w:p w14:paraId="2F8C285C" w14:textId="3B4141E9"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0.000</w:t>
                  </w:r>
                </w:p>
              </w:tc>
              <w:tc>
                <w:tcPr>
                  <w:tcW w:w="1625" w:type="dxa"/>
                  <w:tcBorders>
                    <w:top w:val="nil"/>
                    <w:left w:val="nil"/>
                    <w:bottom w:val="single" w:sz="4" w:space="0" w:color="auto"/>
                    <w:right w:val="single" w:sz="4" w:space="0" w:color="auto"/>
                  </w:tcBorders>
                  <w:shd w:val="clear" w:color="000000" w:fill="FFFFFF"/>
                  <w:vAlign w:val="center"/>
                  <w:hideMark/>
                </w:tcPr>
                <w:p w14:paraId="2EF52651"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0.003</w:t>
                  </w:r>
                </w:p>
              </w:tc>
              <w:tc>
                <w:tcPr>
                  <w:tcW w:w="1624" w:type="dxa"/>
                  <w:tcBorders>
                    <w:top w:val="nil"/>
                    <w:left w:val="nil"/>
                    <w:bottom w:val="single" w:sz="4" w:space="0" w:color="auto"/>
                    <w:right w:val="single" w:sz="8" w:space="0" w:color="auto"/>
                  </w:tcBorders>
                  <w:shd w:val="clear" w:color="000000" w:fill="FFFFFF"/>
                  <w:vAlign w:val="center"/>
                  <w:hideMark/>
                </w:tcPr>
                <w:p w14:paraId="0DCBC38D"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784871FC"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374D0F0B"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 xml:space="preserve">Molibdeno </w:t>
                  </w:r>
                </w:p>
              </w:tc>
              <w:tc>
                <w:tcPr>
                  <w:tcW w:w="921" w:type="dxa"/>
                  <w:tcBorders>
                    <w:top w:val="nil"/>
                    <w:left w:val="nil"/>
                    <w:bottom w:val="single" w:sz="4" w:space="0" w:color="auto"/>
                    <w:right w:val="single" w:sz="4" w:space="0" w:color="auto"/>
                  </w:tcBorders>
                  <w:shd w:val="clear" w:color="000000" w:fill="FFFFFF"/>
                  <w:noWrap/>
                  <w:vAlign w:val="center"/>
                  <w:hideMark/>
                </w:tcPr>
                <w:p w14:paraId="2246F636"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noWrap/>
                  <w:vAlign w:val="center"/>
                  <w:hideMark/>
                </w:tcPr>
                <w:p w14:paraId="17602799"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Mo</w:t>
                  </w:r>
                </w:p>
              </w:tc>
              <w:tc>
                <w:tcPr>
                  <w:tcW w:w="1625" w:type="dxa"/>
                  <w:tcBorders>
                    <w:top w:val="nil"/>
                    <w:left w:val="nil"/>
                    <w:bottom w:val="single" w:sz="4" w:space="0" w:color="auto"/>
                    <w:right w:val="single" w:sz="4" w:space="0" w:color="auto"/>
                  </w:tcBorders>
                  <w:shd w:val="clear" w:color="000000" w:fill="FFFFFF"/>
                  <w:noWrap/>
                  <w:vAlign w:val="center"/>
                  <w:hideMark/>
                </w:tcPr>
                <w:p w14:paraId="5EDBD1FA"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1.12</w:t>
                  </w:r>
                </w:p>
              </w:tc>
              <w:tc>
                <w:tcPr>
                  <w:tcW w:w="1538" w:type="dxa"/>
                  <w:tcBorders>
                    <w:top w:val="nil"/>
                    <w:left w:val="nil"/>
                    <w:bottom w:val="single" w:sz="4" w:space="0" w:color="auto"/>
                    <w:right w:val="single" w:sz="4" w:space="0" w:color="auto"/>
                  </w:tcBorders>
                  <w:shd w:val="clear" w:color="000000" w:fill="A6A6A6"/>
                  <w:vAlign w:val="center"/>
                  <w:hideMark/>
                </w:tcPr>
                <w:p w14:paraId="321342E8"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0.010</w:t>
                  </w:r>
                </w:p>
              </w:tc>
              <w:tc>
                <w:tcPr>
                  <w:tcW w:w="1625" w:type="dxa"/>
                  <w:tcBorders>
                    <w:top w:val="nil"/>
                    <w:left w:val="nil"/>
                    <w:bottom w:val="single" w:sz="4" w:space="0" w:color="auto"/>
                    <w:right w:val="single" w:sz="4" w:space="0" w:color="auto"/>
                  </w:tcBorders>
                  <w:shd w:val="clear" w:color="000000" w:fill="FFFFFF"/>
                  <w:vAlign w:val="center"/>
                  <w:hideMark/>
                </w:tcPr>
                <w:p w14:paraId="27FA8504" w14:textId="449F85A9"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0.011</w:t>
                  </w:r>
                </w:p>
              </w:tc>
              <w:tc>
                <w:tcPr>
                  <w:tcW w:w="1625" w:type="dxa"/>
                  <w:tcBorders>
                    <w:top w:val="nil"/>
                    <w:left w:val="nil"/>
                    <w:bottom w:val="single" w:sz="4" w:space="0" w:color="auto"/>
                    <w:right w:val="single" w:sz="4" w:space="0" w:color="auto"/>
                  </w:tcBorders>
                  <w:shd w:val="clear" w:color="000000" w:fill="FFFFFF"/>
                  <w:vAlign w:val="center"/>
                  <w:hideMark/>
                </w:tcPr>
                <w:p w14:paraId="50CDAFE9"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0.100</w:t>
                  </w:r>
                </w:p>
              </w:tc>
              <w:tc>
                <w:tcPr>
                  <w:tcW w:w="1624" w:type="dxa"/>
                  <w:tcBorders>
                    <w:top w:val="nil"/>
                    <w:left w:val="nil"/>
                    <w:bottom w:val="single" w:sz="4" w:space="0" w:color="auto"/>
                    <w:right w:val="single" w:sz="8" w:space="0" w:color="auto"/>
                  </w:tcBorders>
                  <w:shd w:val="clear" w:color="000000" w:fill="FFFFFF"/>
                  <w:vAlign w:val="center"/>
                  <w:hideMark/>
                </w:tcPr>
                <w:p w14:paraId="7DE26617"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74464BED" w14:textId="77777777" w:rsidTr="00CD13DC">
              <w:trPr>
                <w:trHeight w:val="360"/>
              </w:trPr>
              <w:tc>
                <w:tcPr>
                  <w:tcW w:w="2597" w:type="dxa"/>
                  <w:tcBorders>
                    <w:top w:val="nil"/>
                    <w:left w:val="single" w:sz="8" w:space="0" w:color="auto"/>
                    <w:bottom w:val="single" w:sz="4" w:space="0" w:color="auto"/>
                    <w:right w:val="single" w:sz="4" w:space="0" w:color="auto"/>
                  </w:tcBorders>
                  <w:shd w:val="clear" w:color="auto" w:fill="auto"/>
                  <w:noWrap/>
                  <w:vAlign w:val="center"/>
                  <w:hideMark/>
                </w:tcPr>
                <w:p w14:paraId="0E49C883"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Níquel</w:t>
                  </w:r>
                </w:p>
              </w:tc>
              <w:tc>
                <w:tcPr>
                  <w:tcW w:w="921" w:type="dxa"/>
                  <w:tcBorders>
                    <w:top w:val="nil"/>
                    <w:left w:val="nil"/>
                    <w:bottom w:val="single" w:sz="4" w:space="0" w:color="auto"/>
                    <w:right w:val="single" w:sz="4" w:space="0" w:color="auto"/>
                  </w:tcBorders>
                  <w:shd w:val="clear" w:color="auto" w:fill="auto"/>
                  <w:noWrap/>
                  <w:vAlign w:val="center"/>
                  <w:hideMark/>
                </w:tcPr>
                <w:p w14:paraId="3F9DF5B9"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auto" w:fill="auto"/>
                  <w:noWrap/>
                  <w:vAlign w:val="center"/>
                  <w:hideMark/>
                </w:tcPr>
                <w:p w14:paraId="29E89386"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Ni</w:t>
                  </w:r>
                </w:p>
              </w:tc>
              <w:tc>
                <w:tcPr>
                  <w:tcW w:w="1625" w:type="dxa"/>
                  <w:tcBorders>
                    <w:top w:val="nil"/>
                    <w:left w:val="nil"/>
                    <w:bottom w:val="single" w:sz="4" w:space="0" w:color="auto"/>
                    <w:right w:val="single" w:sz="4" w:space="0" w:color="auto"/>
                  </w:tcBorders>
                  <w:shd w:val="clear" w:color="000000" w:fill="FFFFFF"/>
                  <w:noWrap/>
                  <w:vAlign w:val="center"/>
                  <w:hideMark/>
                </w:tcPr>
                <w:p w14:paraId="5A7042EF"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1.6</w:t>
                  </w:r>
                </w:p>
              </w:tc>
              <w:tc>
                <w:tcPr>
                  <w:tcW w:w="1538" w:type="dxa"/>
                  <w:tcBorders>
                    <w:top w:val="nil"/>
                    <w:left w:val="nil"/>
                    <w:bottom w:val="single" w:sz="4" w:space="0" w:color="auto"/>
                    <w:right w:val="single" w:sz="4" w:space="0" w:color="auto"/>
                  </w:tcBorders>
                  <w:shd w:val="clear" w:color="000000" w:fill="A6A6A6"/>
                  <w:vAlign w:val="center"/>
                  <w:hideMark/>
                </w:tcPr>
                <w:p w14:paraId="1FC4C110"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0.018</w:t>
                  </w:r>
                </w:p>
              </w:tc>
              <w:tc>
                <w:tcPr>
                  <w:tcW w:w="1625" w:type="dxa"/>
                  <w:tcBorders>
                    <w:top w:val="nil"/>
                    <w:left w:val="nil"/>
                    <w:bottom w:val="single" w:sz="4" w:space="0" w:color="auto"/>
                    <w:right w:val="single" w:sz="4" w:space="0" w:color="auto"/>
                  </w:tcBorders>
                  <w:shd w:val="clear" w:color="000000" w:fill="FFFFFF"/>
                  <w:vAlign w:val="center"/>
                  <w:hideMark/>
                </w:tcPr>
                <w:p w14:paraId="5A2F4E6A" w14:textId="01C54FFC"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0.021</w:t>
                  </w:r>
                </w:p>
              </w:tc>
              <w:tc>
                <w:tcPr>
                  <w:tcW w:w="1625" w:type="dxa"/>
                  <w:tcBorders>
                    <w:top w:val="nil"/>
                    <w:left w:val="nil"/>
                    <w:bottom w:val="single" w:sz="4" w:space="0" w:color="auto"/>
                    <w:right w:val="single" w:sz="4" w:space="0" w:color="auto"/>
                  </w:tcBorders>
                  <w:shd w:val="clear" w:color="000000" w:fill="FFFFFF"/>
                  <w:vAlign w:val="center"/>
                  <w:hideMark/>
                </w:tcPr>
                <w:p w14:paraId="63E01CE9"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0.180</w:t>
                  </w:r>
                </w:p>
              </w:tc>
              <w:tc>
                <w:tcPr>
                  <w:tcW w:w="1624" w:type="dxa"/>
                  <w:tcBorders>
                    <w:top w:val="nil"/>
                    <w:left w:val="nil"/>
                    <w:bottom w:val="single" w:sz="4" w:space="0" w:color="auto"/>
                    <w:right w:val="single" w:sz="8" w:space="0" w:color="auto"/>
                  </w:tcBorders>
                  <w:shd w:val="clear" w:color="000000" w:fill="FFFFFF"/>
                  <w:vAlign w:val="center"/>
                  <w:hideMark/>
                </w:tcPr>
                <w:p w14:paraId="27C1FFC5"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7DED69AE" w14:textId="77777777" w:rsidTr="00CD13DC">
              <w:trPr>
                <w:trHeight w:val="360"/>
              </w:trPr>
              <w:tc>
                <w:tcPr>
                  <w:tcW w:w="2597" w:type="dxa"/>
                  <w:tcBorders>
                    <w:top w:val="nil"/>
                    <w:left w:val="single" w:sz="8" w:space="0" w:color="auto"/>
                    <w:bottom w:val="single" w:sz="4" w:space="0" w:color="auto"/>
                    <w:right w:val="single" w:sz="4" w:space="0" w:color="auto"/>
                  </w:tcBorders>
                  <w:shd w:val="clear" w:color="auto" w:fill="auto"/>
                  <w:noWrap/>
                  <w:vAlign w:val="center"/>
                  <w:hideMark/>
                </w:tcPr>
                <w:p w14:paraId="47DBB763"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Nitrógeno Total Kjeldahl</w:t>
                  </w:r>
                </w:p>
              </w:tc>
              <w:tc>
                <w:tcPr>
                  <w:tcW w:w="921" w:type="dxa"/>
                  <w:tcBorders>
                    <w:top w:val="nil"/>
                    <w:left w:val="nil"/>
                    <w:bottom w:val="single" w:sz="4" w:space="0" w:color="auto"/>
                    <w:right w:val="single" w:sz="4" w:space="0" w:color="auto"/>
                  </w:tcBorders>
                  <w:shd w:val="clear" w:color="auto" w:fill="auto"/>
                  <w:noWrap/>
                  <w:vAlign w:val="center"/>
                  <w:hideMark/>
                </w:tcPr>
                <w:p w14:paraId="53172735"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auto" w:fill="auto"/>
                  <w:noWrap/>
                  <w:vAlign w:val="center"/>
                  <w:hideMark/>
                </w:tcPr>
                <w:p w14:paraId="3A47F8B7"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NKT</w:t>
                  </w:r>
                </w:p>
              </w:tc>
              <w:tc>
                <w:tcPr>
                  <w:tcW w:w="1625" w:type="dxa"/>
                  <w:tcBorders>
                    <w:top w:val="nil"/>
                    <w:left w:val="nil"/>
                    <w:bottom w:val="single" w:sz="4" w:space="0" w:color="auto"/>
                    <w:right w:val="single" w:sz="4" w:space="0" w:color="auto"/>
                  </w:tcBorders>
                  <w:shd w:val="clear" w:color="000000" w:fill="FFFFFF"/>
                  <w:noWrap/>
                  <w:vAlign w:val="center"/>
                  <w:hideMark/>
                </w:tcPr>
                <w:p w14:paraId="761D63DC"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800</w:t>
                  </w:r>
                </w:p>
              </w:tc>
              <w:tc>
                <w:tcPr>
                  <w:tcW w:w="1538" w:type="dxa"/>
                  <w:tcBorders>
                    <w:top w:val="nil"/>
                    <w:left w:val="nil"/>
                    <w:bottom w:val="single" w:sz="4" w:space="0" w:color="auto"/>
                    <w:right w:val="single" w:sz="4" w:space="0" w:color="auto"/>
                  </w:tcBorders>
                  <w:shd w:val="clear" w:color="000000" w:fill="A6A6A6"/>
                  <w:vAlign w:val="center"/>
                  <w:hideMark/>
                </w:tcPr>
                <w:p w14:paraId="608CF7E4"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464.500</w:t>
                  </w:r>
                </w:p>
              </w:tc>
              <w:tc>
                <w:tcPr>
                  <w:tcW w:w="1625" w:type="dxa"/>
                  <w:tcBorders>
                    <w:top w:val="nil"/>
                    <w:left w:val="nil"/>
                    <w:bottom w:val="single" w:sz="4" w:space="0" w:color="auto"/>
                    <w:right w:val="single" w:sz="4" w:space="0" w:color="auto"/>
                  </w:tcBorders>
                  <w:shd w:val="clear" w:color="000000" w:fill="FFFFFF"/>
                  <w:vAlign w:val="center"/>
                  <w:hideMark/>
                </w:tcPr>
                <w:p w14:paraId="1B0EC12B" w14:textId="7A595934"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529.530</w:t>
                  </w:r>
                </w:p>
              </w:tc>
              <w:tc>
                <w:tcPr>
                  <w:tcW w:w="1625"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0155235" w14:textId="77777777" w:rsidR="00CD13DC" w:rsidRPr="001C7DEE" w:rsidRDefault="00CD13DC" w:rsidP="008D442F">
                  <w:pPr>
                    <w:spacing w:after="0" w:line="240" w:lineRule="auto"/>
                    <w:jc w:val="center"/>
                    <w:rPr>
                      <w:rFonts w:ascii="Calibri" w:eastAsia="Times New Roman" w:hAnsi="Calibri" w:cs="Calibri"/>
                      <w:color w:val="9C0006"/>
                      <w:sz w:val="20"/>
                      <w:szCs w:val="20"/>
                      <w:lang w:eastAsia="es-CL"/>
                    </w:rPr>
                  </w:pPr>
                  <w:r w:rsidRPr="001C7DEE">
                    <w:rPr>
                      <w:rFonts w:ascii="Calibri" w:eastAsia="Times New Roman" w:hAnsi="Calibri" w:cs="Calibri"/>
                      <w:color w:val="9C0006"/>
                      <w:sz w:val="20"/>
                      <w:szCs w:val="20"/>
                      <w:lang w:eastAsia="es-CL"/>
                    </w:rPr>
                    <w:t>4,645.000</w:t>
                  </w:r>
                </w:p>
              </w:tc>
              <w:tc>
                <w:tcPr>
                  <w:tcW w:w="1624" w:type="dxa"/>
                  <w:tcBorders>
                    <w:top w:val="single" w:sz="4" w:space="0" w:color="auto"/>
                    <w:left w:val="single" w:sz="4" w:space="0" w:color="auto"/>
                    <w:bottom w:val="single" w:sz="4" w:space="0" w:color="auto"/>
                    <w:right w:val="single" w:sz="8" w:space="0" w:color="auto"/>
                  </w:tcBorders>
                  <w:shd w:val="clear" w:color="000000" w:fill="FFC7CE"/>
                  <w:vAlign w:val="center"/>
                  <w:hideMark/>
                </w:tcPr>
                <w:p w14:paraId="6CFF8EF2" w14:textId="77777777" w:rsidR="00CD13DC" w:rsidRPr="001C7DEE" w:rsidRDefault="00CD13DC" w:rsidP="008D442F">
                  <w:pPr>
                    <w:spacing w:after="0" w:line="240" w:lineRule="auto"/>
                    <w:jc w:val="center"/>
                    <w:rPr>
                      <w:rFonts w:ascii="Calibri" w:eastAsia="Times New Roman" w:hAnsi="Calibri" w:cs="Calibri"/>
                      <w:b/>
                      <w:bCs/>
                      <w:color w:val="9C0006"/>
                      <w:sz w:val="20"/>
                      <w:szCs w:val="20"/>
                      <w:lang w:eastAsia="es-CL"/>
                    </w:rPr>
                  </w:pPr>
                  <w:r w:rsidRPr="001C7DEE">
                    <w:rPr>
                      <w:rFonts w:ascii="Calibri" w:eastAsia="Times New Roman" w:hAnsi="Calibri" w:cs="Calibri"/>
                      <w:b/>
                      <w:bCs/>
                      <w:color w:val="9C0006"/>
                      <w:sz w:val="20"/>
                      <w:szCs w:val="20"/>
                      <w:lang w:eastAsia="es-CL"/>
                    </w:rPr>
                    <w:t>SI</w:t>
                  </w:r>
                </w:p>
              </w:tc>
            </w:tr>
            <w:tr w:rsidR="00CD13DC" w:rsidRPr="001C7DEE" w14:paraId="400B46D5" w14:textId="77777777" w:rsidTr="00CD13DC">
              <w:trPr>
                <w:trHeight w:val="360"/>
              </w:trPr>
              <w:tc>
                <w:tcPr>
                  <w:tcW w:w="2597" w:type="dxa"/>
                  <w:tcBorders>
                    <w:top w:val="nil"/>
                    <w:left w:val="single" w:sz="8" w:space="0" w:color="auto"/>
                    <w:bottom w:val="single" w:sz="4" w:space="0" w:color="auto"/>
                    <w:right w:val="single" w:sz="4" w:space="0" w:color="auto"/>
                  </w:tcBorders>
                  <w:shd w:val="clear" w:color="auto" w:fill="auto"/>
                  <w:noWrap/>
                  <w:vAlign w:val="center"/>
                  <w:hideMark/>
                </w:tcPr>
                <w:p w14:paraId="17FC3472"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Nitritos más Nitratos</w:t>
                  </w:r>
                </w:p>
              </w:tc>
              <w:tc>
                <w:tcPr>
                  <w:tcW w:w="921" w:type="dxa"/>
                  <w:tcBorders>
                    <w:top w:val="nil"/>
                    <w:left w:val="nil"/>
                    <w:bottom w:val="single" w:sz="4" w:space="0" w:color="auto"/>
                    <w:right w:val="single" w:sz="4" w:space="0" w:color="auto"/>
                  </w:tcBorders>
                  <w:shd w:val="clear" w:color="auto" w:fill="auto"/>
                  <w:noWrap/>
                  <w:vAlign w:val="center"/>
                  <w:hideMark/>
                </w:tcPr>
                <w:p w14:paraId="4174B32F"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auto" w:fill="auto"/>
                  <w:noWrap/>
                  <w:vAlign w:val="center"/>
                  <w:hideMark/>
                </w:tcPr>
                <w:p w14:paraId="350AEDA3"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r w:rsidRPr="001C7DEE">
                    <w:rPr>
                      <w:rFonts w:ascii="Calibri" w:eastAsia="Times New Roman" w:hAnsi="Calibri" w:cs="Calibri"/>
                      <w:color w:val="000000"/>
                      <w:sz w:val="20"/>
                      <w:szCs w:val="20"/>
                      <w:vertAlign w:val="subscript"/>
                      <w:lang w:eastAsia="es-CL"/>
                    </w:rPr>
                    <w:t>2</w:t>
                  </w:r>
                  <w:r w:rsidRPr="001C7DEE">
                    <w:rPr>
                      <w:rFonts w:ascii="Calibri" w:eastAsia="Times New Roman" w:hAnsi="Calibri" w:cs="Calibri"/>
                      <w:color w:val="000000"/>
                      <w:sz w:val="20"/>
                      <w:szCs w:val="20"/>
                      <w:lang w:eastAsia="es-CL"/>
                    </w:rPr>
                    <w:t xml:space="preserve"> - NO</w:t>
                  </w:r>
                  <w:r w:rsidRPr="001C7DEE">
                    <w:rPr>
                      <w:rFonts w:ascii="Calibri" w:eastAsia="Times New Roman" w:hAnsi="Calibri" w:cs="Calibri"/>
                      <w:color w:val="000000"/>
                      <w:sz w:val="20"/>
                      <w:szCs w:val="20"/>
                      <w:vertAlign w:val="subscript"/>
                      <w:lang w:eastAsia="es-CL"/>
                    </w:rPr>
                    <w:t>3</w:t>
                  </w:r>
                </w:p>
              </w:tc>
              <w:tc>
                <w:tcPr>
                  <w:tcW w:w="1625" w:type="dxa"/>
                  <w:tcBorders>
                    <w:top w:val="nil"/>
                    <w:left w:val="nil"/>
                    <w:bottom w:val="single" w:sz="4" w:space="0" w:color="auto"/>
                    <w:right w:val="single" w:sz="4" w:space="0" w:color="auto"/>
                  </w:tcBorders>
                  <w:shd w:val="clear" w:color="auto" w:fill="auto"/>
                  <w:noWrap/>
                  <w:vAlign w:val="center"/>
                  <w:hideMark/>
                </w:tcPr>
                <w:p w14:paraId="7F4B5EB4"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240</w:t>
                  </w:r>
                </w:p>
              </w:tc>
              <w:tc>
                <w:tcPr>
                  <w:tcW w:w="1538" w:type="dxa"/>
                  <w:tcBorders>
                    <w:top w:val="nil"/>
                    <w:left w:val="nil"/>
                    <w:bottom w:val="single" w:sz="4" w:space="0" w:color="auto"/>
                    <w:right w:val="single" w:sz="4" w:space="0" w:color="auto"/>
                  </w:tcBorders>
                  <w:shd w:val="clear" w:color="000000" w:fill="A6A6A6"/>
                  <w:vAlign w:val="center"/>
                  <w:hideMark/>
                </w:tcPr>
                <w:p w14:paraId="097D0D17"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1.000</w:t>
                  </w:r>
                </w:p>
              </w:tc>
              <w:tc>
                <w:tcPr>
                  <w:tcW w:w="1625" w:type="dxa"/>
                  <w:tcBorders>
                    <w:top w:val="nil"/>
                    <w:left w:val="nil"/>
                    <w:bottom w:val="single" w:sz="4" w:space="0" w:color="auto"/>
                    <w:right w:val="single" w:sz="4" w:space="0" w:color="auto"/>
                  </w:tcBorders>
                  <w:shd w:val="clear" w:color="auto" w:fill="auto"/>
                  <w:vAlign w:val="center"/>
                  <w:hideMark/>
                </w:tcPr>
                <w:p w14:paraId="1D6BDBD6" w14:textId="75E66B17"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1.140</w:t>
                  </w:r>
                </w:p>
              </w:tc>
              <w:tc>
                <w:tcPr>
                  <w:tcW w:w="1625" w:type="dxa"/>
                  <w:tcBorders>
                    <w:top w:val="nil"/>
                    <w:left w:val="nil"/>
                    <w:bottom w:val="single" w:sz="4" w:space="0" w:color="auto"/>
                    <w:right w:val="single" w:sz="4" w:space="0" w:color="auto"/>
                  </w:tcBorders>
                  <w:shd w:val="clear" w:color="auto" w:fill="auto"/>
                  <w:vAlign w:val="center"/>
                  <w:hideMark/>
                </w:tcPr>
                <w:p w14:paraId="4DDD6839"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10.000</w:t>
                  </w:r>
                </w:p>
              </w:tc>
              <w:tc>
                <w:tcPr>
                  <w:tcW w:w="1624" w:type="dxa"/>
                  <w:tcBorders>
                    <w:top w:val="nil"/>
                    <w:left w:val="nil"/>
                    <w:bottom w:val="single" w:sz="4" w:space="0" w:color="auto"/>
                    <w:right w:val="single" w:sz="8" w:space="0" w:color="auto"/>
                  </w:tcBorders>
                  <w:shd w:val="clear" w:color="000000" w:fill="FFFFFF"/>
                  <w:vAlign w:val="center"/>
                  <w:hideMark/>
                </w:tcPr>
                <w:p w14:paraId="41F4377C"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3EA4E8F9" w14:textId="77777777" w:rsidTr="00CD13DC">
              <w:trPr>
                <w:trHeight w:val="360"/>
              </w:trPr>
              <w:tc>
                <w:tcPr>
                  <w:tcW w:w="2597" w:type="dxa"/>
                  <w:tcBorders>
                    <w:top w:val="nil"/>
                    <w:left w:val="single" w:sz="8" w:space="0" w:color="auto"/>
                    <w:bottom w:val="single" w:sz="4" w:space="0" w:color="auto"/>
                    <w:right w:val="single" w:sz="4" w:space="0" w:color="auto"/>
                  </w:tcBorders>
                  <w:shd w:val="clear" w:color="auto" w:fill="auto"/>
                  <w:noWrap/>
                  <w:vAlign w:val="center"/>
                  <w:hideMark/>
                </w:tcPr>
                <w:p w14:paraId="0BA937F1"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Pentaclorofenol</w:t>
                  </w:r>
                </w:p>
              </w:tc>
              <w:tc>
                <w:tcPr>
                  <w:tcW w:w="921" w:type="dxa"/>
                  <w:tcBorders>
                    <w:top w:val="nil"/>
                    <w:left w:val="nil"/>
                    <w:bottom w:val="single" w:sz="4" w:space="0" w:color="auto"/>
                    <w:right w:val="single" w:sz="4" w:space="0" w:color="auto"/>
                  </w:tcBorders>
                  <w:shd w:val="clear" w:color="auto" w:fill="auto"/>
                  <w:noWrap/>
                  <w:vAlign w:val="center"/>
                  <w:hideMark/>
                </w:tcPr>
                <w:p w14:paraId="75D3D4DD"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auto" w:fill="auto"/>
                  <w:noWrap/>
                  <w:vAlign w:val="center"/>
                  <w:hideMark/>
                </w:tcPr>
                <w:p w14:paraId="5A9A2AF4"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w:t>
                  </w:r>
                  <w:r w:rsidRPr="001C7DEE">
                    <w:rPr>
                      <w:rFonts w:ascii="Calibri" w:eastAsia="Times New Roman" w:hAnsi="Calibri" w:cs="Calibri"/>
                      <w:color w:val="000000"/>
                      <w:sz w:val="20"/>
                      <w:szCs w:val="20"/>
                      <w:vertAlign w:val="subscript"/>
                      <w:lang w:eastAsia="es-CL"/>
                    </w:rPr>
                    <w:t>6</w:t>
                  </w:r>
                  <w:r w:rsidRPr="001C7DEE">
                    <w:rPr>
                      <w:rFonts w:ascii="Calibri" w:eastAsia="Times New Roman" w:hAnsi="Calibri" w:cs="Calibri"/>
                      <w:color w:val="000000"/>
                      <w:sz w:val="20"/>
                      <w:szCs w:val="20"/>
                      <w:lang w:eastAsia="es-CL"/>
                    </w:rPr>
                    <w:t>OHCl</w:t>
                  </w:r>
                  <w:r w:rsidRPr="001C7DEE">
                    <w:rPr>
                      <w:rFonts w:ascii="Calibri" w:eastAsia="Times New Roman" w:hAnsi="Calibri" w:cs="Calibri"/>
                      <w:color w:val="000000"/>
                      <w:sz w:val="20"/>
                      <w:szCs w:val="20"/>
                      <w:vertAlign w:val="subscript"/>
                      <w:lang w:eastAsia="es-CL"/>
                    </w:rPr>
                    <w:t>5</w:t>
                  </w:r>
                </w:p>
              </w:tc>
              <w:tc>
                <w:tcPr>
                  <w:tcW w:w="1625" w:type="dxa"/>
                  <w:tcBorders>
                    <w:top w:val="nil"/>
                    <w:left w:val="nil"/>
                    <w:bottom w:val="single" w:sz="4" w:space="0" w:color="auto"/>
                    <w:right w:val="single" w:sz="4" w:space="0" w:color="auto"/>
                  </w:tcBorders>
                  <w:shd w:val="clear" w:color="auto" w:fill="auto"/>
                  <w:noWrap/>
                  <w:vAlign w:val="center"/>
                  <w:hideMark/>
                </w:tcPr>
                <w:p w14:paraId="676EB877"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0.144</w:t>
                  </w:r>
                </w:p>
              </w:tc>
              <w:tc>
                <w:tcPr>
                  <w:tcW w:w="1538" w:type="dxa"/>
                  <w:tcBorders>
                    <w:top w:val="nil"/>
                    <w:left w:val="nil"/>
                    <w:bottom w:val="single" w:sz="4" w:space="0" w:color="auto"/>
                    <w:right w:val="single" w:sz="4" w:space="0" w:color="auto"/>
                  </w:tcBorders>
                  <w:shd w:val="clear" w:color="000000" w:fill="A6A6A6"/>
                  <w:vAlign w:val="center"/>
                  <w:hideMark/>
                </w:tcPr>
                <w:p w14:paraId="1DA7A7AA"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0.001</w:t>
                  </w:r>
                </w:p>
              </w:tc>
              <w:tc>
                <w:tcPr>
                  <w:tcW w:w="1625" w:type="dxa"/>
                  <w:tcBorders>
                    <w:top w:val="nil"/>
                    <w:left w:val="nil"/>
                    <w:bottom w:val="single" w:sz="4" w:space="0" w:color="auto"/>
                    <w:right w:val="single" w:sz="4" w:space="0" w:color="auto"/>
                  </w:tcBorders>
                  <w:shd w:val="clear" w:color="auto" w:fill="auto"/>
                  <w:vAlign w:val="center"/>
                  <w:hideMark/>
                </w:tcPr>
                <w:p w14:paraId="43D7F6F4" w14:textId="610B397F"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0.001</w:t>
                  </w:r>
                </w:p>
              </w:tc>
              <w:tc>
                <w:tcPr>
                  <w:tcW w:w="1625" w:type="dxa"/>
                  <w:tcBorders>
                    <w:top w:val="nil"/>
                    <w:left w:val="nil"/>
                    <w:bottom w:val="single" w:sz="4" w:space="0" w:color="auto"/>
                    <w:right w:val="single" w:sz="4" w:space="0" w:color="auto"/>
                  </w:tcBorders>
                  <w:shd w:val="clear" w:color="auto" w:fill="auto"/>
                  <w:vAlign w:val="center"/>
                  <w:hideMark/>
                </w:tcPr>
                <w:p w14:paraId="4F29D272"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0.006</w:t>
                  </w:r>
                </w:p>
              </w:tc>
              <w:tc>
                <w:tcPr>
                  <w:tcW w:w="1624" w:type="dxa"/>
                  <w:tcBorders>
                    <w:top w:val="nil"/>
                    <w:left w:val="nil"/>
                    <w:bottom w:val="single" w:sz="4" w:space="0" w:color="auto"/>
                    <w:right w:val="single" w:sz="8" w:space="0" w:color="auto"/>
                  </w:tcBorders>
                  <w:shd w:val="clear" w:color="000000" w:fill="FFFFFF"/>
                  <w:vAlign w:val="center"/>
                  <w:hideMark/>
                </w:tcPr>
                <w:p w14:paraId="127B3728"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0966D0A6" w14:textId="77777777" w:rsidTr="00CD13DC">
              <w:trPr>
                <w:trHeight w:val="360"/>
              </w:trPr>
              <w:tc>
                <w:tcPr>
                  <w:tcW w:w="2597" w:type="dxa"/>
                  <w:tcBorders>
                    <w:top w:val="nil"/>
                    <w:left w:val="single" w:sz="8" w:space="0" w:color="auto"/>
                    <w:bottom w:val="single" w:sz="4" w:space="0" w:color="auto"/>
                    <w:right w:val="single" w:sz="4" w:space="0" w:color="auto"/>
                  </w:tcBorders>
                  <w:shd w:val="clear" w:color="auto" w:fill="auto"/>
                  <w:noWrap/>
                  <w:vAlign w:val="center"/>
                  <w:hideMark/>
                </w:tcPr>
                <w:p w14:paraId="578A5C31"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PH (máximo obtenido)</w:t>
                  </w:r>
                </w:p>
              </w:tc>
              <w:tc>
                <w:tcPr>
                  <w:tcW w:w="921" w:type="dxa"/>
                  <w:tcBorders>
                    <w:top w:val="nil"/>
                    <w:left w:val="nil"/>
                    <w:bottom w:val="single" w:sz="4" w:space="0" w:color="auto"/>
                    <w:right w:val="single" w:sz="4" w:space="0" w:color="auto"/>
                  </w:tcBorders>
                  <w:shd w:val="clear" w:color="auto" w:fill="auto"/>
                  <w:noWrap/>
                  <w:vAlign w:val="center"/>
                  <w:hideMark/>
                </w:tcPr>
                <w:p w14:paraId="71FFA56E"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Unidad</w:t>
                  </w:r>
                </w:p>
              </w:tc>
              <w:tc>
                <w:tcPr>
                  <w:tcW w:w="1625" w:type="dxa"/>
                  <w:tcBorders>
                    <w:top w:val="nil"/>
                    <w:left w:val="nil"/>
                    <w:bottom w:val="single" w:sz="4" w:space="0" w:color="auto"/>
                    <w:right w:val="single" w:sz="4" w:space="0" w:color="auto"/>
                  </w:tcBorders>
                  <w:shd w:val="clear" w:color="auto" w:fill="auto"/>
                  <w:noWrap/>
                  <w:vAlign w:val="center"/>
                  <w:hideMark/>
                </w:tcPr>
                <w:p w14:paraId="777A60CC"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pH</w:t>
                  </w:r>
                </w:p>
              </w:tc>
              <w:tc>
                <w:tcPr>
                  <w:tcW w:w="1625" w:type="dxa"/>
                  <w:tcBorders>
                    <w:top w:val="nil"/>
                    <w:left w:val="nil"/>
                    <w:bottom w:val="single" w:sz="4" w:space="0" w:color="auto"/>
                    <w:right w:val="single" w:sz="4" w:space="0" w:color="auto"/>
                  </w:tcBorders>
                  <w:shd w:val="clear" w:color="auto" w:fill="auto"/>
                  <w:noWrap/>
                  <w:vAlign w:val="center"/>
                  <w:hideMark/>
                </w:tcPr>
                <w:p w14:paraId="2CE06B6B"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8</w:t>
                  </w:r>
                </w:p>
              </w:tc>
              <w:tc>
                <w:tcPr>
                  <w:tcW w:w="1538" w:type="dxa"/>
                  <w:tcBorders>
                    <w:top w:val="nil"/>
                    <w:left w:val="nil"/>
                    <w:bottom w:val="single" w:sz="4" w:space="0" w:color="auto"/>
                    <w:right w:val="single" w:sz="4" w:space="0" w:color="auto"/>
                  </w:tcBorders>
                  <w:shd w:val="clear" w:color="000000" w:fill="A6A6A6"/>
                  <w:vAlign w:val="center"/>
                  <w:hideMark/>
                </w:tcPr>
                <w:p w14:paraId="3885C4B5"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7.550</w:t>
                  </w:r>
                </w:p>
              </w:tc>
              <w:tc>
                <w:tcPr>
                  <w:tcW w:w="1625" w:type="dxa"/>
                  <w:tcBorders>
                    <w:top w:val="nil"/>
                    <w:left w:val="nil"/>
                    <w:bottom w:val="single" w:sz="4" w:space="0" w:color="auto"/>
                    <w:right w:val="single" w:sz="4" w:space="0" w:color="auto"/>
                  </w:tcBorders>
                  <w:shd w:val="clear" w:color="auto" w:fill="auto"/>
                  <w:vAlign w:val="center"/>
                  <w:hideMark/>
                </w:tcPr>
                <w:p w14:paraId="7ED82F9D" w14:textId="3495D509"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7.550</w:t>
                  </w:r>
                </w:p>
              </w:tc>
              <w:tc>
                <w:tcPr>
                  <w:tcW w:w="1625" w:type="dxa"/>
                  <w:tcBorders>
                    <w:top w:val="nil"/>
                    <w:left w:val="nil"/>
                    <w:bottom w:val="single" w:sz="4" w:space="0" w:color="auto"/>
                    <w:right w:val="single" w:sz="4" w:space="0" w:color="auto"/>
                  </w:tcBorders>
                  <w:shd w:val="clear" w:color="auto" w:fill="auto"/>
                  <w:vAlign w:val="center"/>
                  <w:hideMark/>
                </w:tcPr>
                <w:p w14:paraId="46A78E66"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7.550</w:t>
                  </w:r>
                </w:p>
              </w:tc>
              <w:tc>
                <w:tcPr>
                  <w:tcW w:w="1624" w:type="dxa"/>
                  <w:tcBorders>
                    <w:top w:val="nil"/>
                    <w:left w:val="nil"/>
                    <w:bottom w:val="single" w:sz="4" w:space="0" w:color="auto"/>
                    <w:right w:val="single" w:sz="8" w:space="0" w:color="auto"/>
                  </w:tcBorders>
                  <w:shd w:val="clear" w:color="000000" w:fill="FFFFFF"/>
                  <w:vAlign w:val="center"/>
                  <w:hideMark/>
                </w:tcPr>
                <w:p w14:paraId="250EBC58"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6ACE74FC" w14:textId="77777777" w:rsidTr="00CD13DC">
              <w:trPr>
                <w:trHeight w:val="360"/>
              </w:trPr>
              <w:tc>
                <w:tcPr>
                  <w:tcW w:w="2597" w:type="dxa"/>
                  <w:tcBorders>
                    <w:top w:val="nil"/>
                    <w:left w:val="single" w:sz="8" w:space="0" w:color="auto"/>
                    <w:bottom w:val="single" w:sz="4" w:space="0" w:color="auto"/>
                    <w:right w:val="single" w:sz="4" w:space="0" w:color="auto"/>
                  </w:tcBorders>
                  <w:shd w:val="clear" w:color="auto" w:fill="auto"/>
                  <w:noWrap/>
                  <w:vAlign w:val="center"/>
                  <w:hideMark/>
                </w:tcPr>
                <w:p w14:paraId="485F2966"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PH (mínimo obtenido)</w:t>
                  </w:r>
                </w:p>
              </w:tc>
              <w:tc>
                <w:tcPr>
                  <w:tcW w:w="921" w:type="dxa"/>
                  <w:tcBorders>
                    <w:top w:val="nil"/>
                    <w:left w:val="nil"/>
                    <w:bottom w:val="single" w:sz="4" w:space="0" w:color="auto"/>
                    <w:right w:val="single" w:sz="4" w:space="0" w:color="auto"/>
                  </w:tcBorders>
                  <w:shd w:val="clear" w:color="auto" w:fill="auto"/>
                  <w:noWrap/>
                  <w:vAlign w:val="center"/>
                  <w:hideMark/>
                </w:tcPr>
                <w:p w14:paraId="05C417A2"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Unidad</w:t>
                  </w:r>
                </w:p>
              </w:tc>
              <w:tc>
                <w:tcPr>
                  <w:tcW w:w="1625" w:type="dxa"/>
                  <w:tcBorders>
                    <w:top w:val="nil"/>
                    <w:left w:val="nil"/>
                    <w:bottom w:val="single" w:sz="4" w:space="0" w:color="auto"/>
                    <w:right w:val="single" w:sz="4" w:space="0" w:color="auto"/>
                  </w:tcBorders>
                  <w:shd w:val="clear" w:color="auto" w:fill="auto"/>
                  <w:noWrap/>
                  <w:vAlign w:val="center"/>
                  <w:hideMark/>
                </w:tcPr>
                <w:p w14:paraId="4ECB52B4"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pH</w:t>
                  </w:r>
                </w:p>
              </w:tc>
              <w:tc>
                <w:tcPr>
                  <w:tcW w:w="1625" w:type="dxa"/>
                  <w:tcBorders>
                    <w:top w:val="nil"/>
                    <w:left w:val="nil"/>
                    <w:bottom w:val="single" w:sz="4" w:space="0" w:color="auto"/>
                    <w:right w:val="single" w:sz="4" w:space="0" w:color="auto"/>
                  </w:tcBorders>
                  <w:shd w:val="clear" w:color="auto" w:fill="auto"/>
                  <w:noWrap/>
                  <w:vAlign w:val="center"/>
                  <w:hideMark/>
                </w:tcPr>
                <w:p w14:paraId="6930ADB6"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6</w:t>
                  </w:r>
                </w:p>
              </w:tc>
              <w:tc>
                <w:tcPr>
                  <w:tcW w:w="1538" w:type="dxa"/>
                  <w:tcBorders>
                    <w:top w:val="nil"/>
                    <w:left w:val="nil"/>
                    <w:bottom w:val="single" w:sz="4" w:space="0" w:color="auto"/>
                    <w:right w:val="single" w:sz="4" w:space="0" w:color="auto"/>
                  </w:tcBorders>
                  <w:shd w:val="clear" w:color="000000" w:fill="A6A6A6"/>
                  <w:vAlign w:val="center"/>
                  <w:hideMark/>
                </w:tcPr>
                <w:p w14:paraId="0B8515A8"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6.470</w:t>
                  </w:r>
                </w:p>
              </w:tc>
              <w:tc>
                <w:tcPr>
                  <w:tcW w:w="1625" w:type="dxa"/>
                  <w:tcBorders>
                    <w:top w:val="nil"/>
                    <w:left w:val="nil"/>
                    <w:bottom w:val="single" w:sz="4" w:space="0" w:color="auto"/>
                    <w:right w:val="single" w:sz="4" w:space="0" w:color="auto"/>
                  </w:tcBorders>
                  <w:shd w:val="clear" w:color="auto" w:fill="auto"/>
                  <w:vAlign w:val="center"/>
                  <w:hideMark/>
                </w:tcPr>
                <w:p w14:paraId="0B9C8F26" w14:textId="5ABCC9DB"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6.470</w:t>
                  </w:r>
                </w:p>
              </w:tc>
              <w:tc>
                <w:tcPr>
                  <w:tcW w:w="1625" w:type="dxa"/>
                  <w:tcBorders>
                    <w:top w:val="nil"/>
                    <w:left w:val="nil"/>
                    <w:bottom w:val="single" w:sz="4" w:space="0" w:color="auto"/>
                    <w:right w:val="single" w:sz="4" w:space="0" w:color="auto"/>
                  </w:tcBorders>
                  <w:shd w:val="clear" w:color="auto" w:fill="auto"/>
                  <w:vAlign w:val="center"/>
                  <w:hideMark/>
                </w:tcPr>
                <w:p w14:paraId="102C525D"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6.470</w:t>
                  </w:r>
                </w:p>
              </w:tc>
              <w:tc>
                <w:tcPr>
                  <w:tcW w:w="1624" w:type="dxa"/>
                  <w:tcBorders>
                    <w:top w:val="nil"/>
                    <w:left w:val="nil"/>
                    <w:bottom w:val="single" w:sz="4" w:space="0" w:color="auto"/>
                    <w:right w:val="single" w:sz="8" w:space="0" w:color="auto"/>
                  </w:tcBorders>
                  <w:shd w:val="clear" w:color="000000" w:fill="FFFFFF"/>
                  <w:vAlign w:val="center"/>
                  <w:hideMark/>
                </w:tcPr>
                <w:p w14:paraId="0F607E0C"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76835D60" w14:textId="77777777" w:rsidTr="00CD13DC">
              <w:trPr>
                <w:trHeight w:val="360"/>
              </w:trPr>
              <w:tc>
                <w:tcPr>
                  <w:tcW w:w="2597" w:type="dxa"/>
                  <w:tcBorders>
                    <w:top w:val="nil"/>
                    <w:left w:val="single" w:sz="8" w:space="0" w:color="auto"/>
                    <w:bottom w:val="single" w:sz="4" w:space="0" w:color="auto"/>
                    <w:right w:val="single" w:sz="4" w:space="0" w:color="auto"/>
                  </w:tcBorders>
                  <w:shd w:val="clear" w:color="auto" w:fill="auto"/>
                  <w:noWrap/>
                  <w:vAlign w:val="center"/>
                  <w:hideMark/>
                </w:tcPr>
                <w:p w14:paraId="0D6AE355"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lastRenderedPageBreak/>
                    <w:t>Plomo</w:t>
                  </w:r>
                </w:p>
              </w:tc>
              <w:tc>
                <w:tcPr>
                  <w:tcW w:w="921" w:type="dxa"/>
                  <w:tcBorders>
                    <w:top w:val="nil"/>
                    <w:left w:val="nil"/>
                    <w:bottom w:val="single" w:sz="4" w:space="0" w:color="auto"/>
                    <w:right w:val="single" w:sz="4" w:space="0" w:color="auto"/>
                  </w:tcBorders>
                  <w:shd w:val="clear" w:color="auto" w:fill="auto"/>
                  <w:noWrap/>
                  <w:vAlign w:val="center"/>
                  <w:hideMark/>
                </w:tcPr>
                <w:p w14:paraId="589FEA0D"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auto" w:fill="auto"/>
                  <w:noWrap/>
                  <w:vAlign w:val="center"/>
                  <w:hideMark/>
                </w:tcPr>
                <w:p w14:paraId="09E2DB14"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Pb</w:t>
                  </w:r>
                </w:p>
              </w:tc>
              <w:tc>
                <w:tcPr>
                  <w:tcW w:w="1625" w:type="dxa"/>
                  <w:tcBorders>
                    <w:top w:val="nil"/>
                    <w:left w:val="nil"/>
                    <w:bottom w:val="single" w:sz="4" w:space="0" w:color="auto"/>
                    <w:right w:val="single" w:sz="4" w:space="0" w:color="auto"/>
                  </w:tcBorders>
                  <w:shd w:val="clear" w:color="auto" w:fill="auto"/>
                  <w:noWrap/>
                  <w:vAlign w:val="center"/>
                  <w:hideMark/>
                </w:tcPr>
                <w:p w14:paraId="5EFB4663"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3.2</w:t>
                  </w:r>
                </w:p>
              </w:tc>
              <w:tc>
                <w:tcPr>
                  <w:tcW w:w="1538" w:type="dxa"/>
                  <w:tcBorders>
                    <w:top w:val="nil"/>
                    <w:left w:val="nil"/>
                    <w:bottom w:val="single" w:sz="4" w:space="0" w:color="auto"/>
                    <w:right w:val="single" w:sz="4" w:space="0" w:color="auto"/>
                  </w:tcBorders>
                  <w:shd w:val="clear" w:color="000000" w:fill="A6A6A6"/>
                  <w:vAlign w:val="center"/>
                  <w:hideMark/>
                </w:tcPr>
                <w:p w14:paraId="68C81FAD"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0.012</w:t>
                  </w:r>
                </w:p>
              </w:tc>
              <w:tc>
                <w:tcPr>
                  <w:tcW w:w="1625" w:type="dxa"/>
                  <w:tcBorders>
                    <w:top w:val="nil"/>
                    <w:left w:val="nil"/>
                    <w:bottom w:val="single" w:sz="4" w:space="0" w:color="auto"/>
                    <w:right w:val="single" w:sz="4" w:space="0" w:color="auto"/>
                  </w:tcBorders>
                  <w:shd w:val="clear" w:color="auto" w:fill="auto"/>
                  <w:vAlign w:val="center"/>
                  <w:hideMark/>
                </w:tcPr>
                <w:p w14:paraId="60741646" w14:textId="59187AB0"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0.014</w:t>
                  </w:r>
                </w:p>
              </w:tc>
              <w:tc>
                <w:tcPr>
                  <w:tcW w:w="1625" w:type="dxa"/>
                  <w:tcBorders>
                    <w:top w:val="nil"/>
                    <w:left w:val="nil"/>
                    <w:bottom w:val="single" w:sz="4" w:space="0" w:color="auto"/>
                    <w:right w:val="single" w:sz="4" w:space="0" w:color="auto"/>
                  </w:tcBorders>
                  <w:shd w:val="clear" w:color="auto" w:fill="auto"/>
                  <w:vAlign w:val="center"/>
                  <w:hideMark/>
                </w:tcPr>
                <w:p w14:paraId="608760E2"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0.120</w:t>
                  </w:r>
                </w:p>
              </w:tc>
              <w:tc>
                <w:tcPr>
                  <w:tcW w:w="1624" w:type="dxa"/>
                  <w:tcBorders>
                    <w:top w:val="nil"/>
                    <w:left w:val="nil"/>
                    <w:bottom w:val="single" w:sz="4" w:space="0" w:color="auto"/>
                    <w:right w:val="single" w:sz="8" w:space="0" w:color="auto"/>
                  </w:tcBorders>
                  <w:shd w:val="clear" w:color="000000" w:fill="FFFFFF"/>
                  <w:vAlign w:val="center"/>
                  <w:hideMark/>
                </w:tcPr>
                <w:p w14:paraId="449C95B1"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255A6959" w14:textId="77777777" w:rsidTr="00CD13DC">
              <w:trPr>
                <w:trHeight w:val="360"/>
              </w:trPr>
              <w:tc>
                <w:tcPr>
                  <w:tcW w:w="2597" w:type="dxa"/>
                  <w:tcBorders>
                    <w:top w:val="nil"/>
                    <w:left w:val="single" w:sz="8" w:space="0" w:color="auto"/>
                    <w:bottom w:val="single" w:sz="4" w:space="0" w:color="auto"/>
                    <w:right w:val="single" w:sz="4" w:space="0" w:color="auto"/>
                  </w:tcBorders>
                  <w:shd w:val="clear" w:color="auto" w:fill="auto"/>
                  <w:noWrap/>
                  <w:vAlign w:val="center"/>
                  <w:hideMark/>
                </w:tcPr>
                <w:p w14:paraId="28A2153A"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Selenio</w:t>
                  </w:r>
                </w:p>
              </w:tc>
              <w:tc>
                <w:tcPr>
                  <w:tcW w:w="921" w:type="dxa"/>
                  <w:tcBorders>
                    <w:top w:val="nil"/>
                    <w:left w:val="nil"/>
                    <w:bottom w:val="single" w:sz="4" w:space="0" w:color="auto"/>
                    <w:right w:val="single" w:sz="4" w:space="0" w:color="auto"/>
                  </w:tcBorders>
                  <w:shd w:val="clear" w:color="auto" w:fill="auto"/>
                  <w:noWrap/>
                  <w:vAlign w:val="center"/>
                  <w:hideMark/>
                </w:tcPr>
                <w:p w14:paraId="6D151487"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auto" w:fill="auto"/>
                  <w:noWrap/>
                  <w:vAlign w:val="center"/>
                  <w:hideMark/>
                </w:tcPr>
                <w:p w14:paraId="5CC183AA"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Se</w:t>
                  </w:r>
                </w:p>
              </w:tc>
              <w:tc>
                <w:tcPr>
                  <w:tcW w:w="1625" w:type="dxa"/>
                  <w:tcBorders>
                    <w:top w:val="nil"/>
                    <w:left w:val="nil"/>
                    <w:bottom w:val="single" w:sz="4" w:space="0" w:color="auto"/>
                    <w:right w:val="single" w:sz="4" w:space="0" w:color="auto"/>
                  </w:tcBorders>
                  <w:shd w:val="clear" w:color="auto" w:fill="auto"/>
                  <w:noWrap/>
                  <w:vAlign w:val="center"/>
                  <w:hideMark/>
                </w:tcPr>
                <w:p w14:paraId="06E4FE15"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0.16</w:t>
                  </w:r>
                </w:p>
              </w:tc>
              <w:tc>
                <w:tcPr>
                  <w:tcW w:w="1538" w:type="dxa"/>
                  <w:tcBorders>
                    <w:top w:val="nil"/>
                    <w:left w:val="nil"/>
                    <w:bottom w:val="single" w:sz="4" w:space="0" w:color="auto"/>
                    <w:right w:val="single" w:sz="4" w:space="0" w:color="auto"/>
                  </w:tcBorders>
                  <w:shd w:val="clear" w:color="000000" w:fill="A6A6A6"/>
                  <w:vAlign w:val="center"/>
                  <w:hideMark/>
                </w:tcPr>
                <w:p w14:paraId="19F41FA2"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0.086</w:t>
                  </w:r>
                </w:p>
              </w:tc>
              <w:tc>
                <w:tcPr>
                  <w:tcW w:w="1625" w:type="dxa"/>
                  <w:tcBorders>
                    <w:top w:val="nil"/>
                    <w:left w:val="nil"/>
                    <w:bottom w:val="single" w:sz="4" w:space="0" w:color="auto"/>
                    <w:right w:val="single" w:sz="4" w:space="0" w:color="auto"/>
                  </w:tcBorders>
                  <w:shd w:val="clear" w:color="auto" w:fill="auto"/>
                  <w:vAlign w:val="center"/>
                  <w:hideMark/>
                </w:tcPr>
                <w:p w14:paraId="456E3F93" w14:textId="5B0136BC"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0.098</w:t>
                  </w:r>
                </w:p>
              </w:tc>
              <w:tc>
                <w:tcPr>
                  <w:tcW w:w="1625"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189CD4F" w14:textId="77777777" w:rsidR="00CD13DC" w:rsidRPr="001C7DEE" w:rsidRDefault="00CD13DC" w:rsidP="008D442F">
                  <w:pPr>
                    <w:spacing w:after="0" w:line="240" w:lineRule="auto"/>
                    <w:jc w:val="center"/>
                    <w:rPr>
                      <w:rFonts w:ascii="Calibri" w:eastAsia="Times New Roman" w:hAnsi="Calibri" w:cs="Calibri"/>
                      <w:color w:val="9C0006"/>
                      <w:sz w:val="20"/>
                      <w:szCs w:val="20"/>
                      <w:lang w:eastAsia="es-CL"/>
                    </w:rPr>
                  </w:pPr>
                  <w:r w:rsidRPr="001C7DEE">
                    <w:rPr>
                      <w:rFonts w:ascii="Calibri" w:eastAsia="Times New Roman" w:hAnsi="Calibri" w:cs="Calibri"/>
                      <w:color w:val="9C0006"/>
                      <w:sz w:val="20"/>
                      <w:szCs w:val="20"/>
                      <w:lang w:eastAsia="es-CL"/>
                    </w:rPr>
                    <w:t>0.860</w:t>
                  </w:r>
                </w:p>
              </w:tc>
              <w:tc>
                <w:tcPr>
                  <w:tcW w:w="1624" w:type="dxa"/>
                  <w:tcBorders>
                    <w:top w:val="single" w:sz="4" w:space="0" w:color="auto"/>
                    <w:left w:val="single" w:sz="4" w:space="0" w:color="auto"/>
                    <w:bottom w:val="single" w:sz="4" w:space="0" w:color="auto"/>
                    <w:right w:val="single" w:sz="8" w:space="0" w:color="auto"/>
                  </w:tcBorders>
                  <w:shd w:val="clear" w:color="000000" w:fill="FFC7CE"/>
                  <w:vAlign w:val="center"/>
                  <w:hideMark/>
                </w:tcPr>
                <w:p w14:paraId="0E96208D" w14:textId="77777777" w:rsidR="00CD13DC" w:rsidRPr="001C7DEE" w:rsidRDefault="00CD13DC" w:rsidP="008D442F">
                  <w:pPr>
                    <w:spacing w:after="0" w:line="240" w:lineRule="auto"/>
                    <w:jc w:val="center"/>
                    <w:rPr>
                      <w:rFonts w:ascii="Calibri" w:eastAsia="Times New Roman" w:hAnsi="Calibri" w:cs="Calibri"/>
                      <w:b/>
                      <w:bCs/>
                      <w:color w:val="9C0006"/>
                      <w:sz w:val="20"/>
                      <w:szCs w:val="20"/>
                      <w:lang w:eastAsia="es-CL"/>
                    </w:rPr>
                  </w:pPr>
                  <w:r w:rsidRPr="001C7DEE">
                    <w:rPr>
                      <w:rFonts w:ascii="Calibri" w:eastAsia="Times New Roman" w:hAnsi="Calibri" w:cs="Calibri"/>
                      <w:b/>
                      <w:bCs/>
                      <w:color w:val="9C0006"/>
                      <w:sz w:val="20"/>
                      <w:szCs w:val="20"/>
                      <w:lang w:eastAsia="es-CL"/>
                    </w:rPr>
                    <w:t>SI</w:t>
                  </w:r>
                </w:p>
              </w:tc>
            </w:tr>
            <w:tr w:rsidR="00CD13DC" w:rsidRPr="001C7DEE" w14:paraId="368A0DE9" w14:textId="77777777" w:rsidTr="00CD13DC">
              <w:trPr>
                <w:trHeight w:val="360"/>
              </w:trPr>
              <w:tc>
                <w:tcPr>
                  <w:tcW w:w="2597" w:type="dxa"/>
                  <w:tcBorders>
                    <w:top w:val="nil"/>
                    <w:left w:val="single" w:sz="8" w:space="0" w:color="auto"/>
                    <w:bottom w:val="single" w:sz="4" w:space="0" w:color="auto"/>
                    <w:right w:val="single" w:sz="4" w:space="0" w:color="auto"/>
                  </w:tcBorders>
                  <w:shd w:val="clear" w:color="auto" w:fill="auto"/>
                  <w:noWrap/>
                  <w:vAlign w:val="center"/>
                  <w:hideMark/>
                </w:tcPr>
                <w:p w14:paraId="188842F7"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Sulfatos</w:t>
                  </w:r>
                </w:p>
              </w:tc>
              <w:tc>
                <w:tcPr>
                  <w:tcW w:w="921" w:type="dxa"/>
                  <w:tcBorders>
                    <w:top w:val="nil"/>
                    <w:left w:val="nil"/>
                    <w:bottom w:val="single" w:sz="4" w:space="0" w:color="auto"/>
                    <w:right w:val="single" w:sz="4" w:space="0" w:color="auto"/>
                  </w:tcBorders>
                  <w:shd w:val="clear" w:color="auto" w:fill="auto"/>
                  <w:noWrap/>
                  <w:vAlign w:val="center"/>
                  <w:hideMark/>
                </w:tcPr>
                <w:p w14:paraId="3E7DCA15"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auto" w:fill="auto"/>
                  <w:noWrap/>
                  <w:vAlign w:val="center"/>
                  <w:hideMark/>
                </w:tcPr>
                <w:p w14:paraId="7ABE64FC"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SO4</w:t>
                  </w:r>
                  <w:r w:rsidRPr="001C7DEE">
                    <w:rPr>
                      <w:rFonts w:ascii="Calibri" w:eastAsia="Times New Roman" w:hAnsi="Calibri" w:cs="Calibri"/>
                      <w:color w:val="000000"/>
                      <w:sz w:val="20"/>
                      <w:szCs w:val="20"/>
                      <w:vertAlign w:val="superscript"/>
                      <w:lang w:eastAsia="es-CL"/>
                    </w:rPr>
                    <w:t>2-</w:t>
                  </w:r>
                </w:p>
              </w:tc>
              <w:tc>
                <w:tcPr>
                  <w:tcW w:w="1625" w:type="dxa"/>
                  <w:tcBorders>
                    <w:top w:val="nil"/>
                    <w:left w:val="nil"/>
                    <w:bottom w:val="single" w:sz="4" w:space="0" w:color="auto"/>
                    <w:right w:val="single" w:sz="4" w:space="0" w:color="auto"/>
                  </w:tcBorders>
                  <w:shd w:val="clear" w:color="auto" w:fill="auto"/>
                  <w:noWrap/>
                  <w:vAlign w:val="center"/>
                  <w:hideMark/>
                </w:tcPr>
                <w:p w14:paraId="7535242F"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4,800</w:t>
                  </w:r>
                </w:p>
              </w:tc>
              <w:tc>
                <w:tcPr>
                  <w:tcW w:w="1538" w:type="dxa"/>
                  <w:tcBorders>
                    <w:top w:val="nil"/>
                    <w:left w:val="nil"/>
                    <w:bottom w:val="single" w:sz="4" w:space="0" w:color="auto"/>
                    <w:right w:val="single" w:sz="4" w:space="0" w:color="auto"/>
                  </w:tcBorders>
                  <w:shd w:val="clear" w:color="000000" w:fill="A6A6A6"/>
                  <w:vAlign w:val="center"/>
                  <w:hideMark/>
                </w:tcPr>
                <w:p w14:paraId="12BA1D08"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258.000</w:t>
                  </w:r>
                </w:p>
              </w:tc>
              <w:tc>
                <w:tcPr>
                  <w:tcW w:w="1625" w:type="dxa"/>
                  <w:tcBorders>
                    <w:top w:val="nil"/>
                    <w:left w:val="nil"/>
                    <w:bottom w:val="single" w:sz="4" w:space="0" w:color="auto"/>
                    <w:right w:val="single" w:sz="4" w:space="0" w:color="auto"/>
                  </w:tcBorders>
                  <w:shd w:val="clear" w:color="auto" w:fill="auto"/>
                  <w:vAlign w:val="center"/>
                  <w:hideMark/>
                </w:tcPr>
                <w:p w14:paraId="08F87C6C" w14:textId="341E93D6"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294.120</w:t>
                  </w:r>
                </w:p>
              </w:tc>
              <w:tc>
                <w:tcPr>
                  <w:tcW w:w="1625" w:type="dxa"/>
                  <w:tcBorders>
                    <w:top w:val="nil"/>
                    <w:left w:val="nil"/>
                    <w:bottom w:val="single" w:sz="4" w:space="0" w:color="auto"/>
                    <w:right w:val="single" w:sz="4" w:space="0" w:color="auto"/>
                  </w:tcBorders>
                  <w:shd w:val="clear" w:color="auto" w:fill="auto"/>
                  <w:vAlign w:val="center"/>
                  <w:hideMark/>
                </w:tcPr>
                <w:p w14:paraId="3FC9FDC5"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2,580.000</w:t>
                  </w:r>
                </w:p>
              </w:tc>
              <w:tc>
                <w:tcPr>
                  <w:tcW w:w="1624" w:type="dxa"/>
                  <w:tcBorders>
                    <w:top w:val="nil"/>
                    <w:left w:val="nil"/>
                    <w:bottom w:val="single" w:sz="4" w:space="0" w:color="auto"/>
                    <w:right w:val="single" w:sz="8" w:space="0" w:color="auto"/>
                  </w:tcBorders>
                  <w:shd w:val="clear" w:color="000000" w:fill="FFFFFF"/>
                  <w:vAlign w:val="center"/>
                  <w:hideMark/>
                </w:tcPr>
                <w:p w14:paraId="431953CB"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633E826F" w14:textId="77777777" w:rsidTr="00CD13DC">
              <w:trPr>
                <w:trHeight w:val="360"/>
              </w:trPr>
              <w:tc>
                <w:tcPr>
                  <w:tcW w:w="2597" w:type="dxa"/>
                  <w:tcBorders>
                    <w:top w:val="nil"/>
                    <w:left w:val="single" w:sz="8" w:space="0" w:color="auto"/>
                    <w:bottom w:val="single" w:sz="4" w:space="0" w:color="auto"/>
                    <w:right w:val="single" w:sz="4" w:space="0" w:color="auto"/>
                  </w:tcBorders>
                  <w:shd w:val="clear" w:color="auto" w:fill="auto"/>
                  <w:noWrap/>
                  <w:vAlign w:val="center"/>
                  <w:hideMark/>
                </w:tcPr>
                <w:p w14:paraId="69448473"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Sulfuros</w:t>
                  </w:r>
                </w:p>
              </w:tc>
              <w:tc>
                <w:tcPr>
                  <w:tcW w:w="921" w:type="dxa"/>
                  <w:tcBorders>
                    <w:top w:val="nil"/>
                    <w:left w:val="nil"/>
                    <w:bottom w:val="single" w:sz="4" w:space="0" w:color="auto"/>
                    <w:right w:val="single" w:sz="4" w:space="0" w:color="auto"/>
                  </w:tcBorders>
                  <w:shd w:val="clear" w:color="auto" w:fill="auto"/>
                  <w:noWrap/>
                  <w:vAlign w:val="center"/>
                  <w:hideMark/>
                </w:tcPr>
                <w:p w14:paraId="049A23B2"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auto" w:fill="auto"/>
                  <w:noWrap/>
                  <w:vAlign w:val="center"/>
                  <w:hideMark/>
                </w:tcPr>
                <w:p w14:paraId="28581711"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S</w:t>
                  </w:r>
                  <w:r w:rsidRPr="001C7DEE">
                    <w:rPr>
                      <w:rFonts w:ascii="Calibri" w:eastAsia="Times New Roman" w:hAnsi="Calibri" w:cs="Calibri"/>
                      <w:color w:val="000000"/>
                      <w:sz w:val="20"/>
                      <w:szCs w:val="20"/>
                      <w:vertAlign w:val="superscript"/>
                      <w:lang w:eastAsia="es-CL"/>
                    </w:rPr>
                    <w:t>2-</w:t>
                  </w:r>
                </w:p>
              </w:tc>
              <w:tc>
                <w:tcPr>
                  <w:tcW w:w="1625" w:type="dxa"/>
                  <w:tcBorders>
                    <w:top w:val="nil"/>
                    <w:left w:val="nil"/>
                    <w:bottom w:val="single" w:sz="4" w:space="0" w:color="auto"/>
                    <w:right w:val="single" w:sz="4" w:space="0" w:color="auto"/>
                  </w:tcBorders>
                  <w:shd w:val="clear" w:color="auto" w:fill="auto"/>
                  <w:noWrap/>
                  <w:vAlign w:val="center"/>
                  <w:hideMark/>
                </w:tcPr>
                <w:p w14:paraId="5679B1E1"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48</w:t>
                  </w:r>
                </w:p>
              </w:tc>
              <w:tc>
                <w:tcPr>
                  <w:tcW w:w="1538" w:type="dxa"/>
                  <w:tcBorders>
                    <w:top w:val="nil"/>
                    <w:left w:val="nil"/>
                    <w:bottom w:val="single" w:sz="4" w:space="0" w:color="auto"/>
                    <w:right w:val="single" w:sz="4" w:space="0" w:color="auto"/>
                  </w:tcBorders>
                  <w:shd w:val="clear" w:color="000000" w:fill="A6A6A6"/>
                  <w:vAlign w:val="center"/>
                  <w:hideMark/>
                </w:tcPr>
                <w:p w14:paraId="15A9E240"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5.700</w:t>
                  </w:r>
                </w:p>
              </w:tc>
              <w:tc>
                <w:tcPr>
                  <w:tcW w:w="1625" w:type="dxa"/>
                  <w:tcBorders>
                    <w:top w:val="nil"/>
                    <w:left w:val="nil"/>
                    <w:bottom w:val="single" w:sz="4" w:space="0" w:color="auto"/>
                    <w:right w:val="single" w:sz="4" w:space="0" w:color="auto"/>
                  </w:tcBorders>
                  <w:shd w:val="clear" w:color="auto" w:fill="auto"/>
                  <w:vAlign w:val="center"/>
                  <w:hideMark/>
                </w:tcPr>
                <w:p w14:paraId="31597F1A" w14:textId="4C7DE23D"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6.498</w:t>
                  </w:r>
                </w:p>
              </w:tc>
              <w:tc>
                <w:tcPr>
                  <w:tcW w:w="1625"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16DD7B8" w14:textId="77777777" w:rsidR="00CD13DC" w:rsidRPr="001C7DEE" w:rsidRDefault="00CD13DC" w:rsidP="008D442F">
                  <w:pPr>
                    <w:spacing w:after="0" w:line="240" w:lineRule="auto"/>
                    <w:jc w:val="center"/>
                    <w:rPr>
                      <w:rFonts w:ascii="Calibri" w:eastAsia="Times New Roman" w:hAnsi="Calibri" w:cs="Calibri"/>
                      <w:color w:val="9C0006"/>
                      <w:sz w:val="20"/>
                      <w:szCs w:val="20"/>
                      <w:lang w:eastAsia="es-CL"/>
                    </w:rPr>
                  </w:pPr>
                  <w:r w:rsidRPr="001C7DEE">
                    <w:rPr>
                      <w:rFonts w:ascii="Calibri" w:eastAsia="Times New Roman" w:hAnsi="Calibri" w:cs="Calibri"/>
                      <w:color w:val="9C0006"/>
                      <w:sz w:val="20"/>
                      <w:szCs w:val="20"/>
                      <w:lang w:eastAsia="es-CL"/>
                    </w:rPr>
                    <w:t>57.000</w:t>
                  </w:r>
                </w:p>
              </w:tc>
              <w:tc>
                <w:tcPr>
                  <w:tcW w:w="1624" w:type="dxa"/>
                  <w:tcBorders>
                    <w:top w:val="single" w:sz="4" w:space="0" w:color="auto"/>
                    <w:left w:val="single" w:sz="4" w:space="0" w:color="auto"/>
                    <w:bottom w:val="single" w:sz="4" w:space="0" w:color="auto"/>
                    <w:right w:val="single" w:sz="8" w:space="0" w:color="auto"/>
                  </w:tcBorders>
                  <w:shd w:val="clear" w:color="000000" w:fill="FFC7CE"/>
                  <w:vAlign w:val="center"/>
                  <w:hideMark/>
                </w:tcPr>
                <w:p w14:paraId="7DF98E6C" w14:textId="77777777" w:rsidR="00CD13DC" w:rsidRPr="001C7DEE" w:rsidRDefault="00CD13DC" w:rsidP="008D442F">
                  <w:pPr>
                    <w:spacing w:after="0" w:line="240" w:lineRule="auto"/>
                    <w:jc w:val="center"/>
                    <w:rPr>
                      <w:rFonts w:ascii="Calibri" w:eastAsia="Times New Roman" w:hAnsi="Calibri" w:cs="Calibri"/>
                      <w:b/>
                      <w:bCs/>
                      <w:color w:val="9C0006"/>
                      <w:sz w:val="20"/>
                      <w:szCs w:val="20"/>
                      <w:lang w:eastAsia="es-CL"/>
                    </w:rPr>
                  </w:pPr>
                  <w:r w:rsidRPr="001C7DEE">
                    <w:rPr>
                      <w:rFonts w:ascii="Calibri" w:eastAsia="Times New Roman" w:hAnsi="Calibri" w:cs="Calibri"/>
                      <w:b/>
                      <w:bCs/>
                      <w:color w:val="9C0006"/>
                      <w:sz w:val="20"/>
                      <w:szCs w:val="20"/>
                      <w:lang w:eastAsia="es-CL"/>
                    </w:rPr>
                    <w:t>SI</w:t>
                  </w:r>
                </w:p>
              </w:tc>
            </w:tr>
            <w:tr w:rsidR="00CD13DC" w:rsidRPr="001C7DEE" w14:paraId="1A8D5BB9" w14:textId="77777777" w:rsidTr="00CD13DC">
              <w:trPr>
                <w:trHeight w:val="360"/>
              </w:trPr>
              <w:tc>
                <w:tcPr>
                  <w:tcW w:w="2597" w:type="dxa"/>
                  <w:tcBorders>
                    <w:top w:val="nil"/>
                    <w:left w:val="single" w:sz="8" w:space="0" w:color="auto"/>
                    <w:bottom w:val="single" w:sz="4" w:space="0" w:color="auto"/>
                    <w:right w:val="single" w:sz="4" w:space="0" w:color="auto"/>
                  </w:tcBorders>
                  <w:shd w:val="clear" w:color="auto" w:fill="auto"/>
                  <w:noWrap/>
                  <w:vAlign w:val="center"/>
                  <w:hideMark/>
                </w:tcPr>
                <w:p w14:paraId="701ECC44"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Tetracloroeteno</w:t>
                  </w:r>
                </w:p>
              </w:tc>
              <w:tc>
                <w:tcPr>
                  <w:tcW w:w="921" w:type="dxa"/>
                  <w:tcBorders>
                    <w:top w:val="nil"/>
                    <w:left w:val="nil"/>
                    <w:bottom w:val="single" w:sz="4" w:space="0" w:color="auto"/>
                    <w:right w:val="single" w:sz="4" w:space="0" w:color="auto"/>
                  </w:tcBorders>
                  <w:shd w:val="clear" w:color="auto" w:fill="auto"/>
                  <w:noWrap/>
                  <w:vAlign w:val="center"/>
                  <w:hideMark/>
                </w:tcPr>
                <w:p w14:paraId="688F34C7"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auto" w:fill="auto"/>
                  <w:noWrap/>
                  <w:vAlign w:val="center"/>
                  <w:hideMark/>
                </w:tcPr>
                <w:p w14:paraId="58E89BAB"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w:t>
                  </w:r>
                  <w:r w:rsidRPr="001C7DEE">
                    <w:rPr>
                      <w:rFonts w:ascii="Calibri" w:eastAsia="Times New Roman" w:hAnsi="Calibri" w:cs="Calibri"/>
                      <w:color w:val="000000"/>
                      <w:sz w:val="20"/>
                      <w:szCs w:val="20"/>
                      <w:vertAlign w:val="subscript"/>
                      <w:lang w:eastAsia="es-CL"/>
                    </w:rPr>
                    <w:t>2</w:t>
                  </w:r>
                  <w:r w:rsidRPr="001C7DEE">
                    <w:rPr>
                      <w:rFonts w:ascii="Calibri" w:eastAsia="Times New Roman" w:hAnsi="Calibri" w:cs="Calibri"/>
                      <w:color w:val="000000"/>
                      <w:sz w:val="20"/>
                      <w:szCs w:val="20"/>
                      <w:lang w:eastAsia="es-CL"/>
                    </w:rPr>
                    <w:t>Cl</w:t>
                  </w:r>
                  <w:r w:rsidRPr="001C7DEE">
                    <w:rPr>
                      <w:rFonts w:ascii="Calibri" w:eastAsia="Times New Roman" w:hAnsi="Calibri" w:cs="Calibri"/>
                      <w:color w:val="000000"/>
                      <w:sz w:val="20"/>
                      <w:szCs w:val="20"/>
                      <w:vertAlign w:val="subscript"/>
                      <w:lang w:eastAsia="es-CL"/>
                    </w:rPr>
                    <w:t>4</w:t>
                  </w:r>
                </w:p>
              </w:tc>
              <w:tc>
                <w:tcPr>
                  <w:tcW w:w="1625" w:type="dxa"/>
                  <w:tcBorders>
                    <w:top w:val="nil"/>
                    <w:left w:val="nil"/>
                    <w:bottom w:val="single" w:sz="4" w:space="0" w:color="auto"/>
                    <w:right w:val="single" w:sz="4" w:space="0" w:color="auto"/>
                  </w:tcBorders>
                  <w:shd w:val="clear" w:color="auto" w:fill="auto"/>
                  <w:noWrap/>
                  <w:vAlign w:val="center"/>
                  <w:hideMark/>
                </w:tcPr>
                <w:p w14:paraId="6EA8E61B"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0.64</w:t>
                  </w:r>
                </w:p>
              </w:tc>
              <w:tc>
                <w:tcPr>
                  <w:tcW w:w="1538" w:type="dxa"/>
                  <w:tcBorders>
                    <w:top w:val="nil"/>
                    <w:left w:val="nil"/>
                    <w:bottom w:val="single" w:sz="4" w:space="0" w:color="auto"/>
                    <w:right w:val="single" w:sz="4" w:space="0" w:color="auto"/>
                  </w:tcBorders>
                  <w:shd w:val="clear" w:color="000000" w:fill="A6A6A6"/>
                  <w:vAlign w:val="center"/>
                  <w:hideMark/>
                </w:tcPr>
                <w:p w14:paraId="609084BB"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0.001</w:t>
                  </w:r>
                </w:p>
              </w:tc>
              <w:tc>
                <w:tcPr>
                  <w:tcW w:w="1625" w:type="dxa"/>
                  <w:tcBorders>
                    <w:top w:val="nil"/>
                    <w:left w:val="nil"/>
                    <w:bottom w:val="single" w:sz="4" w:space="0" w:color="auto"/>
                    <w:right w:val="single" w:sz="4" w:space="0" w:color="auto"/>
                  </w:tcBorders>
                  <w:shd w:val="clear" w:color="auto" w:fill="auto"/>
                  <w:vAlign w:val="center"/>
                  <w:hideMark/>
                </w:tcPr>
                <w:p w14:paraId="2340DB91" w14:textId="51C2116E"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0.001</w:t>
                  </w:r>
                </w:p>
              </w:tc>
              <w:tc>
                <w:tcPr>
                  <w:tcW w:w="1625" w:type="dxa"/>
                  <w:tcBorders>
                    <w:top w:val="nil"/>
                    <w:left w:val="nil"/>
                    <w:bottom w:val="single" w:sz="4" w:space="0" w:color="auto"/>
                    <w:right w:val="single" w:sz="4" w:space="0" w:color="auto"/>
                  </w:tcBorders>
                  <w:shd w:val="clear" w:color="auto" w:fill="auto"/>
                  <w:vAlign w:val="center"/>
                  <w:hideMark/>
                </w:tcPr>
                <w:p w14:paraId="0A341728"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0.006</w:t>
                  </w:r>
                </w:p>
              </w:tc>
              <w:tc>
                <w:tcPr>
                  <w:tcW w:w="1624" w:type="dxa"/>
                  <w:tcBorders>
                    <w:top w:val="nil"/>
                    <w:left w:val="nil"/>
                    <w:bottom w:val="single" w:sz="4" w:space="0" w:color="auto"/>
                    <w:right w:val="single" w:sz="8" w:space="0" w:color="auto"/>
                  </w:tcBorders>
                  <w:shd w:val="clear" w:color="000000" w:fill="FFFFFF"/>
                  <w:vAlign w:val="center"/>
                  <w:hideMark/>
                </w:tcPr>
                <w:p w14:paraId="0B6905F8"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1763A305"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3C049994"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Tolueno</w:t>
                  </w:r>
                </w:p>
              </w:tc>
              <w:tc>
                <w:tcPr>
                  <w:tcW w:w="921" w:type="dxa"/>
                  <w:tcBorders>
                    <w:top w:val="nil"/>
                    <w:left w:val="nil"/>
                    <w:bottom w:val="single" w:sz="4" w:space="0" w:color="auto"/>
                    <w:right w:val="single" w:sz="4" w:space="0" w:color="auto"/>
                  </w:tcBorders>
                  <w:shd w:val="clear" w:color="000000" w:fill="FFFFFF"/>
                  <w:noWrap/>
                  <w:vAlign w:val="center"/>
                  <w:hideMark/>
                </w:tcPr>
                <w:p w14:paraId="1784A6A6"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noWrap/>
                  <w:vAlign w:val="center"/>
                  <w:hideMark/>
                </w:tcPr>
                <w:p w14:paraId="56F9E6A6"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w:t>
                  </w:r>
                  <w:r w:rsidRPr="001C7DEE">
                    <w:rPr>
                      <w:rFonts w:ascii="Calibri" w:eastAsia="Times New Roman" w:hAnsi="Calibri" w:cs="Calibri"/>
                      <w:color w:val="000000"/>
                      <w:sz w:val="20"/>
                      <w:szCs w:val="20"/>
                      <w:vertAlign w:val="subscript"/>
                      <w:lang w:eastAsia="es-CL"/>
                    </w:rPr>
                    <w:t>6</w:t>
                  </w:r>
                  <w:r w:rsidRPr="001C7DEE">
                    <w:rPr>
                      <w:rFonts w:ascii="Calibri" w:eastAsia="Times New Roman" w:hAnsi="Calibri" w:cs="Calibri"/>
                      <w:color w:val="000000"/>
                      <w:sz w:val="20"/>
                      <w:szCs w:val="20"/>
                      <w:lang w:eastAsia="es-CL"/>
                    </w:rPr>
                    <w:t>H</w:t>
                  </w:r>
                  <w:r w:rsidRPr="001C7DEE">
                    <w:rPr>
                      <w:rFonts w:ascii="Calibri" w:eastAsia="Times New Roman" w:hAnsi="Calibri" w:cs="Calibri"/>
                      <w:color w:val="000000"/>
                      <w:sz w:val="20"/>
                      <w:szCs w:val="20"/>
                      <w:vertAlign w:val="subscript"/>
                      <w:lang w:eastAsia="es-CL"/>
                    </w:rPr>
                    <w:t>5</w:t>
                  </w:r>
                  <w:r w:rsidRPr="001C7DEE">
                    <w:rPr>
                      <w:rFonts w:ascii="Calibri" w:eastAsia="Times New Roman" w:hAnsi="Calibri" w:cs="Calibri"/>
                      <w:color w:val="000000"/>
                      <w:sz w:val="20"/>
                      <w:szCs w:val="20"/>
                      <w:lang w:eastAsia="es-CL"/>
                    </w:rPr>
                    <w:t>CH</w:t>
                  </w:r>
                  <w:r w:rsidRPr="001C7DEE">
                    <w:rPr>
                      <w:rFonts w:ascii="Calibri" w:eastAsia="Times New Roman" w:hAnsi="Calibri" w:cs="Calibri"/>
                      <w:color w:val="000000"/>
                      <w:sz w:val="20"/>
                      <w:szCs w:val="20"/>
                      <w:vertAlign w:val="subscript"/>
                      <w:lang w:eastAsia="es-CL"/>
                    </w:rPr>
                    <w:t>3</w:t>
                  </w:r>
                </w:p>
              </w:tc>
              <w:tc>
                <w:tcPr>
                  <w:tcW w:w="1625" w:type="dxa"/>
                  <w:tcBorders>
                    <w:top w:val="nil"/>
                    <w:left w:val="nil"/>
                    <w:bottom w:val="single" w:sz="4" w:space="0" w:color="auto"/>
                    <w:right w:val="single" w:sz="4" w:space="0" w:color="auto"/>
                  </w:tcBorders>
                  <w:shd w:val="clear" w:color="000000" w:fill="FFFFFF"/>
                  <w:noWrap/>
                  <w:vAlign w:val="center"/>
                  <w:hideMark/>
                </w:tcPr>
                <w:p w14:paraId="4C125EEC"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11.2</w:t>
                  </w:r>
                </w:p>
              </w:tc>
              <w:tc>
                <w:tcPr>
                  <w:tcW w:w="1538" w:type="dxa"/>
                  <w:tcBorders>
                    <w:top w:val="nil"/>
                    <w:left w:val="nil"/>
                    <w:bottom w:val="single" w:sz="4" w:space="0" w:color="auto"/>
                    <w:right w:val="single" w:sz="4" w:space="0" w:color="auto"/>
                  </w:tcBorders>
                  <w:shd w:val="clear" w:color="000000" w:fill="A6A6A6"/>
                  <w:vAlign w:val="center"/>
                  <w:hideMark/>
                </w:tcPr>
                <w:p w14:paraId="77D05DCC"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0.055</w:t>
                  </w:r>
                </w:p>
              </w:tc>
              <w:tc>
                <w:tcPr>
                  <w:tcW w:w="1625" w:type="dxa"/>
                  <w:tcBorders>
                    <w:top w:val="nil"/>
                    <w:left w:val="nil"/>
                    <w:bottom w:val="single" w:sz="4" w:space="0" w:color="auto"/>
                    <w:right w:val="single" w:sz="4" w:space="0" w:color="auto"/>
                  </w:tcBorders>
                  <w:shd w:val="clear" w:color="000000" w:fill="FFFFFF"/>
                  <w:vAlign w:val="center"/>
                  <w:hideMark/>
                </w:tcPr>
                <w:p w14:paraId="0FAB41B1" w14:textId="78DBE76E"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0.062</w:t>
                  </w:r>
                </w:p>
              </w:tc>
              <w:tc>
                <w:tcPr>
                  <w:tcW w:w="1625" w:type="dxa"/>
                  <w:tcBorders>
                    <w:top w:val="nil"/>
                    <w:left w:val="nil"/>
                    <w:bottom w:val="single" w:sz="4" w:space="0" w:color="auto"/>
                    <w:right w:val="single" w:sz="4" w:space="0" w:color="auto"/>
                  </w:tcBorders>
                  <w:shd w:val="clear" w:color="000000" w:fill="FFFFFF"/>
                  <w:vAlign w:val="center"/>
                  <w:hideMark/>
                </w:tcPr>
                <w:p w14:paraId="3803CA0A"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0.547</w:t>
                  </w:r>
                </w:p>
              </w:tc>
              <w:tc>
                <w:tcPr>
                  <w:tcW w:w="1624" w:type="dxa"/>
                  <w:tcBorders>
                    <w:top w:val="nil"/>
                    <w:left w:val="nil"/>
                    <w:bottom w:val="single" w:sz="4" w:space="0" w:color="auto"/>
                    <w:right w:val="single" w:sz="8" w:space="0" w:color="auto"/>
                  </w:tcBorders>
                  <w:shd w:val="clear" w:color="000000" w:fill="FFFFFF"/>
                  <w:vAlign w:val="center"/>
                  <w:hideMark/>
                </w:tcPr>
                <w:p w14:paraId="046AB7F4"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085485A8"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6471B36E"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Triclorometano</w:t>
                  </w:r>
                </w:p>
              </w:tc>
              <w:tc>
                <w:tcPr>
                  <w:tcW w:w="921" w:type="dxa"/>
                  <w:tcBorders>
                    <w:top w:val="nil"/>
                    <w:left w:val="nil"/>
                    <w:bottom w:val="single" w:sz="4" w:space="0" w:color="auto"/>
                    <w:right w:val="single" w:sz="4" w:space="0" w:color="auto"/>
                  </w:tcBorders>
                  <w:shd w:val="clear" w:color="000000" w:fill="FFFFFF"/>
                  <w:noWrap/>
                  <w:vAlign w:val="center"/>
                  <w:hideMark/>
                </w:tcPr>
                <w:p w14:paraId="78FD8123"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noWrap/>
                  <w:vAlign w:val="center"/>
                  <w:hideMark/>
                </w:tcPr>
                <w:p w14:paraId="3050176C"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CHCl</w:t>
                  </w:r>
                  <w:r w:rsidRPr="001C7DEE">
                    <w:rPr>
                      <w:rFonts w:ascii="Calibri" w:eastAsia="Times New Roman" w:hAnsi="Calibri" w:cs="Calibri"/>
                      <w:color w:val="000000"/>
                      <w:sz w:val="20"/>
                      <w:szCs w:val="20"/>
                      <w:vertAlign w:val="subscript"/>
                      <w:lang w:eastAsia="es-CL"/>
                    </w:rPr>
                    <w:t>3</w:t>
                  </w:r>
                </w:p>
              </w:tc>
              <w:tc>
                <w:tcPr>
                  <w:tcW w:w="1625" w:type="dxa"/>
                  <w:tcBorders>
                    <w:top w:val="nil"/>
                    <w:left w:val="nil"/>
                    <w:bottom w:val="single" w:sz="4" w:space="0" w:color="auto"/>
                    <w:right w:val="single" w:sz="4" w:space="0" w:color="auto"/>
                  </w:tcBorders>
                  <w:shd w:val="clear" w:color="000000" w:fill="FFFFFF"/>
                  <w:noWrap/>
                  <w:vAlign w:val="center"/>
                  <w:hideMark/>
                </w:tcPr>
                <w:p w14:paraId="0B9F5FE2"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3.2</w:t>
                  </w:r>
                </w:p>
              </w:tc>
              <w:tc>
                <w:tcPr>
                  <w:tcW w:w="1538" w:type="dxa"/>
                  <w:tcBorders>
                    <w:top w:val="nil"/>
                    <w:left w:val="nil"/>
                    <w:bottom w:val="single" w:sz="4" w:space="0" w:color="auto"/>
                    <w:right w:val="single" w:sz="4" w:space="0" w:color="auto"/>
                  </w:tcBorders>
                  <w:shd w:val="clear" w:color="000000" w:fill="A6A6A6"/>
                  <w:vAlign w:val="center"/>
                  <w:hideMark/>
                </w:tcPr>
                <w:p w14:paraId="7C2E05D0"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0.009</w:t>
                  </w:r>
                </w:p>
              </w:tc>
              <w:tc>
                <w:tcPr>
                  <w:tcW w:w="1625" w:type="dxa"/>
                  <w:tcBorders>
                    <w:top w:val="nil"/>
                    <w:left w:val="nil"/>
                    <w:bottom w:val="single" w:sz="4" w:space="0" w:color="auto"/>
                    <w:right w:val="single" w:sz="4" w:space="0" w:color="auto"/>
                  </w:tcBorders>
                  <w:shd w:val="clear" w:color="000000" w:fill="FFFFFF"/>
                  <w:vAlign w:val="center"/>
                  <w:hideMark/>
                </w:tcPr>
                <w:p w14:paraId="0CA1FCEB" w14:textId="6D337EB1"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0.010</w:t>
                  </w:r>
                </w:p>
              </w:tc>
              <w:tc>
                <w:tcPr>
                  <w:tcW w:w="1625" w:type="dxa"/>
                  <w:tcBorders>
                    <w:top w:val="nil"/>
                    <w:left w:val="nil"/>
                    <w:bottom w:val="single" w:sz="4" w:space="0" w:color="auto"/>
                    <w:right w:val="single" w:sz="4" w:space="0" w:color="auto"/>
                  </w:tcBorders>
                  <w:shd w:val="clear" w:color="000000" w:fill="FFFFFF"/>
                  <w:vAlign w:val="center"/>
                  <w:hideMark/>
                </w:tcPr>
                <w:p w14:paraId="3D707CB1"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0.089</w:t>
                  </w:r>
                </w:p>
              </w:tc>
              <w:tc>
                <w:tcPr>
                  <w:tcW w:w="1624" w:type="dxa"/>
                  <w:tcBorders>
                    <w:top w:val="nil"/>
                    <w:left w:val="nil"/>
                    <w:bottom w:val="single" w:sz="4" w:space="0" w:color="auto"/>
                    <w:right w:val="single" w:sz="8" w:space="0" w:color="auto"/>
                  </w:tcBorders>
                  <w:shd w:val="clear" w:color="000000" w:fill="FFFFFF"/>
                  <w:vAlign w:val="center"/>
                  <w:hideMark/>
                </w:tcPr>
                <w:p w14:paraId="1F6C6A6B"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56FA45F6" w14:textId="77777777" w:rsidTr="00CD13DC">
              <w:trPr>
                <w:trHeight w:val="360"/>
              </w:trPr>
              <w:tc>
                <w:tcPr>
                  <w:tcW w:w="2597" w:type="dxa"/>
                  <w:tcBorders>
                    <w:top w:val="nil"/>
                    <w:left w:val="single" w:sz="8" w:space="0" w:color="auto"/>
                    <w:bottom w:val="single" w:sz="4" w:space="0" w:color="auto"/>
                    <w:right w:val="single" w:sz="4" w:space="0" w:color="auto"/>
                  </w:tcBorders>
                  <w:shd w:val="clear" w:color="000000" w:fill="FFFFFF"/>
                  <w:noWrap/>
                  <w:vAlign w:val="center"/>
                  <w:hideMark/>
                </w:tcPr>
                <w:p w14:paraId="2D9843A4"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Xileno</w:t>
                  </w:r>
                </w:p>
              </w:tc>
              <w:tc>
                <w:tcPr>
                  <w:tcW w:w="921" w:type="dxa"/>
                  <w:tcBorders>
                    <w:top w:val="nil"/>
                    <w:left w:val="nil"/>
                    <w:bottom w:val="single" w:sz="4" w:space="0" w:color="auto"/>
                    <w:right w:val="single" w:sz="4" w:space="0" w:color="auto"/>
                  </w:tcBorders>
                  <w:shd w:val="clear" w:color="000000" w:fill="FFFFFF"/>
                  <w:noWrap/>
                  <w:vAlign w:val="center"/>
                  <w:hideMark/>
                </w:tcPr>
                <w:p w14:paraId="4567BA9A"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4" w:space="0" w:color="auto"/>
                    <w:right w:val="single" w:sz="4" w:space="0" w:color="auto"/>
                  </w:tcBorders>
                  <w:shd w:val="clear" w:color="000000" w:fill="FFFFFF"/>
                  <w:noWrap/>
                  <w:vAlign w:val="center"/>
                  <w:hideMark/>
                </w:tcPr>
                <w:p w14:paraId="376E7F7C"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w:t>
                  </w:r>
                  <w:r w:rsidRPr="001C7DEE">
                    <w:rPr>
                      <w:rFonts w:ascii="Calibri" w:eastAsia="Times New Roman" w:hAnsi="Calibri" w:cs="Calibri"/>
                      <w:color w:val="000000"/>
                      <w:sz w:val="20"/>
                      <w:szCs w:val="20"/>
                      <w:vertAlign w:val="subscript"/>
                      <w:lang w:eastAsia="es-CL"/>
                    </w:rPr>
                    <w:t>6</w:t>
                  </w:r>
                  <w:r w:rsidRPr="001C7DEE">
                    <w:rPr>
                      <w:rFonts w:ascii="Calibri" w:eastAsia="Times New Roman" w:hAnsi="Calibri" w:cs="Calibri"/>
                      <w:color w:val="000000"/>
                      <w:sz w:val="20"/>
                      <w:szCs w:val="20"/>
                      <w:lang w:eastAsia="es-CL"/>
                    </w:rPr>
                    <w:t>H</w:t>
                  </w:r>
                  <w:r w:rsidRPr="001C7DEE">
                    <w:rPr>
                      <w:rFonts w:ascii="Calibri" w:eastAsia="Times New Roman" w:hAnsi="Calibri" w:cs="Calibri"/>
                      <w:color w:val="000000"/>
                      <w:sz w:val="20"/>
                      <w:szCs w:val="20"/>
                      <w:vertAlign w:val="subscript"/>
                      <w:lang w:eastAsia="es-CL"/>
                    </w:rPr>
                    <w:t>4</w:t>
                  </w:r>
                  <w:r w:rsidRPr="001C7DEE">
                    <w:rPr>
                      <w:rFonts w:ascii="Calibri" w:eastAsia="Times New Roman" w:hAnsi="Calibri" w:cs="Calibri"/>
                      <w:color w:val="000000"/>
                      <w:sz w:val="20"/>
                      <w:szCs w:val="20"/>
                      <w:lang w:eastAsia="es-CL"/>
                    </w:rPr>
                    <w:t>C</w:t>
                  </w:r>
                  <w:r w:rsidRPr="001C7DEE">
                    <w:rPr>
                      <w:rFonts w:ascii="Calibri" w:eastAsia="Times New Roman" w:hAnsi="Calibri" w:cs="Calibri"/>
                      <w:color w:val="000000"/>
                      <w:sz w:val="20"/>
                      <w:szCs w:val="20"/>
                      <w:vertAlign w:val="subscript"/>
                      <w:lang w:eastAsia="es-CL"/>
                    </w:rPr>
                    <w:t>2</w:t>
                  </w:r>
                  <w:r w:rsidRPr="001C7DEE">
                    <w:rPr>
                      <w:rFonts w:ascii="Calibri" w:eastAsia="Times New Roman" w:hAnsi="Calibri" w:cs="Calibri"/>
                      <w:color w:val="000000"/>
                      <w:sz w:val="20"/>
                      <w:szCs w:val="20"/>
                      <w:lang w:eastAsia="es-CL"/>
                    </w:rPr>
                    <w:t>H</w:t>
                  </w:r>
                  <w:r w:rsidRPr="001C7DEE">
                    <w:rPr>
                      <w:rFonts w:ascii="Calibri" w:eastAsia="Times New Roman" w:hAnsi="Calibri" w:cs="Calibri"/>
                      <w:color w:val="000000"/>
                      <w:sz w:val="20"/>
                      <w:szCs w:val="20"/>
                      <w:vertAlign w:val="subscript"/>
                      <w:lang w:eastAsia="es-CL"/>
                    </w:rPr>
                    <w:t>6</w:t>
                  </w:r>
                </w:p>
              </w:tc>
              <w:tc>
                <w:tcPr>
                  <w:tcW w:w="1625" w:type="dxa"/>
                  <w:tcBorders>
                    <w:top w:val="nil"/>
                    <w:left w:val="nil"/>
                    <w:bottom w:val="single" w:sz="4" w:space="0" w:color="auto"/>
                    <w:right w:val="single" w:sz="4" w:space="0" w:color="auto"/>
                  </w:tcBorders>
                  <w:shd w:val="clear" w:color="000000" w:fill="FFFFFF"/>
                  <w:noWrap/>
                  <w:vAlign w:val="center"/>
                  <w:hideMark/>
                </w:tcPr>
                <w:p w14:paraId="251D9436"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8</w:t>
                  </w:r>
                </w:p>
              </w:tc>
              <w:tc>
                <w:tcPr>
                  <w:tcW w:w="1538" w:type="dxa"/>
                  <w:tcBorders>
                    <w:top w:val="nil"/>
                    <w:left w:val="nil"/>
                    <w:bottom w:val="single" w:sz="4" w:space="0" w:color="auto"/>
                    <w:right w:val="single" w:sz="4" w:space="0" w:color="auto"/>
                  </w:tcBorders>
                  <w:shd w:val="clear" w:color="000000" w:fill="A6A6A6"/>
                  <w:vAlign w:val="center"/>
                  <w:hideMark/>
                </w:tcPr>
                <w:p w14:paraId="7ACB9F20"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0.002</w:t>
                  </w:r>
                </w:p>
              </w:tc>
              <w:tc>
                <w:tcPr>
                  <w:tcW w:w="1625" w:type="dxa"/>
                  <w:tcBorders>
                    <w:top w:val="nil"/>
                    <w:left w:val="nil"/>
                    <w:bottom w:val="single" w:sz="4" w:space="0" w:color="auto"/>
                    <w:right w:val="single" w:sz="4" w:space="0" w:color="auto"/>
                  </w:tcBorders>
                  <w:shd w:val="clear" w:color="000000" w:fill="FFFFFF"/>
                  <w:vAlign w:val="center"/>
                  <w:hideMark/>
                </w:tcPr>
                <w:p w14:paraId="70A481B6" w14:textId="16950810"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0.002</w:t>
                  </w:r>
                </w:p>
              </w:tc>
              <w:tc>
                <w:tcPr>
                  <w:tcW w:w="1625" w:type="dxa"/>
                  <w:tcBorders>
                    <w:top w:val="nil"/>
                    <w:left w:val="nil"/>
                    <w:bottom w:val="single" w:sz="4" w:space="0" w:color="auto"/>
                    <w:right w:val="single" w:sz="4" w:space="0" w:color="auto"/>
                  </w:tcBorders>
                  <w:shd w:val="clear" w:color="000000" w:fill="FFFFFF"/>
                  <w:vAlign w:val="center"/>
                  <w:hideMark/>
                </w:tcPr>
                <w:p w14:paraId="72112351"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0.015</w:t>
                  </w:r>
                </w:p>
              </w:tc>
              <w:tc>
                <w:tcPr>
                  <w:tcW w:w="1624" w:type="dxa"/>
                  <w:tcBorders>
                    <w:top w:val="nil"/>
                    <w:left w:val="nil"/>
                    <w:bottom w:val="single" w:sz="4" w:space="0" w:color="auto"/>
                    <w:right w:val="single" w:sz="8" w:space="0" w:color="auto"/>
                  </w:tcBorders>
                  <w:shd w:val="clear" w:color="000000" w:fill="FFFFFF"/>
                  <w:vAlign w:val="center"/>
                  <w:hideMark/>
                </w:tcPr>
                <w:p w14:paraId="1684D28A"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r w:rsidR="00CD13DC" w:rsidRPr="001C7DEE" w14:paraId="406085A0" w14:textId="77777777" w:rsidTr="00CD13DC">
              <w:trPr>
                <w:trHeight w:val="360"/>
              </w:trPr>
              <w:tc>
                <w:tcPr>
                  <w:tcW w:w="2597" w:type="dxa"/>
                  <w:tcBorders>
                    <w:top w:val="nil"/>
                    <w:left w:val="single" w:sz="8" w:space="0" w:color="auto"/>
                    <w:bottom w:val="single" w:sz="8" w:space="0" w:color="auto"/>
                    <w:right w:val="single" w:sz="4" w:space="0" w:color="auto"/>
                  </w:tcBorders>
                  <w:shd w:val="clear" w:color="000000" w:fill="FFFFFF"/>
                  <w:noWrap/>
                  <w:vAlign w:val="center"/>
                  <w:hideMark/>
                </w:tcPr>
                <w:p w14:paraId="5A5ADCBD"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Zinc</w:t>
                  </w:r>
                </w:p>
              </w:tc>
              <w:tc>
                <w:tcPr>
                  <w:tcW w:w="921" w:type="dxa"/>
                  <w:tcBorders>
                    <w:top w:val="nil"/>
                    <w:left w:val="nil"/>
                    <w:bottom w:val="single" w:sz="8" w:space="0" w:color="auto"/>
                    <w:right w:val="single" w:sz="4" w:space="0" w:color="auto"/>
                  </w:tcBorders>
                  <w:shd w:val="clear" w:color="000000" w:fill="FFFFFF"/>
                  <w:noWrap/>
                  <w:vAlign w:val="center"/>
                  <w:hideMark/>
                </w:tcPr>
                <w:p w14:paraId="6AD312F4" w14:textId="77777777" w:rsidR="00CD13DC" w:rsidRPr="001C7DEE" w:rsidRDefault="00CD13DC" w:rsidP="008D442F">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625" w:type="dxa"/>
                  <w:tcBorders>
                    <w:top w:val="nil"/>
                    <w:left w:val="nil"/>
                    <w:bottom w:val="single" w:sz="8" w:space="0" w:color="auto"/>
                    <w:right w:val="single" w:sz="4" w:space="0" w:color="auto"/>
                  </w:tcBorders>
                  <w:shd w:val="clear" w:color="000000" w:fill="FFFFFF"/>
                  <w:noWrap/>
                  <w:vAlign w:val="center"/>
                  <w:hideMark/>
                </w:tcPr>
                <w:p w14:paraId="3E8B01BE"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Zn</w:t>
                  </w:r>
                </w:p>
              </w:tc>
              <w:tc>
                <w:tcPr>
                  <w:tcW w:w="1625" w:type="dxa"/>
                  <w:tcBorders>
                    <w:top w:val="nil"/>
                    <w:left w:val="nil"/>
                    <w:bottom w:val="single" w:sz="8" w:space="0" w:color="auto"/>
                    <w:right w:val="single" w:sz="4" w:space="0" w:color="auto"/>
                  </w:tcBorders>
                  <w:shd w:val="clear" w:color="000000" w:fill="FFFFFF"/>
                  <w:noWrap/>
                  <w:vAlign w:val="center"/>
                  <w:hideMark/>
                </w:tcPr>
                <w:p w14:paraId="75CEAD76"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16</w:t>
                  </w:r>
                </w:p>
              </w:tc>
              <w:tc>
                <w:tcPr>
                  <w:tcW w:w="1538" w:type="dxa"/>
                  <w:tcBorders>
                    <w:top w:val="nil"/>
                    <w:left w:val="nil"/>
                    <w:bottom w:val="single" w:sz="8" w:space="0" w:color="auto"/>
                    <w:right w:val="single" w:sz="4" w:space="0" w:color="auto"/>
                  </w:tcBorders>
                  <w:shd w:val="clear" w:color="000000" w:fill="A6A6A6"/>
                  <w:vAlign w:val="center"/>
                  <w:hideMark/>
                </w:tcPr>
                <w:p w14:paraId="14E18719" w14:textId="77777777" w:rsidR="00CD13DC" w:rsidRPr="001C7DEE" w:rsidRDefault="00CD13DC" w:rsidP="008D442F">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0.390</w:t>
                  </w:r>
                </w:p>
              </w:tc>
              <w:tc>
                <w:tcPr>
                  <w:tcW w:w="1625" w:type="dxa"/>
                  <w:tcBorders>
                    <w:top w:val="nil"/>
                    <w:left w:val="nil"/>
                    <w:bottom w:val="single" w:sz="8" w:space="0" w:color="auto"/>
                    <w:right w:val="single" w:sz="4" w:space="0" w:color="auto"/>
                  </w:tcBorders>
                  <w:shd w:val="clear" w:color="000000" w:fill="FFFFFF"/>
                  <w:vAlign w:val="center"/>
                  <w:hideMark/>
                </w:tcPr>
                <w:p w14:paraId="2B088E0B" w14:textId="697FAB2C" w:rsidR="00CD13DC" w:rsidRPr="001C7DEE" w:rsidRDefault="00CD13DC" w:rsidP="008D442F">
                  <w:pPr>
                    <w:spacing w:after="0" w:line="240" w:lineRule="auto"/>
                    <w:jc w:val="center"/>
                    <w:rPr>
                      <w:rFonts w:ascii="Calibri" w:eastAsia="Times New Roman" w:hAnsi="Calibri" w:cs="Calibri"/>
                      <w:sz w:val="20"/>
                      <w:szCs w:val="20"/>
                      <w:lang w:eastAsia="es-CL"/>
                    </w:rPr>
                  </w:pPr>
                  <w:r>
                    <w:rPr>
                      <w:rFonts w:ascii="Calibri" w:hAnsi="Calibri" w:cs="Calibri"/>
                      <w:sz w:val="20"/>
                      <w:szCs w:val="20"/>
                    </w:rPr>
                    <w:t>0.445</w:t>
                  </w:r>
                </w:p>
              </w:tc>
              <w:tc>
                <w:tcPr>
                  <w:tcW w:w="1625" w:type="dxa"/>
                  <w:tcBorders>
                    <w:top w:val="nil"/>
                    <w:left w:val="nil"/>
                    <w:bottom w:val="single" w:sz="8" w:space="0" w:color="auto"/>
                    <w:right w:val="single" w:sz="4" w:space="0" w:color="auto"/>
                  </w:tcBorders>
                  <w:shd w:val="clear" w:color="000000" w:fill="FFFFFF"/>
                  <w:vAlign w:val="center"/>
                  <w:hideMark/>
                </w:tcPr>
                <w:p w14:paraId="023E0C2C" w14:textId="77777777" w:rsidR="00CD13DC" w:rsidRPr="001C7DEE" w:rsidRDefault="00CD13DC" w:rsidP="008D442F">
                  <w:pPr>
                    <w:spacing w:after="0" w:line="240" w:lineRule="auto"/>
                    <w:jc w:val="center"/>
                    <w:rPr>
                      <w:rFonts w:ascii="Calibri" w:eastAsia="Times New Roman" w:hAnsi="Calibri" w:cs="Calibri"/>
                      <w:sz w:val="20"/>
                      <w:szCs w:val="20"/>
                      <w:lang w:eastAsia="es-CL"/>
                    </w:rPr>
                  </w:pPr>
                  <w:r w:rsidRPr="001C7DEE">
                    <w:rPr>
                      <w:rFonts w:ascii="Calibri" w:eastAsia="Times New Roman" w:hAnsi="Calibri" w:cs="Calibri"/>
                      <w:sz w:val="20"/>
                      <w:szCs w:val="20"/>
                      <w:lang w:eastAsia="es-CL"/>
                    </w:rPr>
                    <w:t>3.900</w:t>
                  </w:r>
                </w:p>
              </w:tc>
              <w:tc>
                <w:tcPr>
                  <w:tcW w:w="1624" w:type="dxa"/>
                  <w:tcBorders>
                    <w:top w:val="nil"/>
                    <w:left w:val="nil"/>
                    <w:bottom w:val="single" w:sz="4" w:space="0" w:color="auto"/>
                    <w:right w:val="single" w:sz="8" w:space="0" w:color="auto"/>
                  </w:tcBorders>
                  <w:shd w:val="clear" w:color="000000" w:fill="FFFFFF"/>
                  <w:vAlign w:val="center"/>
                  <w:hideMark/>
                </w:tcPr>
                <w:p w14:paraId="2165B519" w14:textId="77777777" w:rsidR="00CD13DC" w:rsidRPr="001C7DEE" w:rsidRDefault="00CD13DC" w:rsidP="008D442F">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p>
              </w:tc>
            </w:tr>
          </w:tbl>
          <w:p w14:paraId="54352408" w14:textId="15B41BBA" w:rsidR="00D71BC7" w:rsidRDefault="00D71BC7" w:rsidP="00FC457C">
            <w:pPr>
              <w:tabs>
                <w:tab w:val="left" w:pos="851"/>
              </w:tabs>
              <w:ind w:left="1080"/>
              <w:rPr>
                <w:bCs/>
              </w:rPr>
            </w:pPr>
          </w:p>
          <w:p w14:paraId="74D622B0" w14:textId="77777777" w:rsidR="00500045" w:rsidRDefault="007643B0" w:rsidP="00500045">
            <w:pPr>
              <w:tabs>
                <w:tab w:val="left" w:pos="851"/>
              </w:tabs>
              <w:ind w:left="1080"/>
              <w:jc w:val="both"/>
              <w:rPr>
                <w:bCs/>
              </w:rPr>
            </w:pPr>
            <w:r>
              <w:rPr>
                <w:bCs/>
              </w:rPr>
              <w:t>Para e</w:t>
            </w:r>
            <w:r w:rsidR="00500045">
              <w:rPr>
                <w:bCs/>
              </w:rPr>
              <w:t xml:space="preserve">l cálculo de la proyección de carga contaminante media diaria, </w:t>
            </w:r>
            <w:r>
              <w:rPr>
                <w:bCs/>
              </w:rPr>
              <w:t>se consideró un volumen máximo potencial de descarga diari</w:t>
            </w:r>
            <w:r w:rsidR="00500045">
              <w:rPr>
                <w:bCs/>
              </w:rPr>
              <w:t>o</w:t>
            </w:r>
            <w:r>
              <w:rPr>
                <w:bCs/>
              </w:rPr>
              <w:t xml:space="preserve"> de 10 m3</w:t>
            </w:r>
            <w:r w:rsidR="00500045">
              <w:rPr>
                <w:bCs/>
              </w:rPr>
              <w:t xml:space="preserve"> de riles</w:t>
            </w:r>
            <w:r>
              <w:rPr>
                <w:bCs/>
              </w:rPr>
              <w:t xml:space="preserve">, dado por la capacidad del estanque de acumulación de riles (10.000 Lt) constatado en inspección del 6 de febrero de 2020. </w:t>
            </w:r>
          </w:p>
          <w:p w14:paraId="5EAB31B4" w14:textId="77777777" w:rsidR="00835DA1" w:rsidRDefault="007643B0" w:rsidP="00835DA1">
            <w:pPr>
              <w:tabs>
                <w:tab w:val="left" w:pos="851"/>
              </w:tabs>
              <w:ind w:left="1080"/>
              <w:jc w:val="both"/>
              <w:rPr>
                <w:bCs/>
              </w:rPr>
            </w:pPr>
            <w:r>
              <w:rPr>
                <w:bCs/>
              </w:rPr>
              <w:t xml:space="preserve">En el caso del volumen total de descarga monitoreado, el informe entregado por el laboratorio indica que el volumen total durante el período de medición es de 0,570 m3. Sin embargo, los resultados de caudal no </w:t>
            </w:r>
            <w:r w:rsidR="00500045">
              <w:rPr>
                <w:bCs/>
              </w:rPr>
              <w:t>se consideran</w:t>
            </w:r>
            <w:r>
              <w:rPr>
                <w:bCs/>
              </w:rPr>
              <w:t xml:space="preserve"> representativos ya que la sonda de caudal se obstruyó por exceso de residuos sólidos presentes en el ril afluente, lo que produjo una lectura discontinua del caudal midiendo solamente algunos minutos. Además, de acuerdo a lo informado por el titular en inspección del 21 de enero de 2021, </w:t>
            </w:r>
            <w:r w:rsidR="008F7CA7">
              <w:rPr>
                <w:bCs/>
              </w:rPr>
              <w:t>al momento del monitoreo la planta se encontraba faenando la mitad de lo que generalmente solía faenar</w:t>
            </w:r>
            <w:r w:rsidR="00263607">
              <w:rPr>
                <w:bCs/>
              </w:rPr>
              <w:t xml:space="preserve"> (15 animales de un aproximado de 30 animales en período normal)</w:t>
            </w:r>
            <w:r w:rsidR="008F7CA7">
              <w:rPr>
                <w:bCs/>
              </w:rPr>
              <w:t>, debido principalmente al período de cuarentena en que se encontraba la comuna de Castro en el marco de la pandemia por Covid-19</w:t>
            </w:r>
            <w:r w:rsidR="00631C3B">
              <w:rPr>
                <w:bCs/>
              </w:rPr>
              <w:t xml:space="preserve">, y que produjo una disminución en la demanda de </w:t>
            </w:r>
            <w:r w:rsidR="008D442F">
              <w:rPr>
                <w:bCs/>
              </w:rPr>
              <w:t>carne</w:t>
            </w:r>
            <w:r w:rsidR="008F7CA7">
              <w:rPr>
                <w:bCs/>
              </w:rPr>
              <w:t xml:space="preserve">. </w:t>
            </w:r>
            <w:r w:rsidR="00964117">
              <w:rPr>
                <w:bCs/>
              </w:rPr>
              <w:t>Por ello es que, para</w:t>
            </w:r>
            <w:r w:rsidR="008D442F">
              <w:rPr>
                <w:bCs/>
              </w:rPr>
              <w:t xml:space="preserve"> establecer un volumen total de descarga diaria de residuos líquidos monitoreados</w:t>
            </w:r>
            <w:r w:rsidR="00964117">
              <w:rPr>
                <w:bCs/>
              </w:rPr>
              <w:t xml:space="preserve"> más representativo del funcionamiento normal del matadero, se consideró un valor </w:t>
            </w:r>
            <w:r w:rsidR="008D442F">
              <w:rPr>
                <w:bCs/>
              </w:rPr>
              <w:t>de 1,14 m3/día</w:t>
            </w:r>
            <w:r w:rsidR="00964117">
              <w:rPr>
                <w:bCs/>
              </w:rPr>
              <w:t xml:space="preserve">, equivalente al doble del valor entregado por la ETFA. </w:t>
            </w:r>
          </w:p>
          <w:p w14:paraId="4014B22A" w14:textId="689EA027" w:rsidR="004B4768" w:rsidRDefault="004B4768" w:rsidP="00835DA1">
            <w:pPr>
              <w:tabs>
                <w:tab w:val="left" w:pos="851"/>
              </w:tabs>
              <w:ind w:left="1080"/>
              <w:jc w:val="both"/>
              <w:rPr>
                <w:bCs/>
              </w:rPr>
            </w:pPr>
            <w:r>
              <w:rPr>
                <w:bCs/>
              </w:rPr>
              <w:t xml:space="preserve">Los resultados de la Tabla N°3 indican que el proyecto Matadero El Corralillo califica como fuente emisora para los parámetros Cloruros, Hierro, Nitrógeno </w:t>
            </w:r>
            <w:r w:rsidR="00CB3A48">
              <w:rPr>
                <w:bCs/>
              </w:rPr>
              <w:t>total Kjeldahl, Selenio y Sulfuros</w:t>
            </w:r>
            <w:r w:rsidR="00835DA1">
              <w:rPr>
                <w:bCs/>
              </w:rPr>
              <w:t xml:space="preserve">, </w:t>
            </w:r>
            <w:r w:rsidR="00CB3A48">
              <w:rPr>
                <w:bCs/>
              </w:rPr>
              <w:t xml:space="preserve">por lo </w:t>
            </w:r>
            <w:r w:rsidR="00FD359E">
              <w:rPr>
                <w:bCs/>
              </w:rPr>
              <w:t xml:space="preserve">cual la UF es considerada fuente emisora según el D.S. N°46/2002. </w:t>
            </w:r>
          </w:p>
          <w:p w14:paraId="2872E93D" w14:textId="5B6A804E" w:rsidR="00835DA1" w:rsidRDefault="00835DA1" w:rsidP="00835DA1">
            <w:pPr>
              <w:tabs>
                <w:tab w:val="left" w:pos="851"/>
              </w:tabs>
              <w:ind w:left="1080"/>
              <w:jc w:val="both"/>
              <w:rPr>
                <w:bCs/>
              </w:rPr>
            </w:pPr>
          </w:p>
          <w:p w14:paraId="1FC9248D" w14:textId="69D4A912" w:rsidR="00835DA1" w:rsidRDefault="00835DA1" w:rsidP="00835DA1">
            <w:pPr>
              <w:tabs>
                <w:tab w:val="left" w:pos="851"/>
              </w:tabs>
              <w:ind w:left="1080"/>
              <w:jc w:val="both"/>
              <w:rPr>
                <w:bCs/>
              </w:rPr>
            </w:pPr>
            <w:r>
              <w:rPr>
                <w:bCs/>
              </w:rPr>
              <w:t xml:space="preserve">En cuanto a </w:t>
            </w:r>
            <w:r w:rsidR="00A43E96">
              <w:rPr>
                <w:bCs/>
              </w:rPr>
              <w:t>la</w:t>
            </w:r>
            <w:r>
              <w:rPr>
                <w:bCs/>
              </w:rPr>
              <w:t xml:space="preserve"> muestra puntual del ril efluente</w:t>
            </w:r>
            <w:r w:rsidR="00E775EE">
              <w:rPr>
                <w:bCs/>
              </w:rPr>
              <w:t xml:space="preserve"> </w:t>
            </w:r>
            <w:r>
              <w:rPr>
                <w:bCs/>
              </w:rPr>
              <w:t xml:space="preserve">tratado, </w:t>
            </w:r>
            <w:r w:rsidR="00A43E96">
              <w:rPr>
                <w:bCs/>
              </w:rPr>
              <w:t xml:space="preserve">los resultados presentados por el laboratorio (Tabla N°4) indican que existe </w:t>
            </w:r>
            <w:r w:rsidR="00E775EE">
              <w:rPr>
                <w:bCs/>
              </w:rPr>
              <w:t xml:space="preserve">una </w:t>
            </w:r>
            <w:r w:rsidR="009C3011">
              <w:rPr>
                <w:bCs/>
              </w:rPr>
              <w:t>alta concentración de los parámetros Cloruro, Hierro, Nitrógeno total Kjeldhal, sulfato, sulfuro, y tolueno</w:t>
            </w:r>
            <w:r w:rsidR="00E775EE">
              <w:rPr>
                <w:bCs/>
              </w:rPr>
              <w:t xml:space="preserve">, con concentraciones incluso mayores que las obtenidas en la muestra compuesta del ril afluente. Esto podría explicarse por la adición de Cloruro férrico e Hipoclorito de Sodio </w:t>
            </w:r>
            <w:r w:rsidR="00D96E2C">
              <w:rPr>
                <w:bCs/>
              </w:rPr>
              <w:t xml:space="preserve">como parte del tratamiento realizado al ril crudo. </w:t>
            </w:r>
          </w:p>
          <w:p w14:paraId="1E6713C6" w14:textId="1D141AB3" w:rsidR="00D96E2C" w:rsidRDefault="00D96E2C" w:rsidP="00835DA1">
            <w:pPr>
              <w:tabs>
                <w:tab w:val="left" w:pos="851"/>
              </w:tabs>
              <w:ind w:left="1080"/>
              <w:jc w:val="both"/>
              <w:rPr>
                <w:bCs/>
              </w:rPr>
            </w:pPr>
          </w:p>
          <w:p w14:paraId="27510EAF" w14:textId="6BAD1841" w:rsidR="007F0111" w:rsidRDefault="007F0111" w:rsidP="00835DA1">
            <w:pPr>
              <w:tabs>
                <w:tab w:val="left" w:pos="851"/>
              </w:tabs>
              <w:ind w:left="1080"/>
              <w:jc w:val="both"/>
              <w:rPr>
                <w:bCs/>
              </w:rPr>
            </w:pPr>
          </w:p>
          <w:p w14:paraId="6A8856CB" w14:textId="0B769A38" w:rsidR="007F0111" w:rsidRDefault="007F0111" w:rsidP="00835DA1">
            <w:pPr>
              <w:tabs>
                <w:tab w:val="left" w:pos="851"/>
              </w:tabs>
              <w:ind w:left="1080"/>
              <w:jc w:val="both"/>
              <w:rPr>
                <w:bCs/>
              </w:rPr>
            </w:pPr>
          </w:p>
          <w:p w14:paraId="6006FC1B" w14:textId="070286A2" w:rsidR="007F0111" w:rsidRDefault="007F0111" w:rsidP="00835DA1">
            <w:pPr>
              <w:tabs>
                <w:tab w:val="left" w:pos="851"/>
              </w:tabs>
              <w:ind w:left="1080"/>
              <w:jc w:val="both"/>
              <w:rPr>
                <w:bCs/>
              </w:rPr>
            </w:pPr>
          </w:p>
          <w:p w14:paraId="06F39AC5" w14:textId="4A852798" w:rsidR="007F0111" w:rsidRDefault="007F0111" w:rsidP="00835DA1">
            <w:pPr>
              <w:tabs>
                <w:tab w:val="left" w:pos="851"/>
              </w:tabs>
              <w:ind w:left="1080"/>
              <w:jc w:val="both"/>
              <w:rPr>
                <w:bCs/>
              </w:rPr>
            </w:pPr>
          </w:p>
          <w:p w14:paraId="714CDC9D" w14:textId="2CB8708B" w:rsidR="007F0111" w:rsidRDefault="007F0111" w:rsidP="00835DA1">
            <w:pPr>
              <w:tabs>
                <w:tab w:val="left" w:pos="851"/>
              </w:tabs>
              <w:ind w:left="1080"/>
              <w:jc w:val="both"/>
              <w:rPr>
                <w:bCs/>
              </w:rPr>
            </w:pPr>
          </w:p>
          <w:p w14:paraId="3AC24190" w14:textId="495A0C93" w:rsidR="007F0111" w:rsidRDefault="007F0111" w:rsidP="00835DA1">
            <w:pPr>
              <w:tabs>
                <w:tab w:val="left" w:pos="851"/>
              </w:tabs>
              <w:ind w:left="1080"/>
              <w:jc w:val="both"/>
              <w:rPr>
                <w:bCs/>
              </w:rPr>
            </w:pPr>
          </w:p>
          <w:p w14:paraId="1EA14663" w14:textId="77777777" w:rsidR="007F0111" w:rsidRDefault="007F0111" w:rsidP="00835DA1">
            <w:pPr>
              <w:tabs>
                <w:tab w:val="left" w:pos="851"/>
              </w:tabs>
              <w:ind w:left="1080"/>
              <w:jc w:val="both"/>
              <w:rPr>
                <w:bCs/>
              </w:rPr>
            </w:pPr>
          </w:p>
          <w:p w14:paraId="3560C470" w14:textId="4E5C94E0" w:rsidR="007643B0" w:rsidRPr="00500AF9" w:rsidRDefault="00A43E96" w:rsidP="00A43E96">
            <w:pPr>
              <w:tabs>
                <w:tab w:val="left" w:pos="851"/>
              </w:tabs>
              <w:rPr>
                <w:b/>
              </w:rPr>
            </w:pPr>
            <w:r w:rsidRPr="00500AF9">
              <w:rPr>
                <w:b/>
              </w:rPr>
              <w:t>Tabla N°4. Resultados de concentración de</w:t>
            </w:r>
            <w:r w:rsidR="00500AF9" w:rsidRPr="00500AF9">
              <w:rPr>
                <w:b/>
              </w:rPr>
              <w:t xml:space="preserve"> parámetros medidos en muestra puntual tomado en ril efluente. </w:t>
            </w:r>
          </w:p>
          <w:tbl>
            <w:tblPr>
              <w:tblW w:w="10890" w:type="dxa"/>
              <w:tblInd w:w="950" w:type="dxa"/>
              <w:tblCellMar>
                <w:left w:w="70" w:type="dxa"/>
                <w:right w:w="70" w:type="dxa"/>
              </w:tblCellMar>
              <w:tblLook w:val="04A0" w:firstRow="1" w:lastRow="0" w:firstColumn="1" w:lastColumn="0" w:noHBand="0" w:noVBand="1"/>
            </w:tblPr>
            <w:tblGrid>
              <w:gridCol w:w="3170"/>
              <w:gridCol w:w="1240"/>
              <w:gridCol w:w="1350"/>
              <w:gridCol w:w="1710"/>
              <w:gridCol w:w="1710"/>
              <w:gridCol w:w="1710"/>
            </w:tblGrid>
            <w:tr w:rsidR="002208F6" w:rsidRPr="001C7DEE" w14:paraId="4195C687" w14:textId="737525A7" w:rsidTr="00172CA8">
              <w:trPr>
                <w:trHeight w:val="1020"/>
              </w:trPr>
              <w:tc>
                <w:tcPr>
                  <w:tcW w:w="317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AAAE188" w14:textId="77777777" w:rsidR="002208F6" w:rsidRPr="001C7DEE" w:rsidRDefault="002208F6" w:rsidP="00A43E96">
                  <w:pPr>
                    <w:spacing w:after="0" w:line="240" w:lineRule="auto"/>
                    <w:jc w:val="center"/>
                    <w:rPr>
                      <w:rFonts w:ascii="Calibri" w:eastAsia="Times New Roman" w:hAnsi="Calibri" w:cs="Calibri"/>
                      <w:b/>
                      <w:bCs/>
                      <w:color w:val="000000"/>
                      <w:sz w:val="20"/>
                      <w:szCs w:val="20"/>
                      <w:lang w:eastAsia="es-CL"/>
                    </w:rPr>
                  </w:pPr>
                  <w:r w:rsidRPr="001C7DEE">
                    <w:rPr>
                      <w:rFonts w:ascii="Calibri" w:eastAsia="Times New Roman" w:hAnsi="Calibri" w:cs="Calibri"/>
                      <w:b/>
                      <w:bCs/>
                      <w:color w:val="000000"/>
                      <w:sz w:val="20"/>
                      <w:szCs w:val="20"/>
                      <w:lang w:eastAsia="es-CL"/>
                    </w:rPr>
                    <w:t>Parámetros</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089B1732" w14:textId="77777777" w:rsidR="002208F6" w:rsidRPr="001C7DEE" w:rsidRDefault="002208F6" w:rsidP="00A43E96">
                  <w:pPr>
                    <w:spacing w:after="0" w:line="240" w:lineRule="auto"/>
                    <w:jc w:val="center"/>
                    <w:rPr>
                      <w:rFonts w:ascii="Calibri" w:eastAsia="Times New Roman" w:hAnsi="Calibri" w:cs="Calibri"/>
                      <w:b/>
                      <w:bCs/>
                      <w:color w:val="000000"/>
                      <w:sz w:val="20"/>
                      <w:szCs w:val="20"/>
                      <w:lang w:eastAsia="es-CL"/>
                    </w:rPr>
                  </w:pPr>
                  <w:r w:rsidRPr="001C7DEE">
                    <w:rPr>
                      <w:rFonts w:ascii="Calibri" w:eastAsia="Times New Roman" w:hAnsi="Calibri" w:cs="Calibri"/>
                      <w:b/>
                      <w:bCs/>
                      <w:color w:val="000000"/>
                      <w:sz w:val="20"/>
                      <w:szCs w:val="20"/>
                      <w:lang w:eastAsia="es-CL"/>
                    </w:rPr>
                    <w:t>Unidades</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0D58526" w14:textId="77777777" w:rsidR="002208F6" w:rsidRPr="001C7DEE" w:rsidRDefault="002208F6" w:rsidP="00A43E96">
                  <w:pPr>
                    <w:spacing w:after="0" w:line="240" w:lineRule="auto"/>
                    <w:jc w:val="center"/>
                    <w:rPr>
                      <w:rFonts w:ascii="Calibri" w:eastAsia="Times New Roman" w:hAnsi="Calibri" w:cs="Calibri"/>
                      <w:b/>
                      <w:bCs/>
                      <w:color w:val="000000"/>
                      <w:sz w:val="20"/>
                      <w:szCs w:val="20"/>
                      <w:lang w:eastAsia="es-CL"/>
                    </w:rPr>
                  </w:pPr>
                  <w:r w:rsidRPr="001C7DEE">
                    <w:rPr>
                      <w:rFonts w:ascii="Calibri" w:eastAsia="Times New Roman" w:hAnsi="Calibri" w:cs="Calibri"/>
                      <w:b/>
                      <w:bCs/>
                      <w:color w:val="000000"/>
                      <w:sz w:val="20"/>
                      <w:szCs w:val="20"/>
                      <w:lang w:eastAsia="es-CL"/>
                    </w:rPr>
                    <w:t>Expresión</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5A61CE2E" w14:textId="77777777" w:rsidR="002208F6" w:rsidRPr="001C7DEE" w:rsidRDefault="002208F6" w:rsidP="00A43E96">
                  <w:pPr>
                    <w:spacing w:after="0" w:line="240" w:lineRule="auto"/>
                    <w:jc w:val="center"/>
                    <w:rPr>
                      <w:rFonts w:ascii="Calibri" w:eastAsia="Times New Roman" w:hAnsi="Calibri" w:cs="Calibri"/>
                      <w:b/>
                      <w:bCs/>
                      <w:color w:val="000000"/>
                      <w:sz w:val="20"/>
                      <w:szCs w:val="20"/>
                      <w:lang w:eastAsia="es-CL"/>
                    </w:rPr>
                  </w:pPr>
                  <w:r w:rsidRPr="001C7DEE">
                    <w:rPr>
                      <w:rFonts w:ascii="Calibri" w:eastAsia="Times New Roman" w:hAnsi="Calibri" w:cs="Calibri"/>
                      <w:b/>
                      <w:bCs/>
                      <w:color w:val="000000"/>
                      <w:sz w:val="20"/>
                      <w:szCs w:val="20"/>
                      <w:lang w:eastAsia="es-CL"/>
                    </w:rPr>
                    <w:t>Carga Contaminante Media Diaria en Aguas Servidas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752FB092" w14:textId="219E8C18" w:rsidR="002208F6" w:rsidRPr="001C7DEE" w:rsidRDefault="002208F6" w:rsidP="00A43E96">
                  <w:pPr>
                    <w:spacing w:after="0" w:line="240" w:lineRule="auto"/>
                    <w:jc w:val="center"/>
                    <w:rPr>
                      <w:rFonts w:ascii="Calibri" w:eastAsia="Times New Roman" w:hAnsi="Calibri" w:cs="Calibri"/>
                      <w:b/>
                      <w:bCs/>
                      <w:color w:val="000000"/>
                      <w:sz w:val="20"/>
                      <w:szCs w:val="20"/>
                      <w:lang w:eastAsia="es-CL"/>
                    </w:rPr>
                  </w:pPr>
                  <w:r w:rsidRPr="001C7DEE">
                    <w:rPr>
                      <w:rFonts w:ascii="Calibri" w:eastAsia="Times New Roman" w:hAnsi="Calibri" w:cs="Calibri"/>
                      <w:b/>
                      <w:bCs/>
                      <w:color w:val="000000"/>
                      <w:sz w:val="20"/>
                      <w:szCs w:val="20"/>
                      <w:lang w:eastAsia="es-CL"/>
                    </w:rPr>
                    <w:t>Concentración residuos líquidos de Caracterización</w:t>
                  </w:r>
                  <w:r>
                    <w:rPr>
                      <w:rFonts w:ascii="Calibri" w:eastAsia="Times New Roman" w:hAnsi="Calibri" w:cs="Calibri"/>
                      <w:b/>
                      <w:bCs/>
                      <w:color w:val="000000"/>
                      <w:sz w:val="20"/>
                      <w:szCs w:val="20"/>
                      <w:lang w:eastAsia="es-CL"/>
                    </w:rPr>
                    <w:t xml:space="preserve"> muestra compuesta</w:t>
                  </w:r>
                </w:p>
              </w:tc>
              <w:tc>
                <w:tcPr>
                  <w:tcW w:w="1710" w:type="dxa"/>
                  <w:tcBorders>
                    <w:top w:val="single" w:sz="4" w:space="0" w:color="auto"/>
                    <w:left w:val="nil"/>
                    <w:bottom w:val="single" w:sz="4" w:space="0" w:color="auto"/>
                    <w:right w:val="single" w:sz="4" w:space="0" w:color="auto"/>
                  </w:tcBorders>
                  <w:shd w:val="clear" w:color="auto" w:fill="auto"/>
                </w:tcPr>
                <w:p w14:paraId="70327ED6" w14:textId="39524605" w:rsidR="002208F6" w:rsidRPr="001C7DEE" w:rsidRDefault="002208F6" w:rsidP="00A43E96">
                  <w:pPr>
                    <w:spacing w:after="0" w:line="240" w:lineRule="auto"/>
                    <w:jc w:val="center"/>
                    <w:rPr>
                      <w:rFonts w:ascii="Calibri" w:eastAsia="Times New Roman" w:hAnsi="Calibri" w:cs="Calibri"/>
                      <w:b/>
                      <w:bCs/>
                      <w:color w:val="000000"/>
                      <w:sz w:val="20"/>
                      <w:szCs w:val="20"/>
                      <w:lang w:eastAsia="es-CL"/>
                    </w:rPr>
                  </w:pPr>
                  <w:r>
                    <w:rPr>
                      <w:rFonts w:ascii="Calibri" w:eastAsia="Times New Roman" w:hAnsi="Calibri" w:cs="Calibri"/>
                      <w:b/>
                      <w:bCs/>
                      <w:color w:val="000000"/>
                      <w:sz w:val="20"/>
                      <w:szCs w:val="20"/>
                      <w:lang w:eastAsia="es-CL"/>
                    </w:rPr>
                    <w:t>Conce</w:t>
                  </w:r>
                  <w:r w:rsidR="00C032D1">
                    <w:rPr>
                      <w:rFonts w:ascii="Calibri" w:eastAsia="Times New Roman" w:hAnsi="Calibri" w:cs="Calibri"/>
                      <w:b/>
                      <w:bCs/>
                      <w:color w:val="000000"/>
                      <w:sz w:val="20"/>
                      <w:szCs w:val="20"/>
                      <w:lang w:eastAsia="es-CL"/>
                    </w:rPr>
                    <w:t>n</w:t>
                  </w:r>
                  <w:r>
                    <w:rPr>
                      <w:rFonts w:ascii="Calibri" w:eastAsia="Times New Roman" w:hAnsi="Calibri" w:cs="Calibri"/>
                      <w:b/>
                      <w:bCs/>
                      <w:color w:val="000000"/>
                      <w:sz w:val="20"/>
                      <w:szCs w:val="20"/>
                      <w:lang w:eastAsia="es-CL"/>
                    </w:rPr>
                    <w:t>tración residuos líquidos muestra puntual ril efluente</w:t>
                  </w:r>
                </w:p>
              </w:tc>
            </w:tr>
            <w:tr w:rsidR="002208F6" w:rsidRPr="001C7DEE" w14:paraId="2A158137" w14:textId="5C38CBA8"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29EDFBB1"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Aceites y Grasas</w:t>
                  </w:r>
                </w:p>
              </w:tc>
              <w:tc>
                <w:tcPr>
                  <w:tcW w:w="1240" w:type="dxa"/>
                  <w:tcBorders>
                    <w:top w:val="nil"/>
                    <w:left w:val="nil"/>
                    <w:bottom w:val="single" w:sz="4" w:space="0" w:color="auto"/>
                    <w:right w:val="single" w:sz="4" w:space="0" w:color="auto"/>
                  </w:tcBorders>
                  <w:shd w:val="clear" w:color="000000" w:fill="FFFFFF"/>
                  <w:vAlign w:val="center"/>
                  <w:hideMark/>
                </w:tcPr>
                <w:p w14:paraId="29DD7631"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vAlign w:val="center"/>
                  <w:hideMark/>
                </w:tcPr>
                <w:p w14:paraId="300BF4D1"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AyG</w:t>
                  </w:r>
                </w:p>
              </w:tc>
              <w:tc>
                <w:tcPr>
                  <w:tcW w:w="1710" w:type="dxa"/>
                  <w:tcBorders>
                    <w:top w:val="nil"/>
                    <w:left w:val="nil"/>
                    <w:bottom w:val="single" w:sz="4" w:space="0" w:color="auto"/>
                    <w:right w:val="single" w:sz="4" w:space="0" w:color="auto"/>
                  </w:tcBorders>
                  <w:shd w:val="clear" w:color="000000" w:fill="FFFFFF"/>
                  <w:vAlign w:val="center"/>
                  <w:hideMark/>
                </w:tcPr>
                <w:p w14:paraId="55BBC68C"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960</w:t>
                  </w:r>
                </w:p>
              </w:tc>
              <w:tc>
                <w:tcPr>
                  <w:tcW w:w="1710" w:type="dxa"/>
                  <w:tcBorders>
                    <w:top w:val="nil"/>
                    <w:left w:val="nil"/>
                    <w:bottom w:val="single" w:sz="4" w:space="0" w:color="auto"/>
                    <w:right w:val="single" w:sz="4" w:space="0" w:color="auto"/>
                  </w:tcBorders>
                  <w:shd w:val="clear" w:color="auto" w:fill="auto"/>
                  <w:vAlign w:val="center"/>
                  <w:hideMark/>
                </w:tcPr>
                <w:p w14:paraId="1FBCD3C9"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 </w:t>
                  </w:r>
                  <w:r>
                    <w:rPr>
                      <w:rFonts w:ascii="Calibri" w:eastAsia="Times New Roman" w:hAnsi="Calibri" w:cs="Calibri"/>
                      <w:b/>
                      <w:bCs/>
                      <w:sz w:val="20"/>
                      <w:szCs w:val="20"/>
                      <w:lang w:eastAsia="es-CL"/>
                    </w:rPr>
                    <w:t>No informado</w:t>
                  </w:r>
                </w:p>
              </w:tc>
              <w:tc>
                <w:tcPr>
                  <w:tcW w:w="1710" w:type="dxa"/>
                  <w:tcBorders>
                    <w:top w:val="nil"/>
                    <w:left w:val="nil"/>
                    <w:bottom w:val="single" w:sz="4" w:space="0" w:color="auto"/>
                    <w:right w:val="single" w:sz="4" w:space="0" w:color="auto"/>
                  </w:tcBorders>
                  <w:shd w:val="clear" w:color="auto" w:fill="auto"/>
                </w:tcPr>
                <w:p w14:paraId="09E9C5E0" w14:textId="2F805710" w:rsidR="002208F6" w:rsidRPr="001C7DEE" w:rsidRDefault="009C3011"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No informado</w:t>
                  </w:r>
                </w:p>
              </w:tc>
            </w:tr>
            <w:tr w:rsidR="002208F6" w:rsidRPr="001C7DEE" w14:paraId="12F7658F" w14:textId="6858CDAE"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160AE17E"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Aluminio</w:t>
                  </w:r>
                </w:p>
              </w:tc>
              <w:tc>
                <w:tcPr>
                  <w:tcW w:w="1240" w:type="dxa"/>
                  <w:tcBorders>
                    <w:top w:val="nil"/>
                    <w:left w:val="nil"/>
                    <w:bottom w:val="single" w:sz="4" w:space="0" w:color="auto"/>
                    <w:right w:val="single" w:sz="4" w:space="0" w:color="auto"/>
                  </w:tcBorders>
                  <w:shd w:val="clear" w:color="000000" w:fill="FFFFFF"/>
                  <w:noWrap/>
                  <w:vAlign w:val="center"/>
                  <w:hideMark/>
                </w:tcPr>
                <w:p w14:paraId="3A794F54"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noWrap/>
                  <w:vAlign w:val="center"/>
                  <w:hideMark/>
                </w:tcPr>
                <w:p w14:paraId="5AE517F7"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Al</w:t>
                  </w:r>
                </w:p>
              </w:tc>
              <w:tc>
                <w:tcPr>
                  <w:tcW w:w="1710" w:type="dxa"/>
                  <w:tcBorders>
                    <w:top w:val="nil"/>
                    <w:left w:val="nil"/>
                    <w:bottom w:val="single" w:sz="4" w:space="0" w:color="auto"/>
                    <w:right w:val="single" w:sz="4" w:space="0" w:color="auto"/>
                  </w:tcBorders>
                  <w:shd w:val="clear" w:color="000000" w:fill="FFFFFF"/>
                  <w:noWrap/>
                  <w:vAlign w:val="center"/>
                  <w:hideMark/>
                </w:tcPr>
                <w:p w14:paraId="21D53F64"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16</w:t>
                  </w:r>
                </w:p>
              </w:tc>
              <w:tc>
                <w:tcPr>
                  <w:tcW w:w="1710" w:type="dxa"/>
                  <w:tcBorders>
                    <w:top w:val="nil"/>
                    <w:left w:val="nil"/>
                    <w:bottom w:val="single" w:sz="4" w:space="0" w:color="auto"/>
                    <w:right w:val="single" w:sz="4" w:space="0" w:color="auto"/>
                  </w:tcBorders>
                  <w:shd w:val="clear" w:color="auto" w:fill="auto"/>
                  <w:vAlign w:val="center"/>
                  <w:hideMark/>
                </w:tcPr>
                <w:p w14:paraId="0CED9EF2"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0.517</w:t>
                  </w:r>
                </w:p>
              </w:tc>
              <w:tc>
                <w:tcPr>
                  <w:tcW w:w="1710" w:type="dxa"/>
                  <w:tcBorders>
                    <w:top w:val="nil"/>
                    <w:left w:val="nil"/>
                    <w:bottom w:val="single" w:sz="4" w:space="0" w:color="auto"/>
                    <w:right w:val="single" w:sz="4" w:space="0" w:color="auto"/>
                  </w:tcBorders>
                  <w:shd w:val="clear" w:color="auto" w:fill="auto"/>
                </w:tcPr>
                <w:p w14:paraId="31D78BF7" w14:textId="08D706BA" w:rsidR="002208F6" w:rsidRPr="001C7DEE" w:rsidRDefault="00C032D1"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0.701</w:t>
                  </w:r>
                </w:p>
              </w:tc>
            </w:tr>
            <w:tr w:rsidR="002208F6" w:rsidRPr="001C7DEE" w14:paraId="0CECA1BE" w14:textId="352150F5"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37FFE8E7"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Arsénico</w:t>
                  </w:r>
                </w:p>
              </w:tc>
              <w:tc>
                <w:tcPr>
                  <w:tcW w:w="1240" w:type="dxa"/>
                  <w:tcBorders>
                    <w:top w:val="nil"/>
                    <w:left w:val="nil"/>
                    <w:bottom w:val="single" w:sz="4" w:space="0" w:color="auto"/>
                    <w:right w:val="single" w:sz="4" w:space="0" w:color="auto"/>
                  </w:tcBorders>
                  <w:shd w:val="clear" w:color="000000" w:fill="FFFFFF"/>
                  <w:noWrap/>
                  <w:vAlign w:val="center"/>
                  <w:hideMark/>
                </w:tcPr>
                <w:p w14:paraId="6F96CA78"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noWrap/>
                  <w:vAlign w:val="center"/>
                  <w:hideMark/>
                </w:tcPr>
                <w:p w14:paraId="06E254A9"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As</w:t>
                  </w:r>
                </w:p>
              </w:tc>
              <w:tc>
                <w:tcPr>
                  <w:tcW w:w="1710" w:type="dxa"/>
                  <w:tcBorders>
                    <w:top w:val="nil"/>
                    <w:left w:val="nil"/>
                    <w:bottom w:val="single" w:sz="4" w:space="0" w:color="auto"/>
                    <w:right w:val="single" w:sz="4" w:space="0" w:color="auto"/>
                  </w:tcBorders>
                  <w:shd w:val="clear" w:color="000000" w:fill="FFFFFF"/>
                  <w:noWrap/>
                  <w:vAlign w:val="center"/>
                  <w:hideMark/>
                </w:tcPr>
                <w:p w14:paraId="33D67CA3"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0.8</w:t>
                  </w:r>
                </w:p>
              </w:tc>
              <w:tc>
                <w:tcPr>
                  <w:tcW w:w="1710" w:type="dxa"/>
                  <w:tcBorders>
                    <w:top w:val="nil"/>
                    <w:left w:val="nil"/>
                    <w:bottom w:val="single" w:sz="4" w:space="0" w:color="auto"/>
                    <w:right w:val="single" w:sz="4" w:space="0" w:color="auto"/>
                  </w:tcBorders>
                  <w:shd w:val="clear" w:color="auto" w:fill="auto"/>
                  <w:vAlign w:val="center"/>
                  <w:hideMark/>
                </w:tcPr>
                <w:p w14:paraId="46783741"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0.010</w:t>
                  </w:r>
                </w:p>
              </w:tc>
              <w:tc>
                <w:tcPr>
                  <w:tcW w:w="1710" w:type="dxa"/>
                  <w:tcBorders>
                    <w:top w:val="nil"/>
                    <w:left w:val="nil"/>
                    <w:bottom w:val="single" w:sz="4" w:space="0" w:color="auto"/>
                    <w:right w:val="single" w:sz="4" w:space="0" w:color="auto"/>
                  </w:tcBorders>
                  <w:shd w:val="clear" w:color="auto" w:fill="auto"/>
                </w:tcPr>
                <w:p w14:paraId="5A2B92C1" w14:textId="4FC897FD" w:rsidR="002208F6" w:rsidRPr="001C7DEE" w:rsidRDefault="00C032D1"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0.01</w:t>
                  </w:r>
                </w:p>
              </w:tc>
            </w:tr>
            <w:tr w:rsidR="002208F6" w:rsidRPr="001C7DEE" w14:paraId="44050549" w14:textId="54A9E874"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6D05A36D"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Benceno</w:t>
                  </w:r>
                </w:p>
              </w:tc>
              <w:tc>
                <w:tcPr>
                  <w:tcW w:w="1240" w:type="dxa"/>
                  <w:tcBorders>
                    <w:top w:val="nil"/>
                    <w:left w:val="nil"/>
                    <w:bottom w:val="single" w:sz="4" w:space="0" w:color="auto"/>
                    <w:right w:val="single" w:sz="4" w:space="0" w:color="auto"/>
                  </w:tcBorders>
                  <w:shd w:val="clear" w:color="000000" w:fill="FFFFFF"/>
                  <w:noWrap/>
                  <w:vAlign w:val="center"/>
                  <w:hideMark/>
                </w:tcPr>
                <w:p w14:paraId="0C5B8FA7"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noWrap/>
                  <w:vAlign w:val="center"/>
                  <w:hideMark/>
                </w:tcPr>
                <w:p w14:paraId="2FA2A14E"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C6H6</w:t>
                  </w:r>
                </w:p>
              </w:tc>
              <w:tc>
                <w:tcPr>
                  <w:tcW w:w="1710" w:type="dxa"/>
                  <w:tcBorders>
                    <w:top w:val="nil"/>
                    <w:left w:val="nil"/>
                    <w:bottom w:val="single" w:sz="4" w:space="0" w:color="auto"/>
                    <w:right w:val="single" w:sz="4" w:space="0" w:color="auto"/>
                  </w:tcBorders>
                  <w:shd w:val="clear" w:color="000000" w:fill="FFFFFF"/>
                  <w:noWrap/>
                  <w:vAlign w:val="center"/>
                  <w:hideMark/>
                </w:tcPr>
                <w:p w14:paraId="0D130A8D"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0.16</w:t>
                  </w:r>
                </w:p>
              </w:tc>
              <w:tc>
                <w:tcPr>
                  <w:tcW w:w="1710" w:type="dxa"/>
                  <w:tcBorders>
                    <w:top w:val="nil"/>
                    <w:left w:val="nil"/>
                    <w:bottom w:val="single" w:sz="4" w:space="0" w:color="auto"/>
                    <w:right w:val="single" w:sz="4" w:space="0" w:color="auto"/>
                  </w:tcBorders>
                  <w:shd w:val="clear" w:color="auto" w:fill="auto"/>
                  <w:vAlign w:val="center"/>
                  <w:hideMark/>
                </w:tcPr>
                <w:p w14:paraId="2E887534"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0.001</w:t>
                  </w:r>
                </w:p>
              </w:tc>
              <w:tc>
                <w:tcPr>
                  <w:tcW w:w="1710" w:type="dxa"/>
                  <w:tcBorders>
                    <w:top w:val="nil"/>
                    <w:left w:val="nil"/>
                    <w:bottom w:val="single" w:sz="4" w:space="0" w:color="auto"/>
                    <w:right w:val="single" w:sz="4" w:space="0" w:color="auto"/>
                  </w:tcBorders>
                  <w:shd w:val="clear" w:color="auto" w:fill="auto"/>
                </w:tcPr>
                <w:p w14:paraId="15478B07" w14:textId="5C8F041F" w:rsidR="002208F6" w:rsidRPr="001C7DEE" w:rsidRDefault="00C032D1"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0.0009</w:t>
                  </w:r>
                </w:p>
              </w:tc>
            </w:tr>
            <w:tr w:rsidR="002208F6" w:rsidRPr="001C7DEE" w14:paraId="6F0F645E" w14:textId="74AD39B2"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0FA8A09B"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Boro</w:t>
                  </w:r>
                </w:p>
              </w:tc>
              <w:tc>
                <w:tcPr>
                  <w:tcW w:w="1240" w:type="dxa"/>
                  <w:tcBorders>
                    <w:top w:val="nil"/>
                    <w:left w:val="nil"/>
                    <w:bottom w:val="single" w:sz="4" w:space="0" w:color="auto"/>
                    <w:right w:val="single" w:sz="4" w:space="0" w:color="auto"/>
                  </w:tcBorders>
                  <w:shd w:val="clear" w:color="000000" w:fill="FFFFFF"/>
                  <w:noWrap/>
                  <w:vAlign w:val="center"/>
                  <w:hideMark/>
                </w:tcPr>
                <w:p w14:paraId="5326210A"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noWrap/>
                  <w:vAlign w:val="center"/>
                  <w:hideMark/>
                </w:tcPr>
                <w:p w14:paraId="78CE6874"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B</w:t>
                  </w:r>
                </w:p>
              </w:tc>
              <w:tc>
                <w:tcPr>
                  <w:tcW w:w="1710" w:type="dxa"/>
                  <w:tcBorders>
                    <w:top w:val="nil"/>
                    <w:left w:val="nil"/>
                    <w:bottom w:val="single" w:sz="4" w:space="0" w:color="auto"/>
                    <w:right w:val="single" w:sz="4" w:space="0" w:color="auto"/>
                  </w:tcBorders>
                  <w:shd w:val="clear" w:color="000000" w:fill="FFFFFF"/>
                  <w:noWrap/>
                  <w:vAlign w:val="center"/>
                  <w:hideMark/>
                </w:tcPr>
                <w:p w14:paraId="218A1298"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12.8</w:t>
                  </w:r>
                </w:p>
              </w:tc>
              <w:tc>
                <w:tcPr>
                  <w:tcW w:w="1710" w:type="dxa"/>
                  <w:tcBorders>
                    <w:top w:val="nil"/>
                    <w:left w:val="nil"/>
                    <w:bottom w:val="single" w:sz="4" w:space="0" w:color="auto"/>
                    <w:right w:val="single" w:sz="4" w:space="0" w:color="auto"/>
                  </w:tcBorders>
                  <w:shd w:val="clear" w:color="auto" w:fill="auto"/>
                  <w:vAlign w:val="center"/>
                  <w:hideMark/>
                </w:tcPr>
                <w:p w14:paraId="48F80CC9"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0.137</w:t>
                  </w:r>
                </w:p>
              </w:tc>
              <w:tc>
                <w:tcPr>
                  <w:tcW w:w="1710" w:type="dxa"/>
                  <w:tcBorders>
                    <w:top w:val="nil"/>
                    <w:left w:val="nil"/>
                    <w:bottom w:val="single" w:sz="4" w:space="0" w:color="auto"/>
                    <w:right w:val="single" w:sz="4" w:space="0" w:color="auto"/>
                  </w:tcBorders>
                  <w:shd w:val="clear" w:color="auto" w:fill="auto"/>
                </w:tcPr>
                <w:p w14:paraId="348B5DAC" w14:textId="65154E5C" w:rsidR="002208F6" w:rsidRPr="001C7DEE" w:rsidRDefault="00C032D1"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0.012</w:t>
                  </w:r>
                </w:p>
              </w:tc>
            </w:tr>
            <w:tr w:rsidR="002208F6" w:rsidRPr="001C7DEE" w14:paraId="6BF94938" w14:textId="61955AA3"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3C8A52D3"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Cadmio</w:t>
                  </w:r>
                </w:p>
              </w:tc>
              <w:tc>
                <w:tcPr>
                  <w:tcW w:w="1240" w:type="dxa"/>
                  <w:tcBorders>
                    <w:top w:val="nil"/>
                    <w:left w:val="nil"/>
                    <w:bottom w:val="single" w:sz="4" w:space="0" w:color="auto"/>
                    <w:right w:val="single" w:sz="4" w:space="0" w:color="auto"/>
                  </w:tcBorders>
                  <w:shd w:val="clear" w:color="000000" w:fill="FFFFFF"/>
                  <w:noWrap/>
                  <w:vAlign w:val="center"/>
                  <w:hideMark/>
                </w:tcPr>
                <w:p w14:paraId="2198390D"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noWrap/>
                  <w:vAlign w:val="center"/>
                  <w:hideMark/>
                </w:tcPr>
                <w:p w14:paraId="67D17DBD"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Cd</w:t>
                  </w:r>
                </w:p>
              </w:tc>
              <w:tc>
                <w:tcPr>
                  <w:tcW w:w="1710" w:type="dxa"/>
                  <w:tcBorders>
                    <w:top w:val="nil"/>
                    <w:left w:val="nil"/>
                    <w:bottom w:val="single" w:sz="4" w:space="0" w:color="auto"/>
                    <w:right w:val="single" w:sz="4" w:space="0" w:color="auto"/>
                  </w:tcBorders>
                  <w:shd w:val="clear" w:color="000000" w:fill="FFFFFF"/>
                  <w:noWrap/>
                  <w:vAlign w:val="center"/>
                  <w:hideMark/>
                </w:tcPr>
                <w:p w14:paraId="6AD1A994"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0.16</w:t>
                  </w:r>
                </w:p>
              </w:tc>
              <w:tc>
                <w:tcPr>
                  <w:tcW w:w="1710" w:type="dxa"/>
                  <w:tcBorders>
                    <w:top w:val="nil"/>
                    <w:left w:val="nil"/>
                    <w:bottom w:val="single" w:sz="4" w:space="0" w:color="auto"/>
                    <w:right w:val="single" w:sz="4" w:space="0" w:color="auto"/>
                  </w:tcBorders>
                  <w:shd w:val="clear" w:color="auto" w:fill="auto"/>
                  <w:vAlign w:val="center"/>
                  <w:hideMark/>
                </w:tcPr>
                <w:p w14:paraId="08637E84"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0.002</w:t>
                  </w:r>
                </w:p>
              </w:tc>
              <w:tc>
                <w:tcPr>
                  <w:tcW w:w="1710" w:type="dxa"/>
                  <w:tcBorders>
                    <w:top w:val="nil"/>
                    <w:left w:val="nil"/>
                    <w:bottom w:val="single" w:sz="4" w:space="0" w:color="auto"/>
                    <w:right w:val="single" w:sz="4" w:space="0" w:color="auto"/>
                  </w:tcBorders>
                  <w:shd w:val="clear" w:color="auto" w:fill="auto"/>
                </w:tcPr>
                <w:p w14:paraId="39C3002C" w14:textId="128FB1FB" w:rsidR="002208F6" w:rsidRPr="001C7DEE" w:rsidRDefault="00C032D1"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0.002</w:t>
                  </w:r>
                </w:p>
              </w:tc>
            </w:tr>
            <w:tr w:rsidR="002208F6" w:rsidRPr="001C7DEE" w14:paraId="70298AC9" w14:textId="08EA737A"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557ADD2F"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Cianuro</w:t>
                  </w:r>
                </w:p>
              </w:tc>
              <w:tc>
                <w:tcPr>
                  <w:tcW w:w="1240" w:type="dxa"/>
                  <w:tcBorders>
                    <w:top w:val="nil"/>
                    <w:left w:val="nil"/>
                    <w:bottom w:val="single" w:sz="4" w:space="0" w:color="auto"/>
                    <w:right w:val="single" w:sz="4" w:space="0" w:color="auto"/>
                  </w:tcBorders>
                  <w:shd w:val="clear" w:color="000000" w:fill="FFFFFF"/>
                  <w:noWrap/>
                  <w:vAlign w:val="center"/>
                  <w:hideMark/>
                </w:tcPr>
                <w:p w14:paraId="65842705"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noWrap/>
                  <w:vAlign w:val="center"/>
                  <w:hideMark/>
                </w:tcPr>
                <w:p w14:paraId="19D9C795"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CN</w:t>
                  </w:r>
                  <w:r w:rsidRPr="001C7DEE">
                    <w:rPr>
                      <w:rFonts w:ascii="Calibri" w:eastAsia="Times New Roman" w:hAnsi="Calibri" w:cs="Calibri"/>
                      <w:color w:val="000000"/>
                      <w:sz w:val="20"/>
                      <w:szCs w:val="20"/>
                      <w:vertAlign w:val="superscript"/>
                      <w:lang w:eastAsia="es-CL"/>
                    </w:rPr>
                    <w:t>-</w:t>
                  </w:r>
                </w:p>
              </w:tc>
              <w:tc>
                <w:tcPr>
                  <w:tcW w:w="1710" w:type="dxa"/>
                  <w:tcBorders>
                    <w:top w:val="nil"/>
                    <w:left w:val="nil"/>
                    <w:bottom w:val="single" w:sz="4" w:space="0" w:color="auto"/>
                    <w:right w:val="single" w:sz="4" w:space="0" w:color="auto"/>
                  </w:tcBorders>
                  <w:shd w:val="clear" w:color="000000" w:fill="FFFFFF"/>
                  <w:noWrap/>
                  <w:vAlign w:val="center"/>
                  <w:hideMark/>
                </w:tcPr>
                <w:p w14:paraId="52CA4DA9"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3.2</w:t>
                  </w:r>
                </w:p>
              </w:tc>
              <w:tc>
                <w:tcPr>
                  <w:tcW w:w="1710" w:type="dxa"/>
                  <w:tcBorders>
                    <w:top w:val="nil"/>
                    <w:left w:val="nil"/>
                    <w:bottom w:val="single" w:sz="4" w:space="0" w:color="auto"/>
                    <w:right w:val="single" w:sz="4" w:space="0" w:color="auto"/>
                  </w:tcBorders>
                  <w:shd w:val="clear" w:color="auto" w:fill="auto"/>
                  <w:vAlign w:val="center"/>
                  <w:hideMark/>
                </w:tcPr>
                <w:p w14:paraId="36121E84"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0.018</w:t>
                  </w:r>
                </w:p>
              </w:tc>
              <w:tc>
                <w:tcPr>
                  <w:tcW w:w="1710" w:type="dxa"/>
                  <w:tcBorders>
                    <w:top w:val="nil"/>
                    <w:left w:val="nil"/>
                    <w:bottom w:val="single" w:sz="4" w:space="0" w:color="auto"/>
                    <w:right w:val="single" w:sz="4" w:space="0" w:color="auto"/>
                  </w:tcBorders>
                  <w:shd w:val="clear" w:color="auto" w:fill="auto"/>
                </w:tcPr>
                <w:p w14:paraId="255CBA7B" w14:textId="5D3E453C" w:rsidR="002208F6" w:rsidRPr="001C7DEE" w:rsidRDefault="00C032D1"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0.018</w:t>
                  </w:r>
                </w:p>
              </w:tc>
            </w:tr>
            <w:tr w:rsidR="002208F6" w:rsidRPr="001C7DEE" w14:paraId="772FCFDB" w14:textId="716ACC22"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04BE4340"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Cloruros</w:t>
                  </w:r>
                </w:p>
              </w:tc>
              <w:tc>
                <w:tcPr>
                  <w:tcW w:w="1240" w:type="dxa"/>
                  <w:tcBorders>
                    <w:top w:val="nil"/>
                    <w:left w:val="nil"/>
                    <w:bottom w:val="single" w:sz="4" w:space="0" w:color="auto"/>
                    <w:right w:val="single" w:sz="4" w:space="0" w:color="auto"/>
                  </w:tcBorders>
                  <w:shd w:val="clear" w:color="000000" w:fill="FFFFFF"/>
                  <w:noWrap/>
                  <w:vAlign w:val="center"/>
                  <w:hideMark/>
                </w:tcPr>
                <w:p w14:paraId="1226960A"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noWrap/>
                  <w:vAlign w:val="center"/>
                  <w:hideMark/>
                </w:tcPr>
                <w:p w14:paraId="6D56C26A"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Cl</w:t>
                  </w:r>
                  <w:r w:rsidRPr="001C7DEE">
                    <w:rPr>
                      <w:rFonts w:ascii="Calibri" w:eastAsia="Times New Roman" w:hAnsi="Calibri" w:cs="Calibri"/>
                      <w:color w:val="000000"/>
                      <w:sz w:val="20"/>
                      <w:szCs w:val="20"/>
                      <w:vertAlign w:val="superscript"/>
                      <w:lang w:eastAsia="es-CL"/>
                    </w:rPr>
                    <w:t>-</w:t>
                  </w:r>
                </w:p>
              </w:tc>
              <w:tc>
                <w:tcPr>
                  <w:tcW w:w="1710" w:type="dxa"/>
                  <w:tcBorders>
                    <w:top w:val="nil"/>
                    <w:left w:val="nil"/>
                    <w:bottom w:val="single" w:sz="4" w:space="0" w:color="auto"/>
                    <w:right w:val="single" w:sz="4" w:space="0" w:color="auto"/>
                  </w:tcBorders>
                  <w:shd w:val="clear" w:color="000000" w:fill="FFFFFF"/>
                  <w:noWrap/>
                  <w:vAlign w:val="center"/>
                  <w:hideMark/>
                </w:tcPr>
                <w:p w14:paraId="346D52F8"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6,400</w:t>
                  </w:r>
                </w:p>
              </w:tc>
              <w:tc>
                <w:tcPr>
                  <w:tcW w:w="1710" w:type="dxa"/>
                  <w:tcBorders>
                    <w:top w:val="nil"/>
                    <w:left w:val="nil"/>
                    <w:bottom w:val="single" w:sz="4" w:space="0" w:color="auto"/>
                    <w:right w:val="single" w:sz="4" w:space="0" w:color="auto"/>
                  </w:tcBorders>
                  <w:shd w:val="clear" w:color="auto" w:fill="auto"/>
                  <w:vAlign w:val="center"/>
                  <w:hideMark/>
                </w:tcPr>
                <w:p w14:paraId="6114D4AD"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708.000</w:t>
                  </w:r>
                </w:p>
              </w:tc>
              <w:tc>
                <w:tcPr>
                  <w:tcW w:w="1710" w:type="dxa"/>
                  <w:tcBorders>
                    <w:top w:val="nil"/>
                    <w:left w:val="nil"/>
                    <w:bottom w:val="single" w:sz="4" w:space="0" w:color="auto"/>
                    <w:right w:val="single" w:sz="4" w:space="0" w:color="auto"/>
                  </w:tcBorders>
                  <w:shd w:val="clear" w:color="auto" w:fill="auto"/>
                </w:tcPr>
                <w:p w14:paraId="2926312F" w14:textId="3C20951D" w:rsidR="002208F6" w:rsidRPr="001C7DEE" w:rsidRDefault="00C032D1" w:rsidP="00A43E96">
                  <w:pPr>
                    <w:spacing w:after="0" w:line="240" w:lineRule="auto"/>
                    <w:jc w:val="center"/>
                    <w:rPr>
                      <w:rFonts w:ascii="Calibri" w:eastAsia="Times New Roman" w:hAnsi="Calibri" w:cs="Calibri"/>
                      <w:b/>
                      <w:bCs/>
                      <w:sz w:val="20"/>
                      <w:szCs w:val="20"/>
                      <w:lang w:eastAsia="es-CL"/>
                    </w:rPr>
                  </w:pPr>
                  <w:r w:rsidRPr="00172CA8">
                    <w:rPr>
                      <w:rFonts w:ascii="Calibri" w:eastAsia="Times New Roman" w:hAnsi="Calibri" w:cs="Calibri"/>
                      <w:b/>
                      <w:bCs/>
                      <w:color w:val="FF0000"/>
                      <w:sz w:val="20"/>
                      <w:szCs w:val="20"/>
                      <w:lang w:eastAsia="es-CL"/>
                    </w:rPr>
                    <w:t>778</w:t>
                  </w:r>
                </w:p>
              </w:tc>
            </w:tr>
            <w:tr w:rsidR="002208F6" w:rsidRPr="001C7DEE" w14:paraId="7E13FDF5" w14:textId="3939A33A"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0045EAB1"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Cobre</w:t>
                  </w:r>
                </w:p>
              </w:tc>
              <w:tc>
                <w:tcPr>
                  <w:tcW w:w="1240" w:type="dxa"/>
                  <w:tcBorders>
                    <w:top w:val="nil"/>
                    <w:left w:val="nil"/>
                    <w:bottom w:val="single" w:sz="4" w:space="0" w:color="auto"/>
                    <w:right w:val="single" w:sz="4" w:space="0" w:color="auto"/>
                  </w:tcBorders>
                  <w:shd w:val="clear" w:color="000000" w:fill="FFFFFF"/>
                  <w:noWrap/>
                  <w:vAlign w:val="center"/>
                  <w:hideMark/>
                </w:tcPr>
                <w:p w14:paraId="15492B98"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noWrap/>
                  <w:vAlign w:val="center"/>
                  <w:hideMark/>
                </w:tcPr>
                <w:p w14:paraId="331A2EE7"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Cu</w:t>
                  </w:r>
                </w:p>
              </w:tc>
              <w:tc>
                <w:tcPr>
                  <w:tcW w:w="1710" w:type="dxa"/>
                  <w:tcBorders>
                    <w:top w:val="nil"/>
                    <w:left w:val="nil"/>
                    <w:bottom w:val="single" w:sz="4" w:space="0" w:color="auto"/>
                    <w:right w:val="single" w:sz="4" w:space="0" w:color="auto"/>
                  </w:tcBorders>
                  <w:shd w:val="clear" w:color="000000" w:fill="FFFFFF"/>
                  <w:noWrap/>
                  <w:vAlign w:val="center"/>
                  <w:hideMark/>
                </w:tcPr>
                <w:p w14:paraId="0E861D1C"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16</w:t>
                  </w:r>
                </w:p>
              </w:tc>
              <w:tc>
                <w:tcPr>
                  <w:tcW w:w="1710" w:type="dxa"/>
                  <w:tcBorders>
                    <w:top w:val="nil"/>
                    <w:left w:val="nil"/>
                    <w:bottom w:val="single" w:sz="4" w:space="0" w:color="auto"/>
                    <w:right w:val="single" w:sz="4" w:space="0" w:color="auto"/>
                  </w:tcBorders>
                  <w:shd w:val="clear" w:color="auto" w:fill="auto"/>
                  <w:vAlign w:val="center"/>
                  <w:hideMark/>
                </w:tcPr>
                <w:p w14:paraId="4A1761E9"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0.141</w:t>
                  </w:r>
                </w:p>
              </w:tc>
              <w:tc>
                <w:tcPr>
                  <w:tcW w:w="1710" w:type="dxa"/>
                  <w:tcBorders>
                    <w:top w:val="nil"/>
                    <w:left w:val="nil"/>
                    <w:bottom w:val="single" w:sz="4" w:space="0" w:color="auto"/>
                    <w:right w:val="single" w:sz="4" w:space="0" w:color="auto"/>
                  </w:tcBorders>
                  <w:shd w:val="clear" w:color="auto" w:fill="auto"/>
                </w:tcPr>
                <w:p w14:paraId="7337C906" w14:textId="64E9CF86" w:rsidR="002208F6" w:rsidRPr="001C7DEE" w:rsidRDefault="00C032D1"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0.011</w:t>
                  </w:r>
                </w:p>
              </w:tc>
            </w:tr>
            <w:tr w:rsidR="002208F6" w:rsidRPr="001C7DEE" w14:paraId="40397D77" w14:textId="3E27ED08" w:rsidTr="00172CA8">
              <w:trPr>
                <w:trHeight w:val="360"/>
              </w:trPr>
              <w:tc>
                <w:tcPr>
                  <w:tcW w:w="3170" w:type="dxa"/>
                  <w:tcBorders>
                    <w:top w:val="nil"/>
                    <w:left w:val="single" w:sz="8" w:space="0" w:color="auto"/>
                    <w:bottom w:val="single" w:sz="4" w:space="0" w:color="auto"/>
                    <w:right w:val="single" w:sz="4" w:space="0" w:color="auto"/>
                  </w:tcBorders>
                  <w:shd w:val="clear" w:color="auto" w:fill="auto"/>
                  <w:noWrap/>
                  <w:vAlign w:val="center"/>
                  <w:hideMark/>
                </w:tcPr>
                <w:p w14:paraId="6002A9CC"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Cromo Hexavalente</w:t>
                  </w:r>
                </w:p>
              </w:tc>
              <w:tc>
                <w:tcPr>
                  <w:tcW w:w="1240" w:type="dxa"/>
                  <w:tcBorders>
                    <w:top w:val="nil"/>
                    <w:left w:val="nil"/>
                    <w:bottom w:val="single" w:sz="4" w:space="0" w:color="auto"/>
                    <w:right w:val="single" w:sz="4" w:space="0" w:color="auto"/>
                  </w:tcBorders>
                  <w:shd w:val="clear" w:color="000000" w:fill="FFFFFF"/>
                  <w:noWrap/>
                  <w:vAlign w:val="center"/>
                  <w:hideMark/>
                </w:tcPr>
                <w:p w14:paraId="6138D272"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noWrap/>
                  <w:vAlign w:val="center"/>
                  <w:hideMark/>
                </w:tcPr>
                <w:p w14:paraId="5BEE495C"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Cr</w:t>
                  </w:r>
                  <w:r w:rsidRPr="001C7DEE">
                    <w:rPr>
                      <w:rFonts w:ascii="Calibri" w:eastAsia="Times New Roman" w:hAnsi="Calibri" w:cs="Calibri"/>
                      <w:color w:val="000000"/>
                      <w:sz w:val="20"/>
                      <w:szCs w:val="20"/>
                      <w:vertAlign w:val="superscript"/>
                      <w:lang w:eastAsia="es-CL"/>
                    </w:rPr>
                    <w:t>6+</w:t>
                  </w:r>
                </w:p>
              </w:tc>
              <w:tc>
                <w:tcPr>
                  <w:tcW w:w="1710" w:type="dxa"/>
                  <w:tcBorders>
                    <w:top w:val="nil"/>
                    <w:left w:val="nil"/>
                    <w:bottom w:val="single" w:sz="4" w:space="0" w:color="auto"/>
                    <w:right w:val="single" w:sz="4" w:space="0" w:color="auto"/>
                  </w:tcBorders>
                  <w:shd w:val="clear" w:color="000000" w:fill="FFFFFF"/>
                  <w:noWrap/>
                  <w:vAlign w:val="center"/>
                  <w:hideMark/>
                </w:tcPr>
                <w:p w14:paraId="5F81487A"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0.8</w:t>
                  </w:r>
                </w:p>
              </w:tc>
              <w:tc>
                <w:tcPr>
                  <w:tcW w:w="1710" w:type="dxa"/>
                  <w:tcBorders>
                    <w:top w:val="nil"/>
                    <w:left w:val="nil"/>
                    <w:bottom w:val="single" w:sz="4" w:space="0" w:color="auto"/>
                    <w:right w:val="single" w:sz="4" w:space="0" w:color="auto"/>
                  </w:tcBorders>
                  <w:shd w:val="clear" w:color="auto" w:fill="auto"/>
                  <w:vAlign w:val="center"/>
                  <w:hideMark/>
                </w:tcPr>
                <w:p w14:paraId="7DC66C66"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0.020</w:t>
                  </w:r>
                </w:p>
              </w:tc>
              <w:tc>
                <w:tcPr>
                  <w:tcW w:w="1710" w:type="dxa"/>
                  <w:tcBorders>
                    <w:top w:val="nil"/>
                    <w:left w:val="nil"/>
                    <w:bottom w:val="single" w:sz="4" w:space="0" w:color="auto"/>
                    <w:right w:val="single" w:sz="4" w:space="0" w:color="auto"/>
                  </w:tcBorders>
                  <w:shd w:val="clear" w:color="auto" w:fill="auto"/>
                </w:tcPr>
                <w:p w14:paraId="1CBD1D81" w14:textId="4B78F3B7" w:rsidR="002208F6" w:rsidRPr="001C7DEE" w:rsidRDefault="00C032D1"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0.02</w:t>
                  </w:r>
                </w:p>
              </w:tc>
            </w:tr>
            <w:tr w:rsidR="002208F6" w:rsidRPr="001C7DEE" w14:paraId="4F917F03" w14:textId="1E21B049"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788F142C"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Fluoruro</w:t>
                  </w:r>
                </w:p>
              </w:tc>
              <w:tc>
                <w:tcPr>
                  <w:tcW w:w="1240" w:type="dxa"/>
                  <w:tcBorders>
                    <w:top w:val="nil"/>
                    <w:left w:val="nil"/>
                    <w:bottom w:val="single" w:sz="4" w:space="0" w:color="auto"/>
                    <w:right w:val="single" w:sz="4" w:space="0" w:color="auto"/>
                  </w:tcBorders>
                  <w:shd w:val="clear" w:color="000000" w:fill="FFFFFF"/>
                  <w:noWrap/>
                  <w:vAlign w:val="center"/>
                  <w:hideMark/>
                </w:tcPr>
                <w:p w14:paraId="2405C2F0"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noWrap/>
                  <w:vAlign w:val="center"/>
                  <w:hideMark/>
                </w:tcPr>
                <w:p w14:paraId="0C143AD8"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F</w:t>
                  </w:r>
                  <w:r w:rsidRPr="001C7DEE">
                    <w:rPr>
                      <w:rFonts w:ascii="Calibri" w:eastAsia="Times New Roman" w:hAnsi="Calibri" w:cs="Calibri"/>
                      <w:color w:val="000000"/>
                      <w:sz w:val="20"/>
                      <w:szCs w:val="20"/>
                      <w:vertAlign w:val="superscript"/>
                      <w:lang w:eastAsia="es-CL"/>
                    </w:rPr>
                    <w:t>-</w:t>
                  </w:r>
                </w:p>
              </w:tc>
              <w:tc>
                <w:tcPr>
                  <w:tcW w:w="1710" w:type="dxa"/>
                  <w:tcBorders>
                    <w:top w:val="nil"/>
                    <w:left w:val="nil"/>
                    <w:bottom w:val="single" w:sz="4" w:space="0" w:color="auto"/>
                    <w:right w:val="single" w:sz="4" w:space="0" w:color="auto"/>
                  </w:tcBorders>
                  <w:shd w:val="clear" w:color="000000" w:fill="FFFFFF"/>
                  <w:noWrap/>
                  <w:vAlign w:val="center"/>
                  <w:hideMark/>
                </w:tcPr>
                <w:p w14:paraId="7F223925"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24</w:t>
                  </w:r>
                </w:p>
              </w:tc>
              <w:tc>
                <w:tcPr>
                  <w:tcW w:w="1710" w:type="dxa"/>
                  <w:tcBorders>
                    <w:top w:val="nil"/>
                    <w:left w:val="nil"/>
                    <w:bottom w:val="single" w:sz="4" w:space="0" w:color="auto"/>
                    <w:right w:val="single" w:sz="4" w:space="0" w:color="auto"/>
                  </w:tcBorders>
                  <w:shd w:val="clear" w:color="auto" w:fill="auto"/>
                  <w:vAlign w:val="center"/>
                  <w:hideMark/>
                </w:tcPr>
                <w:p w14:paraId="5EF747FC"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0.090</w:t>
                  </w:r>
                </w:p>
              </w:tc>
              <w:tc>
                <w:tcPr>
                  <w:tcW w:w="1710" w:type="dxa"/>
                  <w:tcBorders>
                    <w:top w:val="nil"/>
                    <w:left w:val="nil"/>
                    <w:bottom w:val="single" w:sz="4" w:space="0" w:color="auto"/>
                    <w:right w:val="single" w:sz="4" w:space="0" w:color="auto"/>
                  </w:tcBorders>
                  <w:shd w:val="clear" w:color="auto" w:fill="auto"/>
                </w:tcPr>
                <w:p w14:paraId="0D74B2DE" w14:textId="0B8DC495" w:rsidR="002208F6" w:rsidRPr="001C7DEE" w:rsidRDefault="00C032D1"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0.064</w:t>
                  </w:r>
                </w:p>
              </w:tc>
            </w:tr>
            <w:tr w:rsidR="002208F6" w:rsidRPr="001C7DEE" w14:paraId="67C0588F" w14:textId="50FEBA07"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1BC28895"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Hierro</w:t>
                  </w:r>
                </w:p>
              </w:tc>
              <w:tc>
                <w:tcPr>
                  <w:tcW w:w="1240" w:type="dxa"/>
                  <w:tcBorders>
                    <w:top w:val="nil"/>
                    <w:left w:val="nil"/>
                    <w:bottom w:val="single" w:sz="4" w:space="0" w:color="auto"/>
                    <w:right w:val="single" w:sz="4" w:space="0" w:color="auto"/>
                  </w:tcBorders>
                  <w:shd w:val="clear" w:color="000000" w:fill="FFFFFF"/>
                  <w:noWrap/>
                  <w:vAlign w:val="center"/>
                  <w:hideMark/>
                </w:tcPr>
                <w:p w14:paraId="10FE8496"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 xml:space="preserve">mg/L </w:t>
                  </w:r>
                </w:p>
              </w:tc>
              <w:tc>
                <w:tcPr>
                  <w:tcW w:w="1350" w:type="dxa"/>
                  <w:tcBorders>
                    <w:top w:val="nil"/>
                    <w:left w:val="nil"/>
                    <w:bottom w:val="single" w:sz="4" w:space="0" w:color="auto"/>
                    <w:right w:val="single" w:sz="4" w:space="0" w:color="auto"/>
                  </w:tcBorders>
                  <w:shd w:val="clear" w:color="000000" w:fill="FFFFFF"/>
                  <w:noWrap/>
                  <w:vAlign w:val="center"/>
                  <w:hideMark/>
                </w:tcPr>
                <w:p w14:paraId="0F313AC6"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Fe</w:t>
                  </w:r>
                </w:p>
              </w:tc>
              <w:tc>
                <w:tcPr>
                  <w:tcW w:w="1710" w:type="dxa"/>
                  <w:tcBorders>
                    <w:top w:val="nil"/>
                    <w:left w:val="nil"/>
                    <w:bottom w:val="single" w:sz="4" w:space="0" w:color="auto"/>
                    <w:right w:val="single" w:sz="4" w:space="0" w:color="auto"/>
                  </w:tcBorders>
                  <w:shd w:val="clear" w:color="000000" w:fill="FFFFFF"/>
                  <w:noWrap/>
                  <w:vAlign w:val="center"/>
                  <w:hideMark/>
                </w:tcPr>
                <w:p w14:paraId="6EA86DF5"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16</w:t>
                  </w:r>
                </w:p>
              </w:tc>
              <w:tc>
                <w:tcPr>
                  <w:tcW w:w="1710" w:type="dxa"/>
                  <w:tcBorders>
                    <w:top w:val="nil"/>
                    <w:left w:val="nil"/>
                    <w:bottom w:val="single" w:sz="4" w:space="0" w:color="auto"/>
                    <w:right w:val="single" w:sz="4" w:space="0" w:color="auto"/>
                  </w:tcBorders>
                  <w:shd w:val="clear" w:color="auto" w:fill="auto"/>
                  <w:vAlign w:val="center"/>
                  <w:hideMark/>
                </w:tcPr>
                <w:p w14:paraId="4E8F3A67"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6.241</w:t>
                  </w:r>
                </w:p>
              </w:tc>
              <w:tc>
                <w:tcPr>
                  <w:tcW w:w="1710" w:type="dxa"/>
                  <w:tcBorders>
                    <w:top w:val="nil"/>
                    <w:left w:val="nil"/>
                    <w:bottom w:val="single" w:sz="4" w:space="0" w:color="auto"/>
                    <w:right w:val="single" w:sz="4" w:space="0" w:color="auto"/>
                  </w:tcBorders>
                  <w:shd w:val="clear" w:color="auto" w:fill="auto"/>
                </w:tcPr>
                <w:p w14:paraId="57336E0A" w14:textId="6E0E74C4" w:rsidR="002208F6" w:rsidRPr="001C7DEE" w:rsidRDefault="00C032D1" w:rsidP="00A43E96">
                  <w:pPr>
                    <w:spacing w:after="0" w:line="240" w:lineRule="auto"/>
                    <w:jc w:val="center"/>
                    <w:rPr>
                      <w:rFonts w:ascii="Calibri" w:eastAsia="Times New Roman" w:hAnsi="Calibri" w:cs="Calibri"/>
                      <w:b/>
                      <w:bCs/>
                      <w:sz w:val="20"/>
                      <w:szCs w:val="20"/>
                      <w:lang w:eastAsia="es-CL"/>
                    </w:rPr>
                  </w:pPr>
                  <w:r w:rsidRPr="00172CA8">
                    <w:rPr>
                      <w:rFonts w:ascii="Calibri" w:eastAsia="Times New Roman" w:hAnsi="Calibri" w:cs="Calibri"/>
                      <w:b/>
                      <w:bCs/>
                      <w:color w:val="FF0000"/>
                      <w:sz w:val="20"/>
                      <w:szCs w:val="20"/>
                      <w:lang w:eastAsia="es-CL"/>
                    </w:rPr>
                    <w:t>14.294</w:t>
                  </w:r>
                </w:p>
              </w:tc>
            </w:tr>
            <w:tr w:rsidR="002208F6" w:rsidRPr="001C7DEE" w14:paraId="4A236C00" w14:textId="6B116B1E"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5912494E"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 xml:space="preserve">Manganeso </w:t>
                  </w:r>
                </w:p>
              </w:tc>
              <w:tc>
                <w:tcPr>
                  <w:tcW w:w="1240" w:type="dxa"/>
                  <w:tcBorders>
                    <w:top w:val="nil"/>
                    <w:left w:val="nil"/>
                    <w:bottom w:val="single" w:sz="4" w:space="0" w:color="auto"/>
                    <w:right w:val="single" w:sz="4" w:space="0" w:color="auto"/>
                  </w:tcBorders>
                  <w:shd w:val="clear" w:color="000000" w:fill="FFFFFF"/>
                  <w:noWrap/>
                  <w:vAlign w:val="center"/>
                  <w:hideMark/>
                </w:tcPr>
                <w:p w14:paraId="2D9309A2"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noWrap/>
                  <w:vAlign w:val="center"/>
                  <w:hideMark/>
                </w:tcPr>
                <w:p w14:paraId="7CE54C96"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Mn</w:t>
                  </w:r>
                </w:p>
              </w:tc>
              <w:tc>
                <w:tcPr>
                  <w:tcW w:w="1710" w:type="dxa"/>
                  <w:tcBorders>
                    <w:top w:val="nil"/>
                    <w:left w:val="nil"/>
                    <w:bottom w:val="single" w:sz="4" w:space="0" w:color="auto"/>
                    <w:right w:val="single" w:sz="4" w:space="0" w:color="auto"/>
                  </w:tcBorders>
                  <w:shd w:val="clear" w:color="000000" w:fill="FFFFFF"/>
                  <w:noWrap/>
                  <w:vAlign w:val="center"/>
                  <w:hideMark/>
                </w:tcPr>
                <w:p w14:paraId="03B8144D"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4.8</w:t>
                  </w:r>
                </w:p>
              </w:tc>
              <w:tc>
                <w:tcPr>
                  <w:tcW w:w="1710" w:type="dxa"/>
                  <w:tcBorders>
                    <w:top w:val="nil"/>
                    <w:left w:val="nil"/>
                    <w:bottom w:val="single" w:sz="4" w:space="0" w:color="auto"/>
                    <w:right w:val="single" w:sz="4" w:space="0" w:color="auto"/>
                  </w:tcBorders>
                  <w:shd w:val="clear" w:color="auto" w:fill="auto"/>
                  <w:vAlign w:val="center"/>
                  <w:hideMark/>
                </w:tcPr>
                <w:p w14:paraId="47EF808D"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0.067</w:t>
                  </w:r>
                </w:p>
              </w:tc>
              <w:tc>
                <w:tcPr>
                  <w:tcW w:w="1710" w:type="dxa"/>
                  <w:tcBorders>
                    <w:top w:val="nil"/>
                    <w:left w:val="nil"/>
                    <w:bottom w:val="single" w:sz="4" w:space="0" w:color="auto"/>
                    <w:right w:val="single" w:sz="4" w:space="0" w:color="auto"/>
                  </w:tcBorders>
                  <w:shd w:val="clear" w:color="auto" w:fill="auto"/>
                </w:tcPr>
                <w:p w14:paraId="164756E9" w14:textId="7387BA91" w:rsidR="002208F6" w:rsidRPr="001C7DEE" w:rsidRDefault="00C032D1"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0.033</w:t>
                  </w:r>
                </w:p>
              </w:tc>
            </w:tr>
            <w:tr w:rsidR="002208F6" w:rsidRPr="001C7DEE" w14:paraId="494C2DC3" w14:textId="49DDE99B"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4BF3207A"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Mercurio</w:t>
                  </w:r>
                </w:p>
              </w:tc>
              <w:tc>
                <w:tcPr>
                  <w:tcW w:w="1240" w:type="dxa"/>
                  <w:tcBorders>
                    <w:top w:val="nil"/>
                    <w:left w:val="nil"/>
                    <w:bottom w:val="single" w:sz="4" w:space="0" w:color="auto"/>
                    <w:right w:val="single" w:sz="4" w:space="0" w:color="auto"/>
                  </w:tcBorders>
                  <w:shd w:val="clear" w:color="000000" w:fill="FFFFFF"/>
                  <w:noWrap/>
                  <w:vAlign w:val="center"/>
                  <w:hideMark/>
                </w:tcPr>
                <w:p w14:paraId="4931D86A"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noWrap/>
                  <w:vAlign w:val="center"/>
                  <w:hideMark/>
                </w:tcPr>
                <w:p w14:paraId="18482A29"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Hg</w:t>
                  </w:r>
                </w:p>
              </w:tc>
              <w:tc>
                <w:tcPr>
                  <w:tcW w:w="1710" w:type="dxa"/>
                  <w:tcBorders>
                    <w:top w:val="nil"/>
                    <w:left w:val="nil"/>
                    <w:bottom w:val="single" w:sz="4" w:space="0" w:color="auto"/>
                    <w:right w:val="single" w:sz="4" w:space="0" w:color="auto"/>
                  </w:tcBorders>
                  <w:shd w:val="clear" w:color="000000" w:fill="FFFFFF"/>
                  <w:noWrap/>
                  <w:vAlign w:val="center"/>
                  <w:hideMark/>
                </w:tcPr>
                <w:p w14:paraId="23861D98"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0.02</w:t>
                  </w:r>
                </w:p>
              </w:tc>
              <w:tc>
                <w:tcPr>
                  <w:tcW w:w="1710" w:type="dxa"/>
                  <w:tcBorders>
                    <w:top w:val="nil"/>
                    <w:left w:val="nil"/>
                    <w:bottom w:val="single" w:sz="4" w:space="0" w:color="auto"/>
                    <w:right w:val="single" w:sz="4" w:space="0" w:color="auto"/>
                  </w:tcBorders>
                  <w:shd w:val="clear" w:color="auto" w:fill="auto"/>
                  <w:vAlign w:val="center"/>
                  <w:hideMark/>
                </w:tcPr>
                <w:p w14:paraId="6B2A1A9F"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0.000</w:t>
                  </w:r>
                </w:p>
              </w:tc>
              <w:tc>
                <w:tcPr>
                  <w:tcW w:w="1710" w:type="dxa"/>
                  <w:tcBorders>
                    <w:top w:val="nil"/>
                    <w:left w:val="nil"/>
                    <w:bottom w:val="single" w:sz="4" w:space="0" w:color="auto"/>
                    <w:right w:val="single" w:sz="4" w:space="0" w:color="auto"/>
                  </w:tcBorders>
                  <w:shd w:val="clear" w:color="auto" w:fill="auto"/>
                </w:tcPr>
                <w:p w14:paraId="6157CBA7" w14:textId="4CB1AEFB" w:rsidR="002208F6" w:rsidRPr="001C7DEE" w:rsidRDefault="00C032D1"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0.0003</w:t>
                  </w:r>
                </w:p>
              </w:tc>
            </w:tr>
            <w:tr w:rsidR="002208F6" w:rsidRPr="001C7DEE" w14:paraId="2F431B7A" w14:textId="002CB88A"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0A84702E"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 xml:space="preserve">Molibdeno </w:t>
                  </w:r>
                </w:p>
              </w:tc>
              <w:tc>
                <w:tcPr>
                  <w:tcW w:w="1240" w:type="dxa"/>
                  <w:tcBorders>
                    <w:top w:val="nil"/>
                    <w:left w:val="nil"/>
                    <w:bottom w:val="single" w:sz="4" w:space="0" w:color="auto"/>
                    <w:right w:val="single" w:sz="4" w:space="0" w:color="auto"/>
                  </w:tcBorders>
                  <w:shd w:val="clear" w:color="000000" w:fill="FFFFFF"/>
                  <w:noWrap/>
                  <w:vAlign w:val="center"/>
                  <w:hideMark/>
                </w:tcPr>
                <w:p w14:paraId="15D03C20"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noWrap/>
                  <w:vAlign w:val="center"/>
                  <w:hideMark/>
                </w:tcPr>
                <w:p w14:paraId="709F5FEE"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Mo</w:t>
                  </w:r>
                </w:p>
              </w:tc>
              <w:tc>
                <w:tcPr>
                  <w:tcW w:w="1710" w:type="dxa"/>
                  <w:tcBorders>
                    <w:top w:val="nil"/>
                    <w:left w:val="nil"/>
                    <w:bottom w:val="single" w:sz="4" w:space="0" w:color="auto"/>
                    <w:right w:val="single" w:sz="4" w:space="0" w:color="auto"/>
                  </w:tcBorders>
                  <w:shd w:val="clear" w:color="000000" w:fill="FFFFFF"/>
                  <w:noWrap/>
                  <w:vAlign w:val="center"/>
                  <w:hideMark/>
                </w:tcPr>
                <w:p w14:paraId="2D30122B"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1.12</w:t>
                  </w:r>
                </w:p>
              </w:tc>
              <w:tc>
                <w:tcPr>
                  <w:tcW w:w="1710" w:type="dxa"/>
                  <w:tcBorders>
                    <w:top w:val="nil"/>
                    <w:left w:val="nil"/>
                    <w:bottom w:val="single" w:sz="4" w:space="0" w:color="auto"/>
                    <w:right w:val="single" w:sz="4" w:space="0" w:color="auto"/>
                  </w:tcBorders>
                  <w:shd w:val="clear" w:color="auto" w:fill="auto"/>
                  <w:vAlign w:val="center"/>
                  <w:hideMark/>
                </w:tcPr>
                <w:p w14:paraId="2835B3E5"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0.010</w:t>
                  </w:r>
                </w:p>
              </w:tc>
              <w:tc>
                <w:tcPr>
                  <w:tcW w:w="1710" w:type="dxa"/>
                  <w:tcBorders>
                    <w:top w:val="nil"/>
                    <w:left w:val="nil"/>
                    <w:bottom w:val="single" w:sz="4" w:space="0" w:color="auto"/>
                    <w:right w:val="single" w:sz="4" w:space="0" w:color="auto"/>
                  </w:tcBorders>
                  <w:shd w:val="clear" w:color="auto" w:fill="auto"/>
                </w:tcPr>
                <w:p w14:paraId="4EB024B4" w14:textId="39941E4E" w:rsidR="002208F6" w:rsidRPr="001C7DEE" w:rsidRDefault="00C032D1"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0.01</w:t>
                  </w:r>
                </w:p>
              </w:tc>
            </w:tr>
            <w:tr w:rsidR="002208F6" w:rsidRPr="001C7DEE" w14:paraId="08D13C5B" w14:textId="567CEB6D" w:rsidTr="00172CA8">
              <w:trPr>
                <w:trHeight w:val="360"/>
              </w:trPr>
              <w:tc>
                <w:tcPr>
                  <w:tcW w:w="3170" w:type="dxa"/>
                  <w:tcBorders>
                    <w:top w:val="nil"/>
                    <w:left w:val="single" w:sz="8" w:space="0" w:color="auto"/>
                    <w:bottom w:val="single" w:sz="4" w:space="0" w:color="auto"/>
                    <w:right w:val="single" w:sz="4" w:space="0" w:color="auto"/>
                  </w:tcBorders>
                  <w:shd w:val="clear" w:color="auto" w:fill="auto"/>
                  <w:noWrap/>
                  <w:vAlign w:val="center"/>
                  <w:hideMark/>
                </w:tcPr>
                <w:p w14:paraId="3C81F581"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Níquel</w:t>
                  </w:r>
                </w:p>
              </w:tc>
              <w:tc>
                <w:tcPr>
                  <w:tcW w:w="1240" w:type="dxa"/>
                  <w:tcBorders>
                    <w:top w:val="nil"/>
                    <w:left w:val="nil"/>
                    <w:bottom w:val="single" w:sz="4" w:space="0" w:color="auto"/>
                    <w:right w:val="single" w:sz="4" w:space="0" w:color="auto"/>
                  </w:tcBorders>
                  <w:shd w:val="clear" w:color="auto" w:fill="auto"/>
                  <w:noWrap/>
                  <w:vAlign w:val="center"/>
                  <w:hideMark/>
                </w:tcPr>
                <w:p w14:paraId="60B43C10"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auto" w:fill="auto"/>
                  <w:noWrap/>
                  <w:vAlign w:val="center"/>
                  <w:hideMark/>
                </w:tcPr>
                <w:p w14:paraId="7D7128B8"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Ni</w:t>
                  </w:r>
                </w:p>
              </w:tc>
              <w:tc>
                <w:tcPr>
                  <w:tcW w:w="1710" w:type="dxa"/>
                  <w:tcBorders>
                    <w:top w:val="nil"/>
                    <w:left w:val="nil"/>
                    <w:bottom w:val="single" w:sz="4" w:space="0" w:color="auto"/>
                    <w:right w:val="single" w:sz="4" w:space="0" w:color="auto"/>
                  </w:tcBorders>
                  <w:shd w:val="clear" w:color="000000" w:fill="FFFFFF"/>
                  <w:noWrap/>
                  <w:vAlign w:val="center"/>
                  <w:hideMark/>
                </w:tcPr>
                <w:p w14:paraId="79342529"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1.6</w:t>
                  </w:r>
                </w:p>
              </w:tc>
              <w:tc>
                <w:tcPr>
                  <w:tcW w:w="1710" w:type="dxa"/>
                  <w:tcBorders>
                    <w:top w:val="nil"/>
                    <w:left w:val="nil"/>
                    <w:bottom w:val="single" w:sz="4" w:space="0" w:color="auto"/>
                    <w:right w:val="single" w:sz="4" w:space="0" w:color="auto"/>
                  </w:tcBorders>
                  <w:shd w:val="clear" w:color="auto" w:fill="auto"/>
                  <w:vAlign w:val="center"/>
                  <w:hideMark/>
                </w:tcPr>
                <w:p w14:paraId="60827BB8"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0.018</w:t>
                  </w:r>
                </w:p>
              </w:tc>
              <w:tc>
                <w:tcPr>
                  <w:tcW w:w="1710" w:type="dxa"/>
                  <w:tcBorders>
                    <w:top w:val="nil"/>
                    <w:left w:val="nil"/>
                    <w:bottom w:val="single" w:sz="4" w:space="0" w:color="auto"/>
                    <w:right w:val="single" w:sz="4" w:space="0" w:color="auto"/>
                  </w:tcBorders>
                  <w:shd w:val="clear" w:color="auto" w:fill="auto"/>
                </w:tcPr>
                <w:p w14:paraId="11609B41" w14:textId="651E7103" w:rsidR="002208F6" w:rsidRPr="001C7DEE" w:rsidRDefault="008E22A8"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0.018</w:t>
                  </w:r>
                </w:p>
              </w:tc>
            </w:tr>
            <w:tr w:rsidR="002208F6" w:rsidRPr="001C7DEE" w14:paraId="63FF46C1" w14:textId="4230BA3F" w:rsidTr="00172CA8">
              <w:trPr>
                <w:trHeight w:val="360"/>
              </w:trPr>
              <w:tc>
                <w:tcPr>
                  <w:tcW w:w="3170" w:type="dxa"/>
                  <w:tcBorders>
                    <w:top w:val="nil"/>
                    <w:left w:val="single" w:sz="8" w:space="0" w:color="auto"/>
                    <w:bottom w:val="single" w:sz="4" w:space="0" w:color="auto"/>
                    <w:right w:val="single" w:sz="4" w:space="0" w:color="auto"/>
                  </w:tcBorders>
                  <w:shd w:val="clear" w:color="auto" w:fill="auto"/>
                  <w:noWrap/>
                  <w:vAlign w:val="center"/>
                  <w:hideMark/>
                </w:tcPr>
                <w:p w14:paraId="5E0521DC"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Nitrógeno Total Kjeldahl</w:t>
                  </w:r>
                </w:p>
              </w:tc>
              <w:tc>
                <w:tcPr>
                  <w:tcW w:w="1240" w:type="dxa"/>
                  <w:tcBorders>
                    <w:top w:val="nil"/>
                    <w:left w:val="nil"/>
                    <w:bottom w:val="single" w:sz="4" w:space="0" w:color="auto"/>
                    <w:right w:val="single" w:sz="4" w:space="0" w:color="auto"/>
                  </w:tcBorders>
                  <w:shd w:val="clear" w:color="auto" w:fill="auto"/>
                  <w:noWrap/>
                  <w:vAlign w:val="center"/>
                  <w:hideMark/>
                </w:tcPr>
                <w:p w14:paraId="05F0D49C"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auto" w:fill="auto"/>
                  <w:noWrap/>
                  <w:vAlign w:val="center"/>
                  <w:hideMark/>
                </w:tcPr>
                <w:p w14:paraId="0319166E"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NKT</w:t>
                  </w:r>
                </w:p>
              </w:tc>
              <w:tc>
                <w:tcPr>
                  <w:tcW w:w="1710" w:type="dxa"/>
                  <w:tcBorders>
                    <w:top w:val="nil"/>
                    <w:left w:val="nil"/>
                    <w:bottom w:val="single" w:sz="4" w:space="0" w:color="auto"/>
                    <w:right w:val="single" w:sz="4" w:space="0" w:color="auto"/>
                  </w:tcBorders>
                  <w:shd w:val="clear" w:color="000000" w:fill="FFFFFF"/>
                  <w:noWrap/>
                  <w:vAlign w:val="center"/>
                  <w:hideMark/>
                </w:tcPr>
                <w:p w14:paraId="747E1E73"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800</w:t>
                  </w:r>
                </w:p>
              </w:tc>
              <w:tc>
                <w:tcPr>
                  <w:tcW w:w="1710" w:type="dxa"/>
                  <w:tcBorders>
                    <w:top w:val="nil"/>
                    <w:left w:val="nil"/>
                    <w:bottom w:val="single" w:sz="4" w:space="0" w:color="auto"/>
                    <w:right w:val="single" w:sz="4" w:space="0" w:color="auto"/>
                  </w:tcBorders>
                  <w:shd w:val="clear" w:color="auto" w:fill="auto"/>
                  <w:vAlign w:val="center"/>
                  <w:hideMark/>
                </w:tcPr>
                <w:p w14:paraId="25630D3B"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464.500</w:t>
                  </w:r>
                </w:p>
              </w:tc>
              <w:tc>
                <w:tcPr>
                  <w:tcW w:w="1710" w:type="dxa"/>
                  <w:tcBorders>
                    <w:top w:val="nil"/>
                    <w:left w:val="nil"/>
                    <w:bottom w:val="single" w:sz="4" w:space="0" w:color="auto"/>
                    <w:right w:val="single" w:sz="4" w:space="0" w:color="auto"/>
                  </w:tcBorders>
                  <w:shd w:val="clear" w:color="auto" w:fill="auto"/>
                </w:tcPr>
                <w:p w14:paraId="6265CE1D" w14:textId="308F59E7" w:rsidR="002208F6" w:rsidRPr="001C7DEE" w:rsidRDefault="008E22A8" w:rsidP="00A43E96">
                  <w:pPr>
                    <w:spacing w:after="0" w:line="240" w:lineRule="auto"/>
                    <w:jc w:val="center"/>
                    <w:rPr>
                      <w:rFonts w:ascii="Calibri" w:eastAsia="Times New Roman" w:hAnsi="Calibri" w:cs="Calibri"/>
                      <w:b/>
                      <w:bCs/>
                      <w:sz w:val="20"/>
                      <w:szCs w:val="20"/>
                      <w:lang w:eastAsia="es-CL"/>
                    </w:rPr>
                  </w:pPr>
                  <w:r w:rsidRPr="00172CA8">
                    <w:rPr>
                      <w:rFonts w:ascii="Calibri" w:eastAsia="Times New Roman" w:hAnsi="Calibri" w:cs="Calibri"/>
                      <w:b/>
                      <w:bCs/>
                      <w:color w:val="FF0000"/>
                      <w:sz w:val="20"/>
                      <w:szCs w:val="20"/>
                      <w:lang w:eastAsia="es-CL"/>
                    </w:rPr>
                    <w:t>1200</w:t>
                  </w:r>
                </w:p>
              </w:tc>
            </w:tr>
            <w:tr w:rsidR="002208F6" w:rsidRPr="001C7DEE" w14:paraId="100F7FDF" w14:textId="76A11675" w:rsidTr="00172CA8">
              <w:trPr>
                <w:trHeight w:val="360"/>
              </w:trPr>
              <w:tc>
                <w:tcPr>
                  <w:tcW w:w="3170" w:type="dxa"/>
                  <w:tcBorders>
                    <w:top w:val="nil"/>
                    <w:left w:val="single" w:sz="8" w:space="0" w:color="auto"/>
                    <w:bottom w:val="single" w:sz="4" w:space="0" w:color="auto"/>
                    <w:right w:val="single" w:sz="4" w:space="0" w:color="auto"/>
                  </w:tcBorders>
                  <w:shd w:val="clear" w:color="auto" w:fill="auto"/>
                  <w:noWrap/>
                  <w:vAlign w:val="center"/>
                  <w:hideMark/>
                </w:tcPr>
                <w:p w14:paraId="534A4E67"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Nitritos más Nitratos</w:t>
                  </w:r>
                </w:p>
              </w:tc>
              <w:tc>
                <w:tcPr>
                  <w:tcW w:w="1240" w:type="dxa"/>
                  <w:tcBorders>
                    <w:top w:val="nil"/>
                    <w:left w:val="nil"/>
                    <w:bottom w:val="single" w:sz="4" w:space="0" w:color="auto"/>
                    <w:right w:val="single" w:sz="4" w:space="0" w:color="auto"/>
                  </w:tcBorders>
                  <w:shd w:val="clear" w:color="auto" w:fill="auto"/>
                  <w:noWrap/>
                  <w:vAlign w:val="center"/>
                  <w:hideMark/>
                </w:tcPr>
                <w:p w14:paraId="64AE9BA9"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auto" w:fill="auto"/>
                  <w:noWrap/>
                  <w:vAlign w:val="center"/>
                  <w:hideMark/>
                </w:tcPr>
                <w:p w14:paraId="19967EDC"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NO</w:t>
                  </w:r>
                  <w:r w:rsidRPr="001C7DEE">
                    <w:rPr>
                      <w:rFonts w:ascii="Calibri" w:eastAsia="Times New Roman" w:hAnsi="Calibri" w:cs="Calibri"/>
                      <w:color w:val="000000"/>
                      <w:sz w:val="20"/>
                      <w:szCs w:val="20"/>
                      <w:vertAlign w:val="subscript"/>
                      <w:lang w:eastAsia="es-CL"/>
                    </w:rPr>
                    <w:t>2</w:t>
                  </w:r>
                  <w:r w:rsidRPr="001C7DEE">
                    <w:rPr>
                      <w:rFonts w:ascii="Calibri" w:eastAsia="Times New Roman" w:hAnsi="Calibri" w:cs="Calibri"/>
                      <w:color w:val="000000"/>
                      <w:sz w:val="20"/>
                      <w:szCs w:val="20"/>
                      <w:lang w:eastAsia="es-CL"/>
                    </w:rPr>
                    <w:t xml:space="preserve"> - NO</w:t>
                  </w:r>
                  <w:r w:rsidRPr="001C7DEE">
                    <w:rPr>
                      <w:rFonts w:ascii="Calibri" w:eastAsia="Times New Roman" w:hAnsi="Calibri" w:cs="Calibri"/>
                      <w:color w:val="000000"/>
                      <w:sz w:val="20"/>
                      <w:szCs w:val="20"/>
                      <w:vertAlign w:val="subscript"/>
                      <w:lang w:eastAsia="es-CL"/>
                    </w:rPr>
                    <w:t>3</w:t>
                  </w:r>
                </w:p>
              </w:tc>
              <w:tc>
                <w:tcPr>
                  <w:tcW w:w="1710" w:type="dxa"/>
                  <w:tcBorders>
                    <w:top w:val="nil"/>
                    <w:left w:val="nil"/>
                    <w:bottom w:val="single" w:sz="4" w:space="0" w:color="auto"/>
                    <w:right w:val="single" w:sz="4" w:space="0" w:color="auto"/>
                  </w:tcBorders>
                  <w:shd w:val="clear" w:color="auto" w:fill="auto"/>
                  <w:noWrap/>
                  <w:vAlign w:val="center"/>
                  <w:hideMark/>
                </w:tcPr>
                <w:p w14:paraId="3D8D76F1"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240</w:t>
                  </w:r>
                </w:p>
              </w:tc>
              <w:tc>
                <w:tcPr>
                  <w:tcW w:w="1710" w:type="dxa"/>
                  <w:tcBorders>
                    <w:top w:val="nil"/>
                    <w:left w:val="nil"/>
                    <w:bottom w:val="single" w:sz="4" w:space="0" w:color="auto"/>
                    <w:right w:val="single" w:sz="4" w:space="0" w:color="auto"/>
                  </w:tcBorders>
                  <w:shd w:val="clear" w:color="auto" w:fill="auto"/>
                  <w:vAlign w:val="center"/>
                  <w:hideMark/>
                </w:tcPr>
                <w:p w14:paraId="7718DE27"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1.000</w:t>
                  </w:r>
                </w:p>
              </w:tc>
              <w:tc>
                <w:tcPr>
                  <w:tcW w:w="1710" w:type="dxa"/>
                  <w:tcBorders>
                    <w:top w:val="nil"/>
                    <w:left w:val="nil"/>
                    <w:bottom w:val="single" w:sz="4" w:space="0" w:color="auto"/>
                    <w:right w:val="single" w:sz="4" w:space="0" w:color="auto"/>
                  </w:tcBorders>
                  <w:shd w:val="clear" w:color="auto" w:fill="auto"/>
                </w:tcPr>
                <w:p w14:paraId="1CE7843C" w14:textId="605F549D" w:rsidR="002208F6" w:rsidRPr="001C7DEE" w:rsidRDefault="008E22A8"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&lt;1</w:t>
                  </w:r>
                </w:p>
              </w:tc>
            </w:tr>
            <w:tr w:rsidR="002208F6" w:rsidRPr="001C7DEE" w14:paraId="1563D585" w14:textId="78C8C3D7" w:rsidTr="00172CA8">
              <w:trPr>
                <w:trHeight w:val="360"/>
              </w:trPr>
              <w:tc>
                <w:tcPr>
                  <w:tcW w:w="3170" w:type="dxa"/>
                  <w:tcBorders>
                    <w:top w:val="nil"/>
                    <w:left w:val="single" w:sz="8" w:space="0" w:color="auto"/>
                    <w:bottom w:val="single" w:sz="4" w:space="0" w:color="auto"/>
                    <w:right w:val="single" w:sz="4" w:space="0" w:color="auto"/>
                  </w:tcBorders>
                  <w:shd w:val="clear" w:color="auto" w:fill="auto"/>
                  <w:noWrap/>
                  <w:vAlign w:val="center"/>
                  <w:hideMark/>
                </w:tcPr>
                <w:p w14:paraId="3DA951AC"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Pentaclorofenol</w:t>
                  </w:r>
                </w:p>
              </w:tc>
              <w:tc>
                <w:tcPr>
                  <w:tcW w:w="1240" w:type="dxa"/>
                  <w:tcBorders>
                    <w:top w:val="nil"/>
                    <w:left w:val="nil"/>
                    <w:bottom w:val="single" w:sz="4" w:space="0" w:color="auto"/>
                    <w:right w:val="single" w:sz="4" w:space="0" w:color="auto"/>
                  </w:tcBorders>
                  <w:shd w:val="clear" w:color="auto" w:fill="auto"/>
                  <w:noWrap/>
                  <w:vAlign w:val="center"/>
                  <w:hideMark/>
                </w:tcPr>
                <w:p w14:paraId="23AF0E26"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auto" w:fill="auto"/>
                  <w:noWrap/>
                  <w:vAlign w:val="center"/>
                  <w:hideMark/>
                </w:tcPr>
                <w:p w14:paraId="0DBE9968"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w:t>
                  </w:r>
                  <w:r w:rsidRPr="001C7DEE">
                    <w:rPr>
                      <w:rFonts w:ascii="Calibri" w:eastAsia="Times New Roman" w:hAnsi="Calibri" w:cs="Calibri"/>
                      <w:color w:val="000000"/>
                      <w:sz w:val="20"/>
                      <w:szCs w:val="20"/>
                      <w:vertAlign w:val="subscript"/>
                      <w:lang w:eastAsia="es-CL"/>
                    </w:rPr>
                    <w:t>6</w:t>
                  </w:r>
                  <w:r w:rsidRPr="001C7DEE">
                    <w:rPr>
                      <w:rFonts w:ascii="Calibri" w:eastAsia="Times New Roman" w:hAnsi="Calibri" w:cs="Calibri"/>
                      <w:color w:val="000000"/>
                      <w:sz w:val="20"/>
                      <w:szCs w:val="20"/>
                      <w:lang w:eastAsia="es-CL"/>
                    </w:rPr>
                    <w:t>OHCl</w:t>
                  </w:r>
                  <w:r w:rsidRPr="001C7DEE">
                    <w:rPr>
                      <w:rFonts w:ascii="Calibri" w:eastAsia="Times New Roman" w:hAnsi="Calibri" w:cs="Calibri"/>
                      <w:color w:val="000000"/>
                      <w:sz w:val="20"/>
                      <w:szCs w:val="20"/>
                      <w:vertAlign w:val="subscript"/>
                      <w:lang w:eastAsia="es-CL"/>
                    </w:rPr>
                    <w:t>5</w:t>
                  </w:r>
                </w:p>
              </w:tc>
              <w:tc>
                <w:tcPr>
                  <w:tcW w:w="1710" w:type="dxa"/>
                  <w:tcBorders>
                    <w:top w:val="nil"/>
                    <w:left w:val="nil"/>
                    <w:bottom w:val="single" w:sz="4" w:space="0" w:color="auto"/>
                    <w:right w:val="single" w:sz="4" w:space="0" w:color="auto"/>
                  </w:tcBorders>
                  <w:shd w:val="clear" w:color="auto" w:fill="auto"/>
                  <w:noWrap/>
                  <w:vAlign w:val="center"/>
                  <w:hideMark/>
                </w:tcPr>
                <w:p w14:paraId="640FD6D6"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0.144</w:t>
                  </w:r>
                </w:p>
              </w:tc>
              <w:tc>
                <w:tcPr>
                  <w:tcW w:w="1710" w:type="dxa"/>
                  <w:tcBorders>
                    <w:top w:val="nil"/>
                    <w:left w:val="nil"/>
                    <w:bottom w:val="single" w:sz="4" w:space="0" w:color="auto"/>
                    <w:right w:val="single" w:sz="4" w:space="0" w:color="auto"/>
                  </w:tcBorders>
                  <w:shd w:val="clear" w:color="auto" w:fill="auto"/>
                  <w:vAlign w:val="center"/>
                  <w:hideMark/>
                </w:tcPr>
                <w:p w14:paraId="4EB1C873"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0.001</w:t>
                  </w:r>
                </w:p>
              </w:tc>
              <w:tc>
                <w:tcPr>
                  <w:tcW w:w="1710" w:type="dxa"/>
                  <w:tcBorders>
                    <w:top w:val="nil"/>
                    <w:left w:val="nil"/>
                    <w:bottom w:val="single" w:sz="4" w:space="0" w:color="auto"/>
                    <w:right w:val="single" w:sz="4" w:space="0" w:color="auto"/>
                  </w:tcBorders>
                  <w:shd w:val="clear" w:color="auto" w:fill="auto"/>
                </w:tcPr>
                <w:p w14:paraId="490E0B56" w14:textId="752CC638" w:rsidR="002208F6" w:rsidRPr="001C7DEE" w:rsidRDefault="008E22A8"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&lt;0.0006</w:t>
                  </w:r>
                </w:p>
              </w:tc>
            </w:tr>
            <w:tr w:rsidR="009C3011" w:rsidRPr="001C7DEE" w14:paraId="16981DB1" w14:textId="3AD5C260" w:rsidTr="00172CA8">
              <w:trPr>
                <w:trHeight w:val="360"/>
              </w:trPr>
              <w:tc>
                <w:tcPr>
                  <w:tcW w:w="3170" w:type="dxa"/>
                  <w:tcBorders>
                    <w:top w:val="nil"/>
                    <w:left w:val="single" w:sz="8" w:space="0" w:color="auto"/>
                    <w:bottom w:val="single" w:sz="4" w:space="0" w:color="auto"/>
                    <w:right w:val="single" w:sz="4" w:space="0" w:color="auto"/>
                  </w:tcBorders>
                  <w:shd w:val="clear" w:color="auto" w:fill="auto"/>
                  <w:noWrap/>
                  <w:vAlign w:val="center"/>
                  <w:hideMark/>
                </w:tcPr>
                <w:p w14:paraId="32031ED1" w14:textId="77777777" w:rsidR="009C3011" w:rsidRPr="001C7DEE" w:rsidRDefault="009C3011"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PH (máximo obtenido)</w:t>
                  </w:r>
                </w:p>
              </w:tc>
              <w:tc>
                <w:tcPr>
                  <w:tcW w:w="1240" w:type="dxa"/>
                  <w:tcBorders>
                    <w:top w:val="nil"/>
                    <w:left w:val="nil"/>
                    <w:bottom w:val="single" w:sz="4" w:space="0" w:color="auto"/>
                    <w:right w:val="single" w:sz="4" w:space="0" w:color="auto"/>
                  </w:tcBorders>
                  <w:shd w:val="clear" w:color="auto" w:fill="auto"/>
                  <w:noWrap/>
                  <w:vAlign w:val="center"/>
                  <w:hideMark/>
                </w:tcPr>
                <w:p w14:paraId="3CC2070D" w14:textId="77777777" w:rsidR="009C3011" w:rsidRPr="001C7DEE" w:rsidRDefault="009C3011"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Unidad</w:t>
                  </w:r>
                </w:p>
              </w:tc>
              <w:tc>
                <w:tcPr>
                  <w:tcW w:w="1350" w:type="dxa"/>
                  <w:tcBorders>
                    <w:top w:val="nil"/>
                    <w:left w:val="nil"/>
                    <w:bottom w:val="single" w:sz="4" w:space="0" w:color="auto"/>
                    <w:right w:val="single" w:sz="4" w:space="0" w:color="auto"/>
                  </w:tcBorders>
                  <w:shd w:val="clear" w:color="auto" w:fill="auto"/>
                  <w:noWrap/>
                  <w:vAlign w:val="center"/>
                  <w:hideMark/>
                </w:tcPr>
                <w:p w14:paraId="7A95505E" w14:textId="77777777" w:rsidR="009C3011" w:rsidRPr="001C7DEE" w:rsidRDefault="009C3011"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pH</w:t>
                  </w:r>
                </w:p>
              </w:tc>
              <w:tc>
                <w:tcPr>
                  <w:tcW w:w="1710" w:type="dxa"/>
                  <w:tcBorders>
                    <w:top w:val="nil"/>
                    <w:left w:val="nil"/>
                    <w:bottom w:val="single" w:sz="4" w:space="0" w:color="auto"/>
                    <w:right w:val="single" w:sz="4" w:space="0" w:color="auto"/>
                  </w:tcBorders>
                  <w:shd w:val="clear" w:color="auto" w:fill="auto"/>
                  <w:noWrap/>
                  <w:vAlign w:val="center"/>
                  <w:hideMark/>
                </w:tcPr>
                <w:p w14:paraId="4D390D66" w14:textId="77777777" w:rsidR="009C3011" w:rsidRPr="001C7DEE" w:rsidRDefault="009C3011"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8</w:t>
                  </w:r>
                </w:p>
              </w:tc>
              <w:tc>
                <w:tcPr>
                  <w:tcW w:w="1710" w:type="dxa"/>
                  <w:tcBorders>
                    <w:top w:val="nil"/>
                    <w:left w:val="nil"/>
                    <w:bottom w:val="single" w:sz="4" w:space="0" w:color="auto"/>
                    <w:right w:val="single" w:sz="4" w:space="0" w:color="auto"/>
                  </w:tcBorders>
                  <w:shd w:val="clear" w:color="auto" w:fill="auto"/>
                  <w:vAlign w:val="center"/>
                  <w:hideMark/>
                </w:tcPr>
                <w:p w14:paraId="20C3E796" w14:textId="77777777" w:rsidR="009C3011" w:rsidRPr="001C7DEE" w:rsidRDefault="009C3011"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7.550</w:t>
                  </w:r>
                </w:p>
              </w:tc>
              <w:tc>
                <w:tcPr>
                  <w:tcW w:w="1710" w:type="dxa"/>
                  <w:vMerge w:val="restart"/>
                  <w:tcBorders>
                    <w:top w:val="nil"/>
                    <w:left w:val="nil"/>
                    <w:right w:val="single" w:sz="4" w:space="0" w:color="auto"/>
                  </w:tcBorders>
                  <w:shd w:val="clear" w:color="auto" w:fill="auto"/>
                </w:tcPr>
                <w:p w14:paraId="358EB870" w14:textId="0066FCBC" w:rsidR="009C3011" w:rsidRPr="001C7DEE" w:rsidRDefault="009C3011"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6.40</w:t>
                  </w:r>
                </w:p>
              </w:tc>
            </w:tr>
            <w:tr w:rsidR="009C3011" w:rsidRPr="001C7DEE" w14:paraId="4630AC16" w14:textId="3F46792E" w:rsidTr="00172CA8">
              <w:trPr>
                <w:trHeight w:val="360"/>
              </w:trPr>
              <w:tc>
                <w:tcPr>
                  <w:tcW w:w="3170" w:type="dxa"/>
                  <w:tcBorders>
                    <w:top w:val="nil"/>
                    <w:left w:val="single" w:sz="8" w:space="0" w:color="auto"/>
                    <w:bottom w:val="single" w:sz="4" w:space="0" w:color="auto"/>
                    <w:right w:val="single" w:sz="4" w:space="0" w:color="auto"/>
                  </w:tcBorders>
                  <w:shd w:val="clear" w:color="auto" w:fill="auto"/>
                  <w:noWrap/>
                  <w:vAlign w:val="center"/>
                  <w:hideMark/>
                </w:tcPr>
                <w:p w14:paraId="64B7CB9E" w14:textId="77777777" w:rsidR="009C3011" w:rsidRPr="001C7DEE" w:rsidRDefault="009C3011"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lastRenderedPageBreak/>
                    <w:t>PH (mínimo obtenido)</w:t>
                  </w:r>
                </w:p>
              </w:tc>
              <w:tc>
                <w:tcPr>
                  <w:tcW w:w="1240" w:type="dxa"/>
                  <w:tcBorders>
                    <w:top w:val="nil"/>
                    <w:left w:val="nil"/>
                    <w:bottom w:val="single" w:sz="4" w:space="0" w:color="auto"/>
                    <w:right w:val="single" w:sz="4" w:space="0" w:color="auto"/>
                  </w:tcBorders>
                  <w:shd w:val="clear" w:color="auto" w:fill="auto"/>
                  <w:noWrap/>
                  <w:vAlign w:val="center"/>
                  <w:hideMark/>
                </w:tcPr>
                <w:p w14:paraId="7A0B4EB3" w14:textId="77777777" w:rsidR="009C3011" w:rsidRPr="001C7DEE" w:rsidRDefault="009C3011"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Unidad</w:t>
                  </w:r>
                </w:p>
              </w:tc>
              <w:tc>
                <w:tcPr>
                  <w:tcW w:w="1350" w:type="dxa"/>
                  <w:tcBorders>
                    <w:top w:val="nil"/>
                    <w:left w:val="nil"/>
                    <w:bottom w:val="single" w:sz="4" w:space="0" w:color="auto"/>
                    <w:right w:val="single" w:sz="4" w:space="0" w:color="auto"/>
                  </w:tcBorders>
                  <w:shd w:val="clear" w:color="auto" w:fill="auto"/>
                  <w:noWrap/>
                  <w:vAlign w:val="center"/>
                  <w:hideMark/>
                </w:tcPr>
                <w:p w14:paraId="1ED73538" w14:textId="77777777" w:rsidR="009C3011" w:rsidRPr="001C7DEE" w:rsidRDefault="009C3011"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pH</w:t>
                  </w:r>
                </w:p>
              </w:tc>
              <w:tc>
                <w:tcPr>
                  <w:tcW w:w="1710" w:type="dxa"/>
                  <w:tcBorders>
                    <w:top w:val="nil"/>
                    <w:left w:val="nil"/>
                    <w:bottom w:val="single" w:sz="4" w:space="0" w:color="auto"/>
                    <w:right w:val="single" w:sz="4" w:space="0" w:color="auto"/>
                  </w:tcBorders>
                  <w:shd w:val="clear" w:color="auto" w:fill="auto"/>
                  <w:noWrap/>
                  <w:vAlign w:val="center"/>
                  <w:hideMark/>
                </w:tcPr>
                <w:p w14:paraId="4121797D" w14:textId="77777777" w:rsidR="009C3011" w:rsidRPr="001C7DEE" w:rsidRDefault="009C3011"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6</w:t>
                  </w:r>
                </w:p>
              </w:tc>
              <w:tc>
                <w:tcPr>
                  <w:tcW w:w="1710" w:type="dxa"/>
                  <w:tcBorders>
                    <w:top w:val="nil"/>
                    <w:left w:val="nil"/>
                    <w:bottom w:val="single" w:sz="4" w:space="0" w:color="auto"/>
                    <w:right w:val="single" w:sz="4" w:space="0" w:color="auto"/>
                  </w:tcBorders>
                  <w:shd w:val="clear" w:color="auto" w:fill="auto"/>
                  <w:vAlign w:val="center"/>
                  <w:hideMark/>
                </w:tcPr>
                <w:p w14:paraId="3C3E8993" w14:textId="77777777" w:rsidR="009C3011" w:rsidRPr="001C7DEE" w:rsidRDefault="009C3011"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6.470</w:t>
                  </w:r>
                </w:p>
              </w:tc>
              <w:tc>
                <w:tcPr>
                  <w:tcW w:w="1710" w:type="dxa"/>
                  <w:vMerge/>
                  <w:tcBorders>
                    <w:left w:val="nil"/>
                    <w:bottom w:val="single" w:sz="4" w:space="0" w:color="auto"/>
                    <w:right w:val="single" w:sz="4" w:space="0" w:color="auto"/>
                  </w:tcBorders>
                  <w:shd w:val="clear" w:color="auto" w:fill="auto"/>
                </w:tcPr>
                <w:p w14:paraId="0DA3A10C" w14:textId="77777777" w:rsidR="009C3011" w:rsidRPr="001C7DEE" w:rsidRDefault="009C3011" w:rsidP="00A43E96">
                  <w:pPr>
                    <w:spacing w:after="0" w:line="240" w:lineRule="auto"/>
                    <w:jc w:val="center"/>
                    <w:rPr>
                      <w:rFonts w:ascii="Calibri" w:eastAsia="Times New Roman" w:hAnsi="Calibri" w:cs="Calibri"/>
                      <w:b/>
                      <w:bCs/>
                      <w:sz w:val="20"/>
                      <w:szCs w:val="20"/>
                      <w:lang w:eastAsia="es-CL"/>
                    </w:rPr>
                  </w:pPr>
                </w:p>
              </w:tc>
            </w:tr>
            <w:tr w:rsidR="002208F6" w:rsidRPr="001C7DEE" w14:paraId="542E3059" w14:textId="5965F9D6" w:rsidTr="00172CA8">
              <w:trPr>
                <w:trHeight w:val="360"/>
              </w:trPr>
              <w:tc>
                <w:tcPr>
                  <w:tcW w:w="3170" w:type="dxa"/>
                  <w:tcBorders>
                    <w:top w:val="nil"/>
                    <w:left w:val="single" w:sz="8" w:space="0" w:color="auto"/>
                    <w:bottom w:val="single" w:sz="4" w:space="0" w:color="auto"/>
                    <w:right w:val="single" w:sz="4" w:space="0" w:color="auto"/>
                  </w:tcBorders>
                  <w:shd w:val="clear" w:color="auto" w:fill="auto"/>
                  <w:noWrap/>
                  <w:vAlign w:val="center"/>
                  <w:hideMark/>
                </w:tcPr>
                <w:p w14:paraId="5446A01B"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Plomo</w:t>
                  </w:r>
                </w:p>
              </w:tc>
              <w:tc>
                <w:tcPr>
                  <w:tcW w:w="1240" w:type="dxa"/>
                  <w:tcBorders>
                    <w:top w:val="nil"/>
                    <w:left w:val="nil"/>
                    <w:bottom w:val="single" w:sz="4" w:space="0" w:color="auto"/>
                    <w:right w:val="single" w:sz="4" w:space="0" w:color="auto"/>
                  </w:tcBorders>
                  <w:shd w:val="clear" w:color="auto" w:fill="auto"/>
                  <w:noWrap/>
                  <w:vAlign w:val="center"/>
                  <w:hideMark/>
                </w:tcPr>
                <w:p w14:paraId="34791D07"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auto" w:fill="auto"/>
                  <w:noWrap/>
                  <w:vAlign w:val="center"/>
                  <w:hideMark/>
                </w:tcPr>
                <w:p w14:paraId="255B5AA1"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Pb</w:t>
                  </w:r>
                </w:p>
              </w:tc>
              <w:tc>
                <w:tcPr>
                  <w:tcW w:w="1710" w:type="dxa"/>
                  <w:tcBorders>
                    <w:top w:val="nil"/>
                    <w:left w:val="nil"/>
                    <w:bottom w:val="single" w:sz="4" w:space="0" w:color="auto"/>
                    <w:right w:val="single" w:sz="4" w:space="0" w:color="auto"/>
                  </w:tcBorders>
                  <w:shd w:val="clear" w:color="auto" w:fill="auto"/>
                  <w:noWrap/>
                  <w:vAlign w:val="center"/>
                  <w:hideMark/>
                </w:tcPr>
                <w:p w14:paraId="3CB09819"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3.2</w:t>
                  </w:r>
                </w:p>
              </w:tc>
              <w:tc>
                <w:tcPr>
                  <w:tcW w:w="1710" w:type="dxa"/>
                  <w:tcBorders>
                    <w:top w:val="nil"/>
                    <w:left w:val="nil"/>
                    <w:bottom w:val="single" w:sz="4" w:space="0" w:color="auto"/>
                    <w:right w:val="single" w:sz="4" w:space="0" w:color="auto"/>
                  </w:tcBorders>
                  <w:shd w:val="clear" w:color="auto" w:fill="auto"/>
                  <w:vAlign w:val="center"/>
                  <w:hideMark/>
                </w:tcPr>
                <w:p w14:paraId="5DC7C71B"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0.012</w:t>
                  </w:r>
                </w:p>
              </w:tc>
              <w:tc>
                <w:tcPr>
                  <w:tcW w:w="1710" w:type="dxa"/>
                  <w:tcBorders>
                    <w:top w:val="nil"/>
                    <w:left w:val="nil"/>
                    <w:bottom w:val="single" w:sz="4" w:space="0" w:color="auto"/>
                    <w:right w:val="single" w:sz="4" w:space="0" w:color="auto"/>
                  </w:tcBorders>
                  <w:shd w:val="clear" w:color="auto" w:fill="auto"/>
                </w:tcPr>
                <w:p w14:paraId="382E7496" w14:textId="731F628C" w:rsidR="002208F6" w:rsidRPr="001C7DEE" w:rsidRDefault="008E22A8"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&lt;0.012</w:t>
                  </w:r>
                </w:p>
              </w:tc>
            </w:tr>
            <w:tr w:rsidR="002208F6" w:rsidRPr="001C7DEE" w14:paraId="0DC7A7D8" w14:textId="693B8345" w:rsidTr="00172CA8">
              <w:trPr>
                <w:trHeight w:val="360"/>
              </w:trPr>
              <w:tc>
                <w:tcPr>
                  <w:tcW w:w="3170" w:type="dxa"/>
                  <w:tcBorders>
                    <w:top w:val="nil"/>
                    <w:left w:val="single" w:sz="8" w:space="0" w:color="auto"/>
                    <w:bottom w:val="single" w:sz="4" w:space="0" w:color="auto"/>
                    <w:right w:val="single" w:sz="4" w:space="0" w:color="auto"/>
                  </w:tcBorders>
                  <w:shd w:val="clear" w:color="auto" w:fill="auto"/>
                  <w:noWrap/>
                  <w:vAlign w:val="center"/>
                  <w:hideMark/>
                </w:tcPr>
                <w:p w14:paraId="0B01A27F"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Selenio</w:t>
                  </w:r>
                </w:p>
              </w:tc>
              <w:tc>
                <w:tcPr>
                  <w:tcW w:w="1240" w:type="dxa"/>
                  <w:tcBorders>
                    <w:top w:val="nil"/>
                    <w:left w:val="nil"/>
                    <w:bottom w:val="single" w:sz="4" w:space="0" w:color="auto"/>
                    <w:right w:val="single" w:sz="4" w:space="0" w:color="auto"/>
                  </w:tcBorders>
                  <w:shd w:val="clear" w:color="auto" w:fill="auto"/>
                  <w:noWrap/>
                  <w:vAlign w:val="center"/>
                  <w:hideMark/>
                </w:tcPr>
                <w:p w14:paraId="58C3A5A5"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auto" w:fill="auto"/>
                  <w:noWrap/>
                  <w:vAlign w:val="center"/>
                  <w:hideMark/>
                </w:tcPr>
                <w:p w14:paraId="64B69E08"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Se</w:t>
                  </w:r>
                </w:p>
              </w:tc>
              <w:tc>
                <w:tcPr>
                  <w:tcW w:w="1710" w:type="dxa"/>
                  <w:tcBorders>
                    <w:top w:val="nil"/>
                    <w:left w:val="nil"/>
                    <w:bottom w:val="single" w:sz="4" w:space="0" w:color="auto"/>
                    <w:right w:val="single" w:sz="4" w:space="0" w:color="auto"/>
                  </w:tcBorders>
                  <w:shd w:val="clear" w:color="auto" w:fill="auto"/>
                  <w:noWrap/>
                  <w:vAlign w:val="center"/>
                  <w:hideMark/>
                </w:tcPr>
                <w:p w14:paraId="4CD972BF"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0.16</w:t>
                  </w:r>
                </w:p>
              </w:tc>
              <w:tc>
                <w:tcPr>
                  <w:tcW w:w="1710" w:type="dxa"/>
                  <w:tcBorders>
                    <w:top w:val="nil"/>
                    <w:left w:val="nil"/>
                    <w:bottom w:val="single" w:sz="4" w:space="0" w:color="auto"/>
                    <w:right w:val="single" w:sz="4" w:space="0" w:color="auto"/>
                  </w:tcBorders>
                  <w:shd w:val="clear" w:color="auto" w:fill="auto"/>
                  <w:vAlign w:val="center"/>
                  <w:hideMark/>
                </w:tcPr>
                <w:p w14:paraId="4D13DB0F"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0.086</w:t>
                  </w:r>
                </w:p>
              </w:tc>
              <w:tc>
                <w:tcPr>
                  <w:tcW w:w="1710" w:type="dxa"/>
                  <w:tcBorders>
                    <w:top w:val="nil"/>
                    <w:left w:val="nil"/>
                    <w:bottom w:val="single" w:sz="4" w:space="0" w:color="auto"/>
                    <w:right w:val="single" w:sz="4" w:space="0" w:color="auto"/>
                  </w:tcBorders>
                  <w:shd w:val="clear" w:color="auto" w:fill="auto"/>
                </w:tcPr>
                <w:p w14:paraId="2B27D3AC" w14:textId="508CE51C" w:rsidR="002208F6" w:rsidRPr="001C7DEE" w:rsidRDefault="008E22A8"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0.078</w:t>
                  </w:r>
                </w:p>
              </w:tc>
            </w:tr>
            <w:tr w:rsidR="002208F6" w:rsidRPr="001C7DEE" w14:paraId="1D90EA54" w14:textId="31F02CA6" w:rsidTr="00172CA8">
              <w:trPr>
                <w:trHeight w:val="360"/>
              </w:trPr>
              <w:tc>
                <w:tcPr>
                  <w:tcW w:w="3170" w:type="dxa"/>
                  <w:tcBorders>
                    <w:top w:val="nil"/>
                    <w:left w:val="single" w:sz="8" w:space="0" w:color="auto"/>
                    <w:bottom w:val="single" w:sz="4" w:space="0" w:color="auto"/>
                    <w:right w:val="single" w:sz="4" w:space="0" w:color="auto"/>
                  </w:tcBorders>
                  <w:shd w:val="clear" w:color="auto" w:fill="auto"/>
                  <w:noWrap/>
                  <w:vAlign w:val="center"/>
                  <w:hideMark/>
                </w:tcPr>
                <w:p w14:paraId="3F7EB155"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Sulfatos</w:t>
                  </w:r>
                </w:p>
              </w:tc>
              <w:tc>
                <w:tcPr>
                  <w:tcW w:w="1240" w:type="dxa"/>
                  <w:tcBorders>
                    <w:top w:val="nil"/>
                    <w:left w:val="nil"/>
                    <w:bottom w:val="single" w:sz="4" w:space="0" w:color="auto"/>
                    <w:right w:val="single" w:sz="4" w:space="0" w:color="auto"/>
                  </w:tcBorders>
                  <w:shd w:val="clear" w:color="auto" w:fill="auto"/>
                  <w:noWrap/>
                  <w:vAlign w:val="center"/>
                  <w:hideMark/>
                </w:tcPr>
                <w:p w14:paraId="7A65D5A1"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auto" w:fill="auto"/>
                  <w:noWrap/>
                  <w:vAlign w:val="center"/>
                  <w:hideMark/>
                </w:tcPr>
                <w:p w14:paraId="2FC173D5"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SO4</w:t>
                  </w:r>
                  <w:r w:rsidRPr="001C7DEE">
                    <w:rPr>
                      <w:rFonts w:ascii="Calibri" w:eastAsia="Times New Roman" w:hAnsi="Calibri" w:cs="Calibri"/>
                      <w:color w:val="000000"/>
                      <w:sz w:val="20"/>
                      <w:szCs w:val="20"/>
                      <w:vertAlign w:val="superscript"/>
                      <w:lang w:eastAsia="es-CL"/>
                    </w:rPr>
                    <w:t>2-</w:t>
                  </w:r>
                </w:p>
              </w:tc>
              <w:tc>
                <w:tcPr>
                  <w:tcW w:w="1710" w:type="dxa"/>
                  <w:tcBorders>
                    <w:top w:val="nil"/>
                    <w:left w:val="nil"/>
                    <w:bottom w:val="single" w:sz="4" w:space="0" w:color="auto"/>
                    <w:right w:val="single" w:sz="4" w:space="0" w:color="auto"/>
                  </w:tcBorders>
                  <w:shd w:val="clear" w:color="auto" w:fill="auto"/>
                  <w:noWrap/>
                  <w:vAlign w:val="center"/>
                  <w:hideMark/>
                </w:tcPr>
                <w:p w14:paraId="2B856D0D"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4,800</w:t>
                  </w:r>
                </w:p>
              </w:tc>
              <w:tc>
                <w:tcPr>
                  <w:tcW w:w="1710" w:type="dxa"/>
                  <w:tcBorders>
                    <w:top w:val="nil"/>
                    <w:left w:val="nil"/>
                    <w:bottom w:val="single" w:sz="4" w:space="0" w:color="auto"/>
                    <w:right w:val="single" w:sz="4" w:space="0" w:color="auto"/>
                  </w:tcBorders>
                  <w:shd w:val="clear" w:color="auto" w:fill="auto"/>
                  <w:vAlign w:val="center"/>
                  <w:hideMark/>
                </w:tcPr>
                <w:p w14:paraId="38B547D1"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258.000</w:t>
                  </w:r>
                </w:p>
              </w:tc>
              <w:tc>
                <w:tcPr>
                  <w:tcW w:w="1710" w:type="dxa"/>
                  <w:tcBorders>
                    <w:top w:val="nil"/>
                    <w:left w:val="nil"/>
                    <w:bottom w:val="single" w:sz="4" w:space="0" w:color="auto"/>
                    <w:right w:val="single" w:sz="4" w:space="0" w:color="auto"/>
                  </w:tcBorders>
                  <w:shd w:val="clear" w:color="auto" w:fill="auto"/>
                </w:tcPr>
                <w:p w14:paraId="65EDBADD" w14:textId="6C18242D" w:rsidR="002208F6" w:rsidRPr="001C7DEE" w:rsidRDefault="008E22A8" w:rsidP="00A43E96">
                  <w:pPr>
                    <w:spacing w:after="0" w:line="240" w:lineRule="auto"/>
                    <w:jc w:val="center"/>
                    <w:rPr>
                      <w:rFonts w:ascii="Calibri" w:eastAsia="Times New Roman" w:hAnsi="Calibri" w:cs="Calibri"/>
                      <w:b/>
                      <w:bCs/>
                      <w:sz w:val="20"/>
                      <w:szCs w:val="20"/>
                      <w:lang w:eastAsia="es-CL"/>
                    </w:rPr>
                  </w:pPr>
                  <w:r w:rsidRPr="00172CA8">
                    <w:rPr>
                      <w:rFonts w:ascii="Calibri" w:eastAsia="Times New Roman" w:hAnsi="Calibri" w:cs="Calibri"/>
                      <w:b/>
                      <w:bCs/>
                      <w:color w:val="FF0000"/>
                      <w:sz w:val="20"/>
                      <w:szCs w:val="20"/>
                      <w:lang w:eastAsia="es-CL"/>
                    </w:rPr>
                    <w:t>352</w:t>
                  </w:r>
                </w:p>
              </w:tc>
            </w:tr>
            <w:tr w:rsidR="002208F6" w:rsidRPr="001C7DEE" w14:paraId="6D9303DB" w14:textId="6C2692F7" w:rsidTr="00172CA8">
              <w:trPr>
                <w:trHeight w:val="360"/>
              </w:trPr>
              <w:tc>
                <w:tcPr>
                  <w:tcW w:w="3170" w:type="dxa"/>
                  <w:tcBorders>
                    <w:top w:val="nil"/>
                    <w:left w:val="single" w:sz="8" w:space="0" w:color="auto"/>
                    <w:bottom w:val="single" w:sz="4" w:space="0" w:color="auto"/>
                    <w:right w:val="single" w:sz="4" w:space="0" w:color="auto"/>
                  </w:tcBorders>
                  <w:shd w:val="clear" w:color="auto" w:fill="auto"/>
                  <w:noWrap/>
                  <w:vAlign w:val="center"/>
                  <w:hideMark/>
                </w:tcPr>
                <w:p w14:paraId="5B7A6457"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Sulfuros</w:t>
                  </w:r>
                </w:p>
              </w:tc>
              <w:tc>
                <w:tcPr>
                  <w:tcW w:w="1240" w:type="dxa"/>
                  <w:tcBorders>
                    <w:top w:val="nil"/>
                    <w:left w:val="nil"/>
                    <w:bottom w:val="single" w:sz="4" w:space="0" w:color="auto"/>
                    <w:right w:val="single" w:sz="4" w:space="0" w:color="auto"/>
                  </w:tcBorders>
                  <w:shd w:val="clear" w:color="auto" w:fill="auto"/>
                  <w:noWrap/>
                  <w:vAlign w:val="center"/>
                  <w:hideMark/>
                </w:tcPr>
                <w:p w14:paraId="016856EB"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auto" w:fill="auto"/>
                  <w:noWrap/>
                  <w:vAlign w:val="center"/>
                  <w:hideMark/>
                </w:tcPr>
                <w:p w14:paraId="1ADB2BC6"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S</w:t>
                  </w:r>
                  <w:r w:rsidRPr="001C7DEE">
                    <w:rPr>
                      <w:rFonts w:ascii="Calibri" w:eastAsia="Times New Roman" w:hAnsi="Calibri" w:cs="Calibri"/>
                      <w:color w:val="000000"/>
                      <w:sz w:val="20"/>
                      <w:szCs w:val="20"/>
                      <w:vertAlign w:val="superscript"/>
                      <w:lang w:eastAsia="es-CL"/>
                    </w:rPr>
                    <w:t>2-</w:t>
                  </w:r>
                </w:p>
              </w:tc>
              <w:tc>
                <w:tcPr>
                  <w:tcW w:w="1710" w:type="dxa"/>
                  <w:tcBorders>
                    <w:top w:val="nil"/>
                    <w:left w:val="nil"/>
                    <w:bottom w:val="single" w:sz="4" w:space="0" w:color="auto"/>
                    <w:right w:val="single" w:sz="4" w:space="0" w:color="auto"/>
                  </w:tcBorders>
                  <w:shd w:val="clear" w:color="auto" w:fill="auto"/>
                  <w:noWrap/>
                  <w:vAlign w:val="center"/>
                  <w:hideMark/>
                </w:tcPr>
                <w:p w14:paraId="652AF976"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48</w:t>
                  </w:r>
                </w:p>
              </w:tc>
              <w:tc>
                <w:tcPr>
                  <w:tcW w:w="1710" w:type="dxa"/>
                  <w:tcBorders>
                    <w:top w:val="nil"/>
                    <w:left w:val="nil"/>
                    <w:bottom w:val="single" w:sz="4" w:space="0" w:color="auto"/>
                    <w:right w:val="single" w:sz="4" w:space="0" w:color="auto"/>
                  </w:tcBorders>
                  <w:shd w:val="clear" w:color="auto" w:fill="auto"/>
                  <w:vAlign w:val="center"/>
                  <w:hideMark/>
                </w:tcPr>
                <w:p w14:paraId="3CB1017E"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5.700</w:t>
                  </w:r>
                </w:p>
              </w:tc>
              <w:tc>
                <w:tcPr>
                  <w:tcW w:w="1710" w:type="dxa"/>
                  <w:tcBorders>
                    <w:top w:val="nil"/>
                    <w:left w:val="nil"/>
                    <w:bottom w:val="single" w:sz="4" w:space="0" w:color="auto"/>
                    <w:right w:val="single" w:sz="4" w:space="0" w:color="auto"/>
                  </w:tcBorders>
                  <w:shd w:val="clear" w:color="auto" w:fill="auto"/>
                </w:tcPr>
                <w:p w14:paraId="1EE0F00A" w14:textId="2C095BB5" w:rsidR="002208F6" w:rsidRPr="001C7DEE" w:rsidRDefault="008E22A8" w:rsidP="00A43E96">
                  <w:pPr>
                    <w:spacing w:after="0" w:line="240" w:lineRule="auto"/>
                    <w:jc w:val="center"/>
                    <w:rPr>
                      <w:rFonts w:ascii="Calibri" w:eastAsia="Times New Roman" w:hAnsi="Calibri" w:cs="Calibri"/>
                      <w:b/>
                      <w:bCs/>
                      <w:sz w:val="20"/>
                      <w:szCs w:val="20"/>
                      <w:lang w:eastAsia="es-CL"/>
                    </w:rPr>
                  </w:pPr>
                  <w:r w:rsidRPr="00172CA8">
                    <w:rPr>
                      <w:rFonts w:ascii="Calibri" w:eastAsia="Times New Roman" w:hAnsi="Calibri" w:cs="Calibri"/>
                      <w:b/>
                      <w:bCs/>
                      <w:color w:val="FF0000"/>
                      <w:sz w:val="20"/>
                      <w:szCs w:val="20"/>
                      <w:lang w:eastAsia="es-CL"/>
                    </w:rPr>
                    <w:t>12.95</w:t>
                  </w:r>
                </w:p>
              </w:tc>
            </w:tr>
            <w:tr w:rsidR="002208F6" w:rsidRPr="001C7DEE" w14:paraId="21F0CC09" w14:textId="36656F19" w:rsidTr="00172CA8">
              <w:trPr>
                <w:trHeight w:val="360"/>
              </w:trPr>
              <w:tc>
                <w:tcPr>
                  <w:tcW w:w="3170" w:type="dxa"/>
                  <w:tcBorders>
                    <w:top w:val="nil"/>
                    <w:left w:val="single" w:sz="8" w:space="0" w:color="auto"/>
                    <w:bottom w:val="single" w:sz="4" w:space="0" w:color="auto"/>
                    <w:right w:val="single" w:sz="4" w:space="0" w:color="auto"/>
                  </w:tcBorders>
                  <w:shd w:val="clear" w:color="auto" w:fill="auto"/>
                  <w:noWrap/>
                  <w:vAlign w:val="center"/>
                  <w:hideMark/>
                </w:tcPr>
                <w:p w14:paraId="3C07D488"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Tetracloroeteno</w:t>
                  </w:r>
                </w:p>
              </w:tc>
              <w:tc>
                <w:tcPr>
                  <w:tcW w:w="1240" w:type="dxa"/>
                  <w:tcBorders>
                    <w:top w:val="nil"/>
                    <w:left w:val="nil"/>
                    <w:bottom w:val="single" w:sz="4" w:space="0" w:color="auto"/>
                    <w:right w:val="single" w:sz="4" w:space="0" w:color="auto"/>
                  </w:tcBorders>
                  <w:shd w:val="clear" w:color="auto" w:fill="auto"/>
                  <w:noWrap/>
                  <w:vAlign w:val="center"/>
                  <w:hideMark/>
                </w:tcPr>
                <w:p w14:paraId="13713582"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auto" w:fill="auto"/>
                  <w:noWrap/>
                  <w:vAlign w:val="center"/>
                  <w:hideMark/>
                </w:tcPr>
                <w:p w14:paraId="791E765E"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w:t>
                  </w:r>
                  <w:r w:rsidRPr="001C7DEE">
                    <w:rPr>
                      <w:rFonts w:ascii="Calibri" w:eastAsia="Times New Roman" w:hAnsi="Calibri" w:cs="Calibri"/>
                      <w:color w:val="000000"/>
                      <w:sz w:val="20"/>
                      <w:szCs w:val="20"/>
                      <w:vertAlign w:val="subscript"/>
                      <w:lang w:eastAsia="es-CL"/>
                    </w:rPr>
                    <w:t>2</w:t>
                  </w:r>
                  <w:r w:rsidRPr="001C7DEE">
                    <w:rPr>
                      <w:rFonts w:ascii="Calibri" w:eastAsia="Times New Roman" w:hAnsi="Calibri" w:cs="Calibri"/>
                      <w:color w:val="000000"/>
                      <w:sz w:val="20"/>
                      <w:szCs w:val="20"/>
                      <w:lang w:eastAsia="es-CL"/>
                    </w:rPr>
                    <w:t>Cl</w:t>
                  </w:r>
                  <w:r w:rsidRPr="001C7DEE">
                    <w:rPr>
                      <w:rFonts w:ascii="Calibri" w:eastAsia="Times New Roman" w:hAnsi="Calibri" w:cs="Calibri"/>
                      <w:color w:val="000000"/>
                      <w:sz w:val="20"/>
                      <w:szCs w:val="20"/>
                      <w:vertAlign w:val="subscript"/>
                      <w:lang w:eastAsia="es-CL"/>
                    </w:rPr>
                    <w:t>4</w:t>
                  </w:r>
                </w:p>
              </w:tc>
              <w:tc>
                <w:tcPr>
                  <w:tcW w:w="1710" w:type="dxa"/>
                  <w:tcBorders>
                    <w:top w:val="nil"/>
                    <w:left w:val="nil"/>
                    <w:bottom w:val="single" w:sz="4" w:space="0" w:color="auto"/>
                    <w:right w:val="single" w:sz="4" w:space="0" w:color="auto"/>
                  </w:tcBorders>
                  <w:shd w:val="clear" w:color="auto" w:fill="auto"/>
                  <w:noWrap/>
                  <w:vAlign w:val="center"/>
                  <w:hideMark/>
                </w:tcPr>
                <w:p w14:paraId="20AFF28E"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0.64</w:t>
                  </w:r>
                </w:p>
              </w:tc>
              <w:tc>
                <w:tcPr>
                  <w:tcW w:w="1710" w:type="dxa"/>
                  <w:tcBorders>
                    <w:top w:val="nil"/>
                    <w:left w:val="nil"/>
                    <w:bottom w:val="single" w:sz="4" w:space="0" w:color="auto"/>
                    <w:right w:val="single" w:sz="4" w:space="0" w:color="auto"/>
                  </w:tcBorders>
                  <w:shd w:val="clear" w:color="auto" w:fill="auto"/>
                  <w:vAlign w:val="center"/>
                  <w:hideMark/>
                </w:tcPr>
                <w:p w14:paraId="18F8F58C"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0.001</w:t>
                  </w:r>
                </w:p>
              </w:tc>
              <w:tc>
                <w:tcPr>
                  <w:tcW w:w="1710" w:type="dxa"/>
                  <w:tcBorders>
                    <w:top w:val="nil"/>
                    <w:left w:val="nil"/>
                    <w:bottom w:val="single" w:sz="4" w:space="0" w:color="auto"/>
                    <w:right w:val="single" w:sz="4" w:space="0" w:color="auto"/>
                  </w:tcBorders>
                  <w:shd w:val="clear" w:color="auto" w:fill="auto"/>
                </w:tcPr>
                <w:p w14:paraId="6C63E626" w14:textId="6FD7D927" w:rsidR="002208F6" w:rsidRPr="001C7DEE" w:rsidRDefault="008E22A8"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&lt;0.00059</w:t>
                  </w:r>
                </w:p>
              </w:tc>
            </w:tr>
            <w:tr w:rsidR="002208F6" w:rsidRPr="001C7DEE" w14:paraId="4E8382CD" w14:textId="4F81385D"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2DD03662"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Tolueno</w:t>
                  </w:r>
                </w:p>
              </w:tc>
              <w:tc>
                <w:tcPr>
                  <w:tcW w:w="1240" w:type="dxa"/>
                  <w:tcBorders>
                    <w:top w:val="nil"/>
                    <w:left w:val="nil"/>
                    <w:bottom w:val="single" w:sz="4" w:space="0" w:color="auto"/>
                    <w:right w:val="single" w:sz="4" w:space="0" w:color="auto"/>
                  </w:tcBorders>
                  <w:shd w:val="clear" w:color="000000" w:fill="FFFFFF"/>
                  <w:noWrap/>
                  <w:vAlign w:val="center"/>
                  <w:hideMark/>
                </w:tcPr>
                <w:p w14:paraId="27C32186"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noWrap/>
                  <w:vAlign w:val="center"/>
                  <w:hideMark/>
                </w:tcPr>
                <w:p w14:paraId="03E9D5F1"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w:t>
                  </w:r>
                  <w:r w:rsidRPr="001C7DEE">
                    <w:rPr>
                      <w:rFonts w:ascii="Calibri" w:eastAsia="Times New Roman" w:hAnsi="Calibri" w:cs="Calibri"/>
                      <w:color w:val="000000"/>
                      <w:sz w:val="20"/>
                      <w:szCs w:val="20"/>
                      <w:vertAlign w:val="subscript"/>
                      <w:lang w:eastAsia="es-CL"/>
                    </w:rPr>
                    <w:t>6</w:t>
                  </w:r>
                  <w:r w:rsidRPr="001C7DEE">
                    <w:rPr>
                      <w:rFonts w:ascii="Calibri" w:eastAsia="Times New Roman" w:hAnsi="Calibri" w:cs="Calibri"/>
                      <w:color w:val="000000"/>
                      <w:sz w:val="20"/>
                      <w:szCs w:val="20"/>
                      <w:lang w:eastAsia="es-CL"/>
                    </w:rPr>
                    <w:t>H</w:t>
                  </w:r>
                  <w:r w:rsidRPr="001C7DEE">
                    <w:rPr>
                      <w:rFonts w:ascii="Calibri" w:eastAsia="Times New Roman" w:hAnsi="Calibri" w:cs="Calibri"/>
                      <w:color w:val="000000"/>
                      <w:sz w:val="20"/>
                      <w:szCs w:val="20"/>
                      <w:vertAlign w:val="subscript"/>
                      <w:lang w:eastAsia="es-CL"/>
                    </w:rPr>
                    <w:t>5</w:t>
                  </w:r>
                  <w:r w:rsidRPr="001C7DEE">
                    <w:rPr>
                      <w:rFonts w:ascii="Calibri" w:eastAsia="Times New Roman" w:hAnsi="Calibri" w:cs="Calibri"/>
                      <w:color w:val="000000"/>
                      <w:sz w:val="20"/>
                      <w:szCs w:val="20"/>
                      <w:lang w:eastAsia="es-CL"/>
                    </w:rPr>
                    <w:t>CH</w:t>
                  </w:r>
                  <w:r w:rsidRPr="001C7DEE">
                    <w:rPr>
                      <w:rFonts w:ascii="Calibri" w:eastAsia="Times New Roman" w:hAnsi="Calibri" w:cs="Calibri"/>
                      <w:color w:val="000000"/>
                      <w:sz w:val="20"/>
                      <w:szCs w:val="20"/>
                      <w:vertAlign w:val="subscript"/>
                      <w:lang w:eastAsia="es-CL"/>
                    </w:rPr>
                    <w:t>3</w:t>
                  </w:r>
                </w:p>
              </w:tc>
              <w:tc>
                <w:tcPr>
                  <w:tcW w:w="1710" w:type="dxa"/>
                  <w:tcBorders>
                    <w:top w:val="nil"/>
                    <w:left w:val="nil"/>
                    <w:bottom w:val="single" w:sz="4" w:space="0" w:color="auto"/>
                    <w:right w:val="single" w:sz="4" w:space="0" w:color="auto"/>
                  </w:tcBorders>
                  <w:shd w:val="clear" w:color="000000" w:fill="FFFFFF"/>
                  <w:noWrap/>
                  <w:vAlign w:val="center"/>
                  <w:hideMark/>
                </w:tcPr>
                <w:p w14:paraId="3CC1443C"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11.2</w:t>
                  </w:r>
                </w:p>
              </w:tc>
              <w:tc>
                <w:tcPr>
                  <w:tcW w:w="1710" w:type="dxa"/>
                  <w:tcBorders>
                    <w:top w:val="nil"/>
                    <w:left w:val="nil"/>
                    <w:bottom w:val="single" w:sz="4" w:space="0" w:color="auto"/>
                    <w:right w:val="single" w:sz="4" w:space="0" w:color="auto"/>
                  </w:tcBorders>
                  <w:shd w:val="clear" w:color="auto" w:fill="auto"/>
                  <w:vAlign w:val="center"/>
                  <w:hideMark/>
                </w:tcPr>
                <w:p w14:paraId="5D6388CA"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0.055</w:t>
                  </w:r>
                </w:p>
              </w:tc>
              <w:tc>
                <w:tcPr>
                  <w:tcW w:w="1710" w:type="dxa"/>
                  <w:tcBorders>
                    <w:top w:val="nil"/>
                    <w:left w:val="nil"/>
                    <w:bottom w:val="single" w:sz="4" w:space="0" w:color="auto"/>
                    <w:right w:val="single" w:sz="4" w:space="0" w:color="auto"/>
                  </w:tcBorders>
                  <w:shd w:val="clear" w:color="auto" w:fill="auto"/>
                </w:tcPr>
                <w:p w14:paraId="2B5C2BAB" w14:textId="7C42BFB5" w:rsidR="002208F6" w:rsidRPr="001C7DEE" w:rsidRDefault="008E22A8" w:rsidP="00A43E96">
                  <w:pPr>
                    <w:spacing w:after="0" w:line="240" w:lineRule="auto"/>
                    <w:jc w:val="center"/>
                    <w:rPr>
                      <w:rFonts w:ascii="Calibri" w:eastAsia="Times New Roman" w:hAnsi="Calibri" w:cs="Calibri"/>
                      <w:b/>
                      <w:bCs/>
                      <w:sz w:val="20"/>
                      <w:szCs w:val="20"/>
                      <w:lang w:eastAsia="es-CL"/>
                    </w:rPr>
                  </w:pPr>
                  <w:r w:rsidRPr="00172CA8">
                    <w:rPr>
                      <w:rFonts w:ascii="Calibri" w:eastAsia="Times New Roman" w:hAnsi="Calibri" w:cs="Calibri"/>
                      <w:b/>
                      <w:bCs/>
                      <w:color w:val="FF0000"/>
                      <w:sz w:val="20"/>
                      <w:szCs w:val="20"/>
                      <w:lang w:eastAsia="es-CL"/>
                    </w:rPr>
                    <w:t>1.0257</w:t>
                  </w:r>
                </w:p>
              </w:tc>
            </w:tr>
            <w:tr w:rsidR="002208F6" w:rsidRPr="001C7DEE" w14:paraId="035E43C7" w14:textId="0A03F779"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263DCF03"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Triclorometano</w:t>
                  </w:r>
                </w:p>
              </w:tc>
              <w:tc>
                <w:tcPr>
                  <w:tcW w:w="1240" w:type="dxa"/>
                  <w:tcBorders>
                    <w:top w:val="nil"/>
                    <w:left w:val="nil"/>
                    <w:bottom w:val="single" w:sz="4" w:space="0" w:color="auto"/>
                    <w:right w:val="single" w:sz="4" w:space="0" w:color="auto"/>
                  </w:tcBorders>
                  <w:shd w:val="clear" w:color="000000" w:fill="FFFFFF"/>
                  <w:noWrap/>
                  <w:vAlign w:val="center"/>
                  <w:hideMark/>
                </w:tcPr>
                <w:p w14:paraId="2C3B6615"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noWrap/>
                  <w:vAlign w:val="center"/>
                  <w:hideMark/>
                </w:tcPr>
                <w:p w14:paraId="7DC7EBBF"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CHCl</w:t>
                  </w:r>
                  <w:r w:rsidRPr="001C7DEE">
                    <w:rPr>
                      <w:rFonts w:ascii="Calibri" w:eastAsia="Times New Roman" w:hAnsi="Calibri" w:cs="Calibri"/>
                      <w:color w:val="000000"/>
                      <w:sz w:val="20"/>
                      <w:szCs w:val="20"/>
                      <w:vertAlign w:val="subscript"/>
                      <w:lang w:eastAsia="es-CL"/>
                    </w:rPr>
                    <w:t>3</w:t>
                  </w:r>
                </w:p>
              </w:tc>
              <w:tc>
                <w:tcPr>
                  <w:tcW w:w="1710" w:type="dxa"/>
                  <w:tcBorders>
                    <w:top w:val="nil"/>
                    <w:left w:val="nil"/>
                    <w:bottom w:val="single" w:sz="4" w:space="0" w:color="auto"/>
                    <w:right w:val="single" w:sz="4" w:space="0" w:color="auto"/>
                  </w:tcBorders>
                  <w:shd w:val="clear" w:color="000000" w:fill="FFFFFF"/>
                  <w:noWrap/>
                  <w:vAlign w:val="center"/>
                  <w:hideMark/>
                </w:tcPr>
                <w:p w14:paraId="79AC0076"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3.2</w:t>
                  </w:r>
                </w:p>
              </w:tc>
              <w:tc>
                <w:tcPr>
                  <w:tcW w:w="1710" w:type="dxa"/>
                  <w:tcBorders>
                    <w:top w:val="nil"/>
                    <w:left w:val="nil"/>
                    <w:bottom w:val="single" w:sz="4" w:space="0" w:color="auto"/>
                    <w:right w:val="single" w:sz="4" w:space="0" w:color="auto"/>
                  </w:tcBorders>
                  <w:shd w:val="clear" w:color="auto" w:fill="auto"/>
                  <w:vAlign w:val="center"/>
                  <w:hideMark/>
                </w:tcPr>
                <w:p w14:paraId="569A954B"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0.009</w:t>
                  </w:r>
                </w:p>
              </w:tc>
              <w:tc>
                <w:tcPr>
                  <w:tcW w:w="1710" w:type="dxa"/>
                  <w:tcBorders>
                    <w:top w:val="nil"/>
                    <w:left w:val="nil"/>
                    <w:bottom w:val="single" w:sz="4" w:space="0" w:color="auto"/>
                    <w:right w:val="single" w:sz="4" w:space="0" w:color="auto"/>
                  </w:tcBorders>
                  <w:shd w:val="clear" w:color="auto" w:fill="auto"/>
                </w:tcPr>
                <w:p w14:paraId="553980D9" w14:textId="10FBD0ED" w:rsidR="002208F6" w:rsidRPr="001C7DEE" w:rsidRDefault="008E22A8"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&lt;0.00059</w:t>
                  </w:r>
                </w:p>
              </w:tc>
            </w:tr>
            <w:tr w:rsidR="002208F6" w:rsidRPr="001C7DEE" w14:paraId="39AB7AA4" w14:textId="1A10DEE6" w:rsidTr="00172CA8">
              <w:trPr>
                <w:trHeight w:val="360"/>
              </w:trPr>
              <w:tc>
                <w:tcPr>
                  <w:tcW w:w="3170" w:type="dxa"/>
                  <w:tcBorders>
                    <w:top w:val="nil"/>
                    <w:left w:val="single" w:sz="8" w:space="0" w:color="auto"/>
                    <w:bottom w:val="single" w:sz="4" w:space="0" w:color="auto"/>
                    <w:right w:val="single" w:sz="4" w:space="0" w:color="auto"/>
                  </w:tcBorders>
                  <w:shd w:val="clear" w:color="000000" w:fill="FFFFFF"/>
                  <w:noWrap/>
                  <w:vAlign w:val="center"/>
                  <w:hideMark/>
                </w:tcPr>
                <w:p w14:paraId="525AE17D"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Xileno</w:t>
                  </w:r>
                </w:p>
              </w:tc>
              <w:tc>
                <w:tcPr>
                  <w:tcW w:w="1240" w:type="dxa"/>
                  <w:tcBorders>
                    <w:top w:val="nil"/>
                    <w:left w:val="nil"/>
                    <w:bottom w:val="single" w:sz="4" w:space="0" w:color="auto"/>
                    <w:right w:val="single" w:sz="4" w:space="0" w:color="auto"/>
                  </w:tcBorders>
                  <w:shd w:val="clear" w:color="000000" w:fill="FFFFFF"/>
                  <w:noWrap/>
                  <w:vAlign w:val="center"/>
                  <w:hideMark/>
                </w:tcPr>
                <w:p w14:paraId="03895B18"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4" w:space="0" w:color="auto"/>
                    <w:right w:val="single" w:sz="4" w:space="0" w:color="auto"/>
                  </w:tcBorders>
                  <w:shd w:val="clear" w:color="000000" w:fill="FFFFFF"/>
                  <w:noWrap/>
                  <w:vAlign w:val="center"/>
                  <w:hideMark/>
                </w:tcPr>
                <w:p w14:paraId="477863A9"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C</w:t>
                  </w:r>
                  <w:r w:rsidRPr="001C7DEE">
                    <w:rPr>
                      <w:rFonts w:ascii="Calibri" w:eastAsia="Times New Roman" w:hAnsi="Calibri" w:cs="Calibri"/>
                      <w:color w:val="000000"/>
                      <w:sz w:val="20"/>
                      <w:szCs w:val="20"/>
                      <w:vertAlign w:val="subscript"/>
                      <w:lang w:eastAsia="es-CL"/>
                    </w:rPr>
                    <w:t>6</w:t>
                  </w:r>
                  <w:r w:rsidRPr="001C7DEE">
                    <w:rPr>
                      <w:rFonts w:ascii="Calibri" w:eastAsia="Times New Roman" w:hAnsi="Calibri" w:cs="Calibri"/>
                      <w:color w:val="000000"/>
                      <w:sz w:val="20"/>
                      <w:szCs w:val="20"/>
                      <w:lang w:eastAsia="es-CL"/>
                    </w:rPr>
                    <w:t>H</w:t>
                  </w:r>
                  <w:r w:rsidRPr="001C7DEE">
                    <w:rPr>
                      <w:rFonts w:ascii="Calibri" w:eastAsia="Times New Roman" w:hAnsi="Calibri" w:cs="Calibri"/>
                      <w:color w:val="000000"/>
                      <w:sz w:val="20"/>
                      <w:szCs w:val="20"/>
                      <w:vertAlign w:val="subscript"/>
                      <w:lang w:eastAsia="es-CL"/>
                    </w:rPr>
                    <w:t>4</w:t>
                  </w:r>
                  <w:r w:rsidRPr="001C7DEE">
                    <w:rPr>
                      <w:rFonts w:ascii="Calibri" w:eastAsia="Times New Roman" w:hAnsi="Calibri" w:cs="Calibri"/>
                      <w:color w:val="000000"/>
                      <w:sz w:val="20"/>
                      <w:szCs w:val="20"/>
                      <w:lang w:eastAsia="es-CL"/>
                    </w:rPr>
                    <w:t>C</w:t>
                  </w:r>
                  <w:r w:rsidRPr="001C7DEE">
                    <w:rPr>
                      <w:rFonts w:ascii="Calibri" w:eastAsia="Times New Roman" w:hAnsi="Calibri" w:cs="Calibri"/>
                      <w:color w:val="000000"/>
                      <w:sz w:val="20"/>
                      <w:szCs w:val="20"/>
                      <w:vertAlign w:val="subscript"/>
                      <w:lang w:eastAsia="es-CL"/>
                    </w:rPr>
                    <w:t>2</w:t>
                  </w:r>
                  <w:r w:rsidRPr="001C7DEE">
                    <w:rPr>
                      <w:rFonts w:ascii="Calibri" w:eastAsia="Times New Roman" w:hAnsi="Calibri" w:cs="Calibri"/>
                      <w:color w:val="000000"/>
                      <w:sz w:val="20"/>
                      <w:szCs w:val="20"/>
                      <w:lang w:eastAsia="es-CL"/>
                    </w:rPr>
                    <w:t>H</w:t>
                  </w:r>
                  <w:r w:rsidRPr="001C7DEE">
                    <w:rPr>
                      <w:rFonts w:ascii="Calibri" w:eastAsia="Times New Roman" w:hAnsi="Calibri" w:cs="Calibri"/>
                      <w:color w:val="000000"/>
                      <w:sz w:val="20"/>
                      <w:szCs w:val="20"/>
                      <w:vertAlign w:val="subscript"/>
                      <w:lang w:eastAsia="es-CL"/>
                    </w:rPr>
                    <w:t>6</w:t>
                  </w:r>
                </w:p>
              </w:tc>
              <w:tc>
                <w:tcPr>
                  <w:tcW w:w="1710" w:type="dxa"/>
                  <w:tcBorders>
                    <w:top w:val="nil"/>
                    <w:left w:val="nil"/>
                    <w:bottom w:val="single" w:sz="4" w:space="0" w:color="auto"/>
                    <w:right w:val="single" w:sz="4" w:space="0" w:color="auto"/>
                  </w:tcBorders>
                  <w:shd w:val="clear" w:color="000000" w:fill="FFFFFF"/>
                  <w:noWrap/>
                  <w:vAlign w:val="center"/>
                  <w:hideMark/>
                </w:tcPr>
                <w:p w14:paraId="70943038"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8</w:t>
                  </w:r>
                </w:p>
              </w:tc>
              <w:tc>
                <w:tcPr>
                  <w:tcW w:w="1710" w:type="dxa"/>
                  <w:tcBorders>
                    <w:top w:val="nil"/>
                    <w:left w:val="nil"/>
                    <w:bottom w:val="single" w:sz="4" w:space="0" w:color="auto"/>
                    <w:right w:val="single" w:sz="4" w:space="0" w:color="auto"/>
                  </w:tcBorders>
                  <w:shd w:val="clear" w:color="auto" w:fill="auto"/>
                  <w:vAlign w:val="center"/>
                  <w:hideMark/>
                </w:tcPr>
                <w:p w14:paraId="000ACEC8"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0.002</w:t>
                  </w:r>
                </w:p>
              </w:tc>
              <w:tc>
                <w:tcPr>
                  <w:tcW w:w="1710" w:type="dxa"/>
                  <w:tcBorders>
                    <w:top w:val="nil"/>
                    <w:left w:val="nil"/>
                    <w:bottom w:val="single" w:sz="4" w:space="0" w:color="auto"/>
                    <w:right w:val="single" w:sz="4" w:space="0" w:color="auto"/>
                  </w:tcBorders>
                  <w:shd w:val="clear" w:color="auto" w:fill="auto"/>
                </w:tcPr>
                <w:p w14:paraId="1443DDC5" w14:textId="7C8B5ED6" w:rsidR="002208F6" w:rsidRPr="001C7DEE" w:rsidRDefault="008E22A8"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&lt;0.0015</w:t>
                  </w:r>
                </w:p>
              </w:tc>
            </w:tr>
            <w:tr w:rsidR="002208F6" w:rsidRPr="001C7DEE" w14:paraId="3BA767B6" w14:textId="0A9F9B99" w:rsidTr="00172CA8">
              <w:trPr>
                <w:trHeight w:val="360"/>
              </w:trPr>
              <w:tc>
                <w:tcPr>
                  <w:tcW w:w="3170" w:type="dxa"/>
                  <w:tcBorders>
                    <w:top w:val="nil"/>
                    <w:left w:val="single" w:sz="8" w:space="0" w:color="auto"/>
                    <w:bottom w:val="single" w:sz="8" w:space="0" w:color="auto"/>
                    <w:right w:val="single" w:sz="4" w:space="0" w:color="auto"/>
                  </w:tcBorders>
                  <w:shd w:val="clear" w:color="000000" w:fill="FFFFFF"/>
                  <w:noWrap/>
                  <w:vAlign w:val="center"/>
                  <w:hideMark/>
                </w:tcPr>
                <w:p w14:paraId="028CB0F6"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Zinc</w:t>
                  </w:r>
                </w:p>
              </w:tc>
              <w:tc>
                <w:tcPr>
                  <w:tcW w:w="1240" w:type="dxa"/>
                  <w:tcBorders>
                    <w:top w:val="nil"/>
                    <w:left w:val="nil"/>
                    <w:bottom w:val="single" w:sz="8" w:space="0" w:color="auto"/>
                    <w:right w:val="single" w:sz="4" w:space="0" w:color="auto"/>
                  </w:tcBorders>
                  <w:shd w:val="clear" w:color="000000" w:fill="FFFFFF"/>
                  <w:noWrap/>
                  <w:vAlign w:val="center"/>
                  <w:hideMark/>
                </w:tcPr>
                <w:p w14:paraId="6A6D8423" w14:textId="77777777" w:rsidR="002208F6" w:rsidRPr="001C7DEE" w:rsidRDefault="002208F6" w:rsidP="00A43E96">
                  <w:pPr>
                    <w:spacing w:after="0" w:line="240" w:lineRule="auto"/>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mg/L</w:t>
                  </w:r>
                </w:p>
              </w:tc>
              <w:tc>
                <w:tcPr>
                  <w:tcW w:w="1350" w:type="dxa"/>
                  <w:tcBorders>
                    <w:top w:val="nil"/>
                    <w:left w:val="nil"/>
                    <w:bottom w:val="single" w:sz="8" w:space="0" w:color="auto"/>
                    <w:right w:val="single" w:sz="4" w:space="0" w:color="auto"/>
                  </w:tcBorders>
                  <w:shd w:val="clear" w:color="000000" w:fill="FFFFFF"/>
                  <w:noWrap/>
                  <w:vAlign w:val="center"/>
                  <w:hideMark/>
                </w:tcPr>
                <w:p w14:paraId="06732A75"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Zn</w:t>
                  </w:r>
                </w:p>
              </w:tc>
              <w:tc>
                <w:tcPr>
                  <w:tcW w:w="1710" w:type="dxa"/>
                  <w:tcBorders>
                    <w:top w:val="nil"/>
                    <w:left w:val="nil"/>
                    <w:bottom w:val="single" w:sz="8" w:space="0" w:color="auto"/>
                    <w:right w:val="single" w:sz="4" w:space="0" w:color="auto"/>
                  </w:tcBorders>
                  <w:shd w:val="clear" w:color="000000" w:fill="FFFFFF"/>
                  <w:noWrap/>
                  <w:vAlign w:val="center"/>
                  <w:hideMark/>
                </w:tcPr>
                <w:p w14:paraId="0B3078AA" w14:textId="77777777" w:rsidR="002208F6" w:rsidRPr="001C7DEE" w:rsidRDefault="002208F6" w:rsidP="00A43E96">
                  <w:pPr>
                    <w:spacing w:after="0" w:line="240" w:lineRule="auto"/>
                    <w:jc w:val="center"/>
                    <w:rPr>
                      <w:rFonts w:ascii="Calibri" w:eastAsia="Times New Roman" w:hAnsi="Calibri" w:cs="Calibri"/>
                      <w:color w:val="000000"/>
                      <w:sz w:val="20"/>
                      <w:szCs w:val="20"/>
                      <w:lang w:eastAsia="es-CL"/>
                    </w:rPr>
                  </w:pPr>
                  <w:r w:rsidRPr="001C7DEE">
                    <w:rPr>
                      <w:rFonts w:ascii="Calibri" w:eastAsia="Times New Roman" w:hAnsi="Calibri" w:cs="Calibri"/>
                      <w:color w:val="000000"/>
                      <w:sz w:val="20"/>
                      <w:szCs w:val="20"/>
                      <w:lang w:eastAsia="es-CL"/>
                    </w:rPr>
                    <w:t>16</w:t>
                  </w:r>
                </w:p>
              </w:tc>
              <w:tc>
                <w:tcPr>
                  <w:tcW w:w="1710" w:type="dxa"/>
                  <w:tcBorders>
                    <w:top w:val="nil"/>
                    <w:left w:val="nil"/>
                    <w:bottom w:val="single" w:sz="8" w:space="0" w:color="auto"/>
                    <w:right w:val="single" w:sz="4" w:space="0" w:color="auto"/>
                  </w:tcBorders>
                  <w:shd w:val="clear" w:color="auto" w:fill="auto"/>
                  <w:vAlign w:val="center"/>
                  <w:hideMark/>
                </w:tcPr>
                <w:p w14:paraId="5D91C109" w14:textId="77777777" w:rsidR="002208F6" w:rsidRPr="001C7DEE" w:rsidRDefault="002208F6" w:rsidP="00A43E96">
                  <w:pPr>
                    <w:spacing w:after="0" w:line="240" w:lineRule="auto"/>
                    <w:jc w:val="center"/>
                    <w:rPr>
                      <w:rFonts w:ascii="Calibri" w:eastAsia="Times New Roman" w:hAnsi="Calibri" w:cs="Calibri"/>
                      <w:b/>
                      <w:bCs/>
                      <w:sz w:val="20"/>
                      <w:szCs w:val="20"/>
                      <w:lang w:eastAsia="es-CL"/>
                    </w:rPr>
                  </w:pPr>
                  <w:r w:rsidRPr="001C7DEE">
                    <w:rPr>
                      <w:rFonts w:ascii="Calibri" w:eastAsia="Times New Roman" w:hAnsi="Calibri" w:cs="Calibri"/>
                      <w:b/>
                      <w:bCs/>
                      <w:sz w:val="20"/>
                      <w:szCs w:val="20"/>
                      <w:lang w:eastAsia="es-CL"/>
                    </w:rPr>
                    <w:t>0.390</w:t>
                  </w:r>
                </w:p>
              </w:tc>
              <w:tc>
                <w:tcPr>
                  <w:tcW w:w="1710" w:type="dxa"/>
                  <w:tcBorders>
                    <w:top w:val="nil"/>
                    <w:left w:val="nil"/>
                    <w:bottom w:val="single" w:sz="8" w:space="0" w:color="auto"/>
                    <w:right w:val="single" w:sz="4" w:space="0" w:color="auto"/>
                  </w:tcBorders>
                  <w:shd w:val="clear" w:color="auto" w:fill="auto"/>
                </w:tcPr>
                <w:p w14:paraId="2820E592" w14:textId="0B7F0441" w:rsidR="002208F6" w:rsidRPr="001C7DEE" w:rsidRDefault="008E22A8" w:rsidP="00A43E96">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0.049</w:t>
                  </w:r>
                </w:p>
              </w:tc>
            </w:tr>
          </w:tbl>
          <w:p w14:paraId="2104DB13" w14:textId="77777777" w:rsidR="00A43E96" w:rsidRDefault="00A43E96" w:rsidP="00FC457C">
            <w:pPr>
              <w:tabs>
                <w:tab w:val="left" w:pos="851"/>
              </w:tabs>
              <w:ind w:left="1080"/>
              <w:rPr>
                <w:bCs/>
              </w:rPr>
            </w:pPr>
          </w:p>
          <w:p w14:paraId="66F76486" w14:textId="1280BD52" w:rsidR="00F36CD1" w:rsidRPr="00C45351" w:rsidRDefault="00295612" w:rsidP="00FE4184">
            <w:pPr>
              <w:pStyle w:val="Prrafodelista"/>
              <w:tabs>
                <w:tab w:val="left" w:pos="851"/>
              </w:tabs>
              <w:ind w:left="1080"/>
              <w:rPr>
                <w:bCs/>
                <w:i/>
                <w:iCs/>
              </w:rPr>
            </w:pPr>
            <w:r w:rsidRPr="00611722">
              <w:rPr>
                <w:b/>
              </w:rPr>
              <w:t>P</w:t>
            </w:r>
            <w:r w:rsidR="00F36CD1" w:rsidRPr="00611722">
              <w:rPr>
                <w:b/>
              </w:rPr>
              <w:t xml:space="preserve">or lo tanto, </w:t>
            </w:r>
            <w:r w:rsidR="00D96E2C">
              <w:rPr>
                <w:b/>
              </w:rPr>
              <w:t xml:space="preserve">a partir de la caracterización de los riles crudos de la unidad fiscalizable, </w:t>
            </w:r>
            <w:r w:rsidR="00F36CD1" w:rsidRPr="00611722">
              <w:rPr>
                <w:b/>
              </w:rPr>
              <w:t xml:space="preserve">se concluye que el matadero </w:t>
            </w:r>
            <w:r w:rsidR="00B5319C" w:rsidRPr="00611722">
              <w:rPr>
                <w:b/>
              </w:rPr>
              <w:t>El Corralillo</w:t>
            </w:r>
            <w:r w:rsidR="00F36CD1" w:rsidRPr="00611722">
              <w:rPr>
                <w:b/>
              </w:rPr>
              <w:t xml:space="preserve"> </w:t>
            </w:r>
            <w:r w:rsidR="00F36CD1" w:rsidRPr="00E61517">
              <w:rPr>
                <w:b/>
              </w:rPr>
              <w:t>debe ser</w:t>
            </w:r>
            <w:r w:rsidR="00F36CD1" w:rsidRPr="00611722">
              <w:rPr>
                <w:b/>
              </w:rPr>
              <w:t xml:space="preserve"> sometido a evaluación ambiental </w:t>
            </w:r>
            <w:r w:rsidR="005A3679">
              <w:rPr>
                <w:b/>
              </w:rPr>
              <w:t>bajo</w:t>
            </w:r>
            <w:r w:rsidR="00971A33" w:rsidRPr="00611722">
              <w:rPr>
                <w:b/>
              </w:rPr>
              <w:t xml:space="preserve"> la causal de ingreso estipulada en </w:t>
            </w:r>
            <w:r w:rsidR="00F36CD1" w:rsidRPr="00611722">
              <w:rPr>
                <w:b/>
              </w:rPr>
              <w:t xml:space="preserve">el literal </w:t>
            </w:r>
            <w:r w:rsidR="00971A33" w:rsidRPr="00611722">
              <w:rPr>
                <w:b/>
              </w:rPr>
              <w:t>O</w:t>
            </w:r>
            <w:r w:rsidR="00A818BA">
              <w:rPr>
                <w:b/>
              </w:rPr>
              <w:t>.</w:t>
            </w:r>
            <w:r w:rsidR="005A3679">
              <w:rPr>
                <w:b/>
              </w:rPr>
              <w:t>7.4</w:t>
            </w:r>
            <w:r w:rsidR="00F36CD1" w:rsidRPr="00611722">
              <w:rPr>
                <w:b/>
              </w:rPr>
              <w:t>) del artículo N°3 del D.S. N°40/2012</w:t>
            </w:r>
            <w:r w:rsidR="00F36CD1" w:rsidRPr="000E6958">
              <w:rPr>
                <w:bCs/>
              </w:rPr>
              <w:t>.</w:t>
            </w:r>
            <w:r w:rsidR="00D96E2C">
              <w:rPr>
                <w:bCs/>
              </w:rPr>
              <w:t xml:space="preserve"> </w:t>
            </w:r>
          </w:p>
          <w:p w14:paraId="38FA07F4" w14:textId="6B0FECB6" w:rsidR="00C45351" w:rsidRDefault="00C45351" w:rsidP="00C45351">
            <w:pPr>
              <w:pStyle w:val="Prrafodelista"/>
              <w:tabs>
                <w:tab w:val="left" w:pos="851"/>
              </w:tabs>
              <w:ind w:left="1080"/>
              <w:rPr>
                <w:bCs/>
                <w:i/>
                <w:iCs/>
              </w:rPr>
            </w:pPr>
          </w:p>
          <w:p w14:paraId="1A585914" w14:textId="77777777" w:rsidR="00922FE5" w:rsidRPr="00922FE5" w:rsidRDefault="00922FE5" w:rsidP="00922FE5">
            <w:pPr>
              <w:ind w:left="601"/>
              <w:rPr>
                <w:bCs/>
                <w:u w:val="single"/>
              </w:rPr>
            </w:pPr>
            <w:r w:rsidRPr="00922FE5">
              <w:rPr>
                <w:bCs/>
                <w:u w:val="single"/>
              </w:rPr>
              <w:t>Tipología p) LGBMA</w:t>
            </w:r>
          </w:p>
          <w:p w14:paraId="4A5E0245" w14:textId="77777777" w:rsidR="00922FE5" w:rsidRPr="00383DC7" w:rsidRDefault="00922FE5" w:rsidP="00922FE5">
            <w:pPr>
              <w:ind w:left="601"/>
              <w:rPr>
                <w:bCs/>
              </w:rPr>
            </w:pPr>
          </w:p>
          <w:p w14:paraId="1389FF24" w14:textId="77777777" w:rsidR="00922FE5" w:rsidRPr="002D0D8B" w:rsidRDefault="00922FE5" w:rsidP="00922FE5">
            <w:pPr>
              <w:pStyle w:val="Prrafodelista"/>
              <w:numPr>
                <w:ilvl w:val="0"/>
                <w:numId w:val="19"/>
              </w:numPr>
              <w:tabs>
                <w:tab w:val="left" w:pos="601"/>
              </w:tabs>
              <w:ind w:hanging="686"/>
              <w:rPr>
                <w:bCs/>
              </w:rPr>
            </w:pPr>
            <w:r w:rsidRPr="002D0D8B">
              <w:rPr>
                <w:bCs/>
              </w:rPr>
              <w:t>De acuerdo al artículo 3° de la Ley Orgánica de la Superintendencia del Medio Ambiente, la SMA tiene entre otras atribuciones las siguientes:</w:t>
            </w:r>
          </w:p>
          <w:p w14:paraId="300DB509" w14:textId="77777777" w:rsidR="00922FE5" w:rsidRPr="002D0D8B" w:rsidRDefault="00922FE5" w:rsidP="00922FE5">
            <w:pPr>
              <w:tabs>
                <w:tab w:val="left" w:pos="567"/>
                <w:tab w:val="left" w:pos="851"/>
              </w:tabs>
              <w:ind w:left="601"/>
              <w:jc w:val="both"/>
              <w:rPr>
                <w:bCs/>
              </w:rPr>
            </w:pPr>
            <w:r w:rsidRPr="002D0D8B">
              <w:rPr>
                <w:bCs/>
              </w:rPr>
              <w:t>letra i) Requerir, previo informe del Servicio de Evaluación, mediante resolución fundada y bajo apercibimiento de sanción, a los titulares de proyectos o actividades que conforme al artículo 10 de la ley 19.300, debieron someterse al Sistema de Evaluación de Impacto Ambiental y no cuenten con una Resolución de Calificación, para que sometan a dicho sistema el Estudio o Declaración de impacto Ambiental correspondiente.</w:t>
            </w:r>
          </w:p>
          <w:p w14:paraId="18E6F383" w14:textId="77777777" w:rsidR="00922FE5" w:rsidRPr="002D0D8B" w:rsidRDefault="00922FE5" w:rsidP="00922FE5">
            <w:pPr>
              <w:tabs>
                <w:tab w:val="left" w:pos="567"/>
                <w:tab w:val="left" w:pos="851"/>
              </w:tabs>
              <w:ind w:left="601"/>
              <w:rPr>
                <w:bCs/>
              </w:rPr>
            </w:pPr>
          </w:p>
          <w:p w14:paraId="6F18A8E0" w14:textId="77777777" w:rsidR="00922FE5" w:rsidRDefault="00922FE5" w:rsidP="00922FE5">
            <w:pPr>
              <w:pStyle w:val="Prrafodelista"/>
              <w:numPr>
                <w:ilvl w:val="0"/>
                <w:numId w:val="19"/>
              </w:numPr>
              <w:ind w:left="601" w:hanging="567"/>
              <w:rPr>
                <w:rFonts w:eastAsia="Times New Roman"/>
                <w:color w:val="000000"/>
                <w:lang w:eastAsia="es-CL"/>
              </w:rPr>
            </w:pPr>
            <w:r>
              <w:rPr>
                <w:rFonts w:eastAsia="Times New Roman"/>
                <w:color w:val="000000"/>
                <w:lang w:eastAsia="es-CL"/>
              </w:rPr>
              <w:t xml:space="preserve">Según establece el Art. 10 de la LGBMA los proyectos o actividades susceptibles de causar impacto ambiental, en cualesquiera de sus fases, que deberán someterse al sistema de evaluación de impacto ambiental, son los siguientes. </w:t>
            </w:r>
          </w:p>
          <w:p w14:paraId="201393BC" w14:textId="77777777" w:rsidR="00922FE5" w:rsidRPr="00CB496E" w:rsidRDefault="00922FE5" w:rsidP="00922FE5">
            <w:pPr>
              <w:pStyle w:val="Prrafodelista"/>
              <w:ind w:left="601"/>
            </w:pPr>
            <w:r w:rsidRPr="00CB496E">
              <w:rPr>
                <w:rFonts w:eastAsia="Times New Roman"/>
                <w:lang w:eastAsia="es-CL"/>
              </w:rPr>
              <w:t>p) E</w:t>
            </w:r>
            <w:r w:rsidRPr="00CB496E">
              <w:t>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p>
          <w:p w14:paraId="2A175E9A" w14:textId="77777777" w:rsidR="00922FE5" w:rsidRPr="00CB496E" w:rsidRDefault="00922FE5" w:rsidP="00922FE5">
            <w:pPr>
              <w:pStyle w:val="Prrafodelista"/>
              <w:ind w:left="601" w:hanging="1134"/>
              <w:rPr>
                <w:rFonts w:eastAsia="Times New Roman"/>
                <w:lang w:eastAsia="es-CL"/>
              </w:rPr>
            </w:pPr>
          </w:p>
          <w:p w14:paraId="5D950279" w14:textId="77777777" w:rsidR="00922FE5" w:rsidRPr="00CB496E" w:rsidRDefault="00922FE5" w:rsidP="00922FE5">
            <w:pPr>
              <w:pStyle w:val="Prrafodelista"/>
              <w:numPr>
                <w:ilvl w:val="0"/>
                <w:numId w:val="19"/>
              </w:numPr>
              <w:autoSpaceDE w:val="0"/>
              <w:autoSpaceDN w:val="0"/>
              <w:adjustRightInd w:val="0"/>
              <w:ind w:left="601" w:hanging="567"/>
              <w:rPr>
                <w:rFonts w:cs="Arial"/>
                <w:lang w:eastAsia="en-US"/>
              </w:rPr>
            </w:pPr>
            <w:r w:rsidRPr="00CB496E">
              <w:rPr>
                <w:rFonts w:eastAsia="Times New Roman"/>
                <w:lang w:eastAsia="es-CL"/>
              </w:rPr>
              <w:t xml:space="preserve">Por su parte, la </w:t>
            </w:r>
            <w:r w:rsidRPr="00CB496E">
              <w:rPr>
                <w:rFonts w:cs="Arial"/>
              </w:rPr>
              <w:t xml:space="preserve">letra p) del Artículo 3 del Reglamento del Sistema de Evaluación de Impacto Ambiental, Decreto Supremo N°40/2012 del Ministerio del Medio Ambiente, establece que deben someterse al Sistema de Evaluación de Impacto Ambiental los siguientes proyectos y actividades: </w:t>
            </w:r>
          </w:p>
          <w:p w14:paraId="3B22D13B" w14:textId="21F3B4E0" w:rsidR="009B03D8" w:rsidRDefault="00922FE5" w:rsidP="009B03D8">
            <w:pPr>
              <w:autoSpaceDE w:val="0"/>
              <w:autoSpaceDN w:val="0"/>
              <w:adjustRightInd w:val="0"/>
              <w:ind w:left="601"/>
              <w:jc w:val="both"/>
              <w:rPr>
                <w:i/>
              </w:rPr>
            </w:pPr>
            <w:r w:rsidRPr="00922FE5">
              <w:rPr>
                <w:rFonts w:cs="Arial"/>
                <w:i/>
              </w:rPr>
              <w:t>p</w:t>
            </w:r>
            <w:r w:rsidRPr="00922FE5">
              <w:rPr>
                <w:rFonts w:cs="Arial"/>
                <w:bCs/>
                <w:i/>
              </w:rPr>
              <w:t xml:space="preserve">) </w:t>
            </w:r>
            <w:r w:rsidRPr="00922FE5">
              <w:rPr>
                <w:rFonts w:eastAsia="Times New Roman"/>
                <w:i/>
                <w:lang w:eastAsia="es-CL"/>
              </w:rPr>
              <w:t>E</w:t>
            </w:r>
            <w:r w:rsidRPr="00922FE5">
              <w:rPr>
                <w:i/>
              </w:rPr>
              <w:t>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r>
              <w:rPr>
                <w:i/>
              </w:rPr>
              <w:t xml:space="preserve">. </w:t>
            </w:r>
          </w:p>
          <w:p w14:paraId="1D6EAB1A" w14:textId="77777777" w:rsidR="00B57753" w:rsidRDefault="00B57753" w:rsidP="009B03D8">
            <w:pPr>
              <w:autoSpaceDE w:val="0"/>
              <w:autoSpaceDN w:val="0"/>
              <w:adjustRightInd w:val="0"/>
              <w:ind w:left="601"/>
              <w:jc w:val="both"/>
              <w:rPr>
                <w:i/>
              </w:rPr>
            </w:pPr>
          </w:p>
          <w:p w14:paraId="5380C033" w14:textId="18F179A3" w:rsidR="00807668" w:rsidRPr="00C26D2B" w:rsidRDefault="00ED359E" w:rsidP="00807668">
            <w:pPr>
              <w:pStyle w:val="Prrafodelista"/>
              <w:numPr>
                <w:ilvl w:val="0"/>
                <w:numId w:val="24"/>
              </w:numPr>
              <w:autoSpaceDE w:val="0"/>
              <w:autoSpaceDN w:val="0"/>
              <w:adjustRightInd w:val="0"/>
              <w:rPr>
                <w:rFonts w:eastAsia="Arial Unicode MS" w:cs="Arial Unicode MS"/>
                <w:spacing w:val="-4"/>
              </w:rPr>
            </w:pPr>
            <w:r w:rsidRPr="00807668">
              <w:rPr>
                <w:rFonts w:eastAsia="Arial Unicode MS" w:cs="Arial Unicode MS"/>
                <w:iCs/>
                <w:spacing w:val="-4"/>
              </w:rPr>
              <w:lastRenderedPageBreak/>
              <w:t>Para</w:t>
            </w:r>
            <w:r w:rsidRPr="00807668">
              <w:rPr>
                <w:rFonts w:eastAsia="Arial Unicode MS" w:cs="Arial Unicode MS"/>
                <w:spacing w:val="-4"/>
              </w:rPr>
              <w:t xml:space="preserve"> el análisis del literal p), se procedió a hacer una revisión de antecedentes </w:t>
            </w:r>
            <w:r w:rsidR="00E75F79" w:rsidRPr="00807668">
              <w:rPr>
                <w:rFonts w:eastAsia="Arial Unicode MS" w:cs="Arial Unicode MS"/>
                <w:spacing w:val="-4"/>
              </w:rPr>
              <w:t>de</w:t>
            </w:r>
            <w:r w:rsidRPr="00807668">
              <w:rPr>
                <w:rFonts w:eastAsia="Arial Unicode MS" w:cs="Arial Unicode MS"/>
                <w:spacing w:val="-4"/>
              </w:rPr>
              <w:t xml:space="preserve">l sector donde se encuentra emplazado el proyecto Matadero </w:t>
            </w:r>
            <w:r w:rsidR="005D63DF">
              <w:rPr>
                <w:rFonts w:eastAsia="Arial Unicode MS" w:cs="Arial Unicode MS"/>
                <w:spacing w:val="-4"/>
              </w:rPr>
              <w:t>El corralillo</w:t>
            </w:r>
            <w:r w:rsidRPr="00807668">
              <w:rPr>
                <w:rFonts w:eastAsia="Arial Unicode MS" w:cs="Arial Unicode MS"/>
                <w:spacing w:val="-4"/>
              </w:rPr>
              <w:t xml:space="preserve">. Al respecto, se constata </w:t>
            </w:r>
            <w:r w:rsidR="009B03D8" w:rsidRPr="00807668">
              <w:rPr>
                <w:rFonts w:eastAsia="Arial Unicode MS" w:cs="Arial Unicode MS"/>
                <w:spacing w:val="-4"/>
              </w:rPr>
              <w:t>lo dispuesto en el Decreto N°145/2019 del Ministerio de Economía, Fomento y Turismo, que declara como Zona de Interés Turístico (ZOIT) “Archipiélago de Chiloé” al territorio conformado por las comunas de Ancud, Castro, Chonchi, Curaco de Vélez, Dalcahue, Puqueldón, Queilén, Quellón, Quemchi, y Quinchao, dentro de las coordenadas que delimitan el polígono de la ZOIT</w:t>
            </w:r>
            <w:r w:rsidR="00770CD9" w:rsidRPr="00807668">
              <w:rPr>
                <w:rFonts w:eastAsia="Arial Unicode MS" w:cs="Arial Unicode MS"/>
                <w:spacing w:val="-4"/>
              </w:rPr>
              <w:t xml:space="preserve">. A partir de la información disponible en la plataforma </w:t>
            </w:r>
            <w:hyperlink r:id="rId16" w:history="1">
              <w:r w:rsidR="00770CD9" w:rsidRPr="00807668">
                <w:rPr>
                  <w:rStyle w:val="Hipervnculo"/>
                  <w:rFonts w:eastAsia="Arial Unicode MS" w:cs="Arial Unicode MS"/>
                  <w:spacing w:val="-4"/>
                </w:rPr>
                <w:t>http://www.subturismo.gob.cl/zoit/zoit-declaradas-2/</w:t>
              </w:r>
            </w:hyperlink>
            <w:r w:rsidR="00770CD9" w:rsidRPr="00807668">
              <w:rPr>
                <w:rFonts w:eastAsia="Arial Unicode MS" w:cs="Arial Unicode MS"/>
                <w:spacing w:val="-4"/>
              </w:rPr>
              <w:t xml:space="preserve"> de la Subsecretaría de Turismo, es posible observar</w:t>
            </w:r>
            <w:r w:rsidR="00624962" w:rsidRPr="00807668">
              <w:rPr>
                <w:rFonts w:eastAsia="Arial Unicode MS" w:cs="Arial Unicode MS"/>
                <w:spacing w:val="-4"/>
              </w:rPr>
              <w:t xml:space="preserve"> el proyecto Matadero </w:t>
            </w:r>
            <w:r w:rsidR="00C7044B">
              <w:rPr>
                <w:rFonts w:eastAsia="Arial Unicode MS" w:cs="Arial Unicode MS"/>
                <w:spacing w:val="-4"/>
              </w:rPr>
              <w:t>El Corralillo</w:t>
            </w:r>
            <w:r w:rsidR="009B03D8" w:rsidRPr="00807668">
              <w:rPr>
                <w:rFonts w:eastAsia="Arial Unicode MS" w:cs="Arial Unicode MS"/>
                <w:spacing w:val="-4"/>
              </w:rPr>
              <w:t xml:space="preserve"> se encuentra dentro de una zona de </w:t>
            </w:r>
            <w:r w:rsidR="009B03D8" w:rsidRPr="00A46B7A">
              <w:rPr>
                <w:rFonts w:eastAsia="Arial Unicode MS" w:cs="Arial Unicode MS"/>
                <w:spacing w:val="-4"/>
              </w:rPr>
              <w:t xml:space="preserve">interés </w:t>
            </w:r>
            <w:r w:rsidR="009B03D8" w:rsidRPr="00C26D2B">
              <w:rPr>
                <w:rFonts w:eastAsia="Arial Unicode MS" w:cs="Arial Unicode MS"/>
                <w:spacing w:val="-4"/>
              </w:rPr>
              <w:t>turístico</w:t>
            </w:r>
            <w:r w:rsidR="00624962" w:rsidRPr="00C26D2B">
              <w:rPr>
                <w:rFonts w:eastAsia="Arial Unicode MS" w:cs="Arial Unicode MS"/>
                <w:spacing w:val="-4"/>
              </w:rPr>
              <w:t xml:space="preserve"> (</w:t>
            </w:r>
            <w:r w:rsidR="00E00C47" w:rsidRPr="00C26D2B">
              <w:rPr>
                <w:rFonts w:eastAsia="Arial Unicode MS" w:cs="Arial Unicode MS"/>
                <w:spacing w:val="-4"/>
              </w:rPr>
              <w:t xml:space="preserve">Fotografía </w:t>
            </w:r>
            <w:r w:rsidR="003A5B2B" w:rsidRPr="00C26D2B">
              <w:rPr>
                <w:rFonts w:eastAsia="Arial Unicode MS" w:cs="Arial Unicode MS"/>
                <w:spacing w:val="-4"/>
              </w:rPr>
              <w:t>1</w:t>
            </w:r>
            <w:r w:rsidR="00CC3F11" w:rsidRPr="00C26D2B">
              <w:rPr>
                <w:rFonts w:eastAsia="Arial Unicode MS" w:cs="Arial Unicode MS"/>
                <w:spacing w:val="-4"/>
              </w:rPr>
              <w:t>4</w:t>
            </w:r>
            <w:r w:rsidR="00E00C47" w:rsidRPr="00C26D2B">
              <w:rPr>
                <w:rFonts w:eastAsia="Arial Unicode MS" w:cs="Arial Unicode MS"/>
                <w:spacing w:val="-4"/>
              </w:rPr>
              <w:t>)</w:t>
            </w:r>
            <w:r w:rsidR="009B03D8" w:rsidRPr="00C26D2B">
              <w:rPr>
                <w:rFonts w:eastAsia="Arial Unicode MS" w:cs="Arial Unicode MS"/>
                <w:spacing w:val="-4"/>
              </w:rPr>
              <w:t xml:space="preserve">. </w:t>
            </w:r>
          </w:p>
          <w:p w14:paraId="6174DF36" w14:textId="77777777" w:rsidR="007F0111" w:rsidRDefault="007F0111" w:rsidP="007F0111">
            <w:pPr>
              <w:pStyle w:val="Prrafodelista"/>
              <w:autoSpaceDE w:val="0"/>
              <w:autoSpaceDN w:val="0"/>
              <w:adjustRightInd w:val="0"/>
              <w:ind w:left="1080"/>
              <w:rPr>
                <w:rFonts w:eastAsia="Arial Unicode MS" w:cs="Arial Unicode MS"/>
                <w:spacing w:val="-4"/>
              </w:rPr>
            </w:pPr>
          </w:p>
          <w:p w14:paraId="2695F52A" w14:textId="5BA4168C" w:rsidR="00807668" w:rsidRDefault="00E75F79" w:rsidP="00807668">
            <w:pPr>
              <w:pStyle w:val="Prrafodelista"/>
              <w:autoSpaceDE w:val="0"/>
              <w:autoSpaceDN w:val="0"/>
              <w:adjustRightInd w:val="0"/>
              <w:ind w:left="1080"/>
              <w:rPr>
                <w:rFonts w:eastAsia="Arial Unicode MS" w:cs="Arial Unicode MS"/>
                <w:spacing w:val="-4"/>
              </w:rPr>
            </w:pPr>
            <w:r w:rsidRPr="00807668">
              <w:rPr>
                <w:rFonts w:eastAsia="Arial Unicode MS" w:cs="Arial Unicode MS"/>
                <w:spacing w:val="-4"/>
              </w:rPr>
              <w:t xml:space="preserve">De acuerdo a lo anterior, el análisis de la tipología p) de las áreas colocadas bajo protección oficial es explicado en el ORD. D.E. N°130844/2013 de fecha 22 de mayo de 2013 que uniforma </w:t>
            </w:r>
            <w:r w:rsidR="003C347C" w:rsidRPr="00807668">
              <w:rPr>
                <w:rFonts w:eastAsia="Arial Unicode MS" w:cs="Arial Unicode MS"/>
                <w:spacing w:val="-4"/>
              </w:rPr>
              <w:t>criterios y exigencias técnicas sobre áreas colocadas bajo protección oficial y áreas protegidas para efectos del Sistema de Evaluación de Impacto Ambiental, e instruye sobre la materia</w:t>
            </w:r>
            <w:r w:rsidR="00815B4D" w:rsidRPr="00807668">
              <w:rPr>
                <w:rFonts w:eastAsia="Arial Unicode MS" w:cs="Arial Unicode MS"/>
                <w:spacing w:val="-4"/>
              </w:rPr>
              <w:t xml:space="preserve">. Dicho oficio es complementado mediante OF. ORD. N°161081 de fecha 17 de agosto de 2016, y mediante el OF. ORD. D.E. N°202099102647 de fecha 12 de noviembre de 2020.  </w:t>
            </w:r>
          </w:p>
          <w:p w14:paraId="4101E355" w14:textId="77777777" w:rsidR="007F0111" w:rsidRDefault="007F0111" w:rsidP="00807668">
            <w:pPr>
              <w:pStyle w:val="Prrafodelista"/>
              <w:autoSpaceDE w:val="0"/>
              <w:autoSpaceDN w:val="0"/>
              <w:adjustRightInd w:val="0"/>
              <w:ind w:left="1080"/>
              <w:rPr>
                <w:rFonts w:eastAsia="Arial Unicode MS" w:cs="Arial Unicode MS"/>
                <w:spacing w:val="-4"/>
              </w:rPr>
            </w:pPr>
          </w:p>
          <w:p w14:paraId="293802DE" w14:textId="77777777" w:rsidR="00807668" w:rsidRDefault="00432CC4" w:rsidP="00807668">
            <w:pPr>
              <w:pStyle w:val="Prrafodelista"/>
              <w:autoSpaceDE w:val="0"/>
              <w:autoSpaceDN w:val="0"/>
              <w:adjustRightInd w:val="0"/>
              <w:ind w:left="1080"/>
              <w:rPr>
                <w:rFonts w:eastAsia="Arial Unicode MS" w:cs="Arial Unicode MS"/>
                <w:i/>
                <w:iCs/>
                <w:spacing w:val="-4"/>
              </w:rPr>
            </w:pPr>
            <w:r>
              <w:rPr>
                <w:rFonts w:eastAsia="Arial Unicode MS" w:cs="Arial Unicode MS"/>
                <w:spacing w:val="-4"/>
              </w:rPr>
              <w:t xml:space="preserve">En ORD. D.E. N°130844/2013 </w:t>
            </w:r>
            <w:r w:rsidR="003C347C">
              <w:rPr>
                <w:rFonts w:eastAsia="Arial Unicode MS" w:cs="Arial Unicode MS"/>
                <w:spacing w:val="-4"/>
              </w:rPr>
              <w:t xml:space="preserve">se señala que las denominadas Zonas de Interés Turístico reguladas en la Ley 20.423 del Sistema Institucional para el Desarrollo del Turismo, requieren de un tratamiento especial. </w:t>
            </w:r>
            <w:r w:rsidR="008607DA">
              <w:rPr>
                <w:rFonts w:eastAsia="Arial Unicode MS" w:cs="Arial Unicode MS"/>
                <w:spacing w:val="-4"/>
              </w:rPr>
              <w:t xml:space="preserve">Al respecto, </w:t>
            </w:r>
            <w:r w:rsidR="003B2EC0">
              <w:rPr>
                <w:rFonts w:eastAsia="Arial Unicode MS" w:cs="Arial Unicode MS"/>
                <w:spacing w:val="-4"/>
              </w:rPr>
              <w:t xml:space="preserve">se indica que </w:t>
            </w:r>
            <w:r w:rsidR="003B2EC0" w:rsidRPr="003B2EC0">
              <w:rPr>
                <w:rFonts w:eastAsia="Arial Unicode MS" w:cs="Arial Unicode MS"/>
                <w:i/>
                <w:iCs/>
                <w:spacing w:val="-4"/>
              </w:rPr>
              <w:t xml:space="preserve">“(…) mediante la declaración de ZOIT, la autoridad </w:t>
            </w:r>
            <w:r w:rsidR="003B2EC0">
              <w:rPr>
                <w:rFonts w:eastAsia="Arial Unicode MS" w:cs="Arial Unicode MS"/>
                <w:i/>
                <w:iCs/>
                <w:spacing w:val="-4"/>
              </w:rPr>
              <w:t xml:space="preserve">pública </w:t>
            </w:r>
            <w:r w:rsidR="003B2EC0" w:rsidRPr="003B2EC0">
              <w:rPr>
                <w:rFonts w:eastAsia="Arial Unicode MS" w:cs="Arial Unicode MS"/>
                <w:i/>
                <w:iCs/>
                <w:spacing w:val="-4"/>
              </w:rPr>
              <w:t>competente puede relevar ciertas condiciones de un área geográfica delimitada, que sean determinantes para motivar la actividad turística, y que requieran medidas de conservación y una planificación integrada. Se trata de un área colocada bajo protección oficial, cuyas condiciones pueden corresponder a componentes ambientales</w:t>
            </w:r>
            <w:r w:rsidR="008C2F4F">
              <w:rPr>
                <w:rFonts w:eastAsia="Arial Unicode MS" w:cs="Arial Unicode MS"/>
                <w:i/>
                <w:iCs/>
                <w:spacing w:val="-4"/>
              </w:rPr>
              <w:t xml:space="preserve">. En la medida que el texto de declaración dé cuenta de la necesidad de conservación o preservación de componentes ambientales, la Zona de </w:t>
            </w:r>
            <w:r w:rsidR="00B57753">
              <w:rPr>
                <w:rFonts w:eastAsia="Arial Unicode MS" w:cs="Arial Unicode MS"/>
                <w:i/>
                <w:iCs/>
                <w:spacing w:val="-4"/>
              </w:rPr>
              <w:t>Interés Turístico puede ser enmarcada en lo dispuesto en la letra p) del artículo 10 de la Ley N°19.300</w:t>
            </w:r>
            <w:r>
              <w:rPr>
                <w:rFonts w:eastAsia="Arial Unicode MS" w:cs="Arial Unicode MS"/>
                <w:i/>
                <w:iCs/>
                <w:spacing w:val="-4"/>
              </w:rPr>
              <w:t>”</w:t>
            </w:r>
            <w:r w:rsidR="003B2EC0" w:rsidRPr="003B2EC0">
              <w:rPr>
                <w:rFonts w:eastAsia="Arial Unicode MS" w:cs="Arial Unicode MS"/>
                <w:i/>
                <w:iCs/>
                <w:spacing w:val="-4"/>
              </w:rPr>
              <w:t>.</w:t>
            </w:r>
            <w:r w:rsidR="008C2F4F">
              <w:rPr>
                <w:rFonts w:eastAsia="Arial Unicode MS" w:cs="Arial Unicode MS"/>
                <w:i/>
                <w:iCs/>
                <w:spacing w:val="-4"/>
              </w:rPr>
              <w:t xml:space="preserve"> </w:t>
            </w:r>
          </w:p>
          <w:p w14:paraId="7270EF24" w14:textId="32E1096C" w:rsidR="00807668" w:rsidRDefault="00432CC4" w:rsidP="00807668">
            <w:pPr>
              <w:pStyle w:val="Prrafodelista"/>
              <w:autoSpaceDE w:val="0"/>
              <w:autoSpaceDN w:val="0"/>
              <w:adjustRightInd w:val="0"/>
              <w:ind w:left="1080"/>
              <w:rPr>
                <w:rFonts w:eastAsia="Arial Unicode MS" w:cs="Arial Unicode MS"/>
                <w:spacing w:val="-4"/>
              </w:rPr>
            </w:pPr>
            <w:r w:rsidRPr="00B3227C">
              <w:rPr>
                <w:rFonts w:eastAsia="Arial Unicode MS" w:cs="Arial Unicode MS"/>
                <w:spacing w:val="-4"/>
                <w:lang w:val="es-CL"/>
              </w:rPr>
              <w:t xml:space="preserve">Luego, en OF. ORD. </w:t>
            </w:r>
            <w:r w:rsidRPr="00432CC4">
              <w:rPr>
                <w:rFonts w:eastAsia="Arial Unicode MS" w:cs="Arial Unicode MS"/>
                <w:spacing w:val="-4"/>
                <w:lang w:val="es-CL"/>
              </w:rPr>
              <w:t>N°161081/2016 se complementa lo a</w:t>
            </w:r>
            <w:r>
              <w:rPr>
                <w:rFonts w:eastAsia="Arial Unicode MS" w:cs="Arial Unicode MS"/>
                <w:spacing w:val="-4"/>
                <w:lang w:val="es-CL"/>
              </w:rPr>
              <w:t xml:space="preserve">nterior indicando en el punto 3 que </w:t>
            </w:r>
            <w:r w:rsidRPr="00AB3282">
              <w:rPr>
                <w:rFonts w:eastAsia="Arial Unicode MS" w:cs="Arial Unicode MS"/>
                <w:i/>
                <w:iCs/>
                <w:spacing w:val="-4"/>
                <w:lang w:val="es-CL"/>
              </w:rPr>
              <w:t>“(…) las áreas de protección de recursos de valor patrimonial cultural definidas o reconocidas en los instrumentos de planificación territorial son áreas colocadas bajo protección oficial para efectos de la letra p) del artículo 10 de la Ley N°19.300</w:t>
            </w:r>
            <w:r>
              <w:rPr>
                <w:rFonts w:eastAsia="Arial Unicode MS" w:cs="Arial Unicode MS"/>
                <w:spacing w:val="-4"/>
                <w:lang w:val="es-CL"/>
              </w:rPr>
              <w:t xml:space="preserve">”. </w:t>
            </w:r>
            <w:r w:rsidR="00AB3282">
              <w:rPr>
                <w:rFonts w:eastAsia="Arial Unicode MS" w:cs="Arial Unicode MS"/>
                <w:spacing w:val="-4"/>
                <w:lang w:val="es-CL"/>
              </w:rPr>
              <w:t xml:space="preserve">Lo anterior permite considerar las “Zonas de conservación histórica” y los “Inmuebles de conservación histórica” </w:t>
            </w:r>
            <w:r w:rsidR="00833BBA">
              <w:rPr>
                <w:rFonts w:eastAsia="Arial Unicode MS" w:cs="Arial Unicode MS"/>
                <w:spacing w:val="-4"/>
                <w:lang w:val="es-CL"/>
              </w:rPr>
              <w:t xml:space="preserve">(bajo la normativa estipulada en el artículo 60 de la Ley N°458/1975 del Ministerio de Vivienda y Urbanismo) </w:t>
            </w:r>
            <w:r w:rsidR="00AB3282">
              <w:rPr>
                <w:rFonts w:eastAsia="Arial Unicode MS" w:cs="Arial Unicode MS"/>
                <w:spacing w:val="-4"/>
                <w:lang w:val="es-CL"/>
              </w:rPr>
              <w:t xml:space="preserve">como áreas colocadas bajo protección oficial para efectos de la p) del artículo 10 de la Ley N°19.300. Además, dicho Oficio refuerza lo planteado en </w:t>
            </w:r>
            <w:r w:rsidR="00134063">
              <w:rPr>
                <w:rFonts w:eastAsia="Arial Unicode MS" w:cs="Arial Unicode MS"/>
                <w:spacing w:val="-4"/>
              </w:rPr>
              <w:t xml:space="preserve">ORD. D.E. N°130844/2013 respecto al tipo de proyecto que debe ingresar bajo la letra p), indicando que </w:t>
            </w:r>
            <w:r w:rsidR="00163D61">
              <w:rPr>
                <w:rFonts w:eastAsia="Arial Unicode MS" w:cs="Arial Unicode MS"/>
                <w:i/>
                <w:iCs/>
                <w:spacing w:val="-4"/>
              </w:rPr>
              <w:t xml:space="preserve">“(…) no todo proyecto o actividad que se pretenda ejecutar en un área que se encuentra bajo protección oficial debe necesariamente ser sometida al SEIA, sino solo aquellos que resultan relevantes desde el punto de vista del impacto ambiental que son susceptibles de provocar”. </w:t>
            </w:r>
            <w:r w:rsidR="00134063">
              <w:rPr>
                <w:rFonts w:eastAsia="Arial Unicode MS" w:cs="Arial Unicode MS"/>
                <w:spacing w:val="-4"/>
              </w:rPr>
              <w:t xml:space="preserve"> </w:t>
            </w:r>
          </w:p>
          <w:p w14:paraId="34BE181E" w14:textId="77777777" w:rsidR="00807668" w:rsidRDefault="00807668" w:rsidP="00807668">
            <w:pPr>
              <w:pStyle w:val="Prrafodelista"/>
              <w:autoSpaceDE w:val="0"/>
              <w:autoSpaceDN w:val="0"/>
              <w:adjustRightInd w:val="0"/>
              <w:ind w:left="1080"/>
              <w:rPr>
                <w:rFonts w:eastAsia="Arial Unicode MS" w:cs="Arial Unicode MS"/>
                <w:spacing w:val="-4"/>
              </w:rPr>
            </w:pPr>
          </w:p>
          <w:p w14:paraId="09F0C520" w14:textId="16176C38" w:rsidR="00807668" w:rsidRDefault="00B3414F" w:rsidP="00807668">
            <w:pPr>
              <w:pStyle w:val="Prrafodelista"/>
              <w:autoSpaceDE w:val="0"/>
              <w:autoSpaceDN w:val="0"/>
              <w:adjustRightInd w:val="0"/>
              <w:ind w:left="1080"/>
              <w:rPr>
                <w:rFonts w:eastAsia="Arial Unicode MS" w:cs="Arial Unicode MS"/>
                <w:spacing w:val="-4"/>
              </w:rPr>
            </w:pPr>
            <w:r>
              <w:rPr>
                <w:rFonts w:eastAsia="Arial Unicode MS" w:cs="Arial Unicode MS"/>
                <w:spacing w:val="-4"/>
              </w:rPr>
              <w:t xml:space="preserve">De acuerdo a lo anterior, </w:t>
            </w:r>
            <w:r w:rsidR="00B57753">
              <w:rPr>
                <w:rFonts w:eastAsia="Arial Unicode MS" w:cs="Arial Unicode MS"/>
                <w:spacing w:val="-4"/>
              </w:rPr>
              <w:t xml:space="preserve">se analiza lo descrito en el </w:t>
            </w:r>
            <w:r w:rsidR="00B57753" w:rsidRPr="009B03D8">
              <w:rPr>
                <w:rFonts w:eastAsia="Arial Unicode MS" w:cs="Arial Unicode MS"/>
                <w:spacing w:val="-4"/>
              </w:rPr>
              <w:t xml:space="preserve">Decreto N°145/2019 del Ministerio de Economía, Fomento y Turismo, </w:t>
            </w:r>
            <w:r w:rsidR="00B57753">
              <w:rPr>
                <w:rFonts w:eastAsia="Arial Unicode MS" w:cs="Arial Unicode MS"/>
                <w:spacing w:val="-4"/>
              </w:rPr>
              <w:t>que</w:t>
            </w:r>
            <w:r w:rsidR="00B57753" w:rsidRPr="009B03D8">
              <w:rPr>
                <w:rFonts w:eastAsia="Arial Unicode MS" w:cs="Arial Unicode MS"/>
                <w:spacing w:val="-4"/>
              </w:rPr>
              <w:t xml:space="preserve"> declara como Zona de Interés Turístico (ZOIT) “Archipiélago de Chiloé”</w:t>
            </w:r>
            <w:r w:rsidR="00B57753">
              <w:rPr>
                <w:rFonts w:eastAsia="Arial Unicode MS" w:cs="Arial Unicode MS"/>
                <w:spacing w:val="-4"/>
              </w:rPr>
              <w:t>, y en el que dentro de sus Considerando se señala lo siguiente:</w:t>
            </w:r>
          </w:p>
          <w:p w14:paraId="1B9F6CB3" w14:textId="019528A9" w:rsidR="00807668" w:rsidRDefault="00807668" w:rsidP="00807668">
            <w:pPr>
              <w:pStyle w:val="Prrafodelista"/>
              <w:numPr>
                <w:ilvl w:val="0"/>
                <w:numId w:val="25"/>
              </w:numPr>
              <w:autoSpaceDE w:val="0"/>
              <w:autoSpaceDN w:val="0"/>
              <w:adjustRightInd w:val="0"/>
              <w:rPr>
                <w:rFonts w:eastAsia="Arial Unicode MS" w:cs="Arial Unicode MS"/>
                <w:spacing w:val="-4"/>
              </w:rPr>
            </w:pPr>
            <w:r>
              <w:rPr>
                <w:rFonts w:eastAsia="Arial Unicode MS" w:cs="Arial Unicode MS"/>
                <w:spacing w:val="-4"/>
              </w:rPr>
              <w:t>4. Que el territorio denominado Archipiélago de Chiloé, posee una diversidad de actividades turísticas entre los cuales están: actividades de navegación, kayak, cabalgatas y trekkings, entre otros.</w:t>
            </w:r>
          </w:p>
          <w:p w14:paraId="524584E7" w14:textId="198DAEF6" w:rsidR="00807668" w:rsidRDefault="00807668" w:rsidP="00807668">
            <w:pPr>
              <w:pStyle w:val="Prrafodelista"/>
              <w:numPr>
                <w:ilvl w:val="0"/>
                <w:numId w:val="25"/>
              </w:numPr>
              <w:autoSpaceDE w:val="0"/>
              <w:autoSpaceDN w:val="0"/>
              <w:adjustRightInd w:val="0"/>
              <w:rPr>
                <w:rFonts w:eastAsia="Arial Unicode MS" w:cs="Arial Unicode MS"/>
                <w:spacing w:val="-4"/>
              </w:rPr>
            </w:pPr>
            <w:r>
              <w:rPr>
                <w:rFonts w:eastAsia="Arial Unicode MS" w:cs="Arial Unicode MS"/>
                <w:spacing w:val="-4"/>
              </w:rPr>
              <w:t>5. Que, el Plan de Acción propuesto por la parte solicitante identifica como condiciones especiales para la atracción turística, es decir, motivadores del flujo de visitantes a: las iglesias declaradas Patrimonio de la Humanidad por Unesco, las fortificaciones españolas que son monumentos Nacionales, y la gastronomía y arquitectura chilota.</w:t>
            </w:r>
          </w:p>
          <w:p w14:paraId="6B7DE03E" w14:textId="041B7D38" w:rsidR="00807668" w:rsidRDefault="00807668" w:rsidP="00807668">
            <w:pPr>
              <w:pStyle w:val="Prrafodelista"/>
              <w:numPr>
                <w:ilvl w:val="0"/>
                <w:numId w:val="25"/>
              </w:numPr>
              <w:autoSpaceDE w:val="0"/>
              <w:autoSpaceDN w:val="0"/>
              <w:adjustRightInd w:val="0"/>
              <w:rPr>
                <w:rFonts w:eastAsia="Arial Unicode MS" w:cs="Arial Unicode MS"/>
                <w:spacing w:val="-4"/>
              </w:rPr>
            </w:pPr>
            <w:r>
              <w:rPr>
                <w:rFonts w:eastAsia="Arial Unicode MS" w:cs="Arial Unicode MS"/>
                <w:spacing w:val="-4"/>
              </w:rPr>
              <w:t xml:space="preserve">6. Que, la visión definida en el Plan de Acción propone: “El destino Archipiélago de Chiloé se posicionará al 2030 entre los 4 destinos de jerarquía internacional del país, siendo reconocido por la identidad de su gente, la biodiversidad de su territorio y su patrimonio material e inmaterial. Su motor de desarrollo se sustenta en la sostenibilidad de los recursos que hacen den la zona un destino turístico consolidado, valorando sus atractivos, gastronomía y excelencia en sus servicios turísticos”. </w:t>
            </w:r>
          </w:p>
          <w:p w14:paraId="5C5CD05A" w14:textId="1D571A06" w:rsidR="006E1817" w:rsidRPr="001928F7" w:rsidRDefault="00C822BA" w:rsidP="001259A9">
            <w:pPr>
              <w:autoSpaceDE w:val="0"/>
              <w:autoSpaceDN w:val="0"/>
              <w:adjustRightInd w:val="0"/>
              <w:ind w:left="1080"/>
              <w:jc w:val="both"/>
              <w:rPr>
                <w:rFonts w:eastAsia="Arial Unicode MS" w:cs="Arial Unicode MS"/>
                <w:spacing w:val="-4"/>
              </w:rPr>
            </w:pPr>
            <w:r>
              <w:rPr>
                <w:rFonts w:eastAsia="Arial Unicode MS" w:cs="Arial Unicode MS"/>
                <w:spacing w:val="-4"/>
              </w:rPr>
              <w:lastRenderedPageBreak/>
              <w:t>Lo anterior indica</w:t>
            </w:r>
            <w:r w:rsidR="0089543E">
              <w:rPr>
                <w:rFonts w:eastAsia="Arial Unicode MS" w:cs="Arial Unicode MS"/>
                <w:spacing w:val="-4"/>
              </w:rPr>
              <w:t xml:space="preserve"> que </w:t>
            </w:r>
            <w:r w:rsidR="00412D33">
              <w:rPr>
                <w:rFonts w:eastAsia="Arial Unicode MS" w:cs="Arial Unicode MS"/>
                <w:spacing w:val="-4"/>
              </w:rPr>
              <w:t xml:space="preserve">el proyecto matadero </w:t>
            </w:r>
            <w:r w:rsidR="00006FEB">
              <w:rPr>
                <w:rFonts w:eastAsia="Arial Unicode MS" w:cs="Arial Unicode MS"/>
                <w:spacing w:val="-4"/>
              </w:rPr>
              <w:t>El Corralillo</w:t>
            </w:r>
            <w:r w:rsidR="00412D33">
              <w:rPr>
                <w:rFonts w:eastAsia="Arial Unicode MS" w:cs="Arial Unicode MS"/>
                <w:spacing w:val="-4"/>
              </w:rPr>
              <w:t xml:space="preserve"> se encuentra dentro de </w:t>
            </w:r>
            <w:r>
              <w:rPr>
                <w:rFonts w:eastAsia="Arial Unicode MS" w:cs="Arial Unicode MS"/>
                <w:spacing w:val="-4"/>
              </w:rPr>
              <w:t>la ZOIT Archipiélago Chiloé</w:t>
            </w:r>
            <w:r w:rsidR="00412D33">
              <w:rPr>
                <w:rFonts w:eastAsia="Arial Unicode MS" w:cs="Arial Unicode MS"/>
                <w:spacing w:val="-4"/>
              </w:rPr>
              <w:t xml:space="preserve">, </w:t>
            </w:r>
            <w:r>
              <w:rPr>
                <w:rFonts w:eastAsia="Arial Unicode MS" w:cs="Arial Unicode MS"/>
                <w:spacing w:val="-4"/>
              </w:rPr>
              <w:t>correspond</w:t>
            </w:r>
            <w:r w:rsidR="00412D33">
              <w:rPr>
                <w:rFonts w:eastAsia="Arial Unicode MS" w:cs="Arial Unicode MS"/>
                <w:spacing w:val="-4"/>
              </w:rPr>
              <w:t>iente</w:t>
            </w:r>
            <w:r>
              <w:rPr>
                <w:rFonts w:eastAsia="Arial Unicode MS" w:cs="Arial Unicode MS"/>
                <w:spacing w:val="-4"/>
              </w:rPr>
              <w:t xml:space="preserve"> a un área para la protección del recurso de valor patrimonial cultural</w:t>
            </w:r>
            <w:r w:rsidR="00412D33">
              <w:rPr>
                <w:rFonts w:eastAsia="Arial Unicode MS" w:cs="Arial Unicode MS"/>
                <w:spacing w:val="-4"/>
              </w:rPr>
              <w:t xml:space="preserve"> y que</w:t>
            </w:r>
            <w:r w:rsidR="006E1817">
              <w:rPr>
                <w:rFonts w:eastAsia="Arial Unicode MS" w:cs="Arial Unicode MS"/>
                <w:spacing w:val="-4"/>
              </w:rPr>
              <w:t xml:space="preserve"> cuyas condiciones no corresponden necesariamente a componente</w:t>
            </w:r>
            <w:r w:rsidR="002D0D8B">
              <w:rPr>
                <w:rFonts w:eastAsia="Arial Unicode MS" w:cs="Arial Unicode MS"/>
                <w:spacing w:val="-4"/>
              </w:rPr>
              <w:t>s</w:t>
            </w:r>
            <w:r w:rsidR="006E1817">
              <w:rPr>
                <w:rFonts w:eastAsia="Arial Unicode MS" w:cs="Arial Unicode MS"/>
                <w:spacing w:val="-4"/>
              </w:rPr>
              <w:t xml:space="preserve"> ambientales que requiera</w:t>
            </w:r>
            <w:r w:rsidR="002D0D8B">
              <w:rPr>
                <w:rFonts w:eastAsia="Arial Unicode MS" w:cs="Arial Unicode MS"/>
                <w:spacing w:val="-4"/>
              </w:rPr>
              <w:t>n</w:t>
            </w:r>
            <w:r w:rsidR="006E1817">
              <w:rPr>
                <w:rFonts w:eastAsia="Arial Unicode MS" w:cs="Arial Unicode MS"/>
                <w:spacing w:val="-4"/>
              </w:rPr>
              <w:t xml:space="preserve"> conservación y una planificación integrada</w:t>
            </w:r>
            <w:r w:rsidR="006E1817" w:rsidRPr="001928F7">
              <w:rPr>
                <w:rFonts w:eastAsia="Arial Unicode MS" w:cs="Arial Unicode MS"/>
                <w:spacing w:val="-4"/>
              </w:rPr>
              <w:t>. Por otro lado, en cuanto al componente cultural asociado a la ZOIT, y</w:t>
            </w:r>
            <w:r w:rsidR="00412D33" w:rsidRPr="001928F7">
              <w:rPr>
                <w:rFonts w:eastAsia="Arial Unicode MS" w:cs="Arial Unicode MS"/>
                <w:spacing w:val="-4"/>
              </w:rPr>
              <w:t xml:space="preserve"> de acuerdo a lo establecido en el Plan Regulador Comunal (PRC) de </w:t>
            </w:r>
            <w:r w:rsidR="0005510D" w:rsidRPr="001928F7">
              <w:rPr>
                <w:rFonts w:eastAsia="Arial Unicode MS" w:cs="Arial Unicode MS"/>
                <w:spacing w:val="-4"/>
              </w:rPr>
              <w:t>Castro</w:t>
            </w:r>
            <w:r w:rsidR="00412D33" w:rsidRPr="001928F7">
              <w:rPr>
                <w:rFonts w:eastAsia="Arial Unicode MS" w:cs="Arial Unicode MS"/>
                <w:spacing w:val="-4"/>
              </w:rPr>
              <w:t xml:space="preserve">, </w:t>
            </w:r>
            <w:r w:rsidR="006E1817" w:rsidRPr="001928F7">
              <w:rPr>
                <w:rFonts w:eastAsia="Arial Unicode MS" w:cs="Arial Unicode MS"/>
                <w:spacing w:val="-4"/>
              </w:rPr>
              <w:t xml:space="preserve">es posible </w:t>
            </w:r>
            <w:r w:rsidR="0005510D" w:rsidRPr="001928F7">
              <w:rPr>
                <w:rFonts w:eastAsia="Arial Unicode MS" w:cs="Arial Unicode MS"/>
                <w:spacing w:val="-4"/>
              </w:rPr>
              <w:t xml:space="preserve">identificar que </w:t>
            </w:r>
            <w:r w:rsidR="00F90595" w:rsidRPr="001928F7">
              <w:rPr>
                <w:rFonts w:eastAsia="Arial Unicode MS" w:cs="Arial Unicode MS"/>
                <w:spacing w:val="-4"/>
              </w:rPr>
              <w:t xml:space="preserve">no </w:t>
            </w:r>
            <w:r w:rsidR="0005510D" w:rsidRPr="001928F7">
              <w:rPr>
                <w:rFonts w:eastAsia="Arial Unicode MS" w:cs="Arial Unicode MS"/>
                <w:spacing w:val="-4"/>
              </w:rPr>
              <w:t xml:space="preserve">existen </w:t>
            </w:r>
            <w:r w:rsidR="00F90595" w:rsidRPr="001928F7">
              <w:rPr>
                <w:rFonts w:eastAsia="Arial Unicode MS" w:cs="Arial Unicode MS"/>
                <w:spacing w:val="-4"/>
              </w:rPr>
              <w:t xml:space="preserve">zonas de conservación histórica dentro de la comuna, y </w:t>
            </w:r>
            <w:r w:rsidR="0005510D" w:rsidRPr="001928F7">
              <w:rPr>
                <w:rFonts w:eastAsia="Arial Unicode MS" w:cs="Arial Unicode MS"/>
                <w:spacing w:val="-4"/>
              </w:rPr>
              <w:t xml:space="preserve">solamente </w:t>
            </w:r>
            <w:r w:rsidR="00F90595" w:rsidRPr="001928F7">
              <w:rPr>
                <w:rFonts w:eastAsia="Arial Unicode MS" w:cs="Arial Unicode MS"/>
                <w:spacing w:val="-4"/>
              </w:rPr>
              <w:t xml:space="preserve">se declaran </w:t>
            </w:r>
            <w:r w:rsidR="0005510D" w:rsidRPr="001928F7">
              <w:rPr>
                <w:rFonts w:eastAsia="Arial Unicode MS" w:cs="Arial Unicode MS"/>
                <w:spacing w:val="-4"/>
              </w:rPr>
              <w:t>dos inmuebles de conservación histórica. Además, el proyecto matadero El Corralillo se ubica en zona rural por fuera del límite urbano, por lo que no cuenta con una zonificación establecida por este instrumento de planificación territorial</w:t>
            </w:r>
            <w:r w:rsidR="00F90595" w:rsidRPr="001928F7">
              <w:rPr>
                <w:rFonts w:eastAsia="Arial Unicode MS" w:cs="Arial Unicode MS"/>
                <w:spacing w:val="-4"/>
              </w:rPr>
              <w:t xml:space="preserve">, el único actualmente existente y vigente para la comuna de Castro. Dicha información fue corroborada en el sitio web </w:t>
            </w:r>
            <w:hyperlink r:id="rId17" w:history="1">
              <w:r w:rsidR="00F90595" w:rsidRPr="001928F7">
                <w:rPr>
                  <w:rStyle w:val="Hipervnculo"/>
                  <w:rFonts w:eastAsia="Arial Unicode MS" w:cs="Arial Unicode MS"/>
                  <w:spacing w:val="-4"/>
                </w:rPr>
                <w:t>https://www.patrimoniourbano.cl/inmuebles-y-zonas-patrimoniales/region-de-los-lagos/</w:t>
              </w:r>
            </w:hyperlink>
            <w:r w:rsidR="00F90595" w:rsidRPr="001928F7">
              <w:rPr>
                <w:rFonts w:eastAsia="Arial Unicode MS" w:cs="Arial Unicode MS"/>
                <w:spacing w:val="-4"/>
              </w:rPr>
              <w:t xml:space="preserve"> </w:t>
            </w:r>
            <w:r w:rsidR="001928F7" w:rsidRPr="001928F7">
              <w:rPr>
                <w:rFonts w:eastAsia="Arial Unicode MS" w:cs="Arial Unicode MS"/>
                <w:spacing w:val="-4"/>
              </w:rPr>
              <w:t xml:space="preserve">de Patrimonio Urbano del Ministerio de Vivienda y Urbanismo. </w:t>
            </w:r>
          </w:p>
          <w:p w14:paraId="0A2FCA20" w14:textId="77777777" w:rsidR="005A3679" w:rsidRDefault="001259A9" w:rsidP="005A3679">
            <w:pPr>
              <w:autoSpaceDE w:val="0"/>
              <w:autoSpaceDN w:val="0"/>
              <w:adjustRightInd w:val="0"/>
              <w:ind w:left="1080"/>
              <w:jc w:val="both"/>
              <w:rPr>
                <w:rFonts w:eastAsia="Arial Unicode MS" w:cs="Arial Unicode MS"/>
                <w:spacing w:val="-4"/>
              </w:rPr>
            </w:pPr>
            <w:r w:rsidRPr="001928F7">
              <w:rPr>
                <w:rFonts w:eastAsia="Arial Unicode MS" w:cs="Arial Unicode MS"/>
                <w:spacing w:val="-4"/>
              </w:rPr>
              <w:t>Por lo tanto</w:t>
            </w:r>
            <w:r w:rsidR="00FF44BF" w:rsidRPr="001928F7">
              <w:rPr>
                <w:rFonts w:eastAsia="Arial Unicode MS" w:cs="Arial Unicode MS"/>
                <w:spacing w:val="-4"/>
              </w:rPr>
              <w:t>, y a pesar de que</w:t>
            </w:r>
            <w:r w:rsidRPr="001928F7">
              <w:rPr>
                <w:rFonts w:eastAsia="Arial Unicode MS" w:cs="Arial Unicode MS"/>
                <w:spacing w:val="-4"/>
              </w:rPr>
              <w:t xml:space="preserve"> la ZOIT </w:t>
            </w:r>
            <w:r w:rsidR="006E1817" w:rsidRPr="001928F7">
              <w:rPr>
                <w:rFonts w:eastAsia="Arial Unicode MS" w:cs="Arial Unicode MS"/>
                <w:spacing w:val="-4"/>
              </w:rPr>
              <w:t xml:space="preserve">responde </w:t>
            </w:r>
            <w:r w:rsidR="00FF44BF" w:rsidRPr="001928F7">
              <w:rPr>
                <w:rFonts w:eastAsia="Arial Unicode MS" w:cs="Arial Unicode MS"/>
                <w:spacing w:val="-4"/>
              </w:rPr>
              <w:t>a la protección de los recursos de valor patrimonial cultural, la zona en la cual se emplaza el proyecto no corresponde a una zona de conservación histórica.</w:t>
            </w:r>
            <w:r w:rsidR="00FF44BF">
              <w:rPr>
                <w:rFonts w:eastAsia="Arial Unicode MS" w:cs="Arial Unicode MS"/>
                <w:spacing w:val="-4"/>
              </w:rPr>
              <w:t xml:space="preserve"> </w:t>
            </w:r>
          </w:p>
          <w:p w14:paraId="06C535EE" w14:textId="77777777" w:rsidR="005A3679" w:rsidRDefault="005A3679" w:rsidP="005A3679">
            <w:pPr>
              <w:autoSpaceDE w:val="0"/>
              <w:autoSpaceDN w:val="0"/>
              <w:adjustRightInd w:val="0"/>
              <w:ind w:left="1080"/>
              <w:jc w:val="both"/>
              <w:rPr>
                <w:rFonts w:eastAsia="Arial Unicode MS" w:cs="Arial Unicode MS"/>
                <w:spacing w:val="-4"/>
              </w:rPr>
            </w:pPr>
          </w:p>
          <w:p w14:paraId="13862F0E" w14:textId="21C32D29" w:rsidR="00451842" w:rsidRPr="00212A1B" w:rsidRDefault="00B3414F" w:rsidP="005A3679">
            <w:pPr>
              <w:autoSpaceDE w:val="0"/>
              <w:autoSpaceDN w:val="0"/>
              <w:adjustRightInd w:val="0"/>
              <w:ind w:left="1080"/>
              <w:jc w:val="both"/>
              <w:rPr>
                <w:bCs/>
              </w:rPr>
            </w:pPr>
            <w:r>
              <w:rPr>
                <w:rFonts w:eastAsia="Arial Unicode MS" w:cs="Arial Unicode MS"/>
                <w:spacing w:val="-4"/>
              </w:rPr>
              <w:t xml:space="preserve">Conforme a los antecedentes revisados, </w:t>
            </w:r>
            <w:r w:rsidR="00CF4D95">
              <w:rPr>
                <w:rFonts w:eastAsia="Arial Unicode MS" w:cs="Arial Unicode MS"/>
                <w:spacing w:val="-4"/>
              </w:rPr>
              <w:t xml:space="preserve">es posible establecer que el proyecto matadero </w:t>
            </w:r>
            <w:r w:rsidR="00B37F97">
              <w:rPr>
                <w:rFonts w:eastAsia="Arial Unicode MS" w:cs="Arial Unicode MS"/>
                <w:spacing w:val="-4"/>
              </w:rPr>
              <w:t>El Corralillo</w:t>
            </w:r>
            <w:r w:rsidR="00CF4D95">
              <w:rPr>
                <w:rFonts w:eastAsia="Arial Unicode MS" w:cs="Arial Unicode MS"/>
                <w:spacing w:val="-4"/>
              </w:rPr>
              <w:t xml:space="preserve"> no se emplaza dentro de una zona de protección oficial ZOIT</w:t>
            </w:r>
            <w:r w:rsidR="006F4AA8">
              <w:rPr>
                <w:rFonts w:eastAsia="Arial Unicode MS" w:cs="Arial Unicode MS"/>
                <w:spacing w:val="-4"/>
              </w:rPr>
              <w:t xml:space="preserve">. </w:t>
            </w:r>
            <w:r w:rsidR="00BA50E1" w:rsidRPr="006F4AA8">
              <w:rPr>
                <w:rFonts w:eastAsia="Arial Unicode MS" w:cs="Arial Unicode MS"/>
                <w:b/>
                <w:bCs/>
                <w:spacing w:val="-4"/>
              </w:rPr>
              <w:t xml:space="preserve">Por lo tanto, </w:t>
            </w:r>
            <w:r w:rsidRPr="006F4AA8">
              <w:rPr>
                <w:rFonts w:eastAsia="Arial Unicode MS" w:cs="Arial Unicode MS"/>
                <w:b/>
                <w:bCs/>
                <w:spacing w:val="-4"/>
              </w:rPr>
              <w:t xml:space="preserve">se concluye </w:t>
            </w:r>
            <w:r w:rsidR="00B37F97" w:rsidRPr="006F4AA8">
              <w:rPr>
                <w:rFonts w:eastAsia="Arial Unicode MS" w:cs="Arial Unicode MS"/>
                <w:b/>
                <w:bCs/>
                <w:spacing w:val="-4"/>
              </w:rPr>
              <w:t xml:space="preserve">que </w:t>
            </w:r>
            <w:r w:rsidR="00BA50E1" w:rsidRPr="006F4AA8">
              <w:rPr>
                <w:rFonts w:eastAsia="Arial Unicode MS" w:cs="Arial Unicode MS"/>
                <w:b/>
                <w:bCs/>
                <w:spacing w:val="-4"/>
              </w:rPr>
              <w:t>no se configura la causal de ingreso estipulada en la letra p) del artículo 10 de la Ley 19.300, y artículo p) del RSEIA para los hechos denunciados</w:t>
            </w:r>
            <w:r w:rsidR="00BA50E1" w:rsidRPr="006F4AA8">
              <w:rPr>
                <w:rFonts w:eastAsia="Arial Unicode MS" w:cs="Arial Unicode MS"/>
                <w:spacing w:val="-4"/>
              </w:rPr>
              <w:t>.</w:t>
            </w:r>
            <w:r w:rsidR="00BA50E1">
              <w:rPr>
                <w:rFonts w:eastAsia="Arial Unicode MS" w:cs="Arial Unicode MS"/>
                <w:spacing w:val="-4"/>
              </w:rPr>
              <w:t xml:space="preserve"> </w:t>
            </w:r>
          </w:p>
        </w:tc>
      </w:tr>
    </w:tbl>
    <w:p w14:paraId="4726BC03" w14:textId="486BA43C" w:rsidR="00854DCA" w:rsidRDefault="00854DCA" w:rsidP="006062E2">
      <w:pPr>
        <w:spacing w:line="240" w:lineRule="auto"/>
        <w:rPr>
          <w:rFonts w:eastAsia="Calibri" w:cs="Calibri"/>
          <w:sz w:val="28"/>
          <w:szCs w:val="32"/>
        </w:rPr>
      </w:pPr>
    </w:p>
    <w:p w14:paraId="64885A53" w14:textId="134EF2CC" w:rsidR="00192269" w:rsidRDefault="00192269" w:rsidP="006062E2">
      <w:pPr>
        <w:spacing w:line="240" w:lineRule="auto"/>
        <w:rPr>
          <w:rFonts w:eastAsia="Calibri" w:cs="Calibri"/>
          <w:sz w:val="28"/>
          <w:szCs w:val="32"/>
        </w:rPr>
      </w:pPr>
    </w:p>
    <w:p w14:paraId="56C52731" w14:textId="007B11FE" w:rsidR="006547C2" w:rsidRDefault="006547C2" w:rsidP="006062E2">
      <w:pPr>
        <w:spacing w:line="240" w:lineRule="auto"/>
        <w:rPr>
          <w:rFonts w:eastAsia="Calibri" w:cs="Calibri"/>
          <w:sz w:val="28"/>
          <w:szCs w:val="32"/>
        </w:rPr>
      </w:pPr>
    </w:p>
    <w:p w14:paraId="0C6DF626" w14:textId="7188BE1C" w:rsidR="007F0111" w:rsidRDefault="007F0111" w:rsidP="006062E2">
      <w:pPr>
        <w:spacing w:line="240" w:lineRule="auto"/>
        <w:rPr>
          <w:rFonts w:eastAsia="Calibri" w:cs="Calibri"/>
          <w:sz w:val="28"/>
          <w:szCs w:val="32"/>
        </w:rPr>
      </w:pPr>
    </w:p>
    <w:p w14:paraId="25F22741" w14:textId="55D8BA36" w:rsidR="007F0111" w:rsidRDefault="007F0111" w:rsidP="006062E2">
      <w:pPr>
        <w:spacing w:line="240" w:lineRule="auto"/>
        <w:rPr>
          <w:rFonts w:eastAsia="Calibri" w:cs="Calibri"/>
          <w:sz w:val="28"/>
          <w:szCs w:val="32"/>
        </w:rPr>
      </w:pPr>
    </w:p>
    <w:p w14:paraId="766C7C09" w14:textId="3ADF5DFB" w:rsidR="007F0111" w:rsidRDefault="007F0111" w:rsidP="006062E2">
      <w:pPr>
        <w:spacing w:line="240" w:lineRule="auto"/>
        <w:rPr>
          <w:rFonts w:eastAsia="Calibri" w:cs="Calibri"/>
          <w:sz w:val="28"/>
          <w:szCs w:val="32"/>
        </w:rPr>
      </w:pPr>
    </w:p>
    <w:p w14:paraId="262531A3" w14:textId="7BEE10AE" w:rsidR="007F0111" w:rsidRDefault="007F0111" w:rsidP="006062E2">
      <w:pPr>
        <w:spacing w:line="240" w:lineRule="auto"/>
        <w:rPr>
          <w:rFonts w:eastAsia="Calibri" w:cs="Calibri"/>
          <w:sz w:val="28"/>
          <w:szCs w:val="32"/>
        </w:rPr>
      </w:pPr>
    </w:p>
    <w:p w14:paraId="7702D493" w14:textId="42A204DC" w:rsidR="007F0111" w:rsidRDefault="007F0111" w:rsidP="006062E2">
      <w:pPr>
        <w:spacing w:line="240" w:lineRule="auto"/>
        <w:rPr>
          <w:rFonts w:eastAsia="Calibri" w:cs="Calibri"/>
          <w:sz w:val="28"/>
          <w:szCs w:val="32"/>
        </w:rPr>
      </w:pPr>
    </w:p>
    <w:p w14:paraId="5CA156B1" w14:textId="3487BE49" w:rsidR="007F0111" w:rsidRDefault="007F0111" w:rsidP="006062E2">
      <w:pPr>
        <w:spacing w:line="240" w:lineRule="auto"/>
        <w:rPr>
          <w:rFonts w:eastAsia="Calibri" w:cs="Calibri"/>
          <w:sz w:val="28"/>
          <w:szCs w:val="32"/>
        </w:rPr>
      </w:pPr>
    </w:p>
    <w:p w14:paraId="569BC545" w14:textId="51A2C9C7" w:rsidR="007F0111" w:rsidRDefault="007F0111" w:rsidP="006062E2">
      <w:pPr>
        <w:spacing w:line="240" w:lineRule="auto"/>
        <w:rPr>
          <w:rFonts w:eastAsia="Calibri" w:cs="Calibri"/>
          <w:sz w:val="28"/>
          <w:szCs w:val="32"/>
        </w:rPr>
      </w:pPr>
    </w:p>
    <w:p w14:paraId="6D23B912" w14:textId="0E7FE951" w:rsidR="00CC3F11" w:rsidRDefault="00CC3F11" w:rsidP="006062E2">
      <w:pPr>
        <w:spacing w:line="240" w:lineRule="auto"/>
        <w:rPr>
          <w:rFonts w:eastAsia="Calibri" w:cs="Calibri"/>
          <w:sz w:val="28"/>
          <w:szCs w:val="32"/>
        </w:rPr>
      </w:pPr>
    </w:p>
    <w:p w14:paraId="5C2692FA" w14:textId="4EE176C2" w:rsidR="00CC3F11" w:rsidRDefault="00CC3F11" w:rsidP="006062E2">
      <w:pPr>
        <w:spacing w:line="240" w:lineRule="auto"/>
        <w:rPr>
          <w:rFonts w:eastAsia="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66"/>
        <w:gridCol w:w="1674"/>
        <w:gridCol w:w="1676"/>
        <w:gridCol w:w="3125"/>
        <w:gridCol w:w="1812"/>
        <w:gridCol w:w="1709"/>
      </w:tblGrid>
      <w:tr w:rsidR="00CC3F11" w:rsidRPr="00D42470" w14:paraId="697C84F0" w14:textId="77777777" w:rsidTr="00D00C5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EF9D91" w14:textId="77777777" w:rsidR="00CC3F11" w:rsidRPr="00D42470" w:rsidRDefault="00CC3F11" w:rsidP="00D00C53">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CC3F11" w:rsidRPr="00D42470" w14:paraId="0AB0ACAD" w14:textId="77777777" w:rsidTr="00D00C53">
        <w:trPr>
          <w:trHeight w:val="6079"/>
          <w:jc w:val="center"/>
        </w:trPr>
        <w:tc>
          <w:tcPr>
            <w:tcW w:w="2549" w:type="pct"/>
            <w:gridSpan w:val="3"/>
            <w:tcBorders>
              <w:top w:val="nil"/>
              <w:left w:val="single" w:sz="4" w:space="0" w:color="auto"/>
              <w:right w:val="single" w:sz="4" w:space="0" w:color="auto"/>
            </w:tcBorders>
            <w:shd w:val="clear" w:color="auto" w:fill="auto"/>
            <w:noWrap/>
            <w:vAlign w:val="center"/>
            <w:hideMark/>
          </w:tcPr>
          <w:p w14:paraId="6904CD0B" w14:textId="77777777" w:rsidR="00CC3F11" w:rsidRPr="00D42470" w:rsidRDefault="00CC3F11" w:rsidP="00D00C5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622FFCF" wp14:editId="17BC8A48">
                  <wp:extent cx="4250055" cy="3175362"/>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6888" cy="3187938"/>
                          </a:xfrm>
                          <a:prstGeom prst="rect">
                            <a:avLst/>
                          </a:prstGeom>
                          <a:noFill/>
                          <a:ln>
                            <a:noFill/>
                          </a:ln>
                        </pic:spPr>
                      </pic:pic>
                    </a:graphicData>
                  </a:graphic>
                </wp:inline>
              </w:drawing>
            </w:r>
          </w:p>
        </w:tc>
        <w:tc>
          <w:tcPr>
            <w:tcW w:w="2451" w:type="pct"/>
            <w:gridSpan w:val="3"/>
            <w:tcBorders>
              <w:top w:val="nil"/>
              <w:left w:val="single" w:sz="4" w:space="0" w:color="auto"/>
              <w:right w:val="single" w:sz="4" w:space="0" w:color="auto"/>
            </w:tcBorders>
            <w:shd w:val="clear" w:color="auto" w:fill="auto"/>
            <w:noWrap/>
            <w:vAlign w:val="center"/>
            <w:hideMark/>
          </w:tcPr>
          <w:p w14:paraId="783B0160" w14:textId="4CA197AF" w:rsidR="00CC3F11" w:rsidRPr="00D42470" w:rsidRDefault="00CC3F11" w:rsidP="00D00C5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3913F29" wp14:editId="72E5AFDF">
                  <wp:extent cx="4121664" cy="3079436"/>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3753" cy="3088468"/>
                          </a:xfrm>
                          <a:prstGeom prst="rect">
                            <a:avLst/>
                          </a:prstGeom>
                          <a:noFill/>
                          <a:ln>
                            <a:noFill/>
                          </a:ln>
                        </pic:spPr>
                      </pic:pic>
                    </a:graphicData>
                  </a:graphic>
                </wp:inline>
              </w:drawing>
            </w:r>
          </w:p>
        </w:tc>
      </w:tr>
      <w:tr w:rsidR="00CC3F11" w:rsidRPr="00D42470" w14:paraId="722EC6C0" w14:textId="77777777" w:rsidTr="005600EF">
        <w:trPr>
          <w:trHeight w:val="300"/>
          <w:jc w:val="center"/>
        </w:trPr>
        <w:tc>
          <w:tcPr>
            <w:tcW w:w="1315" w:type="pct"/>
            <w:tcBorders>
              <w:top w:val="single" w:sz="4" w:space="0" w:color="auto"/>
              <w:left w:val="single" w:sz="4" w:space="0" w:color="auto"/>
              <w:bottom w:val="single" w:sz="4" w:space="0" w:color="auto"/>
              <w:right w:val="nil"/>
            </w:tcBorders>
            <w:shd w:val="clear" w:color="auto" w:fill="auto"/>
            <w:noWrap/>
            <w:vAlign w:val="center"/>
            <w:hideMark/>
          </w:tcPr>
          <w:p w14:paraId="36DD126F" w14:textId="3E8F88B3" w:rsidR="00CC3F11" w:rsidRPr="00D42470" w:rsidRDefault="00CC3F11" w:rsidP="00D00C53">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Fotografía</w:t>
            </w:r>
            <w:r w:rsidRPr="00D42470">
              <w:rPr>
                <w:rFonts w:ascii="Calibri" w:eastAsia="Calibri" w:hAnsi="Calibri" w:cs="Calibri"/>
                <w:b/>
                <w:sz w:val="18"/>
                <w:szCs w:val="20"/>
              </w:rPr>
              <w:t xml:space="preserve"> </w:t>
            </w:r>
            <w:r>
              <w:rPr>
                <w:rFonts w:ascii="Calibri" w:eastAsia="Calibri" w:hAnsi="Calibri" w:cs="Calibri"/>
                <w:b/>
                <w:sz w:val="18"/>
                <w:szCs w:val="20"/>
              </w:rPr>
              <w:t>1</w:t>
            </w:r>
            <w:r w:rsidRPr="00D42470">
              <w:rPr>
                <w:rFonts w:ascii="Calibri" w:eastAsia="Calibri" w:hAnsi="Calibri" w:cs="Calibri"/>
                <w:b/>
                <w:sz w:val="18"/>
                <w:szCs w:val="18"/>
              </w:rPr>
              <w:t>.</w:t>
            </w:r>
          </w:p>
        </w:tc>
        <w:tc>
          <w:tcPr>
            <w:tcW w:w="123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18FEE5" w14:textId="77777777" w:rsidR="00CC3F11" w:rsidRPr="00D42470" w:rsidRDefault="00CC3F11"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06</w:t>
            </w:r>
            <w:r w:rsidRPr="0012485C">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2</w:t>
            </w:r>
            <w:r w:rsidRPr="0012485C">
              <w:rPr>
                <w:rFonts w:ascii="Calibri" w:eastAsia="Times New Roman" w:hAnsi="Calibri" w:cs="Times New Roman"/>
                <w:sz w:val="18"/>
                <w:szCs w:val="18"/>
                <w:lang w:eastAsia="es-CL"/>
              </w:rPr>
              <w:t>-202</w:t>
            </w:r>
            <w:r>
              <w:rPr>
                <w:rFonts w:ascii="Calibri" w:eastAsia="Times New Roman" w:hAnsi="Calibri" w:cs="Times New Roman"/>
                <w:sz w:val="18"/>
                <w:szCs w:val="18"/>
                <w:lang w:eastAsia="es-CL"/>
              </w:rPr>
              <w:t>0</w:t>
            </w:r>
            <w:r w:rsidRPr="0012485C" w:rsidDel="00CA3F62">
              <w:rPr>
                <w:rFonts w:ascii="Calibri" w:eastAsia="Times New Roman" w:hAnsi="Calibri" w:cs="Times New Roman"/>
                <w:sz w:val="18"/>
                <w:szCs w:val="18"/>
                <w:lang w:eastAsia="es-CL"/>
              </w:rPr>
              <w:t xml:space="preserve"> </w:t>
            </w:r>
          </w:p>
        </w:tc>
        <w:tc>
          <w:tcPr>
            <w:tcW w:w="1152" w:type="pct"/>
            <w:tcBorders>
              <w:top w:val="single" w:sz="4" w:space="0" w:color="auto"/>
              <w:left w:val="nil"/>
              <w:bottom w:val="single" w:sz="4" w:space="0" w:color="auto"/>
              <w:right w:val="nil"/>
            </w:tcBorders>
            <w:shd w:val="clear" w:color="auto" w:fill="auto"/>
            <w:noWrap/>
            <w:vAlign w:val="center"/>
            <w:hideMark/>
          </w:tcPr>
          <w:p w14:paraId="0BF7777A" w14:textId="68E90973" w:rsidR="00CC3F11" w:rsidRPr="00D42470" w:rsidRDefault="00CC3F11" w:rsidP="00D00C53">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r w:rsidRPr="00D42470">
              <w:rPr>
                <w:rFonts w:ascii="Calibri" w:eastAsia="Calibri" w:hAnsi="Calibri" w:cs="Calibri"/>
                <w:b/>
                <w:sz w:val="18"/>
                <w:szCs w:val="18"/>
              </w:rPr>
              <w:t>.</w:t>
            </w:r>
          </w:p>
        </w:tc>
        <w:tc>
          <w:tcPr>
            <w:tcW w:w="12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AF4675" w14:textId="77777777" w:rsidR="00CC3F11" w:rsidRPr="00D42470" w:rsidRDefault="00CC3F11"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06</w:t>
            </w:r>
            <w:r w:rsidRPr="0012485C">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2</w:t>
            </w:r>
            <w:r w:rsidRPr="0012485C">
              <w:rPr>
                <w:rFonts w:ascii="Calibri" w:eastAsia="Times New Roman" w:hAnsi="Calibri" w:cs="Times New Roman"/>
                <w:sz w:val="18"/>
                <w:szCs w:val="18"/>
                <w:lang w:eastAsia="es-CL"/>
              </w:rPr>
              <w:t>-202</w:t>
            </w:r>
            <w:r>
              <w:rPr>
                <w:rFonts w:ascii="Calibri" w:eastAsia="Times New Roman" w:hAnsi="Calibri" w:cs="Times New Roman"/>
                <w:sz w:val="18"/>
                <w:szCs w:val="18"/>
                <w:lang w:eastAsia="es-CL"/>
              </w:rPr>
              <w:t>0</w:t>
            </w:r>
          </w:p>
        </w:tc>
      </w:tr>
      <w:tr w:rsidR="005600EF" w:rsidRPr="00D42470" w14:paraId="77087C47" w14:textId="77777777" w:rsidTr="005600EF">
        <w:trPr>
          <w:trHeight w:val="300"/>
          <w:jc w:val="center"/>
        </w:trPr>
        <w:tc>
          <w:tcPr>
            <w:tcW w:w="13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8BA233" w14:textId="77777777" w:rsidR="005600EF" w:rsidRPr="00D42470" w:rsidRDefault="005600EF" w:rsidP="005600E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18S</w:t>
            </w:r>
          </w:p>
        </w:tc>
        <w:tc>
          <w:tcPr>
            <w:tcW w:w="617" w:type="pct"/>
            <w:tcBorders>
              <w:top w:val="single" w:sz="4" w:space="0" w:color="auto"/>
              <w:left w:val="nil"/>
              <w:bottom w:val="single" w:sz="4" w:space="0" w:color="auto"/>
              <w:right w:val="single" w:sz="4" w:space="0" w:color="000000"/>
            </w:tcBorders>
            <w:shd w:val="clear" w:color="auto" w:fill="auto"/>
            <w:noWrap/>
            <w:vAlign w:val="center"/>
            <w:hideMark/>
          </w:tcPr>
          <w:p w14:paraId="12DA281E" w14:textId="14595E37" w:rsidR="005600EF" w:rsidRPr="005600EF" w:rsidRDefault="005600EF" w:rsidP="005600EF">
            <w:pPr>
              <w:spacing w:after="0" w:line="240" w:lineRule="auto"/>
              <w:rPr>
                <w:rFonts w:ascii="Calibri" w:eastAsia="Times New Roman" w:hAnsi="Calibri" w:cs="Times New Roman"/>
                <w:b/>
                <w:color w:val="000000"/>
                <w:sz w:val="18"/>
                <w:szCs w:val="18"/>
                <w:lang w:eastAsia="es-CL"/>
              </w:rPr>
            </w:pPr>
            <w:r w:rsidRPr="005600EF">
              <w:rPr>
                <w:rFonts w:ascii="Calibri" w:eastAsia="Times New Roman" w:hAnsi="Calibri" w:cs="Times New Roman"/>
                <w:b/>
                <w:color w:val="000000"/>
                <w:sz w:val="18"/>
                <w:szCs w:val="18"/>
                <w:lang w:eastAsia="es-CL"/>
              </w:rPr>
              <w:t>Norte:</w:t>
            </w:r>
            <w:r w:rsidRPr="005600EF">
              <w:rPr>
                <w:rFonts w:ascii="Calibri" w:eastAsia="Times New Roman" w:hAnsi="Calibri" w:cs="Times New Roman"/>
                <w:b/>
                <w:color w:val="000000"/>
                <w:sz w:val="18"/>
                <w:szCs w:val="18"/>
                <w:lang w:eastAsia="es-CL"/>
              </w:rPr>
              <w:t xml:space="preserve"> </w:t>
            </w:r>
            <w:r w:rsidRPr="005600EF">
              <w:rPr>
                <w:rFonts w:ascii="Calibri" w:eastAsia="Times New Roman" w:hAnsi="Calibri" w:cs="Times New Roman"/>
                <w:bCs/>
                <w:color w:val="000000"/>
                <w:sz w:val="18"/>
                <w:szCs w:val="18"/>
                <w:lang w:eastAsia="es-CL"/>
              </w:rPr>
              <w:t>5304499.86</w:t>
            </w:r>
          </w:p>
        </w:tc>
        <w:tc>
          <w:tcPr>
            <w:tcW w:w="618" w:type="pct"/>
            <w:tcBorders>
              <w:top w:val="single" w:sz="4" w:space="0" w:color="auto"/>
              <w:left w:val="nil"/>
              <w:bottom w:val="single" w:sz="4" w:space="0" w:color="auto"/>
              <w:right w:val="single" w:sz="4" w:space="0" w:color="000000"/>
            </w:tcBorders>
            <w:shd w:val="clear" w:color="auto" w:fill="auto"/>
            <w:noWrap/>
            <w:vAlign w:val="center"/>
            <w:hideMark/>
          </w:tcPr>
          <w:p w14:paraId="5641B31B" w14:textId="6AA50442" w:rsidR="005600EF" w:rsidRPr="005600EF" w:rsidRDefault="005600EF" w:rsidP="005600EF">
            <w:pPr>
              <w:spacing w:after="0" w:line="240" w:lineRule="auto"/>
              <w:rPr>
                <w:rFonts w:ascii="Calibri" w:eastAsia="Times New Roman" w:hAnsi="Calibri" w:cs="Times New Roman"/>
                <w:b/>
                <w:color w:val="000000"/>
                <w:sz w:val="18"/>
                <w:szCs w:val="18"/>
                <w:lang w:eastAsia="es-CL"/>
              </w:rPr>
            </w:pPr>
            <w:r w:rsidRPr="005600EF">
              <w:rPr>
                <w:rFonts w:ascii="Calibri" w:eastAsia="Times New Roman" w:hAnsi="Calibri" w:cs="Times New Roman"/>
                <w:b/>
                <w:color w:val="000000"/>
                <w:sz w:val="18"/>
                <w:szCs w:val="18"/>
                <w:lang w:eastAsia="es-CL"/>
              </w:rPr>
              <w:t>Este:</w:t>
            </w:r>
            <w:r w:rsidRPr="005600EF">
              <w:rPr>
                <w:rFonts w:ascii="Calibri" w:eastAsia="Times New Roman" w:hAnsi="Calibri" w:cs="Times New Roman"/>
                <w:color w:val="000000"/>
                <w:sz w:val="18"/>
                <w:szCs w:val="18"/>
                <w:lang w:eastAsia="es-CL"/>
              </w:rPr>
              <w:t xml:space="preserve"> </w:t>
            </w:r>
            <w:r w:rsidRPr="005600EF">
              <w:rPr>
                <w:rFonts w:ascii="Calibri" w:eastAsia="Times New Roman" w:hAnsi="Calibri" w:cs="Times New Roman"/>
                <w:color w:val="000000"/>
                <w:sz w:val="18"/>
                <w:szCs w:val="18"/>
                <w:lang w:eastAsia="es-CL"/>
              </w:rPr>
              <w:t>600750.40</w:t>
            </w:r>
          </w:p>
        </w:tc>
        <w:tc>
          <w:tcPr>
            <w:tcW w:w="1152" w:type="pct"/>
            <w:tcBorders>
              <w:top w:val="single" w:sz="4" w:space="0" w:color="auto"/>
              <w:left w:val="nil"/>
              <w:bottom w:val="single" w:sz="4" w:space="0" w:color="auto"/>
              <w:right w:val="single" w:sz="4" w:space="0" w:color="000000"/>
            </w:tcBorders>
            <w:shd w:val="clear" w:color="auto" w:fill="auto"/>
            <w:noWrap/>
            <w:vAlign w:val="center"/>
            <w:hideMark/>
          </w:tcPr>
          <w:p w14:paraId="3180F318" w14:textId="77777777" w:rsidR="005600EF" w:rsidRPr="00D42470" w:rsidRDefault="005600EF" w:rsidP="005600E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18S</w:t>
            </w:r>
          </w:p>
        </w:tc>
        <w:tc>
          <w:tcPr>
            <w:tcW w:w="668" w:type="pct"/>
            <w:tcBorders>
              <w:top w:val="single" w:sz="4" w:space="0" w:color="auto"/>
              <w:left w:val="nil"/>
              <w:bottom w:val="single" w:sz="4" w:space="0" w:color="auto"/>
              <w:right w:val="single" w:sz="4" w:space="0" w:color="000000"/>
            </w:tcBorders>
            <w:shd w:val="clear" w:color="auto" w:fill="auto"/>
            <w:noWrap/>
            <w:vAlign w:val="center"/>
            <w:hideMark/>
          </w:tcPr>
          <w:p w14:paraId="3AFAA2DB" w14:textId="4F9CE415" w:rsidR="005600EF" w:rsidRPr="003A57C4" w:rsidRDefault="005600EF" w:rsidP="005600EF">
            <w:pPr>
              <w:spacing w:after="0" w:line="240" w:lineRule="auto"/>
              <w:rPr>
                <w:rFonts w:ascii="Calibri" w:eastAsia="Times New Roman" w:hAnsi="Calibri" w:cs="Times New Roman"/>
                <w:b/>
                <w:color w:val="000000"/>
                <w:sz w:val="18"/>
                <w:szCs w:val="18"/>
                <w:highlight w:val="yellow"/>
                <w:lang w:eastAsia="es-CL"/>
              </w:rPr>
            </w:pPr>
            <w:r w:rsidRPr="005600EF">
              <w:rPr>
                <w:rFonts w:ascii="Calibri" w:eastAsia="Times New Roman" w:hAnsi="Calibri" w:cs="Times New Roman"/>
                <w:b/>
                <w:color w:val="000000"/>
                <w:sz w:val="18"/>
                <w:szCs w:val="18"/>
                <w:lang w:eastAsia="es-CL"/>
              </w:rPr>
              <w:t xml:space="preserve">Norte: </w:t>
            </w:r>
            <w:r w:rsidRPr="005600EF">
              <w:rPr>
                <w:rFonts w:ascii="Calibri" w:eastAsia="Times New Roman" w:hAnsi="Calibri" w:cs="Times New Roman"/>
                <w:bCs/>
                <w:color w:val="000000"/>
                <w:sz w:val="18"/>
                <w:szCs w:val="18"/>
                <w:lang w:eastAsia="es-CL"/>
              </w:rPr>
              <w:t>5304499.86</w:t>
            </w:r>
          </w:p>
        </w:tc>
        <w:tc>
          <w:tcPr>
            <w:tcW w:w="631" w:type="pct"/>
            <w:tcBorders>
              <w:top w:val="single" w:sz="4" w:space="0" w:color="auto"/>
              <w:left w:val="nil"/>
              <w:bottom w:val="single" w:sz="4" w:space="0" w:color="auto"/>
              <w:right w:val="single" w:sz="4" w:space="0" w:color="000000"/>
            </w:tcBorders>
            <w:shd w:val="clear" w:color="auto" w:fill="auto"/>
            <w:noWrap/>
            <w:vAlign w:val="center"/>
            <w:hideMark/>
          </w:tcPr>
          <w:p w14:paraId="3C467BCF" w14:textId="406E49BC" w:rsidR="005600EF" w:rsidRPr="003A57C4" w:rsidRDefault="005600EF" w:rsidP="005600EF">
            <w:pPr>
              <w:spacing w:after="0" w:line="240" w:lineRule="auto"/>
              <w:rPr>
                <w:rFonts w:ascii="Calibri" w:eastAsia="Times New Roman" w:hAnsi="Calibri" w:cs="Times New Roman"/>
                <w:b/>
                <w:color w:val="000000"/>
                <w:sz w:val="18"/>
                <w:szCs w:val="18"/>
                <w:highlight w:val="yellow"/>
                <w:lang w:eastAsia="es-CL"/>
              </w:rPr>
            </w:pPr>
            <w:r w:rsidRPr="005600EF">
              <w:rPr>
                <w:rFonts w:ascii="Calibri" w:eastAsia="Times New Roman" w:hAnsi="Calibri" w:cs="Times New Roman"/>
                <w:b/>
                <w:color w:val="000000"/>
                <w:sz w:val="18"/>
                <w:szCs w:val="18"/>
                <w:lang w:eastAsia="es-CL"/>
              </w:rPr>
              <w:t>Este:</w:t>
            </w:r>
            <w:r w:rsidRPr="005600EF">
              <w:rPr>
                <w:rFonts w:ascii="Calibri" w:eastAsia="Times New Roman" w:hAnsi="Calibri" w:cs="Times New Roman"/>
                <w:color w:val="000000"/>
                <w:sz w:val="18"/>
                <w:szCs w:val="18"/>
                <w:lang w:eastAsia="es-CL"/>
              </w:rPr>
              <w:t xml:space="preserve"> 600750.40</w:t>
            </w:r>
          </w:p>
        </w:tc>
      </w:tr>
      <w:tr w:rsidR="00CC3F11" w:rsidRPr="00D42470" w14:paraId="6A032BA3" w14:textId="77777777" w:rsidTr="00D00C53">
        <w:trPr>
          <w:trHeight w:val="450"/>
          <w:jc w:val="center"/>
        </w:trPr>
        <w:tc>
          <w:tcPr>
            <w:tcW w:w="2549"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B94A5F5" w14:textId="41B7CB8D" w:rsidR="00CC3F11" w:rsidRPr="00C26D2B" w:rsidRDefault="00CC3F11" w:rsidP="00D00C53">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Galpón de acopio de residuos</w:t>
            </w:r>
            <w:r w:rsidR="00C26D2B">
              <w:rPr>
                <w:rFonts w:ascii="Calibri" w:eastAsia="Times New Roman" w:hAnsi="Calibri" w:cs="Times New Roman"/>
                <w:color w:val="000000"/>
                <w:sz w:val="18"/>
                <w:szCs w:val="18"/>
                <w:lang w:eastAsia="es-CL"/>
              </w:rPr>
              <w:t xml:space="preserve"> </w:t>
            </w:r>
            <w:r w:rsidR="00C26D2B" w:rsidRPr="00C26D2B">
              <w:rPr>
                <w:rFonts w:ascii="Calibri" w:eastAsia="Times New Roman" w:hAnsi="Calibri" w:cs="Times New Roman"/>
                <w:color w:val="000000"/>
                <w:sz w:val="18"/>
                <w:szCs w:val="18"/>
                <w:lang w:eastAsia="es-CL"/>
              </w:rPr>
              <w:t>con restos de cabezas, pezuñas, restos de interior del animal, huesos, etc</w:t>
            </w:r>
            <w:r w:rsidR="00C26D2B">
              <w:rPr>
                <w:rFonts w:ascii="Calibri" w:eastAsia="Times New Roman" w:hAnsi="Calibri" w:cs="Times New Roman"/>
                <w:color w:val="000000"/>
                <w:sz w:val="18"/>
                <w:szCs w:val="18"/>
                <w:lang w:eastAsia="es-CL"/>
              </w:rPr>
              <w:t>.</w:t>
            </w:r>
          </w:p>
          <w:p w14:paraId="30AF6CB7" w14:textId="77777777" w:rsidR="00CC3F11" w:rsidRPr="00D42470" w:rsidRDefault="00CC3F11" w:rsidP="00D00C53">
            <w:pPr>
              <w:spacing w:after="0" w:line="240" w:lineRule="auto"/>
              <w:rPr>
                <w:rFonts w:ascii="Calibri" w:eastAsia="Times New Roman" w:hAnsi="Calibri" w:cs="Times New Roman"/>
                <w:color w:val="000000"/>
                <w:sz w:val="18"/>
                <w:szCs w:val="18"/>
                <w:lang w:eastAsia="es-CL"/>
              </w:rPr>
            </w:pPr>
          </w:p>
        </w:tc>
        <w:tc>
          <w:tcPr>
            <w:tcW w:w="2451"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4EA719C" w14:textId="0E357F15" w:rsidR="00CC3F11" w:rsidRPr="00D42470" w:rsidRDefault="00CC3F11"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3A57C4">
              <w:rPr>
                <w:rFonts w:ascii="Calibri" w:eastAsia="Times New Roman" w:hAnsi="Calibri" w:cs="Times New Roman"/>
                <w:color w:val="000000"/>
                <w:sz w:val="18"/>
                <w:szCs w:val="18"/>
                <w:lang w:eastAsia="es-CL"/>
              </w:rPr>
              <w:t>Galpón acopio de estiércol</w:t>
            </w:r>
            <w:r>
              <w:rPr>
                <w:rFonts w:ascii="Calibri" w:eastAsia="Times New Roman" w:hAnsi="Calibri" w:cs="Times New Roman"/>
                <w:color w:val="000000"/>
                <w:sz w:val="18"/>
                <w:szCs w:val="18"/>
                <w:lang w:eastAsia="es-CL"/>
              </w:rPr>
              <w:t xml:space="preserve">. </w:t>
            </w:r>
          </w:p>
          <w:p w14:paraId="4115524D" w14:textId="77777777" w:rsidR="00CC3F11" w:rsidRPr="00D42470" w:rsidRDefault="00CC3F11" w:rsidP="00D00C53">
            <w:pPr>
              <w:spacing w:after="0" w:line="240" w:lineRule="auto"/>
              <w:rPr>
                <w:rFonts w:ascii="Calibri" w:eastAsia="Times New Roman" w:hAnsi="Calibri" w:cs="Times New Roman"/>
                <w:color w:val="000000"/>
                <w:sz w:val="18"/>
                <w:szCs w:val="18"/>
                <w:lang w:eastAsia="es-CL"/>
              </w:rPr>
            </w:pPr>
          </w:p>
        </w:tc>
      </w:tr>
      <w:tr w:rsidR="00CC3F11" w:rsidRPr="00D42470" w14:paraId="06D28AC9" w14:textId="77777777" w:rsidTr="00D00C53">
        <w:trPr>
          <w:trHeight w:val="450"/>
          <w:jc w:val="center"/>
        </w:trPr>
        <w:tc>
          <w:tcPr>
            <w:tcW w:w="2549" w:type="pct"/>
            <w:gridSpan w:val="3"/>
            <w:vMerge/>
            <w:tcBorders>
              <w:top w:val="single" w:sz="4" w:space="0" w:color="auto"/>
              <w:left w:val="single" w:sz="4" w:space="0" w:color="auto"/>
              <w:bottom w:val="single" w:sz="4" w:space="0" w:color="auto"/>
              <w:right w:val="single" w:sz="4" w:space="0" w:color="auto"/>
            </w:tcBorders>
            <w:vAlign w:val="center"/>
            <w:hideMark/>
          </w:tcPr>
          <w:p w14:paraId="16ADF9FD" w14:textId="77777777" w:rsidR="00CC3F11" w:rsidRPr="00D42470" w:rsidRDefault="00CC3F11" w:rsidP="00D00C53">
            <w:pPr>
              <w:spacing w:after="0" w:line="240" w:lineRule="auto"/>
              <w:rPr>
                <w:rFonts w:ascii="Calibri" w:eastAsia="Times New Roman" w:hAnsi="Calibri" w:cs="Times New Roman"/>
                <w:color w:val="000000"/>
                <w:sz w:val="20"/>
                <w:szCs w:val="20"/>
                <w:lang w:eastAsia="es-CL"/>
              </w:rPr>
            </w:pPr>
          </w:p>
        </w:tc>
        <w:tc>
          <w:tcPr>
            <w:tcW w:w="2451" w:type="pct"/>
            <w:gridSpan w:val="3"/>
            <w:vMerge/>
            <w:tcBorders>
              <w:top w:val="single" w:sz="4" w:space="0" w:color="auto"/>
              <w:left w:val="single" w:sz="4" w:space="0" w:color="auto"/>
              <w:bottom w:val="single" w:sz="4" w:space="0" w:color="auto"/>
              <w:right w:val="single" w:sz="4" w:space="0" w:color="auto"/>
            </w:tcBorders>
            <w:vAlign w:val="center"/>
            <w:hideMark/>
          </w:tcPr>
          <w:p w14:paraId="2B5C165C" w14:textId="77777777" w:rsidR="00CC3F11" w:rsidRPr="00D42470" w:rsidRDefault="00CC3F11" w:rsidP="00D00C53">
            <w:pPr>
              <w:spacing w:after="0" w:line="240" w:lineRule="auto"/>
              <w:rPr>
                <w:rFonts w:ascii="Calibri" w:eastAsia="Times New Roman" w:hAnsi="Calibri" w:cs="Times New Roman"/>
                <w:color w:val="000000"/>
                <w:sz w:val="20"/>
                <w:szCs w:val="20"/>
                <w:lang w:eastAsia="es-CL"/>
              </w:rPr>
            </w:pPr>
          </w:p>
        </w:tc>
      </w:tr>
    </w:tbl>
    <w:p w14:paraId="3A95C692" w14:textId="77777777" w:rsidR="00CC3F11" w:rsidRDefault="00CC3F11" w:rsidP="006062E2">
      <w:pPr>
        <w:spacing w:line="240" w:lineRule="auto"/>
        <w:rPr>
          <w:rFonts w:eastAsia="Calibri" w:cs="Calibri"/>
          <w:sz w:val="28"/>
          <w:szCs w:val="32"/>
        </w:rPr>
      </w:pPr>
    </w:p>
    <w:p w14:paraId="5EEDD94A" w14:textId="645E4515" w:rsidR="007F0111" w:rsidRDefault="007F0111" w:rsidP="006062E2">
      <w:pPr>
        <w:spacing w:line="240" w:lineRule="auto"/>
        <w:rPr>
          <w:rFonts w:eastAsia="Calibri" w:cs="Calibri"/>
          <w:sz w:val="28"/>
          <w:szCs w:val="32"/>
        </w:rPr>
      </w:pPr>
    </w:p>
    <w:p w14:paraId="0F8D193D" w14:textId="19DF43B5" w:rsidR="003A57C4" w:rsidRDefault="003A57C4" w:rsidP="006062E2">
      <w:pPr>
        <w:spacing w:line="240" w:lineRule="auto"/>
        <w:rPr>
          <w:rFonts w:eastAsia="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55"/>
        <w:gridCol w:w="1662"/>
        <w:gridCol w:w="1665"/>
        <w:gridCol w:w="3138"/>
        <w:gridCol w:w="1820"/>
        <w:gridCol w:w="1722"/>
      </w:tblGrid>
      <w:tr w:rsidR="003A57C4" w:rsidRPr="00D42470" w14:paraId="55DD82DD" w14:textId="77777777" w:rsidTr="00D00C5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9F0DB4" w14:textId="77777777" w:rsidR="003A57C4" w:rsidRPr="00D42470" w:rsidRDefault="003A57C4" w:rsidP="00D00C53">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AE040E" w:rsidRPr="00D42470" w14:paraId="556CE768" w14:textId="77777777" w:rsidTr="005600EF">
        <w:trPr>
          <w:trHeight w:val="6079"/>
          <w:jc w:val="center"/>
        </w:trPr>
        <w:tc>
          <w:tcPr>
            <w:tcW w:w="2537" w:type="pct"/>
            <w:gridSpan w:val="3"/>
            <w:tcBorders>
              <w:top w:val="nil"/>
              <w:left w:val="single" w:sz="4" w:space="0" w:color="auto"/>
              <w:right w:val="single" w:sz="4" w:space="0" w:color="auto"/>
            </w:tcBorders>
            <w:shd w:val="clear" w:color="auto" w:fill="auto"/>
            <w:noWrap/>
            <w:vAlign w:val="center"/>
            <w:hideMark/>
          </w:tcPr>
          <w:p w14:paraId="2DF23546" w14:textId="5B3B9622" w:rsidR="003A57C4" w:rsidRPr="00D42470" w:rsidRDefault="003A57C4" w:rsidP="00D00C53">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73600" behindDoc="0" locked="0" layoutInCell="1" allowOverlap="1" wp14:anchorId="17FB8CBE" wp14:editId="2F2F1375">
                      <wp:simplePos x="0" y="0"/>
                      <wp:positionH relativeFrom="column">
                        <wp:posOffset>400685</wp:posOffset>
                      </wp:positionH>
                      <wp:positionV relativeFrom="paragraph">
                        <wp:posOffset>253365</wp:posOffset>
                      </wp:positionV>
                      <wp:extent cx="1390650" cy="381000"/>
                      <wp:effectExtent l="0" t="0" r="76200" b="1028700"/>
                      <wp:wrapNone/>
                      <wp:docPr id="31" name="Bocadillo: rectángulo 31"/>
                      <wp:cNvGraphicFramePr/>
                      <a:graphic xmlns:a="http://schemas.openxmlformats.org/drawingml/2006/main">
                        <a:graphicData uri="http://schemas.microsoft.com/office/word/2010/wordprocessingShape">
                          <wps:wsp>
                            <wps:cNvSpPr/>
                            <wps:spPr>
                              <a:xfrm>
                                <a:off x="1162050" y="1524000"/>
                                <a:ext cx="1390650" cy="381000"/>
                              </a:xfrm>
                              <a:prstGeom prst="wedgeRectCallout">
                                <a:avLst>
                                  <a:gd name="adj1" fmla="val 52627"/>
                                  <a:gd name="adj2" fmla="val 300769"/>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311CF" w14:textId="4A56FFAF" w:rsidR="003A57C4" w:rsidRPr="005A19BC" w:rsidRDefault="005A19BC" w:rsidP="003A57C4">
                                  <w:pPr>
                                    <w:jc w:val="center"/>
                                    <w:rPr>
                                      <w:color w:val="000000" w:themeColor="text1"/>
                                      <w:sz w:val="18"/>
                                      <w:szCs w:val="18"/>
                                    </w:rPr>
                                  </w:pPr>
                                  <w:r w:rsidRPr="005A19BC">
                                    <w:rPr>
                                      <w:color w:val="000000" w:themeColor="text1"/>
                                      <w:sz w:val="18"/>
                                      <w:szCs w:val="18"/>
                                    </w:rPr>
                                    <w:t xml:space="preserve">Cámara de acumulación de </w:t>
                                  </w:r>
                                  <w:proofErr w:type="spellStart"/>
                                  <w:r w:rsidRPr="005A19BC">
                                    <w:rPr>
                                      <w:color w:val="000000" w:themeColor="text1"/>
                                      <w:sz w:val="18"/>
                                      <w:szCs w:val="18"/>
                                    </w:rPr>
                                    <w:t>ril</w:t>
                                  </w:r>
                                  <w:proofErr w:type="spellEnd"/>
                                  <w:r w:rsidRPr="005A19BC">
                                    <w:rPr>
                                      <w:color w:val="000000" w:themeColor="text1"/>
                                      <w:sz w:val="18"/>
                                      <w:szCs w:val="18"/>
                                    </w:rPr>
                                    <w:t xml:space="preserve"> afluente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B8CB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31" o:spid="_x0000_s1029" type="#_x0000_t61" style="position:absolute;left:0;text-align:left;margin-left:31.55pt;margin-top:19.95pt;width:109.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" adj="22167,75766" fillcolor="white [3212]" strokecolor="white [3212]" strokeweight="1pt">
                      <v:textbox>
                        <w:txbxContent>
                          <w:p w14:paraId="6AB311CF" w14:textId="4A56FFAF" w:rsidR="003A57C4" w:rsidRPr="005A19BC" w:rsidRDefault="005A19BC" w:rsidP="003A57C4">
                            <w:pPr>
                              <w:jc w:val="center"/>
                              <w:rPr>
                                <w:color w:val="000000" w:themeColor="text1"/>
                                <w:sz w:val="18"/>
                                <w:szCs w:val="18"/>
                              </w:rPr>
                            </w:pPr>
                            <w:r w:rsidRPr="005A19BC">
                              <w:rPr>
                                <w:color w:val="000000" w:themeColor="text1"/>
                                <w:sz w:val="18"/>
                                <w:szCs w:val="18"/>
                              </w:rPr>
                              <w:t xml:space="preserve">Cámara de acumulación de </w:t>
                            </w:r>
                            <w:proofErr w:type="spellStart"/>
                            <w:r w:rsidRPr="005A19BC">
                              <w:rPr>
                                <w:color w:val="000000" w:themeColor="text1"/>
                                <w:sz w:val="18"/>
                                <w:szCs w:val="18"/>
                              </w:rPr>
                              <w:t>ril</w:t>
                            </w:r>
                            <w:proofErr w:type="spellEnd"/>
                            <w:r w:rsidRPr="005A19BC">
                              <w:rPr>
                                <w:color w:val="000000" w:themeColor="text1"/>
                                <w:sz w:val="18"/>
                                <w:szCs w:val="18"/>
                              </w:rPr>
                              <w:t xml:space="preserve"> afluente</w:t>
                            </w:r>
                          </w:p>
                        </w:txbxContent>
                      </v:textbox>
                    </v:shape>
                  </w:pict>
                </mc:Fallback>
              </mc:AlternateContent>
            </w:r>
            <w:r>
              <w:rPr>
                <w:noProof/>
              </w:rPr>
              <w:drawing>
                <wp:inline distT="0" distB="0" distL="0" distR="0" wp14:anchorId="4ABED334" wp14:editId="3EF1628C">
                  <wp:extent cx="4265295" cy="3186746"/>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7925" cy="3196182"/>
                          </a:xfrm>
                          <a:prstGeom prst="rect">
                            <a:avLst/>
                          </a:prstGeom>
                          <a:noFill/>
                          <a:ln>
                            <a:noFill/>
                          </a:ln>
                        </pic:spPr>
                      </pic:pic>
                    </a:graphicData>
                  </a:graphic>
                </wp:inline>
              </w:drawing>
            </w:r>
          </w:p>
        </w:tc>
        <w:tc>
          <w:tcPr>
            <w:tcW w:w="2463" w:type="pct"/>
            <w:gridSpan w:val="3"/>
            <w:tcBorders>
              <w:top w:val="nil"/>
              <w:left w:val="single" w:sz="4" w:space="0" w:color="auto"/>
              <w:right w:val="single" w:sz="4" w:space="0" w:color="auto"/>
            </w:tcBorders>
            <w:shd w:val="clear" w:color="auto" w:fill="auto"/>
            <w:noWrap/>
            <w:vAlign w:val="center"/>
            <w:hideMark/>
          </w:tcPr>
          <w:p w14:paraId="3FF281DE" w14:textId="54CBE207" w:rsidR="003A57C4" w:rsidRPr="00D42470" w:rsidRDefault="00C355D4" w:rsidP="00D00C53">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77696" behindDoc="0" locked="0" layoutInCell="1" allowOverlap="1" wp14:anchorId="33B24FD5" wp14:editId="1B0AB2E4">
                      <wp:simplePos x="0" y="0"/>
                      <wp:positionH relativeFrom="column">
                        <wp:posOffset>191135</wp:posOffset>
                      </wp:positionH>
                      <wp:positionV relativeFrom="paragraph">
                        <wp:posOffset>2603500</wp:posOffset>
                      </wp:positionV>
                      <wp:extent cx="1590675" cy="400050"/>
                      <wp:effectExtent l="0" t="1219200" r="28575" b="19050"/>
                      <wp:wrapNone/>
                      <wp:docPr id="199" name="Bocadillo: rectángulo 199"/>
                      <wp:cNvGraphicFramePr/>
                      <a:graphic xmlns:a="http://schemas.openxmlformats.org/drawingml/2006/main">
                        <a:graphicData uri="http://schemas.microsoft.com/office/word/2010/wordprocessingShape">
                          <wps:wsp>
                            <wps:cNvSpPr/>
                            <wps:spPr>
                              <a:xfrm>
                                <a:off x="5324475" y="3914775"/>
                                <a:ext cx="1590675" cy="400050"/>
                              </a:xfrm>
                              <a:prstGeom prst="wedgeRectCallout">
                                <a:avLst>
                                  <a:gd name="adj1" fmla="val 19507"/>
                                  <a:gd name="adj2" fmla="val -34316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D5548" w14:textId="54BB4691" w:rsidR="00C355D4" w:rsidRPr="005A19BC" w:rsidRDefault="00C355D4" w:rsidP="00C355D4">
                                  <w:pPr>
                                    <w:jc w:val="center"/>
                                    <w:rPr>
                                      <w:color w:val="000000" w:themeColor="text1"/>
                                      <w:sz w:val="18"/>
                                      <w:szCs w:val="18"/>
                                    </w:rPr>
                                  </w:pPr>
                                  <w:r>
                                    <w:rPr>
                                      <w:color w:val="000000" w:themeColor="text1"/>
                                      <w:sz w:val="18"/>
                                      <w:szCs w:val="18"/>
                                    </w:rPr>
                                    <w:t>Residuo solido filtrado que luego cae en carretilla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24FD5" id="Bocadillo: rectángulo 199" o:spid="_x0000_s1030" type="#_x0000_t61" style="position:absolute;left:0;text-align:left;margin-left:15.05pt;margin-top:205pt;width:125.2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" adj="15014,-63323" fillcolor="white [3212]" strokecolor="white [3212]" strokeweight="1pt">
                      <v:textbox>
                        <w:txbxContent>
                          <w:p w14:paraId="60ED5548" w14:textId="54BB4691" w:rsidR="00C355D4" w:rsidRPr="005A19BC" w:rsidRDefault="00C355D4" w:rsidP="00C355D4">
                            <w:pPr>
                              <w:jc w:val="center"/>
                              <w:rPr>
                                <w:color w:val="000000" w:themeColor="text1"/>
                                <w:sz w:val="18"/>
                                <w:szCs w:val="18"/>
                              </w:rPr>
                            </w:pPr>
                            <w:r>
                              <w:rPr>
                                <w:color w:val="000000" w:themeColor="text1"/>
                                <w:sz w:val="18"/>
                                <w:szCs w:val="18"/>
                              </w:rPr>
                              <w:t>Residuo solido filtrado que luego cae en carretilla</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7473C3B" wp14:editId="6237D578">
                      <wp:simplePos x="0" y="0"/>
                      <wp:positionH relativeFrom="column">
                        <wp:posOffset>600710</wp:posOffset>
                      </wp:positionH>
                      <wp:positionV relativeFrom="paragraph">
                        <wp:posOffset>60325</wp:posOffset>
                      </wp:positionV>
                      <wp:extent cx="1390650" cy="228600"/>
                      <wp:effectExtent l="0" t="0" r="266700" b="381000"/>
                      <wp:wrapNone/>
                      <wp:docPr id="198" name="Bocadillo: rectángulo 198"/>
                      <wp:cNvGraphicFramePr/>
                      <a:graphic xmlns:a="http://schemas.openxmlformats.org/drawingml/2006/main">
                        <a:graphicData uri="http://schemas.microsoft.com/office/word/2010/wordprocessingShape">
                          <wps:wsp>
                            <wps:cNvSpPr/>
                            <wps:spPr>
                              <a:xfrm>
                                <a:off x="5734050" y="1371600"/>
                                <a:ext cx="1390650" cy="228600"/>
                              </a:xfrm>
                              <a:prstGeom prst="wedgeRectCallout">
                                <a:avLst>
                                  <a:gd name="adj1" fmla="val 64955"/>
                                  <a:gd name="adj2" fmla="val 190769"/>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05ADF" w14:textId="1809540B" w:rsidR="00C355D4" w:rsidRPr="005A19BC" w:rsidRDefault="00C355D4" w:rsidP="00C355D4">
                                  <w:pPr>
                                    <w:jc w:val="center"/>
                                    <w:rPr>
                                      <w:color w:val="000000" w:themeColor="text1"/>
                                      <w:sz w:val="18"/>
                                      <w:szCs w:val="18"/>
                                    </w:rPr>
                                  </w:pPr>
                                  <w:r>
                                    <w:rPr>
                                      <w:color w:val="000000" w:themeColor="text1"/>
                                      <w:sz w:val="18"/>
                                      <w:szCs w:val="18"/>
                                    </w:rPr>
                                    <w:t>Tamiz de filtración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73C3B" id="Bocadillo: rectángulo 198" o:spid="_x0000_s1031" type="#_x0000_t61" style="position:absolute;left:0;text-align:left;margin-left:47.3pt;margin-top:4.75pt;width:109.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" adj="24830,52006" fillcolor="white [3212]" strokecolor="white [3212]" strokeweight="1pt">
                      <v:textbox>
                        <w:txbxContent>
                          <w:p w14:paraId="05605ADF" w14:textId="1809540B" w:rsidR="00C355D4" w:rsidRPr="005A19BC" w:rsidRDefault="00C355D4" w:rsidP="00C355D4">
                            <w:pPr>
                              <w:jc w:val="center"/>
                              <w:rPr>
                                <w:color w:val="000000" w:themeColor="text1"/>
                                <w:sz w:val="18"/>
                                <w:szCs w:val="18"/>
                              </w:rPr>
                            </w:pPr>
                            <w:r>
                              <w:rPr>
                                <w:color w:val="000000" w:themeColor="text1"/>
                                <w:sz w:val="18"/>
                                <w:szCs w:val="18"/>
                              </w:rPr>
                              <w:t>Tamiz de filtración</w:t>
                            </w:r>
                          </w:p>
                        </w:txbxContent>
                      </v:textbox>
                    </v:shape>
                  </w:pict>
                </mc:Fallback>
              </mc:AlternateContent>
            </w:r>
            <w:r w:rsidR="00AE040E">
              <w:rPr>
                <w:noProof/>
              </w:rPr>
              <w:drawing>
                <wp:inline distT="0" distB="0" distL="0" distR="0" wp14:anchorId="32740F51" wp14:editId="2A3527BA">
                  <wp:extent cx="4151831" cy="3101975"/>
                  <wp:effectExtent l="0" t="0" r="1270" b="317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7430" cy="3106158"/>
                          </a:xfrm>
                          <a:prstGeom prst="rect">
                            <a:avLst/>
                          </a:prstGeom>
                          <a:noFill/>
                          <a:ln>
                            <a:noFill/>
                          </a:ln>
                        </pic:spPr>
                      </pic:pic>
                    </a:graphicData>
                  </a:graphic>
                </wp:inline>
              </w:drawing>
            </w:r>
          </w:p>
        </w:tc>
      </w:tr>
      <w:tr w:rsidR="003A57C4" w:rsidRPr="00D42470" w14:paraId="5CD888CD" w14:textId="77777777" w:rsidTr="005600EF">
        <w:trPr>
          <w:trHeight w:val="300"/>
          <w:jc w:val="center"/>
        </w:trPr>
        <w:tc>
          <w:tcPr>
            <w:tcW w:w="1311" w:type="pct"/>
            <w:tcBorders>
              <w:top w:val="single" w:sz="4" w:space="0" w:color="auto"/>
              <w:left w:val="single" w:sz="4" w:space="0" w:color="auto"/>
              <w:bottom w:val="single" w:sz="4" w:space="0" w:color="auto"/>
              <w:right w:val="nil"/>
            </w:tcBorders>
            <w:shd w:val="clear" w:color="auto" w:fill="auto"/>
            <w:noWrap/>
            <w:vAlign w:val="center"/>
            <w:hideMark/>
          </w:tcPr>
          <w:p w14:paraId="4DF65EBE" w14:textId="7C44D1CD" w:rsidR="003A57C4" w:rsidRPr="00D42470" w:rsidRDefault="003A57C4" w:rsidP="00D00C53">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Fotografía</w:t>
            </w:r>
            <w:r w:rsidRPr="00D42470">
              <w:rPr>
                <w:rFonts w:ascii="Calibri" w:eastAsia="Calibri" w:hAnsi="Calibri" w:cs="Calibri"/>
                <w:b/>
                <w:sz w:val="18"/>
                <w:szCs w:val="20"/>
              </w:rPr>
              <w:t xml:space="preserve"> </w:t>
            </w:r>
            <w:r w:rsidR="00AE040E">
              <w:rPr>
                <w:rFonts w:ascii="Calibri" w:eastAsia="Calibri" w:hAnsi="Calibri" w:cs="Calibri"/>
                <w:b/>
                <w:sz w:val="18"/>
                <w:szCs w:val="20"/>
              </w:rPr>
              <w:t>3</w:t>
            </w:r>
            <w:r w:rsidRPr="00D42470">
              <w:rPr>
                <w:rFonts w:ascii="Calibri" w:eastAsia="Calibri" w:hAnsi="Calibri" w:cs="Calibri"/>
                <w:b/>
                <w:sz w:val="18"/>
                <w:szCs w:val="18"/>
              </w:rPr>
              <w:t>.</w:t>
            </w:r>
          </w:p>
        </w:tc>
        <w:tc>
          <w:tcPr>
            <w:tcW w:w="122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9D7051" w14:textId="77777777" w:rsidR="003A57C4" w:rsidRPr="00D42470" w:rsidRDefault="003A57C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06</w:t>
            </w:r>
            <w:r w:rsidRPr="0012485C">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2</w:t>
            </w:r>
            <w:r w:rsidRPr="0012485C">
              <w:rPr>
                <w:rFonts w:ascii="Calibri" w:eastAsia="Times New Roman" w:hAnsi="Calibri" w:cs="Times New Roman"/>
                <w:sz w:val="18"/>
                <w:szCs w:val="18"/>
                <w:lang w:eastAsia="es-CL"/>
              </w:rPr>
              <w:t>-202</w:t>
            </w:r>
            <w:r>
              <w:rPr>
                <w:rFonts w:ascii="Calibri" w:eastAsia="Times New Roman" w:hAnsi="Calibri" w:cs="Times New Roman"/>
                <w:sz w:val="18"/>
                <w:szCs w:val="18"/>
                <w:lang w:eastAsia="es-CL"/>
              </w:rPr>
              <w:t>0</w:t>
            </w:r>
            <w:r w:rsidRPr="0012485C" w:rsidDel="00CA3F62">
              <w:rPr>
                <w:rFonts w:ascii="Calibri" w:eastAsia="Times New Roman" w:hAnsi="Calibri" w:cs="Times New Roman"/>
                <w:sz w:val="18"/>
                <w:szCs w:val="18"/>
                <w:lang w:eastAsia="es-CL"/>
              </w:rPr>
              <w:t xml:space="preserve"> </w:t>
            </w:r>
          </w:p>
        </w:tc>
        <w:tc>
          <w:tcPr>
            <w:tcW w:w="1157" w:type="pct"/>
            <w:tcBorders>
              <w:top w:val="single" w:sz="4" w:space="0" w:color="auto"/>
              <w:left w:val="nil"/>
              <w:bottom w:val="single" w:sz="4" w:space="0" w:color="auto"/>
              <w:right w:val="nil"/>
            </w:tcBorders>
            <w:shd w:val="clear" w:color="auto" w:fill="auto"/>
            <w:noWrap/>
            <w:vAlign w:val="center"/>
            <w:hideMark/>
          </w:tcPr>
          <w:p w14:paraId="55EAD6B3" w14:textId="4E45549D" w:rsidR="003A57C4" w:rsidRPr="00D42470" w:rsidRDefault="003A57C4" w:rsidP="00D00C53">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sidR="00AE040E">
              <w:rPr>
                <w:rFonts w:ascii="Calibri" w:eastAsia="Calibri" w:hAnsi="Calibri" w:cs="Calibri"/>
                <w:b/>
                <w:sz w:val="18"/>
                <w:szCs w:val="20"/>
              </w:rPr>
              <w:t>4</w:t>
            </w:r>
            <w:r w:rsidRPr="00D42470">
              <w:rPr>
                <w:rFonts w:ascii="Calibri" w:eastAsia="Calibri" w:hAnsi="Calibri" w:cs="Calibri"/>
                <w:b/>
                <w:sz w:val="18"/>
                <w:szCs w:val="18"/>
              </w:rPr>
              <w:t>.</w:t>
            </w:r>
            <w:r w:rsidR="00C355D4">
              <w:rPr>
                <w:noProof/>
              </w:rPr>
              <w:t xml:space="preserve"> </w:t>
            </w:r>
          </w:p>
        </w:tc>
        <w:tc>
          <w:tcPr>
            <w:tcW w:w="130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3B73DC" w14:textId="77777777" w:rsidR="003A57C4" w:rsidRPr="00D42470" w:rsidRDefault="003A57C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06</w:t>
            </w:r>
            <w:r w:rsidRPr="0012485C">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2</w:t>
            </w:r>
            <w:r w:rsidRPr="0012485C">
              <w:rPr>
                <w:rFonts w:ascii="Calibri" w:eastAsia="Times New Roman" w:hAnsi="Calibri" w:cs="Times New Roman"/>
                <w:sz w:val="18"/>
                <w:szCs w:val="18"/>
                <w:lang w:eastAsia="es-CL"/>
              </w:rPr>
              <w:t>-202</w:t>
            </w:r>
            <w:r>
              <w:rPr>
                <w:rFonts w:ascii="Calibri" w:eastAsia="Times New Roman" w:hAnsi="Calibri" w:cs="Times New Roman"/>
                <w:sz w:val="18"/>
                <w:szCs w:val="18"/>
                <w:lang w:eastAsia="es-CL"/>
              </w:rPr>
              <w:t>0</w:t>
            </w:r>
          </w:p>
        </w:tc>
      </w:tr>
      <w:tr w:rsidR="005600EF" w:rsidRPr="00D42470" w14:paraId="774E01C7" w14:textId="77777777" w:rsidTr="005600EF">
        <w:trPr>
          <w:trHeight w:val="300"/>
          <w:jc w:val="center"/>
        </w:trPr>
        <w:tc>
          <w:tcPr>
            <w:tcW w:w="13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04FE0E" w14:textId="77777777" w:rsidR="005600EF" w:rsidRPr="00D42470" w:rsidRDefault="005600EF" w:rsidP="005600E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18S</w:t>
            </w:r>
          </w:p>
        </w:tc>
        <w:tc>
          <w:tcPr>
            <w:tcW w:w="613" w:type="pct"/>
            <w:tcBorders>
              <w:top w:val="single" w:sz="4" w:space="0" w:color="auto"/>
              <w:left w:val="nil"/>
              <w:bottom w:val="single" w:sz="4" w:space="0" w:color="auto"/>
              <w:right w:val="single" w:sz="4" w:space="0" w:color="000000"/>
            </w:tcBorders>
            <w:shd w:val="clear" w:color="auto" w:fill="auto"/>
            <w:noWrap/>
            <w:vAlign w:val="center"/>
            <w:hideMark/>
          </w:tcPr>
          <w:p w14:paraId="2C935A45" w14:textId="6D922F9C" w:rsidR="005600EF" w:rsidRPr="00AE040E" w:rsidRDefault="005600EF" w:rsidP="005600EF">
            <w:pPr>
              <w:spacing w:after="0" w:line="240" w:lineRule="auto"/>
              <w:rPr>
                <w:rFonts w:ascii="Calibri" w:eastAsia="Times New Roman" w:hAnsi="Calibri" w:cs="Times New Roman"/>
                <w:b/>
                <w:color w:val="000000"/>
                <w:sz w:val="18"/>
                <w:szCs w:val="18"/>
                <w:highlight w:val="yellow"/>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5304530.55</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BFAD439" w14:textId="62C04E76" w:rsidR="005600EF" w:rsidRPr="00AE040E" w:rsidRDefault="005600EF" w:rsidP="005600EF">
            <w:pPr>
              <w:spacing w:after="0" w:line="240" w:lineRule="auto"/>
              <w:rPr>
                <w:rFonts w:ascii="Calibri" w:eastAsia="Times New Roman" w:hAnsi="Calibri" w:cs="Times New Roman"/>
                <w:b/>
                <w:color w:val="000000"/>
                <w:sz w:val="18"/>
                <w:szCs w:val="18"/>
                <w:highlight w:val="yellow"/>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600764.87</w:t>
            </w:r>
          </w:p>
        </w:tc>
        <w:tc>
          <w:tcPr>
            <w:tcW w:w="1157" w:type="pct"/>
            <w:tcBorders>
              <w:top w:val="single" w:sz="4" w:space="0" w:color="auto"/>
              <w:left w:val="nil"/>
              <w:bottom w:val="single" w:sz="4" w:space="0" w:color="auto"/>
              <w:right w:val="single" w:sz="4" w:space="0" w:color="000000"/>
            </w:tcBorders>
            <w:shd w:val="clear" w:color="auto" w:fill="auto"/>
            <w:noWrap/>
            <w:vAlign w:val="center"/>
            <w:hideMark/>
          </w:tcPr>
          <w:p w14:paraId="50AC494D" w14:textId="77777777" w:rsidR="005600EF" w:rsidRPr="00D42470" w:rsidRDefault="005600EF" w:rsidP="005600E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18S</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7C84EA75" w14:textId="7E8D04A0" w:rsidR="005600EF" w:rsidRPr="00AE040E" w:rsidRDefault="005600EF" w:rsidP="005600EF">
            <w:pPr>
              <w:spacing w:after="0" w:line="240" w:lineRule="auto"/>
              <w:rPr>
                <w:rFonts w:ascii="Calibri" w:eastAsia="Times New Roman" w:hAnsi="Calibri" w:cs="Times New Roman"/>
                <w:b/>
                <w:color w:val="000000"/>
                <w:sz w:val="18"/>
                <w:szCs w:val="18"/>
                <w:highlight w:val="yellow"/>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5304530.55</w:t>
            </w:r>
          </w:p>
        </w:tc>
        <w:tc>
          <w:tcPr>
            <w:tcW w:w="635" w:type="pct"/>
            <w:tcBorders>
              <w:top w:val="single" w:sz="4" w:space="0" w:color="auto"/>
              <w:left w:val="nil"/>
              <w:bottom w:val="single" w:sz="4" w:space="0" w:color="auto"/>
              <w:right w:val="single" w:sz="4" w:space="0" w:color="000000"/>
            </w:tcBorders>
            <w:shd w:val="clear" w:color="auto" w:fill="auto"/>
            <w:noWrap/>
            <w:vAlign w:val="center"/>
            <w:hideMark/>
          </w:tcPr>
          <w:p w14:paraId="12238264" w14:textId="66FD7009" w:rsidR="005600EF" w:rsidRPr="00AE040E" w:rsidRDefault="005600EF" w:rsidP="005600EF">
            <w:pPr>
              <w:spacing w:after="0" w:line="240" w:lineRule="auto"/>
              <w:rPr>
                <w:rFonts w:ascii="Calibri" w:eastAsia="Times New Roman" w:hAnsi="Calibri" w:cs="Times New Roman"/>
                <w:b/>
                <w:color w:val="000000"/>
                <w:sz w:val="18"/>
                <w:szCs w:val="18"/>
                <w:highlight w:val="yellow"/>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600764.87</w:t>
            </w:r>
          </w:p>
        </w:tc>
      </w:tr>
      <w:tr w:rsidR="00AE040E" w:rsidRPr="00D42470" w14:paraId="46A0F32F" w14:textId="77777777" w:rsidTr="005600EF">
        <w:trPr>
          <w:trHeight w:val="450"/>
          <w:jc w:val="center"/>
        </w:trPr>
        <w:tc>
          <w:tcPr>
            <w:tcW w:w="2537"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6A72C21" w14:textId="77777777" w:rsidR="003A57C4" w:rsidRPr="00D42470" w:rsidRDefault="003A57C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Instalación de caudalímetro en tubo de descarga de </w:t>
            </w:r>
            <w:proofErr w:type="spellStart"/>
            <w:r>
              <w:rPr>
                <w:rFonts w:ascii="Calibri" w:eastAsia="Times New Roman" w:hAnsi="Calibri" w:cs="Times New Roman"/>
                <w:color w:val="000000"/>
                <w:sz w:val="18"/>
                <w:szCs w:val="18"/>
                <w:lang w:eastAsia="es-CL"/>
              </w:rPr>
              <w:t>ril</w:t>
            </w:r>
            <w:proofErr w:type="spellEnd"/>
            <w:r>
              <w:rPr>
                <w:rFonts w:ascii="Calibri" w:eastAsia="Times New Roman" w:hAnsi="Calibri" w:cs="Times New Roman"/>
                <w:color w:val="000000"/>
                <w:sz w:val="18"/>
                <w:szCs w:val="18"/>
                <w:lang w:eastAsia="es-CL"/>
              </w:rPr>
              <w:t xml:space="preserve"> afluente. </w:t>
            </w:r>
          </w:p>
          <w:p w14:paraId="565492C7" w14:textId="77777777" w:rsidR="003A57C4" w:rsidRPr="00D42470" w:rsidRDefault="003A57C4" w:rsidP="00D00C53">
            <w:pPr>
              <w:spacing w:after="0" w:line="240" w:lineRule="auto"/>
              <w:rPr>
                <w:rFonts w:ascii="Calibri" w:eastAsia="Times New Roman" w:hAnsi="Calibri" w:cs="Times New Roman"/>
                <w:color w:val="000000"/>
                <w:sz w:val="18"/>
                <w:szCs w:val="18"/>
                <w:lang w:eastAsia="es-CL"/>
              </w:rPr>
            </w:pPr>
          </w:p>
        </w:tc>
        <w:tc>
          <w:tcPr>
            <w:tcW w:w="2463"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65C1BBC" w14:textId="4CAAC5B4" w:rsidR="003A57C4" w:rsidRPr="00AE040E" w:rsidRDefault="003A57C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AE040E">
              <w:rPr>
                <w:rFonts w:ascii="Calibri" w:eastAsia="Times New Roman" w:hAnsi="Calibri" w:cs="Times New Roman"/>
                <w:color w:val="000000"/>
                <w:sz w:val="18"/>
                <w:szCs w:val="18"/>
                <w:lang w:eastAsia="es-CL"/>
              </w:rPr>
              <w:t xml:space="preserve">Tamiz de filtración de residuos sólidos del </w:t>
            </w:r>
            <w:proofErr w:type="spellStart"/>
            <w:r w:rsidR="00AE040E">
              <w:rPr>
                <w:rFonts w:ascii="Calibri" w:eastAsia="Times New Roman" w:hAnsi="Calibri" w:cs="Times New Roman"/>
                <w:color w:val="000000"/>
                <w:sz w:val="18"/>
                <w:szCs w:val="18"/>
                <w:lang w:eastAsia="es-CL"/>
              </w:rPr>
              <w:t>ril</w:t>
            </w:r>
            <w:proofErr w:type="spellEnd"/>
            <w:r w:rsidR="00AE040E">
              <w:rPr>
                <w:rFonts w:ascii="Calibri" w:eastAsia="Times New Roman" w:hAnsi="Calibri" w:cs="Times New Roman"/>
                <w:color w:val="000000"/>
                <w:sz w:val="18"/>
                <w:szCs w:val="18"/>
                <w:lang w:eastAsia="es-CL"/>
              </w:rPr>
              <w:t xml:space="preserve"> afluente</w:t>
            </w:r>
            <w:r>
              <w:rPr>
                <w:rFonts w:ascii="Calibri" w:eastAsia="Times New Roman" w:hAnsi="Calibri" w:cs="Times New Roman"/>
                <w:color w:val="000000"/>
                <w:sz w:val="18"/>
                <w:szCs w:val="18"/>
                <w:lang w:eastAsia="es-CL"/>
              </w:rPr>
              <w:t xml:space="preserve">. </w:t>
            </w:r>
          </w:p>
        </w:tc>
      </w:tr>
      <w:tr w:rsidR="00AE040E" w:rsidRPr="00D42470" w14:paraId="58375E98" w14:textId="77777777" w:rsidTr="005600EF">
        <w:trPr>
          <w:trHeight w:val="450"/>
          <w:jc w:val="center"/>
        </w:trPr>
        <w:tc>
          <w:tcPr>
            <w:tcW w:w="2537" w:type="pct"/>
            <w:gridSpan w:val="3"/>
            <w:vMerge/>
            <w:tcBorders>
              <w:top w:val="single" w:sz="4" w:space="0" w:color="auto"/>
              <w:left w:val="single" w:sz="4" w:space="0" w:color="auto"/>
              <w:bottom w:val="single" w:sz="4" w:space="0" w:color="auto"/>
              <w:right w:val="single" w:sz="4" w:space="0" w:color="auto"/>
            </w:tcBorders>
            <w:vAlign w:val="center"/>
            <w:hideMark/>
          </w:tcPr>
          <w:p w14:paraId="279E1D87" w14:textId="77777777" w:rsidR="003A57C4" w:rsidRPr="00D42470" w:rsidRDefault="003A57C4" w:rsidP="00D00C53">
            <w:pPr>
              <w:spacing w:after="0" w:line="240" w:lineRule="auto"/>
              <w:rPr>
                <w:rFonts w:ascii="Calibri" w:eastAsia="Times New Roman" w:hAnsi="Calibri" w:cs="Times New Roman"/>
                <w:color w:val="000000"/>
                <w:sz w:val="20"/>
                <w:szCs w:val="20"/>
                <w:lang w:eastAsia="es-CL"/>
              </w:rPr>
            </w:pPr>
          </w:p>
        </w:tc>
        <w:tc>
          <w:tcPr>
            <w:tcW w:w="2463" w:type="pct"/>
            <w:gridSpan w:val="3"/>
            <w:vMerge/>
            <w:tcBorders>
              <w:top w:val="single" w:sz="4" w:space="0" w:color="auto"/>
              <w:left w:val="single" w:sz="4" w:space="0" w:color="auto"/>
              <w:bottom w:val="single" w:sz="4" w:space="0" w:color="auto"/>
              <w:right w:val="single" w:sz="4" w:space="0" w:color="auto"/>
            </w:tcBorders>
            <w:vAlign w:val="center"/>
            <w:hideMark/>
          </w:tcPr>
          <w:p w14:paraId="77DF9A82" w14:textId="77777777" w:rsidR="003A57C4" w:rsidRPr="00D42470" w:rsidRDefault="003A57C4" w:rsidP="00D00C53">
            <w:pPr>
              <w:spacing w:after="0" w:line="240" w:lineRule="auto"/>
              <w:rPr>
                <w:rFonts w:ascii="Calibri" w:eastAsia="Times New Roman" w:hAnsi="Calibri" w:cs="Times New Roman"/>
                <w:color w:val="000000"/>
                <w:sz w:val="20"/>
                <w:szCs w:val="20"/>
                <w:lang w:eastAsia="es-CL"/>
              </w:rPr>
            </w:pPr>
          </w:p>
        </w:tc>
      </w:tr>
    </w:tbl>
    <w:p w14:paraId="25353E8A" w14:textId="47F24338" w:rsidR="003A57C4" w:rsidRDefault="003A57C4" w:rsidP="006062E2">
      <w:pPr>
        <w:spacing w:line="240" w:lineRule="auto"/>
        <w:rPr>
          <w:rFonts w:eastAsia="Calibri" w:cs="Calibri"/>
          <w:sz w:val="28"/>
          <w:szCs w:val="32"/>
        </w:rPr>
      </w:pPr>
    </w:p>
    <w:p w14:paraId="34098B85" w14:textId="6D3A2E6D" w:rsidR="008F1D24" w:rsidRDefault="008F1D24" w:rsidP="006062E2">
      <w:pPr>
        <w:spacing w:line="240" w:lineRule="auto"/>
        <w:rPr>
          <w:rFonts w:eastAsia="Calibri" w:cs="Calibri"/>
          <w:sz w:val="28"/>
          <w:szCs w:val="32"/>
        </w:rPr>
      </w:pPr>
    </w:p>
    <w:p w14:paraId="6C1405E1" w14:textId="5732735C" w:rsidR="008F1D24" w:rsidRDefault="008F1D24" w:rsidP="006062E2">
      <w:pPr>
        <w:spacing w:line="240" w:lineRule="auto"/>
        <w:rPr>
          <w:rFonts w:eastAsia="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66"/>
        <w:gridCol w:w="1674"/>
        <w:gridCol w:w="1676"/>
        <w:gridCol w:w="3125"/>
        <w:gridCol w:w="1812"/>
        <w:gridCol w:w="1709"/>
      </w:tblGrid>
      <w:tr w:rsidR="008F1D24" w:rsidRPr="00D42470" w14:paraId="0C1C2A4E" w14:textId="77777777" w:rsidTr="00D00C5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A91875" w14:textId="77777777" w:rsidR="008F1D24" w:rsidRPr="00D42470" w:rsidRDefault="008F1D24" w:rsidP="00D00C53">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8F1D24" w:rsidRPr="00D42470" w14:paraId="1C553A83" w14:textId="77777777" w:rsidTr="005600EF">
        <w:trPr>
          <w:trHeight w:val="6079"/>
          <w:jc w:val="center"/>
        </w:trPr>
        <w:tc>
          <w:tcPr>
            <w:tcW w:w="2550" w:type="pct"/>
            <w:gridSpan w:val="3"/>
            <w:tcBorders>
              <w:top w:val="nil"/>
              <w:left w:val="single" w:sz="4" w:space="0" w:color="auto"/>
              <w:right w:val="single" w:sz="4" w:space="0" w:color="auto"/>
            </w:tcBorders>
            <w:shd w:val="clear" w:color="auto" w:fill="auto"/>
            <w:noWrap/>
            <w:vAlign w:val="center"/>
            <w:hideMark/>
          </w:tcPr>
          <w:p w14:paraId="2F8FB818" w14:textId="1EF30F1A" w:rsidR="008F1D24" w:rsidRPr="00D42470" w:rsidRDefault="008F1D24" w:rsidP="00D00C5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D971882" wp14:editId="7E8A53C4">
                  <wp:extent cx="4270819" cy="3190875"/>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7292" cy="3195711"/>
                          </a:xfrm>
                          <a:prstGeom prst="rect">
                            <a:avLst/>
                          </a:prstGeom>
                          <a:noFill/>
                          <a:ln>
                            <a:noFill/>
                          </a:ln>
                        </pic:spPr>
                      </pic:pic>
                    </a:graphicData>
                  </a:graphic>
                </wp:inline>
              </w:drawing>
            </w:r>
          </w:p>
        </w:tc>
        <w:tc>
          <w:tcPr>
            <w:tcW w:w="2450" w:type="pct"/>
            <w:gridSpan w:val="3"/>
            <w:tcBorders>
              <w:top w:val="nil"/>
              <w:left w:val="single" w:sz="4" w:space="0" w:color="auto"/>
              <w:right w:val="single" w:sz="4" w:space="0" w:color="auto"/>
            </w:tcBorders>
            <w:shd w:val="clear" w:color="auto" w:fill="auto"/>
            <w:noWrap/>
            <w:vAlign w:val="center"/>
            <w:hideMark/>
          </w:tcPr>
          <w:p w14:paraId="37964EAE" w14:textId="7D71DFE3" w:rsidR="008F1D24" w:rsidRPr="00D42470" w:rsidRDefault="00C927E1" w:rsidP="00D00C5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ED0A25D" wp14:editId="50AF46A3">
                  <wp:extent cx="4112895" cy="3072884"/>
                  <wp:effectExtent l="0" t="0" r="1905"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405" cy="3074012"/>
                          </a:xfrm>
                          <a:prstGeom prst="rect">
                            <a:avLst/>
                          </a:prstGeom>
                          <a:noFill/>
                          <a:ln>
                            <a:noFill/>
                          </a:ln>
                        </pic:spPr>
                      </pic:pic>
                    </a:graphicData>
                  </a:graphic>
                </wp:inline>
              </w:drawing>
            </w:r>
          </w:p>
        </w:tc>
      </w:tr>
      <w:tr w:rsidR="008F1D24" w:rsidRPr="00D42470" w14:paraId="57D4C8B4" w14:textId="77777777" w:rsidTr="005600EF">
        <w:trPr>
          <w:trHeight w:val="300"/>
          <w:jc w:val="center"/>
        </w:trPr>
        <w:tc>
          <w:tcPr>
            <w:tcW w:w="1315" w:type="pct"/>
            <w:tcBorders>
              <w:top w:val="single" w:sz="4" w:space="0" w:color="auto"/>
              <w:left w:val="single" w:sz="4" w:space="0" w:color="auto"/>
              <w:bottom w:val="single" w:sz="4" w:space="0" w:color="auto"/>
              <w:right w:val="nil"/>
            </w:tcBorders>
            <w:shd w:val="clear" w:color="auto" w:fill="auto"/>
            <w:noWrap/>
            <w:vAlign w:val="center"/>
            <w:hideMark/>
          </w:tcPr>
          <w:p w14:paraId="0CB26A24" w14:textId="272D1B9B" w:rsidR="008F1D24" w:rsidRPr="00D42470" w:rsidRDefault="008F1D24" w:rsidP="00D00C53">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Fotografía</w:t>
            </w:r>
            <w:r w:rsidRPr="00D42470">
              <w:rPr>
                <w:rFonts w:ascii="Calibri" w:eastAsia="Calibri" w:hAnsi="Calibri" w:cs="Calibri"/>
                <w:b/>
                <w:sz w:val="18"/>
                <w:szCs w:val="20"/>
              </w:rPr>
              <w:t xml:space="preserve"> </w:t>
            </w:r>
            <w:r>
              <w:rPr>
                <w:rFonts w:ascii="Calibri" w:eastAsia="Calibri" w:hAnsi="Calibri" w:cs="Calibri"/>
                <w:b/>
                <w:sz w:val="18"/>
                <w:szCs w:val="20"/>
              </w:rPr>
              <w:t>5</w:t>
            </w:r>
            <w:r w:rsidRPr="00D42470">
              <w:rPr>
                <w:rFonts w:ascii="Calibri" w:eastAsia="Calibri" w:hAnsi="Calibri" w:cs="Calibri"/>
                <w:b/>
                <w:sz w:val="18"/>
                <w:szCs w:val="18"/>
              </w:rPr>
              <w:t>.</w:t>
            </w:r>
          </w:p>
        </w:tc>
        <w:tc>
          <w:tcPr>
            <w:tcW w:w="12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9EA38C" w14:textId="77777777" w:rsidR="008F1D24" w:rsidRPr="00D42470" w:rsidRDefault="008F1D2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06</w:t>
            </w:r>
            <w:r w:rsidRPr="0012485C">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2</w:t>
            </w:r>
            <w:r w:rsidRPr="0012485C">
              <w:rPr>
                <w:rFonts w:ascii="Calibri" w:eastAsia="Times New Roman" w:hAnsi="Calibri" w:cs="Times New Roman"/>
                <w:sz w:val="18"/>
                <w:szCs w:val="18"/>
                <w:lang w:eastAsia="es-CL"/>
              </w:rPr>
              <w:t>-202</w:t>
            </w:r>
            <w:r>
              <w:rPr>
                <w:rFonts w:ascii="Calibri" w:eastAsia="Times New Roman" w:hAnsi="Calibri" w:cs="Times New Roman"/>
                <w:sz w:val="18"/>
                <w:szCs w:val="18"/>
                <w:lang w:eastAsia="es-CL"/>
              </w:rPr>
              <w:t>0</w:t>
            </w:r>
            <w:r w:rsidRPr="0012485C" w:rsidDel="00CA3F62">
              <w:rPr>
                <w:rFonts w:ascii="Calibri" w:eastAsia="Times New Roman" w:hAnsi="Calibri" w:cs="Times New Roman"/>
                <w:sz w:val="18"/>
                <w:szCs w:val="18"/>
                <w:lang w:eastAsia="es-CL"/>
              </w:rPr>
              <w:t xml:space="preserve"> </w:t>
            </w:r>
          </w:p>
        </w:tc>
        <w:tc>
          <w:tcPr>
            <w:tcW w:w="1152" w:type="pct"/>
            <w:tcBorders>
              <w:top w:val="single" w:sz="4" w:space="0" w:color="auto"/>
              <w:left w:val="nil"/>
              <w:bottom w:val="single" w:sz="4" w:space="0" w:color="auto"/>
              <w:right w:val="nil"/>
            </w:tcBorders>
            <w:shd w:val="clear" w:color="auto" w:fill="auto"/>
            <w:noWrap/>
            <w:vAlign w:val="center"/>
            <w:hideMark/>
          </w:tcPr>
          <w:p w14:paraId="67F4FBBD" w14:textId="12428B0B" w:rsidR="008F1D24" w:rsidRPr="00D42470" w:rsidRDefault="008F1D24" w:rsidP="00D00C53">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sidR="00C4179B">
              <w:rPr>
                <w:rFonts w:ascii="Calibri" w:eastAsia="Calibri" w:hAnsi="Calibri" w:cs="Calibri"/>
                <w:b/>
                <w:sz w:val="18"/>
                <w:szCs w:val="20"/>
              </w:rPr>
              <w:t>6</w:t>
            </w:r>
            <w:r w:rsidRPr="00D42470">
              <w:rPr>
                <w:rFonts w:ascii="Calibri" w:eastAsia="Calibri" w:hAnsi="Calibri" w:cs="Calibri"/>
                <w:b/>
                <w:sz w:val="18"/>
                <w:szCs w:val="18"/>
              </w:rPr>
              <w:t>.</w:t>
            </w:r>
          </w:p>
        </w:tc>
        <w:tc>
          <w:tcPr>
            <w:tcW w:w="12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6A5F3F" w14:textId="77777777" w:rsidR="008F1D24" w:rsidRPr="00D42470" w:rsidRDefault="008F1D2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06</w:t>
            </w:r>
            <w:r w:rsidRPr="0012485C">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2</w:t>
            </w:r>
            <w:r w:rsidRPr="0012485C">
              <w:rPr>
                <w:rFonts w:ascii="Calibri" w:eastAsia="Times New Roman" w:hAnsi="Calibri" w:cs="Times New Roman"/>
                <w:sz w:val="18"/>
                <w:szCs w:val="18"/>
                <w:lang w:eastAsia="es-CL"/>
              </w:rPr>
              <w:t>-202</w:t>
            </w:r>
            <w:r>
              <w:rPr>
                <w:rFonts w:ascii="Calibri" w:eastAsia="Times New Roman" w:hAnsi="Calibri" w:cs="Times New Roman"/>
                <w:sz w:val="18"/>
                <w:szCs w:val="18"/>
                <w:lang w:eastAsia="es-CL"/>
              </w:rPr>
              <w:t>0</w:t>
            </w:r>
          </w:p>
        </w:tc>
      </w:tr>
      <w:tr w:rsidR="005600EF" w:rsidRPr="00D42470" w14:paraId="3BC731D1" w14:textId="77777777" w:rsidTr="005600EF">
        <w:trPr>
          <w:trHeight w:val="300"/>
          <w:jc w:val="center"/>
        </w:trPr>
        <w:tc>
          <w:tcPr>
            <w:tcW w:w="13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2492E9" w14:textId="77777777" w:rsidR="005600EF" w:rsidRPr="00D42470" w:rsidRDefault="005600EF" w:rsidP="005600E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18S</w:t>
            </w:r>
          </w:p>
        </w:tc>
        <w:tc>
          <w:tcPr>
            <w:tcW w:w="617" w:type="pct"/>
            <w:tcBorders>
              <w:top w:val="single" w:sz="4" w:space="0" w:color="auto"/>
              <w:left w:val="nil"/>
              <w:bottom w:val="single" w:sz="4" w:space="0" w:color="auto"/>
              <w:right w:val="single" w:sz="4" w:space="0" w:color="000000"/>
            </w:tcBorders>
            <w:shd w:val="clear" w:color="auto" w:fill="auto"/>
            <w:noWrap/>
            <w:vAlign w:val="center"/>
            <w:hideMark/>
          </w:tcPr>
          <w:p w14:paraId="2B24AF3D" w14:textId="1169D21D" w:rsidR="005600EF" w:rsidRPr="00AE040E" w:rsidRDefault="005600EF" w:rsidP="005600EF">
            <w:pPr>
              <w:spacing w:after="0" w:line="240" w:lineRule="auto"/>
              <w:rPr>
                <w:rFonts w:ascii="Calibri" w:eastAsia="Times New Roman" w:hAnsi="Calibri" w:cs="Times New Roman"/>
                <w:b/>
                <w:color w:val="000000"/>
                <w:sz w:val="18"/>
                <w:szCs w:val="18"/>
                <w:highlight w:val="yellow"/>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5304530.55</w:t>
            </w:r>
          </w:p>
        </w:tc>
        <w:tc>
          <w:tcPr>
            <w:tcW w:w="618" w:type="pct"/>
            <w:tcBorders>
              <w:top w:val="single" w:sz="4" w:space="0" w:color="auto"/>
              <w:left w:val="nil"/>
              <w:bottom w:val="single" w:sz="4" w:space="0" w:color="auto"/>
              <w:right w:val="single" w:sz="4" w:space="0" w:color="000000"/>
            </w:tcBorders>
            <w:shd w:val="clear" w:color="auto" w:fill="auto"/>
            <w:noWrap/>
            <w:vAlign w:val="center"/>
            <w:hideMark/>
          </w:tcPr>
          <w:p w14:paraId="396392A6" w14:textId="729C5D75" w:rsidR="005600EF" w:rsidRPr="00AE040E" w:rsidRDefault="005600EF" w:rsidP="005600EF">
            <w:pPr>
              <w:spacing w:after="0" w:line="240" w:lineRule="auto"/>
              <w:rPr>
                <w:rFonts w:ascii="Calibri" w:eastAsia="Times New Roman" w:hAnsi="Calibri" w:cs="Times New Roman"/>
                <w:b/>
                <w:color w:val="000000"/>
                <w:sz w:val="18"/>
                <w:szCs w:val="18"/>
                <w:highlight w:val="yellow"/>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600764.87</w:t>
            </w:r>
          </w:p>
        </w:tc>
        <w:tc>
          <w:tcPr>
            <w:tcW w:w="1152" w:type="pct"/>
            <w:tcBorders>
              <w:top w:val="single" w:sz="4" w:space="0" w:color="auto"/>
              <w:left w:val="nil"/>
              <w:bottom w:val="single" w:sz="4" w:space="0" w:color="auto"/>
              <w:right w:val="single" w:sz="4" w:space="0" w:color="000000"/>
            </w:tcBorders>
            <w:shd w:val="clear" w:color="auto" w:fill="auto"/>
            <w:noWrap/>
            <w:vAlign w:val="center"/>
            <w:hideMark/>
          </w:tcPr>
          <w:p w14:paraId="3BFDBBD4" w14:textId="77777777" w:rsidR="005600EF" w:rsidRPr="00D42470" w:rsidRDefault="005600EF" w:rsidP="005600E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18S</w:t>
            </w:r>
          </w:p>
        </w:tc>
        <w:tc>
          <w:tcPr>
            <w:tcW w:w="668" w:type="pct"/>
            <w:tcBorders>
              <w:top w:val="single" w:sz="4" w:space="0" w:color="auto"/>
              <w:left w:val="nil"/>
              <w:bottom w:val="single" w:sz="4" w:space="0" w:color="auto"/>
              <w:right w:val="single" w:sz="4" w:space="0" w:color="000000"/>
            </w:tcBorders>
            <w:shd w:val="clear" w:color="auto" w:fill="auto"/>
            <w:noWrap/>
            <w:vAlign w:val="center"/>
            <w:hideMark/>
          </w:tcPr>
          <w:p w14:paraId="101B7F79" w14:textId="265E992F" w:rsidR="005600EF" w:rsidRPr="00AE040E" w:rsidRDefault="005600EF" w:rsidP="005600EF">
            <w:pPr>
              <w:spacing w:after="0" w:line="240" w:lineRule="auto"/>
              <w:rPr>
                <w:rFonts w:ascii="Calibri" w:eastAsia="Times New Roman" w:hAnsi="Calibri" w:cs="Times New Roman"/>
                <w:b/>
                <w:color w:val="000000"/>
                <w:sz w:val="18"/>
                <w:szCs w:val="18"/>
                <w:highlight w:val="yellow"/>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5304530.55</w:t>
            </w:r>
          </w:p>
        </w:tc>
        <w:tc>
          <w:tcPr>
            <w:tcW w:w="630" w:type="pct"/>
            <w:tcBorders>
              <w:top w:val="single" w:sz="4" w:space="0" w:color="auto"/>
              <w:left w:val="nil"/>
              <w:bottom w:val="single" w:sz="4" w:space="0" w:color="auto"/>
              <w:right w:val="single" w:sz="4" w:space="0" w:color="000000"/>
            </w:tcBorders>
            <w:shd w:val="clear" w:color="auto" w:fill="auto"/>
            <w:noWrap/>
            <w:vAlign w:val="center"/>
            <w:hideMark/>
          </w:tcPr>
          <w:p w14:paraId="09F5F511" w14:textId="000D3F42" w:rsidR="005600EF" w:rsidRPr="00AE040E" w:rsidRDefault="005600EF" w:rsidP="005600EF">
            <w:pPr>
              <w:spacing w:after="0" w:line="240" w:lineRule="auto"/>
              <w:rPr>
                <w:rFonts w:ascii="Calibri" w:eastAsia="Times New Roman" w:hAnsi="Calibri" w:cs="Times New Roman"/>
                <w:b/>
                <w:color w:val="000000"/>
                <w:sz w:val="18"/>
                <w:szCs w:val="18"/>
                <w:highlight w:val="yellow"/>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600764.87</w:t>
            </w:r>
          </w:p>
        </w:tc>
      </w:tr>
      <w:tr w:rsidR="008F1D24" w:rsidRPr="00D42470" w14:paraId="08FCB4FB" w14:textId="77777777" w:rsidTr="005600EF">
        <w:trPr>
          <w:trHeight w:val="450"/>
          <w:jc w:val="center"/>
        </w:trPr>
        <w:tc>
          <w:tcPr>
            <w:tcW w:w="2550"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3CEF1F2" w14:textId="6AF63ADC" w:rsidR="008F1D24" w:rsidRPr="00D42470" w:rsidRDefault="008F1D2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Carretilla </w:t>
            </w:r>
            <w:r w:rsidR="00C927E1">
              <w:rPr>
                <w:rFonts w:ascii="Calibri" w:eastAsia="Times New Roman" w:hAnsi="Calibri" w:cs="Times New Roman"/>
                <w:color w:val="000000"/>
                <w:sz w:val="18"/>
                <w:szCs w:val="18"/>
                <w:lang w:eastAsia="es-CL"/>
              </w:rPr>
              <w:t>de acumulación de residuos sólidos, ubicada debajo del tamiz de filtrado</w:t>
            </w:r>
            <w:r w:rsidR="00C26D2B">
              <w:rPr>
                <w:rFonts w:ascii="Calibri" w:eastAsia="Times New Roman" w:hAnsi="Calibri" w:cs="Times New Roman"/>
                <w:color w:val="000000"/>
                <w:sz w:val="18"/>
                <w:szCs w:val="18"/>
                <w:lang w:eastAsia="es-CL"/>
              </w:rPr>
              <w:t xml:space="preserve">, y que luego es llevada a sala de residuos. </w:t>
            </w:r>
          </w:p>
          <w:p w14:paraId="1524B4A6" w14:textId="77777777" w:rsidR="008F1D24" w:rsidRPr="00D42470" w:rsidRDefault="008F1D24" w:rsidP="00D00C53">
            <w:pPr>
              <w:spacing w:after="0" w:line="240" w:lineRule="auto"/>
              <w:rPr>
                <w:rFonts w:ascii="Calibri" w:eastAsia="Times New Roman" w:hAnsi="Calibri" w:cs="Times New Roman"/>
                <w:color w:val="000000"/>
                <w:sz w:val="18"/>
                <w:szCs w:val="18"/>
                <w:lang w:eastAsia="es-CL"/>
              </w:rPr>
            </w:pPr>
          </w:p>
        </w:tc>
        <w:tc>
          <w:tcPr>
            <w:tcW w:w="2450"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3C32EEB7" w14:textId="25B9A741" w:rsidR="008F1D24" w:rsidRPr="00AE040E" w:rsidRDefault="008F1D2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927E1">
              <w:rPr>
                <w:rFonts w:ascii="Calibri" w:eastAsia="Times New Roman" w:hAnsi="Calibri" w:cs="Times New Roman"/>
                <w:color w:val="000000"/>
                <w:sz w:val="18"/>
                <w:szCs w:val="18"/>
                <w:lang w:eastAsia="es-CL"/>
              </w:rPr>
              <w:t xml:space="preserve">Pozo de acumulación de </w:t>
            </w:r>
            <w:proofErr w:type="spellStart"/>
            <w:r w:rsidR="00C927E1">
              <w:rPr>
                <w:rFonts w:ascii="Calibri" w:eastAsia="Times New Roman" w:hAnsi="Calibri" w:cs="Times New Roman"/>
                <w:color w:val="000000"/>
                <w:sz w:val="18"/>
                <w:szCs w:val="18"/>
                <w:lang w:eastAsia="es-CL"/>
              </w:rPr>
              <w:t>ril</w:t>
            </w:r>
            <w:proofErr w:type="spellEnd"/>
            <w:r w:rsidR="00C927E1">
              <w:rPr>
                <w:rFonts w:ascii="Calibri" w:eastAsia="Times New Roman" w:hAnsi="Calibri" w:cs="Times New Roman"/>
                <w:color w:val="000000"/>
                <w:sz w:val="18"/>
                <w:szCs w:val="18"/>
                <w:lang w:eastAsia="es-CL"/>
              </w:rPr>
              <w:t xml:space="preserve"> afluente luego del filtrado de residuos sólidos, y cuya capacidad es de 10.000 </w:t>
            </w:r>
            <w:proofErr w:type="spellStart"/>
            <w:r w:rsidR="00C927E1">
              <w:rPr>
                <w:rFonts w:ascii="Calibri" w:eastAsia="Times New Roman" w:hAnsi="Calibri" w:cs="Times New Roman"/>
                <w:color w:val="000000"/>
                <w:sz w:val="18"/>
                <w:szCs w:val="18"/>
                <w:lang w:eastAsia="es-CL"/>
              </w:rPr>
              <w:t>l</w:t>
            </w:r>
            <w:r w:rsidR="00C4179B">
              <w:rPr>
                <w:rFonts w:ascii="Calibri" w:eastAsia="Times New Roman" w:hAnsi="Calibri" w:cs="Times New Roman"/>
                <w:color w:val="000000"/>
                <w:sz w:val="18"/>
                <w:szCs w:val="18"/>
                <w:lang w:eastAsia="es-CL"/>
              </w:rPr>
              <w:t>t</w:t>
            </w:r>
            <w:proofErr w:type="spellEnd"/>
            <w:r w:rsidR="00C4179B">
              <w:rPr>
                <w:rFonts w:ascii="Calibri" w:eastAsia="Times New Roman" w:hAnsi="Calibri" w:cs="Times New Roman"/>
                <w:color w:val="000000"/>
                <w:sz w:val="18"/>
                <w:szCs w:val="18"/>
                <w:lang w:eastAsia="es-CL"/>
              </w:rPr>
              <w:t>.</w:t>
            </w:r>
          </w:p>
        </w:tc>
      </w:tr>
      <w:tr w:rsidR="008F1D24" w:rsidRPr="00D42470" w14:paraId="429C4555" w14:textId="77777777" w:rsidTr="005600EF">
        <w:trPr>
          <w:trHeight w:val="450"/>
          <w:jc w:val="center"/>
        </w:trPr>
        <w:tc>
          <w:tcPr>
            <w:tcW w:w="2550" w:type="pct"/>
            <w:gridSpan w:val="3"/>
            <w:vMerge/>
            <w:tcBorders>
              <w:top w:val="single" w:sz="4" w:space="0" w:color="auto"/>
              <w:left w:val="single" w:sz="4" w:space="0" w:color="auto"/>
              <w:bottom w:val="single" w:sz="4" w:space="0" w:color="auto"/>
              <w:right w:val="single" w:sz="4" w:space="0" w:color="auto"/>
            </w:tcBorders>
            <w:vAlign w:val="center"/>
            <w:hideMark/>
          </w:tcPr>
          <w:p w14:paraId="61B7B422" w14:textId="77777777" w:rsidR="008F1D24" w:rsidRPr="00D42470" w:rsidRDefault="008F1D24" w:rsidP="00D00C53">
            <w:pPr>
              <w:spacing w:after="0" w:line="240" w:lineRule="auto"/>
              <w:rPr>
                <w:rFonts w:ascii="Calibri" w:eastAsia="Times New Roman" w:hAnsi="Calibri" w:cs="Times New Roman"/>
                <w:color w:val="000000"/>
                <w:sz w:val="20"/>
                <w:szCs w:val="20"/>
                <w:lang w:eastAsia="es-CL"/>
              </w:rPr>
            </w:pPr>
          </w:p>
        </w:tc>
        <w:tc>
          <w:tcPr>
            <w:tcW w:w="2450" w:type="pct"/>
            <w:gridSpan w:val="3"/>
            <w:vMerge/>
            <w:tcBorders>
              <w:top w:val="single" w:sz="4" w:space="0" w:color="auto"/>
              <w:left w:val="single" w:sz="4" w:space="0" w:color="auto"/>
              <w:bottom w:val="single" w:sz="4" w:space="0" w:color="auto"/>
              <w:right w:val="single" w:sz="4" w:space="0" w:color="auto"/>
            </w:tcBorders>
            <w:vAlign w:val="center"/>
            <w:hideMark/>
          </w:tcPr>
          <w:p w14:paraId="5F8669F8" w14:textId="77777777" w:rsidR="008F1D24" w:rsidRPr="00D42470" w:rsidRDefault="008F1D24" w:rsidP="00D00C53">
            <w:pPr>
              <w:spacing w:after="0" w:line="240" w:lineRule="auto"/>
              <w:rPr>
                <w:rFonts w:ascii="Calibri" w:eastAsia="Times New Roman" w:hAnsi="Calibri" w:cs="Times New Roman"/>
                <w:color w:val="000000"/>
                <w:sz w:val="20"/>
                <w:szCs w:val="20"/>
                <w:lang w:eastAsia="es-CL"/>
              </w:rPr>
            </w:pPr>
          </w:p>
        </w:tc>
      </w:tr>
    </w:tbl>
    <w:p w14:paraId="45807C8B" w14:textId="1DDCE2AA" w:rsidR="008F1D24" w:rsidRDefault="008F1D24" w:rsidP="006062E2">
      <w:pPr>
        <w:spacing w:line="240" w:lineRule="auto"/>
        <w:rPr>
          <w:rFonts w:eastAsia="Calibri" w:cs="Calibri"/>
          <w:sz w:val="28"/>
          <w:szCs w:val="32"/>
        </w:rPr>
      </w:pPr>
    </w:p>
    <w:p w14:paraId="3DF05A0A" w14:textId="77777777" w:rsidR="00C4179B" w:rsidRDefault="00C4179B" w:rsidP="006062E2">
      <w:pPr>
        <w:spacing w:line="240" w:lineRule="auto"/>
        <w:rPr>
          <w:rFonts w:eastAsia="Calibri" w:cs="Calibri"/>
          <w:sz w:val="28"/>
          <w:szCs w:val="32"/>
        </w:rPr>
      </w:pPr>
    </w:p>
    <w:p w14:paraId="324F5C92" w14:textId="725AC2E0" w:rsidR="003A57C4" w:rsidRDefault="003A57C4" w:rsidP="006062E2">
      <w:pPr>
        <w:spacing w:line="240" w:lineRule="auto"/>
        <w:rPr>
          <w:rFonts w:eastAsia="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66"/>
        <w:gridCol w:w="1673"/>
        <w:gridCol w:w="1675"/>
        <w:gridCol w:w="3124"/>
        <w:gridCol w:w="1812"/>
        <w:gridCol w:w="1712"/>
      </w:tblGrid>
      <w:tr w:rsidR="003A57C4" w:rsidRPr="00D42470" w14:paraId="26A176D7" w14:textId="77777777" w:rsidTr="00D00C5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94F5AC" w14:textId="77777777" w:rsidR="003A57C4" w:rsidRPr="00D42470" w:rsidRDefault="003A57C4" w:rsidP="00D00C53">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3A57C4" w:rsidRPr="00D42470" w14:paraId="6AC19740" w14:textId="77777777" w:rsidTr="00D00C53">
        <w:trPr>
          <w:trHeight w:val="6079"/>
          <w:jc w:val="center"/>
        </w:trPr>
        <w:tc>
          <w:tcPr>
            <w:tcW w:w="2549" w:type="pct"/>
            <w:gridSpan w:val="3"/>
            <w:tcBorders>
              <w:top w:val="nil"/>
              <w:left w:val="single" w:sz="4" w:space="0" w:color="auto"/>
              <w:right w:val="single" w:sz="4" w:space="0" w:color="auto"/>
            </w:tcBorders>
            <w:shd w:val="clear" w:color="auto" w:fill="auto"/>
            <w:noWrap/>
            <w:vAlign w:val="center"/>
            <w:hideMark/>
          </w:tcPr>
          <w:p w14:paraId="1B58E828" w14:textId="77777777" w:rsidR="003A57C4" w:rsidRPr="00D42470" w:rsidRDefault="003A57C4" w:rsidP="00D00C5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D8B8BDB" wp14:editId="5D811651">
                  <wp:extent cx="4217670" cy="31511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4714" cy="3156428"/>
                          </a:xfrm>
                          <a:prstGeom prst="rect">
                            <a:avLst/>
                          </a:prstGeom>
                          <a:noFill/>
                          <a:ln>
                            <a:noFill/>
                          </a:ln>
                        </pic:spPr>
                      </pic:pic>
                    </a:graphicData>
                  </a:graphic>
                </wp:inline>
              </w:drawing>
            </w:r>
          </w:p>
        </w:tc>
        <w:tc>
          <w:tcPr>
            <w:tcW w:w="2451" w:type="pct"/>
            <w:gridSpan w:val="3"/>
            <w:tcBorders>
              <w:top w:val="nil"/>
              <w:left w:val="single" w:sz="4" w:space="0" w:color="auto"/>
              <w:right w:val="single" w:sz="4" w:space="0" w:color="auto"/>
            </w:tcBorders>
            <w:shd w:val="clear" w:color="auto" w:fill="auto"/>
            <w:noWrap/>
            <w:vAlign w:val="center"/>
            <w:hideMark/>
          </w:tcPr>
          <w:p w14:paraId="3CCEF609" w14:textId="6C9A651E" w:rsidR="003A57C4" w:rsidRPr="00D42470" w:rsidRDefault="007653C0" w:rsidP="00D00C53">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79744" behindDoc="0" locked="0" layoutInCell="1" allowOverlap="1" wp14:anchorId="1E132ACA" wp14:editId="6EBEDA68">
                      <wp:simplePos x="0" y="0"/>
                      <wp:positionH relativeFrom="column">
                        <wp:posOffset>2839085</wp:posOffset>
                      </wp:positionH>
                      <wp:positionV relativeFrom="paragraph">
                        <wp:posOffset>72390</wp:posOffset>
                      </wp:positionV>
                      <wp:extent cx="1143000" cy="371475"/>
                      <wp:effectExtent l="0" t="0" r="19050" b="581025"/>
                      <wp:wrapNone/>
                      <wp:docPr id="200" name="Bocadillo: rectángulo 200"/>
                      <wp:cNvGraphicFramePr/>
                      <a:graphic xmlns:a="http://schemas.openxmlformats.org/drawingml/2006/main">
                        <a:graphicData uri="http://schemas.microsoft.com/office/word/2010/wordprocessingShape">
                          <wps:wsp>
                            <wps:cNvSpPr/>
                            <wps:spPr>
                              <a:xfrm>
                                <a:off x="7991475" y="1400175"/>
                                <a:ext cx="1143000" cy="371475"/>
                              </a:xfrm>
                              <a:prstGeom prst="wedgeRectCallout">
                                <a:avLst>
                                  <a:gd name="adj1" fmla="val 44498"/>
                                  <a:gd name="adj2" fmla="val 186602"/>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3E535" w14:textId="14826AB9" w:rsidR="007653C0" w:rsidRPr="005A19BC" w:rsidRDefault="00E62A0B" w:rsidP="007653C0">
                                  <w:pPr>
                                    <w:jc w:val="center"/>
                                    <w:rPr>
                                      <w:color w:val="000000" w:themeColor="text1"/>
                                      <w:sz w:val="18"/>
                                      <w:szCs w:val="18"/>
                                    </w:rPr>
                                  </w:pPr>
                                  <w:r>
                                    <w:rPr>
                                      <w:color w:val="000000" w:themeColor="text1"/>
                                      <w:sz w:val="18"/>
                                      <w:szCs w:val="18"/>
                                    </w:rPr>
                                    <w:t>Tubo de d</w:t>
                                  </w:r>
                                  <w:r w:rsidR="007653C0">
                                    <w:rPr>
                                      <w:color w:val="000000" w:themeColor="text1"/>
                                      <w:sz w:val="18"/>
                                      <w:szCs w:val="18"/>
                                    </w:rPr>
                                    <w:t>escarga para infiltración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32ACA" id="Bocadillo: rectángulo 200" o:spid="_x0000_s1032" type="#_x0000_t61" style="position:absolute;left:0;text-align:left;margin-left:223.55pt;margin-top:5.7pt;width:90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" adj="20412,51106" fillcolor="white [3212]" strokecolor="white [3212]" strokeweight="1pt">
                      <v:textbox>
                        <w:txbxContent>
                          <w:p w14:paraId="6E53E535" w14:textId="14826AB9" w:rsidR="007653C0" w:rsidRPr="005A19BC" w:rsidRDefault="00E62A0B" w:rsidP="007653C0">
                            <w:pPr>
                              <w:jc w:val="center"/>
                              <w:rPr>
                                <w:color w:val="000000" w:themeColor="text1"/>
                                <w:sz w:val="18"/>
                                <w:szCs w:val="18"/>
                              </w:rPr>
                            </w:pPr>
                            <w:r>
                              <w:rPr>
                                <w:color w:val="000000" w:themeColor="text1"/>
                                <w:sz w:val="18"/>
                                <w:szCs w:val="18"/>
                              </w:rPr>
                              <w:t>Tubo de d</w:t>
                            </w:r>
                            <w:r w:rsidR="007653C0">
                              <w:rPr>
                                <w:color w:val="000000" w:themeColor="text1"/>
                                <w:sz w:val="18"/>
                                <w:szCs w:val="18"/>
                              </w:rPr>
                              <w:t>escarga para infiltración</w:t>
                            </w:r>
                          </w:p>
                        </w:txbxContent>
                      </v:textbox>
                    </v:shape>
                  </w:pict>
                </mc:Fallback>
              </mc:AlternateContent>
            </w:r>
            <w:r w:rsidR="003A57C4">
              <w:rPr>
                <w:noProof/>
              </w:rPr>
              <w:drawing>
                <wp:inline distT="0" distB="0" distL="0" distR="0" wp14:anchorId="3C41FF63" wp14:editId="4AEF4A43">
                  <wp:extent cx="4112199" cy="3072364"/>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8598" cy="3084616"/>
                          </a:xfrm>
                          <a:prstGeom prst="rect">
                            <a:avLst/>
                          </a:prstGeom>
                          <a:noFill/>
                          <a:ln>
                            <a:noFill/>
                          </a:ln>
                        </pic:spPr>
                      </pic:pic>
                    </a:graphicData>
                  </a:graphic>
                </wp:inline>
              </w:drawing>
            </w:r>
          </w:p>
        </w:tc>
      </w:tr>
      <w:tr w:rsidR="003A57C4" w:rsidRPr="00D42470" w14:paraId="46E94A41" w14:textId="77777777" w:rsidTr="00D00C53">
        <w:trPr>
          <w:trHeight w:val="300"/>
          <w:jc w:val="center"/>
        </w:trPr>
        <w:tc>
          <w:tcPr>
            <w:tcW w:w="1315" w:type="pct"/>
            <w:tcBorders>
              <w:top w:val="single" w:sz="4" w:space="0" w:color="auto"/>
              <w:left w:val="single" w:sz="4" w:space="0" w:color="auto"/>
              <w:bottom w:val="single" w:sz="4" w:space="0" w:color="auto"/>
              <w:right w:val="nil"/>
            </w:tcBorders>
            <w:shd w:val="clear" w:color="auto" w:fill="auto"/>
            <w:noWrap/>
            <w:vAlign w:val="center"/>
            <w:hideMark/>
          </w:tcPr>
          <w:p w14:paraId="1FD4663E" w14:textId="4CE1998A" w:rsidR="003A57C4" w:rsidRPr="00D42470" w:rsidRDefault="003A57C4" w:rsidP="00D00C53">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Fotografía</w:t>
            </w:r>
            <w:r w:rsidRPr="00D42470">
              <w:rPr>
                <w:rFonts w:ascii="Calibri" w:eastAsia="Calibri" w:hAnsi="Calibri" w:cs="Calibri"/>
                <w:b/>
                <w:sz w:val="18"/>
                <w:szCs w:val="20"/>
              </w:rPr>
              <w:t xml:space="preserve"> </w:t>
            </w:r>
            <w:r w:rsidR="00C4179B">
              <w:rPr>
                <w:rFonts w:ascii="Calibri" w:eastAsia="Calibri" w:hAnsi="Calibri" w:cs="Calibri"/>
                <w:b/>
                <w:sz w:val="18"/>
                <w:szCs w:val="20"/>
              </w:rPr>
              <w:t>7</w:t>
            </w:r>
            <w:r w:rsidRPr="00D42470">
              <w:rPr>
                <w:rFonts w:ascii="Calibri" w:eastAsia="Calibri" w:hAnsi="Calibri" w:cs="Calibri"/>
                <w:b/>
                <w:sz w:val="18"/>
                <w:szCs w:val="18"/>
              </w:rPr>
              <w:t>.</w:t>
            </w:r>
          </w:p>
        </w:tc>
        <w:tc>
          <w:tcPr>
            <w:tcW w:w="12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6312E5" w14:textId="77777777" w:rsidR="003A57C4" w:rsidRPr="00D42470" w:rsidRDefault="003A57C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06</w:t>
            </w:r>
            <w:r w:rsidRPr="0012485C">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2</w:t>
            </w:r>
            <w:r w:rsidRPr="0012485C">
              <w:rPr>
                <w:rFonts w:ascii="Calibri" w:eastAsia="Times New Roman" w:hAnsi="Calibri" w:cs="Times New Roman"/>
                <w:sz w:val="18"/>
                <w:szCs w:val="18"/>
                <w:lang w:eastAsia="es-CL"/>
              </w:rPr>
              <w:t>-202</w:t>
            </w:r>
            <w:r>
              <w:rPr>
                <w:rFonts w:ascii="Calibri" w:eastAsia="Times New Roman" w:hAnsi="Calibri" w:cs="Times New Roman"/>
                <w:sz w:val="18"/>
                <w:szCs w:val="18"/>
                <w:lang w:eastAsia="es-CL"/>
              </w:rPr>
              <w:t>0</w:t>
            </w:r>
            <w:r w:rsidRPr="0012485C" w:rsidDel="00CA3F62">
              <w:rPr>
                <w:rFonts w:ascii="Calibri" w:eastAsia="Times New Roman" w:hAnsi="Calibri" w:cs="Times New Roman"/>
                <w:sz w:val="18"/>
                <w:szCs w:val="18"/>
                <w:lang w:eastAsia="es-CL"/>
              </w:rPr>
              <w:t xml:space="preserve"> </w:t>
            </w:r>
          </w:p>
        </w:tc>
        <w:tc>
          <w:tcPr>
            <w:tcW w:w="1151" w:type="pct"/>
            <w:tcBorders>
              <w:top w:val="single" w:sz="4" w:space="0" w:color="auto"/>
              <w:left w:val="nil"/>
              <w:bottom w:val="single" w:sz="4" w:space="0" w:color="auto"/>
              <w:right w:val="nil"/>
            </w:tcBorders>
            <w:shd w:val="clear" w:color="auto" w:fill="auto"/>
            <w:noWrap/>
            <w:vAlign w:val="center"/>
            <w:hideMark/>
          </w:tcPr>
          <w:p w14:paraId="1DD8A1C7" w14:textId="491CB00B" w:rsidR="003A57C4" w:rsidRPr="00D42470" w:rsidRDefault="003A57C4" w:rsidP="00D00C53">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sidR="00C4179B">
              <w:rPr>
                <w:rFonts w:ascii="Calibri" w:eastAsia="Calibri" w:hAnsi="Calibri" w:cs="Calibri"/>
                <w:b/>
                <w:sz w:val="18"/>
                <w:szCs w:val="20"/>
              </w:rPr>
              <w:t>8</w:t>
            </w:r>
            <w:r w:rsidRPr="00D42470">
              <w:rPr>
                <w:rFonts w:ascii="Calibri" w:eastAsia="Calibri" w:hAnsi="Calibri" w:cs="Calibri"/>
                <w:b/>
                <w:sz w:val="18"/>
                <w:szCs w:val="18"/>
              </w:rPr>
              <w:t>.</w:t>
            </w:r>
            <w:r w:rsidR="007653C0">
              <w:rPr>
                <w:noProof/>
              </w:rPr>
              <w:t xml:space="preserve"> </w:t>
            </w:r>
          </w:p>
        </w:tc>
        <w:tc>
          <w:tcPr>
            <w:tcW w:w="12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C306D1" w14:textId="77777777" w:rsidR="003A57C4" w:rsidRPr="00D42470" w:rsidRDefault="003A57C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06</w:t>
            </w:r>
            <w:r w:rsidRPr="0012485C">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2</w:t>
            </w:r>
            <w:r w:rsidRPr="0012485C">
              <w:rPr>
                <w:rFonts w:ascii="Calibri" w:eastAsia="Times New Roman" w:hAnsi="Calibri" w:cs="Times New Roman"/>
                <w:sz w:val="18"/>
                <w:szCs w:val="18"/>
                <w:lang w:eastAsia="es-CL"/>
              </w:rPr>
              <w:t>-202</w:t>
            </w:r>
            <w:r>
              <w:rPr>
                <w:rFonts w:ascii="Calibri" w:eastAsia="Times New Roman" w:hAnsi="Calibri" w:cs="Times New Roman"/>
                <w:sz w:val="18"/>
                <w:szCs w:val="18"/>
                <w:lang w:eastAsia="es-CL"/>
              </w:rPr>
              <w:t>0</w:t>
            </w:r>
          </w:p>
        </w:tc>
      </w:tr>
      <w:tr w:rsidR="003A57C4" w:rsidRPr="00D42470" w14:paraId="52A9326B" w14:textId="77777777" w:rsidTr="00D00C53">
        <w:trPr>
          <w:trHeight w:val="300"/>
          <w:jc w:val="center"/>
        </w:trPr>
        <w:tc>
          <w:tcPr>
            <w:tcW w:w="13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D280A4" w14:textId="77777777" w:rsidR="003A57C4" w:rsidRPr="00D42470" w:rsidRDefault="003A57C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18S</w:t>
            </w:r>
          </w:p>
        </w:tc>
        <w:tc>
          <w:tcPr>
            <w:tcW w:w="617" w:type="pct"/>
            <w:tcBorders>
              <w:top w:val="single" w:sz="4" w:space="0" w:color="auto"/>
              <w:left w:val="nil"/>
              <w:bottom w:val="single" w:sz="4" w:space="0" w:color="auto"/>
              <w:right w:val="single" w:sz="4" w:space="0" w:color="000000"/>
            </w:tcBorders>
            <w:shd w:val="clear" w:color="auto" w:fill="auto"/>
            <w:noWrap/>
            <w:vAlign w:val="center"/>
            <w:hideMark/>
          </w:tcPr>
          <w:p w14:paraId="6C9E1C65" w14:textId="77777777" w:rsidR="003A57C4" w:rsidRPr="00D42470" w:rsidRDefault="003A57C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5304491.02</w:t>
            </w:r>
          </w:p>
        </w:tc>
        <w:tc>
          <w:tcPr>
            <w:tcW w:w="618" w:type="pct"/>
            <w:tcBorders>
              <w:top w:val="single" w:sz="4" w:space="0" w:color="auto"/>
              <w:left w:val="nil"/>
              <w:bottom w:val="single" w:sz="4" w:space="0" w:color="auto"/>
              <w:right w:val="single" w:sz="4" w:space="0" w:color="000000"/>
            </w:tcBorders>
            <w:shd w:val="clear" w:color="auto" w:fill="auto"/>
            <w:noWrap/>
            <w:vAlign w:val="center"/>
            <w:hideMark/>
          </w:tcPr>
          <w:p w14:paraId="08B4429C" w14:textId="77777777" w:rsidR="003A57C4" w:rsidRPr="00D42470" w:rsidRDefault="003A57C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600789.45</w:t>
            </w:r>
          </w:p>
        </w:tc>
        <w:tc>
          <w:tcPr>
            <w:tcW w:w="1151" w:type="pct"/>
            <w:tcBorders>
              <w:top w:val="single" w:sz="4" w:space="0" w:color="auto"/>
              <w:left w:val="nil"/>
              <w:bottom w:val="single" w:sz="4" w:space="0" w:color="auto"/>
              <w:right w:val="single" w:sz="4" w:space="0" w:color="000000"/>
            </w:tcBorders>
            <w:shd w:val="clear" w:color="auto" w:fill="auto"/>
            <w:noWrap/>
            <w:vAlign w:val="center"/>
            <w:hideMark/>
          </w:tcPr>
          <w:p w14:paraId="066C0E27" w14:textId="77777777" w:rsidR="003A57C4" w:rsidRPr="00D42470" w:rsidRDefault="003A57C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18S</w:t>
            </w:r>
          </w:p>
        </w:tc>
        <w:tc>
          <w:tcPr>
            <w:tcW w:w="668" w:type="pct"/>
            <w:tcBorders>
              <w:top w:val="single" w:sz="4" w:space="0" w:color="auto"/>
              <w:left w:val="nil"/>
              <w:bottom w:val="single" w:sz="4" w:space="0" w:color="auto"/>
              <w:right w:val="single" w:sz="4" w:space="0" w:color="000000"/>
            </w:tcBorders>
            <w:shd w:val="clear" w:color="auto" w:fill="auto"/>
            <w:noWrap/>
            <w:vAlign w:val="center"/>
            <w:hideMark/>
          </w:tcPr>
          <w:p w14:paraId="7A679979" w14:textId="77777777" w:rsidR="003A57C4" w:rsidRPr="00D42470" w:rsidRDefault="003A57C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5304491.02</w:t>
            </w:r>
          </w:p>
        </w:tc>
        <w:tc>
          <w:tcPr>
            <w:tcW w:w="631" w:type="pct"/>
            <w:tcBorders>
              <w:top w:val="single" w:sz="4" w:space="0" w:color="auto"/>
              <w:left w:val="nil"/>
              <w:bottom w:val="single" w:sz="4" w:space="0" w:color="auto"/>
              <w:right w:val="single" w:sz="4" w:space="0" w:color="000000"/>
            </w:tcBorders>
            <w:shd w:val="clear" w:color="auto" w:fill="auto"/>
            <w:noWrap/>
            <w:vAlign w:val="center"/>
            <w:hideMark/>
          </w:tcPr>
          <w:p w14:paraId="7377B6B5" w14:textId="77777777" w:rsidR="003A57C4" w:rsidRPr="00D42470" w:rsidRDefault="003A57C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600789.45</w:t>
            </w:r>
          </w:p>
        </w:tc>
      </w:tr>
      <w:tr w:rsidR="003A57C4" w:rsidRPr="00D42470" w14:paraId="782CD498" w14:textId="77777777" w:rsidTr="00D00C53">
        <w:trPr>
          <w:trHeight w:val="450"/>
          <w:jc w:val="center"/>
        </w:trPr>
        <w:tc>
          <w:tcPr>
            <w:tcW w:w="2549"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00005AB" w14:textId="44FBEB8A" w:rsidR="003A57C4" w:rsidRPr="00D42470" w:rsidRDefault="003A57C4" w:rsidP="00D00C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4179B">
              <w:rPr>
                <w:rFonts w:ascii="Calibri" w:eastAsia="Times New Roman" w:hAnsi="Calibri" w:cs="Times New Roman"/>
                <w:color w:val="000000"/>
                <w:sz w:val="18"/>
                <w:szCs w:val="18"/>
                <w:lang w:eastAsia="es-CL"/>
              </w:rPr>
              <w:t xml:space="preserve">Cámara de decantación del </w:t>
            </w:r>
            <w:proofErr w:type="spellStart"/>
            <w:r w:rsidR="00C4179B">
              <w:rPr>
                <w:rFonts w:ascii="Calibri" w:eastAsia="Times New Roman" w:hAnsi="Calibri" w:cs="Times New Roman"/>
                <w:color w:val="000000"/>
                <w:sz w:val="18"/>
                <w:szCs w:val="18"/>
                <w:lang w:eastAsia="es-CL"/>
              </w:rPr>
              <w:t>ril</w:t>
            </w:r>
            <w:proofErr w:type="spellEnd"/>
            <w:r w:rsidR="00C4179B">
              <w:rPr>
                <w:rFonts w:ascii="Calibri" w:eastAsia="Times New Roman" w:hAnsi="Calibri" w:cs="Times New Roman"/>
                <w:color w:val="000000"/>
                <w:sz w:val="18"/>
                <w:szCs w:val="18"/>
                <w:lang w:eastAsia="es-CL"/>
              </w:rPr>
              <w:t xml:space="preserve"> efluente, ubicada en zona colindante al matadero, de propiedad del titular. </w:t>
            </w:r>
          </w:p>
          <w:p w14:paraId="5BE63FF2" w14:textId="77777777" w:rsidR="003A57C4" w:rsidRPr="00D42470" w:rsidRDefault="003A57C4" w:rsidP="00D00C53">
            <w:pPr>
              <w:spacing w:after="0" w:line="240" w:lineRule="auto"/>
              <w:rPr>
                <w:rFonts w:ascii="Calibri" w:eastAsia="Times New Roman" w:hAnsi="Calibri" w:cs="Times New Roman"/>
                <w:color w:val="000000"/>
                <w:sz w:val="18"/>
                <w:szCs w:val="18"/>
                <w:lang w:eastAsia="es-CL"/>
              </w:rPr>
            </w:pPr>
          </w:p>
        </w:tc>
        <w:tc>
          <w:tcPr>
            <w:tcW w:w="2451"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B30040D" w14:textId="1AE19720" w:rsidR="003A57C4" w:rsidRPr="00C26D2B" w:rsidRDefault="003A57C4" w:rsidP="00D00C53">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roofErr w:type="spellStart"/>
            <w:r w:rsidR="00C4179B">
              <w:rPr>
                <w:rFonts w:ascii="Calibri" w:eastAsia="Times New Roman" w:hAnsi="Calibri" w:cs="Times New Roman"/>
                <w:color w:val="000000"/>
                <w:sz w:val="18"/>
                <w:szCs w:val="18"/>
                <w:lang w:eastAsia="es-CL"/>
              </w:rPr>
              <w:t>Ril</w:t>
            </w:r>
            <w:proofErr w:type="spellEnd"/>
            <w:r w:rsidR="00C4179B">
              <w:rPr>
                <w:rFonts w:ascii="Calibri" w:eastAsia="Times New Roman" w:hAnsi="Calibri" w:cs="Times New Roman"/>
                <w:color w:val="000000"/>
                <w:sz w:val="18"/>
                <w:szCs w:val="18"/>
                <w:lang w:eastAsia="es-CL"/>
              </w:rPr>
              <w:t xml:space="preserve"> efluente (tratado) que luego se descarga para infiltración en predio colindante. Se observa </w:t>
            </w:r>
            <w:proofErr w:type="spellStart"/>
            <w:r w:rsidR="00C4179B">
              <w:rPr>
                <w:rFonts w:ascii="Calibri" w:eastAsia="Times New Roman" w:hAnsi="Calibri" w:cs="Times New Roman"/>
                <w:color w:val="000000"/>
                <w:sz w:val="18"/>
                <w:szCs w:val="18"/>
                <w:lang w:eastAsia="es-CL"/>
              </w:rPr>
              <w:t>ril</w:t>
            </w:r>
            <w:proofErr w:type="spellEnd"/>
            <w:r w:rsidR="00C4179B">
              <w:rPr>
                <w:rFonts w:ascii="Calibri" w:eastAsia="Times New Roman" w:hAnsi="Calibri" w:cs="Times New Roman"/>
                <w:color w:val="000000"/>
                <w:sz w:val="18"/>
                <w:szCs w:val="18"/>
                <w:lang w:eastAsia="es-CL"/>
              </w:rPr>
              <w:t xml:space="preserve"> </w:t>
            </w:r>
            <w:r w:rsidR="005600EF">
              <w:rPr>
                <w:rFonts w:ascii="Calibri" w:eastAsia="Times New Roman" w:hAnsi="Calibri" w:cs="Times New Roman"/>
                <w:color w:val="000000"/>
                <w:sz w:val="18"/>
                <w:szCs w:val="18"/>
                <w:lang w:eastAsia="es-CL"/>
              </w:rPr>
              <w:t>con d</w:t>
            </w:r>
            <w:r w:rsidR="00C4179B">
              <w:rPr>
                <w:rFonts w:ascii="Calibri" w:eastAsia="Times New Roman" w:hAnsi="Calibri" w:cs="Times New Roman"/>
                <w:color w:val="000000"/>
                <w:sz w:val="18"/>
                <w:szCs w:val="18"/>
                <w:lang w:eastAsia="es-CL"/>
              </w:rPr>
              <w:t xml:space="preserve">e color oscuro, </w:t>
            </w:r>
            <w:r w:rsidR="00C26D2B" w:rsidRPr="00C26D2B">
              <w:rPr>
                <w:rFonts w:ascii="Calibri" w:eastAsia="Times New Roman" w:hAnsi="Calibri" w:cs="Times New Roman"/>
                <w:color w:val="000000"/>
                <w:sz w:val="18"/>
                <w:szCs w:val="18"/>
                <w:lang w:eastAsia="es-CL"/>
              </w:rPr>
              <w:t>con aspecto anóxico</w:t>
            </w:r>
            <w:r w:rsidR="00C26D2B">
              <w:rPr>
                <w:rFonts w:ascii="Calibri" w:eastAsia="Times New Roman" w:hAnsi="Calibri" w:cs="Times New Roman"/>
                <w:color w:val="000000"/>
                <w:sz w:val="18"/>
                <w:szCs w:val="18"/>
                <w:lang w:eastAsia="es-CL"/>
              </w:rPr>
              <w:t xml:space="preserve">, </w:t>
            </w:r>
            <w:r w:rsidR="00C4179B">
              <w:rPr>
                <w:rFonts w:ascii="Calibri" w:eastAsia="Times New Roman" w:hAnsi="Calibri" w:cs="Times New Roman"/>
                <w:color w:val="000000"/>
                <w:sz w:val="18"/>
                <w:szCs w:val="18"/>
                <w:lang w:eastAsia="es-CL"/>
              </w:rPr>
              <w:t>burbujas y lodo sobrenadante</w:t>
            </w:r>
            <w:r>
              <w:rPr>
                <w:rFonts w:ascii="Calibri" w:eastAsia="Times New Roman" w:hAnsi="Calibri" w:cs="Times New Roman"/>
                <w:color w:val="000000"/>
                <w:sz w:val="18"/>
                <w:szCs w:val="18"/>
                <w:lang w:eastAsia="es-CL"/>
              </w:rPr>
              <w:t xml:space="preserve">. </w:t>
            </w:r>
          </w:p>
          <w:p w14:paraId="6C183818" w14:textId="77777777" w:rsidR="003A57C4" w:rsidRPr="00D42470" w:rsidRDefault="003A57C4" w:rsidP="00D00C53">
            <w:pPr>
              <w:spacing w:after="0" w:line="240" w:lineRule="auto"/>
              <w:rPr>
                <w:rFonts w:ascii="Calibri" w:eastAsia="Times New Roman" w:hAnsi="Calibri" w:cs="Times New Roman"/>
                <w:color w:val="000000"/>
                <w:sz w:val="18"/>
                <w:szCs w:val="18"/>
                <w:lang w:eastAsia="es-CL"/>
              </w:rPr>
            </w:pPr>
          </w:p>
        </w:tc>
      </w:tr>
      <w:tr w:rsidR="003A57C4" w:rsidRPr="00D42470" w14:paraId="7D652D66" w14:textId="77777777" w:rsidTr="00D00C53">
        <w:trPr>
          <w:trHeight w:val="450"/>
          <w:jc w:val="center"/>
        </w:trPr>
        <w:tc>
          <w:tcPr>
            <w:tcW w:w="2549" w:type="pct"/>
            <w:gridSpan w:val="3"/>
            <w:vMerge/>
            <w:tcBorders>
              <w:top w:val="single" w:sz="4" w:space="0" w:color="auto"/>
              <w:left w:val="single" w:sz="4" w:space="0" w:color="auto"/>
              <w:bottom w:val="single" w:sz="4" w:space="0" w:color="auto"/>
              <w:right w:val="single" w:sz="4" w:space="0" w:color="auto"/>
            </w:tcBorders>
            <w:vAlign w:val="center"/>
            <w:hideMark/>
          </w:tcPr>
          <w:p w14:paraId="6AE4D05D" w14:textId="77777777" w:rsidR="003A57C4" w:rsidRPr="00D42470" w:rsidRDefault="003A57C4" w:rsidP="00D00C53">
            <w:pPr>
              <w:spacing w:after="0" w:line="240" w:lineRule="auto"/>
              <w:rPr>
                <w:rFonts w:ascii="Calibri" w:eastAsia="Times New Roman" w:hAnsi="Calibri" w:cs="Times New Roman"/>
                <w:color w:val="000000"/>
                <w:sz w:val="20"/>
                <w:szCs w:val="20"/>
                <w:lang w:eastAsia="es-CL"/>
              </w:rPr>
            </w:pPr>
          </w:p>
        </w:tc>
        <w:tc>
          <w:tcPr>
            <w:tcW w:w="2451" w:type="pct"/>
            <w:gridSpan w:val="3"/>
            <w:vMerge/>
            <w:tcBorders>
              <w:top w:val="single" w:sz="4" w:space="0" w:color="auto"/>
              <w:left w:val="single" w:sz="4" w:space="0" w:color="auto"/>
              <w:bottom w:val="single" w:sz="4" w:space="0" w:color="auto"/>
              <w:right w:val="single" w:sz="4" w:space="0" w:color="auto"/>
            </w:tcBorders>
            <w:vAlign w:val="center"/>
            <w:hideMark/>
          </w:tcPr>
          <w:p w14:paraId="671A7772" w14:textId="77777777" w:rsidR="003A57C4" w:rsidRPr="00D42470" w:rsidRDefault="003A57C4" w:rsidP="00D00C53">
            <w:pPr>
              <w:spacing w:after="0" w:line="240" w:lineRule="auto"/>
              <w:rPr>
                <w:rFonts w:ascii="Calibri" w:eastAsia="Times New Roman" w:hAnsi="Calibri" w:cs="Times New Roman"/>
                <w:color w:val="000000"/>
                <w:sz w:val="20"/>
                <w:szCs w:val="20"/>
                <w:lang w:eastAsia="es-CL"/>
              </w:rPr>
            </w:pPr>
          </w:p>
        </w:tc>
      </w:tr>
    </w:tbl>
    <w:p w14:paraId="3875784D" w14:textId="28DBAEC2" w:rsidR="003A57C4" w:rsidRDefault="003A57C4" w:rsidP="006062E2">
      <w:pPr>
        <w:spacing w:line="240" w:lineRule="auto"/>
        <w:rPr>
          <w:rFonts w:eastAsia="Calibri" w:cs="Calibri"/>
          <w:sz w:val="28"/>
          <w:szCs w:val="32"/>
        </w:rPr>
      </w:pPr>
    </w:p>
    <w:p w14:paraId="0ECBFF67" w14:textId="77777777" w:rsidR="005600EF" w:rsidRDefault="005600EF" w:rsidP="006062E2">
      <w:pPr>
        <w:spacing w:line="240" w:lineRule="auto"/>
        <w:rPr>
          <w:rFonts w:eastAsia="Calibri" w:cs="Calibri"/>
          <w:sz w:val="28"/>
          <w:szCs w:val="32"/>
        </w:rPr>
      </w:pPr>
    </w:p>
    <w:p w14:paraId="0AE1EB33" w14:textId="77777777" w:rsidR="007F0111" w:rsidRDefault="007F0111" w:rsidP="006062E2">
      <w:pPr>
        <w:spacing w:line="240" w:lineRule="auto"/>
        <w:rPr>
          <w:rFonts w:eastAsia="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13562"/>
      </w:tblGrid>
      <w:tr w:rsidR="00192269" w:rsidRPr="006062E2" w14:paraId="29C06D9C" w14:textId="77777777" w:rsidTr="00E76A53">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6B4EF2" w14:textId="77777777" w:rsidR="00192269" w:rsidRPr="006062E2" w:rsidRDefault="00192269" w:rsidP="00E76A53">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lastRenderedPageBreak/>
              <w:t>Registros</w:t>
            </w:r>
          </w:p>
        </w:tc>
      </w:tr>
      <w:tr w:rsidR="00192269" w:rsidRPr="006062E2" w14:paraId="02D60161" w14:textId="77777777" w:rsidTr="00E76A53">
        <w:trPr>
          <w:trHeight w:val="6394"/>
          <w:jc w:val="center"/>
        </w:trPr>
        <w:tc>
          <w:tcPr>
            <w:tcW w:w="5000" w:type="pct"/>
            <w:tcBorders>
              <w:top w:val="nil"/>
              <w:left w:val="single" w:sz="4" w:space="0" w:color="auto"/>
              <w:right w:val="single" w:sz="4" w:space="0" w:color="auto"/>
            </w:tcBorders>
            <w:shd w:val="clear" w:color="auto" w:fill="auto"/>
            <w:noWrap/>
            <w:vAlign w:val="center"/>
            <w:hideMark/>
          </w:tcPr>
          <w:p w14:paraId="5639CF64" w14:textId="32BA80C9" w:rsidR="00192269" w:rsidRPr="006062E2" w:rsidRDefault="00192269" w:rsidP="00E76A53">
            <w:pPr>
              <w:spacing w:after="0" w:line="240" w:lineRule="auto"/>
              <w:jc w:val="center"/>
              <w:rPr>
                <w:rFonts w:eastAsia="Times New Roman" w:cs="Times New Roman"/>
                <w:color w:val="000000"/>
                <w:sz w:val="20"/>
                <w:szCs w:val="20"/>
                <w:lang w:eastAsia="es-CL"/>
              </w:rPr>
            </w:pPr>
            <w:r w:rsidRPr="00192269">
              <w:rPr>
                <w:rFonts w:eastAsia="Calibri" w:cs="Calibri"/>
                <w:noProof/>
                <w:sz w:val="28"/>
                <w:szCs w:val="32"/>
              </w:rPr>
              <w:drawing>
                <wp:inline distT="0" distB="0" distL="0" distR="0" wp14:anchorId="37EB7051" wp14:editId="6D8F2559">
                  <wp:extent cx="8353425" cy="5067014"/>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53" t="2675"/>
                          <a:stretch/>
                        </pic:blipFill>
                        <pic:spPr bwMode="auto">
                          <a:xfrm>
                            <a:off x="0" y="0"/>
                            <a:ext cx="8364122" cy="5073502"/>
                          </a:xfrm>
                          <a:prstGeom prst="rect">
                            <a:avLst/>
                          </a:prstGeom>
                          <a:ln>
                            <a:noFill/>
                          </a:ln>
                          <a:extLst>
                            <a:ext uri="{53640926-AAD7-44D8-BBD7-CCE9431645EC}">
                              <a14:shadowObscured xmlns:a14="http://schemas.microsoft.com/office/drawing/2010/main"/>
                            </a:ext>
                          </a:extLst>
                        </pic:spPr>
                      </pic:pic>
                    </a:graphicData>
                  </a:graphic>
                </wp:inline>
              </w:drawing>
            </w:r>
          </w:p>
        </w:tc>
      </w:tr>
      <w:tr w:rsidR="00192269" w:rsidRPr="006062E2" w14:paraId="76207A02" w14:textId="77777777" w:rsidTr="00E76A53">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66FF95BE" w14:textId="25186D25" w:rsidR="00192269" w:rsidRPr="006062E2" w:rsidRDefault="00192269" w:rsidP="00E76A53">
            <w:pPr>
              <w:spacing w:after="0" w:line="240" w:lineRule="auto"/>
              <w:rPr>
                <w:rFonts w:eastAsia="Times New Roman" w:cs="Times New Roman"/>
                <w:b/>
                <w:color w:val="000000"/>
                <w:sz w:val="18"/>
                <w:szCs w:val="18"/>
                <w:lang w:eastAsia="es-CL"/>
              </w:rPr>
            </w:pPr>
            <w:r>
              <w:rPr>
                <w:rFonts w:eastAsia="Calibri" w:cs="Calibri"/>
                <w:b/>
                <w:sz w:val="18"/>
                <w:szCs w:val="20"/>
              </w:rPr>
              <w:t>Fotografía</w:t>
            </w:r>
            <w:r w:rsidRPr="006062E2">
              <w:rPr>
                <w:rFonts w:eastAsia="Calibri" w:cs="Calibri"/>
                <w:b/>
                <w:sz w:val="18"/>
                <w:szCs w:val="20"/>
              </w:rPr>
              <w:t xml:space="preserve"> </w:t>
            </w:r>
            <w:r w:rsidR="00CC3F11">
              <w:rPr>
                <w:rFonts w:eastAsia="Calibri" w:cs="Calibri"/>
                <w:b/>
                <w:sz w:val="18"/>
                <w:szCs w:val="20"/>
              </w:rPr>
              <w:t>9</w:t>
            </w:r>
            <w:r w:rsidRPr="006062E2">
              <w:rPr>
                <w:rFonts w:eastAsia="Calibri" w:cs="Calibri"/>
                <w:b/>
                <w:sz w:val="18"/>
                <w:szCs w:val="20"/>
              </w:rPr>
              <w:t>.</w:t>
            </w:r>
          </w:p>
        </w:tc>
      </w:tr>
      <w:tr w:rsidR="00192269" w:rsidRPr="006062E2" w14:paraId="23BD11CD" w14:textId="77777777" w:rsidTr="00E76A53">
        <w:trPr>
          <w:trHeight w:val="33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56F5835B" w14:textId="7571FCE9" w:rsidR="00192269" w:rsidRPr="006062E2" w:rsidRDefault="00192269" w:rsidP="00E76A53">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6C780D" w:rsidRPr="006C780D">
              <w:rPr>
                <w:rFonts w:eastAsia="Times New Roman" w:cs="Times New Roman"/>
                <w:color w:val="000000"/>
                <w:sz w:val="18"/>
                <w:szCs w:val="18"/>
                <w:lang w:eastAsia="es-CL"/>
              </w:rPr>
              <w:t>Layout de planta del sistema de tratamiento de riles</w:t>
            </w:r>
            <w:r w:rsidR="006C780D">
              <w:rPr>
                <w:rFonts w:eastAsia="Times New Roman" w:cs="Times New Roman"/>
                <w:color w:val="000000"/>
                <w:sz w:val="18"/>
                <w:szCs w:val="18"/>
                <w:lang w:eastAsia="es-CL"/>
              </w:rPr>
              <w:t xml:space="preserve"> enviado por el titular con fecha 20 de febrero de 2020. </w:t>
            </w:r>
          </w:p>
        </w:tc>
      </w:tr>
      <w:tr w:rsidR="00192269" w:rsidRPr="006062E2" w14:paraId="43E06585" w14:textId="77777777" w:rsidTr="00E76A53">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2760B3D9" w14:textId="77777777" w:rsidR="00192269" w:rsidRPr="006062E2" w:rsidRDefault="00192269" w:rsidP="00E76A53">
            <w:pPr>
              <w:spacing w:after="0" w:line="240" w:lineRule="auto"/>
              <w:rPr>
                <w:rFonts w:eastAsia="Times New Roman" w:cs="Times New Roman"/>
                <w:color w:val="000000"/>
                <w:lang w:eastAsia="es-CL"/>
              </w:rPr>
            </w:pPr>
          </w:p>
        </w:tc>
      </w:tr>
    </w:tbl>
    <w:p w14:paraId="25AC95A3" w14:textId="01FDAECB" w:rsidR="007034ED" w:rsidRDefault="007034ED" w:rsidP="007034ED">
      <w:pPr>
        <w:pStyle w:val="Listaconnmeros"/>
        <w:numPr>
          <w:ilvl w:val="0"/>
          <w:numId w:val="0"/>
        </w:numPr>
        <w:ind w:left="360" w:hanging="360"/>
      </w:pPr>
      <w:bookmarkStart w:id="130" w:name="_Toc352840403"/>
      <w:bookmarkStart w:id="131" w:name="_Toc352841463"/>
      <w:bookmarkStart w:id="132" w:name="_Toc447875250"/>
    </w:p>
    <w:tbl>
      <w:tblPr>
        <w:tblW w:w="5000" w:type="pct"/>
        <w:jc w:val="center"/>
        <w:tblCellMar>
          <w:left w:w="70" w:type="dxa"/>
          <w:right w:w="70" w:type="dxa"/>
        </w:tblCellMar>
        <w:tblLook w:val="04A0" w:firstRow="1" w:lastRow="0" w:firstColumn="1" w:lastColumn="0" w:noHBand="0" w:noVBand="1"/>
      </w:tblPr>
      <w:tblGrid>
        <w:gridCol w:w="3544"/>
        <w:gridCol w:w="1652"/>
        <w:gridCol w:w="1655"/>
        <w:gridCol w:w="3128"/>
        <w:gridCol w:w="1844"/>
        <w:gridCol w:w="1739"/>
      </w:tblGrid>
      <w:tr w:rsidR="007034ED" w:rsidRPr="00D42470" w14:paraId="0D28A2B6" w14:textId="77777777" w:rsidTr="007034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FD3D62" w14:textId="77777777" w:rsidR="007034ED" w:rsidRPr="00D42470" w:rsidRDefault="007034ED" w:rsidP="007034E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7034ED" w:rsidRPr="00D42470" w14:paraId="0DEA354E" w14:textId="77777777" w:rsidTr="00B74035">
        <w:trPr>
          <w:trHeight w:val="6079"/>
          <w:jc w:val="center"/>
        </w:trPr>
        <w:tc>
          <w:tcPr>
            <w:tcW w:w="2526" w:type="pct"/>
            <w:gridSpan w:val="3"/>
            <w:tcBorders>
              <w:top w:val="nil"/>
              <w:left w:val="single" w:sz="4" w:space="0" w:color="auto"/>
              <w:right w:val="single" w:sz="4" w:space="0" w:color="auto"/>
            </w:tcBorders>
            <w:shd w:val="clear" w:color="auto" w:fill="auto"/>
            <w:noWrap/>
            <w:vAlign w:val="center"/>
            <w:hideMark/>
          </w:tcPr>
          <w:p w14:paraId="6AF6C5E1" w14:textId="147F6731" w:rsidR="007034ED" w:rsidRPr="00D42470" w:rsidRDefault="007034ED" w:rsidP="007034E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6A6846F" wp14:editId="0479ABCA">
                  <wp:extent cx="4200525" cy="30925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3885" b="15427"/>
                          <a:stretch/>
                        </pic:blipFill>
                        <pic:spPr bwMode="auto">
                          <a:xfrm>
                            <a:off x="0" y="0"/>
                            <a:ext cx="4214321" cy="31027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4" w:type="pct"/>
            <w:gridSpan w:val="3"/>
            <w:tcBorders>
              <w:top w:val="nil"/>
              <w:left w:val="single" w:sz="4" w:space="0" w:color="auto"/>
              <w:right w:val="single" w:sz="4" w:space="0" w:color="auto"/>
            </w:tcBorders>
            <w:shd w:val="clear" w:color="auto" w:fill="auto"/>
            <w:noWrap/>
            <w:vAlign w:val="center"/>
            <w:hideMark/>
          </w:tcPr>
          <w:p w14:paraId="1812378F" w14:textId="04FE4411" w:rsidR="007034ED" w:rsidRPr="00D42470" w:rsidRDefault="006E0B3C" w:rsidP="007034E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5F36A8A" wp14:editId="5484DA8F">
                  <wp:extent cx="4166870" cy="3073684"/>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86" t="4442"/>
                          <a:stretch/>
                        </pic:blipFill>
                        <pic:spPr bwMode="auto">
                          <a:xfrm>
                            <a:off x="0" y="0"/>
                            <a:ext cx="4176565" cy="3080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34ED" w:rsidRPr="00D42470" w14:paraId="7DF6609C" w14:textId="77777777" w:rsidTr="00B74035">
        <w:trPr>
          <w:trHeight w:val="300"/>
          <w:jc w:val="center"/>
        </w:trPr>
        <w:tc>
          <w:tcPr>
            <w:tcW w:w="1307" w:type="pct"/>
            <w:tcBorders>
              <w:top w:val="single" w:sz="4" w:space="0" w:color="auto"/>
              <w:left w:val="single" w:sz="4" w:space="0" w:color="auto"/>
              <w:bottom w:val="single" w:sz="4" w:space="0" w:color="auto"/>
              <w:right w:val="nil"/>
            </w:tcBorders>
            <w:shd w:val="clear" w:color="auto" w:fill="auto"/>
            <w:noWrap/>
            <w:vAlign w:val="center"/>
            <w:hideMark/>
          </w:tcPr>
          <w:p w14:paraId="6D0BA855" w14:textId="13736B98" w:rsidR="007034ED" w:rsidRPr="00D42470" w:rsidRDefault="007034ED" w:rsidP="007034ED">
            <w:pPr>
              <w:spacing w:after="0" w:line="240" w:lineRule="auto"/>
              <w:contextualSpacing/>
              <w:outlineLvl w:val="1"/>
              <w:rPr>
                <w:rFonts w:ascii="Calibri" w:eastAsia="Times New Roman" w:hAnsi="Calibri" w:cs="Calibri"/>
                <w:b/>
                <w:color w:val="000000"/>
                <w:sz w:val="18"/>
                <w:szCs w:val="18"/>
                <w:lang w:eastAsia="es-CL"/>
              </w:rPr>
            </w:pPr>
            <w:bookmarkStart w:id="133" w:name="_Toc63873185"/>
            <w:r>
              <w:rPr>
                <w:rFonts w:ascii="Calibri" w:eastAsia="Calibri" w:hAnsi="Calibri" w:cs="Calibri"/>
                <w:b/>
                <w:sz w:val="18"/>
                <w:szCs w:val="20"/>
              </w:rPr>
              <w:t>Fotografía</w:t>
            </w:r>
            <w:r w:rsidRPr="00D42470">
              <w:rPr>
                <w:rFonts w:ascii="Calibri" w:eastAsia="Calibri" w:hAnsi="Calibri" w:cs="Calibri"/>
                <w:b/>
                <w:sz w:val="18"/>
                <w:szCs w:val="20"/>
              </w:rPr>
              <w:t xml:space="preserve"> </w:t>
            </w:r>
            <w:r w:rsidR="005600EF">
              <w:rPr>
                <w:rFonts w:ascii="Calibri" w:eastAsia="Calibri" w:hAnsi="Calibri" w:cs="Calibri"/>
                <w:b/>
                <w:sz w:val="18"/>
                <w:szCs w:val="20"/>
              </w:rPr>
              <w:t>10</w:t>
            </w:r>
            <w:r w:rsidRPr="00D42470">
              <w:rPr>
                <w:rFonts w:ascii="Calibri" w:eastAsia="Calibri" w:hAnsi="Calibri" w:cs="Calibri"/>
                <w:b/>
                <w:sz w:val="18"/>
                <w:szCs w:val="18"/>
              </w:rPr>
              <w:t>.</w:t>
            </w:r>
            <w:bookmarkEnd w:id="133"/>
          </w:p>
        </w:tc>
        <w:tc>
          <w:tcPr>
            <w:tcW w:w="121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45AB27" w14:textId="77777777" w:rsidR="007034ED" w:rsidRPr="00D42470" w:rsidRDefault="007034ED" w:rsidP="007034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12485C">
              <w:rPr>
                <w:rFonts w:ascii="Calibri" w:eastAsia="Times New Roman" w:hAnsi="Calibri" w:cs="Times New Roman"/>
                <w:sz w:val="18"/>
                <w:szCs w:val="18"/>
                <w:lang w:eastAsia="es-CL"/>
              </w:rPr>
              <w:t>21-01-2021</w:t>
            </w:r>
            <w:r w:rsidRPr="0012485C" w:rsidDel="00CA3F62">
              <w:rPr>
                <w:rFonts w:ascii="Calibri" w:eastAsia="Times New Roman" w:hAnsi="Calibri" w:cs="Times New Roman"/>
                <w:sz w:val="18"/>
                <w:szCs w:val="18"/>
                <w:lang w:eastAsia="es-CL"/>
              </w:rPr>
              <w:t xml:space="preserve"> </w:t>
            </w:r>
          </w:p>
        </w:tc>
        <w:tc>
          <w:tcPr>
            <w:tcW w:w="1153" w:type="pct"/>
            <w:tcBorders>
              <w:top w:val="single" w:sz="4" w:space="0" w:color="auto"/>
              <w:left w:val="nil"/>
              <w:bottom w:val="single" w:sz="4" w:space="0" w:color="auto"/>
              <w:right w:val="nil"/>
            </w:tcBorders>
            <w:shd w:val="clear" w:color="auto" w:fill="auto"/>
            <w:noWrap/>
            <w:vAlign w:val="center"/>
            <w:hideMark/>
          </w:tcPr>
          <w:p w14:paraId="52C3F51F" w14:textId="5D6F6393" w:rsidR="007034ED" w:rsidRPr="00D42470" w:rsidRDefault="007034ED" w:rsidP="007034ED">
            <w:pPr>
              <w:spacing w:after="0" w:line="240" w:lineRule="auto"/>
              <w:contextualSpacing/>
              <w:outlineLvl w:val="1"/>
              <w:rPr>
                <w:rFonts w:ascii="Calibri" w:eastAsia="Calibri" w:hAnsi="Calibri" w:cs="Calibri"/>
                <w:b/>
                <w:sz w:val="18"/>
                <w:szCs w:val="18"/>
              </w:rPr>
            </w:pPr>
            <w:bookmarkStart w:id="134" w:name="_Toc63873186"/>
            <w:r w:rsidRPr="00D42470">
              <w:rPr>
                <w:rFonts w:ascii="Calibri" w:eastAsia="Calibri" w:hAnsi="Calibri" w:cs="Calibri"/>
                <w:b/>
                <w:sz w:val="18"/>
                <w:szCs w:val="20"/>
              </w:rPr>
              <w:t xml:space="preserve">Fotografía </w:t>
            </w:r>
            <w:r w:rsidR="005600EF">
              <w:rPr>
                <w:rFonts w:ascii="Calibri" w:eastAsia="Calibri" w:hAnsi="Calibri" w:cs="Calibri"/>
                <w:b/>
                <w:sz w:val="18"/>
                <w:szCs w:val="20"/>
              </w:rPr>
              <w:t>11</w:t>
            </w:r>
            <w:r w:rsidRPr="00D42470">
              <w:rPr>
                <w:rFonts w:ascii="Calibri" w:eastAsia="Calibri" w:hAnsi="Calibri" w:cs="Calibri"/>
                <w:b/>
                <w:sz w:val="18"/>
                <w:szCs w:val="18"/>
              </w:rPr>
              <w:t>.</w:t>
            </w:r>
            <w:bookmarkEnd w:id="134"/>
          </w:p>
        </w:tc>
        <w:tc>
          <w:tcPr>
            <w:tcW w:w="132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9F8D23" w14:textId="77777777" w:rsidR="007034ED" w:rsidRPr="00D42470" w:rsidRDefault="007034ED" w:rsidP="007034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21</w:t>
            </w:r>
            <w:r w:rsidRPr="0012485C">
              <w:rPr>
                <w:rFonts w:ascii="Calibri" w:eastAsia="Times New Roman" w:hAnsi="Calibri" w:cs="Times New Roman"/>
                <w:sz w:val="18"/>
                <w:szCs w:val="18"/>
                <w:lang w:eastAsia="es-CL"/>
              </w:rPr>
              <w:t>-01-2021</w:t>
            </w:r>
          </w:p>
        </w:tc>
      </w:tr>
      <w:tr w:rsidR="00B74035" w:rsidRPr="00D42470" w14:paraId="75A86FBE" w14:textId="77777777" w:rsidTr="00B74035">
        <w:trPr>
          <w:trHeight w:val="300"/>
          <w:jc w:val="center"/>
        </w:trPr>
        <w:tc>
          <w:tcPr>
            <w:tcW w:w="13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E54C43" w14:textId="77777777" w:rsidR="00B74035" w:rsidRPr="00D42470" w:rsidRDefault="00B74035" w:rsidP="00B7403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18S</w:t>
            </w:r>
          </w:p>
        </w:tc>
        <w:tc>
          <w:tcPr>
            <w:tcW w:w="609" w:type="pct"/>
            <w:tcBorders>
              <w:top w:val="single" w:sz="4" w:space="0" w:color="auto"/>
              <w:left w:val="nil"/>
              <w:bottom w:val="single" w:sz="4" w:space="0" w:color="auto"/>
              <w:right w:val="single" w:sz="4" w:space="0" w:color="000000"/>
            </w:tcBorders>
            <w:shd w:val="clear" w:color="auto" w:fill="auto"/>
            <w:noWrap/>
            <w:vAlign w:val="center"/>
            <w:hideMark/>
          </w:tcPr>
          <w:p w14:paraId="4AAB8F77" w14:textId="290D8F44" w:rsidR="00B74035" w:rsidRPr="00D42470" w:rsidRDefault="00B74035" w:rsidP="00B7403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5304530.55</w:t>
            </w:r>
          </w:p>
        </w:tc>
        <w:tc>
          <w:tcPr>
            <w:tcW w:w="609" w:type="pct"/>
            <w:tcBorders>
              <w:top w:val="single" w:sz="4" w:space="0" w:color="auto"/>
              <w:left w:val="nil"/>
              <w:bottom w:val="single" w:sz="4" w:space="0" w:color="auto"/>
              <w:right w:val="single" w:sz="4" w:space="0" w:color="000000"/>
            </w:tcBorders>
            <w:shd w:val="clear" w:color="auto" w:fill="auto"/>
            <w:noWrap/>
            <w:vAlign w:val="center"/>
            <w:hideMark/>
          </w:tcPr>
          <w:p w14:paraId="32AB9C14" w14:textId="7DA453AB" w:rsidR="00B74035" w:rsidRPr="00D42470" w:rsidRDefault="00B74035" w:rsidP="00B7403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600764.87</w:t>
            </w:r>
          </w:p>
        </w:tc>
        <w:tc>
          <w:tcPr>
            <w:tcW w:w="1153" w:type="pct"/>
            <w:tcBorders>
              <w:top w:val="single" w:sz="4" w:space="0" w:color="auto"/>
              <w:left w:val="nil"/>
              <w:bottom w:val="single" w:sz="4" w:space="0" w:color="auto"/>
              <w:right w:val="single" w:sz="4" w:space="0" w:color="000000"/>
            </w:tcBorders>
            <w:shd w:val="clear" w:color="auto" w:fill="auto"/>
            <w:noWrap/>
            <w:vAlign w:val="center"/>
            <w:hideMark/>
          </w:tcPr>
          <w:p w14:paraId="7C8F688E" w14:textId="77777777" w:rsidR="00B74035" w:rsidRPr="00D42470" w:rsidRDefault="00B74035" w:rsidP="00B7403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18S</w:t>
            </w:r>
          </w:p>
        </w:tc>
        <w:tc>
          <w:tcPr>
            <w:tcW w:w="680" w:type="pct"/>
            <w:tcBorders>
              <w:top w:val="single" w:sz="4" w:space="0" w:color="auto"/>
              <w:left w:val="nil"/>
              <w:bottom w:val="single" w:sz="4" w:space="0" w:color="auto"/>
              <w:right w:val="single" w:sz="4" w:space="0" w:color="000000"/>
            </w:tcBorders>
            <w:shd w:val="clear" w:color="auto" w:fill="auto"/>
            <w:noWrap/>
            <w:vAlign w:val="center"/>
            <w:hideMark/>
          </w:tcPr>
          <w:p w14:paraId="24AAFFC1" w14:textId="7716F9B4" w:rsidR="00B74035" w:rsidRPr="00D42470" w:rsidRDefault="00B74035" w:rsidP="00B7403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5304530.55</w:t>
            </w:r>
          </w:p>
        </w:tc>
        <w:tc>
          <w:tcPr>
            <w:tcW w:w="641" w:type="pct"/>
            <w:tcBorders>
              <w:top w:val="single" w:sz="4" w:space="0" w:color="auto"/>
              <w:left w:val="nil"/>
              <w:bottom w:val="single" w:sz="4" w:space="0" w:color="auto"/>
              <w:right w:val="single" w:sz="4" w:space="0" w:color="000000"/>
            </w:tcBorders>
            <w:shd w:val="clear" w:color="auto" w:fill="auto"/>
            <w:noWrap/>
            <w:vAlign w:val="center"/>
            <w:hideMark/>
          </w:tcPr>
          <w:p w14:paraId="4F2265CE" w14:textId="23B76367" w:rsidR="00B74035" w:rsidRPr="00D42470" w:rsidRDefault="00B74035" w:rsidP="00B7403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600764.87</w:t>
            </w:r>
          </w:p>
        </w:tc>
      </w:tr>
      <w:tr w:rsidR="007034ED" w:rsidRPr="00D42470" w14:paraId="241E51DE" w14:textId="77777777" w:rsidTr="00B74035">
        <w:trPr>
          <w:trHeight w:val="450"/>
          <w:jc w:val="center"/>
        </w:trPr>
        <w:tc>
          <w:tcPr>
            <w:tcW w:w="2526"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9D3B90B" w14:textId="05FF5B47" w:rsidR="007034ED" w:rsidRPr="00D42470" w:rsidRDefault="007034ED" w:rsidP="007034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E0B3C">
              <w:rPr>
                <w:rFonts w:ascii="Calibri" w:eastAsia="Times New Roman" w:hAnsi="Calibri" w:cs="Times New Roman"/>
                <w:color w:val="000000"/>
                <w:sz w:val="18"/>
                <w:szCs w:val="18"/>
                <w:lang w:eastAsia="es-CL"/>
              </w:rPr>
              <w:t xml:space="preserve">Instalación de caudalímetro en tubo de descarga de ril afluente. </w:t>
            </w:r>
          </w:p>
          <w:p w14:paraId="2A6EBFED" w14:textId="77777777" w:rsidR="007034ED" w:rsidRPr="00D42470" w:rsidRDefault="007034ED" w:rsidP="007034ED">
            <w:pPr>
              <w:spacing w:after="0" w:line="240" w:lineRule="auto"/>
              <w:rPr>
                <w:rFonts w:ascii="Calibri" w:eastAsia="Times New Roman" w:hAnsi="Calibri" w:cs="Times New Roman"/>
                <w:color w:val="000000"/>
                <w:sz w:val="18"/>
                <w:szCs w:val="18"/>
                <w:lang w:eastAsia="es-CL"/>
              </w:rPr>
            </w:pPr>
          </w:p>
        </w:tc>
        <w:tc>
          <w:tcPr>
            <w:tcW w:w="2474"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5C5B445" w14:textId="5B01B612" w:rsidR="007034ED" w:rsidRPr="00D42470" w:rsidRDefault="007034ED" w:rsidP="007034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E0B3C">
              <w:rPr>
                <w:rFonts w:ascii="Calibri" w:eastAsia="Times New Roman" w:hAnsi="Calibri" w:cs="Times New Roman"/>
                <w:color w:val="000000"/>
                <w:sz w:val="18"/>
                <w:szCs w:val="18"/>
                <w:lang w:eastAsia="es-CL"/>
              </w:rPr>
              <w:t xml:space="preserve">Muestras puntuales de 1 litro tomadas cada 15 minutos para preparación de muestra compuesta de ril afluente. </w:t>
            </w:r>
          </w:p>
          <w:p w14:paraId="3CA1BEB7" w14:textId="77777777" w:rsidR="007034ED" w:rsidRPr="00D42470" w:rsidRDefault="007034ED" w:rsidP="007034ED">
            <w:pPr>
              <w:spacing w:after="0" w:line="240" w:lineRule="auto"/>
              <w:rPr>
                <w:rFonts w:ascii="Calibri" w:eastAsia="Times New Roman" w:hAnsi="Calibri" w:cs="Times New Roman"/>
                <w:color w:val="000000"/>
                <w:sz w:val="18"/>
                <w:szCs w:val="18"/>
                <w:lang w:eastAsia="es-CL"/>
              </w:rPr>
            </w:pPr>
          </w:p>
        </w:tc>
      </w:tr>
      <w:tr w:rsidR="007034ED" w:rsidRPr="00D42470" w14:paraId="6A09F834" w14:textId="77777777" w:rsidTr="00B74035">
        <w:trPr>
          <w:trHeight w:val="450"/>
          <w:jc w:val="center"/>
        </w:trPr>
        <w:tc>
          <w:tcPr>
            <w:tcW w:w="2526" w:type="pct"/>
            <w:gridSpan w:val="3"/>
            <w:vMerge/>
            <w:tcBorders>
              <w:top w:val="single" w:sz="4" w:space="0" w:color="auto"/>
              <w:left w:val="single" w:sz="4" w:space="0" w:color="auto"/>
              <w:bottom w:val="single" w:sz="4" w:space="0" w:color="auto"/>
              <w:right w:val="single" w:sz="4" w:space="0" w:color="auto"/>
            </w:tcBorders>
            <w:vAlign w:val="center"/>
            <w:hideMark/>
          </w:tcPr>
          <w:p w14:paraId="3A376DE4" w14:textId="77777777" w:rsidR="007034ED" w:rsidRPr="00D42470" w:rsidRDefault="007034ED" w:rsidP="007034ED">
            <w:pPr>
              <w:spacing w:after="0" w:line="240" w:lineRule="auto"/>
              <w:rPr>
                <w:rFonts w:ascii="Calibri" w:eastAsia="Times New Roman" w:hAnsi="Calibri" w:cs="Times New Roman"/>
                <w:color w:val="000000"/>
                <w:sz w:val="20"/>
                <w:szCs w:val="20"/>
                <w:lang w:eastAsia="es-CL"/>
              </w:rPr>
            </w:pPr>
          </w:p>
        </w:tc>
        <w:tc>
          <w:tcPr>
            <w:tcW w:w="2474" w:type="pct"/>
            <w:gridSpan w:val="3"/>
            <w:vMerge/>
            <w:tcBorders>
              <w:top w:val="single" w:sz="4" w:space="0" w:color="auto"/>
              <w:left w:val="single" w:sz="4" w:space="0" w:color="auto"/>
              <w:bottom w:val="single" w:sz="4" w:space="0" w:color="auto"/>
              <w:right w:val="single" w:sz="4" w:space="0" w:color="auto"/>
            </w:tcBorders>
            <w:vAlign w:val="center"/>
            <w:hideMark/>
          </w:tcPr>
          <w:p w14:paraId="7B7F9F2A" w14:textId="77777777" w:rsidR="007034ED" w:rsidRPr="00D42470" w:rsidRDefault="007034ED" w:rsidP="007034ED">
            <w:pPr>
              <w:spacing w:after="0" w:line="240" w:lineRule="auto"/>
              <w:rPr>
                <w:rFonts w:ascii="Calibri" w:eastAsia="Times New Roman" w:hAnsi="Calibri" w:cs="Times New Roman"/>
                <w:color w:val="000000"/>
                <w:sz w:val="20"/>
                <w:szCs w:val="20"/>
                <w:lang w:eastAsia="es-CL"/>
              </w:rPr>
            </w:pPr>
          </w:p>
        </w:tc>
      </w:tr>
    </w:tbl>
    <w:p w14:paraId="7C275538" w14:textId="77777777" w:rsidR="007034ED" w:rsidRDefault="007034ED" w:rsidP="007034ED">
      <w:pPr>
        <w:pStyle w:val="Listaconnmeros"/>
        <w:numPr>
          <w:ilvl w:val="0"/>
          <w:numId w:val="0"/>
        </w:numPr>
        <w:ind w:left="360" w:hanging="360"/>
      </w:pPr>
    </w:p>
    <w:p w14:paraId="282D23B4" w14:textId="154BF8B0" w:rsidR="007034ED" w:rsidRDefault="007034ED" w:rsidP="007034ED">
      <w:pPr>
        <w:pStyle w:val="Listaconnmeros"/>
        <w:numPr>
          <w:ilvl w:val="0"/>
          <w:numId w:val="0"/>
        </w:numPr>
        <w:ind w:left="360" w:hanging="360"/>
      </w:pPr>
    </w:p>
    <w:p w14:paraId="1E903C33" w14:textId="77777777" w:rsidR="005600EF" w:rsidRDefault="005600EF" w:rsidP="007034ED">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3528"/>
        <w:gridCol w:w="1624"/>
        <w:gridCol w:w="1630"/>
        <w:gridCol w:w="3161"/>
        <w:gridCol w:w="1861"/>
        <w:gridCol w:w="1758"/>
      </w:tblGrid>
      <w:tr w:rsidR="0012485C" w:rsidRPr="00D42470" w14:paraId="69B3308E" w14:textId="77777777" w:rsidTr="007034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1CE613" w14:textId="776501A6" w:rsidR="0012485C" w:rsidRPr="00D42470" w:rsidRDefault="0012485C" w:rsidP="007034E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12485C" w:rsidRPr="00D42470" w14:paraId="0BD284D3" w14:textId="77777777" w:rsidTr="00DB5B3C">
        <w:trPr>
          <w:trHeight w:val="6079"/>
          <w:jc w:val="center"/>
        </w:trPr>
        <w:tc>
          <w:tcPr>
            <w:tcW w:w="2501" w:type="pct"/>
            <w:gridSpan w:val="3"/>
            <w:tcBorders>
              <w:top w:val="nil"/>
              <w:left w:val="single" w:sz="4" w:space="0" w:color="auto"/>
              <w:right w:val="single" w:sz="4" w:space="0" w:color="auto"/>
            </w:tcBorders>
            <w:shd w:val="clear" w:color="auto" w:fill="auto"/>
            <w:noWrap/>
            <w:vAlign w:val="center"/>
            <w:hideMark/>
          </w:tcPr>
          <w:p w14:paraId="52C9A5BC" w14:textId="74F4086D" w:rsidR="0012485C" w:rsidRPr="00D42470" w:rsidRDefault="00BB1E93" w:rsidP="007034ED">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81792" behindDoc="0" locked="0" layoutInCell="1" allowOverlap="1" wp14:anchorId="3B24174A" wp14:editId="3FDB7D54">
                      <wp:simplePos x="0" y="0"/>
                      <wp:positionH relativeFrom="column">
                        <wp:posOffset>2286635</wp:posOffset>
                      </wp:positionH>
                      <wp:positionV relativeFrom="paragraph">
                        <wp:posOffset>313690</wp:posOffset>
                      </wp:positionV>
                      <wp:extent cx="1143000" cy="371475"/>
                      <wp:effectExtent l="342900" t="0" r="19050" b="1133475"/>
                      <wp:wrapNone/>
                      <wp:docPr id="201" name="Bocadillo: rectángulo 201"/>
                      <wp:cNvGraphicFramePr/>
                      <a:graphic xmlns:a="http://schemas.openxmlformats.org/drawingml/2006/main">
                        <a:graphicData uri="http://schemas.microsoft.com/office/word/2010/wordprocessingShape">
                          <wps:wsp>
                            <wps:cNvSpPr/>
                            <wps:spPr>
                              <a:xfrm>
                                <a:off x="3048000" y="1247775"/>
                                <a:ext cx="1143000" cy="371475"/>
                              </a:xfrm>
                              <a:prstGeom prst="wedgeRectCallout">
                                <a:avLst>
                                  <a:gd name="adj1" fmla="val -76335"/>
                                  <a:gd name="adj2" fmla="val 325063"/>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C609A" w14:textId="77777777" w:rsidR="00BB1E93" w:rsidRPr="005A19BC" w:rsidRDefault="00BB1E93" w:rsidP="00BB1E93">
                                  <w:pPr>
                                    <w:jc w:val="center"/>
                                    <w:rPr>
                                      <w:color w:val="000000" w:themeColor="text1"/>
                                      <w:sz w:val="18"/>
                                      <w:szCs w:val="18"/>
                                    </w:rPr>
                                  </w:pPr>
                                  <w:r>
                                    <w:rPr>
                                      <w:color w:val="000000" w:themeColor="text1"/>
                                      <w:sz w:val="18"/>
                                      <w:szCs w:val="18"/>
                                    </w:rPr>
                                    <w:t>Tubo de descarga para infiltración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4174A" id="Bocadillo: rectángulo 201" o:spid="_x0000_s1033" type="#_x0000_t61" style="position:absolute;left:0;text-align:left;margin-left:180.05pt;margin-top:24.7pt;width:90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" adj="-5688,81014" fillcolor="white [3212]" strokecolor="white [3212]" strokeweight="1pt">
                      <v:textbox>
                        <w:txbxContent>
                          <w:p w14:paraId="46FC609A" w14:textId="77777777" w:rsidR="00BB1E93" w:rsidRPr="005A19BC" w:rsidRDefault="00BB1E93" w:rsidP="00BB1E93">
                            <w:pPr>
                              <w:jc w:val="center"/>
                              <w:rPr>
                                <w:color w:val="000000" w:themeColor="text1"/>
                                <w:sz w:val="18"/>
                                <w:szCs w:val="18"/>
                              </w:rPr>
                            </w:pPr>
                            <w:r>
                              <w:rPr>
                                <w:color w:val="000000" w:themeColor="text1"/>
                                <w:sz w:val="18"/>
                                <w:szCs w:val="18"/>
                              </w:rPr>
                              <w:t>Tubo de descarga para infiltración</w:t>
                            </w:r>
                          </w:p>
                        </w:txbxContent>
                      </v:textbox>
                    </v:shape>
                  </w:pict>
                </mc:Fallback>
              </mc:AlternateContent>
            </w:r>
            <w:r w:rsidR="009C637D">
              <w:rPr>
                <w:noProof/>
              </w:rPr>
              <w:drawing>
                <wp:inline distT="0" distB="0" distL="0" distR="0" wp14:anchorId="754C3159" wp14:editId="5C501706">
                  <wp:extent cx="4468770" cy="3350066"/>
                  <wp:effectExtent l="6985"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4471241" cy="3351918"/>
                          </a:xfrm>
                          <a:prstGeom prst="rect">
                            <a:avLst/>
                          </a:prstGeom>
                          <a:noFill/>
                          <a:ln>
                            <a:noFill/>
                          </a:ln>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hideMark/>
          </w:tcPr>
          <w:p w14:paraId="1CE80347" w14:textId="54012B08" w:rsidR="0012485C" w:rsidRPr="00D42470" w:rsidRDefault="009C637D" w:rsidP="007034E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3FF16E2" wp14:editId="432C3F76">
                  <wp:extent cx="4216348" cy="316083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1303" cy="3164550"/>
                          </a:xfrm>
                          <a:prstGeom prst="rect">
                            <a:avLst/>
                          </a:prstGeom>
                          <a:noFill/>
                          <a:ln>
                            <a:noFill/>
                          </a:ln>
                        </pic:spPr>
                      </pic:pic>
                    </a:graphicData>
                  </a:graphic>
                </wp:inline>
              </w:drawing>
            </w:r>
          </w:p>
        </w:tc>
      </w:tr>
      <w:tr w:rsidR="009C637D" w:rsidRPr="00D42470" w14:paraId="704961B8" w14:textId="77777777" w:rsidTr="00DB5B3C">
        <w:trPr>
          <w:trHeight w:val="300"/>
          <w:jc w:val="center"/>
        </w:trPr>
        <w:tc>
          <w:tcPr>
            <w:tcW w:w="1301" w:type="pct"/>
            <w:tcBorders>
              <w:top w:val="single" w:sz="4" w:space="0" w:color="auto"/>
              <w:left w:val="single" w:sz="4" w:space="0" w:color="auto"/>
              <w:bottom w:val="single" w:sz="4" w:space="0" w:color="auto"/>
              <w:right w:val="nil"/>
            </w:tcBorders>
            <w:shd w:val="clear" w:color="auto" w:fill="auto"/>
            <w:noWrap/>
            <w:vAlign w:val="center"/>
            <w:hideMark/>
          </w:tcPr>
          <w:p w14:paraId="263E57D0" w14:textId="1A84D535" w:rsidR="0012485C" w:rsidRPr="00D42470" w:rsidRDefault="009C637D" w:rsidP="007034ED">
            <w:pPr>
              <w:spacing w:after="0" w:line="240" w:lineRule="auto"/>
              <w:contextualSpacing/>
              <w:outlineLvl w:val="1"/>
              <w:rPr>
                <w:rFonts w:ascii="Calibri" w:eastAsia="Times New Roman" w:hAnsi="Calibri" w:cs="Calibri"/>
                <w:b/>
                <w:color w:val="000000"/>
                <w:sz w:val="18"/>
                <w:szCs w:val="18"/>
                <w:lang w:eastAsia="es-CL"/>
              </w:rPr>
            </w:pPr>
            <w:bookmarkStart w:id="135" w:name="_Toc353998123"/>
            <w:bookmarkStart w:id="136" w:name="_Toc353998196"/>
            <w:bookmarkStart w:id="137" w:name="_Toc382383549"/>
            <w:bookmarkStart w:id="138" w:name="_Toc382472371"/>
            <w:bookmarkStart w:id="139" w:name="_Toc390184281"/>
            <w:bookmarkStart w:id="140" w:name="_Toc390360012"/>
            <w:bookmarkStart w:id="141" w:name="_Toc390777033"/>
            <w:bookmarkStart w:id="142" w:name="_Toc447875244"/>
            <w:bookmarkStart w:id="143" w:name="_Toc448926734"/>
            <w:bookmarkStart w:id="144" w:name="_Toc448926923"/>
            <w:bookmarkStart w:id="145" w:name="_Toc448927011"/>
            <w:bookmarkStart w:id="146" w:name="_Toc448928074"/>
            <w:bookmarkStart w:id="147" w:name="_Toc449085422"/>
            <w:bookmarkStart w:id="148" w:name="_Toc449105980"/>
            <w:bookmarkStart w:id="149" w:name="_Toc449106096"/>
            <w:bookmarkStart w:id="150" w:name="_Toc63873187"/>
            <w:r>
              <w:rPr>
                <w:rFonts w:ascii="Calibri" w:eastAsia="Calibri" w:hAnsi="Calibri" w:cs="Calibri"/>
                <w:b/>
                <w:sz w:val="18"/>
                <w:szCs w:val="20"/>
              </w:rPr>
              <w:t>Fotografía</w:t>
            </w:r>
            <w:r w:rsidR="0012485C" w:rsidRPr="00D42470">
              <w:rPr>
                <w:rFonts w:ascii="Calibri" w:eastAsia="Calibri" w:hAnsi="Calibri" w:cs="Calibri"/>
                <w:b/>
                <w:sz w:val="18"/>
                <w:szCs w:val="20"/>
              </w:rPr>
              <w:t xml:space="preserve"> </w:t>
            </w:r>
            <w:r w:rsidR="005600EF">
              <w:rPr>
                <w:rFonts w:ascii="Calibri" w:eastAsia="Calibri" w:hAnsi="Calibri" w:cs="Calibri"/>
                <w:b/>
                <w:sz w:val="18"/>
                <w:szCs w:val="20"/>
              </w:rPr>
              <w:t>12</w:t>
            </w:r>
            <w:r w:rsidR="0012485C" w:rsidRPr="00D42470">
              <w:rPr>
                <w:rFonts w:ascii="Calibri" w:eastAsia="Calibri" w:hAnsi="Calibri" w:cs="Calibri"/>
                <w:b/>
                <w:sz w:val="18"/>
                <w:szCs w:val="18"/>
              </w:rPr>
              <w:t>.</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BB1E93">
              <w:rPr>
                <w:noProof/>
              </w:rPr>
              <w:t xml:space="preserve"> </w:t>
            </w:r>
          </w:p>
        </w:tc>
        <w:tc>
          <w:tcPr>
            <w:tcW w:w="12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BB9324" w14:textId="655D1F8E" w:rsidR="0012485C" w:rsidRPr="00D42470" w:rsidRDefault="0012485C" w:rsidP="007034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12485C">
              <w:rPr>
                <w:rFonts w:ascii="Calibri" w:eastAsia="Times New Roman" w:hAnsi="Calibri" w:cs="Times New Roman"/>
                <w:sz w:val="18"/>
                <w:szCs w:val="18"/>
                <w:lang w:eastAsia="es-CL"/>
              </w:rPr>
              <w:t>21-01-2021</w:t>
            </w:r>
            <w:r w:rsidRPr="0012485C" w:rsidDel="00CA3F62">
              <w:rPr>
                <w:rFonts w:ascii="Calibri" w:eastAsia="Times New Roman" w:hAnsi="Calibri" w:cs="Times New Roman"/>
                <w:sz w:val="18"/>
                <w:szCs w:val="18"/>
                <w:lang w:eastAsia="es-CL"/>
              </w:rPr>
              <w:t xml:space="preserve"> </w:t>
            </w:r>
          </w:p>
        </w:tc>
        <w:tc>
          <w:tcPr>
            <w:tcW w:w="1165" w:type="pct"/>
            <w:tcBorders>
              <w:top w:val="single" w:sz="4" w:space="0" w:color="auto"/>
              <w:left w:val="nil"/>
              <w:bottom w:val="single" w:sz="4" w:space="0" w:color="auto"/>
              <w:right w:val="nil"/>
            </w:tcBorders>
            <w:shd w:val="clear" w:color="auto" w:fill="auto"/>
            <w:noWrap/>
            <w:vAlign w:val="center"/>
            <w:hideMark/>
          </w:tcPr>
          <w:p w14:paraId="770897FA" w14:textId="03678859" w:rsidR="0012485C" w:rsidRPr="00D42470" w:rsidRDefault="0012485C" w:rsidP="007034ED">
            <w:pPr>
              <w:spacing w:after="0" w:line="240" w:lineRule="auto"/>
              <w:contextualSpacing/>
              <w:outlineLvl w:val="1"/>
              <w:rPr>
                <w:rFonts w:ascii="Calibri" w:eastAsia="Calibri" w:hAnsi="Calibri" w:cs="Calibri"/>
                <w:b/>
                <w:sz w:val="18"/>
                <w:szCs w:val="18"/>
              </w:rPr>
            </w:pPr>
            <w:bookmarkStart w:id="151" w:name="_Toc353998124"/>
            <w:bookmarkStart w:id="152" w:name="_Toc353998197"/>
            <w:bookmarkStart w:id="153" w:name="_Toc382383550"/>
            <w:bookmarkStart w:id="154" w:name="_Toc382472372"/>
            <w:bookmarkStart w:id="155" w:name="_Toc390184282"/>
            <w:bookmarkStart w:id="156" w:name="_Toc390360013"/>
            <w:bookmarkStart w:id="157" w:name="_Toc390777034"/>
            <w:bookmarkStart w:id="158" w:name="_Toc447875245"/>
            <w:bookmarkStart w:id="159" w:name="_Toc448926735"/>
            <w:bookmarkStart w:id="160" w:name="_Toc448926924"/>
            <w:bookmarkStart w:id="161" w:name="_Toc448927012"/>
            <w:bookmarkStart w:id="162" w:name="_Toc448928075"/>
            <w:bookmarkStart w:id="163" w:name="_Toc449085423"/>
            <w:bookmarkStart w:id="164" w:name="_Toc449105981"/>
            <w:bookmarkStart w:id="165" w:name="_Toc449106097"/>
            <w:bookmarkStart w:id="166" w:name="_Toc63873188"/>
            <w:r w:rsidRPr="00D42470">
              <w:rPr>
                <w:rFonts w:ascii="Calibri" w:eastAsia="Calibri" w:hAnsi="Calibri" w:cs="Calibri"/>
                <w:b/>
                <w:sz w:val="18"/>
                <w:szCs w:val="20"/>
              </w:rPr>
              <w:t xml:space="preserve">Fotografía </w:t>
            </w:r>
            <w:r w:rsidR="005600EF">
              <w:rPr>
                <w:rFonts w:ascii="Calibri" w:eastAsia="Calibri" w:hAnsi="Calibri" w:cs="Calibri"/>
                <w:b/>
                <w:sz w:val="18"/>
                <w:szCs w:val="20"/>
              </w:rPr>
              <w:t>13</w:t>
            </w:r>
            <w:r w:rsidRPr="00D42470">
              <w:rPr>
                <w:rFonts w:ascii="Calibri" w:eastAsia="Calibri" w:hAnsi="Calibri" w:cs="Calibri"/>
                <w:b/>
                <w:sz w:val="18"/>
                <w:szCs w:val="18"/>
              </w:rPr>
              <w:t>.</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tc>
        <w:tc>
          <w:tcPr>
            <w:tcW w:w="133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BB521A" w14:textId="67767395" w:rsidR="0012485C" w:rsidRPr="00D42470" w:rsidRDefault="0012485C" w:rsidP="007034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21</w:t>
            </w:r>
            <w:r w:rsidRPr="0012485C">
              <w:rPr>
                <w:rFonts w:ascii="Calibri" w:eastAsia="Times New Roman" w:hAnsi="Calibri" w:cs="Times New Roman"/>
                <w:sz w:val="18"/>
                <w:szCs w:val="18"/>
                <w:lang w:eastAsia="es-CL"/>
              </w:rPr>
              <w:t>-01-2021</w:t>
            </w:r>
          </w:p>
        </w:tc>
      </w:tr>
      <w:tr w:rsidR="009C637D" w:rsidRPr="00D42470" w14:paraId="574DD5CF" w14:textId="77777777" w:rsidTr="00DB5B3C">
        <w:trPr>
          <w:trHeight w:val="300"/>
          <w:jc w:val="center"/>
        </w:trPr>
        <w:tc>
          <w:tcPr>
            <w:tcW w:w="13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36CB7A" w14:textId="35C16167" w:rsidR="0012485C" w:rsidRPr="00D42470" w:rsidRDefault="0012485C" w:rsidP="007034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18S</w:t>
            </w:r>
          </w:p>
        </w:tc>
        <w:tc>
          <w:tcPr>
            <w:tcW w:w="599" w:type="pct"/>
            <w:tcBorders>
              <w:top w:val="single" w:sz="4" w:space="0" w:color="auto"/>
              <w:left w:val="nil"/>
              <w:bottom w:val="single" w:sz="4" w:space="0" w:color="auto"/>
              <w:right w:val="single" w:sz="4" w:space="0" w:color="000000"/>
            </w:tcBorders>
            <w:shd w:val="clear" w:color="auto" w:fill="auto"/>
            <w:noWrap/>
            <w:vAlign w:val="center"/>
            <w:hideMark/>
          </w:tcPr>
          <w:p w14:paraId="3328D612" w14:textId="6D1CB513" w:rsidR="0012485C" w:rsidRPr="00D42470" w:rsidRDefault="0012485C" w:rsidP="007034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C55C8B">
              <w:rPr>
                <w:rFonts w:ascii="Calibri" w:eastAsia="Times New Roman" w:hAnsi="Calibri" w:cs="Times New Roman"/>
                <w:color w:val="000000"/>
                <w:sz w:val="18"/>
                <w:szCs w:val="18"/>
                <w:lang w:eastAsia="es-CL"/>
              </w:rPr>
              <w:t>5304491.02</w:t>
            </w:r>
          </w:p>
        </w:tc>
        <w:tc>
          <w:tcPr>
            <w:tcW w:w="601" w:type="pct"/>
            <w:tcBorders>
              <w:top w:val="single" w:sz="4" w:space="0" w:color="auto"/>
              <w:left w:val="nil"/>
              <w:bottom w:val="single" w:sz="4" w:space="0" w:color="auto"/>
              <w:right w:val="single" w:sz="4" w:space="0" w:color="000000"/>
            </w:tcBorders>
            <w:shd w:val="clear" w:color="auto" w:fill="auto"/>
            <w:noWrap/>
            <w:vAlign w:val="center"/>
            <w:hideMark/>
          </w:tcPr>
          <w:p w14:paraId="40A946B5" w14:textId="2E84DFA8" w:rsidR="0012485C" w:rsidRPr="00D42470" w:rsidRDefault="0012485C" w:rsidP="007034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C55C8B">
              <w:rPr>
                <w:rFonts w:ascii="Calibri" w:eastAsia="Times New Roman" w:hAnsi="Calibri" w:cs="Times New Roman"/>
                <w:color w:val="000000"/>
                <w:sz w:val="18"/>
                <w:szCs w:val="18"/>
                <w:lang w:eastAsia="es-CL"/>
              </w:rPr>
              <w:t>600789.45</w:t>
            </w:r>
          </w:p>
        </w:tc>
        <w:tc>
          <w:tcPr>
            <w:tcW w:w="1165" w:type="pct"/>
            <w:tcBorders>
              <w:top w:val="single" w:sz="4" w:space="0" w:color="auto"/>
              <w:left w:val="nil"/>
              <w:bottom w:val="single" w:sz="4" w:space="0" w:color="auto"/>
              <w:right w:val="single" w:sz="4" w:space="0" w:color="000000"/>
            </w:tcBorders>
            <w:shd w:val="clear" w:color="auto" w:fill="auto"/>
            <w:noWrap/>
            <w:vAlign w:val="center"/>
            <w:hideMark/>
          </w:tcPr>
          <w:p w14:paraId="390A633F" w14:textId="5E4E603A" w:rsidR="0012485C" w:rsidRPr="00D42470" w:rsidRDefault="0012485C" w:rsidP="007034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18S</w:t>
            </w:r>
          </w:p>
        </w:tc>
        <w:tc>
          <w:tcPr>
            <w:tcW w:w="686" w:type="pct"/>
            <w:tcBorders>
              <w:top w:val="single" w:sz="4" w:space="0" w:color="auto"/>
              <w:left w:val="nil"/>
              <w:bottom w:val="single" w:sz="4" w:space="0" w:color="auto"/>
              <w:right w:val="single" w:sz="4" w:space="0" w:color="000000"/>
            </w:tcBorders>
            <w:shd w:val="clear" w:color="auto" w:fill="auto"/>
            <w:noWrap/>
            <w:vAlign w:val="center"/>
            <w:hideMark/>
          </w:tcPr>
          <w:p w14:paraId="5E8E4B64" w14:textId="3941B8B2" w:rsidR="0012485C" w:rsidRPr="00D42470" w:rsidRDefault="0012485C" w:rsidP="007034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C55C8B">
              <w:rPr>
                <w:rFonts w:ascii="Calibri" w:eastAsia="Times New Roman" w:hAnsi="Calibri" w:cs="Times New Roman"/>
                <w:color w:val="000000"/>
                <w:sz w:val="18"/>
                <w:szCs w:val="18"/>
                <w:lang w:eastAsia="es-CL"/>
              </w:rPr>
              <w:t>5304491.02</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14:paraId="13EF1D90" w14:textId="5BC83C0E" w:rsidR="0012485C" w:rsidRPr="00D42470" w:rsidRDefault="0012485C" w:rsidP="007034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C55C8B">
              <w:rPr>
                <w:rFonts w:ascii="Calibri" w:eastAsia="Times New Roman" w:hAnsi="Calibri" w:cs="Times New Roman"/>
                <w:color w:val="000000"/>
                <w:sz w:val="18"/>
                <w:szCs w:val="18"/>
                <w:lang w:eastAsia="es-CL"/>
              </w:rPr>
              <w:t>600789.45</w:t>
            </w:r>
          </w:p>
        </w:tc>
      </w:tr>
      <w:tr w:rsidR="0012485C" w:rsidRPr="00D42470" w14:paraId="7BCA1ABE" w14:textId="77777777" w:rsidTr="00DB5B3C">
        <w:trPr>
          <w:trHeight w:val="450"/>
          <w:jc w:val="center"/>
        </w:trPr>
        <w:tc>
          <w:tcPr>
            <w:tcW w:w="2501"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0103E63" w14:textId="68B6F2D4" w:rsidR="0012485C" w:rsidRPr="00D42470" w:rsidRDefault="0012485C" w:rsidP="007034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55C8B">
              <w:rPr>
                <w:rFonts w:ascii="Calibri" w:eastAsia="Times New Roman" w:hAnsi="Calibri" w:cs="Times New Roman"/>
                <w:color w:val="000000"/>
                <w:sz w:val="18"/>
                <w:szCs w:val="18"/>
                <w:lang w:eastAsia="es-CL"/>
              </w:rPr>
              <w:t>Toma de muestra puntual de ril efluente antes de ser infiltrado.</w:t>
            </w:r>
          </w:p>
          <w:p w14:paraId="6A365426" w14:textId="77777777" w:rsidR="0012485C" w:rsidRPr="00D42470" w:rsidRDefault="0012485C" w:rsidP="007034ED">
            <w:pPr>
              <w:spacing w:after="0" w:line="240" w:lineRule="auto"/>
              <w:rPr>
                <w:rFonts w:ascii="Calibri" w:eastAsia="Times New Roman" w:hAnsi="Calibri" w:cs="Times New Roman"/>
                <w:color w:val="000000"/>
                <w:sz w:val="18"/>
                <w:szCs w:val="18"/>
                <w:lang w:eastAsia="es-CL"/>
              </w:rPr>
            </w:pPr>
          </w:p>
        </w:tc>
        <w:tc>
          <w:tcPr>
            <w:tcW w:w="2499"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1471D22" w14:textId="21F66A90" w:rsidR="0012485C" w:rsidRPr="00D42470" w:rsidRDefault="0012485C" w:rsidP="007034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55C8B">
              <w:rPr>
                <w:rFonts w:ascii="Calibri" w:eastAsia="Times New Roman" w:hAnsi="Calibri" w:cs="Times New Roman"/>
                <w:color w:val="000000"/>
                <w:sz w:val="18"/>
                <w:szCs w:val="18"/>
                <w:lang w:eastAsia="es-CL"/>
              </w:rPr>
              <w:t>Toma de muestra puntual de ril efluente, el cual se observa de color</w:t>
            </w:r>
            <w:r w:rsidR="006A2CBA">
              <w:rPr>
                <w:rFonts w:ascii="Calibri" w:eastAsia="Times New Roman" w:hAnsi="Calibri" w:cs="Times New Roman"/>
                <w:color w:val="000000"/>
                <w:sz w:val="18"/>
                <w:szCs w:val="18"/>
                <w:lang w:eastAsia="es-CL"/>
              </w:rPr>
              <w:t xml:space="preserve"> oscuro. </w:t>
            </w:r>
            <w:r w:rsidR="00C55C8B">
              <w:rPr>
                <w:rFonts w:ascii="Calibri" w:eastAsia="Times New Roman" w:hAnsi="Calibri" w:cs="Times New Roman"/>
                <w:color w:val="000000"/>
                <w:sz w:val="18"/>
                <w:szCs w:val="18"/>
                <w:lang w:eastAsia="es-CL"/>
              </w:rPr>
              <w:t xml:space="preserve"> </w:t>
            </w:r>
          </w:p>
          <w:p w14:paraId="60356755" w14:textId="77777777" w:rsidR="0012485C" w:rsidRPr="00D42470" w:rsidRDefault="0012485C" w:rsidP="007034ED">
            <w:pPr>
              <w:spacing w:after="0" w:line="240" w:lineRule="auto"/>
              <w:rPr>
                <w:rFonts w:ascii="Calibri" w:eastAsia="Times New Roman" w:hAnsi="Calibri" w:cs="Times New Roman"/>
                <w:color w:val="000000"/>
                <w:sz w:val="18"/>
                <w:szCs w:val="18"/>
                <w:lang w:eastAsia="es-CL"/>
              </w:rPr>
            </w:pPr>
          </w:p>
        </w:tc>
      </w:tr>
      <w:tr w:rsidR="0012485C" w:rsidRPr="00D42470" w14:paraId="6AAFA7EA" w14:textId="77777777" w:rsidTr="00DB5B3C">
        <w:trPr>
          <w:trHeight w:val="450"/>
          <w:jc w:val="center"/>
        </w:trPr>
        <w:tc>
          <w:tcPr>
            <w:tcW w:w="2501" w:type="pct"/>
            <w:gridSpan w:val="3"/>
            <w:vMerge/>
            <w:tcBorders>
              <w:top w:val="single" w:sz="4" w:space="0" w:color="auto"/>
              <w:left w:val="single" w:sz="4" w:space="0" w:color="auto"/>
              <w:bottom w:val="single" w:sz="4" w:space="0" w:color="auto"/>
              <w:right w:val="single" w:sz="4" w:space="0" w:color="auto"/>
            </w:tcBorders>
            <w:vAlign w:val="center"/>
            <w:hideMark/>
          </w:tcPr>
          <w:p w14:paraId="1370D653" w14:textId="77777777" w:rsidR="0012485C" w:rsidRPr="00D42470" w:rsidRDefault="0012485C" w:rsidP="007034ED">
            <w:pPr>
              <w:spacing w:after="0" w:line="240" w:lineRule="auto"/>
              <w:rPr>
                <w:rFonts w:ascii="Calibri" w:eastAsia="Times New Roman" w:hAnsi="Calibri" w:cs="Times New Roman"/>
                <w:color w:val="000000"/>
                <w:sz w:val="20"/>
                <w:szCs w:val="20"/>
                <w:lang w:eastAsia="es-CL"/>
              </w:rPr>
            </w:pPr>
          </w:p>
        </w:tc>
        <w:tc>
          <w:tcPr>
            <w:tcW w:w="2499" w:type="pct"/>
            <w:gridSpan w:val="3"/>
            <w:vMerge/>
            <w:tcBorders>
              <w:top w:val="single" w:sz="4" w:space="0" w:color="auto"/>
              <w:left w:val="single" w:sz="4" w:space="0" w:color="auto"/>
              <w:bottom w:val="single" w:sz="4" w:space="0" w:color="auto"/>
              <w:right w:val="single" w:sz="4" w:space="0" w:color="auto"/>
            </w:tcBorders>
            <w:vAlign w:val="center"/>
            <w:hideMark/>
          </w:tcPr>
          <w:p w14:paraId="6ADAE5D2" w14:textId="77777777" w:rsidR="0012485C" w:rsidRPr="00D42470" w:rsidRDefault="0012485C" w:rsidP="007034ED">
            <w:pPr>
              <w:spacing w:after="0" w:line="240" w:lineRule="auto"/>
              <w:rPr>
                <w:rFonts w:ascii="Calibri" w:eastAsia="Times New Roman" w:hAnsi="Calibri" w:cs="Times New Roman"/>
                <w:color w:val="000000"/>
                <w:sz w:val="20"/>
                <w:szCs w:val="20"/>
                <w:lang w:eastAsia="es-CL"/>
              </w:rPr>
            </w:pPr>
          </w:p>
        </w:tc>
      </w:tr>
    </w:tbl>
    <w:p w14:paraId="4CE397E5" w14:textId="77777777" w:rsidR="001D0EFF" w:rsidRDefault="001D0EFF" w:rsidP="001D0EFF">
      <w:pPr>
        <w:pStyle w:val="Ttulo1"/>
        <w:numPr>
          <w:ilvl w:val="0"/>
          <w:numId w:val="0"/>
        </w:numPr>
      </w:pPr>
      <w:bookmarkStart w:id="167" w:name="_Toc352840404"/>
      <w:bookmarkStart w:id="168" w:name="_Toc352841464"/>
      <w:bookmarkStart w:id="169" w:name="_Toc447875253"/>
      <w:bookmarkEnd w:id="130"/>
      <w:bookmarkEnd w:id="131"/>
      <w:bookmarkEnd w:id="132"/>
    </w:p>
    <w:p w14:paraId="08ED5C06" w14:textId="77777777" w:rsidR="003A5B2B" w:rsidRDefault="003A5B2B" w:rsidP="003A5B2B">
      <w:pPr>
        <w:pStyle w:val="Listaconnmeros"/>
        <w:numPr>
          <w:ilvl w:val="0"/>
          <w:numId w:val="0"/>
        </w:numPr>
        <w:ind w:left="360" w:hanging="360"/>
      </w:pPr>
    </w:p>
    <w:p w14:paraId="6927E02D" w14:textId="77777777" w:rsidR="003A5B2B" w:rsidRDefault="003A5B2B" w:rsidP="003A5B2B">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13562"/>
      </w:tblGrid>
      <w:tr w:rsidR="003A5B2B" w:rsidRPr="006062E2" w14:paraId="7C45A607" w14:textId="77777777" w:rsidTr="00D00C53">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D00467" w14:textId="77777777" w:rsidR="003A5B2B" w:rsidRPr="006062E2" w:rsidRDefault="003A5B2B" w:rsidP="00D00C53">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t>Registros</w:t>
            </w:r>
          </w:p>
        </w:tc>
      </w:tr>
      <w:tr w:rsidR="003A5B2B" w:rsidRPr="006062E2" w14:paraId="5A49A596" w14:textId="77777777" w:rsidTr="00D00C53">
        <w:trPr>
          <w:trHeight w:val="6394"/>
          <w:jc w:val="center"/>
        </w:trPr>
        <w:tc>
          <w:tcPr>
            <w:tcW w:w="5000" w:type="pct"/>
            <w:tcBorders>
              <w:top w:val="nil"/>
              <w:left w:val="single" w:sz="4" w:space="0" w:color="auto"/>
              <w:right w:val="single" w:sz="4" w:space="0" w:color="auto"/>
            </w:tcBorders>
            <w:shd w:val="clear" w:color="auto" w:fill="auto"/>
            <w:noWrap/>
            <w:vAlign w:val="center"/>
            <w:hideMark/>
          </w:tcPr>
          <w:p w14:paraId="16FF46BE" w14:textId="77777777" w:rsidR="003A5B2B" w:rsidRPr="006062E2" w:rsidRDefault="003A5B2B" w:rsidP="00D00C53">
            <w:pPr>
              <w:spacing w:after="0" w:line="240" w:lineRule="auto"/>
              <w:jc w:val="center"/>
              <w:rPr>
                <w:rFonts w:eastAsia="Times New Roman" w:cs="Times New Roman"/>
                <w:color w:val="000000"/>
                <w:sz w:val="20"/>
                <w:szCs w:val="20"/>
                <w:lang w:eastAsia="es-CL"/>
              </w:rPr>
            </w:pPr>
            <w:r w:rsidRPr="00174AAB">
              <w:rPr>
                <w:rFonts w:eastAsia="Times New Roman" w:cs="Times New Roman"/>
                <w:noProof/>
                <w:color w:val="000000"/>
                <w:sz w:val="20"/>
                <w:szCs w:val="20"/>
                <w:lang w:eastAsia="es-CL"/>
              </w:rPr>
              <w:drawing>
                <wp:inline distT="0" distB="0" distL="0" distR="0" wp14:anchorId="1DB75287" wp14:editId="1CE5C901">
                  <wp:extent cx="7762875" cy="4679346"/>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771254" cy="4684397"/>
                          </a:xfrm>
                          <a:prstGeom prst="rect">
                            <a:avLst/>
                          </a:prstGeom>
                        </pic:spPr>
                      </pic:pic>
                    </a:graphicData>
                  </a:graphic>
                </wp:inline>
              </w:drawing>
            </w:r>
          </w:p>
        </w:tc>
      </w:tr>
      <w:tr w:rsidR="003A5B2B" w:rsidRPr="006062E2" w14:paraId="16E49332" w14:textId="77777777" w:rsidTr="00D00C53">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56625F08" w14:textId="1DA73518" w:rsidR="003A5B2B" w:rsidRPr="006062E2" w:rsidRDefault="003A5B2B" w:rsidP="00D00C53">
            <w:pPr>
              <w:spacing w:after="0" w:line="240" w:lineRule="auto"/>
              <w:rPr>
                <w:rFonts w:eastAsia="Times New Roman" w:cs="Times New Roman"/>
                <w:b/>
                <w:color w:val="000000"/>
                <w:sz w:val="18"/>
                <w:szCs w:val="18"/>
                <w:lang w:eastAsia="es-CL"/>
              </w:rPr>
            </w:pPr>
            <w:bookmarkStart w:id="170" w:name="_Toc353998121"/>
            <w:bookmarkStart w:id="171" w:name="_Toc353998194"/>
            <w:bookmarkStart w:id="172" w:name="_Toc382383548"/>
            <w:bookmarkStart w:id="173" w:name="_Toc382472370"/>
            <w:bookmarkStart w:id="174" w:name="_Toc390184280"/>
            <w:bookmarkStart w:id="175" w:name="_Toc390360011"/>
            <w:bookmarkStart w:id="176" w:name="_Toc390777032"/>
            <w:bookmarkStart w:id="177" w:name="_Toc447875243"/>
            <w:bookmarkStart w:id="178" w:name="_Toc448926733"/>
            <w:bookmarkStart w:id="179" w:name="_Toc448926922"/>
            <w:bookmarkStart w:id="180" w:name="_Toc448927010"/>
            <w:bookmarkStart w:id="181" w:name="_Toc448928073"/>
            <w:bookmarkStart w:id="182" w:name="_Toc448938172"/>
            <w:bookmarkStart w:id="183" w:name="_Toc449106568"/>
            <w:r>
              <w:rPr>
                <w:rFonts w:eastAsia="Calibri" w:cs="Calibri"/>
                <w:b/>
                <w:sz w:val="18"/>
                <w:szCs w:val="20"/>
              </w:rPr>
              <w:t>Fotografía</w:t>
            </w:r>
            <w:r w:rsidRPr="006062E2">
              <w:rPr>
                <w:rFonts w:eastAsia="Calibri" w:cs="Calibri"/>
                <w:b/>
                <w:sz w:val="18"/>
                <w:szCs w:val="20"/>
              </w:rPr>
              <w:t xml:space="preserve"> </w:t>
            </w:r>
            <w:r>
              <w:rPr>
                <w:rFonts w:eastAsia="Calibri" w:cs="Calibri"/>
                <w:b/>
                <w:sz w:val="18"/>
                <w:szCs w:val="20"/>
              </w:rPr>
              <w:t>1</w:t>
            </w:r>
            <w:r w:rsidR="00CC3F11">
              <w:rPr>
                <w:rFonts w:eastAsia="Calibri" w:cs="Calibri"/>
                <w:b/>
                <w:sz w:val="18"/>
                <w:szCs w:val="20"/>
              </w:rPr>
              <w:t>4</w:t>
            </w:r>
            <w:r w:rsidRPr="006062E2">
              <w:rPr>
                <w:rFonts w:eastAsia="Calibri" w:cs="Calibri"/>
                <w:b/>
                <w:sz w:val="18"/>
                <w:szCs w:val="20"/>
              </w:rPr>
              <w:t>.</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tc>
      </w:tr>
      <w:tr w:rsidR="003A5B2B" w:rsidRPr="006062E2" w14:paraId="589173CF" w14:textId="77777777" w:rsidTr="00D00C53">
        <w:trPr>
          <w:trHeight w:val="33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59EF9E1C" w14:textId="77777777" w:rsidR="003A5B2B" w:rsidRPr="006062E2" w:rsidRDefault="003A5B2B" w:rsidP="00D00C53">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Pr>
                <w:rFonts w:eastAsia="Times New Roman" w:cs="Times New Roman"/>
                <w:color w:val="000000"/>
                <w:sz w:val="18"/>
                <w:szCs w:val="18"/>
                <w:lang w:eastAsia="es-CL"/>
              </w:rPr>
              <w:t xml:space="preserve">Imagen obtenida de Google </w:t>
            </w:r>
            <w:proofErr w:type="spellStart"/>
            <w:r>
              <w:rPr>
                <w:rFonts w:eastAsia="Times New Roman" w:cs="Times New Roman"/>
                <w:color w:val="000000"/>
                <w:sz w:val="18"/>
                <w:szCs w:val="18"/>
                <w:lang w:eastAsia="es-CL"/>
              </w:rPr>
              <w:t>Earth</w:t>
            </w:r>
            <w:proofErr w:type="spellEnd"/>
            <w:r>
              <w:rPr>
                <w:rFonts w:eastAsia="Times New Roman" w:cs="Times New Roman"/>
                <w:color w:val="000000"/>
                <w:sz w:val="18"/>
                <w:szCs w:val="18"/>
                <w:lang w:eastAsia="es-CL"/>
              </w:rPr>
              <w:t xml:space="preserve"> en donde la m</w:t>
            </w:r>
            <w:r>
              <w:rPr>
                <w:rFonts w:cs="Times New Roman"/>
                <w:iCs/>
                <w:color w:val="000000" w:themeColor="text1"/>
                <w:sz w:val="20"/>
                <w:szCs w:val="20"/>
              </w:rPr>
              <w:t>arca roja indica u</w:t>
            </w:r>
            <w:r w:rsidRPr="00E5148C">
              <w:rPr>
                <w:rFonts w:cs="Times New Roman"/>
                <w:iCs/>
                <w:color w:val="000000" w:themeColor="text1"/>
                <w:sz w:val="20"/>
                <w:szCs w:val="20"/>
              </w:rPr>
              <w:t xml:space="preserve">bicación del </w:t>
            </w:r>
            <w:r>
              <w:rPr>
                <w:rFonts w:cs="Times New Roman"/>
                <w:iCs/>
                <w:color w:val="000000" w:themeColor="text1"/>
                <w:sz w:val="20"/>
                <w:szCs w:val="20"/>
              </w:rPr>
              <w:t>proyecto Matadero El Corralillo</w:t>
            </w:r>
            <w:r w:rsidRPr="00E5148C">
              <w:rPr>
                <w:rFonts w:cs="Times New Roman"/>
                <w:iCs/>
                <w:color w:val="000000" w:themeColor="text1"/>
                <w:sz w:val="20"/>
                <w:szCs w:val="20"/>
              </w:rPr>
              <w:t>,</w:t>
            </w:r>
            <w:r>
              <w:rPr>
                <w:rFonts w:cs="Times New Roman"/>
                <w:iCs/>
                <w:color w:val="000000" w:themeColor="text1"/>
                <w:sz w:val="20"/>
                <w:szCs w:val="20"/>
              </w:rPr>
              <w:t xml:space="preserve"> el cual se encuentra dentro la Zona de Interés Turístico (ZOIT) “Archipiélago Chiloé” declarada mediante Decreto N°145/2019, representada por las áreas en color naranjo.</w:t>
            </w:r>
          </w:p>
        </w:tc>
      </w:tr>
      <w:tr w:rsidR="003A5B2B" w:rsidRPr="006062E2" w14:paraId="370A359B" w14:textId="77777777" w:rsidTr="00D00C53">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5F14ABA8" w14:textId="77777777" w:rsidR="003A5B2B" w:rsidRPr="006062E2" w:rsidRDefault="003A5B2B" w:rsidP="00D00C53">
            <w:pPr>
              <w:spacing w:after="0" w:line="240" w:lineRule="auto"/>
              <w:rPr>
                <w:rFonts w:eastAsia="Times New Roman" w:cs="Times New Roman"/>
                <w:color w:val="000000"/>
                <w:lang w:eastAsia="es-CL"/>
              </w:rPr>
            </w:pPr>
          </w:p>
        </w:tc>
      </w:tr>
    </w:tbl>
    <w:p w14:paraId="4734EDD6" w14:textId="52E653C0" w:rsidR="003A5B2B" w:rsidRPr="003A5B2B" w:rsidRDefault="003A5B2B" w:rsidP="003A5B2B">
      <w:pPr>
        <w:pStyle w:val="Listaconnmeros"/>
        <w:numPr>
          <w:ilvl w:val="0"/>
          <w:numId w:val="0"/>
        </w:numPr>
        <w:ind w:left="360" w:hanging="360"/>
        <w:sectPr w:rsidR="003A5B2B" w:rsidRPr="003A5B2B" w:rsidSect="000A28D4">
          <w:type w:val="nextColumn"/>
          <w:pgSz w:w="15840" w:h="12240" w:orient="landscape" w:code="1"/>
          <w:pgMar w:top="1134" w:right="1134" w:bottom="1134" w:left="1134" w:header="709" w:footer="709" w:gutter="0"/>
          <w:cols w:space="708"/>
          <w:docGrid w:linePitch="360"/>
        </w:sectPr>
      </w:pPr>
    </w:p>
    <w:p w14:paraId="549503E8" w14:textId="77777777" w:rsidR="007A7DEB" w:rsidRPr="006062E2" w:rsidRDefault="007A7DEB" w:rsidP="006062E2">
      <w:pPr>
        <w:pStyle w:val="IFA1"/>
        <w:rPr>
          <w:rFonts w:asciiTheme="minorHAnsi" w:hAnsiTheme="minorHAnsi"/>
        </w:rPr>
      </w:pPr>
      <w:bookmarkStart w:id="184" w:name="_Toc63873189"/>
      <w:r w:rsidRPr="006062E2">
        <w:rPr>
          <w:rFonts w:asciiTheme="minorHAnsi" w:hAnsiTheme="minorHAnsi"/>
        </w:rPr>
        <w:lastRenderedPageBreak/>
        <w:t>CONCLUSIONES</w:t>
      </w:r>
      <w:bookmarkEnd w:id="167"/>
      <w:bookmarkEnd w:id="168"/>
      <w:bookmarkEnd w:id="169"/>
      <w:bookmarkEnd w:id="184"/>
    </w:p>
    <w:p w14:paraId="73C3BAF6" w14:textId="77777777" w:rsidR="00FA5AFC" w:rsidRPr="006062E2" w:rsidRDefault="00FA5AFC" w:rsidP="006062E2">
      <w:pPr>
        <w:pStyle w:val="Ttulo1"/>
        <w:numPr>
          <w:ilvl w:val="0"/>
          <w:numId w:val="0"/>
        </w:numPr>
        <w:ind w:left="576" w:hanging="576"/>
        <w:jc w:val="both"/>
        <w:rPr>
          <w:rFonts w:asciiTheme="minorHAnsi" w:hAnsiTheme="minorHAnsi"/>
        </w:rPr>
      </w:pPr>
    </w:p>
    <w:p w14:paraId="0B2924C6" w14:textId="1D55808A" w:rsidR="00DB5B3C" w:rsidRPr="006062E2" w:rsidRDefault="00DB5B3C" w:rsidP="00DB5B3C">
      <w:pPr>
        <w:spacing w:line="240" w:lineRule="auto"/>
        <w:jc w:val="both"/>
        <w:rPr>
          <w:rFonts w:cstheme="minorHAnsi"/>
          <w:sz w:val="20"/>
          <w:szCs w:val="20"/>
        </w:rPr>
      </w:pPr>
      <w:r w:rsidRPr="006062E2">
        <w:rPr>
          <w:rFonts w:cstheme="minorHAnsi"/>
          <w:sz w:val="20"/>
          <w:szCs w:val="20"/>
        </w:rPr>
        <w:t xml:space="preserve">De los resultados de las actividades de fiscalización, se puede constatar </w:t>
      </w:r>
      <w:r w:rsidRPr="00721DEB">
        <w:rPr>
          <w:rFonts w:cstheme="minorHAnsi"/>
          <w:sz w:val="20"/>
          <w:szCs w:val="20"/>
        </w:rPr>
        <w:t xml:space="preserve">que el proyecto denominado </w:t>
      </w:r>
      <w:r w:rsidR="00721DEB" w:rsidRPr="00721DEB">
        <w:rPr>
          <w:rFonts w:cstheme="minorHAnsi"/>
          <w:sz w:val="20"/>
          <w:szCs w:val="20"/>
        </w:rPr>
        <w:t>Matadero El Corralillo</w:t>
      </w:r>
      <w:r w:rsidRPr="00721DEB">
        <w:rPr>
          <w:rFonts w:cstheme="minorHAnsi"/>
          <w:sz w:val="20"/>
          <w:szCs w:val="20"/>
        </w:rPr>
        <w:t>, de</w:t>
      </w:r>
      <w:r w:rsidR="00721DEB" w:rsidRPr="00721DEB">
        <w:rPr>
          <w:rFonts w:cstheme="minorHAnsi"/>
          <w:sz w:val="20"/>
          <w:szCs w:val="20"/>
        </w:rPr>
        <w:t>l titular Luis Vidal Angel</w:t>
      </w:r>
      <w:r w:rsidRPr="00721DEB">
        <w:rPr>
          <w:rFonts w:cstheme="minorHAnsi"/>
          <w:sz w:val="20"/>
          <w:szCs w:val="20"/>
        </w:rPr>
        <w:t>, atendida su</w:t>
      </w:r>
      <w:r w:rsidR="00F816A2">
        <w:rPr>
          <w:rFonts w:cstheme="minorHAnsi"/>
          <w:sz w:val="20"/>
          <w:szCs w:val="20"/>
        </w:rPr>
        <w:t xml:space="preserve"> </w:t>
      </w:r>
      <w:r w:rsidR="008868A2">
        <w:rPr>
          <w:rFonts w:cstheme="minorHAnsi"/>
          <w:sz w:val="20"/>
          <w:szCs w:val="20"/>
        </w:rPr>
        <w:t xml:space="preserve">sistema y </w:t>
      </w:r>
      <w:r w:rsidR="00F816A2">
        <w:rPr>
          <w:rFonts w:cstheme="minorHAnsi"/>
          <w:sz w:val="20"/>
          <w:szCs w:val="20"/>
        </w:rPr>
        <w:t>caracterización de residuos industriales líquidos</w:t>
      </w:r>
      <w:r w:rsidR="008868A2">
        <w:rPr>
          <w:rFonts w:cstheme="minorHAnsi"/>
          <w:sz w:val="20"/>
          <w:szCs w:val="20"/>
        </w:rPr>
        <w:t>, d</w:t>
      </w:r>
      <w:r w:rsidRPr="006062E2">
        <w:rPr>
          <w:rFonts w:cstheme="minorHAnsi"/>
          <w:sz w:val="20"/>
          <w:szCs w:val="20"/>
        </w:rPr>
        <w:t>ebe ingresar al Sistema de Evaluación de Impacto Ambiental.</w:t>
      </w:r>
    </w:p>
    <w:tbl>
      <w:tblPr>
        <w:tblStyle w:val="Tablaconcuadrcula"/>
        <w:tblW w:w="5000" w:type="pct"/>
        <w:jc w:val="center"/>
        <w:tblLook w:val="04A0" w:firstRow="1" w:lastRow="0" w:firstColumn="1" w:lastColumn="0" w:noHBand="0" w:noVBand="1"/>
      </w:tblPr>
      <w:tblGrid>
        <w:gridCol w:w="1168"/>
        <w:gridCol w:w="3687"/>
        <w:gridCol w:w="5107"/>
      </w:tblGrid>
      <w:tr w:rsidR="00DB5B3C" w:rsidRPr="006062E2" w14:paraId="7547B211" w14:textId="77777777" w:rsidTr="00ED7C81">
        <w:trPr>
          <w:trHeight w:val="333"/>
          <w:tblHeader/>
          <w:jc w:val="center"/>
        </w:trPr>
        <w:tc>
          <w:tcPr>
            <w:tcW w:w="586" w:type="pct"/>
            <w:tcBorders>
              <w:bottom w:val="single" w:sz="4" w:space="0" w:color="auto"/>
            </w:tcBorders>
            <w:shd w:val="clear" w:color="auto" w:fill="D9D9D9" w:themeFill="background1" w:themeFillShade="D9"/>
            <w:vAlign w:val="center"/>
          </w:tcPr>
          <w:p w14:paraId="44746997" w14:textId="77777777" w:rsidR="00DB5B3C" w:rsidRPr="006062E2" w:rsidRDefault="00DB5B3C" w:rsidP="009C06CB">
            <w:pPr>
              <w:jc w:val="center"/>
              <w:rPr>
                <w:rFonts w:asciiTheme="minorHAnsi" w:hAnsiTheme="minorHAnsi" w:cstheme="minorHAnsi"/>
                <w:b/>
              </w:rPr>
            </w:pPr>
            <w:r w:rsidRPr="006062E2">
              <w:rPr>
                <w:rFonts w:asciiTheme="minorHAnsi" w:hAnsiTheme="minorHAnsi" w:cstheme="minorHAnsi"/>
                <w:b/>
              </w:rPr>
              <w:t>N°</w:t>
            </w:r>
            <w:r>
              <w:rPr>
                <w:rFonts w:asciiTheme="minorHAnsi" w:hAnsiTheme="minorHAnsi" w:cstheme="minorHAnsi"/>
                <w:b/>
              </w:rPr>
              <w:t xml:space="preserve"> Hecho Constatado</w:t>
            </w:r>
          </w:p>
        </w:tc>
        <w:tc>
          <w:tcPr>
            <w:tcW w:w="1851" w:type="pct"/>
            <w:tcBorders>
              <w:bottom w:val="single" w:sz="4" w:space="0" w:color="auto"/>
            </w:tcBorders>
            <w:shd w:val="clear" w:color="auto" w:fill="D9D9D9" w:themeFill="background1" w:themeFillShade="D9"/>
            <w:vAlign w:val="center"/>
          </w:tcPr>
          <w:p w14:paraId="41039F65" w14:textId="77777777" w:rsidR="00DB5B3C" w:rsidRPr="006062E2" w:rsidRDefault="00DB5B3C" w:rsidP="009C06CB">
            <w:pPr>
              <w:jc w:val="center"/>
              <w:rPr>
                <w:rFonts w:asciiTheme="minorHAnsi" w:hAnsiTheme="minorHAnsi" w:cstheme="minorHAnsi"/>
                <w:b/>
              </w:rPr>
            </w:pPr>
            <w:r w:rsidRPr="006062E2">
              <w:rPr>
                <w:rFonts w:asciiTheme="minorHAnsi" w:hAnsiTheme="minorHAnsi" w:cstheme="minorHAnsi"/>
                <w:b/>
              </w:rPr>
              <w:t>Tipología o Modificación</w:t>
            </w:r>
          </w:p>
        </w:tc>
        <w:tc>
          <w:tcPr>
            <w:tcW w:w="2563" w:type="pct"/>
            <w:tcBorders>
              <w:bottom w:val="single" w:sz="4" w:space="0" w:color="auto"/>
            </w:tcBorders>
            <w:shd w:val="clear" w:color="auto" w:fill="D9D9D9" w:themeFill="background1" w:themeFillShade="D9"/>
            <w:vAlign w:val="center"/>
          </w:tcPr>
          <w:p w14:paraId="4306C1DA" w14:textId="77777777" w:rsidR="00DB5B3C" w:rsidRDefault="00DB5B3C" w:rsidP="009C06CB">
            <w:pPr>
              <w:jc w:val="center"/>
              <w:rPr>
                <w:rFonts w:cstheme="minorHAnsi"/>
                <w:b/>
              </w:rPr>
            </w:pPr>
            <w:r>
              <w:rPr>
                <w:rFonts w:asciiTheme="minorHAnsi" w:hAnsiTheme="minorHAnsi" w:cstheme="minorHAnsi"/>
                <w:b/>
              </w:rPr>
              <w:t>Hallazgo</w:t>
            </w:r>
          </w:p>
        </w:tc>
      </w:tr>
      <w:tr w:rsidR="00DB5B3C" w:rsidRPr="006062E2" w14:paraId="5A154002" w14:textId="77777777" w:rsidTr="00ED7C81">
        <w:trPr>
          <w:cantSplit/>
          <w:trHeight w:val="988"/>
          <w:jc w:val="center"/>
        </w:trPr>
        <w:tc>
          <w:tcPr>
            <w:tcW w:w="586" w:type="pct"/>
            <w:vAlign w:val="center"/>
          </w:tcPr>
          <w:p w14:paraId="5A872944" w14:textId="6F7D4C13" w:rsidR="00DB5B3C" w:rsidRPr="00955B2B" w:rsidRDefault="00F816A2" w:rsidP="009C06CB">
            <w:pPr>
              <w:widowControl w:val="0"/>
              <w:overflowPunct w:val="0"/>
              <w:autoSpaceDE w:val="0"/>
              <w:autoSpaceDN w:val="0"/>
              <w:adjustRightInd w:val="0"/>
              <w:jc w:val="both"/>
              <w:rPr>
                <w:rFonts w:asciiTheme="minorHAnsi" w:hAnsiTheme="minorHAnsi" w:cstheme="minorHAnsi"/>
                <w:iCs/>
              </w:rPr>
            </w:pPr>
            <w:r>
              <w:rPr>
                <w:rFonts w:asciiTheme="minorHAnsi" w:hAnsiTheme="minorHAnsi" w:cstheme="minorHAnsi"/>
                <w:iCs/>
              </w:rPr>
              <w:t>2</w:t>
            </w:r>
          </w:p>
        </w:tc>
        <w:tc>
          <w:tcPr>
            <w:tcW w:w="1851" w:type="pct"/>
            <w:vAlign w:val="center"/>
          </w:tcPr>
          <w:p w14:paraId="4C71AB3E" w14:textId="77777777" w:rsidR="00ED7C81" w:rsidRPr="00C92226" w:rsidRDefault="00ED7C81" w:rsidP="00ED7C81">
            <w:pPr>
              <w:tabs>
                <w:tab w:val="left" w:pos="851"/>
              </w:tabs>
              <w:jc w:val="both"/>
              <w:rPr>
                <w:bCs/>
              </w:rPr>
            </w:pPr>
            <w:r w:rsidRPr="00C92226">
              <w:rPr>
                <w:bCs/>
              </w:rPr>
              <w:t>Art. 3 Letra o) del D.S. N° 40/2012</w:t>
            </w:r>
          </w:p>
          <w:p w14:paraId="3FC33CFE" w14:textId="77777777" w:rsidR="00ED7C81" w:rsidRDefault="00ED7C81" w:rsidP="00ED7C81">
            <w:pPr>
              <w:tabs>
                <w:tab w:val="left" w:pos="851"/>
              </w:tabs>
              <w:jc w:val="both"/>
              <w:rPr>
                <w:bCs/>
              </w:rPr>
            </w:pPr>
          </w:p>
          <w:p w14:paraId="4007C373" w14:textId="77777777" w:rsidR="00ED7C81" w:rsidRPr="00C30547" w:rsidRDefault="00ED7C81" w:rsidP="00ED7C81">
            <w:pPr>
              <w:tabs>
                <w:tab w:val="left" w:pos="851"/>
              </w:tabs>
              <w:jc w:val="both"/>
              <w:rPr>
                <w:bCs/>
              </w:rPr>
            </w:pPr>
            <w:r w:rsidRPr="00C30547">
              <w:rPr>
                <w:bCs/>
              </w:rPr>
              <w:t>O.7. Sistemas de tratamiento y/o disposición de residuos industriales líquidos, que cumplan al menos alguna de las siguientes condiciones:</w:t>
            </w:r>
          </w:p>
          <w:p w14:paraId="04E1F131" w14:textId="77777777" w:rsidR="00ED7C81" w:rsidRPr="00C30547" w:rsidRDefault="00ED7C81" w:rsidP="00ED7C81">
            <w:pPr>
              <w:tabs>
                <w:tab w:val="left" w:pos="851"/>
              </w:tabs>
              <w:jc w:val="both"/>
              <w:rPr>
                <w:bCs/>
              </w:rPr>
            </w:pPr>
            <w:r w:rsidRPr="00C30547">
              <w:rPr>
                <w:bCs/>
              </w:rPr>
              <w:t>O.7.2. Que sus efluentes se usen para el riego, infiltración, aspersión y humectación de terrenos o caminos.</w:t>
            </w:r>
          </w:p>
          <w:p w14:paraId="0E46EF8C" w14:textId="6AEE932E" w:rsidR="00DB5B3C" w:rsidRPr="00955B2B" w:rsidRDefault="00ED7C81" w:rsidP="00ED7C81">
            <w:pPr>
              <w:widowControl w:val="0"/>
              <w:overflowPunct w:val="0"/>
              <w:autoSpaceDE w:val="0"/>
              <w:autoSpaceDN w:val="0"/>
              <w:adjustRightInd w:val="0"/>
              <w:jc w:val="both"/>
              <w:rPr>
                <w:rFonts w:asciiTheme="minorHAnsi" w:hAnsiTheme="minorHAnsi" w:cstheme="minorHAnsi"/>
                <w:iCs/>
              </w:rPr>
            </w:pPr>
            <w:r w:rsidRPr="00C30547">
              <w:rPr>
                <w:bCs/>
              </w:rPr>
              <w:t>O.7.4. Traten efluentes con una carga contaminante media diaria igual o superior al equivalente a las aguas servidas de una población de cien (100) personas, en uno o más de los parámetros señalados en la respectiva norma de descargas de residuos líquidos</w:t>
            </w:r>
          </w:p>
        </w:tc>
        <w:tc>
          <w:tcPr>
            <w:tcW w:w="2563" w:type="pct"/>
            <w:vAlign w:val="center"/>
          </w:tcPr>
          <w:p w14:paraId="66FEB601" w14:textId="73A32A81" w:rsidR="00DB5B3C" w:rsidRDefault="00391338" w:rsidP="009C06CB">
            <w:pPr>
              <w:jc w:val="both"/>
              <w:rPr>
                <w:bCs/>
              </w:rPr>
            </w:pPr>
            <w:r>
              <w:rPr>
                <w:bCs/>
              </w:rPr>
              <w:t>D</w:t>
            </w:r>
            <w:r w:rsidRPr="000E6958">
              <w:rPr>
                <w:bCs/>
              </w:rPr>
              <w:t xml:space="preserve">e acuerdo a </w:t>
            </w:r>
            <w:r>
              <w:rPr>
                <w:bCs/>
              </w:rPr>
              <w:t xml:space="preserve">lo constatado en inspección ambiental de fecha 6 de febrero de 2020 y a </w:t>
            </w:r>
            <w:r w:rsidRPr="000E6958">
              <w:rPr>
                <w:bCs/>
              </w:rPr>
              <w:t>la información proporcionada por el titular con fecha 2</w:t>
            </w:r>
            <w:r>
              <w:rPr>
                <w:bCs/>
              </w:rPr>
              <w:t>0</w:t>
            </w:r>
            <w:r w:rsidRPr="000E6958">
              <w:rPr>
                <w:bCs/>
              </w:rPr>
              <w:t xml:space="preserve"> de febrero de 20</w:t>
            </w:r>
            <w:r>
              <w:rPr>
                <w:bCs/>
              </w:rPr>
              <w:t>20</w:t>
            </w:r>
            <w:r w:rsidRPr="000E6958">
              <w:rPr>
                <w:bCs/>
              </w:rPr>
              <w:t xml:space="preserve">, los residuos industriales líquidos generados por el proyecto Matadero </w:t>
            </w:r>
            <w:r>
              <w:rPr>
                <w:bCs/>
              </w:rPr>
              <w:t>El Corralillo</w:t>
            </w:r>
            <w:r w:rsidRPr="000E6958">
              <w:rPr>
                <w:bCs/>
              </w:rPr>
              <w:t xml:space="preserve"> son</w:t>
            </w:r>
            <w:r>
              <w:rPr>
                <w:bCs/>
              </w:rPr>
              <w:t xml:space="preserve"> infiltrados en predio aledaño de propiedad del titular</w:t>
            </w:r>
            <w:r w:rsidRPr="000E6958">
              <w:rPr>
                <w:bCs/>
              </w:rPr>
              <w:t>.</w:t>
            </w:r>
            <w:r w:rsidR="00406255">
              <w:rPr>
                <w:bCs/>
              </w:rPr>
              <w:t xml:space="preserve"> Se constata que ril efluente presenta mal olor y es de color oscuro. </w:t>
            </w:r>
            <w:r w:rsidRPr="00391338">
              <w:rPr>
                <w:bCs/>
              </w:rPr>
              <w:t>Por lo cual se concluye que el matadero El Corralillo debe ser sometido a evaluación ambiental bajo el literal O.7.2.) del artículo N°3 del D.S. N°40/2012</w:t>
            </w:r>
            <w:r w:rsidRPr="000E6958">
              <w:rPr>
                <w:bCs/>
              </w:rPr>
              <w:t>.</w:t>
            </w:r>
          </w:p>
          <w:p w14:paraId="2DD07220" w14:textId="30B6EEF2" w:rsidR="005A13C6" w:rsidRDefault="005A13C6" w:rsidP="005A13C6">
            <w:pPr>
              <w:tabs>
                <w:tab w:val="left" w:pos="851"/>
              </w:tabs>
              <w:jc w:val="both"/>
              <w:rPr>
                <w:bCs/>
              </w:rPr>
            </w:pPr>
          </w:p>
          <w:p w14:paraId="4A7F94EA" w14:textId="6C5CDE5A" w:rsidR="005A13C6" w:rsidRDefault="007F2FE1" w:rsidP="005A13C6">
            <w:pPr>
              <w:tabs>
                <w:tab w:val="left" w:pos="851"/>
              </w:tabs>
              <w:jc w:val="both"/>
              <w:rPr>
                <w:bCs/>
              </w:rPr>
            </w:pPr>
            <w:r>
              <w:rPr>
                <w:bCs/>
              </w:rPr>
              <w:t>Que, c</w:t>
            </w:r>
            <w:r w:rsidR="005A13C6">
              <w:rPr>
                <w:bCs/>
              </w:rPr>
              <w:t xml:space="preserve">on fecha 9 de febrero de 2021 la ETFA ANAM remite </w:t>
            </w:r>
            <w:r>
              <w:rPr>
                <w:bCs/>
              </w:rPr>
              <w:t xml:space="preserve">a esta Superintendencia </w:t>
            </w:r>
            <w:r w:rsidR="005A13C6">
              <w:rPr>
                <w:bCs/>
              </w:rPr>
              <w:t>el informe y resultados obtenidos de la muestra compuesta</w:t>
            </w:r>
            <w:r w:rsidR="00406255">
              <w:rPr>
                <w:bCs/>
              </w:rPr>
              <w:t xml:space="preserve"> realizada </w:t>
            </w:r>
            <w:r w:rsidR="00D75DF8">
              <w:rPr>
                <w:bCs/>
              </w:rPr>
              <w:t xml:space="preserve">con fecha 21 de enero de 2021 </w:t>
            </w:r>
            <w:r w:rsidR="005A13C6">
              <w:rPr>
                <w:bCs/>
              </w:rPr>
              <w:t xml:space="preserve">para la caracterización de riles </w:t>
            </w:r>
            <w:r w:rsidR="00D75DF8">
              <w:rPr>
                <w:bCs/>
              </w:rPr>
              <w:t>de la unidad fiscalizable</w:t>
            </w:r>
            <w:r>
              <w:rPr>
                <w:bCs/>
              </w:rPr>
              <w:t xml:space="preserve">. Dichos resultados </w:t>
            </w:r>
            <w:r w:rsidR="005A13C6">
              <w:rPr>
                <w:bCs/>
              </w:rPr>
              <w:t>fueron analizados de acuerdo a los límites establecidos en la Tabla de Establecimiento Emisor del artículo N°4 del D.S. N°46/2002</w:t>
            </w:r>
            <w:r>
              <w:rPr>
                <w:bCs/>
              </w:rPr>
              <w:t xml:space="preserve">, </w:t>
            </w:r>
            <w:r w:rsidR="002D3D9D">
              <w:rPr>
                <w:bCs/>
              </w:rPr>
              <w:t xml:space="preserve">concluyéndose </w:t>
            </w:r>
            <w:r w:rsidR="005A13C6">
              <w:rPr>
                <w:bCs/>
              </w:rPr>
              <w:t>que el proyecto Matadero El Corralillo califica como fuente emisora para los parámetros Cloruros, Hierro, Nitrógeno total Kjeldahl, Selenio y Sulfuros</w:t>
            </w:r>
            <w:r w:rsidR="00D75DF8">
              <w:rPr>
                <w:bCs/>
              </w:rPr>
              <w:t xml:space="preserve">. </w:t>
            </w:r>
          </w:p>
          <w:p w14:paraId="5260792B" w14:textId="549922EC" w:rsidR="005A13C6" w:rsidRPr="00955B2B" w:rsidRDefault="005A13C6" w:rsidP="009C06CB">
            <w:pPr>
              <w:jc w:val="both"/>
              <w:rPr>
                <w:rFonts w:cstheme="minorHAnsi"/>
                <w:iCs/>
              </w:rPr>
            </w:pPr>
          </w:p>
        </w:tc>
      </w:tr>
    </w:tbl>
    <w:p w14:paraId="607422B2" w14:textId="77777777" w:rsidR="00DB5B3C" w:rsidRPr="006062E2" w:rsidRDefault="00DB5B3C" w:rsidP="00DB5B3C">
      <w:pPr>
        <w:spacing w:line="240" w:lineRule="auto"/>
        <w:jc w:val="both"/>
        <w:rPr>
          <w:rFonts w:cstheme="minorHAnsi"/>
          <w:sz w:val="20"/>
          <w:szCs w:val="20"/>
        </w:rPr>
      </w:pPr>
    </w:p>
    <w:p w14:paraId="6264030B" w14:textId="596662B4" w:rsidR="00DB5B3C" w:rsidRPr="006062E2" w:rsidRDefault="00DB5B3C" w:rsidP="00DB5B3C">
      <w:pPr>
        <w:spacing w:line="240" w:lineRule="auto"/>
        <w:jc w:val="both"/>
        <w:rPr>
          <w:sz w:val="20"/>
          <w:szCs w:val="20"/>
        </w:rPr>
      </w:pPr>
      <w:r w:rsidRPr="006062E2">
        <w:rPr>
          <w:rFonts w:cstheme="minorHAnsi"/>
          <w:sz w:val="20"/>
          <w:szCs w:val="20"/>
        </w:rPr>
        <w:t xml:space="preserve">Por lo tanto, el proyecto cumple con las condiciones establecidas para ser sometido </w:t>
      </w:r>
      <w:r w:rsidRPr="006062E2">
        <w:rPr>
          <w:sz w:val="20"/>
          <w:szCs w:val="20"/>
        </w:rPr>
        <w:t>al Sistema de Evaluación de Impacto Ambiental, previa consulta al Servicio de Evaluación Ambiental.</w:t>
      </w:r>
    </w:p>
    <w:p w14:paraId="745D5929" w14:textId="77777777" w:rsidR="00FA5AFC" w:rsidRPr="006062E2" w:rsidRDefault="00FA5AFC" w:rsidP="006062E2">
      <w:pPr>
        <w:pStyle w:val="Listaconnmeros"/>
        <w:numPr>
          <w:ilvl w:val="0"/>
          <w:numId w:val="0"/>
        </w:numPr>
        <w:spacing w:line="240" w:lineRule="auto"/>
        <w:ind w:left="360" w:hanging="360"/>
      </w:pPr>
    </w:p>
    <w:p w14:paraId="3C3262A5" w14:textId="77777777" w:rsidR="007A7DEB" w:rsidRPr="006062E2" w:rsidRDefault="007A7DEB" w:rsidP="006062E2">
      <w:pPr>
        <w:spacing w:after="0" w:line="240" w:lineRule="auto"/>
        <w:contextualSpacing/>
        <w:jc w:val="both"/>
        <w:rPr>
          <w:rFonts w:eastAsia="Calibri" w:cs="Calibri"/>
          <w:b/>
          <w:sz w:val="14"/>
          <w:szCs w:val="24"/>
        </w:rPr>
      </w:pPr>
    </w:p>
    <w:p w14:paraId="73FF2B61" w14:textId="77777777" w:rsidR="00FA5AFC" w:rsidRPr="006062E2" w:rsidRDefault="00FA5AFC" w:rsidP="006062E2">
      <w:pPr>
        <w:spacing w:line="240" w:lineRule="auto"/>
        <w:rPr>
          <w:rFonts w:eastAsia="Calibri" w:cs="Calibri"/>
          <w:sz w:val="28"/>
          <w:szCs w:val="32"/>
        </w:rPr>
        <w:sectPr w:rsidR="00FA5AFC" w:rsidRPr="006062E2" w:rsidSect="00FA5AFC">
          <w:type w:val="nextColumn"/>
          <w:pgSz w:w="12240" w:h="15840" w:code="1"/>
          <w:pgMar w:top="1134" w:right="1134" w:bottom="1134" w:left="1134" w:header="709" w:footer="709" w:gutter="0"/>
          <w:cols w:space="708"/>
          <w:docGrid w:linePitch="360"/>
        </w:sectPr>
      </w:pPr>
    </w:p>
    <w:p w14:paraId="1F302778" w14:textId="77777777" w:rsidR="007A7DEB" w:rsidRPr="006062E2" w:rsidRDefault="007A7DEB" w:rsidP="006062E2">
      <w:pPr>
        <w:pStyle w:val="IFA1"/>
        <w:rPr>
          <w:rFonts w:asciiTheme="minorHAnsi" w:hAnsiTheme="minorHAnsi"/>
        </w:rPr>
      </w:pPr>
      <w:bookmarkStart w:id="185" w:name="_Toc352840405"/>
      <w:bookmarkStart w:id="186" w:name="_Toc352841465"/>
      <w:bookmarkStart w:id="187" w:name="_Toc447875255"/>
      <w:bookmarkStart w:id="188" w:name="_Toc63873190"/>
      <w:r w:rsidRPr="006062E2">
        <w:rPr>
          <w:rFonts w:asciiTheme="minorHAnsi" w:hAnsiTheme="minorHAnsi"/>
        </w:rPr>
        <w:lastRenderedPageBreak/>
        <w:t>ANEXOS</w:t>
      </w:r>
      <w:bookmarkEnd w:id="185"/>
      <w:bookmarkEnd w:id="186"/>
      <w:bookmarkEnd w:id="187"/>
      <w:bookmarkEnd w:id="188"/>
    </w:p>
    <w:p w14:paraId="1566EA8E" w14:textId="77777777" w:rsidR="007A7DEB" w:rsidRPr="006062E2" w:rsidRDefault="007A7DEB" w:rsidP="006062E2">
      <w:pPr>
        <w:spacing w:after="0" w:line="240" w:lineRule="auto"/>
        <w:jc w:val="both"/>
        <w:rPr>
          <w:rFonts w:eastAsia="Calibri" w:cs="Times New Roman"/>
          <w:sz w:val="20"/>
          <w:szCs w:val="20"/>
        </w:rPr>
      </w:pPr>
    </w:p>
    <w:p w14:paraId="64860EF3" w14:textId="77777777" w:rsidR="007A7DEB" w:rsidRPr="006062E2" w:rsidRDefault="007A7DEB" w:rsidP="006062E2">
      <w:pPr>
        <w:spacing w:after="0" w:line="240" w:lineRule="auto"/>
        <w:jc w:val="both"/>
        <w:rPr>
          <w:rFonts w:eastAsia="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6062E2" w14:paraId="37D68F16" w14:textId="77777777" w:rsidTr="00B17169">
        <w:trPr>
          <w:trHeight w:val="286"/>
          <w:jc w:val="center"/>
        </w:trPr>
        <w:tc>
          <w:tcPr>
            <w:tcW w:w="1038" w:type="pct"/>
            <w:shd w:val="clear" w:color="auto" w:fill="D9D9D9"/>
          </w:tcPr>
          <w:p w14:paraId="05F87A90"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 Anexo</w:t>
            </w:r>
          </w:p>
        </w:tc>
        <w:tc>
          <w:tcPr>
            <w:tcW w:w="3962" w:type="pct"/>
            <w:shd w:val="clear" w:color="auto" w:fill="D9D9D9"/>
          </w:tcPr>
          <w:p w14:paraId="2882AA93"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Nombre Anexo</w:t>
            </w:r>
          </w:p>
        </w:tc>
      </w:tr>
      <w:tr w:rsidR="007A7DEB" w:rsidRPr="006062E2" w14:paraId="19D09545" w14:textId="77777777" w:rsidTr="00B17169">
        <w:trPr>
          <w:trHeight w:val="286"/>
          <w:jc w:val="center"/>
        </w:trPr>
        <w:tc>
          <w:tcPr>
            <w:tcW w:w="1038" w:type="pct"/>
            <w:vAlign w:val="center"/>
          </w:tcPr>
          <w:p w14:paraId="3D3C15FC" w14:textId="77777777" w:rsidR="007A7DEB" w:rsidRPr="006062E2" w:rsidRDefault="007A7DEB" w:rsidP="006062E2">
            <w:pPr>
              <w:jc w:val="center"/>
              <w:rPr>
                <w:rFonts w:asciiTheme="minorHAnsi" w:hAnsiTheme="minorHAnsi" w:cs="Calibri"/>
                <w:lang w:val="es-CL" w:eastAsia="en-US"/>
              </w:rPr>
            </w:pPr>
            <w:r w:rsidRPr="006062E2">
              <w:rPr>
                <w:rFonts w:asciiTheme="minorHAnsi" w:hAnsiTheme="minorHAnsi" w:cs="Calibri"/>
                <w:lang w:val="es-CL" w:eastAsia="en-US"/>
              </w:rPr>
              <w:t>1</w:t>
            </w:r>
          </w:p>
        </w:tc>
        <w:tc>
          <w:tcPr>
            <w:tcW w:w="3962" w:type="pct"/>
            <w:vAlign w:val="center"/>
          </w:tcPr>
          <w:p w14:paraId="452439F7" w14:textId="1612CDB1" w:rsidR="007A7DEB" w:rsidRPr="006062E2" w:rsidRDefault="00750C48" w:rsidP="006062E2">
            <w:pPr>
              <w:jc w:val="both"/>
              <w:rPr>
                <w:rFonts w:asciiTheme="minorHAnsi" w:hAnsiTheme="minorHAnsi" w:cs="Calibri"/>
                <w:lang w:val="es-CL" w:eastAsia="en-US"/>
              </w:rPr>
            </w:pPr>
            <w:r>
              <w:rPr>
                <w:rFonts w:asciiTheme="minorHAnsi" w:hAnsiTheme="minorHAnsi" w:cs="Calibri"/>
                <w:lang w:val="es-CL" w:eastAsia="en-US"/>
              </w:rPr>
              <w:t>Acta de inspección 6 de febrero de 2020</w:t>
            </w:r>
            <w:r w:rsidR="0068331D">
              <w:rPr>
                <w:rFonts w:asciiTheme="minorHAnsi" w:hAnsiTheme="minorHAnsi" w:cs="Calibri"/>
                <w:lang w:val="es-CL" w:eastAsia="en-US"/>
              </w:rPr>
              <w:t xml:space="preserve">. </w:t>
            </w:r>
          </w:p>
        </w:tc>
      </w:tr>
      <w:tr w:rsidR="00750C48" w:rsidRPr="006062E2" w14:paraId="6B7029B7" w14:textId="77777777" w:rsidTr="00B17169">
        <w:trPr>
          <w:trHeight w:val="286"/>
          <w:jc w:val="center"/>
        </w:trPr>
        <w:tc>
          <w:tcPr>
            <w:tcW w:w="1038" w:type="pct"/>
            <w:vAlign w:val="center"/>
          </w:tcPr>
          <w:p w14:paraId="3CE4F5F2" w14:textId="4C55357F" w:rsidR="00750C48" w:rsidRPr="006062E2" w:rsidRDefault="00750C48" w:rsidP="006062E2">
            <w:pPr>
              <w:jc w:val="center"/>
              <w:rPr>
                <w:rFonts w:cs="Calibri"/>
              </w:rPr>
            </w:pPr>
            <w:r>
              <w:rPr>
                <w:rFonts w:cs="Calibri"/>
              </w:rPr>
              <w:t>2</w:t>
            </w:r>
          </w:p>
        </w:tc>
        <w:tc>
          <w:tcPr>
            <w:tcW w:w="3962" w:type="pct"/>
            <w:vAlign w:val="center"/>
          </w:tcPr>
          <w:p w14:paraId="36BC28A6" w14:textId="77310E99" w:rsidR="00750C48" w:rsidRDefault="00750C48" w:rsidP="006062E2">
            <w:pPr>
              <w:jc w:val="both"/>
              <w:rPr>
                <w:rFonts w:cs="Calibri"/>
              </w:rPr>
            </w:pPr>
            <w:r>
              <w:rPr>
                <w:rFonts w:cs="Calibri"/>
              </w:rPr>
              <w:t>Acta de inspección 21 de enero de 2021.</w:t>
            </w:r>
          </w:p>
        </w:tc>
      </w:tr>
      <w:tr w:rsidR="00750C48" w:rsidRPr="006062E2" w14:paraId="45CCB378" w14:textId="77777777" w:rsidTr="00B17169">
        <w:trPr>
          <w:trHeight w:val="286"/>
          <w:jc w:val="center"/>
        </w:trPr>
        <w:tc>
          <w:tcPr>
            <w:tcW w:w="1038" w:type="pct"/>
            <w:vAlign w:val="center"/>
          </w:tcPr>
          <w:p w14:paraId="77C144C7" w14:textId="7BF21782" w:rsidR="00750C48" w:rsidRPr="006062E2" w:rsidRDefault="00750C48" w:rsidP="006062E2">
            <w:pPr>
              <w:jc w:val="center"/>
              <w:rPr>
                <w:rFonts w:cs="Calibri"/>
              </w:rPr>
            </w:pPr>
            <w:r>
              <w:rPr>
                <w:rFonts w:cs="Calibri"/>
              </w:rPr>
              <w:t>3</w:t>
            </w:r>
          </w:p>
        </w:tc>
        <w:tc>
          <w:tcPr>
            <w:tcW w:w="3962" w:type="pct"/>
            <w:vAlign w:val="center"/>
          </w:tcPr>
          <w:p w14:paraId="4C787FD4" w14:textId="1CD256B6" w:rsidR="00750C48" w:rsidRDefault="00750C48" w:rsidP="006062E2">
            <w:pPr>
              <w:jc w:val="both"/>
              <w:rPr>
                <w:rFonts w:cs="Calibri"/>
              </w:rPr>
            </w:pPr>
            <w:r>
              <w:rPr>
                <w:rFonts w:asciiTheme="minorHAnsi" w:hAnsiTheme="minorHAnsi" w:cs="Calibri"/>
                <w:lang w:val="es-CL" w:eastAsia="en-US"/>
              </w:rPr>
              <w:t>Res. Ex. N°12 SMA que requiere información al titular</w:t>
            </w:r>
          </w:p>
        </w:tc>
      </w:tr>
      <w:tr w:rsidR="00750C48" w:rsidRPr="006062E2" w14:paraId="4A574963" w14:textId="77777777" w:rsidTr="00B17169">
        <w:trPr>
          <w:trHeight w:val="286"/>
          <w:jc w:val="center"/>
        </w:trPr>
        <w:tc>
          <w:tcPr>
            <w:tcW w:w="1038" w:type="pct"/>
            <w:vAlign w:val="center"/>
          </w:tcPr>
          <w:p w14:paraId="1AEEFB32" w14:textId="75852E52" w:rsidR="00750C48" w:rsidRPr="006062E2" w:rsidRDefault="00750C48" w:rsidP="006062E2">
            <w:pPr>
              <w:jc w:val="center"/>
              <w:rPr>
                <w:rFonts w:cs="Calibri"/>
              </w:rPr>
            </w:pPr>
            <w:r>
              <w:rPr>
                <w:rFonts w:cs="Calibri"/>
              </w:rPr>
              <w:t>4</w:t>
            </w:r>
          </w:p>
        </w:tc>
        <w:tc>
          <w:tcPr>
            <w:tcW w:w="3962" w:type="pct"/>
            <w:vAlign w:val="center"/>
          </w:tcPr>
          <w:p w14:paraId="5D275E3E" w14:textId="4AE6061C" w:rsidR="00750C48" w:rsidRDefault="00750C48" w:rsidP="006062E2">
            <w:pPr>
              <w:jc w:val="both"/>
              <w:rPr>
                <w:rFonts w:cs="Calibri"/>
              </w:rPr>
            </w:pPr>
            <w:r>
              <w:rPr>
                <w:rFonts w:cs="Calibri"/>
              </w:rPr>
              <w:t>SAFA N°</w:t>
            </w:r>
          </w:p>
        </w:tc>
      </w:tr>
      <w:tr w:rsidR="007A7DEB" w:rsidRPr="006062E2" w14:paraId="66D36FD3" w14:textId="77777777" w:rsidTr="00B17169">
        <w:trPr>
          <w:trHeight w:val="264"/>
          <w:jc w:val="center"/>
        </w:trPr>
        <w:tc>
          <w:tcPr>
            <w:tcW w:w="1038" w:type="pct"/>
            <w:vAlign w:val="center"/>
          </w:tcPr>
          <w:p w14:paraId="71FB380D" w14:textId="1B97C970" w:rsidR="007A7DEB" w:rsidRPr="006062E2" w:rsidRDefault="00750C48" w:rsidP="006062E2">
            <w:pPr>
              <w:jc w:val="center"/>
              <w:rPr>
                <w:rFonts w:asciiTheme="minorHAnsi" w:hAnsiTheme="minorHAnsi" w:cs="Calibri"/>
                <w:lang w:val="es-CL" w:eastAsia="en-US"/>
              </w:rPr>
            </w:pPr>
            <w:r>
              <w:rPr>
                <w:rFonts w:asciiTheme="minorHAnsi" w:hAnsiTheme="minorHAnsi" w:cs="Calibri"/>
                <w:lang w:val="es-CL" w:eastAsia="en-US"/>
              </w:rPr>
              <w:t>5</w:t>
            </w:r>
          </w:p>
        </w:tc>
        <w:tc>
          <w:tcPr>
            <w:tcW w:w="3962" w:type="pct"/>
            <w:vAlign w:val="center"/>
          </w:tcPr>
          <w:p w14:paraId="4DA24F92" w14:textId="788BB541" w:rsidR="007A7DEB" w:rsidRPr="006062E2" w:rsidRDefault="00AC1D04" w:rsidP="006062E2">
            <w:pPr>
              <w:jc w:val="both"/>
              <w:rPr>
                <w:rFonts w:asciiTheme="minorHAnsi" w:hAnsiTheme="minorHAnsi" w:cs="Calibri"/>
                <w:lang w:val="es-CL" w:eastAsia="en-US"/>
              </w:rPr>
            </w:pPr>
            <w:r>
              <w:rPr>
                <w:rFonts w:asciiTheme="minorHAnsi" w:hAnsiTheme="minorHAnsi" w:cs="Calibri"/>
                <w:lang w:val="es-CL" w:eastAsia="en-US"/>
              </w:rPr>
              <w:t>Ord. SMA N°98</w:t>
            </w:r>
          </w:p>
        </w:tc>
      </w:tr>
      <w:tr w:rsidR="007A7DEB" w:rsidRPr="006062E2" w14:paraId="78594E43" w14:textId="77777777" w:rsidTr="00B17169">
        <w:trPr>
          <w:trHeight w:val="286"/>
          <w:jc w:val="center"/>
        </w:trPr>
        <w:tc>
          <w:tcPr>
            <w:tcW w:w="1038" w:type="pct"/>
            <w:vAlign w:val="center"/>
          </w:tcPr>
          <w:p w14:paraId="5875DF0C" w14:textId="08D9765E" w:rsidR="007A7DEB" w:rsidRPr="006062E2" w:rsidRDefault="00750C48" w:rsidP="006062E2">
            <w:pPr>
              <w:jc w:val="center"/>
              <w:rPr>
                <w:rFonts w:asciiTheme="minorHAnsi" w:hAnsiTheme="minorHAnsi" w:cs="Calibri"/>
                <w:lang w:val="es-CL" w:eastAsia="en-US"/>
              </w:rPr>
            </w:pPr>
            <w:r>
              <w:rPr>
                <w:rFonts w:asciiTheme="minorHAnsi" w:hAnsiTheme="minorHAnsi" w:cs="Calibri"/>
                <w:lang w:val="es-CL" w:eastAsia="en-US"/>
              </w:rPr>
              <w:t>6</w:t>
            </w:r>
          </w:p>
        </w:tc>
        <w:tc>
          <w:tcPr>
            <w:tcW w:w="3962" w:type="pct"/>
            <w:vAlign w:val="center"/>
          </w:tcPr>
          <w:p w14:paraId="3CFAB0B1" w14:textId="451AAF7D" w:rsidR="007A7DEB" w:rsidRPr="006062E2" w:rsidRDefault="00AC1D04" w:rsidP="006062E2">
            <w:pPr>
              <w:jc w:val="both"/>
              <w:rPr>
                <w:rFonts w:asciiTheme="minorHAnsi" w:hAnsiTheme="minorHAnsi" w:cs="Calibri"/>
                <w:lang w:val="es-CL" w:eastAsia="en-US"/>
              </w:rPr>
            </w:pPr>
            <w:r>
              <w:rPr>
                <w:rFonts w:asciiTheme="minorHAnsi" w:hAnsiTheme="minorHAnsi" w:cs="Calibri"/>
                <w:lang w:val="es-CL" w:eastAsia="en-US"/>
              </w:rPr>
              <w:t xml:space="preserve">Ord. SMA n°99 </w:t>
            </w:r>
          </w:p>
        </w:tc>
      </w:tr>
      <w:tr w:rsidR="007A7DEB" w:rsidRPr="006062E2" w14:paraId="61C2F71A" w14:textId="77777777" w:rsidTr="00B17169">
        <w:trPr>
          <w:trHeight w:val="286"/>
          <w:jc w:val="center"/>
        </w:trPr>
        <w:tc>
          <w:tcPr>
            <w:tcW w:w="1038" w:type="pct"/>
            <w:vAlign w:val="center"/>
          </w:tcPr>
          <w:p w14:paraId="151C69FC" w14:textId="7FFF4DCA" w:rsidR="007A7DEB" w:rsidRPr="006062E2" w:rsidRDefault="00786EF9" w:rsidP="006062E2">
            <w:pPr>
              <w:jc w:val="center"/>
              <w:rPr>
                <w:rFonts w:asciiTheme="minorHAnsi" w:hAnsiTheme="minorHAnsi" w:cs="Calibri"/>
                <w:lang w:val="es-CL" w:eastAsia="en-US"/>
              </w:rPr>
            </w:pPr>
            <w:r>
              <w:rPr>
                <w:rFonts w:asciiTheme="minorHAnsi" w:hAnsiTheme="minorHAnsi" w:cs="Calibri"/>
                <w:lang w:val="es-CL" w:eastAsia="en-US"/>
              </w:rPr>
              <w:t>7</w:t>
            </w:r>
          </w:p>
        </w:tc>
        <w:tc>
          <w:tcPr>
            <w:tcW w:w="3962" w:type="pct"/>
            <w:vAlign w:val="center"/>
          </w:tcPr>
          <w:p w14:paraId="7E1AB5F2" w14:textId="6F74DDA5" w:rsidR="007A7DEB" w:rsidRPr="006062E2" w:rsidRDefault="00AC0618" w:rsidP="006062E2">
            <w:pPr>
              <w:jc w:val="both"/>
              <w:rPr>
                <w:rFonts w:asciiTheme="minorHAnsi" w:hAnsiTheme="minorHAnsi" w:cs="Calibri"/>
                <w:lang w:val="es-CL" w:eastAsia="en-US"/>
              </w:rPr>
            </w:pPr>
            <w:r>
              <w:rPr>
                <w:rFonts w:asciiTheme="minorHAnsi" w:hAnsiTheme="minorHAnsi" w:cs="Calibri"/>
                <w:lang w:val="es-CL" w:eastAsia="en-US"/>
              </w:rPr>
              <w:t>Ord. SAG N°653</w:t>
            </w:r>
          </w:p>
        </w:tc>
      </w:tr>
      <w:tr w:rsidR="00AC1D04" w:rsidRPr="006062E2" w14:paraId="6003B19E" w14:textId="77777777" w:rsidTr="00B17169">
        <w:trPr>
          <w:trHeight w:val="286"/>
          <w:jc w:val="center"/>
        </w:trPr>
        <w:tc>
          <w:tcPr>
            <w:tcW w:w="1038" w:type="pct"/>
            <w:vAlign w:val="center"/>
          </w:tcPr>
          <w:p w14:paraId="3E00135F" w14:textId="54A7EF57" w:rsidR="00AC1D04" w:rsidRDefault="00786EF9" w:rsidP="006062E2">
            <w:pPr>
              <w:jc w:val="center"/>
              <w:rPr>
                <w:rFonts w:cs="Calibri"/>
              </w:rPr>
            </w:pPr>
            <w:r>
              <w:rPr>
                <w:rFonts w:cs="Calibri"/>
              </w:rPr>
              <w:t>8</w:t>
            </w:r>
          </w:p>
        </w:tc>
        <w:tc>
          <w:tcPr>
            <w:tcW w:w="3962" w:type="pct"/>
            <w:vAlign w:val="center"/>
          </w:tcPr>
          <w:p w14:paraId="23F3EE24" w14:textId="08B2D025" w:rsidR="00AC1D04" w:rsidRPr="006062E2" w:rsidRDefault="00AC0618" w:rsidP="006062E2">
            <w:pPr>
              <w:jc w:val="both"/>
              <w:rPr>
                <w:rFonts w:cs="Calibri"/>
              </w:rPr>
            </w:pPr>
            <w:r>
              <w:rPr>
                <w:rFonts w:cs="Calibri"/>
              </w:rPr>
              <w:t>Ord. N°648 SEREMI de Salud</w:t>
            </w:r>
          </w:p>
        </w:tc>
      </w:tr>
      <w:tr w:rsidR="00AC1D04" w:rsidRPr="006062E2" w14:paraId="2ACD86AE" w14:textId="77777777" w:rsidTr="00B17169">
        <w:trPr>
          <w:trHeight w:val="286"/>
          <w:jc w:val="center"/>
        </w:trPr>
        <w:tc>
          <w:tcPr>
            <w:tcW w:w="1038" w:type="pct"/>
            <w:vAlign w:val="center"/>
          </w:tcPr>
          <w:p w14:paraId="2C2A9345" w14:textId="0ED5BB5D" w:rsidR="00AC1D04" w:rsidRDefault="00786EF9" w:rsidP="006062E2">
            <w:pPr>
              <w:jc w:val="center"/>
              <w:rPr>
                <w:rFonts w:cs="Calibri"/>
              </w:rPr>
            </w:pPr>
            <w:r>
              <w:rPr>
                <w:rFonts w:cs="Calibri"/>
              </w:rPr>
              <w:t>9</w:t>
            </w:r>
          </w:p>
        </w:tc>
        <w:tc>
          <w:tcPr>
            <w:tcW w:w="3962" w:type="pct"/>
            <w:vAlign w:val="center"/>
          </w:tcPr>
          <w:p w14:paraId="78608B50" w14:textId="5994323A" w:rsidR="00AC1D04" w:rsidRPr="006062E2" w:rsidRDefault="00786EF9" w:rsidP="006062E2">
            <w:pPr>
              <w:jc w:val="both"/>
              <w:rPr>
                <w:rFonts w:cs="Calibri"/>
              </w:rPr>
            </w:pPr>
            <w:r>
              <w:rPr>
                <w:rFonts w:cs="Calibri"/>
              </w:rPr>
              <w:t>Res. Ex. N°2/2018 SMA</w:t>
            </w:r>
          </w:p>
        </w:tc>
      </w:tr>
      <w:tr w:rsidR="00786EF9" w:rsidRPr="006062E2" w14:paraId="4CC97C6F" w14:textId="77777777" w:rsidTr="00B17169">
        <w:trPr>
          <w:trHeight w:val="286"/>
          <w:jc w:val="center"/>
        </w:trPr>
        <w:tc>
          <w:tcPr>
            <w:tcW w:w="1038" w:type="pct"/>
            <w:vAlign w:val="center"/>
          </w:tcPr>
          <w:p w14:paraId="493EBAAC" w14:textId="7FC14D0F" w:rsidR="00786EF9" w:rsidRDefault="00786EF9" w:rsidP="006062E2">
            <w:pPr>
              <w:jc w:val="center"/>
              <w:rPr>
                <w:rFonts w:cs="Calibri"/>
              </w:rPr>
            </w:pPr>
            <w:r>
              <w:rPr>
                <w:rFonts w:cs="Calibri"/>
              </w:rPr>
              <w:t>10</w:t>
            </w:r>
          </w:p>
        </w:tc>
        <w:tc>
          <w:tcPr>
            <w:tcW w:w="3962" w:type="pct"/>
            <w:vAlign w:val="center"/>
          </w:tcPr>
          <w:p w14:paraId="068C3B3E" w14:textId="23876C9C" w:rsidR="00786EF9" w:rsidRDefault="00786EF9" w:rsidP="006062E2">
            <w:pPr>
              <w:jc w:val="both"/>
              <w:rPr>
                <w:rFonts w:cs="Calibri"/>
              </w:rPr>
            </w:pPr>
            <w:r>
              <w:rPr>
                <w:rFonts w:cs="Calibri"/>
              </w:rPr>
              <w:t>Respuesta titular a Res. Ex. N°12 SMA</w:t>
            </w:r>
          </w:p>
        </w:tc>
      </w:tr>
      <w:tr w:rsidR="00786EF9" w:rsidRPr="006062E2" w14:paraId="19A8DDFF" w14:textId="77777777" w:rsidTr="00B17169">
        <w:trPr>
          <w:trHeight w:val="286"/>
          <w:jc w:val="center"/>
        </w:trPr>
        <w:tc>
          <w:tcPr>
            <w:tcW w:w="1038" w:type="pct"/>
            <w:vAlign w:val="center"/>
          </w:tcPr>
          <w:p w14:paraId="0C1EF532" w14:textId="2C713BEE" w:rsidR="00786EF9" w:rsidRDefault="00786EF9" w:rsidP="006062E2">
            <w:pPr>
              <w:jc w:val="center"/>
              <w:rPr>
                <w:rFonts w:cs="Calibri"/>
              </w:rPr>
            </w:pPr>
            <w:r>
              <w:rPr>
                <w:rFonts w:cs="Calibri"/>
              </w:rPr>
              <w:t>11</w:t>
            </w:r>
          </w:p>
        </w:tc>
        <w:tc>
          <w:tcPr>
            <w:tcW w:w="3962" w:type="pct"/>
            <w:vAlign w:val="center"/>
          </w:tcPr>
          <w:p w14:paraId="1AB12A1A" w14:textId="2ADF6DE5" w:rsidR="00786EF9" w:rsidRDefault="00786EF9" w:rsidP="006062E2">
            <w:pPr>
              <w:jc w:val="both"/>
              <w:rPr>
                <w:rFonts w:cs="Calibri"/>
              </w:rPr>
            </w:pPr>
            <w:r>
              <w:rPr>
                <w:rFonts w:cs="Calibri"/>
              </w:rPr>
              <w:t>Informe y resultados ETFA ANAM</w:t>
            </w:r>
          </w:p>
        </w:tc>
      </w:tr>
    </w:tbl>
    <w:p w14:paraId="0F8E99C2" w14:textId="77777777" w:rsidR="007A7DEB" w:rsidRPr="006062E2" w:rsidRDefault="007A7DEB" w:rsidP="006062E2">
      <w:pPr>
        <w:spacing w:line="240" w:lineRule="auto"/>
        <w:jc w:val="center"/>
        <w:rPr>
          <w:rFonts w:eastAsia="Calibri" w:cs="Calibri"/>
          <w:sz w:val="28"/>
          <w:szCs w:val="32"/>
        </w:rPr>
      </w:pPr>
    </w:p>
    <w:p w14:paraId="6CAD5DDF" w14:textId="77777777" w:rsidR="00791465" w:rsidRPr="006062E2" w:rsidRDefault="00791465" w:rsidP="006062E2">
      <w:pPr>
        <w:spacing w:line="240" w:lineRule="auto"/>
        <w:jc w:val="center"/>
        <w:rPr>
          <w:rFonts w:eastAsia="Calibri" w:cs="Calibri"/>
          <w:sz w:val="28"/>
          <w:szCs w:val="32"/>
        </w:rPr>
      </w:pPr>
    </w:p>
    <w:sectPr w:rsidR="00791465" w:rsidRPr="006062E2" w:rsidSect="000A28D4">
      <w:footerReference w:type="default" r:id="rId32"/>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13519" w14:textId="77777777" w:rsidR="00F46EFA" w:rsidRDefault="00F46EFA" w:rsidP="00E56524">
      <w:pPr>
        <w:spacing w:after="0" w:line="240" w:lineRule="auto"/>
      </w:pPr>
      <w:r>
        <w:separator/>
      </w:r>
    </w:p>
  </w:endnote>
  <w:endnote w:type="continuationSeparator" w:id="0">
    <w:p w14:paraId="33C5A003" w14:textId="77777777" w:rsidR="00F46EFA" w:rsidRDefault="00F46EFA"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Content>
      <w:p w14:paraId="28349274" w14:textId="77777777" w:rsidR="00B142FC" w:rsidRDefault="00B142FC">
        <w:pPr>
          <w:pStyle w:val="Piedepgina"/>
          <w:jc w:val="right"/>
        </w:pPr>
        <w:r>
          <w:fldChar w:fldCharType="begin"/>
        </w:r>
        <w:r>
          <w:instrText>PAGE   \* MERGEFORMAT</w:instrText>
        </w:r>
        <w:r>
          <w:fldChar w:fldCharType="separate"/>
        </w:r>
        <w:r w:rsidRPr="0016441C">
          <w:rPr>
            <w:noProof/>
            <w:lang w:val="es-ES"/>
          </w:rPr>
          <w:t>13</w:t>
        </w:r>
        <w:r>
          <w:fldChar w:fldCharType="end"/>
        </w:r>
      </w:p>
    </w:sdtContent>
  </w:sdt>
  <w:p w14:paraId="03E33DBE" w14:textId="77777777" w:rsidR="00B142FC" w:rsidRPr="00E56524" w:rsidRDefault="00B142F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FC44E15" w14:textId="187D206A" w:rsidR="00B142FC" w:rsidRPr="006C7586" w:rsidRDefault="00B142F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6C7586">
      <w:rPr>
        <w:rFonts w:ascii="Calibri" w:eastAsia="Calibri" w:hAnsi="Calibri" w:cs="Times New Roman"/>
        <w:color w:val="000000"/>
        <w:sz w:val="16"/>
        <w:szCs w:val="16"/>
      </w:rPr>
      <w:t>Aníbal Pinto 142, ofic</w:t>
    </w:r>
    <w:r>
      <w:rPr>
        <w:rFonts w:ascii="Calibri" w:eastAsia="Calibri" w:hAnsi="Calibri" w:cs="Times New Roman"/>
        <w:color w:val="000000"/>
        <w:sz w:val="16"/>
        <w:szCs w:val="16"/>
      </w:rPr>
      <w:t>ina 604. Puerto Montt</w:t>
    </w:r>
    <w:r w:rsidRPr="006C7586">
      <w:rPr>
        <w:rFonts w:ascii="Calibri" w:eastAsia="Calibri" w:hAnsi="Calibri" w:cs="Times New Roman"/>
        <w:color w:val="000000"/>
        <w:sz w:val="16"/>
        <w:szCs w:val="16"/>
      </w:rPr>
      <w:t xml:space="preserve"> / </w:t>
    </w:r>
    <w:hyperlink r:id="rId1" w:history="1">
      <w:r w:rsidRPr="006C7586">
        <w:rPr>
          <w:rFonts w:ascii="Calibri" w:eastAsia="Calibri" w:hAnsi="Calibri" w:cs="Times New Roman"/>
          <w:color w:val="0000FF"/>
          <w:sz w:val="16"/>
          <w:szCs w:val="16"/>
          <w:u w:val="single"/>
        </w:rPr>
        <w:t>www.sma.gob.cl</w:t>
      </w:r>
    </w:hyperlink>
  </w:p>
  <w:p w14:paraId="68F44DF9" w14:textId="77777777" w:rsidR="00B142FC" w:rsidRPr="006C7586" w:rsidRDefault="00B142F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Content>
      <w:p w14:paraId="29CBE307" w14:textId="77777777" w:rsidR="00B142FC" w:rsidRDefault="00B142FC">
        <w:pPr>
          <w:pStyle w:val="Piedepgina"/>
          <w:jc w:val="right"/>
        </w:pPr>
        <w:r>
          <w:fldChar w:fldCharType="begin"/>
        </w:r>
        <w:r>
          <w:instrText>PAGE   \* MERGEFORMAT</w:instrText>
        </w:r>
        <w:r>
          <w:fldChar w:fldCharType="separate"/>
        </w:r>
        <w:r w:rsidRPr="0016441C">
          <w:rPr>
            <w:noProof/>
            <w:lang w:val="es-ES"/>
          </w:rPr>
          <w:t>14</w:t>
        </w:r>
        <w:r>
          <w:fldChar w:fldCharType="end"/>
        </w:r>
      </w:p>
    </w:sdtContent>
  </w:sdt>
  <w:p w14:paraId="0DD152BF" w14:textId="77777777" w:rsidR="00B142FC" w:rsidRPr="00E56524" w:rsidRDefault="00B142F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2601CA4" w14:textId="77777777" w:rsidR="00B142FC" w:rsidRPr="00E56524" w:rsidRDefault="00B142F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C377C59" w14:textId="77777777" w:rsidR="00B142FC" w:rsidRDefault="00B142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5CB28" w14:textId="77777777" w:rsidR="00F46EFA" w:rsidRDefault="00F46EFA" w:rsidP="00E56524">
      <w:pPr>
        <w:spacing w:after="0" w:line="240" w:lineRule="auto"/>
      </w:pPr>
      <w:r>
        <w:separator/>
      </w:r>
    </w:p>
  </w:footnote>
  <w:footnote w:type="continuationSeparator" w:id="0">
    <w:p w14:paraId="0EAA89C7" w14:textId="77777777" w:rsidR="00F46EFA" w:rsidRDefault="00F46EFA"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2E50C32"/>
    <w:multiLevelType w:val="hybridMultilevel"/>
    <w:tmpl w:val="8D8CD52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8FC2894"/>
    <w:multiLevelType w:val="hybridMultilevel"/>
    <w:tmpl w:val="8826BB5C"/>
    <w:lvl w:ilvl="0" w:tplc="712659F6">
      <w:start w:val="1"/>
      <w:numFmt w:val="decimal"/>
      <w:lvlText w:val="%1."/>
      <w:lvlJc w:val="left"/>
      <w:pPr>
        <w:ind w:left="1080" w:hanging="360"/>
      </w:pPr>
      <w:rPr>
        <w:rFonts w:hint="default"/>
        <w:i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33840A20"/>
    <w:multiLevelType w:val="hybridMultilevel"/>
    <w:tmpl w:val="37B0A7E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77F21992"/>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7C354D8"/>
    <w:multiLevelType w:val="hybridMultilevel"/>
    <w:tmpl w:val="295ADC14"/>
    <w:lvl w:ilvl="0" w:tplc="AA2E58FC">
      <w:numFmt w:val="bullet"/>
      <w:lvlText w:val="-"/>
      <w:lvlJc w:val="left"/>
      <w:pPr>
        <w:ind w:left="1440" w:hanging="360"/>
      </w:pPr>
      <w:rPr>
        <w:rFonts w:ascii="Calibri" w:eastAsia="Calibri" w:hAnsi="Calibri" w:cs="Calibr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15:restartNumberingAfterBreak="0">
    <w:nsid w:val="490F0BC9"/>
    <w:multiLevelType w:val="hybridMultilevel"/>
    <w:tmpl w:val="E7B0E3E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A4458FA"/>
    <w:multiLevelType w:val="hybridMultilevel"/>
    <w:tmpl w:val="0A66562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C23C23"/>
    <w:multiLevelType w:val="hybridMultilevel"/>
    <w:tmpl w:val="253265C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3AD1FC1"/>
    <w:multiLevelType w:val="hybridMultilevel"/>
    <w:tmpl w:val="40661DEA"/>
    <w:lvl w:ilvl="0" w:tplc="839EA278">
      <w:start w:val="1"/>
      <w:numFmt w:val="lowerLetter"/>
      <w:lvlText w:val="%1."/>
      <w:lvlJc w:val="left"/>
      <w:pPr>
        <w:ind w:left="961" w:hanging="360"/>
      </w:pPr>
      <w:rPr>
        <w:rFonts w:hint="default"/>
      </w:rPr>
    </w:lvl>
    <w:lvl w:ilvl="1" w:tplc="340A0019" w:tentative="1">
      <w:start w:val="1"/>
      <w:numFmt w:val="lowerLetter"/>
      <w:lvlText w:val="%2."/>
      <w:lvlJc w:val="left"/>
      <w:pPr>
        <w:ind w:left="1681" w:hanging="360"/>
      </w:pPr>
    </w:lvl>
    <w:lvl w:ilvl="2" w:tplc="340A001B" w:tentative="1">
      <w:start w:val="1"/>
      <w:numFmt w:val="lowerRoman"/>
      <w:lvlText w:val="%3."/>
      <w:lvlJc w:val="right"/>
      <w:pPr>
        <w:ind w:left="2401" w:hanging="180"/>
      </w:pPr>
    </w:lvl>
    <w:lvl w:ilvl="3" w:tplc="340A000F" w:tentative="1">
      <w:start w:val="1"/>
      <w:numFmt w:val="decimal"/>
      <w:lvlText w:val="%4."/>
      <w:lvlJc w:val="left"/>
      <w:pPr>
        <w:ind w:left="3121" w:hanging="360"/>
      </w:pPr>
    </w:lvl>
    <w:lvl w:ilvl="4" w:tplc="340A0019" w:tentative="1">
      <w:start w:val="1"/>
      <w:numFmt w:val="lowerLetter"/>
      <w:lvlText w:val="%5."/>
      <w:lvlJc w:val="left"/>
      <w:pPr>
        <w:ind w:left="3841" w:hanging="360"/>
      </w:pPr>
    </w:lvl>
    <w:lvl w:ilvl="5" w:tplc="340A001B" w:tentative="1">
      <w:start w:val="1"/>
      <w:numFmt w:val="lowerRoman"/>
      <w:lvlText w:val="%6."/>
      <w:lvlJc w:val="right"/>
      <w:pPr>
        <w:ind w:left="4561" w:hanging="180"/>
      </w:pPr>
    </w:lvl>
    <w:lvl w:ilvl="6" w:tplc="340A000F" w:tentative="1">
      <w:start w:val="1"/>
      <w:numFmt w:val="decimal"/>
      <w:lvlText w:val="%7."/>
      <w:lvlJc w:val="left"/>
      <w:pPr>
        <w:ind w:left="5281" w:hanging="360"/>
      </w:pPr>
    </w:lvl>
    <w:lvl w:ilvl="7" w:tplc="340A0019" w:tentative="1">
      <w:start w:val="1"/>
      <w:numFmt w:val="lowerLetter"/>
      <w:lvlText w:val="%8."/>
      <w:lvlJc w:val="left"/>
      <w:pPr>
        <w:ind w:left="6001" w:hanging="360"/>
      </w:pPr>
    </w:lvl>
    <w:lvl w:ilvl="8" w:tplc="340A001B" w:tentative="1">
      <w:start w:val="1"/>
      <w:numFmt w:val="lowerRoman"/>
      <w:lvlText w:val="%9."/>
      <w:lvlJc w:val="right"/>
      <w:pPr>
        <w:ind w:left="6721" w:hanging="180"/>
      </w:pPr>
    </w:lvl>
  </w:abstractNum>
  <w:abstractNum w:abstractNumId="18" w15:restartNumberingAfterBreak="0">
    <w:nsid w:val="65733D1D"/>
    <w:multiLevelType w:val="hybridMultilevel"/>
    <w:tmpl w:val="9DAE828A"/>
    <w:lvl w:ilvl="0" w:tplc="EA8C7ACE">
      <w:start w:val="15"/>
      <w:numFmt w:val="upperLetter"/>
      <w:lvlText w:val="%1)"/>
      <w:lvlJc w:val="left"/>
      <w:pPr>
        <w:ind w:left="1080" w:hanging="360"/>
      </w:pPr>
      <w:rPr>
        <w:rFonts w:eastAsia="Times New Roman"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3F720C5"/>
    <w:multiLevelType w:val="hybridMultilevel"/>
    <w:tmpl w:val="682A9F4A"/>
    <w:lvl w:ilvl="0" w:tplc="85FE0BB4">
      <w:start w:val="3"/>
      <w:numFmt w:val="bullet"/>
      <w:lvlText w:val="-"/>
      <w:lvlJc w:val="left"/>
      <w:pPr>
        <w:ind w:left="1440" w:hanging="360"/>
      </w:pPr>
      <w:rPr>
        <w:rFonts w:ascii="Calibri" w:eastAsia="Arial Unicode MS" w:hAnsi="Calibri" w:cs="Calibr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1" w15:restartNumberingAfterBreak="0">
    <w:nsid w:val="757A215B"/>
    <w:multiLevelType w:val="hybridMultilevel"/>
    <w:tmpl w:val="6E94B9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71A7B7B"/>
    <w:multiLevelType w:val="hybridMultilevel"/>
    <w:tmpl w:val="4EA0E47A"/>
    <w:lvl w:ilvl="0" w:tplc="315AC196">
      <w:start w:val="1"/>
      <w:numFmt w:val="decimal"/>
      <w:lvlText w:val="%1."/>
      <w:lvlJc w:val="left"/>
      <w:pPr>
        <w:ind w:left="961" w:hanging="360"/>
      </w:pPr>
      <w:rPr>
        <w:rFonts w:hint="default"/>
      </w:rPr>
    </w:lvl>
    <w:lvl w:ilvl="1" w:tplc="340A0019" w:tentative="1">
      <w:start w:val="1"/>
      <w:numFmt w:val="lowerLetter"/>
      <w:lvlText w:val="%2."/>
      <w:lvlJc w:val="left"/>
      <w:pPr>
        <w:ind w:left="1681" w:hanging="360"/>
      </w:pPr>
    </w:lvl>
    <w:lvl w:ilvl="2" w:tplc="340A001B" w:tentative="1">
      <w:start w:val="1"/>
      <w:numFmt w:val="lowerRoman"/>
      <w:lvlText w:val="%3."/>
      <w:lvlJc w:val="right"/>
      <w:pPr>
        <w:ind w:left="2401" w:hanging="180"/>
      </w:pPr>
    </w:lvl>
    <w:lvl w:ilvl="3" w:tplc="340A000F" w:tentative="1">
      <w:start w:val="1"/>
      <w:numFmt w:val="decimal"/>
      <w:lvlText w:val="%4."/>
      <w:lvlJc w:val="left"/>
      <w:pPr>
        <w:ind w:left="3121" w:hanging="360"/>
      </w:pPr>
    </w:lvl>
    <w:lvl w:ilvl="4" w:tplc="340A0019" w:tentative="1">
      <w:start w:val="1"/>
      <w:numFmt w:val="lowerLetter"/>
      <w:lvlText w:val="%5."/>
      <w:lvlJc w:val="left"/>
      <w:pPr>
        <w:ind w:left="3841" w:hanging="360"/>
      </w:pPr>
    </w:lvl>
    <w:lvl w:ilvl="5" w:tplc="340A001B" w:tentative="1">
      <w:start w:val="1"/>
      <w:numFmt w:val="lowerRoman"/>
      <w:lvlText w:val="%6."/>
      <w:lvlJc w:val="right"/>
      <w:pPr>
        <w:ind w:left="4561" w:hanging="180"/>
      </w:pPr>
    </w:lvl>
    <w:lvl w:ilvl="6" w:tplc="340A000F" w:tentative="1">
      <w:start w:val="1"/>
      <w:numFmt w:val="decimal"/>
      <w:lvlText w:val="%7."/>
      <w:lvlJc w:val="left"/>
      <w:pPr>
        <w:ind w:left="5281" w:hanging="360"/>
      </w:pPr>
    </w:lvl>
    <w:lvl w:ilvl="7" w:tplc="340A0019" w:tentative="1">
      <w:start w:val="1"/>
      <w:numFmt w:val="lowerLetter"/>
      <w:lvlText w:val="%8."/>
      <w:lvlJc w:val="left"/>
      <w:pPr>
        <w:ind w:left="6001" w:hanging="360"/>
      </w:pPr>
    </w:lvl>
    <w:lvl w:ilvl="8" w:tplc="340A001B" w:tentative="1">
      <w:start w:val="1"/>
      <w:numFmt w:val="lowerRoman"/>
      <w:lvlText w:val="%9."/>
      <w:lvlJc w:val="right"/>
      <w:pPr>
        <w:ind w:left="6721" w:hanging="180"/>
      </w:pPr>
    </w:lvl>
  </w:abstractNum>
  <w:abstractNum w:abstractNumId="24" w15:restartNumberingAfterBreak="0">
    <w:nsid w:val="7A3E7437"/>
    <w:multiLevelType w:val="hybridMultilevel"/>
    <w:tmpl w:val="8D8CD52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C077D04"/>
    <w:multiLevelType w:val="hybridMultilevel"/>
    <w:tmpl w:val="5C7A4016"/>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1"/>
  </w:num>
  <w:num w:numId="2">
    <w:abstractNumId w:val="0"/>
  </w:num>
  <w:num w:numId="3">
    <w:abstractNumId w:val="13"/>
  </w:num>
  <w:num w:numId="4">
    <w:abstractNumId w:val="16"/>
  </w:num>
  <w:num w:numId="5">
    <w:abstractNumId w:val="4"/>
  </w:num>
  <w:num w:numId="6">
    <w:abstractNumId w:val="1"/>
  </w:num>
  <w:num w:numId="7">
    <w:abstractNumId w:val="14"/>
  </w:num>
  <w:num w:numId="8">
    <w:abstractNumId w:val="8"/>
  </w:num>
  <w:num w:numId="9">
    <w:abstractNumId w:val="9"/>
  </w:num>
  <w:num w:numId="10">
    <w:abstractNumId w:val="19"/>
  </w:num>
  <w:num w:numId="11">
    <w:abstractNumId w:val="22"/>
  </w:num>
  <w:num w:numId="12">
    <w:abstractNumId w:val="2"/>
  </w:num>
  <w:num w:numId="13">
    <w:abstractNumId w:val="6"/>
  </w:num>
  <w:num w:numId="14">
    <w:abstractNumId w:val="11"/>
  </w:num>
  <w:num w:numId="15">
    <w:abstractNumId w:val="3"/>
  </w:num>
  <w:num w:numId="16">
    <w:abstractNumId w:val="24"/>
  </w:num>
  <w:num w:numId="17">
    <w:abstractNumId w:val="7"/>
  </w:num>
  <w:num w:numId="18">
    <w:abstractNumId w:val="15"/>
  </w:num>
  <w:num w:numId="19">
    <w:abstractNumId w:val="25"/>
  </w:num>
  <w:num w:numId="20">
    <w:abstractNumId w:val="23"/>
  </w:num>
  <w:num w:numId="21">
    <w:abstractNumId w:val="17"/>
  </w:num>
  <w:num w:numId="22">
    <w:abstractNumId w:val="21"/>
  </w:num>
  <w:num w:numId="23">
    <w:abstractNumId w:val="18"/>
  </w:num>
  <w:num w:numId="24">
    <w:abstractNumId w:val="5"/>
  </w:num>
  <w:num w:numId="25">
    <w:abstractNumId w:val="20"/>
  </w:num>
  <w:num w:numId="26">
    <w:abstractNumId w:val="12"/>
  </w:num>
  <w:num w:numId="27">
    <w:abstractNumId w:val="1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07D"/>
    <w:rsid w:val="00005D6D"/>
    <w:rsid w:val="00006FEB"/>
    <w:rsid w:val="000120C1"/>
    <w:rsid w:val="00012A55"/>
    <w:rsid w:val="000203D5"/>
    <w:rsid w:val="00023EAF"/>
    <w:rsid w:val="000249B6"/>
    <w:rsid w:val="00025ED5"/>
    <w:rsid w:val="00031478"/>
    <w:rsid w:val="000351A6"/>
    <w:rsid w:val="00042710"/>
    <w:rsid w:val="0004704B"/>
    <w:rsid w:val="00053D0A"/>
    <w:rsid w:val="00054302"/>
    <w:rsid w:val="00054424"/>
    <w:rsid w:val="0005510D"/>
    <w:rsid w:val="00063265"/>
    <w:rsid w:val="00066AB9"/>
    <w:rsid w:val="00074B01"/>
    <w:rsid w:val="00082494"/>
    <w:rsid w:val="00082BF7"/>
    <w:rsid w:val="000857D7"/>
    <w:rsid w:val="00092CE9"/>
    <w:rsid w:val="000A28D4"/>
    <w:rsid w:val="000A2AC0"/>
    <w:rsid w:val="000A2AC4"/>
    <w:rsid w:val="000B1ADC"/>
    <w:rsid w:val="000B288D"/>
    <w:rsid w:val="000B4EA1"/>
    <w:rsid w:val="000C5846"/>
    <w:rsid w:val="000D1040"/>
    <w:rsid w:val="000D5A54"/>
    <w:rsid w:val="000E4230"/>
    <w:rsid w:val="000E6958"/>
    <w:rsid w:val="000F20ED"/>
    <w:rsid w:val="000F43E0"/>
    <w:rsid w:val="000F7480"/>
    <w:rsid w:val="001029E5"/>
    <w:rsid w:val="00104557"/>
    <w:rsid w:val="0010465E"/>
    <w:rsid w:val="00104BAB"/>
    <w:rsid w:val="00104E95"/>
    <w:rsid w:val="0011076E"/>
    <w:rsid w:val="00111D5E"/>
    <w:rsid w:val="0011472D"/>
    <w:rsid w:val="0012485C"/>
    <w:rsid w:val="001259A9"/>
    <w:rsid w:val="00127094"/>
    <w:rsid w:val="00130B98"/>
    <w:rsid w:val="00134063"/>
    <w:rsid w:val="001351D0"/>
    <w:rsid w:val="001425E1"/>
    <w:rsid w:val="00142AC4"/>
    <w:rsid w:val="00145020"/>
    <w:rsid w:val="001520B1"/>
    <w:rsid w:val="001578B5"/>
    <w:rsid w:val="00163D61"/>
    <w:rsid w:val="0016441C"/>
    <w:rsid w:val="00164C2A"/>
    <w:rsid w:val="00172CA8"/>
    <w:rsid w:val="00174AAB"/>
    <w:rsid w:val="001762BB"/>
    <w:rsid w:val="001768DF"/>
    <w:rsid w:val="00191FC0"/>
    <w:rsid w:val="00192269"/>
    <w:rsid w:val="001928F7"/>
    <w:rsid w:val="00193C7A"/>
    <w:rsid w:val="001C286B"/>
    <w:rsid w:val="001C2BC9"/>
    <w:rsid w:val="001C6FA0"/>
    <w:rsid w:val="001C7DEE"/>
    <w:rsid w:val="001D0EFF"/>
    <w:rsid w:val="001D2478"/>
    <w:rsid w:val="001D5626"/>
    <w:rsid w:val="001E4C2B"/>
    <w:rsid w:val="001F68FE"/>
    <w:rsid w:val="00207436"/>
    <w:rsid w:val="00212A1B"/>
    <w:rsid w:val="00213A54"/>
    <w:rsid w:val="002208F6"/>
    <w:rsid w:val="00231283"/>
    <w:rsid w:val="00232A73"/>
    <w:rsid w:val="0023517D"/>
    <w:rsid w:val="0024362C"/>
    <w:rsid w:val="00244F34"/>
    <w:rsid w:val="00251EF4"/>
    <w:rsid w:val="00252CB6"/>
    <w:rsid w:val="00253B5D"/>
    <w:rsid w:val="002568EE"/>
    <w:rsid w:val="00262969"/>
    <w:rsid w:val="00263607"/>
    <w:rsid w:val="00264CB2"/>
    <w:rsid w:val="00274316"/>
    <w:rsid w:val="0027432D"/>
    <w:rsid w:val="002756EE"/>
    <w:rsid w:val="002815BD"/>
    <w:rsid w:val="0028551A"/>
    <w:rsid w:val="0028799A"/>
    <w:rsid w:val="002913DE"/>
    <w:rsid w:val="0029412E"/>
    <w:rsid w:val="00295612"/>
    <w:rsid w:val="002A750A"/>
    <w:rsid w:val="002B7F26"/>
    <w:rsid w:val="002C0F11"/>
    <w:rsid w:val="002C435D"/>
    <w:rsid w:val="002C4371"/>
    <w:rsid w:val="002D0D8B"/>
    <w:rsid w:val="002D20D0"/>
    <w:rsid w:val="002D3D9D"/>
    <w:rsid w:val="002E1C12"/>
    <w:rsid w:val="002E78C9"/>
    <w:rsid w:val="002F5BD6"/>
    <w:rsid w:val="00331B06"/>
    <w:rsid w:val="003437A1"/>
    <w:rsid w:val="003606B3"/>
    <w:rsid w:val="00360828"/>
    <w:rsid w:val="00362579"/>
    <w:rsid w:val="00366250"/>
    <w:rsid w:val="00384782"/>
    <w:rsid w:val="00391338"/>
    <w:rsid w:val="00393E45"/>
    <w:rsid w:val="003A57C4"/>
    <w:rsid w:val="003A5B2B"/>
    <w:rsid w:val="003A66F4"/>
    <w:rsid w:val="003B2EC0"/>
    <w:rsid w:val="003B65B7"/>
    <w:rsid w:val="003C347C"/>
    <w:rsid w:val="003D014D"/>
    <w:rsid w:val="003D5B40"/>
    <w:rsid w:val="003F2DBA"/>
    <w:rsid w:val="003F4FBD"/>
    <w:rsid w:val="00402959"/>
    <w:rsid w:val="004035A5"/>
    <w:rsid w:val="00406255"/>
    <w:rsid w:val="00406442"/>
    <w:rsid w:val="00406D5C"/>
    <w:rsid w:val="00412D33"/>
    <w:rsid w:val="004211DD"/>
    <w:rsid w:val="004263A2"/>
    <w:rsid w:val="00426541"/>
    <w:rsid w:val="0042667C"/>
    <w:rsid w:val="00432CC4"/>
    <w:rsid w:val="00434608"/>
    <w:rsid w:val="00435012"/>
    <w:rsid w:val="00440715"/>
    <w:rsid w:val="0044273B"/>
    <w:rsid w:val="004443D8"/>
    <w:rsid w:val="0044610D"/>
    <w:rsid w:val="00447A20"/>
    <w:rsid w:val="00451842"/>
    <w:rsid w:val="00453035"/>
    <w:rsid w:val="00453F33"/>
    <w:rsid w:val="00454995"/>
    <w:rsid w:val="004615CD"/>
    <w:rsid w:val="00464004"/>
    <w:rsid w:val="004723B6"/>
    <w:rsid w:val="00473C30"/>
    <w:rsid w:val="0047413F"/>
    <w:rsid w:val="004772ED"/>
    <w:rsid w:val="004911CB"/>
    <w:rsid w:val="00491B09"/>
    <w:rsid w:val="004941B6"/>
    <w:rsid w:val="004A656B"/>
    <w:rsid w:val="004B2004"/>
    <w:rsid w:val="004B4768"/>
    <w:rsid w:val="004B58F6"/>
    <w:rsid w:val="004B5921"/>
    <w:rsid w:val="004E1DA8"/>
    <w:rsid w:val="004E589C"/>
    <w:rsid w:val="004E647C"/>
    <w:rsid w:val="004E78E1"/>
    <w:rsid w:val="004F0BAA"/>
    <w:rsid w:val="00500045"/>
    <w:rsid w:val="00500AF9"/>
    <w:rsid w:val="00507C5F"/>
    <w:rsid w:val="00511B57"/>
    <w:rsid w:val="005141CE"/>
    <w:rsid w:val="00516690"/>
    <w:rsid w:val="00516E90"/>
    <w:rsid w:val="00531CFC"/>
    <w:rsid w:val="00533FBE"/>
    <w:rsid w:val="005340C2"/>
    <w:rsid w:val="0053440F"/>
    <w:rsid w:val="005361FF"/>
    <w:rsid w:val="005364EA"/>
    <w:rsid w:val="00537AC4"/>
    <w:rsid w:val="00540565"/>
    <w:rsid w:val="00552C7A"/>
    <w:rsid w:val="00553C5C"/>
    <w:rsid w:val="005600EF"/>
    <w:rsid w:val="00567EA4"/>
    <w:rsid w:val="005712AC"/>
    <w:rsid w:val="00576E4B"/>
    <w:rsid w:val="005777B4"/>
    <w:rsid w:val="00583CD9"/>
    <w:rsid w:val="005866B3"/>
    <w:rsid w:val="00592917"/>
    <w:rsid w:val="005A13C6"/>
    <w:rsid w:val="005A19BC"/>
    <w:rsid w:val="005A3616"/>
    <w:rsid w:val="005A3679"/>
    <w:rsid w:val="005A6679"/>
    <w:rsid w:val="005B232D"/>
    <w:rsid w:val="005B7F64"/>
    <w:rsid w:val="005C230C"/>
    <w:rsid w:val="005C6422"/>
    <w:rsid w:val="005D0EC2"/>
    <w:rsid w:val="005D1621"/>
    <w:rsid w:val="005D39EA"/>
    <w:rsid w:val="005D63DF"/>
    <w:rsid w:val="005E317B"/>
    <w:rsid w:val="005F11A9"/>
    <w:rsid w:val="005F485E"/>
    <w:rsid w:val="005F6129"/>
    <w:rsid w:val="005F6619"/>
    <w:rsid w:val="005F68ED"/>
    <w:rsid w:val="00603A30"/>
    <w:rsid w:val="006062E2"/>
    <w:rsid w:val="006107AA"/>
    <w:rsid w:val="00611722"/>
    <w:rsid w:val="00622C9B"/>
    <w:rsid w:val="00624962"/>
    <w:rsid w:val="00631101"/>
    <w:rsid w:val="00631522"/>
    <w:rsid w:val="00631C3B"/>
    <w:rsid w:val="006547C2"/>
    <w:rsid w:val="00665822"/>
    <w:rsid w:val="006672A2"/>
    <w:rsid w:val="0067068C"/>
    <w:rsid w:val="0067494B"/>
    <w:rsid w:val="00681F2B"/>
    <w:rsid w:val="006825A1"/>
    <w:rsid w:val="0068331D"/>
    <w:rsid w:val="0068587F"/>
    <w:rsid w:val="006A2CBA"/>
    <w:rsid w:val="006A5C10"/>
    <w:rsid w:val="006B10A0"/>
    <w:rsid w:val="006B61EF"/>
    <w:rsid w:val="006C5FA4"/>
    <w:rsid w:val="006C7586"/>
    <w:rsid w:val="006C780D"/>
    <w:rsid w:val="006E0B3C"/>
    <w:rsid w:val="006E0BF8"/>
    <w:rsid w:val="006E1817"/>
    <w:rsid w:val="006E19B7"/>
    <w:rsid w:val="006E343C"/>
    <w:rsid w:val="006E6386"/>
    <w:rsid w:val="006F46AF"/>
    <w:rsid w:val="006F4AA8"/>
    <w:rsid w:val="006F4EA6"/>
    <w:rsid w:val="006F72B5"/>
    <w:rsid w:val="00701630"/>
    <w:rsid w:val="00701DB2"/>
    <w:rsid w:val="007034ED"/>
    <w:rsid w:val="00706D35"/>
    <w:rsid w:val="00713521"/>
    <w:rsid w:val="00721DEB"/>
    <w:rsid w:val="007266EA"/>
    <w:rsid w:val="00726FD4"/>
    <w:rsid w:val="00730861"/>
    <w:rsid w:val="007311D8"/>
    <w:rsid w:val="00737E8C"/>
    <w:rsid w:val="00742F86"/>
    <w:rsid w:val="00743CF2"/>
    <w:rsid w:val="00750C48"/>
    <w:rsid w:val="007613F6"/>
    <w:rsid w:val="0076144A"/>
    <w:rsid w:val="007643B0"/>
    <w:rsid w:val="007653C0"/>
    <w:rsid w:val="00770CD9"/>
    <w:rsid w:val="00776712"/>
    <w:rsid w:val="007810B1"/>
    <w:rsid w:val="00786EF9"/>
    <w:rsid w:val="00791465"/>
    <w:rsid w:val="00793EB9"/>
    <w:rsid w:val="007960D2"/>
    <w:rsid w:val="007A205F"/>
    <w:rsid w:val="007A42DA"/>
    <w:rsid w:val="007A4F62"/>
    <w:rsid w:val="007A5B4F"/>
    <w:rsid w:val="007A774E"/>
    <w:rsid w:val="007A7DEB"/>
    <w:rsid w:val="007B0A15"/>
    <w:rsid w:val="007B32B0"/>
    <w:rsid w:val="007B53F7"/>
    <w:rsid w:val="007C4638"/>
    <w:rsid w:val="007D3645"/>
    <w:rsid w:val="007E2F2E"/>
    <w:rsid w:val="007E6995"/>
    <w:rsid w:val="007F0111"/>
    <w:rsid w:val="007F1AFB"/>
    <w:rsid w:val="007F2FE1"/>
    <w:rsid w:val="007F32FA"/>
    <w:rsid w:val="007F5CCA"/>
    <w:rsid w:val="00800021"/>
    <w:rsid w:val="008043E3"/>
    <w:rsid w:val="00807668"/>
    <w:rsid w:val="00810D59"/>
    <w:rsid w:val="00810D80"/>
    <w:rsid w:val="00815B4D"/>
    <w:rsid w:val="00821188"/>
    <w:rsid w:val="00833BBA"/>
    <w:rsid w:val="008358AB"/>
    <w:rsid w:val="00835DA1"/>
    <w:rsid w:val="0083710D"/>
    <w:rsid w:val="00854DCA"/>
    <w:rsid w:val="008607DA"/>
    <w:rsid w:val="00870FDF"/>
    <w:rsid w:val="00872B14"/>
    <w:rsid w:val="00881C2A"/>
    <w:rsid w:val="008868A2"/>
    <w:rsid w:val="00887543"/>
    <w:rsid w:val="00891836"/>
    <w:rsid w:val="00893318"/>
    <w:rsid w:val="0089543E"/>
    <w:rsid w:val="0089576B"/>
    <w:rsid w:val="008A46E7"/>
    <w:rsid w:val="008B149E"/>
    <w:rsid w:val="008B3EDC"/>
    <w:rsid w:val="008B6F50"/>
    <w:rsid w:val="008C2F4F"/>
    <w:rsid w:val="008D1FE3"/>
    <w:rsid w:val="008D442F"/>
    <w:rsid w:val="008E0DB3"/>
    <w:rsid w:val="008E22A8"/>
    <w:rsid w:val="008E34B0"/>
    <w:rsid w:val="008E58C3"/>
    <w:rsid w:val="008F09D1"/>
    <w:rsid w:val="008F15BB"/>
    <w:rsid w:val="008F1D24"/>
    <w:rsid w:val="008F32BB"/>
    <w:rsid w:val="008F7CA7"/>
    <w:rsid w:val="00901701"/>
    <w:rsid w:val="009076E5"/>
    <w:rsid w:val="00911E96"/>
    <w:rsid w:val="009132FB"/>
    <w:rsid w:val="00916FAD"/>
    <w:rsid w:val="00922FE5"/>
    <w:rsid w:val="0093042A"/>
    <w:rsid w:val="0093079B"/>
    <w:rsid w:val="00933D7F"/>
    <w:rsid w:val="0094271C"/>
    <w:rsid w:val="00942860"/>
    <w:rsid w:val="00943C75"/>
    <w:rsid w:val="009477D2"/>
    <w:rsid w:val="0095143F"/>
    <w:rsid w:val="00952364"/>
    <w:rsid w:val="0095256C"/>
    <w:rsid w:val="00955873"/>
    <w:rsid w:val="00955B2B"/>
    <w:rsid w:val="00960865"/>
    <w:rsid w:val="00964117"/>
    <w:rsid w:val="00965D6B"/>
    <w:rsid w:val="00971A33"/>
    <w:rsid w:val="009747E7"/>
    <w:rsid w:val="0097566C"/>
    <w:rsid w:val="00983F1A"/>
    <w:rsid w:val="009914C3"/>
    <w:rsid w:val="009A3990"/>
    <w:rsid w:val="009A5ACA"/>
    <w:rsid w:val="009B03D8"/>
    <w:rsid w:val="009C06CB"/>
    <w:rsid w:val="009C3011"/>
    <w:rsid w:val="009C637D"/>
    <w:rsid w:val="009C6B1C"/>
    <w:rsid w:val="009D18C7"/>
    <w:rsid w:val="009E4FD9"/>
    <w:rsid w:val="009E6095"/>
    <w:rsid w:val="009F6600"/>
    <w:rsid w:val="00A01035"/>
    <w:rsid w:val="00A04689"/>
    <w:rsid w:val="00A12E6A"/>
    <w:rsid w:val="00A271F8"/>
    <w:rsid w:val="00A30D3B"/>
    <w:rsid w:val="00A31E50"/>
    <w:rsid w:val="00A32B17"/>
    <w:rsid w:val="00A37206"/>
    <w:rsid w:val="00A40192"/>
    <w:rsid w:val="00A425B7"/>
    <w:rsid w:val="00A43E96"/>
    <w:rsid w:val="00A46B7A"/>
    <w:rsid w:val="00A54A20"/>
    <w:rsid w:val="00A54F7C"/>
    <w:rsid w:val="00A57D47"/>
    <w:rsid w:val="00A6065A"/>
    <w:rsid w:val="00A61FCD"/>
    <w:rsid w:val="00A64789"/>
    <w:rsid w:val="00A65B5D"/>
    <w:rsid w:val="00A65E44"/>
    <w:rsid w:val="00A80599"/>
    <w:rsid w:val="00A818BA"/>
    <w:rsid w:val="00A9797F"/>
    <w:rsid w:val="00AA081B"/>
    <w:rsid w:val="00AA1C61"/>
    <w:rsid w:val="00AA47D2"/>
    <w:rsid w:val="00AA5397"/>
    <w:rsid w:val="00AA6627"/>
    <w:rsid w:val="00AA6CA5"/>
    <w:rsid w:val="00AA7335"/>
    <w:rsid w:val="00AA7F34"/>
    <w:rsid w:val="00AB2CD9"/>
    <w:rsid w:val="00AB3282"/>
    <w:rsid w:val="00AB4E30"/>
    <w:rsid w:val="00AB6546"/>
    <w:rsid w:val="00AC0525"/>
    <w:rsid w:val="00AC0618"/>
    <w:rsid w:val="00AC1D04"/>
    <w:rsid w:val="00AC5C4F"/>
    <w:rsid w:val="00AD6A8F"/>
    <w:rsid w:val="00AE040E"/>
    <w:rsid w:val="00AE7DE3"/>
    <w:rsid w:val="00AF575A"/>
    <w:rsid w:val="00B04FFD"/>
    <w:rsid w:val="00B11542"/>
    <w:rsid w:val="00B142FC"/>
    <w:rsid w:val="00B154B4"/>
    <w:rsid w:val="00B15AE9"/>
    <w:rsid w:val="00B16FCB"/>
    <w:rsid w:val="00B17169"/>
    <w:rsid w:val="00B3227C"/>
    <w:rsid w:val="00B3250A"/>
    <w:rsid w:val="00B32B3B"/>
    <w:rsid w:val="00B3343F"/>
    <w:rsid w:val="00B3414F"/>
    <w:rsid w:val="00B35A76"/>
    <w:rsid w:val="00B37F97"/>
    <w:rsid w:val="00B411D6"/>
    <w:rsid w:val="00B43B6B"/>
    <w:rsid w:val="00B44C2F"/>
    <w:rsid w:val="00B51486"/>
    <w:rsid w:val="00B5221D"/>
    <w:rsid w:val="00B5319C"/>
    <w:rsid w:val="00B534A3"/>
    <w:rsid w:val="00B54A74"/>
    <w:rsid w:val="00B54A9E"/>
    <w:rsid w:val="00B5591A"/>
    <w:rsid w:val="00B57753"/>
    <w:rsid w:val="00B616D4"/>
    <w:rsid w:val="00B74035"/>
    <w:rsid w:val="00B75D9D"/>
    <w:rsid w:val="00B82E33"/>
    <w:rsid w:val="00B90D65"/>
    <w:rsid w:val="00B9164E"/>
    <w:rsid w:val="00B93619"/>
    <w:rsid w:val="00B9458D"/>
    <w:rsid w:val="00B94A6E"/>
    <w:rsid w:val="00BA50E1"/>
    <w:rsid w:val="00BB19D8"/>
    <w:rsid w:val="00BB1E93"/>
    <w:rsid w:val="00BB37A0"/>
    <w:rsid w:val="00BB4585"/>
    <w:rsid w:val="00BB799E"/>
    <w:rsid w:val="00BC4D7F"/>
    <w:rsid w:val="00BC7142"/>
    <w:rsid w:val="00BD0DBB"/>
    <w:rsid w:val="00BF33C7"/>
    <w:rsid w:val="00BF3EFA"/>
    <w:rsid w:val="00C032D1"/>
    <w:rsid w:val="00C03757"/>
    <w:rsid w:val="00C03811"/>
    <w:rsid w:val="00C03A09"/>
    <w:rsid w:val="00C07FE3"/>
    <w:rsid w:val="00C11245"/>
    <w:rsid w:val="00C12E39"/>
    <w:rsid w:val="00C26D2B"/>
    <w:rsid w:val="00C324DE"/>
    <w:rsid w:val="00C3401A"/>
    <w:rsid w:val="00C35469"/>
    <w:rsid w:val="00C355D4"/>
    <w:rsid w:val="00C40936"/>
    <w:rsid w:val="00C4179B"/>
    <w:rsid w:val="00C45351"/>
    <w:rsid w:val="00C50B62"/>
    <w:rsid w:val="00C55C8B"/>
    <w:rsid w:val="00C5762B"/>
    <w:rsid w:val="00C7044B"/>
    <w:rsid w:val="00C72A8D"/>
    <w:rsid w:val="00C822BA"/>
    <w:rsid w:val="00C85B60"/>
    <w:rsid w:val="00C927E1"/>
    <w:rsid w:val="00CA1A43"/>
    <w:rsid w:val="00CA4DBC"/>
    <w:rsid w:val="00CB087D"/>
    <w:rsid w:val="00CB2A85"/>
    <w:rsid w:val="00CB3A48"/>
    <w:rsid w:val="00CC1CFE"/>
    <w:rsid w:val="00CC3F11"/>
    <w:rsid w:val="00CC41A7"/>
    <w:rsid w:val="00CC7085"/>
    <w:rsid w:val="00CC75E6"/>
    <w:rsid w:val="00CD13DC"/>
    <w:rsid w:val="00CD3BEA"/>
    <w:rsid w:val="00CE46B1"/>
    <w:rsid w:val="00CF4D95"/>
    <w:rsid w:val="00D04C14"/>
    <w:rsid w:val="00D1223C"/>
    <w:rsid w:val="00D200F9"/>
    <w:rsid w:val="00D24F8D"/>
    <w:rsid w:val="00D41CC0"/>
    <w:rsid w:val="00D44475"/>
    <w:rsid w:val="00D52474"/>
    <w:rsid w:val="00D60600"/>
    <w:rsid w:val="00D640BC"/>
    <w:rsid w:val="00D6447F"/>
    <w:rsid w:val="00D71BC7"/>
    <w:rsid w:val="00D75DF8"/>
    <w:rsid w:val="00D81260"/>
    <w:rsid w:val="00D82171"/>
    <w:rsid w:val="00D85B99"/>
    <w:rsid w:val="00D86A98"/>
    <w:rsid w:val="00D86C5B"/>
    <w:rsid w:val="00D870B9"/>
    <w:rsid w:val="00D91E76"/>
    <w:rsid w:val="00D96E2C"/>
    <w:rsid w:val="00DA2818"/>
    <w:rsid w:val="00DA45F7"/>
    <w:rsid w:val="00DB0773"/>
    <w:rsid w:val="00DB5B3C"/>
    <w:rsid w:val="00DC6A06"/>
    <w:rsid w:val="00DD0A8E"/>
    <w:rsid w:val="00DD170D"/>
    <w:rsid w:val="00DE68AA"/>
    <w:rsid w:val="00DE6BD6"/>
    <w:rsid w:val="00DF2C91"/>
    <w:rsid w:val="00E00C47"/>
    <w:rsid w:val="00E06203"/>
    <w:rsid w:val="00E125C8"/>
    <w:rsid w:val="00E130FF"/>
    <w:rsid w:val="00E15865"/>
    <w:rsid w:val="00E16706"/>
    <w:rsid w:val="00E16824"/>
    <w:rsid w:val="00E172DB"/>
    <w:rsid w:val="00E300C6"/>
    <w:rsid w:val="00E3131E"/>
    <w:rsid w:val="00E3185F"/>
    <w:rsid w:val="00E36975"/>
    <w:rsid w:val="00E36B0C"/>
    <w:rsid w:val="00E4239C"/>
    <w:rsid w:val="00E56524"/>
    <w:rsid w:val="00E6069D"/>
    <w:rsid w:val="00E61517"/>
    <w:rsid w:val="00E62A0B"/>
    <w:rsid w:val="00E62C33"/>
    <w:rsid w:val="00E668B7"/>
    <w:rsid w:val="00E67ED3"/>
    <w:rsid w:val="00E71D23"/>
    <w:rsid w:val="00E73F34"/>
    <w:rsid w:val="00E75352"/>
    <w:rsid w:val="00E75375"/>
    <w:rsid w:val="00E75F79"/>
    <w:rsid w:val="00E76A53"/>
    <w:rsid w:val="00E775EE"/>
    <w:rsid w:val="00E81A9E"/>
    <w:rsid w:val="00E83A5D"/>
    <w:rsid w:val="00E83D68"/>
    <w:rsid w:val="00E918E4"/>
    <w:rsid w:val="00E93179"/>
    <w:rsid w:val="00E93294"/>
    <w:rsid w:val="00EA0E64"/>
    <w:rsid w:val="00EA31FA"/>
    <w:rsid w:val="00EA4EBD"/>
    <w:rsid w:val="00EB4421"/>
    <w:rsid w:val="00EB600C"/>
    <w:rsid w:val="00EC216D"/>
    <w:rsid w:val="00EC6D06"/>
    <w:rsid w:val="00ED359E"/>
    <w:rsid w:val="00ED485D"/>
    <w:rsid w:val="00ED4E26"/>
    <w:rsid w:val="00ED7C81"/>
    <w:rsid w:val="00EE3458"/>
    <w:rsid w:val="00EF3722"/>
    <w:rsid w:val="00F0053B"/>
    <w:rsid w:val="00F01137"/>
    <w:rsid w:val="00F057D4"/>
    <w:rsid w:val="00F12E01"/>
    <w:rsid w:val="00F13A19"/>
    <w:rsid w:val="00F143FC"/>
    <w:rsid w:val="00F15933"/>
    <w:rsid w:val="00F2003D"/>
    <w:rsid w:val="00F20A40"/>
    <w:rsid w:val="00F222A8"/>
    <w:rsid w:val="00F36CD1"/>
    <w:rsid w:val="00F4326D"/>
    <w:rsid w:val="00F444C7"/>
    <w:rsid w:val="00F46EFA"/>
    <w:rsid w:val="00F51F91"/>
    <w:rsid w:val="00F525A4"/>
    <w:rsid w:val="00F53957"/>
    <w:rsid w:val="00F53B92"/>
    <w:rsid w:val="00F56473"/>
    <w:rsid w:val="00F656E6"/>
    <w:rsid w:val="00F66324"/>
    <w:rsid w:val="00F71A6C"/>
    <w:rsid w:val="00F72FF1"/>
    <w:rsid w:val="00F8120F"/>
    <w:rsid w:val="00F816A2"/>
    <w:rsid w:val="00F81C45"/>
    <w:rsid w:val="00F85C40"/>
    <w:rsid w:val="00F90595"/>
    <w:rsid w:val="00F947E9"/>
    <w:rsid w:val="00F96171"/>
    <w:rsid w:val="00FA03CF"/>
    <w:rsid w:val="00FA5173"/>
    <w:rsid w:val="00FA5AFC"/>
    <w:rsid w:val="00FB0C7F"/>
    <w:rsid w:val="00FC2C01"/>
    <w:rsid w:val="00FC457C"/>
    <w:rsid w:val="00FC51E8"/>
    <w:rsid w:val="00FC528E"/>
    <w:rsid w:val="00FC5FD6"/>
    <w:rsid w:val="00FD0C79"/>
    <w:rsid w:val="00FD2207"/>
    <w:rsid w:val="00FD26A6"/>
    <w:rsid w:val="00FD28E7"/>
    <w:rsid w:val="00FD359E"/>
    <w:rsid w:val="00FD61DB"/>
    <w:rsid w:val="00FE2591"/>
    <w:rsid w:val="00FE28C4"/>
    <w:rsid w:val="00FE3E9A"/>
    <w:rsid w:val="00FE4184"/>
    <w:rsid w:val="00FE5B45"/>
    <w:rsid w:val="00FF44B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C30E1"/>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9"/>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table" w:styleId="Tablaconcuadrcula1clara">
    <w:name w:val="Grid Table 1 Light"/>
    <w:basedOn w:val="Tablanormal"/>
    <w:uiPriority w:val="46"/>
    <w:rsid w:val="00DE6B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770CD9"/>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FA03CF"/>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A03CF"/>
    <w:rPr>
      <w:rFonts w:eastAsia="Calibri" w:cs="Times New Roman"/>
      <w:b/>
      <w:bCs/>
      <w:sz w:val="20"/>
      <w:szCs w:val="20"/>
    </w:rPr>
  </w:style>
  <w:style w:type="character" w:styleId="Hipervnculovisitado">
    <w:name w:val="FollowedHyperlink"/>
    <w:basedOn w:val="Fuentedeprrafopredeter"/>
    <w:uiPriority w:val="99"/>
    <w:semiHidden/>
    <w:unhideWhenUsed/>
    <w:rsid w:val="00174A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7409919">
      <w:bodyDiv w:val="1"/>
      <w:marLeft w:val="0"/>
      <w:marRight w:val="0"/>
      <w:marTop w:val="0"/>
      <w:marBottom w:val="0"/>
      <w:divBdr>
        <w:top w:val="none" w:sz="0" w:space="0" w:color="auto"/>
        <w:left w:val="none" w:sz="0" w:space="0" w:color="auto"/>
        <w:bottom w:val="none" w:sz="0" w:space="0" w:color="auto"/>
        <w:right w:val="none" w:sz="0" w:space="0" w:color="auto"/>
      </w:divBdr>
    </w:div>
    <w:div w:id="1280796262">
      <w:bodyDiv w:val="1"/>
      <w:marLeft w:val="0"/>
      <w:marRight w:val="0"/>
      <w:marTop w:val="0"/>
      <w:marBottom w:val="0"/>
      <w:divBdr>
        <w:top w:val="none" w:sz="0" w:space="0" w:color="auto"/>
        <w:left w:val="none" w:sz="0" w:space="0" w:color="auto"/>
        <w:bottom w:val="none" w:sz="0" w:space="0" w:color="auto"/>
        <w:right w:val="none" w:sz="0" w:space="0" w:color="auto"/>
      </w:divBdr>
    </w:div>
    <w:div w:id="204001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patrimoniourbano.cl/inmuebles-y-zonas-patrimoniales/region-de-los-lagos/" TargetMode="Externa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ubturismo.gob.cl/zoit/zoit-declaradas-2/"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atosretc.mma.gob.cl/dataset/residuos"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xNMId+z9Rskg4PHoQyFeyJTgIfqhlMOm+er9uv4X7Mg=</DigestValue>
    </Reference>
    <Reference Type="http://www.w3.org/2000/09/xmldsig#Object" URI="#idOfficeObject">
      <DigestMethod Algorithm="http://www.w3.org/2001/04/xmlenc#sha256"/>
      <DigestValue>tzRAxmi4b9LMeETmcjzxYBEr5tc2DlRphJOD/BFp4zo=</DigestValue>
    </Reference>
    <Reference Type="http://uri.etsi.org/01903#SignedProperties" URI="#idSignedProperties">
      <Transforms>
        <Transform Algorithm="http://www.w3.org/TR/2001/REC-xml-c14n-20010315"/>
      </Transforms>
      <DigestMethod Algorithm="http://www.w3.org/2001/04/xmlenc#sha256"/>
      <DigestValue>Hv5sOqpYZbrdxXm2hGUsIBCJAV6sxfLQMy2ZAxnXyH0=</DigestValue>
    </Reference>
    <Reference Type="http://www.w3.org/2000/09/xmldsig#Object" URI="#idValidSigLnImg">
      <DigestMethod Algorithm="http://www.w3.org/2001/04/xmlenc#sha256"/>
      <DigestValue>LacIFuZTrYxyvuawXmcapxbAx3G5EV4pR41E0KFq5II=</DigestValue>
    </Reference>
    <Reference Type="http://www.w3.org/2000/09/xmldsig#Object" URI="#idInvalidSigLnImg">
      <DigestMethod Algorithm="http://www.w3.org/2001/04/xmlenc#sha256"/>
      <DigestValue>yPIx8FrTdphctT2uTsGResaIcJr4w1hsEMyhsJM5TjU=</DigestValue>
    </Reference>
  </SignedInfo>
  <SignatureValue>G8PLiLLqezkbAowB89cfM7BBTlVAF9sdBnihh3uIWVqD/CkFR1saKE840cl4/2CWmgA1nMHB4CWO
8tWbdXhYEX5W3wjzhQGaaOkFVgKMMRPfpzSMJn8X+CfebokogjhXgSRnIs0Hrnny9+X+JBSd8dDK
r69wUiGE1HMXJoSGdf6htjS/Jdj/J55Y9yQCnwpMkKYpKqvEuORFQfetCmWMM/2hkHyGpW2POdQu
X+6Z9EEqvHz51yoP2JgpCBEK9FZByApHnAll9EjegkPdJMOjzo/fJvcIZ996Ktorsz9DeWAp7W3g
Mk0ogBtLhsDV9XZTi15ZfrWlR5x02gVjz8lmtw==</SignatureValue>
  <KeyInfo>
    <X509Data>
      <X509Certificate>MIIICjCCBvKgAwIBAgIIS291hzr7vG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ODA0NzI0My02MCMGA1UdEgQcMBqgGAYIKwYBBAHBAQKgDBYKOTk1NTE3NDAtSzANBgkqhkiG9w0BAQsFAAOCAQEAQXtxbbohCkz2/H0hjFN7jIDFi8MoQ/OQ6w9FepkeLkjBxhJYYJQP1i/KBNfgh8QslcwMRhDAnnB335UdD6/kpUjyCwDMsvh3l3yjQCSx2C09i6ObVDQ3px6C2sdPdIQojAhOQZZb8HLeO/UwZ1ylMH0YG7VBgR+tLcKPcboqhnXqgMvmye+OWHOUqcFY7BI4Ognl7Y8c0IEFqKANlGEbwdd0hKUPqu5GhgZakUrdC96ItRBXQ97PE77s8RcGIIM0hAZvfW268kDhZcOSLlh1bJhS+5ZqkGtZkNXjw4cFLAtSa2wSNyf1Kmm4C+LZPZme3XLXxoO7uY43md9CrqLN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hYts3WpOqODvQaGgh/iGPffo1ZQyG4XG/0e28s+m1zk=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ndgYvR4KMb59uvt/kuHRB4oSV/UczzWAk+HDaWrJgkc=</DigestValue>
      </Reference>
      <Reference URI="/word/endnotes.xml?ContentType=application/vnd.openxmlformats-officedocument.wordprocessingml.endnotes+xml">
        <DigestMethod Algorithm="http://www.w3.org/2001/04/xmlenc#sha256"/>
        <DigestValue>OWoagENzovH6byYt8ZUXTo21pCqhjXMb5w7F9UcDTkY=</DigestValue>
      </Reference>
      <Reference URI="/word/fontTable.xml?ContentType=application/vnd.openxmlformats-officedocument.wordprocessingml.fontTable+xml">
        <DigestMethod Algorithm="http://www.w3.org/2001/04/xmlenc#sha256"/>
        <DigestValue>2nRu7B0Ob2pETKqxZxb19KQLD2zIz+NYfTh88JepvRo=</DigestValue>
      </Reference>
      <Reference URI="/word/footer1.xml?ContentType=application/vnd.openxmlformats-officedocument.wordprocessingml.footer+xml">
        <DigestMethod Algorithm="http://www.w3.org/2001/04/xmlenc#sha256"/>
        <DigestValue>1vdWlMKrNPnJ9T0K/d8LB0QDBE9VxKuHSwgih/0Eszs=</DigestValue>
      </Reference>
      <Reference URI="/word/footer2.xml?ContentType=application/vnd.openxmlformats-officedocument.wordprocessingml.footer+xml">
        <DigestMethod Algorithm="http://www.w3.org/2001/04/xmlenc#sha256"/>
        <DigestValue>B+rWKjDMenuYqgD3rBv/SEqc9YkwGVKTwp885Vqd3vI=</DigestValue>
      </Reference>
      <Reference URI="/word/footnotes.xml?ContentType=application/vnd.openxmlformats-officedocument.wordprocessingml.footnotes+xml">
        <DigestMethod Algorithm="http://www.w3.org/2001/04/xmlenc#sha256"/>
        <DigestValue>+FtdE7r89KSCZihuO3Q0zUSf2qMOC5akYwMKrxFdhVk=</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e2Wct5b4cQAoJuTj1y8dKG6591r1UFQ4un8sYxZdnIc=</DigestValue>
      </Reference>
      <Reference URI="/word/media/image11.jpeg?ContentType=image/jpeg">
        <DigestMethod Algorithm="http://www.w3.org/2001/04/xmlenc#sha256"/>
        <DigestValue>0t8CzdfHfTHGEM9R9jXSNkkLOEZjsSOHOCglP0kvpVw=</DigestValue>
      </Reference>
      <Reference URI="/word/media/image12.jpeg?ContentType=image/jpeg">
        <DigestMethod Algorithm="http://www.w3.org/2001/04/xmlenc#sha256"/>
        <DigestValue>Oq5wZVBhobQGCqIDOzQqdF3I/qO98Zwf8Stz6bMxmg8=</DigestValue>
      </Reference>
      <Reference URI="/word/media/image13.jpeg?ContentType=image/jpeg">
        <DigestMethod Algorithm="http://www.w3.org/2001/04/xmlenc#sha256"/>
        <DigestValue>pK27JxeNXqcnHxOBTpF4jTrrDNE9ccUKzAN2A2uwQzI=</DigestValue>
      </Reference>
      <Reference URI="/word/media/image14.jpeg?ContentType=image/jpeg">
        <DigestMethod Algorithm="http://www.w3.org/2001/04/xmlenc#sha256"/>
        <DigestValue>OZK29sajb8UYzC/2T2z8pwaIFbrHpilJJkd5UjHhuwM=</DigestValue>
      </Reference>
      <Reference URI="/word/media/image15.png?ContentType=image/png">
        <DigestMethod Algorithm="http://www.w3.org/2001/04/xmlenc#sha256"/>
        <DigestValue>gZWDJ6noZZPCsHUGFAdLJ2SnV6N56rN0ni5InAX+RkQ=</DigestValue>
      </Reference>
      <Reference URI="/word/media/image16.jpeg?ContentType=image/jpeg">
        <DigestMethod Algorithm="http://www.w3.org/2001/04/xmlenc#sha256"/>
        <DigestValue>cY/uxjgd8vW/NlIARsanWixzJwls/AY5bCXiGXVarh0=</DigestValue>
      </Reference>
      <Reference URI="/word/media/image17.jpeg?ContentType=image/jpeg">
        <DigestMethod Algorithm="http://www.w3.org/2001/04/xmlenc#sha256"/>
        <DigestValue>/ZZW6CRIsS8P5Dc0MjPbJn0JRoc3PADFhFUZLQHsUKA=</DigestValue>
      </Reference>
      <Reference URI="/word/media/image18.jpeg?ContentType=image/jpeg">
        <DigestMethod Algorithm="http://www.w3.org/2001/04/xmlenc#sha256"/>
        <DigestValue>hiaAkjTeEAnn+ET4FKfghZBysLq4/jqzMReC48MGXv4=</DigestValue>
      </Reference>
      <Reference URI="/word/media/image19.jpeg?ContentType=image/jpeg">
        <DigestMethod Algorithm="http://www.w3.org/2001/04/xmlenc#sha256"/>
        <DigestValue>kmpwSMRxpfhGycflPHWy5t1r2/zMIfivu9a9wwaqC0w=</DigestValue>
      </Reference>
      <Reference URI="/word/media/image2.emf?ContentType=image/x-emf">
        <DigestMethod Algorithm="http://www.w3.org/2001/04/xmlenc#sha256"/>
        <DigestValue>M8N2J0Dk6NowVsEaGQIazy+vxbaZSNzGYzHaegf5bEY=</DigestValue>
      </Reference>
      <Reference URI="/word/media/image20.png?ContentType=image/png">
        <DigestMethod Algorithm="http://www.w3.org/2001/04/xmlenc#sha256"/>
        <DigestValue>pJm9ITORf7gV8YnOzGwejpOLy5qJXrmO4tyN1ejQf+A=</DigestValue>
      </Reference>
      <Reference URI="/word/media/image3.emf?ContentType=image/x-emf">
        <DigestMethod Algorithm="http://www.w3.org/2001/04/xmlenc#sha256"/>
        <DigestValue>OYK5lUwQMXqyBAhJOZQGeojHy+lbSosQs2/OMkMxH1I=</DigestValue>
      </Reference>
      <Reference URI="/word/media/image4.png?ContentType=image/png">
        <DigestMethod Algorithm="http://www.w3.org/2001/04/xmlenc#sha256"/>
        <DigestValue>zCRk/VBg9yZuMEfIQH4hDf7umuutdaS6a59AiqpnD6c=</DigestValue>
      </Reference>
      <Reference URI="/word/media/image5.png?ContentType=image/png">
        <DigestMethod Algorithm="http://www.w3.org/2001/04/xmlenc#sha256"/>
        <DigestValue>tk430QuWCUFe90ghNz99yUuf1lDUIMYJsMkIb7zEznY=</DigestValue>
      </Reference>
      <Reference URI="/word/media/image6.png?ContentType=image/png">
        <DigestMethod Algorithm="http://www.w3.org/2001/04/xmlenc#sha256"/>
        <DigestValue>VCz9EZK7rERCnrgfemoX6moGbvxMjxpUYgLCh/s8dvg=</DigestValue>
      </Reference>
      <Reference URI="/word/media/image7.jpeg?ContentType=image/jpeg">
        <DigestMethod Algorithm="http://www.w3.org/2001/04/xmlenc#sha256"/>
        <DigestValue>RXEzZhcc/IPceF4FR+sBvz/0TCnSh9H6quViTnOpEzU=</DigestValue>
      </Reference>
      <Reference URI="/word/media/image8.jpeg?ContentType=image/jpeg">
        <DigestMethod Algorithm="http://www.w3.org/2001/04/xmlenc#sha256"/>
        <DigestValue>K6w/pzQNycPP3CgY0d6RsFUOJ3atH5EyJdvm9iM0Nik=</DigestValue>
      </Reference>
      <Reference URI="/word/media/image9.jpeg?ContentType=image/jpeg">
        <DigestMethod Algorithm="http://www.w3.org/2001/04/xmlenc#sha256"/>
        <DigestValue>sxqaEGKLH4h6Dt6snqKluzMu5wLNSbR0JztpVEC7Us4=</DigestValue>
      </Reference>
      <Reference URI="/word/numbering.xml?ContentType=application/vnd.openxmlformats-officedocument.wordprocessingml.numbering+xml">
        <DigestMethod Algorithm="http://www.w3.org/2001/04/xmlenc#sha256"/>
        <DigestValue>z0fagEdBXHUEXqzHQJ4viOSkoCjeOscxpW//i6/W4Lg=</DigestValue>
      </Reference>
      <Reference URI="/word/settings.xml?ContentType=application/vnd.openxmlformats-officedocument.wordprocessingml.settings+xml">
        <DigestMethod Algorithm="http://www.w3.org/2001/04/xmlenc#sha256"/>
        <DigestValue>1VMH6rwMQQfAshrV9hR294L0u9UeU2/REnm7we4xRFA=</DigestValue>
      </Reference>
      <Reference URI="/word/styles.xml?ContentType=application/vnd.openxmlformats-officedocument.wordprocessingml.styles+xml">
        <DigestMethod Algorithm="http://www.w3.org/2001/04/xmlenc#sha256"/>
        <DigestValue>HlHB+r2yJQo/rDCXzZKZEdF/tAt0uRaUVIxvIauYgjQ=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qzD7y3B15pKvPcvphiXoq0WzY7DdAEI8UZVS9uFyTRE=</DigestValue>
      </Reference>
    </Manifest>
    <SignatureProperties>
      <SignatureProperty Id="idSignatureTime" Target="#idPackageSignature">
        <mdssi:SignatureTime xmlns:mdssi="http://schemas.openxmlformats.org/package/2006/digital-signature">
          <mdssi:Format>YYYY-MM-DDThh:mm:ssTZD</mdssi:Format>
          <mdssi:Value>2021-02-24T20:47:08Z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3f/f/97/3//f/9//n//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b79n32P/c/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cX5lCNjY3Mnk633P/d/97/3v/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c3hClRm2HXcRmBW/Rp9j/3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v/f/9zFTaVGRkq/CH7IZchfj5/Y/9v/3v/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1//n//f/9/v2f1MVYRHCbeGd8ZeRm7IZs+v2P/d/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9f/9//3ufY9QpdxUcKv8d/x0dKnkZ9ilfV/97/3f9e/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d79nsSX5HRoeHhIeEp0dviH6EZ8i31P/Z/9//3/ff99//3//f/93/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2eQIRoiGiI/Fv0N3iF8GbgF2Q3aMt9T/3//f99/v3//f/9//3v/e/1//H//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a7Ep+CFbLl8eHRbcHXkRdwWXCbUR3zbf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zG3GRkmnyYdFpkVeA24DXcFUwXXFR5b/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ZTpQZ9iGfLjwilwm4CXUNdg02DVYNHCp/U/93/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35nGCq1HV4mPCIbGtkRdQ1VCXgVNg13FV4uv2v/c/x/+3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ThYy+CFbLl8efyIZKtchlRl1GZkJuhHeOt9f/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99rWDq2GToqXxq/Kv9GWy51FXUVuhFWAdYZX0v/f/9//n/9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9W9MlFi4/Hn8ivkIfT/QlLg22CZUFdwleJh9f/3v/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39nFjKSHT8aPxqcOl9T+0bSIdcNlQWYDXcJOUafc/9/33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+4To8l/xkfHlsyf1ffY9lC1BmRDbkZNQmZJT9b/3v/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39nEzreFf8dGSrfQv9nn1tYKnAJmBV3EVcdPz7/e/97/H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6Y7cZOyr7IV0qn1v/bxxT8y0wEXMZNg26HT9X/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33//f993GioaJhsi2R3/Rv9r/2/8TpQdEA02DXgVOzafX/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f/9//3//f/9//3/7RhQq/B0dIj8yv1//e9932U6wJXUJtxGXFd8+33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95//n//f/9//3/ee79f8yUdIh4m3CXfRv97/3v/c1U+dQ11CXYR2R37X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+0VtgVWyY+Ej8Wf1v/c/9/OmvzMU4dEglVEV8yv1//f/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i+Rn4GV8WPhLcRv9r/3//fz1bsSk0DTMNuyGfPt9733//f/5//H/8f/9//n//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HdZLrQZXh49Hhkmf1f/d/97/3vZUpMhEBVVFfopX2f/e/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CkxUcGj0a1x2/Pv9733P/f79zWTowFVUVlx1bRp9v/3//e/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cUNtcZOir7GV8m/2v/a/9//389Z/I9MBVSHXYhH1f/d/93/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pO+B35IT0i/Bk/T/9v/3/fe/9/+l5yHQ8RNBl9Pr9r/3f/e/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c4NtQlPx4dFl4q/1//f/9//3/ef5dGsSl1Ffkl/0r/a/93/3f/f/9//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7xGkiE+Gv0R+x3fOv9//3/ff/9/3293QpYZVBFZNn9b/3P/d/9//3v/f/9//n/+f/9//3//f/97/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f/9/n2vzNdoRHBrbFR0ev3P/f75//3/fc3xnlR2UGZUZfDZ/W/9z/3v/e/9//3/+f/9//3//f/9//3//f/9//3//f/9//3//f/9//3//f/9//3//f/9//3//f/9//3//f/9//3//f/9//3//f/9//3//f/9//3//f/9//3//f/9//3//f/9//3//f/9//3//f/9//3//f/9//3/+f/5//3//f/93/3v/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d5hKuhEcGh0euhEdX/97/3//f/9733e+PnQZtiH4Jb1G/2v/e/93/3//f/5//n//f/9//3//e/9//3//f/9//3//f/9//3//f/9//3//f/9//3//f/9//3//f/9//3//f/9//3//f/9//3//f/9//3//f/9//3//f/9//3//f/9//3//f/9//3//f/9//3//f/9//3//f/1//X//f/9//3v/e/9//3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m/WHfchPCaXEVo232v/f/9//3//f99rVjq2IbYhGy5/W/9z/3f/f/9//3//f/9//3//f/9//3//f/9//3//f/9//3//f/9//3//f/9//3//f/9//3//f/9//3//f/9//3//f/9//3//f/9//3//f/9//3//f/9//3//f/9//3//f/9//3//f/9//3//f/9//3//f/9//3//f/93/3v/c/9z/3f/e/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3//e3sytRk8JvodGC4fT/97/3v/f/9//3dfW9cltiH5JX02/3P/b/9//3//f/5//3//f/9//3//f/9//3//f/9//3//f/9//3//f/9//3//f/9//3//f/9//3//f/9//3//f/9//3//f/9//3//f/9//3//f/9//3//f/9//3//f/9//3//f/9//3//f/9//3//f/9//3//e/97n2eXRttKn1/fb/93/3//f/9//n/+f/5//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e/97XV/RLfchmzY7Ip8u32P/c/9//3//f/97OTbWKbkZ+yGfW/9v/3v/f/9//3//f/9//3//f/9//3//f/9//3//f/9//3//f/9//3//f/9//3//f/9//3//f/9//3//f/9//3//f/9//3//f/9//3//f/9//3//f/9//3//f/9//3//f/9//3//f/9//3//f/9//3//f/93f2NaNlIVlhWeNj9T/3P/f/9//3//f/5//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9//3f/c1U+1iF6MlwmGh4/U/9v/3//f/9//3dfW/ctmBnaHbw+/2//e/97/3//f/9//3//f/9//3//f/9//3//f/9//3//f/9//3//f/9//3//f/9//3//f/9//3//f/9//3//f/9//3//f/9//3//f/9//3//f/9//3//f/9//3//f/9//3//f/9//3//f/9//3//f/9/328VMnMZlB3YIbcZGTLfa/9//3//f/9//3//f/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f/9/ems2MhYufyI+Gp0u31v/f/9//X/9f/9zvEq6GbodGCafV/93/3v/f/9//3//f/9//3//f/9//3//f/9//3//f/9//3//f/9//3//f/9//3//f/9//3//f/9//3//f/9//3//f/9//3//f/9//3//f/9//3//f/9//3//f/9//3//f/9//3//f/9//3//f/9//3+dPlMVVg25GbsVuxV3GV42v3f/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33v/d/97/nv/f9xG0yW/Kn8iGSJfS/9//3/9f/1//3dfX/wlNg33IVou/3v/d/9//3//f/9//3//f/9//3//f/9//3//f/9//3//f/9//3//f/9//3//f/9//3//f/9//3//f/9//3//f/9//3//f/9//3//f/9//3//f/9//3//f/9//3//f/9//3//f/9//3//f/9//3//f3w6MhF3EXcReQ2aEXcZ2iVfa79z/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1/SKRsavy77GZ8uv2f/c/1/3H//f/5/20r0LZcR+x2/Pv9v/3//f/9//n//f/9//3//f/9//3//f/9//3//f/9//3//f/9//3//f/9//3//f/9//3//f/9//3//f/9//3//f/9//3//f/9//3//f/9//3//f/9//3//f/9//3//f/9//3//f/9//3//f/9/mFJOKTMRth16AZsF3RF7BV06v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a3c+2RFdJl4mGx4fU/9z/n/9f/9//3+fZ5pG2RXZGRomP0//f/97/3//f/57/3v/f/9//3//f/9//3//f/9//3//f/9//3//f/9//3//f/9//3//f/9//3//f/9//3//f/9//3//f/9//3//f/9//3//f/9//3//f/9//3//f/9//3//f/9//3//f/9//39eb5Ax0AQyDZsFegF7BXsFmCWfQp9733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fWPXHTkmnzL6GX02/2//f/9//3//f/97nmsYJrUZlhWeNv93/3v/f/9//Xf/f/9//3//f/9//3//f/9//3//f/9//3//f/9//3//f/9//3//f/9//3//f/9//3//f/9//3//f/9//3//f/9//3//f/9//3//f/9//3//f/9//3//f/9//3//f/9//3//f/9/2FpxHS8Rdgl2CVcFmQ1VEbghH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vfc5021x1+KvodOy7/Z/9//3//f95//3v/c706lBm3Gfklf2P/d/9//3//e/97/3//f/9//3//f/9//3//f/9//3//f/9//3//f/9//3//f/9//3//f/9//3//f/9//3//f/9//3//f/9//3//f/9//3//f/9//3//f/9//3//f/9//3//f/9//3//f/9//3//fx5TkiETATQBeAl4CXYVVRGaTv97/3/f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P0LbcZGibbGV9L/3f/e/9//3/+f/5/XVs0NrYZ1x1cOv9r/3f/c/9//3//f/9//3//f/9//3//f/9//3//f/9//3//f/9//3//f/9//3//f/9//3//f/9//3//f/9//3//f/9//3//f/9//3//f/9//3//f/9//3//f/9//3//f/9//3//f/9//3/ef/9//3e2Tk8RLg10DXUNlxF2ERkun1//e/9//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3//d3hClhXZIdoZXyrfc/93/3//f/1//n//cxpP+CGVFbchX1f/e99z/3//e/9//3//f/9//3//f/9//3//f/9//3//f/9//3//f/9//3//f/9//3//f/9//3//f/9//3//f/9//3//f/9//3//f/9//3//f/9//3//f/9//3//f/9//3//f/9//3//f/9//n//e79vuj5xFVMJdA1WDVYNtiHfRv97/3v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n/+f/9/fW85MtYlHh4+Hh9P/2//e/9/+3/8f/9/3XN7OvYlmBmfOp9j/3P/e/97/3//f/9//3//f/9//3//f/9//3//f/9//3//f/9//3//f/9//3//f/9//3//f/9//3//f/9//3//f/9//3//f/9//3//f/9//3//f/9//3//f/9//3//f/9//3//f/9//3//f/5//3/fczM+Dw1REVYFdw13DV0qn2P/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3v/e/9//3/+f/5/33v/f/9KlR2fLj4ePTa/Y/97/3v8f/t//3//ez9POC7aIbkd/k7/c/97/3v/f/9//3//f/9//3//f/9//3//f/9//3//f/9//3//f/9//3//f/9//3//f/9//3//f/9//3//f/9//3//f/9//3//f/9//3//f/9//3//f/9//3//f/9//3//f/9//3/+f/9//n//f/97lk4PCc0AVglWBTUJmBG8Sr9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1//n/+f/9/P1sVMj0iny79Ib86/3P/d/1//X/8f/5//3P0MfohuBkYKt9j/3P/d/97/3//f/9//3//f/9//3//f/9//3//f/9//3//f/9//3//f/9//3//f/9//3//f/9//3//f/9//3//f/9//3//f/9//3//f/9//3//f/9//3//f/9//3//f/9//3//f/9//3//f/9//39bb9QtigQUAZgVeQ15Dbch/0r/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X/9f/5//n/fa3g+/B1eJv0hPip/Y/93/X/9f/1//H//cz5b2R2XGRgqnTr/c/93/3//e/9//3//f/9//3/+f/9//3//f/9//3//f/9//3//f/9//3//f/9//3//f/9//3//f/9//3//f/9//3//f/9//3//f/9//3//f/9//3//f/9//3//f/9//3//f/9//3//f/9//3//f9573E6SJTUFVg2aDXkNdRkaLn9n/3v/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97O1/3JRkuPiYdIv9C/2//e/97/n/+f/9//38YLrUh+CEYJn9b/3P/e/97/3v/f/9//3//f/9//3//f/9//3//f/9//3//f/9//3//f/9//3//f/9//3//f/9//3//f/9//3//f/9//3//f/9//3//f/9//3//f/9//3//f/9//3//f/9//3/ff/9//3//f/9//3+fc9pWUxUyEXcRmRVVDZcVnT7/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3X/+f/1//3u/c3w21yF/Lh0eejK/X/9//3f+f/5//3//fz9T9in4IRkmmz6/Y/97/3v/e/97/3//f/9//3//f/9//3//f/9//3//f/9//3//f/9//3//f/9//3//f/9//3//f/9//3//f/9//3//f/9//3//f/9//3//f/9//3//f/9//3//f/9//3//f/9//3//f95//3//f/9/f2/5KRENNQlXDXYRVQ34Kb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f99//3//f/9//3//e/5//n//f/9/HFeRKTseWyL6HT9D/3P/c/9//3/+f95//3fZTvch9yX5IV9T/3v/e/97/3v/f/9//3//f/9//3//f/9//3//f/9//3//f/9//3//f/9//3//f/9//3//f/9//3//f/9//3//f/9//3//f/9//3//f/9//3//f/9//3//f/9//3//f/9//3//f/9//3//f/9//3//f/xWkSnwCDIRlxWWEZcNHz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f/9//3/ff/9//3//f/93/n/+f957/39/Z3Al1xEaGvkZny7/b/9z33//f95//n//d59nOS5SDbgZvzr/c/93/3v/d/9//3v/f/9//3//f/9//3//f/9//3//f/9//3//f/9//3//f/9//3//f/9//3//f/9//3//f/9//3//f/9//3//f/9//3//f/9//3//f/9//3//f/9//3//f/9//3//f/9//n//f/9/33d4RjIR8Ai3FXYRVQX6Gb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f/9//3//f/93/3f+f/9//X/+f753MkbVETgeHBo9Hj9P/2/ff/9/23/9f/9//38fR7QZmRU9Jh5b/3f/e/97/3//f/9//3//f/9//3//f/9//3//f/9//3//f/9//3//f/9//3//f/9//3//f/9//3//f/9//3//f/9//3//f/9//3//f/9//3//f/9//3//f/9//3//f/9//3//f/9//n/+f/5//3//f3xvsikNEZUNtRGXAbgFvFq/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3/+f99/33//f/9//3f/d/57/nv+f/5//3/4XhcaOBpdHrkNfjbfZ/9/33/9f/x//3v/e/9nmzaYEbkVWEJ/Z/97/3f/e/97/3//f/9//3//f/9//3//f/9//3//f/9//3//f/9//3//f/9//3//f/9//3//f/9//3//f/9//3//f/9//3//f/9//3//f/9//3//f/9//3//f/9//3//f/9//3/+f/5//n/+f/9//383Ou0QdA2VEdkJuAXVPT9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mkrTMRkeWyY6Gl8//3f/d/9//3/ff/9//3t+ZzQykB2bFZ82/2v/a/93/3u/f/9//3//f/97/3//e/97/3//f/9//3//f/9//3//f/9//3//f/9//3//f/9//3//f/9//3//f/9//3//f/9//3//f/9//3//f/9//3//f/9//3//f/9//n//f/t//H/+f/5/33//f39z80HPCDEVuxWbETUVXjq/a/97/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Z/U11xU6Ijoavir/b/9z/3//f/9/33//e79vuUKxIZsV3B0/R/9r/3v/d/9/v3//f99//3v/e/97/3f/f/9//3//f/9//3//f/9//3//f/9//3//f/9//3//f/9//3//f/9//3//f/9//3//f/9//3//f/9//3//f/9//3//f/9/33/+f/5/+3/7f/5//X//f99//3+6WnQdERGaEXkNVhm5If5S/3P/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l061FToqOx5cIn9b/3P/f/9//3//f/9//39eXzQ6lxW4GTkm/2P/c/9v/3//f/9//3//f/9//3//f/9//3//f/9//3//f/9//3//f/9//3//f/9//3//f/9//3//f/9//3//f/9//3//f/9//3//f/9//3//f/9//3//f/9//3//f/9//3/+f/9//3//f/9/33//f793NjZOGVQNlhV4EVcNOjLfZ/97/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cY9cd+CF9Jhoa/Ur/b/9//3//f99//3v/e/932k64Hdkh1h0fQ/9z/2/ff/9//3/+f/9//3//f/97/3//f/9//3//f/9//3//f/9//3//f/9//3//f/9//3//f/9//3//f/9//3//f/9//3//f/9//3//f/9//3//f/9//3//f/9//3//f/5//n//f/9//3/ff/9/33/8TnAdMwm3GZkVNgnXKT9T/3v/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OTK1IV4qHCJbNt9j/3v/e/9//3//e/9//3+/c3k69Sm3GVwu31//b99z/3/9f/5//3//f/9//3//f/9//3//f/9//3//f/9//3//f/9//3//f/9//3//f/9//3//f/9//3//f/9//3//f/9//3//f/9//3//f/9//3//f/9//3//f/9//3//f/9//3//f/9//3//f79rMzYvCbMduw2bDdkZvzafX/9z/3//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pQd/B37HRgqP0//f/97/3//f/9//3v/f/9/f1vUJbcZtxnfQv9r/3//e/1//X//f/9//3//f/9//3//f/9//3//f/9//3//f/9//3//f/9//3//f/9//3//f/9//3//f/9//3//f/9//3//f/9//3//f/9//3//f/9//3//f/9//3//f/9//3//f/9//3//f/9//3e3SnERMA27DbwNuBXZGbtC32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79vNz66Hf0p2iG/Ov9v/3P/e/9//3//f/9//3//d7ZK2CGXHfshf0//c/9z/X/+f99//3//f/9//n//f/9//3//f/9//3//f/9//3//f/9//3//f/9//3//f/9//3//f/9//3//f/9//3//f/9//3//f/9//3//f/9//3/+f/9//3//f/9//3//f/9//3//f/97/3//d59jOTZSGZsF3Q26DbkN+CHfPp9n/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9x//3u7TrohHSr7JTwq/2v/c/9//nf/f/9/33//f/97nWc7LpYZuBVdKv9r/3P9f/1//3/ff/9//3//f/57/3//f/9//3//f/9//3//f/9//3//f/9//3//f/9//3//f/9//3//f/9//3//f/9//3//f/9//3//f/9//3//f/5//n//f/9//3//f/9//3//f/9//3//f/93/3d/W9YlmwXcCdsRuQ2VFfch21L/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f997PTq4JV8u/CH+Qv9r/3P/c/9//3//f/9//nv/fz9X1y2XFRsmPUv/b/97/3/ff99//3//f/5//3//f/9//3//f/9//3//f/9//3//f/9//3//f/9//3//f/9//3//f/9//3//f/9//3//f/9//3//f/9//3//f/9//n//f/9//3//f/9//3//f/5//n//d/97/3P/cz9XHDJ3AdsNug25DbgVlxG0JZ9f/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H/8f/9/33u/RpglHSb8IXoy31//d/93/3/+f/9//3//f/9/n2ecQrkduRn8Rv9n/3//e99/33//f99//n/+e/9//3//f/9//3//f/9//3//f/9//3//f/9//3//f/9//3//f/9//3//f/9//3//f/9//3//f/9//3//f/9//3/+f/5//3//f/9//3//f/5//3/+e/97/3e/a91K2inzEHgBmQXaDboN2RmXEZMdmz7/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5//3//fz9f9jW5GTwq+Bn/Ov9r/3P/f/9//3//f/9//3//d35nFy5zHVouf1P/c/9z/3//f/9//3//f/9//3//f/9//3//f/9//3//f/9//3//f/9//3//f/9//3//f/9//3//f/9//3//f/9//3//f/9//3//f/9//3//f/9//3//f/9//3//f/1//n//d/97/29/W106lyE1ETURlBGVFbgRuBXbFdsZ+SUfS/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f/9/33NZQpgV+yHYGRoef1v/b/9//3//f99//3/+f/9/33O9QpMd1RlaLt9r/3P/f/9//3//f/9//3//f/9//3//f/9//3//f/9//3//f/9//3//f/9//3//f/9//3//f/9//3//f/9//3//f/9//3//f/9//3//f/9//3//f/9//3//f/5//n/9f/93/3c/V/QpNBU0FVcZVhVzEZQVlxGXDRweHB58Nt9j/3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xtf2B35JT4i2xW+Pv9r/3v/f/9//3//f/9//3//f59nVD51EbcZH0f/b/97/3f+f/9/33//f/9//3//f/9//3//f/9//3//f/9//3//f/9//3//f/9//3//f/9//3//f/9//3//f/9//3//f/9//3//f/9//3//f/9//3//f/9//3//f/9//3N/XxsqdhVWEZgZlBmTFZAp0i10GZUZXyo/Jhsin1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f/9/n29cLtgdnyr7FTouf1f/f/97/3//f/9//3/+f/5//3saV9gdVBF9Mt9j/3v/d/9//n//f/9//3//f/9//3//f/9//3//f/9//3//f/9//3//f/9//3//f/9//3//f/9//3//f/9//3//f/9//3//f/9//3//f/9//3//f/9//3/+f/9//n/fa1Y6lxmWGZcVdxE4Kt5CPFvaTvgplBlfKj4i2RmfNv9z/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1//3//f/9C9yE/Il8i2SH/Rv93/3v/f/9//3//f/t/+3//f913nzp4FdwZ/z7/b/93/n/+f/9//3//f/9//3//f/9//3//f/9//3//f/9//3//f/9//3//f/9//3//f/9//3//f/9//3//f/9//3//f/9//3//f/9//3//f/9//3//f/9//3v/e7xCtCFYDbsZlhEaIn5P/2v/f99//k72Lf0dXyocIj0mX1v/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vWMbcd2CG3GTomf1//c/9//3//f/9//3//f/9//3//f/9//3//f/9//3//f/9//3//f/9//3//f/9//3//f/9//3//f/9//3//f/9//3//f/9//3//f/9//3//f/9//3//f/9//3//f/9//3//f/9//3//f/9//3//f/9//3//f/9//3//f/9//3//f/9//3//f/9//3//f/9//3//f/1//X+fazQ6mRn7IV8e/xUaGj8//2u/Xx1Pmj5cKvkd/BUcGj4ePh4+Ij0ePSIcHhwm+x3aHZgZdxVWEXcVdxV1FVQRdBV0FbYhOjL/Sh9Tf2OfY99v33P/d99z33O/b/9v32vfa79nn2M9V/tOmUKaQnk+Wj5ZOlo+OTrXLXQhFBk1HXcdmCH8JR0qPyY/Jh4ePiI9IvsZOyafMl9P/1//f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v29XPrcVtxXZFRsen2P/c/9/33//f/5//3v/f/9//3//f/9//3//f/9//3//f/9//3//f/9//3//f/9//3//f/9//3//f/9//3//f/9//3//f/9//3//f/9//3//f/9//3//f/9//3//f/9//3//f/9//3//f/9//3//f/9//3//f/9//3//f/9//3//f/9//3//f/9//3//f/9//3f/d/1//X//d9ZSGhq3Df8Vewk7Pp9r/3/ff/1//X//f/9//3//f/9//3//e/93/3f/c/9v/2v/Z/9n/1++V19PP09fT/9Gvjp7Mjoq1x34HdcZ+BnYGfgZ2Bn5GdgZHR7bGdsVuhG6FbkRuRGYDZcNdw2YEbkVGx48In4qfioeOz8/n1P/W/9v/2//d/93/3//f/5//n/9f/1//X/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11n9ymTGfoZ+hn/Qv9v/3//e/9//3/ee/9//3//f/9//3//f/9//3//f/9//3//f/9//3//f/9//3//f/9//3//f/9//3//f/9//3//f/9//3//f/9//3//f/9//3//f/9//3//f/9//3//f/9//3//f/9//3//f/9//3//f/9//3//f/9//3//f/9//3//f/9//3//f/9//3//e/93/n//f/1/uW94MnAR3R2aEbslH1P/f/9/+n/8f/9//3//f/9//3//f/9//3//f/9//3//f/9//3/+f/1//3//f/9//3//f/9/33eebxpbGlsbVxtX+1L7UtpK2k41OjU6NDp2QpdG+U4ZUztXOltbW1tfnGfda/9z/3f/e/93/3v/f/9//3//f/5//n//f/9//3//f/9//3//e/9//3v/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ucOlIV2RXYFVouv1//f/97/3//f/97/3//f/9//3//f/9//3//f/9//3//f/9//3//f/9//3//f/9//3//f/9//3//f/9//3//f/9//3//f/9//3//f/9//3//f/9//3//f/9//3//f/9//3//f/9//3//f/9//3//f/9//3//f/9//3//f/9//3//f/9//3//f/9//3//f/97/3f/f/5//X/8dx1HkRW8FbsVmiE+Np9v/3/8f/t//3//f/9//3//f/9//3//f/9//3//f/5//n/+f/9//n//f/9//3//f/9//3//f/97/3v/e/97/3f/d/9z/3P/b/93/3f/d/93/3f/d/93/3f/d/93/3f/d/93/3f/d/93/3v/e/9//3v+f/5//n/+f/9//n//f/9//3//f/9//3v/e/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1bkSV2DdkduBn/Qv9z/3v/f/9//3//f/9//3//f/9//3//f/9//3//f/9//3//f/9//3//f/9//3//f/9//3//f/9//3//f/9//3//f/9//3//f/9//3//f/9//3//f/9//3//f/9//3//f/9//3//f/9//3//f/9//3//f/9//3//f/9//3//f/9//3//f/9//3//f/9//3//f/9//3//f/9/nmt1RnUZ+CW6EbsR3kL/a/9//3/+f/9//3//f/9//3//f/9//3//f99/33+/f99/33/ff/1//n/+f/5//X/+f/5//3//f/9//3//f/9//3//f/9//X/+f/1//n/+f/5//X/+f/1//X/9f/1//H/9f/x//H/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v2sVNnYNtxW3FRsiX2P/d/9/33//f/9//3//f/9//3//f/9//3//f/9//3//f/9//3//f/9//3//f/9//3//f/9//3//f/9//3//f/9//3//f/9//3//f/9//3//f/9//3//f/9//3//f/9//3//f/9//3//f/9//3//f/9//3//f/9//3//f/9//3//f/9//3//f/9//3//f/9//3//f/9//3//e31n2CHXIboReQkZLn9X/3//f/5//nv/f/9//3//f/9//3//f/9//3/ff/9/33/ff99//X/cf/1//X/+f/5//n/+f/9//n//f/9//3//f/9//3/+f/5//n/+f/5//X/9f/1//X/8f/x//H/9f/x//X/8f/5//n//f/5//3//f/9//3//f/9//3//f/9//3//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eztf+CGVFbkVuBG8Rv9z/3//f/9//3//f/9//3//f/9//3//f/9//3//f/9//3//f/9//3//f/9//3//f/9//3//f/9//3//f/9//3//f/9//3//f/9//3//f/9//3//f/9//3//f/9//3//f/9//3//f/9//3//f/9//3//f/9//3//f/9//3//f/9//3//f/9//3//f/x//H//f/9//3//f/9//3+6QtIl2QEbDtoR3zK/d/9//3//f/9//3//f/9//3//f/97/3//e/9//3v/f/57/3v/f/9//3//f/9//3//f/9//3//f/9//3//f/9//3//f/9//3//f/9//3//f/9//3//f/9//3//f/9//3//f/9//3//f/9//3//d/97/3v/e/97/3//f/9//X/+f/x//H/+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f/9/33d9NlMNuRVWBRg2n2P/f/9//3//f/9//3//f/9//3//f/9//3//f/9//3//f/9//3//f/9//3//f/9//3//f/9//3//f/9//3//f/9//3//f/9//3//f/9//3//f/9//3//f/9//3//f/9//3//f/9//3//f/9//3//f/9//3//f/9//3//f/9//3//f/9//3//f/9//H/7f/9//3//f/9//3//f59fkB24ATwSuQ0cGl9r33v/f/9//3//f/9//3//f/9//3//f/9//3v/e/97/3v/e/9//3v/f/9//3//e/9//3//f/9//3//f/9//3//f/9//3//f/9//3//f/9//3//f/9//3//f/9//3//f/9//3//f/9//3//f/97/3v/e/93/3v/e/9//3/9f/1//H/8f/5//X//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tXriFUEdcdWRWfPt9v/3f+f/5//3//f/9//3//f/9//3//f/9//3//f/9//3//f/9//3//f/9//3//f/9//3//f/9//3//f/9//3//f/9//3//f/9//3//f/9//3//f/9//3//f/9//3//f/9//3//f/9//3//f/9//3//f/9//3//f/9//3//f/9//3//f/9//3//f/9//3//f/9//3//f/9//3+1TnAdkSG4Gdkhvzb/Y/97/3v/f/9/33//f/9//3//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2d1PlQNdRVZFbwhP1//d/1//n//f/9//3//f/9//3//f/9//3//f/9//3//f/9//3//f/9//3//f/9//3//f/9//3//f/9//3//f/9//3//f/9//3//f/9//3//f/9//3//f/9//3//f/9//3//f/9//3//f/9//3//f/9//3//f/9//3//f/9//3//f/9//3//f/9//3//f/9//3//f/9//3//f3xrNjZvHbgZuBkfIh9D/3//e/9//3//f99//3//f/9//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51ntCFRFVcVVxVcPv93/3v/e/9//3//f/9//3//f/9//3//f/9//3//f/9//3//f/9//3//f/9//3//f/9//3//f/9//3//f/9//3//f/9//3//f/9//3//f/9//3//f/9//3//f/9//3//f/9//3//f/9//3//f/9//3//f/9//3//f/9//3//f/9//3//f/9//3//f/9//3//f/9//3//f/9//389W/MxlRm2HbsZHSZ/Y/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PdRnIZVxVWFbcpX1//f/93/3//f/9//3//f/9//3//f/9//3//f/9//3//f/9//3//f/9//3//f/9//3//f/9//3//f/9//3//f/9//3//f/9//3//f/9//3//f/9//3//f/9//3//f/9//3//f/9//3//f/9//3//f/9//3//f/9//3//f/9//3//f/9//3//f/9//3//f/9//3//f/9//3//f/93+1KVHXQV/CGZFXc+v2v/f/93/3//f/9//n//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rdj4REVIZliE8Op9n/3f/f/9//3//e/9//3//f/9//3//f/9//3//f/9//3//f/9//3//f/9//3//f/9//3//f/9//3//f/9//3//f/9//3//f/9//3//f/9//3//f/9//3//f/9//3//f/9//3//f/9//3//f/9//3//f/9//3//f/9//3//f/9//3//f/9//3//f/9//3//f/9//3//f/9//3vfcxc2UR2WIbclth3ePt9r/3f/e/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X1MZ8Ax2HVQZfULfb/9//3v/f/97/3//f/9//3//f/9//3//f/9//3//f/9//3//f/9//3//f/9//3//f/9//3//f/9//3//f/9//3//f/9//3//f/9//3//f/9//3//f/9//3//f/9//3//f/9//3//f/9//3//f/9//3//f/9//3//f/9//3//f/9//3//f/9//3//f/9//3//f/9//3//e/93H1eTJRMRtyG1GZUZ3Ur/c/9/33f/f/9//n/+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mUaRJVQZMxW7If9K33P/e/97/3//f/9//3//f/9//3//f/9//3//f/9//3//f/9//3//f/9//3//f/9//3//f/9//3//f/9//3//f/9//3//f/9//3//f/9//3//f/9//3//f/9//3//f/9//3//f/9//3//f/9//3//f/9//3//f/9//3//f/9//3//f/9//3//f/9//3//f/9//3//f/9//3/fd5hOUSGTKbgVdg0ZKp9b/3f/d993/3/+f/5//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1c+MxV1HZkdmiFfY79v/3v/e/97/3v/f/9//3//f/9//3//f/9//3//f/9//3//f/9//3//f/9//3//f/9//3//f/9//3//f/9//3//f/9//3//f/9//3//f/9//3//f/9//3//f/9//3//f/9//3//f/9//3//f/9//3//f/9//3//f/9//3//f/9//3//f/9//3//f/9//3//f/5//3//f/97f2dZQnEluBWYEbchnjr/c/93/3//d/5//X/+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m+TIe8Mmh0VDfYtf1//d/93/3f/e/9//3f/f/9//3//f/9//3//f/9//3//f/9//3//f/9//3//f/9//3//f/9//3//f/9//3//f/9//3//f/9//3//f/9//3//f/9//3//f/9//3//f/9//3//f/9//3//f/9//3//f/9//3//f/9//3//f/9//3//f/9//3//f/9//3//f/9//3//f/9//3//f11n8zlWDZgVVBH5IV9X/3P/e/97/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vfc3s+EBU2EVgVkyG8St9v/3f/d/93/3//e/9//3//f/9//3//f/9//3//f/9//3//f/9//3//f/9//3//f/9//3//f/9//3//f/9//3//f/9//3//f/9//3//f/9//3//f/9//3//f/9//3//f/9//3//f/9//3//f/9//3//f/9//3//f/9//3//f/9//3//f/9//3//f/9//3//f/9//3//f/9/33f7WnYRVQ11EXYVODJ/X/97/3f/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fSMc4ItSUzERku/06/Z/9v/3P/d/9//3//f/9//3//f/9//3//f/9//3//f/9//3//f/9//3//f/9//3//f/9//3//f/9//3//f/9//3//f/9//3//f/9//3//f/9//3//f/9//3//f/9//3//f/9//3//f/9//3//f/9//3//f/9//3//f/9//3//f/9//3//f/9//3//f/9//3//f/9//3//f/9/OjZTGVQVdRlTFZ4+/3P/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e7lOERFTGXQZdBkXLt5Kv2f/c/97/3f/f/9//3//f/9//3//f/9//3//f/9//3//f/9//3//f/9//3//f/9//3//f/9//3//f/9//3//f/9//3//f/9//3//f/9//3//f/9//3//f/9//3//f/9//3//f/9//3//f/9//3//f/9//3//f/9//3//f/9//3//f/9//3//f/9//n//f/9//3//f/9//3+fY9YlMhF1GXQZtiH+Uv9z/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XcRNisZdxVWFXUZOi79Tv9v/3v/e/9//3//f/9//3//f/9//3//f/9//3//f/9//3//f/9//3//f/9//3//f/9//3//f/9//3//f/9//3//f/9//3//f/9//3//f/9//3//f/9//3//f/9//3//f/9//3//f/9//3//f/9//3//f/9//3/+f/9//3//f/9//3//f/9//3//f/9//3//f/9//3//f/9/uVIwGTEduCFVFbclf1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57/3//f/9//3//f95//3//fxpXbSE1ETUNdRmWHRYyHlP/d/93/3//e/9//3//f/9//3//f/9//3//f/9//3//f/9//3//f/9//3//f/9//3//f/9//3//f/9//3//f/9//3//f/9//3//f/9//3//f/9//3//f/9//3//f/9//3//f/9//3//f/9//3//f/9//3//f/9//n//f/9//3//f/9//3//f/9//3//f/9//3//f/9//39/a9Yx7xCXHVUVVBU7Nt9v/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17/nv/e/9//3//f/9//3/8f/5//HeRSjYNVw12GZcZcx16Op9n/3v/f/9//3//f/9//3//f/9//3//f/9//3//f/9//3//f/9//3//f/9//3//f/9//3//f/9//3//f/9//3//f/9//3//f/9//3//f/9//3//f/9//3//f/9//3//f/9//3//f/9//3//f/9//3//f/9//n/+f/9//3//f/9//3//f/9//3//f/9//3//f/9//3//f/9//VZyKTQRdxl3GZgZ3krfa/97/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v9e/9//3v/f/9//3//f/1//X/+f1djeRVXEZcZlxlyHRcyXl//d/9//3v/f/9//3//f/9//3//f/9//3//f/9//3//f/9//3//f/9//3//f/9//3//f/9//3//f/9//3//f/9//3//f/9//3//f/9//3//f/9//3//f/9//3//f/9//3//f/9//3//f/9//3//f/9//3/+f/5//3//f/9//3//f/9//3//f/9//3//f/9//3//f/9//3+/bxc+8wg1EbkhNRH3LT9b/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aRu8cMxHYKZcROyJ/U/9n/3f/e/9//3//f/9//3//f/9//3//f/9//3//f/9//3//f/9//3//f/9//3//f/9//3//f/9//3//f/9//3//f/9//3//f/9//3//f/9//3//f/9//3//f/9//3//f/9//3//f/9//3//f/9//3//f/9//3//f/9//3//f/9//3//f/9//3//f/9//3//f/9//3//f/9/W2dOIQ0Z1yGVFZkJfypfS/9r/3vfd95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MiXQCFQZuBU7In9P/2f/d/93/3//f/9//3//f/9//3//f/9//3//f/9//3//f/9//3//f/9//3//f/9//3//f/9//3//f/9//3//f/9//3//f/9//3//f/9//3//f/9//3//f/9//3//f/9//3//f/9//3//f/9//3//f/9//3//f/9//3//f/9//3//f/9//3//f/9//3//f/9//3//f/9//3+/d1dCLh1UEZUZmQ3bEX4uf1P/f/9733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3dWSjAVMBWVFdcdvTr/Z/93/3v/f/9//3//f/9//3//f/9//3//f/9//3//f/9//3//f/9//3//f/9//3//f/9//3//f/9//3//f/9//3//f/9//3//f/9//3//f/9//3//f/9//3//f/9//3//f/9//3//f/9//3//f/9//3//f/9//3//f/9//3//f/9//3//f/9//3//f/9//3//f/9//3//f/9/XmfSMREJlR2ZDXgJmA1/Kh9Tv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1n1SnvEHURdREYJj9Pn2f/c/9//3//f/9//3//f/9//3//f/9//3//f/9//3//f/9//3//f/9//3//f/9//3//f/9//3//f/9//3//f/9//3//f/9//3//f/9//3//f/9//3//f/9//3//f/9//3//f/9//3//f/9//3//f/9//3//f/9//3//f/9//3//f/9//3//f/9//3//f/9//3//f/9//3//e5hKdBlTEboRmQ2YDbkRtSE5Nn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WQi0dURVSGXQdnEI+X99z/3//f/5//3//f/9//3//f/9//3//f/9//3//f/9//3//f/9//3//f/9//3//f/9//3//f/9//3//f/9//3//f/9//3//f/9//3//f/9//3//f/9//3//f/9//3//f/9//3//f/9//3//f/9//3//f/9//3//f/9//3//f/9//3//f/9//3//f/9//3//f/9//3//f/9/nm84Nu4Qdg3YGfoZ2hUyCbYZX1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15j0jEwEa0EMRVaOn9n33P/f/9//3/+f/5//n//f/9//3//f/9//3//f/9//3//f/9//3//f/9//3//f/9//3//f/9//3//f/9//3//f/9//3//f/9//3//f/9//3//f/9//3//f/9//3//f/9//3//f/9//3//f/9//3//f/9//3//f/9//3//f/9//3//f/9//3//f/9//3//f/9//3//f/9//3//e91OLxUzBVUJ2RXaFXUR+CF/W/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f/9//387ZxU6kCUUNj5b33f/f/9//3//f/9//3//f/9//3//f/9//3//f/9//3//f/9//3//f/9//3//f/9//3//f/9//3//f/9//3//f/9//3//f/9//3//f/9//3//f/9//3//f/9//3//f/9//3//f/9//3//f/9//3//f/9//3//f/9//3//f/9//3//f/9//3//f/9//3//f/9//3v/f/9//3//f/9/f2t3SnIdURlSEbQZtBmbNt9j/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f/9//3efa99v/3f/f/97/3//f/9//3//f/9//3//f/9//3//f/9//3//f/9//3//f/9//3//f/9//3//f/9//3//f/9//3//f/9//3//f/9//3//f/9//3//f/9//3//f/9//3//f/9//3//f/9//3//f/9//3//f/9//3//f/9//3//f/9//3//f/9//3//f/9//3//f/9//3//f/9//3//f/9//3//e993ej60JTENMQ2TGbw6/2//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1xnl0p2RtlSn2v/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vfd993/3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5//n/+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f/9//3//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n/9f/9//3//f/9//3//f/9//3//f/9//3//f/9//3//f/9//3//f/9//3//f/9//3//f/9//3//f/9//3//f/9//3//f/9//3//f/9//3//f/9//3//f/9//3//f/9//3//f/9//3//f/9//3//f/9//3//f/9//3//f/9//3//f/9//n/9f/9//3//f/9//3//f/9//3//f/9//3//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jAAAAFEAAAAAAAAAAAAAAI0AAABSAAAAKQCqAAAAAAAAAAAAAACAPwAAAAAAAAAAAACAPwAAAAAAAAAAAAAAAAAAAAAAAAAAAAAAAAAAAAAAAAAAIgAAAAwAAAD/////RgAAABwAAAAQAAAARU1GKwJAAAAMAAAAAAAAAA4AAAAUAAAAAAAAABAAAAAUAAAA</SignatureImage>
          <SignatureComments/>
          <WindowsVersion>10.0</WindowsVersion>
          <OfficeVersion>16.0.13628/22</OfficeVersion>
          <ApplicationVersion>16.0.13628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2021-02-24T20:47:08Z</xd:SigningTime>
          <xd:SigningCertificate>
            <xd:Cert>
              <xd:CertDigest>
                <DigestMethod Algorithm="http://www.w3.org/2001/04/xmlenc#sha256"/>
                <DigestValue>/T0QQkC1DCMKNb4sD8nYtaDEN7HOrorIreQ2okGSo2Y=</DigestValue>
              </xd:CertDigest>
              <xd:IssuerSerial>
                <X509IssuerName>E=e-sign@esign-la.com, CN=ESign Class 3 Firma Electronica Avanzada para Estado de Chile CA, OU=Terminos de uso en www.esign-la.com/acuerdoterceros, O=E-Sign S.A., C=CL</X509IssuerName>
                <X509SerialNumber>5435692498930089066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QBAAB/AAAAAAAAAAAAAACPGAAAVAsAACBFTUYAAAEAII4DAMs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DwE92xZ3FBB7DzwdDwEAAAAAAHmycewcDwGwIyoSsM+Sd+gcDwFWE7RxRFzgAzB9snEAHQ8BdtNONXwdDwGsw1gDDwAAAAAAAAAlAAAAMwAAAGAAAAAzAAAA/wAAAKSAUgMAAAAAhIGwQOfDWAPsHg8BadoWdzwdDwEDAAAAAAAWdwsAAADg////AAAAAAAAAAAAAAAAkAEAAAAAAAEAAAAAYQByAGkAYQBsAAAAAAAAAAAAAAAAAAAAAAAAAAAAAAAGAAAAAAAAALZEgXUAAAAAVAbg/wYAAACgHg8BEF53dQHYAACgHg8BAAAAAAAAAAAAAAAAAAAAAAAAAABkdgAIAAAAACUAAAAMAAAAAwAAABgAAAAMAAAAAAAAABIAAAAMAAAAAQAAABYAAAAMAAAACAAAAFQAAABUAAAACgAAACcAAAAeAAAASgAAAAEAAABOjbVBAEC1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e/97/3v/d/9//3//f/9//3//f/9//3//f/9//3//f/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e/97/3OfZ99n/2//e/93/3v/e/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PGOZQjc6Fy6aPt9v/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9//n//f/9//3NXPpUZlRl4EXgRv0Z/X/93/3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n//f/97/3//czY6dRkaLvwhHCKXIZ4+f2P/c/97/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X/+f/1//3//f79r9S1XEfsl3hm+FXkZuh2bPp9f/3v/d/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1//n//f/97n2P1LXcRPSrfGR8e/SmZGfYpX1v/d/93/X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vXO/Z5Ah+R35HR8W/Q2dHb4d+hF+It9T/2P/f99/33/ff/9/33//e/97/X/8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79nkCEaHjsmPxYeEr4hnBmXBfoN2i7/U/9//3/ff99//3//f/97/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32+QJfkhOypfHvwV3B14DZcJdgW2Eb4y33P/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cxQ2thk6Jn8iPhqZEXkRlwmXCVIF9xn+Vv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97uEqUGdYhny4cHrgJlwl1DVUJVg01DRwqX1P/d/93/H/7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ufZxcq1iFeJl0m+hX6FXUNdQ13EVcRdxVeMr9r/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97/U4VLvghOipfHl8eGiq3HZYZdRWZCbkN3jrfW/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3/fZ3k+tRlbLl8a3y7/RnwydRV1FboNdwXWGV9P/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95//3//f/97HFvUJfUpXx5fIt5CH0v0JQ0Jtw11BXcJPiYfY997/3//f/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faxYysiE/Gj8enDpfV9tC0yHXDbYJmA14DTlG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97uE5uIf8d/xlbMl9T32O5PtQZcAnZGRQFmSUfV/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39+ZzQ63RUfHhkq/0b/Z79bVyZxDZgVmBU3HV9C/3v/f/x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n//f/9//3//f/9/GV+3HRomGyY8Kp9b/2sdU9MpMRFSGTYNuh0/V/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exomGir7Ifoh/0b/b/9vHFOTHTERNg2ZGToyn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9//3//f/9//3//f/9//n/+f/9/3n//f/9/+0bzJR0i/B1fMp9b/3+/c9lOjyV1CZYNuBm/O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n//f/9//3//f/9//3//f95//3/df/9//3//f/9//3+fX/Qp/B0+Ktwl/0bfd/9//3N2PnUJlg12Efoh+17/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k1b4FTsiPxI+En9b/2//fzlnEzYtGRIJVBFfNp9f/3//f/9//3/8f/x//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38XZ/kZ+RlfFj8WvEL/a99//388W9EtMw1UEbohv0Lfe/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tzWS6TFV4eHRoZJn9T/3f/e/97uE6TIQ8RVRXZJV9n/3v/f/93/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QrQZHBY+HrYZ30L/e/93/3vfd1k6MRk0FbghW0a/b/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79nEzbXHRom/BleIv9r32f/f/9/XWfROTEVURmWIR9T/3f/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3f7UtgdGSY9IhweH0//c/9/33//fxtfch0wFTMVfkK/a/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v/f5xzWDq0JT8e/RFeKt9b/3/fe/9/vn+YRpAldRXYIf9K/2v/d/9z/3//e/9//3/+f/5//3//f/9//3v/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+7RpMhHhoeFvsZ/zrff/9/33//f99vmEZ2GVUVOTKfX/9z/3f/f/97/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X/+f59r0jHaEfwZ2xUcGr9z/3u+f/9/33dbY5UddBmWHVw2f1v/b/97/3f/f/9//n/+f/9//3//f/97/3//f/9//3//f/9//3//f/9//3//f/9//3//f/9//3//f/9//3//f/9//3//f/9//3//f/9//3//f/9//3//f/9//3//f/9//3//f/9//3//f/9//3//f/9//3//f/9//n/9f/9//3//d/97/3//e/9//3//f/5//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e5TrkNHBr8GdsRHVv/f/9//3//e/93vT6UGbYd+Cm9Qv9v/3f/e/9//3/+f/9//3//f/9//3//f/9//3//f/9//3//f/9//3//f/9//3//f/9//3//f/9//3//f/9//3//f/9//3//f/9//3//f/9//3//f/9//3//f/9//3//f/9//3//f/9//3//f/9//3//f/9//3/9f/5//3//f/97/3//f/97/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n//f31r1h3WHTwmlw1aOt9n/3//e/9//3/fazU2tiG2HTsuf1f/c/9z/3//f/9//3//f/9//3//f/9//3//f/9//3//f/9//3//f/9//3//f/9//3//f/9//3//f/9//3//f/9//3//f/9//3//f/9//3//f/9//3//f/9//3//f/9//3//f/9//3//f/9//3//f/9//3//f/9//3v/d/93/3P/c/93/3f/f/9//n/+f/5//n//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t7MrYdPCIbHvcpP1P/e/97/3//f/93f1+2Idcl+SWeOv9z/3P/f/9//3//f/9//3//f/9//3//f/9//3//f/9//3//f/9//3//f/9//3//f/9//3//f/9//3//f/9//3//f/9//3//f/9//3//f/9//3//f/9//3//f/9//3//f/9//3//f/9//3//f/9//3//f/9//3v/f59nuErbSp9j32//e/9//3/+f/9//n//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33/ff/9//3//d11fsCn3JXsyPCJ+Lt9n/2//f/9//3//d1o6tSW5Hdohn1v/a/97/3v/f/9//3//f/9//3//f/9//3//f/9//3//f/9//3//f/9//3//f/9//3//f/9//3//f/9//3//f/9//3//f/9//3//f/9//3//f/9//3//f/9//3//f/9//3//f/9//3//f/9//3//f/9//3//d39fezZSEZYVfTI/V/9v/3//f/9/3n/+f/9//3//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997/3//e/97/3N2QtYdmzZcJjsiP0//c/9//3//f/97X1sYMpgV2iG8Pv9v/3v/f/9//3//f/9//3//f/9//3//f/9//3//f/9//3//f/9//3//f/9//3//f/9//3//f/9//3//f/9//3//f/9//3//f/9//3//f/9//3//f/9//3//f/9//3//f/9//3//f/9//3//f/9//3//f99rNjZzGbUd2B3YHRky/2v/f/9//3//f/9//3//e/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3//f/97/3v/f1lnNzIVLn8iPRadMt9X/3//f/5//H//d5xGuhm5GRgmf1P/e/93/3//f/9//3//f/9//3//f/9//3//f/9//3//f/9//3//f/9//3//f/9//3//f/9//3//f/9//3//f/9//3//f/9//3//f/9//3//f/9//3//f/9//3//f/9//3//f/9//3//f/9//3//f/9/nT4zEXcRmBW7FZoRdxleNt93/3v/f/9//3//f/97/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99/33//f/97/3f/f/57/3/bRvQpnyafIhkif0v/f/9//X/+f/93f2P8IVcN1h17Mv93/3v/f/9//3//f/9//3//f/9//3//f/9//3//f/9//3//f/9//3//f/9//3//f/9//3//f/9//3//f/9//3//f/9//3//f/9//3//f/9//3//f/9//3//f/9//3//f/9//3//f/9//3//f/9//398OjMVdxGYFXkNuxVWFfspX2e/d/9//3//f/9//3v/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59jsSUbGp8qGx5/Lt9r/3P9f9t7/3/ee9tK1CmXEfoZvz7/a/9//3v/f95//3//e/9//3//f/9//3//f/9//3//f/9//3//f/9//3//f/9//3//f/9//3//f/9//3//f/9//3//f/9//3//f/9//3//f/9//3//f/9//3//f/9//3//f/9//3//f/9//3//f5hSLSkzEZUZegF6Ad4RegVdOr9n/3/f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32uXPtkRfiZdJjwiH1P/c/1//X//f/9/n2O7StkV+hn6JV9T/3//f/9//3/+e/9//3//f/9//3//f/9//3//f/9//3//f/9//3//f/9//3//f/9//3//f/9//3//f/9//3//f/9//3//f/9//3//f/9//3//f/9//3//f/9//3//f/9//3//f/9//3//f/9/XmuxNdAEMxGbBZoFewV7BZchv0afe/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n//e1xf1x0ZJp8y2Rl+Ov9r/3//f/9//3//e35nGCqUGZcZfTL/d/93/3//f/53/3v/f/9//3//f/9//3//f/9//3//f/9//3//f/9//3//f/9//3//f/9//3//f/9//3//f/9//3//f/9//3//f/9//3//f/9//3//f/9//3//f/9//3//f/9//3//f/9//3//f7dakR0OEXYJdQlXBXgJVRGXHR9f/3v/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n//f/97/3edNvghXiobHhou/2v/f/9//3//f/97/3ecOrUZlxkaJl9j/3v/f/9//nv/f/9//3//f/9//3//f/9//3//f/9//3//f/9//3//f/9//3//f/9//3//f/9//3//f/9//3//f/9//3//f/9//3//f/9//3//f/9//3//f/9//3//f/9//3//f/9//3//f/9//38eT7MlEwFVBXgJmQ12FVUVekr/e/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e/9//3v/f/5//3//f39j0y24Gfol+x0/R/97/3f/f/9//n/+f31bEzK2HbYZfDrfZ/9733P/f/97/3//f/9//3//f/9//3//f/9//3//f/9//3//f/9//3//f/9//3//f/9//3//f/9//3//f/9//3//f/9//3//f/9//3//f/9//3//f/9//3//f/9//3//f/9//3//f/9//n//f/97lkpPEQ0JdA1UDZcRVg0ZLn9b/3v/e/5//n//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eZQpYV+iHaGX8u32//e/9//3/9e/9//28bU9ghthm2IX9b/3f/d/9//3v/f/9//3//f/9//3//f/9//3//f/9//3//f/9//3//f/9//3//f/9//3//f/9//3//f/9//3//f/9//3//f/9//3//f/9//3//f/9//3//f/9//3//f/9//3//f/9//3//f/9//3vfc5o+kRlTCXURVQ13EbYh/0r/e/9//X//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v/f/97/3//f/5//n//f31vOjK1IT4eHh4fT/9r/3//e/x/+3//f7xvmzrWIbgZnza/Y/9v/3v/e/9//3//f/9//3//f/9//3//f/9//3//f/9//3//f/9//3//f/9//3//f/9//3//f/9//3//f/9//3//f/9//3//f/9//3//f/9//3//f/9//3//f/9//3//f/9//3//f/9//n/+f/9/33MyPjANMA1WCVYJdw09Jp9j/3P/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v/f/97/3//f/9//n/+f997/3//SrYhnypfIj02v2f/e/97/H/8f/9//38/Tzky2R3aIf5K/3P/d/97/3//f/9//3//f/9//3//f/9//3//f/9//3//f/9//3//f/9//3//f/9//3//f/9//3//f/9//3//f/9//3//f/9//3//f/9//3//f/9//3//f/9//3//f/9//3//f/9//n//f/5//3//e7dO7gjOBFYJVgk1BbkVvErfa/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5//n//f/9//3//f/9//3/9f/1//n/+fz9b9TE+Jn8u/SGfOv9z/3P9f/1//X/9f/939C36IZcVGSq/X/9z/3P/f/97/3//e/9//3//f/5//3//f/9//3//f/9//3//f/9//3//f/9//3//f/9//3//f/9//3//f/9//3//f/9//3//f/9//3//f/9//3//f/9//3//f/9//3//f/9//3//f/9//3//f/9/Omv0MYkEFAWYEXkNWAm3Id9G/3v/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n//f/9//3//f/9//3//f/1//n/+f/9/32t5QvwdXyr8IV8uf2P/d/1//X/9f/1//3NfX9kduBn4Jb4+/3P/d/9//3//f/9//3//f/9//3//f/9//3//f/9//3//f/9//3//f/9//3//f/9//3//f/9//3//f/9//3//f/9//3//f/9//3//f/9//3//f/9//3//f/9//3//f/9//3//f/9//3//f/9//3/ff9xOsykUBXcRmg2aDXUVOzJ/Z/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97/3//f/9//3//f/9//3/+f/1//X//fxpb+CUYKl4mHB7/Rv9r/3//e/5/3X//f/9/OC60Hfgh+CGfX/9v/3v/e/9//3v/f/9//3//f/9//3//f/9//3//f/9//3//f/9//3//f/9//3//f/9//3//f/9//3//f/9//3//f/9//3//f/9//3//f/9//3//f/9//3//f/9//3//f/9//3//f/9/3n//f/9/v3O5UlQVEQ14EXgRVg12EZ0+/2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5//X/9f/9733N7Nvglfyo9Iloy32P/e/97/n//f/9//38/Txcu9yEZKps+32f/e/97/3v/f/9//3//f/9//3//f/9//3//f/9//3//f/9//3//f/9//3//f/9//3//f/9//3//f/9//3//f/9//3//f/9//3//f/9//3//f/9//3//f/9//3//f/9//3//f/9//3//f/9//3//e59v+SkSERUFeBF2EVYN+CXfZ/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e/9//3//f99//3//f/9//3f+f/1//3//fxxbkCU7IjoeGh4/Q/9z/3P/f/9//3/df/97uEr3Ifch+SFfT/97/3v/e/93/3//f/9//3//f/9//3//f/9//3//f/9//3//f/9//3//f/9//3//f/9//3//f/9//3//f/9//3//f/9//3//f/9//3//f/9//3//f/9//3//f/9//3//f/9//3//f/9//3/+f/9//3/8VnAl8AgRDbcVdQ2XDf86/3//f/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97/3//f99//3//f/9//3//e/5//n/ee/9/f2eQKdcROx75Gb8y32v/d99//3/df/9//3e/azkqcxG3Gd8+33P/e/97/3v/f/9//3//f/9//3//f/9//3//f/9//3//f/9//3//f/9//3//f/9//3//f/9//3//f/9//3//f/9//3//f/9//3//f/9//3//f/9//3//f/9//3//f/9//3//f/9//3//f/9//3//f99zeUoyEfAMlxWXFVUFGx6fd/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97/3f/f/9/33/ff/9//3//d/93/n/+e/1//n+/dxFC1RE4GjwaPRo/T/9r33/ff9x//H//f/97H0uTGbkVHCIeW99z/3v/d/9//3v/f/9//3//f/9//3//f/9//3//f/9//3//f/9//3//f/9//3//f/9//3//f/9//3//f/9//3//f/9//3//f/9//3//f/9//3//f/9//3//f/9//3//f/97/3//f/5//X/+f/5//39ca7Mp7AyVEZUNlwG3Bdxan3f/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e/9//3/ff/9//3//f/93/3v+e/9//n/+f/9/GWMXGlkePR7aEX42/2f/f/9//H/9f/97/3//Z5s6mBHaGVg+n2v/e/97/3v/f/9//3//f/9//3//f/9//3//f/9//3//f/9//3//f/9//3//f/9//3//f/9//3//f/9//3//f/9//3//f/9//3//f/9//3//f/9//3//f/9//3//f/9//3//f/9//X/+f/5//3//f/9/NjYOFXQNthHZCdkJ1T0/a/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5pKsy0ZHjoiOxo/O/93/3P/f/9//3//f/97XmM1Mm8duxV/Mv9r/2f/d/93v3/ff/9//3//f/57/3v/e/9//3//f/9//3//f/9//3//f/9//3//f/9//3//f/9//3//f/9//3//f/9//3//f/9//3//f/9//3//f/9//3//f/9//3//f/5//n/7f/t//n/9f/9//39/c9I97wwREbsVehE1FT02v2v/d/97/3//f917/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2MWOtcVOyYZFt8u/2//d99//3//f/9//3vfc7lC0SWaFf0hP0f/a/93/3v/f99//3//f/97/3//e/97/3//f/9//3//f/9//3//f/9//3//f/9//3//f/9//3//f/9//3//f/9//3//f/9//3//f/9//3//f/9//3//f/9//3//f/9//n//f/t//H/+f/5//3//f99/2l50HTIVmhGaETYVuiX+Uv93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3dKthkZJjweOx5/W/9z/3//f/9/33//f/97fmMUNpcZlxU5Jt9f/3Pfa/9/33//f/5//3//f/9//3v/f/9//3//f/9//3//f/9//3//f/9//3//f/9//3//f/9//3//f/9//3//f/9//3//f/9//3//f/9//3//f/9//3//f/9//3//f/9//3/+f/9//3//f99//3+eczY2LhVUDZYReRU2DToyv2P/e/93/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PWPXGRkmfSYbHvxK/3P/f/9//3//f/97/3//c/tSuB36IdYZP0f/c/9vv3//f/9//3//f/9//3//f/9//3//f/9//3//f/9//3//f/9//3//f/9//3//f/9//3//f/9//3//f/9//3//f/9//3//f/9//3//f/9//3//f/9//3//f/9//3/+f/9//3//f/9/33//f/9//E6RITMJ2B2ZFTcN1yVfV/97/3v/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eezkylB1eKvsdfDa/X/9//3v/f/5//3//f/9/n3N5OtQptxk7Kt9j/2vfc/97/X/9f/9//3//f/9//3//f/9//3//f/9//3//f/9//3//f/9//3//f/9//3//f/9//3//f/9//3//f/9//3//f/9//3//f/9//3//f/9//3//f/9//3//f/9//3//f99//3//f/9//3/faxI2Lw2TGbwNmgnZGZ8yn2P/c/9/33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kq0IfwdHCL4KT9T/3v/e/9//3//f/9//3//f39b9Sm3Gdgd30L/b/97/3v9f/5//3//f/9//3//f/9//3//f/9//3//f/9//3//f/9//3//f/9//3//f/9//3//f/9//3//f/9//3//f/9//3//f/9//3//f/9//3//f/9//3//f/9//3//f/9//3/ff/9//3//f/932EpREVARmwndEbgV+R26Qv9r/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bxY6uh38Jfohnzr/c/9z/3v/e/9//n//f/9//3eVRtghlhkbIl9P/3P/b/1//X//f99//3//f/5//nv/f/9//3//f/9//3//f/9//3//f/9//3//f/9//3//f/9//3//f/9//3//f/9//3//f/9//3//f/9//3//f/9//3/+f/9//3//f/9//3//f/9//3//f/97/3d+Yzk2MRW8Bd0J2hGZCfgh3j6/a/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973FK6IT4u+iU9Lv9r/3P/e/97/3//f99//3//e75rGy6XHbgVXi7fa/93/X/+f99//3//f/9//n//f/9//3//f/9//3//f/9//3//f/9//3//f/9//3//f/9//3//f/9//3//f/9//3//f/9//3//f/9//3//f/9//3/+f/9//3//f/9//3//f/9//3//f/9//3//d/93X1v3KZsF3Q3aEdoRlRX4IdtO/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8f/t//3+/dz06lyV/Mvsh/kL/a/93/2//f/5//3/ff/57/38/V9YplxX7IT1L/2v/f/9//3/ff/9//3/+f/57/3//f/9//3//f/9//3//f/9//3//f/9//3//f/9//3//f/9//3//f/9//3//f/9//3//f/9//3//f/9//3//f/5//n//f/9//3//f/9//3//f/17/3f/d/9z/28/V/stdwG6DdoNmQnZFXYN1SV/W/9//3//f/5//3//f/9//3v/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x//X//f/9/n0a5KRwmHCZ5Lv9j/3f/d/9//3//f/9//3//f59jnUK4Gdkd+0b/a/9//3/ff/9//3//f/57/n//f/9//3//f/9//3//f/9//3//f/9//3//f/9//3//f/9//3//f/9//3//f/9//3//f/9//3//f/9//3//f/9//n//f/9//3//f/9//3//f/5//3//e/97v2f+TtopFBF3AboJ2g3aEdkZuBGTHbxC/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38/X9UxuRkbJvkZ/zr/a/9v/3//e/9//3//f/5//3teYxcuchl6Ml9P/3f/c/9//3//f/9//3//f/9//3//f/9//3//f/9//3//f/9//3//f/9//3//f/9//3//f/9//3//f/9//3//f/9//3//f/9//3//f/9//3//f/9//3//f/9//n/9f/1//3f/d/9vX1ddOpcdNREUDZQVlBG4FZgR2xnaFfkl/0b/e/93/3//f/9//n//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9f/5//3//f99zWkKXFRwm2Bk7In9b/3P/f/9//3//f/9//n//e/93vUKUHbQZejLfa/93/3//f/9//3//f/9//3//f/9//3//f/9//3//f/9//3//f/9//3//f/9//3//f/9//3//f/9//3//f/9//3//f/9//3//f/9//3//f/9//3//f/9//3//f/1//n//d/93P1P1LTQVVRVWFVcZcw2VFZcNuBEcHj0iXDL/Z/97/3v/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6Wtgd+SFeItoR3kL/Z/9//3v/f/9//3//f/9//n+fazQ+dRGWGR9H/2v/e99z/3/+f/9//3//f/9//3//f/9//3//f/9//3//f/9//3//f/9//3//f/9//3//f/9//3//f/9//3//f/9//3//f/9//3//f/9//3//f/9//3//f/9//3/+f/9zfls8LlURVhGXFZQZchGQKbEtlRl0GX8qPiIcJp9T/3f/c/9//3//f/5//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5//3//f79zXC75IX8qHBo5Lp9b/3v/f/9//3//f/9//n//f/97O1vYHXURXDL/Z/97/3f+f/9//3//f/9//3//f/9//3//f/9//3//f/9//3//f/9//3//f/9//3//f/9//3//f/9//3//f/9//3//f/9//3//f/9//3//f/9//3//f/9//3//f/9/32t3PpYVlxl3FZcVOCr+Qhxb+lL4KZUZXyZfJrkZvzb/b/93/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e/93/n/9f/9//3//RtcdXyI/Htoh30L/e/97/3//f/9//3/7f/p//3+9c586dxXcGf8+/2//c/5//X//f/9//3//f/9//3//f/9//3//f/9//3//f/9//3//f/9//3//f/9//3//f/9//3//f/9//3//f/9//3//f/9//3//f/9//3//f/9//3//f/9733e9QpMdeRGaFZcR+h2eT/9r/3/ee/9S1i39HT8mHSIcIn9b/3P/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59r9zWWGdghthU7Kn9f/3f/f/9//3//f/9//3//f/9//3//f/9//3//f/9//3//f/9//3//f/9//3//f/9//3//f/9//3//f/9//3//f/9//3//f/9//3//f/9//3//f/9//3//f/9//3//f/9//3//f/9//3//f/9//3//f/9//3//f/9//3//f/9//3//f/9//3//f/9//3//f/9//3/9f/5/n2s1PpgVHCZfHh8WGhpfQ/9nv18dT7pCXCr5HfwVHRo+Hl4iPSI+Ih0iHSIcIhwi2h25GXcVdxV3FZgZdBF1FXQVdRW2HVs230o/U39fv2ffb/9z33P/d99z33P/a/9v32u/Z39jXVvbTrpGmkKaQlk+Wj5aPjo61y2VJRMZVSF3HZgl/CU+Kj8mXyodHl8iHR4cHhsivzZfT/9j/3//f997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79rWEK3FdgZ2RU8Ip9f/3f/f/9//n//f/97/3//f/9//3//f/9//3//f/9//3//f/9//3//f/9//3//f/9//3//f/9//3//f/9//3//f/9//3//f/9//3//f/9//3//f/9//3//f/9//3//f/9//3//f/9//3//f/9//3//f/9//3//f/9//3//f/9//3//f/9//3//f/9//3//f/93/3v9f/5//3f3Vhoa2BHeFZwJOz6/b/9//3/9f/5//3//f/9//3//f/9//3v/d/9z/3f/b/9v/2f/a/9f31s/T19TX08fS706nDY6Kvcd1xn4HdgZ+B3YGfkZ+Bn5GRwe/B3aFdoVuRHaFbkRuRF3DZgNmBHZFfodXSZ+Kp8uHjtfQ59T/1//a/9z/3f/d/9//3/+f/5//X/+f/1//X//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5//39cZxcqcxX6GdkV/0b/a/9/33f/f/9/33v/f/9//3//f/9//3//f/9//3//f/9//3//f/9//3//f/9//3//f/9//3//f/9//3//f/9//3//f/9//3//f/9//3//f/9//3//f/9//3//f/9//3//f/9//3//f/9//3//f/9//3//f/9//3//f/9//3//f/9//3//f/9//3//f/9//3v/d/5//n/+f5lreDZPEf0deg3bKf9O/3//f/t/+3//f/9//3//f/9//3//f/9//3//f/9//3//f/5//n/df/9//3//f/9//3//e993fWsaW/pWG1f6VhtT2k7aTtlKNToUNjU6VT63RtlOGlMaV1pbOlt7X5xj3Wv+b/93/3f/d/93/3//f/9//3/+f/5//3/+f/9//3//f/9//3//e/97/3v/f/97/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3//f/9/nDpzFdkV2RU6Lt9f/3//f/9//3//e/9//3//f/9//3//f/9//3//f/9//3//f/9//3//f/9//3//f/9//3//f/9//3//f/9//3//f/9//3//f/9//3//f/9//3//f/9//3//f/9//3//f/9//3//f/9//3//f/9//3//f/9//3//f/9//3//f/9//3//f/9//3//f/9//3//e/93/n//f/1//XsdR7IZuxXcGZkhXzp/b/9/+3/8f/9//3//f/9//3//f/9//3//f/9//3//f/5//3/+f/9//3//f/9//3//f/9//3//f/97/3v/d/97/3f/d/9z/3P/d/97/3f/e/93/3v/d/93/3f/e/93/3v/d/97/3f/e/97/3//f/9//n//f/5//3//f/9//3//f/9//3//e/9//3v/f/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f/9//38+W3AhlhHYGdgZ/z7/c/93/3/ff/9//3//f/9//3//f/9//3//f/9//3//f/9//3//f/9//3//f/9//3//f/9//3//f/9//3//f/9//3//f/9//3//f/9//3//f/9//3//f/9//3//f/9//3//f/9//3//f/9//3//f/9//3//f/9//3//f/9//3//f/9//3//f/9//3//f/9//3//f/9//3//f55rVEKVGdchuhG6Ed9C/2f/f/9//3/+f/9//n//f/9//3//f/9//3/ff79/v3+/f99/33/9f/1//n/9f/5//n//f/5//3//f/9//3//f/9//3//f/1//X/+f/1//n/+f/5//X/9f/1//X/8f/1//H/8f/x//n/+f/9//n//f/9//3//f/9//3//f/9//3//f/9//3v/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79rNjp1DdgZlxU8Jl9j/3vff/9//3//f/9//3//f/9//3//f/9//3//f/9//3//f/9//3//f/9//3//f/9//3//f/9//3//f/9//3//f/9//3//f/9//3//f/9//3//f/9//3//f/9//3//f/9//3//f/9//3//f/9//3//f/9//3//f/9//3//f/9//3//f/9//3//f/9//3//f/9//3/+e/9//3uea9ch2CW6EZkNGSqfW/9//3/+e/9//3//f/9//3//f/9//3//f/9//3/ff/9/33/ff91//X/9f/5//n/+f/5//n//f/9//3//f/9//3//f/9//n//f/5//n/+f/5//X/9f/1//X/8f/1//H/9f/x//X/+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v+f/5//3saX/ghdRW5FZgRvEb/b/9//3//f/9//3//f/9//3//f/9//3//f/9//3//f/9//3//f/9//3//f/9//3//f/9//3//f/9//3//f/9//3//f/9//3//f/9//3//f/9//3//f/9//3//f/9//3//f/9//3//f/9//3//f/9//3//f/9//3//f/9//3//f/9//3//f/9//3/8f/t//3//f/9//3//f99/2kaxIdkF+gnbEd8u33f/e/9//3//f/9//3//f/9//3//e/97/3v/e/9//3v/e/53/3//f/9//3//f/97/3/fe/9//3//f/9//3//f/9//3//f/9//3//f/9//3//f/9//3//f/9//3//f/9//3//f/9//3//f/97/3v/d/97/3v/e/97/3//f/1//X/8f/x//n/9f/5//n//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v/f/5//n//f/97fDJ0EbkVVgkYMr9n/3//f/9//3//f/9//3//f/9//3//f/9//3//f/9//3//f/9//3//f/9//3//f/9//3//f/9//3//f/9//3//f/9//3//f/9//3//f/9//3//f/9//3//f/9//3//f/9//3//f/9//3//f/9//3//f/9//3//f/9//3//f/9//3//f/9//3//f/x//H//f/9//3//f99//39/W5EdlwFdFrkNPR5fZ/97/3//f/9//3//f/9//3//f/9//3//e/9//3v/f/97/3//f/9//3//f/97/3//f/9//3//f/9//3//f/9//3//f/9//3//f/9//3//f/9//3//f/9//3//f/9//3//f/9//3//f/9//3//e/9//3v/e/97/3//f/9//X/+f/x//H/+f/5//n//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39cW44hVBG3GXoVfzrfb/9z/n/9f/9//3//f/9//3//f/9//3//f/9//3//f/9//3//f/9//3//f/9//3//f/9//3//f/9//3//f/9//3//f/9//3//f/9//3//f/9//3//f/9//3//f/9//3//f/9//3//f/9//3//f/9//3//f/9//3//f/9//3//f/9//3//f/9//3//f/9//3//f/9//3//f/9/lU6QIXAduBnYHd82/2P/e/93/3//f/9//3//f99//3//e/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79nlkIzDZYZWRW9IT9b/3f9f/5//3//f/9//3//f/9//3//f/9//3//f/9//3//f/9//3//f/9//3//f/9//3//f/9//3//f/9//3//f/9//3//f/9//3//f/9//3//f/9//3//f/9//3//f/9//3//f/9//3//f/9//3//f/9//3//f/9//3//f/9//3//f/9//3//f/9//3//f/9//3//f/9//3+dbzY2cB23GdgdHyI/Q/97/3//f/9//3//f/9//3//e/9//3v/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d9Y9UhMBFXGTYRXD7/c/97/3f/f/9//3//f/9//3//f/9//3//f/9//3//f/9//3//f/9//3//f/9//3//f/9//3//f/9//3//f/9//3//f/9//3//f/9//3//f/9//3//f/9//3//f/9//3//f/9//3//f/9//3//f/9//3//f/9//3//f/9//3//f/9//3//f/9//3//f/9//3//f/9//3//f/9/XlvzMZUZlRm7Hf0hn2P/c/97/3f/f/9//3//f/9//3//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d/933UZzGVYVdxm3KV9f/3v/e/9//3//f/9//3//f/9//3//f/9//3//f/9//3//f/9//3//f/9//3//f/9//3//f/9//3//f/9//3//f/9//3//f/9//3//f/9//3//f/9//3//f/9//3//f/9//3//f/9//3//f/9//3//f/9//3//f/9//3//f/9//3//f/9//3//f/9//3//f/9//3//f/9//3//dxxXlR11Gdwduhl3Pt9r/3v/e99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a1U+MREyFZYhOza/Z/9z/3//e/9/33v/f/9//3//f/9//3//f/9//3//f/9//3//f/9//3//f/9//3//f/9//3//f/9//3//f/9//3//f/9//3//f/9//3//f/9//3//f/9//3//f/9//3//f/9//3//f/9//3//f/9//3//f/9//3//f/9//3//f/9//3//f/9//3//f/9//3//f/9//3/ee/9/v283NlEZlyGXIdYdvj7fa/9z/3v/e/9/3nv+f/5//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zn2NTGRARdR1VHXxC/3P/f/9//3//f/9//3//f/9//3//f/9//3//f/9//3//f/9//3//f/9//3//f/9//3//f/9//3//f/9//3//f/9//3//f/9//3//f/9//3//f/9//3//f/9//3//f/9//3//f/9//3//f/9//3//f/9//3//f/9//3//f/9//3//f/9//3//f/9//3//f/9//3//f/9//3v/ex9XtCkSEbgllRm2Hd1K/3f/e/97/3//f/5//n/+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d5lGcCFUGRMRuyXfRt9z/3f/e/97/3//e/9//3//f/9//3//f/9//3//f/9//3//f/9//3//f/9//3//f/9//3//f/9//3//f/9//3//f/9//3//f/9//3//f/9//3//f/9//3//f/9//3//f/9//3//f/9//3//f/9//3//f/9//3//f/9//3//f/9//3//f/9//3//f/9//3//f/9//3//f/9//3d3SnElkim5FVYJGSp/W/93/3P/e/9//n/9f/5//X//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97/3N4QjMRdR15HbslX2Pfb/97/3//e/9//3//f/9//3//f/9//3//f/9//3//f/9//3//f/9//3//f/9//3//f/9//3//f/9//3//f/9//3//f/9//3//f/9//3//f/9//3//f/9//3//f/9//3//f/9//3//f/9//3//f/9//3//f/9//3//f/9//3//f/9//3//f/9//3//f/9//3//f/97/3//e39rOD6SJZgRuBW2Hb8+/3P/d/97/3v+f/5//X/+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n//f51rlCHODJoh9Qj2MV9b/3f/c/93/3v/f993/3//f/9//3//f/9//3//f/9//3//f/9//3//f/9//3//f/9//3//f/9//3//f/9//3//f/9//3//f/9//3//f/9//3//f/9//3//f/9//3//f/9//3//f/9//3//f/9//3//f/9//3//f/9//3//f/9//3//f/9//3//f/9//3//f/5//3//f/9//39eZ9I5dg13EVUR2CFfV/9z/3v/d/9//3/+f/1//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9733d6PjEZFhFYGXIh3Urfb/93/3f/e/9//3//f/9//3//f/9//3//f/9//3//f/9//3//f/9//3//f/9//3//f/9//3//f/9//3//f/9//3//f/9//3//f/9//3//f/9//3//f/9//3//f/9//3//f/9//3//f/9//3//f/9//3//f/9//3//f/9//3//f/9//3//f/9//3//f/9//3//f/9//3//f993+152DXYNdRGWGRgyn2P/e/93/3//f/5//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59n0i3PCJUhUxX4Kf9Ov2P/c99v/3v/e/9//3//f/9//3//f/9//3//f/9//3//f/9//3//f/9//3//f/9//3//f/9//3//f/9//3//f/9//3//f/9//3//f/9//3//f/9//3//f/9//3//f/9//3//f/9//3//f/9//3//f/9//3//f/9//3//f/9//3//f/9//3//f/9//3//f/9//n//f/9//3/fezo2UhVUFVQZUxWdPv9z/3P/e/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vaUhARdB1UGXUd9y3/Tp9n/3f/e/97/3//f/9//3//f/9//3//f/9//3//f/9//3//f/9//3//f/9//3//f/9//3//f/9//3//f/9//3//f/9//3//f/9//3//f/9//3//f/9//3//f/9//3//f/9//3//f/9//3//f/9//3//f/9//3//f/9//3//f/9//3//f/9//3//f/9//3//f/9//3//f/9/n2PXKTIRlh10Gbch/U7/d/97/3v+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5//nv/f/9//3//f/9/33//f71zEjYKFXcVVhGVGRou/k7fa/97/3f/f/9//3//f/9//3//f/9//3//f/9//3//f/9//3//f/9//3//f/9//3//f/9//3//f/9//3//f/9//3//f/9//3//f/9//3//f/9//3//f/9//3//f/9//3//f/9//3//f/9//3//f/9//3//f/9//3/+f/9//3//f/9//3//f/9//3//f/9//3//f/9//3//f5hOMRkwGbghNBXYJV9X/3f/d/9//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nv+f/9//3//f/9//3//f/97/38aV44lNQ1WEXUZtyEWMj9X/3f/e/9//3//f/9//3//f/9//3//f/9//3//f/9//3//f/9//3//f/9//3//f/9//3//f/9//3//f/9//3//f/9//3//f/9//3//f/9//3//f/9//3//f/9//3//f/9//3//f/9//3//f/9//3//f/9//3/+f/9//3//f/9//3//f/9//3//f/9//3//f/9//3//f/9/n2/WLRAVdh12GVQVXDa/a/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f/5//n/+e/17/3//e/9//3//f/9//X/9f/x3cEY2DTYNdhl2GZMdWTqfa/93/3//e/9//3//f/9//3//f/9//3//f/9//3//f/9//3//f/9//3//f/9//3//f/9//3//f/9//3//f/9//3//f/9//3//f/9//3//f/9//3//f/9//3//f/9//3//f/9//3//f/9//3//f/9//3//f/5//n//f/9//3//f/9//3//f/9//3/+e/9//3//f/9//3//f/1WcSU1EVYZeBl3Gd5Ov2f/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n/+f/17/nv/e/9//3//f/9//3/9f/1//nt4Z3gVWBGWGbcdch04Ml1f/3f/f/9//3//f/9//3//f/9//3//f/9//3//f/9//3//f/9//3//f/9//3//f/9//3//f/9//3//f/9//3//f/9//3//f/9//3//f/9//3//f/9//3//f/9//3//f/9//3//f/9//3//f/9//3//f/9//n/+f/9//3//f/9//3//f/9//3//f/9//3//f/9//3//f/9/n284QvMIVRW5HVYR9y1fX/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WkrPGDMR2CW3ERoin1P/Y/93/3f/f/9//3//f/9//3//f/9//3//f/9//3//f/9//3//f/9//3//f/9//3//f/9//3//f/9//3//f/9//3//f/9//3//f/9//3//f/9//3//f/9//3//f/9//3//f/9//3//f/9//3//f/9//3//f/9//3//f/9//3//f/9//3//f/9//3//f/9//3//f/9//3v/fztnTyHsFNghdRWZDV8mX0//Z/9733fff95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XlMp0Ah1GbcVPCZ/T/9r/3f/e/9//3//f/9//3//f/9//3//f/9//3//f/9//3//f/9//3//f/9//3//f/9//3//f/9//3//f/9//3//f/9//3//f/9//3//f/9//3//f/9//3//f/9//3//f/9//3//f/9//3//f/9//3//f/9//3//f/9//3//f/9//3//f/9//3//f/9//3//f/9//3//f/9/33dWQk8hVBGWGZkJ3BVeLp9T/3v/f99/33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793NUYwFQ8VlhW3Gb46/2P/d/93/3//f/9//3//f/9//3//f/9//3//f/9//3//f/9//3//f/9//3//f/9//3//f/9//3//f/9//3//f/9//3//f/9//3//f/9//3//f/9//3//f/9//3//f/9//3//f/9//3//f/9//3//f/9//3//f/9//3//f/9//3//f/9//3//f/9//3//f/9//3//f/9//3//f39nsTERDZQZuQ13BZgNXyYfU59j/3/f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389Z7UpEBV1EZYV+CVfU59n/3f/f/9//3//f/9//3//f/9//3//f/9//3//f/9//3//f/9//3//f/9//3//f/9//3//f/9//3//f/9//3//f/9//3//f/9//3//f/9//3//f/9//3//f/9//3//f/9//3//f/9//3//f/9//3//f/9//3//f/9//3//f/9//3//f/9//3//f/9//3//f/9//3//f/9//3uZTnQVcxW6EboRmA3aFbQhWjZ/b/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957VkIMGVIVURWUHXw+Pl+/c/9//3/+f/9//3/+f/9//3//f/9//3//f/9//3//f/9//3//f/9//3//f/9//3//f/9//3//f/9//3//f/9//3//f/9//3//f/9//3//f/9//3//f/9//3//f/9//3//f/9//3//f/9//3//f/9//3//f/9//3//f/9//3//f/9//3//f/9//3//f/9//3//f/9//3//f35vODbuDHYRuBX7GdkRMgmWFV9X/2//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39eY/M1EBHOBDEVezpfZ/93/3//f/9//3/+f/9//3//f/9//3//f/9//3//f/9//3//f/9//3//f/9//3//f/9//3//f/9//3//f/9//3//f/9//3//f/9//3//f/9//3//f/9//3//f/9//3//f/9//3//f/9//3//f/9//3//f/9//3//f/9//3//f/9//3//f/9//3//f/9//3//f/9//3//f/9//3/dTjAVEwV2DdkR+hl0ERkmf1v/c/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n/+f/9/OmM1Om8lFTYdV/97/3v/f/9//3//f/9//3//f/9//3//f/9//3//f/9//3//f/9//3//f/9//3//f/9//3//f/9//3//f/9//3//f/9//3//f/9//3//f/9//3//f/9//3//f/9//3//f/9//3//f/9//3//f/9//3//f/9//3//f/9//3//f/9//3//f/9//3//f/9//3//f/9//3//f/9//3//f39rd0aTHTAVUhGUGbQdejbfZ/9r/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3//f/93v2vfb/97/3//f/9//3//f/9//3//f/9//3//f/9//3//f/9//3//f/9//3//f/9//3//f/9//3//f/9//3//f/9//3//f/9//3//f/9//3//f/9//3//f/9//3//f/9//3//f/9//3//f/9//3//f/9//3//f/9//3//f/9//3//f/9//3//f/9//3//f/9//3//f/9//3//f/9//3//f/9//3v/e3o+tCUxDVIRkxm8Pv9v/3P/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33s8Z5dKVUb5Un5n/3f/d/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P/d/97/3v/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5//n//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v/f/9//3//f/9//3//f/9//3//f/9//3/+f/1//3//f/9//3//f/9//3//f/9//3//f/9//3//f/9//3//f/9//3//f/9//3//f/9//3//f/9//3//f/9//3//f/9//3//f/9//3//f/9//3//f/9//3//f/9//3//f/9//3//f/9//3//f/9//3//f/9//3//f/9//3//f/9//3/+f/1//3//f/9//3//f/9//3//f/9//3//e/97/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e/9//3//f/9//3//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MAAAACgAAAFAAAABtAAAAXAAAAAEAAABOjbVBAEC1QQoAAABQAAAAFQAAAEwAAAAAAAAAAAAAAAAAAAD//////////3gAAABKAGEAdgBpAGUAcgBhACAAQwBoAGkAbgBjAGgAaQBsAGwAYQAgAFMALgD7/wQAAAAGAAAABQAAAAMAAAAGAAAABAAAAAYAAAADAAAABwAAAAcAAAADAAAABwAAAAUAAAAHAAAAAwAAAAMAAAADAAAABgAAAAMAAAAGAAAAAwAAAEsAAABAAAAAMAAAAAUAAAAgAAAAAQAAAAEAAAAQAAAAAAAAAAAAAAAVAQAAgAAAAAAAAAAAAAAAF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</Object>
  <Object Id="idInvalidSigLnImg">AQAAAGwAAAAAAAAAAAAAABQBAAB/AAAAAAAAAAAAAACPGAAAVAsAACBFTUYAAAEAkJMDANI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DwE92xZ3FBB7DzwdDwEAAAAAAHmycewcDwGwIyoSsM+Sd+gcDwFWE7RxRFzgAzB9snEAHQ8BdtNONXwdDwGsw1gDDwAAAAAAAAAlAAAAMwAAAGAAAAAzAAAA/wAAAKSAUgMAAAAAhIGwQOfDWAPsHg8BadoWdzwdDwEDAAAAAAAWdwsAAADg////AAAAAAAAAAAAAAAAkAEAAAAAAAEAAAAAYQByAGkAYQBsAAAAAAAAAAAAAAAAAAAAAAAAAAAAAAAGAAAAAAAAALZEgXUAAAAAVAbg/wYAAACgHg8BEF53dQHYAACgHg8BAAAAAAAAAAAAAAAAAAAAAAAAAABkdgAIAAAAACUAAAAMAAAAAwAAABgAAAAMAAAAAAAAABIAAAAMAAAAAQAAABYAAAAMAAAACAAAAFQAAABUAAAACgAAACcAAAAeAAAASgAAAAEAAABOjbVBAEC1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e/97/3v/d/9//3//f/9//3//f/9//3//f/9//3//f/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e/97/3OfZ99n/2//e/93/3v/e/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PGOZQjc6Fy6aPt9v/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9//n//f/9//3NXPpUZlRl4EXgRv0Z/X/93/3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n//f/97/3//czY6dRkaLvwhHCKXIZ4+f2P/c/97/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X/+f/1//3//f79r9S1XEfsl3hm+FXkZuh2bPp9f/3v/d/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1//n//f/97n2P1LXcRPSrfGR8e/SmZGfYpX1v/d/93/X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vXO/Z5Ah+R35HR8W/Q2dHb4d+hF+It9T/2P/f99/33/ff/9/33//e/97/X/8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79nkCEaHjsmPxYeEr4hnBmXBfoN2i7/U/9//3/ff99//3//f/97/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32+QJfkhOypfHvwV3B14DZcJdgW2Eb4y33P/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cxQ2thk6Jn8iPhqZEXkRlwmXCVIF9xn+Vv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97uEqUGdYhny4cHrgJlwl1DVUJVg01DRwqX1P/d/93/H/7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ufZxcq1iFeJl0m+hX6FXUNdQ13EVcRdxVeMr9r/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97/U4VLvghOipfHl8eGiq3HZYZdRWZCbkN3jrfW/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3/fZ3k+tRlbLl8a3y7/RnwydRV1FboNdwXWGV9P/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95//3//f/97HFvUJfUpXx5fIt5CH0v0JQ0Jtw11BXcJPiYfY997/3//f/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faxYysiE/Gj8enDpfV9tC0yHXDbYJmA14DTlG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97uE5uIf8d/xlbMl9T32O5PtQZcAnZGRQFmSUfV/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39+ZzQ63RUfHhkq/0b/Z79bVyZxDZgVmBU3HV9C/3v/f/x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n//f/9//3//f/9/GV+3HRomGyY8Kp9b/2sdU9MpMRFSGTYNuh0/V/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exomGir7Ifoh/0b/b/9vHFOTHTERNg2ZGToyn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9//3//f/9//3//f/9//n/+f/9/3n//f/9/+0bzJR0i/B1fMp9b/3+/c9lOjyV1CZYNuBm/O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n//f/9//3//f/9//3//f95//3/df/9//3//f/9//3+fX/Qp/B0+Ktwl/0bfd/9//3N2PnUJlg12Efoh+17/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k1b4FTsiPxI+En9b/2//fzlnEzYtGRIJVBFfNp9f/3//f/9//3/8f/x//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38XZ/kZ+RlfFj8WvEL/a99//388W9EtMw1UEbohv0Lfe/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tzWS6TFV4eHRoZJn9T/3f/e/97uE6TIQ8RVRXZJV9n/3v/f/93/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QrQZHBY+HrYZ30L/e/93/3vfd1k6MRk0FbghW0a/b/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79nEzbXHRom/BleIv9r32f/f/9/XWfROTEVURmWIR9T/3f/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3f7UtgdGSY9IhweH0//c/9/33//fxtfch0wFTMVfkK/a/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v/f5xzWDq0JT8e/RFeKt9b/3/fe/9/vn+YRpAldRXYIf9K/2v/d/9z/3//e/9//3/+f/5//3//f/9//3v/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+7RpMhHhoeFvsZ/zrff/9/33//f99vmEZ2GVUVOTKfX/9z/3f/f/97/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X/+f59r0jHaEfwZ2xUcGr9z/3u+f/9/33dbY5UddBmWHVw2f1v/b/97/3f/f/9//n/+f/9//3//f/97/3//f/9//3//f/9//3//f/9//3//f/9//3//f/9//3//f/9//3//f/9//3//f/9//3//f/9//3//f/9//3//f/9//3//f/9//3//f/9//3//f/9//3//f/9//3//f/9//n/9f/9//3//d/97/3//e/9//3//f/5//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e5TrkNHBr8GdsRHVv/f/9//3//e/93vT6UGbYd+Cm9Qv9v/3f/e/9//3/+f/9//3//f/9//3//f/9//3//f/9//3//f/9//3//f/9//3//f/9//3//f/9//3//f/9//3//f/9//3//f/9//3//f/9//3//f/9//3//f/9//3//f/9//3//f/9//3//f/9//3//f/9//3/9f/5//3//f/97/3//f/97/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n//f31r1h3WHTwmlw1aOt9n/3//e/9//3/fazU2tiG2HTsuf1f/c/9z/3//f/9//3//f/9//3//f/9//3//f/9//3//f/9//3//f/9//3//f/9//3//f/9//3//f/9//3//f/9//3//f/9//3//f/9//3//f/9//3//f/9//3//f/9//3//f/9//3//f/9//3//f/9//3//f/9//3v/d/93/3P/c/93/3f/f/9//n/+f/5//n//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t7MrYdPCIbHvcpP1P/e/97/3//f/93f1+2Idcl+SWeOv9z/3P/f/9//3//f/9//3//f/9//3//f/9//3//f/9//3//f/9//3//f/9//3//f/9//3//f/9//3//f/9//3//f/9//3//f/9//3//f/9//3//f/9//3//f/9//3//f/9//3//f/9//3//f/9//3//f/9//3v/f59nuErbSp9j32//e/9//3/+f/9//n//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33/ff/9//3//d11fsCn3JXsyPCJ+Lt9n/2//f/9//3//d1o6tSW5Hdohn1v/a/97/3v/f/9//3//f/9//3//f/9//3//f/9//3//f/9//3//f/9//3//f/9//3//f/9//3//f/9//3//f/9//3//f/9//3//f/9//3//f/9//3//f/9//3//f/9//3//f/9//3//f/9//3//f/9//3//d39fezZSEZYVfTI/V/9v/3//f/9/3n/+f/9//3//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997/3//e/97/3N2QtYdmzZcJjsiP0//c/9//3//f/97X1sYMpgV2iG8Pv9v/3v/f/9//3//f/9//3//f/9//3//f/9//3//f/9//3//f/9//3//f/9//3//f/9//3//f/9//3//f/9//3//f/9//3//f/9//3//f/9//3//f/9//3//f/9//3//f/9//3//f/9//3//f/9//3//f99rNjZzGbUd2B3YHRky/2v/f/9//3//f/9//3//e/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3//f/97/3v/f1lnNzIVLn8iPRadMt9X/3//f/5//H//d5xGuhm5GRgmf1P/e/93/3//f/9//3//f/9//3//f/9//3//f/9//3//f/9//3//f/9//3//f/9//3//f/9//3//f/9//3//f/9//3//f/9//3//f/9//3//f/9//3//f/9//3//f/9//3//f/9//3//f/9//3//f/9/nT4zEXcRmBW7FZoRdxleNt93/3v/f/9//3//f/97/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99/33//f/97/3f/f/57/3/bRvQpnyafIhkif0v/f/9//X/+f/93f2P8IVcN1h17Mv93/3v/f/9//3//f/9//3//f/9//3//f/9//3//f/9//3//f/9//3//f/9//3//f/9//3//f/9//3//f/9//3//f/9//3//f/9//3//f/9//3//f/9//3//f/9//3//f/9//3//f/9//3//f/9//398OjMVdxGYFXkNuxVWFfspX2e/d/9//3//f/9//3v/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59jsSUbGp8qGx5/Lt9r/3P9f9t7/3/ee9tK1CmXEfoZvz7/a/9//3v/f95//3//e/9//3//f/9//3//f/9//3//f/9//3//f/9//3//f/9//3//f/9//3//f/9//3//f/9//3//f/9//3//f/9//3//f/9//3//f/9//3//f/9//3//f/9//3//f/9//3//f5hSLSkzEZUZegF6Ad4RegVdOr9n/3/f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32uXPtkRfiZdJjwiH1P/c/1//X//f/9/n2O7StkV+hn6JV9T/3//f/9//3/+e/9//3//f/9//3//f/9//3//f/9//3//f/9//3//f/9//3//f/9//3//f/9//3//f/9//3//f/9//3//f/9//3//f/9//3//f/9//3//f/9//3//f/9//3//f/9//3//f/9/XmuxNdAEMxGbBZoFewV7BZchv0afe/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n//e1xf1x0ZJp8y2Rl+Ov9r/3//f/9//3//e35nGCqUGZcZfTL/d/93/3//f/53/3v/f/9//3//f/9//3//f/9//3//f/9//3//f/9//3//f/9//3//f/9//3//f/9//3//f/9//3//f/9//3//f/9//3//f/9//3//f/9//3//f/9//3//f/9//3//f/9//3//f7dakR0OEXYJdQlXBXgJVRGXHR9f/3v/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n//f/97/3edNvghXiobHhou/2v/f/9//3//f/97/3ecOrUZlxkaJl9j/3v/f/9//nv/f/9//3//f/9//3//f/9//3//f/9//3//f/9//3//f/9//3//f/9//3//f/9//3//f/9//3//f/9//3//f/9//3//f/9//3//f/9//3//f/9//3//f/9//3//f/9//3//f/9//38eT7MlEwFVBXgJmQ12FVUVekr/e/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e/9//3v/f/5//3//f39j0y24Gfol+x0/R/97/3f/f/9//n/+f31bEzK2HbYZfDrfZ/9733P/f/97/3//f/9//3//f/9//3//f/9//3//f/9//3//f/9//3//f/9//3//f/9//3//f/9//3//f/9//3//f/9//3//f/9//3//f/9//3//f/9//3//f/9//3//f/9//3//f/9//n//f/97lkpPEQ0JdA1UDZcRVg0ZLn9b/3v/e/5//n//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eZQpYV+iHaGX8u32//e/9//3/9e/9//28bU9ghthm2IX9b/3f/d/9//3v/f/9//3//f/9//3//f/9//3//f/9//3//f/9//3//f/9//3//f/9//3//f/9//3//f/9//3//f/9//3//f/9//3//f/9//3//f/9//3//f/9//3//f/9//3//f/9//3//f/9//3vfc5o+kRlTCXURVQ13EbYh/0r/e/9//X//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v/f/97/3//f/5//n//f31vOjK1IT4eHh4fT/9r/3//e/x/+3//f7xvmzrWIbgZnza/Y/9v/3v/e/9//3//f/9//3//f/9//3//f/9//3//f/9//3//f/9//3//f/9//3//f/9//3//f/9//3//f/9//3//f/9//3//f/9//3//f/9//3//f/9//3//f/9//3//f/9//3//f/9//n/+f/9/33MyPjANMA1WCVYJdw09Jp9j/3P/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v/f/97/3//f/9//n/+f997/3//SrYhnypfIj02v2f/e/97/H/8f/9//38/Tzky2R3aIf5K/3P/d/97/3//f/9//3//f/9//3//f/9//3//f/9//3//f/9//3//f/9//3//f/9//3//f/9//3//f/9//3//f/9//3//f/9//3//f/9//3//f/9//3//f/9//3//f/9//3//f/9//n//f/5//3//e7dO7gjOBFYJVgk1BbkVvErfa/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5//n//f/9//3//f/9//3/9f/1//n/+fz9b9TE+Jn8u/SGfOv9z/3P9f/1//X/9f/939C36IZcVGSq/X/9z/3P/f/97/3//e/9//3//f/5//3//f/9//3//f/9//3//f/9//3//f/9//3//f/9//3//f/9//3//f/9//3//f/9//3//f/9//3//f/9//3//f/9//3//f/9//3//f/9//3//f/9//3//f/9/Omv0MYkEFAWYEXkNWAm3Id9G/3v/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n//f/9//3//f/9//3//f/1//n/+f/9/32t5QvwdXyr8IV8uf2P/d/1//X/9f/1//3NfX9kduBn4Jb4+/3P/d/9//3//f/9//3//f/9//3//f/9//3//f/9//3//f/9//3//f/9//3//f/9//3//f/9//3//f/9//3//f/9//3//f/9//3//f/9//3//f/9//3//f/9//3//f/9//3//f/9//3//f/9//3/ff9xOsykUBXcRmg2aDXUVOzJ/Z/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97/3//f/9//3//f/9//3/+f/1//X//fxpb+CUYKl4mHB7/Rv9r/3//e/5/3X//f/9/OC60Hfgh+CGfX/9v/3v/e/9//3v/f/9//3//f/9//3//f/9//3//f/9//3//f/9//3//f/9//3//f/9//3//f/9//3//f/9//3//f/9//3//f/9//3//f/9//3//f/9//3//f/9//3//f/9//3//f/9/3n//f/9/v3O5UlQVEQ14EXgRVg12EZ0+/2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5//X/9f/9733N7Nvglfyo9Iloy32P/e/97/n//f/9//38/Txcu9yEZKps+32f/e/97/3v/f/9//3//f/9//3//f/9//3//f/9//3//f/9//3//f/9//3//f/9//3//f/9//3//f/9//3//f/9//3//f/9//3//f/9//3//f/9//3//f/9//3//f/9//3//f/9//3//f/9//3//e59v+SkSERUFeBF2EVYN+CXfZ/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e/9//3//f99//3//f/9//3f+f/1//3//fxxbkCU7IjoeGh4/Q/9z/3P/f/9//3/df/97uEr3Ifch+SFfT/97/3v/e/93/3//f/9//3//f/9//3//f/9//3//f/9//3//f/9//3//f/9//3//f/9//3//f/9//3//f/9//3//f/9//3//f/9//3//f/9//3//f/9//3//f/9//3//f/9//3//f/9//3/+f/9//3/8VnAl8AgRDbcVdQ2XDf86/3//f/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97/3//f99//3//f/9//3//e/5//n/ee/9/f2eQKdcROx75Gb8y32v/d99//3/df/9//3e/azkqcxG3Gd8+33P/e/97/3v/f/9//3//f/9//3//f/9//3//f/9//3//f/9//3//f/9//3//f/9//3//f/9//3//f/9//3//f/9//3//f/9//3//f/9//3//f/9//3//f/9//3//f/9//3//f/9//3//f/9//3//f99zeUoyEfAMlxWXFVUFGx6fd/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97/3f/f/9/33/ff/9//3//d/93/n/+e/1//n+/dxFC1RE4GjwaPRo/T/9r33/ff9x//H//f/97H0uTGbkVHCIeW99z/3v/d/9//3v/f/9//3//f/9//3//f/9//3//f/9//3//f/9//3//f/9//3//f/9//3//f/9//3//f/9//3//f/9//3//f/9//3//f/9//3//f/9//3//f/9//3//f/97/3//f/5//X/+f/5//39ca7Mp7AyVEZUNlwG3Bdxan3f/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e/9//3/ff/9//3//f/93/3v+e/9//n/+f/9/GWMXGlkePR7aEX42/2f/f/9//H/9f/97/3//Z5s6mBHaGVg+n2v/e/97/3v/f/9//3//f/9//3//f/9//3//f/9//3//f/9//3//f/9//3//f/9//3//f/9//3//f/9//3//f/9//3//f/9//3//f/9//3//f/9//3//f/9//3//f/9//3//f/9//X/+f/5//3//f/9/NjYOFXQNthHZCdkJ1T0/a/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5pKsy0ZHjoiOxo/O/93/3P/f/9//3//f/97XmM1Mm8duxV/Mv9r/2f/d/93v3/ff/9//3//f/57/3v/e/9//3//f/9//3//f/9//3//f/9//3//f/9//3//f/9//3//f/9//3//f/9//3//f/9//3//f/9//3//f/9//3//f/9//3//f/5//n/7f/t//n/9f/9//39/c9I97wwREbsVehE1FT02v2v/d/97/3//f917/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2MWOtcVOyYZFt8u/2//d99//3//f/9//3vfc7lC0SWaFf0hP0f/a/93/3v/f99//3//f/97/3//e/97/3//f/9//3//f/9//3//f/9//3//f/9//3//f/9//3//f/9//3//f/9//3//f/9//3//f/9//3//f/9//3//f/9//3//f/9//n//f/t//H/+f/5//3//f99/2l50HTIVmhGaETYVuiX+Uv93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3dKthkZJjweOx5/W/9z/3//f/9/33//f/97fmMUNpcZlxU5Jt9f/3Pfa/9/33//f/5//3//f/9//3v/f/9//3//f/9//3//f/9//3//f/9//3//f/9//3//f/9//3//f/9//3//f/9//3//f/9//3//f/9//3//f/9//3//f/9//3//f/9//3/+f/9//3//f99//3+eczY2LhVUDZYReRU2DToyv2P/e/93/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PWPXGRkmfSYbHvxK/3P/f/9//3//f/97/3//c/tSuB36IdYZP0f/c/9vv3//f/9//3//f/9//3//f/9//3//f/9//3//f/9//3//f/9//3//f/9//3//f/9//3//f/9//3//f/9//3//f/9//3//f/9//3//f/9//3//f/9//3//f/9//3/+f/9//3//f/9/33//f/9//E6RITMJ2B2ZFTcN1yVfV/97/3v/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eezkylB1eKvsdfDa/X/9//3v/f/5//3//f/9/n3N5OtQptxk7Kt9j/2vfc/97/X/9f/9//3//f/9//3//f/9//3//f/9//3//f/9//3//f/9//3//f/9//3//f/9//3//f/9//3//f/9//3//f/9//3//f/9//3//f/9//3//f/9//3//f/9//3//f99//3//f/9//3/faxI2Lw2TGbwNmgnZGZ8yn2P/c/9/33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kq0IfwdHCL4KT9T/3v/e/9//3//f/9//3//f39b9Sm3Gdgd30L/b/97/3v9f/5//3//f/9//3//f/9//3//f/9//3//f/9//3//f/9//3//f/9//3//f/9//3//f/9//3//f/9//3//f/9//3//f/9//3//f/9//3//f/9//3//f/9//3//f/9//3/ff/9//3//f/932EpREVARmwndEbgV+R26Qv9r/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bxY6uh38Jfohnzr/c/9z/3v/e/9//n//f/9//3eVRtghlhkbIl9P/3P/b/1//X//f99//3//f/5//nv/f/9//3//f/9//3//f/9//3//f/9//3//f/9//3//f/9//3//f/9//3//f/9//3//f/9//3//f/9//3//f/9//3/+f/9//3//f/9//3//f/9//3//f/97/3d+Yzk2MRW8Bd0J2hGZCfgh3j6/a/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973FK6IT4u+iU9Lv9r/3P/e/97/3//f99//3//e75rGy6XHbgVXi7fa/93/X/+f99//3//f/9//n//f/9//3//f/9//3//f/9//3//f/9//3//f/9//3//f/9//3//f/9//3//f/9//3//f/9//3//f/9//3//f/9//3/+f/9//3//f/9//3//f/9//3//f/9//3//d/93X1v3KZsF3Q3aEdoRlRX4IdtO/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8f/t//3+/dz06lyV/Mvsh/kL/a/93/2//f/5//3/ff/57/38/V9YplxX7IT1L/2v/f/9//3/ff/9//3/+f/57/3//f/9//3//f/9//3//f/9//3//f/9//3//f/9//3//f/9//3//f/9//3//f/9//3//f/9//3//f/9//3//f/5//n//f/9//3//f/9//3//f/17/3f/d/9z/28/V/stdwG6DdoNmQnZFXYN1SV/W/9//3//f/5//3//f/9//3v/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x//X//f/9/n0a5KRwmHCZ5Lv9j/3f/d/9//3//f/9//3//f59jnUK4Gdkd+0b/a/9//3/ff/9//3//f/57/n//f/9//3//f/9//3//f/9//3//f/9//3//f/9//3//f/9//3//f/9//3//f/9//3//f/9//3//f/9//3//f/9//n//f/9//3//f/9//3//f/5//3//e/97v2f+TtopFBF3AboJ2g3aEdkZuBGTHbxC/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38/X9UxuRkbJvkZ/zr/a/9v/3//e/9//3//f/5//3teYxcuchl6Ml9P/3f/c/9//3//f/9//3//f/9//3//f/9//3//f/9//3//f/9//3//f/9//3//f/9//3//f/9//3//f/9//3//f/9//3//f/9//3//f/9//3//f/9//3//f/9//n/9f/1//3f/d/9vX1ddOpcdNREUDZQVlBG4FZgR2xnaFfkl/0b/e/93/3//f/9//n//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9f/5//3//f99zWkKXFRwm2Bk7In9b/3P/f/9//3//f/9//n//e/93vUKUHbQZejLfa/93/3//f/9//3//f/9//3//f/9//3//f/9//3//f/9//3//f/9//3//f/9//3//f/9//3//f/9//3//f/9//3//f/9//3//f/9//3//f/9//3//f/9//3//f/1//n//d/93P1P1LTQVVRVWFVcZcw2VFZcNuBEcHj0iXDL/Z/97/3v/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6Wtgd+SFeItoR3kL/Z/9//3v/f/9//3//f/9//n+fazQ+dRGWGR9H/2v/e99z/3/+f/9//3//f/9//3//f/9//3//f/9//3//f/9//3//f/9//3//f/9//3//f/9//3//f/9//3//f/9//3//f/9//3//f/9//3//f/9//3//f/9//3/+f/9zfls8LlURVhGXFZQZchGQKbEtlRl0GX8qPiIcJp9T/3f/c/9//3//f/5//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5//3//f79zXC75IX8qHBo5Lp9b/3v/f/9//3//f/9//n//f/97O1vYHXURXDL/Z/97/3f+f/9//3//f/9//3//f/9//3//f/9//3//f/9//3//f/9//3//f/9//3//f/9//3//f/9//3//f/9//3//f/9//3//f/9//3//f/9//3//f/9//3//f/9/32t3PpYVlxl3FZcVOCr+Qhxb+lL4KZUZXyZfJrkZvzb/b/93/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e/93/n/9f/9//3//RtcdXyI/Htoh30L/e/97/3//f/9//3/7f/p//3+9c586dxXcGf8+/2//c/5//X//f/9//3//f/9//3//f/9//3//f/9//3//f/9//3//f/9//3//f/9//3//f/9//3//f/9//3//f/9//3//f/9//3//f/9//3//f/9//3//f/9733e9QpMdeRGaFZcR+h2eT/9r/3/ee/9S1i39HT8mHSIcIn9b/3P/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59r9zWWGdghthU7Kn9f/3f/f/9//3//f/9//3//f/9//3//f/9//3//f/9//3//f/9//3//f/9//3//f/9//3//f/9//3//f/9//3//f/9//3//f/9//3//f/9//3//f/9//3//f/9//3//f/9//3//f/9//3//f/9//3//f/9//3//f/9//3//f/9//3//f/9//3//f/9//3//f/9//3/9f/5/n2s1PpgVHCZfHh8WGhpfQ/9nv18dT7pCXCr5HfwVHRo+Hl4iPSI+Ih0iHSIcIhwi2h25GXcVdxV3FZgZdBF1FXQVdRW2HVs230o/U39fv2ffb/9z33P/d99z33P/a/9v32u/Z39jXVvbTrpGmkKaQlk+Wj5aPjo61y2VJRMZVSF3HZgl/CU+Kj8mXyodHl8iHR4cHhsivzZfT/9j/3//f997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79rWEK3FdgZ2RU8Ip9f/3f/f/9//n//f/97/3//f/9//3//f/9//3//f/9//3//f/9//3//f/9//3//f/9//3//f/9//3//f/9//3//f/9//3//f/9//3//f/9//3//f/9//3//f/9//3//f/9//3//f/9//3//f/9//3//f/9//3//f/9//3//f/9//3//f/9//3//f/9//3//f/93/3v9f/5//3f3Vhoa2BHeFZwJOz6/b/9//3/9f/5//3//f/9//3//f/9//3v/d/9z/3f/b/9v/2f/a/9f31s/T19TX08fS706nDY6Kvcd1xn4HdgZ+B3YGfkZ+Bn5GRwe/B3aFdoVuRHaFbkRuRF3DZgNmBHZFfodXSZ+Kp8uHjtfQ59T/1//a/9z/3f/d/9//3/+f/5//X/+f/1//X//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5//39cZxcqcxX6GdkV/0b/a/9/33f/f/9/33v/f/9//3//f/9//3//f/9//3//f/9//3//f/9//3//f/9//3//f/9//3//f/9//3//f/9//3//f/9//3//f/9//3//f/9//3//f/9//3//f/9//3//f/9//3//f/9//3//f/9//3//f/9//3//f/9//3//f/9//3//f/9//3//f/9//3v/d/5//n/+f5lreDZPEf0deg3bKf9O/3//f/t/+3//f/9//3//f/9//3//f/9//3//f/9//3//f/5//n/df/9//3//f/9//3//e993fWsaW/pWG1f6VhtT2k7aTtlKNToUNjU6VT63RtlOGlMaV1pbOlt7X5xj3Wv+b/93/3f/d/93/3//f/9//3/+f/5//3/+f/9//3//f/9//3//e/97/3v/f/97/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3//f/9/nDpzFdkV2RU6Lt9f/3//f/9//3//e/9//3//f/9//3//f/9//3//f/9//3//f/9//3//f/9//3//f/9//3//f/9//3//f/9//3//f/9//3//f/9//3//f/9//3//f/9//3//f/9//3//f/9//3//f/9//3//f/9//3//f/9//3//f/9//3//f/9//3//f/9//3//f/9//3//e/93/n//f/1//XsdR7IZuxXcGZkhXzp/b/9/+3/8f/9//3//f/9//3//f/9//3//f/9//3//f/5//3/+f/9//3//f/9//3//f/9//3//f/97/3v/d/97/3f/d/9z/3P/d/97/3f/e/93/3v/d/93/3f/e/93/3v/d/97/3f/e/97/3//f/9//n//f/5//3//f/9//3//f/9//3//e/9//3v/f/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f/9//38+W3AhlhHYGdgZ/z7/c/93/3/ff/9//3//f/9//3//f/9//3//f/9//3//f/9//3//f/9//3//f/9//3//f/9//3//f/9//3//f/9//3//f/9//3//f/9//3//f/9//3//f/9//3//f/9//3//f/9//3//f/9//3//f/9//3//f/9//3//f/9//3//f/9//3//f/9//3//f/9//3//f/9//3//f55rVEKVGdchuhG6Ed9C/2f/f/9//3/+f/9//n//f/9//3//f/9//3/ff79/v3+/f99/33/9f/1//n/9f/5//n//f/5//3//f/9//3//f/9//3//f/1//X/+f/1//n/+f/5//X/9f/1//X/8f/1//H/8f/x//n/+f/9//n//f/9//3//f/9//3//f/9//3//f/9//3v/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79rNjp1DdgZlxU8Jl9j/3vff/9//3//f/9//3//f/9//3//f/9//3//f/9//3//f/9//3//f/9//3//f/9//3//f/9//3//f/9//3//f/9//3//f/9//3//f/9//3//f/9//3//f/9//3//f/9//3//f/9//3//f/9//3//f/9//3//f/9//3//f/9//3//f/9//3//f/9//3//f/9//3/+e/9//3uea9ch2CW6EZkNGSqfW/9//3/+e/9//3//f/9//3//f/9//3//f/9//3/ff/9/33/ff91//X/9f/5//n/+f/5//n//f/9//3//f/9//3//f/9//n//f/5//n/+f/5//X/9f/1//X/8f/1//H/9f/x//X/+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v+f/5//3saX/ghdRW5FZgRvEb/b/9//3//f/9//3//f/9//3//f/9//3//f/9//3//f/9//3//f/9//3//f/9//3//f/9//3//f/9//3//f/9//3//f/9//3//f/9//3//f/9//3//f/9//3//f/9//3//f/9//3//f/9//3//f/9//3//f/9//3//f/9//3//f/9//3//f/9//3/8f/t//3//f/9//3//f99/2kaxIdkF+gnbEd8u33f/e/9//3//f/9//3//f/9//3//e/97/3v/e/9//3v/e/53/3//f/9//3//f/97/3/fe/9//3//f/9//3//f/9//3//f/9//3//f/9//3//f/9//3//f/9//3//f/9//3//f/9//3//f/97/3v/d/97/3v/e/97/3//f/1//X/8f/x//n/9f/5//n//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v/f/5//n//f/97fDJ0EbkVVgkYMr9n/3//f/9//3//f/9//3//f/9//3//f/9//3//f/9//3//f/9//3//f/9//3//f/9//3//f/9//3//f/9//3//f/9//3//f/9//3//f/9//3//f/9//3//f/9//3//f/9//3//f/9//3//f/9//3//f/9//3//f/9//3//f/9//3//f/9//3//f/x//H//f/9//3//f99//39/W5EdlwFdFrkNPR5fZ/97/3//f/9//3//f/9//3//f/9//3//e/9//3v/f/97/3//f/9//3//f/97/3//f/9//3//f/9//3//f/9//3//f/9//3//f/9//3//f/9//3//f/9//3//f/9//3//f/9//3//f/9//3//e/9//3v/e/97/3//f/9//X/+f/x//H/+f/5//n//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39cW44hVBG3GXoVfzrfb/9z/n/9f/9//3//f/9//3//f/9//3//f/9//3//f/9//3//f/9//3//f/9//3//f/9//3//f/9//3//f/9//3//f/9//3//f/9//3//f/9//3//f/9//3//f/9//3//f/9//3//f/9//3//f/9//3//f/9//3//f/9//3//f/9//3//f/9//3//f/9//3//f/9//3//f/9/lU6QIXAduBnYHd82/2P/e/93/3//f/9//3//f99//3//e/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79nlkIzDZYZWRW9IT9b/3f9f/5//3//f/9//3//f/9//3//f/9//3//f/9//3//f/9//3//f/9//3//f/9//3//f/9//3//f/9//3//f/9//3//f/9//3//f/9//3//f/9//3//f/9//3//f/9//3//f/9//3//f/9//3//f/9//3//f/9//3//f/9//3//f/9//3//f/9//3//f/9//3//f/9//3+dbzY2cB23GdgdHyI/Q/97/3//f/9//3//f/9//3//e/9//3v/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d9Y9UhMBFXGTYRXD7/c/97/3f/f/9//3//f/9//3//f/9//3//f/9//3//f/9//3//f/9//3//f/9//3//f/9//3//f/9//3//f/9//3//f/9//3//f/9//3//f/9//3//f/9//3//f/9//3//f/9//3//f/9//3//f/9//3//f/9//3//f/9//3//f/9//3//f/9//3//f/9//3//f/9//3//f/9/XlvzMZUZlRm7Hf0hn2P/c/97/3f/f/9//3//f/9//3//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d/933UZzGVYVdxm3KV9f/3v/e/9//3//f/9//3//f/9//3//f/9//3//f/9//3//f/9//3//f/9//3//f/9//3//f/9//3//f/9//3//f/9//3//f/9//3//f/9//3//f/9//3//f/9//3//f/9//3//f/9//3//f/9//3//f/9//3//f/9//3//f/9//3//f/9//3//f/9//3//f/9//3//f/9//3//dxxXlR11Gdwduhl3Pt9r/3v/e99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a1U+MREyFZYhOza/Z/9z/3//e/9/33v/f/9//3//f/9//3//f/9//3//f/9//3//f/9//3//f/9//3//f/9//3//f/9//3//f/9//3//f/9//3//f/9//3//f/9//3//f/9//3//f/9//3//f/9//3//f/9//3//f/9//3//f/9//3//f/9//3//f/9//3//f/9//3//f/9//3//f/9//3/ee/9/v283NlEZlyGXIdYdvj7fa/9z/3v/e/9/3nv+f/5//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zn2NTGRARdR1VHXxC/3P/f/9//3//f/9//3//f/9//3//f/9//3//f/9//3//f/9//3//f/9//3//f/9//3//f/9//3//f/9//3//f/9//3//f/9//3//f/9//3//f/9//3//f/9//3//f/9//3//f/9//3//f/9//3//f/9//3//f/9//3//f/9//3//f/9//3//f/9//3//f/9//3//f/9//3v/ex9XtCkSEbgllRm2Hd1K/3f/e/97/3//f/5//n/+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d5lGcCFUGRMRuyXfRt9z/3f/e/97/3//e/9//3//f/9//3//f/9//3//f/9//3//f/9//3//f/9//3//f/9//3//f/9//3//f/9//3//f/9//3//f/9//3//f/9//3//f/9//3//f/9//3//f/9//3//f/9//3//f/9//3//f/9//3//f/9//3//f/9//3//f/9//3//f/9//3//f/9//3//f/9//3d3SnElkim5FVYJGSp/W/93/3P/e/9//n/9f/5//X//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97/3N4QjMRdR15HbslX2Pfb/97/3//e/9//3//f/9//3//f/9//3//f/9//3//f/9//3//f/9//3//f/9//3//f/9//3//f/9//3//f/9//3//f/9//3//f/9//3//f/9//3//f/9//3//f/9//3//f/9//3//f/9//3//f/9//3//f/9//3//f/9//3//f/9//3//f/9//3//f/9//3//f/97/3//e39rOD6SJZgRuBW2Hb8+/3P/d/97/3v+f/5//X/+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n//f51rlCHODJoh9Qj2MV9b/3f/c/93/3v/f993/3//f/9//3//f/9//3//f/9//3//f/9//3//f/9//3//f/9//3//f/9//3//f/9//3//f/9//3//f/9//3//f/9//3//f/9//3//f/9//3//f/9//3//f/9//3//f/9//3//f/9//3//f/9//3//f/9//3//f/9//3//f/9//3//f/5//3//f/9//39eZ9I5dg13EVUR2CFfV/9z/3v/d/9//3/+f/1//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9733d6PjEZFhFYGXIh3Urfb/93/3f/e/9//3//f/9//3//f/9//3//f/9//3//f/9//3//f/9//3//f/9//3//f/9//3//f/9//3//f/9//3//f/9//3//f/9//3//f/9//3//f/9//3//f/9//3//f/9//3//f/9//3//f/9//3//f/9//3//f/9//3//f/9//3//f/9//3//f/9//3//f/9//3//f993+152DXYNdRGWGRgyn2P/e/93/3//f/5//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59n0i3PCJUhUxX4Kf9Ov2P/c99v/3v/e/9//3//f/9//3//f/9//3//f/9//3//f/9//3//f/9//3//f/9//3//f/9//3//f/9//3//f/9//3//f/9//3//f/9//3//f/9//3//f/9//3//f/9//3//f/9//3//f/9//3//f/9//3//f/9//3//f/9//3//f/9//3//f/9//3//f/9//n//f/9//3/fezo2UhVUFVQZUxWdPv9z/3P/e/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vaUhARdB1UGXUd9y3/Tp9n/3f/e/97/3//f/9//3//f/9//3//f/9//3//f/9//3//f/9//3//f/9//3//f/9//3//f/9//3//f/9//3//f/9//3//f/9//3//f/9//3//f/9//3//f/9//3//f/9//3//f/9//3//f/9//3//f/9//3//f/9//3//f/9//3//f/9//3//f/9//3//f/9//3//f/9/n2PXKTIRlh10Gbch/U7/d/97/3v+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5//nv/f/9//3//f/9/33//f71zEjYKFXcVVhGVGRou/k7fa/97/3f/f/9//3//f/9//3//f/9//3//f/9//3//f/9//3//f/9//3//f/9//3//f/9//3//f/9//3//f/9//3//f/9//3//f/9//3//f/9//3//f/9//3//f/9//3//f/9//3//f/9//3//f/9//3//f/9//3/+f/9//3//f/9//3//f/9//3//f/9//3//f/9//3//f5hOMRkwGbghNBXYJV9X/3f/d/9//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nv+f/9//3//f/9//3//f/97/38aV44lNQ1WEXUZtyEWMj9X/3f/e/9//3//f/9//3//f/9//3//f/9//3//f/9//3//f/9//3//f/9//3//f/9//3//f/9//3//f/9//3//f/9//3//f/9//3//f/9//3//f/9//3//f/9//3//f/9//3//f/9//3//f/9//3//f/9//3/+f/9//3//f/9//3//f/9//3//f/9//3//f/9//3//f/9/n2/WLRAVdh12GVQVXDa/a/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f/5//n/+e/17/3//e/9//3//f/9//X/9f/x3cEY2DTYNdhl2GZMdWTqfa/93/3//e/9//3//f/9//3//f/9//3//f/9//3//f/9//3//f/9//3//f/9//3//f/9//3//f/9//3//f/9//3//f/9//3//f/9//3//f/9//3//f/9//3//f/9//3//f/9//3//f/9//3//f/9//3//f/5//n//f/9//3//f/9//3//f/9//3/+e/9//3//f/9//3//f/1WcSU1EVYZeBl3Gd5Ov2f/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n/+f/17/nv/e/9//3//f/9//3/9f/1//nt4Z3gVWBGWGbcdch04Ml1f/3f/f/9//3//f/9//3//f/9//3//f/9//3//f/9//3//f/9//3//f/9//3//f/9//3//f/9//3//f/9//3//f/9//3//f/9//3//f/9//3//f/9//3//f/9//3//f/9//3//f/9//3//f/9//3//f/9//n/+f/9//3//f/9//3//f/9//3//f/9//3//f/9//3//f/9/n284QvMIVRW5HVYR9y1fX/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WkrPGDMR2CW3ERoin1P/Y/93/3f/f/9//3//f/9//3//f/9//3//f/9//3//f/9//3//f/9//3//f/9//3//f/9//3//f/9//3//f/9//3//f/9//3//f/9//3//f/9//3//f/9//3//f/9//3//f/9//3//f/9//3//f/9//3//f/9//3//f/9//3//f/9//3//f/9//3//f/9//3//f/9//3v/fztnTyHsFNghdRWZDV8mX0//Z/9733fff95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XlMp0Ah1GbcVPCZ/T/9r/3f/e/9//3//f/9//3//f/9//3//f/9//3//f/9//3//f/9//3//f/9//3//f/9//3//f/9//3//f/9//3//f/9//3//f/9//3//f/9//3//f/9//3//f/9//3//f/9//3//f/9//3//f/9//3//f/9//3//f/9//3//f/9//3//f/9//3//f/9//3//f/9//3//f/9/33dWQk8hVBGWGZkJ3BVeLp9T/3v/f99/33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793NUYwFQ8VlhW3Gb46/2P/d/93/3//f/9//3//f/9//3//f/9//3//f/9//3//f/9//3//f/9//3//f/9//3//f/9//3//f/9//3//f/9//3//f/9//3//f/9//3//f/9//3//f/9//3//f/9//3//f/9//3//f/9//3//f/9//3//f/9//3//f/9//3//f/9//3//f/9//3//f/9//3//f/9//3//f39nsTERDZQZuQ13BZgNXyYfU59j/3/f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389Z7UpEBV1EZYV+CVfU59n/3f/f/9//3//f/9//3//f/9//3//f/9//3//f/9//3//f/9//3//f/9//3//f/9//3//f/9//3//f/9//3//f/9//3//f/9//3//f/9//3//f/9//3//f/9//3//f/9//3//f/9//3//f/9//3//f/9//3//f/9//3//f/9//3//f/9//3//f/9//3//f/9//3//f/9//3uZTnQVcxW6EboRmA3aFbQhWjZ/b/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957VkIMGVIVURWUHXw+Pl+/c/9//3/+f/9//3/+f/9//3//f/9//3//f/9//3//f/9//3//f/9//3//f/9//3//f/9//3//f/9//3//f/9//3//f/9//3//f/9//3//f/9//3//f/9//3//f/9//3//f/9//3//f/9//3//f/9//3//f/9//3//f/9//3//f/9//3//f/9//3//f/9//3//f/9//3//f35vODbuDHYRuBX7GdkRMgmWFV9X/2//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39eY/M1EBHOBDEVezpfZ/93/3//f/9//3/+f/9//3//f/9//3//f/9//3//f/9//3//f/9//3//f/9//3//f/9//3//f/9//3//f/9//3//f/9//3//f/9//3//f/9//3//f/9//3//f/9//3//f/9//3//f/9//3//f/9//3//f/9//3//f/9//3//f/9//3//f/9//3//f/9//3//f/9//3//f/9//3/dTjAVEwV2DdkR+hl0ERkmf1v/c/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n/+f/9/OmM1Om8lFTYdV/97/3v/f/9//3//f/9//3//f/9//3//f/9//3//f/9//3//f/9//3//f/9//3//f/9//3//f/9//3//f/9//3//f/9//3//f/9//3//f/9//3//f/9//3//f/9//3//f/9//3//f/9//3//f/9//3//f/9//3//f/9//3//f/9//3//f/9//3//f/9//3//f/9//3//f/9//3//f39rd0aTHTAVUhGUGbQdejbfZ/9r/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3//f/93v2vfb/97/3//f/9//3//f/9//3//f/9//3//f/9//3//f/9//3//f/9//3//f/9//3//f/9//3//f/9//3//f/9//3//f/9//3//f/9//3//f/9//3//f/9//3//f/9//3//f/9//3//f/9//3//f/9//3//f/9//3//f/9//3//f/9//3//f/9//3//f/9//3//f/9//3//f/9//3//f/9//3v/e3o+tCUxDVIRkxm8Pv9v/3P/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33s8Z5dKVUb5Un5n/3f/d/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P/d/97/3v/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5//n//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v/f/9//3//f/9//3//f/9//3//f/9//3/+f/1//3//f/9//3//f/9//3//f/9//3//f/9//3//f/9//3//f/9//3//f/9//3//f/9//3//f/9//3//f/9//3//f/9//3//f/9//3//f/9//3//f/9//3//f/9//3//f/9//3//f/9//3//f/9//3//f/9//3//f/9//3//f/9//3/+f/1//3//f/9//3//f/9//3//f/9//3//e/97/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e/9//3//f/9//3//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MAAAACgAAAFAAAABtAAAAXAAAAAEAAABOjbVBAEC1QQoAAABQAAAAFQAAAEwAAAAAAAAAAAAAAAAAAAD//////////3gAAABKAGEAdgBpAGUAcgBhACAAQwBoAGkAbgBjAGgAaQBsAGwAYQAgAFMALgD3/wQAAAAGAAAABQAAAAMAAAAGAAAABAAAAAYAAAADAAAABwAAAAcAAAADAAAABwAAAAUAAAAHAAAAAwAAAAMAAAADAAAABgAAAAMAAAAGAAAAAwAAAEsAAABAAAAAMAAAAAUAAAAgAAAAAQAAAAEAAAAQAAAAAAAAAAAAAAAVAQAAgAAAAAAAAAAAAAAAF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nng/8BD4kSVvi1IL/3tfd+/jrj4UbbZBCnG24nKoOmU=</DigestValue>
    </Reference>
    <Reference Type="http://www.w3.org/2000/09/xmldsig#Object" URI="#idOfficeObject">
      <DigestMethod Algorithm="http://www.w3.org/2001/04/xmlenc#sha256"/>
      <DigestValue>JJ7CO9UGzdu3+8Yma2d5JuQc3X+zM4MRMha59BWA75g=</DigestValue>
    </Reference>
    <Reference Type="http://uri.etsi.org/01903#SignedProperties" URI="#idSignedProperties">
      <Transforms>
        <Transform Algorithm="http://www.w3.org/TR/2001/REC-xml-c14n-20010315"/>
      </Transforms>
      <DigestMethod Algorithm="http://www.w3.org/2001/04/xmlenc#sha256"/>
      <DigestValue>RbaVcBrjbL3t56JxUTChTpHS0gpJoaZwOdVOZezgzhk=</DigestValue>
    </Reference>
    <Reference Type="http://www.w3.org/2000/09/xmldsig#Object" URI="#idValidSigLnImg">
      <DigestMethod Algorithm="http://www.w3.org/2001/04/xmlenc#sha256"/>
      <DigestValue>rMIKbTJF9xutek64EENb0ttxcRCyR3VfbwZcTDeihSM=</DigestValue>
    </Reference>
    <Reference Type="http://www.w3.org/2000/09/xmldsig#Object" URI="#idInvalidSigLnImg">
      <DigestMethod Algorithm="http://www.w3.org/2001/04/xmlenc#sha256"/>
      <DigestValue>aoMVhxed2gXo7zqI7jWQ0gkd2fi2lJitSGtUVOeB3Sk=</DigestValue>
    </Reference>
  </SignedInfo>
  <SignatureValue>GFcCoGsVp21ZlmdEP9e4d8wOWDwzVxm7W8fVzBPI779bVWj477hOmcui6vpwsnYKwk+OEVibX2xi
ZyaduGd1vgHVribpaFcb+zmVV3A0pcLsZY6zPrbtcbv6DqaDvwhtr8G+Kex1TcVNKw+ZOoMzj+un
TTtGWdgLJ6mbPhGvH55I4sGX+dJJkfhwH+m5AhWG4PiGNa2jdA30AlwIGKrANBqeBqXfyT892Upx
q4BGwa+vUMol8gmRDe7+UZcrT70IMCVnjJaypgMl09DE91rVn+CTTaMm+Pr7edu7rA4JfFGt7uo9
yBl9vbWtpTNVhNyiX8Hfe0FliqP7Ev93GAyVGA==</SignatureValue>
  <KeyInfo>
    <X509Data>
      <X509Certificate>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TANLvHoRkhVLunUrbF82rQHZPOmRU7C0Z5007JJPrnes6UFlIVJd3JvqgE0lnS8rberA6bysF3GNNdHra33wTM0jM+EZbaAp7/LvRhIBRTnvKZ9QXP6Ol6G4+sRU9CHpT6I4ELq4Y41TF9SB7V40TY2YJh0OsWHLMeQeqNDSz3IXOdPy7maLtGNqxAGpbWfwVkLfa9yiaDzi26HA0b3+jNe5kJvazWM7cqFc5XiGUdrMvFz4tEH9/W8SkFh1neN6sXJXRXTS4Kfr+p69r+7vQdEVLxx1hCNuS5UTda22fChmFRa68JJvqRUPY3oUf7SdZIks3sFYb1Sop3ZMmW8o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hYts3WpOqODvQaGgh/iGPffo1ZQyG4XG/0e28s+m1zk=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ndgYvR4KMb59uvt/kuHRB4oSV/UczzWAk+HDaWrJgkc=</DigestValue>
      </Reference>
      <Reference URI="/word/endnotes.xml?ContentType=application/vnd.openxmlformats-officedocument.wordprocessingml.endnotes+xml">
        <DigestMethod Algorithm="http://www.w3.org/2001/04/xmlenc#sha256"/>
        <DigestValue>OWoagENzovH6byYt8ZUXTo21pCqhjXMb5w7F9UcDTkY=</DigestValue>
      </Reference>
      <Reference URI="/word/fontTable.xml?ContentType=application/vnd.openxmlformats-officedocument.wordprocessingml.fontTable+xml">
        <DigestMethod Algorithm="http://www.w3.org/2001/04/xmlenc#sha256"/>
        <DigestValue>2nRu7B0Ob2pETKqxZxb19KQLD2zIz+NYfTh88JepvRo=</DigestValue>
      </Reference>
      <Reference URI="/word/footer1.xml?ContentType=application/vnd.openxmlformats-officedocument.wordprocessingml.footer+xml">
        <DigestMethod Algorithm="http://www.w3.org/2001/04/xmlenc#sha256"/>
        <DigestValue>1vdWlMKrNPnJ9T0K/d8LB0QDBE9VxKuHSwgih/0Eszs=</DigestValue>
      </Reference>
      <Reference URI="/word/footer2.xml?ContentType=application/vnd.openxmlformats-officedocument.wordprocessingml.footer+xml">
        <DigestMethod Algorithm="http://www.w3.org/2001/04/xmlenc#sha256"/>
        <DigestValue>B+rWKjDMenuYqgD3rBv/SEqc9YkwGVKTwp885Vqd3vI=</DigestValue>
      </Reference>
      <Reference URI="/word/footnotes.xml?ContentType=application/vnd.openxmlformats-officedocument.wordprocessingml.footnotes+xml">
        <DigestMethod Algorithm="http://www.w3.org/2001/04/xmlenc#sha256"/>
        <DigestValue>+FtdE7r89KSCZihuO3Q0zUSf2qMOC5akYwMKrxFdhVk=</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e2Wct5b4cQAoJuTj1y8dKG6591r1UFQ4un8sYxZdnIc=</DigestValue>
      </Reference>
      <Reference URI="/word/media/image11.jpeg?ContentType=image/jpeg">
        <DigestMethod Algorithm="http://www.w3.org/2001/04/xmlenc#sha256"/>
        <DigestValue>0t8CzdfHfTHGEM9R9jXSNkkLOEZjsSOHOCglP0kvpVw=</DigestValue>
      </Reference>
      <Reference URI="/word/media/image12.jpeg?ContentType=image/jpeg">
        <DigestMethod Algorithm="http://www.w3.org/2001/04/xmlenc#sha256"/>
        <DigestValue>Oq5wZVBhobQGCqIDOzQqdF3I/qO98Zwf8Stz6bMxmg8=</DigestValue>
      </Reference>
      <Reference URI="/word/media/image13.jpeg?ContentType=image/jpeg">
        <DigestMethod Algorithm="http://www.w3.org/2001/04/xmlenc#sha256"/>
        <DigestValue>pK27JxeNXqcnHxOBTpF4jTrrDNE9ccUKzAN2A2uwQzI=</DigestValue>
      </Reference>
      <Reference URI="/word/media/image14.jpeg?ContentType=image/jpeg">
        <DigestMethod Algorithm="http://www.w3.org/2001/04/xmlenc#sha256"/>
        <DigestValue>OZK29sajb8UYzC/2T2z8pwaIFbrHpilJJkd5UjHhuwM=</DigestValue>
      </Reference>
      <Reference URI="/word/media/image15.png?ContentType=image/png">
        <DigestMethod Algorithm="http://www.w3.org/2001/04/xmlenc#sha256"/>
        <DigestValue>gZWDJ6noZZPCsHUGFAdLJ2SnV6N56rN0ni5InAX+RkQ=</DigestValue>
      </Reference>
      <Reference URI="/word/media/image16.jpeg?ContentType=image/jpeg">
        <DigestMethod Algorithm="http://www.w3.org/2001/04/xmlenc#sha256"/>
        <DigestValue>cY/uxjgd8vW/NlIARsanWixzJwls/AY5bCXiGXVarh0=</DigestValue>
      </Reference>
      <Reference URI="/word/media/image17.jpeg?ContentType=image/jpeg">
        <DigestMethod Algorithm="http://www.w3.org/2001/04/xmlenc#sha256"/>
        <DigestValue>/ZZW6CRIsS8P5Dc0MjPbJn0JRoc3PADFhFUZLQHsUKA=</DigestValue>
      </Reference>
      <Reference URI="/word/media/image18.jpeg?ContentType=image/jpeg">
        <DigestMethod Algorithm="http://www.w3.org/2001/04/xmlenc#sha256"/>
        <DigestValue>hiaAkjTeEAnn+ET4FKfghZBysLq4/jqzMReC48MGXv4=</DigestValue>
      </Reference>
      <Reference URI="/word/media/image19.jpeg?ContentType=image/jpeg">
        <DigestMethod Algorithm="http://www.w3.org/2001/04/xmlenc#sha256"/>
        <DigestValue>kmpwSMRxpfhGycflPHWy5t1r2/zMIfivu9a9wwaqC0w=</DigestValue>
      </Reference>
      <Reference URI="/word/media/image2.emf?ContentType=image/x-emf">
        <DigestMethod Algorithm="http://www.w3.org/2001/04/xmlenc#sha256"/>
        <DigestValue>M8N2J0Dk6NowVsEaGQIazy+vxbaZSNzGYzHaegf5bEY=</DigestValue>
      </Reference>
      <Reference URI="/word/media/image20.png?ContentType=image/png">
        <DigestMethod Algorithm="http://www.w3.org/2001/04/xmlenc#sha256"/>
        <DigestValue>pJm9ITORf7gV8YnOzGwejpOLy5qJXrmO4tyN1ejQf+A=</DigestValue>
      </Reference>
      <Reference URI="/word/media/image3.emf?ContentType=image/x-emf">
        <DigestMethod Algorithm="http://www.w3.org/2001/04/xmlenc#sha256"/>
        <DigestValue>OYK5lUwQMXqyBAhJOZQGeojHy+lbSosQs2/OMkMxH1I=</DigestValue>
      </Reference>
      <Reference URI="/word/media/image4.png?ContentType=image/png">
        <DigestMethod Algorithm="http://www.w3.org/2001/04/xmlenc#sha256"/>
        <DigestValue>zCRk/VBg9yZuMEfIQH4hDf7umuutdaS6a59AiqpnD6c=</DigestValue>
      </Reference>
      <Reference URI="/word/media/image5.png?ContentType=image/png">
        <DigestMethod Algorithm="http://www.w3.org/2001/04/xmlenc#sha256"/>
        <DigestValue>tk430QuWCUFe90ghNz99yUuf1lDUIMYJsMkIb7zEznY=</DigestValue>
      </Reference>
      <Reference URI="/word/media/image6.png?ContentType=image/png">
        <DigestMethod Algorithm="http://www.w3.org/2001/04/xmlenc#sha256"/>
        <DigestValue>VCz9EZK7rERCnrgfemoX6moGbvxMjxpUYgLCh/s8dvg=</DigestValue>
      </Reference>
      <Reference URI="/word/media/image7.jpeg?ContentType=image/jpeg">
        <DigestMethod Algorithm="http://www.w3.org/2001/04/xmlenc#sha256"/>
        <DigestValue>RXEzZhcc/IPceF4FR+sBvz/0TCnSh9H6quViTnOpEzU=</DigestValue>
      </Reference>
      <Reference URI="/word/media/image8.jpeg?ContentType=image/jpeg">
        <DigestMethod Algorithm="http://www.w3.org/2001/04/xmlenc#sha256"/>
        <DigestValue>K6w/pzQNycPP3CgY0d6RsFUOJ3atH5EyJdvm9iM0Nik=</DigestValue>
      </Reference>
      <Reference URI="/word/media/image9.jpeg?ContentType=image/jpeg">
        <DigestMethod Algorithm="http://www.w3.org/2001/04/xmlenc#sha256"/>
        <DigestValue>sxqaEGKLH4h6Dt6snqKluzMu5wLNSbR0JztpVEC7Us4=</DigestValue>
      </Reference>
      <Reference URI="/word/numbering.xml?ContentType=application/vnd.openxmlformats-officedocument.wordprocessingml.numbering+xml">
        <DigestMethod Algorithm="http://www.w3.org/2001/04/xmlenc#sha256"/>
        <DigestValue>z0fagEdBXHUEXqzHQJ4viOSkoCjeOscxpW//i6/W4Lg=</DigestValue>
      </Reference>
      <Reference URI="/word/settings.xml?ContentType=application/vnd.openxmlformats-officedocument.wordprocessingml.settings+xml">
        <DigestMethod Algorithm="http://www.w3.org/2001/04/xmlenc#sha256"/>
        <DigestValue>1VMH6rwMQQfAshrV9hR294L0u9UeU2/REnm7we4xRFA=</DigestValue>
      </Reference>
      <Reference URI="/word/styles.xml?ContentType=application/vnd.openxmlformats-officedocument.wordprocessingml.styles+xml">
        <DigestMethod Algorithm="http://www.w3.org/2001/04/xmlenc#sha256"/>
        <DigestValue>HlHB+r2yJQo/rDCXzZKZEdF/tAt0uRaUVIxvIauYgjQ=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qzD7y3B15pKvPcvphiXoq0WzY7DdAEI8UZVS9uFyTRE=</DigestValue>
      </Reference>
    </Manifest>
    <SignatureProperties>
      <SignatureProperty Id="idSignatureTime" Target="#idPackageSignature">
        <mdssi:SignatureTime xmlns:mdssi="http://schemas.openxmlformats.org/package/2006/digital-signature">
          <mdssi:Format>YYYY-MM-DDThh:mm:ssTZD</mdssi:Format>
          <mdssi:Value>2021-02-24T20:50:58Z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2021-02-24T20:50:58Z</xd:SigningTime>
          <xd:SigningCertificate>
            <xd:Cert>
              <xd:CertDigest>
                <DigestMethod Algorithm="http://www.w3.org/2001/04/xmlenc#sha256"/>
                <DigestValue>ihJAC25InwLEYwOirEVqvGkRW11SHkLJcjm/a0QREsQ=</DigestValue>
              </xd:CertDigest>
              <xd:IssuerSerial>
                <X509IssuerName>E=e-sign@esign-la.com, CN=ESign Class 3 Firma Electronica Avanzada para Estado de Chile CA, OU=Terminos de uso en www.esign-la.com/acuerdoterceros, O=E-Sign S.A., C=CL</X509IssuerName>
                <X509SerialNumber>8665544150386073491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fE4nAAAAAAAAAAAAAAAAAAAAAAAAAAAAMMDG4f4HAACAw8bh/gcAADhvxeH+BwAAwFO74f4HAAD+/////////8IDAAAhAwAAngQAAH8DAADspcD+/gcAAKGJLuH+BwAAgOK64f4HAABAPn0EAAAAAFhPJwAAAAAAAAAAAAAAAADS////AAAAAAYAAAAAAAAAAAAAAAAAAAC5TicAAAAAAHxOJwAAAAAAi/judgAAAAAACAAAAAAAACDKUhEAAAAA4AjXFQAAAABYPEsRAAAAAHxOJwAAAAAABgAAAP4HAAAAAAAAAAAAANC73nYAAAAAIAAAAAAAAAAF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DZ8GgPj//1REMABg+f//EAQAgP////8DAAAAAAAAAAAMnwaA+P//vcUAAAAAAAD+/////////y0VIW8AAAAAAQAAAAAAAACtGhze/gcAAAAAAAAAAAAAHphP0/4HAAAIZycAAAAAAAAAAAAAAAAA/v////////8EAAAA/gcAAAEAAAAAAAAA0Bsc3v4HAAABAAAAAAAAAHW6A3cAAAAAAAAAAAAAAAD3ff7dAAAAAEkXgTh0LQAAMGCf4P4HAAAgYvEQAAAAAEgLCQAAAAAAAQAAAAAAAAAAAAAAAAAAAFBoJwAAAAAAvClo0wAAAAAAAAAAAAAAAAgACgAAAAAAAAAAAAAAAAABAAAAAAAAAP7/////////eilo0/4HAAAKNAoIAAAAAO0dXdN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</Object>
  <Object Id="idInvalidSigLnImg">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DJwnAAAAAAAAAAAAAAAAABS33nYAAAAAzA2T4v4HAACAFAAA/gcAAEAAAMD+BwAAAADddgAAAABZDini/gcAAAQAAAAAAAAAFLfedgAAAAAccMD+/gcAAHiAP+H+BwAASAAAAP4HAABAPn0EAAAAAOicJwAAAAAAAAAAAAAAAADu////AAAAAAkAAAAAAAAAAAAAAAAAAABJnCcAAAAAAAycJwAAAAAAi/judgAAAACA4rrh/gcAAO7///8AAAAAQD59BAAAAADonCcAAAAAAAycJwAAAAAACQAAAAAAAAAAAAAAAAAAANC73nYAAAAASZwnAAAAAADPBCni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A2fBoD4//9URDAAYPn//xAEAID/////AwAAAAAAAAAADJ8GgPj//73FAAAAAAAAvOEnAAAAAAAAAAAAAAAAACDgJwAAAAAA0F82AAAAAAAAAAAAAAAAABMU4vz+BwAAAAAAAAAAAAA44ScAAAAAAADIXAgAAAAAAQAAAAAAAACsNsD+/gcAAAAAAAAAAAAAMOEnAAAAAABAPn0EAAAAAIDiJwAAAAAAQKHDAgAAAAA4AIoBAAAAAAcAAAAAAAAAAAAAAAAAAAD54ScAAAAAALzhJwAAAAAAi/judgAAAAAPAAAAAAAAAHBOruIAAAAABAAAAAAAAADLE+L8/gcAALzhJwAAAAAABwAAAP4HAACo4ScAAAAAANC73nYAAAAAMOEnAAAAAADIEFf9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gNnwaA+P//VEQwAGD5//8QBACA/////wMAAAAAAAAAAAyfBoD4//+9xQAAAAAAAAEAAAAAAAAAAxchmv////8AAAAAAAAAAAQAAAAAAAAA4QCAEgAAAAD+VvMQAAAAAA8AAAAAAAAABAAAAAAAAAAAAAAAAAAAAGXXUOH+BwAA/lbzEAAAAAAAAAAAAAAAAJBnJwAAAAAAQCkAAAAAAAAYZycAAAAAAFBnJwAAAAAAQHtFAAAAAAAAAAAAAAAAAEApAACEHgAAAGYnAAAAAACQgOMQAAAAAKiA4xAAAAAAAIhDAAAAAACYgOMQAAAAAP9//3//f/9/QGcnAAAAAABQieMQAAAAAJCA4xAAAAAASGcnAAAAAACYgOMQAAAAAABnJwA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C4AAAADwAAAI4AAACeAAAApgAAAAEAAACrCg1CchwNQg8AAACOAAAAEgAAAEwAAAAAAAAAAAAAAAAAAAD//////////3AAAABJAHYAbwBuAG4AZQAgAE0AYQBuAHMAaQBsAGwAYQAgAEcALgAFAAAACQAAAAsAAAAKAAAACgAAAAkAAAAFAAAAEAAAAAkAAAAKAAAACAAAAAQAAAAEAAAABAAAAAkAAAAFAAAADAAAAAQ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C4AAAADgAAAK0AAACrAAAAxQAAAAEAAACrCg1CchwNQg8AAACtAAAAEgAAAEwAAAAAAAAAAAAAAAAAAAD//////////3AAAABKAGUAZgBlACAAUwBNAEEAIABMAG8AcwAgAEwAYQBnAG8AcwAGAAAACQAAAAYAAAAJAAAABQAAAAoAAAAQAAAADA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8811D-47F4-4A63-97AD-C698CE88A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33</Pages>
  <Words>9067</Words>
  <Characters>49871</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Javiera Chichilla</cp:lastModifiedBy>
  <cp:revision>15</cp:revision>
  <dcterms:created xsi:type="dcterms:W3CDTF">2021-02-23T20:33:00Z</dcterms:created>
  <dcterms:modified xsi:type="dcterms:W3CDTF">2021-02-24T18:11:00Z</dcterms:modified>
</cp:coreProperties>
</file>