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79bbfdb20b41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a0881b8cebb40a6"/>
      <w:headerReference w:type="even" r:id="Raa3baedaf9834840"/>
      <w:headerReference w:type="first" r:id="R03ec4b1be47a43a1"/>
      <w:titlePg/>
      <w:footerReference w:type="default" r:id="Rf162b4ef826b41d0"/>
      <w:footerReference w:type="even" r:id="R94772e567bc24f62"/>
      <w:footerReference w:type="first" r:id="R021225f5acaa489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17197d61a264c0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LAGO VERDE - INVERMAR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DFZ-2020-941-X-NE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3b44a19a3b342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LAGO VERDE - INVERMAR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79797990-2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LAGO VERDE - INVERMAR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3360/2011</w:t>
            </w:r>
            <w:r>
              <w:br/>
            </w:r>
            <w:r>
              <w:t>- SISS N° 5611/2012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PATAS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PATAS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3360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29-08-2011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PATAS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PATAS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5611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PATAS en el período 04-2018</w:t>
            </w:r>
            <w:r>
              <w:br/>
            </w:r>
            <w:r>
              <w:t>- PUNTO 1 RIO PATAS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RIO PATAS en el período 03-2018</w:t>
            </w:r>
            <w:r>
              <w:br/>
            </w:r>
            <w:r>
              <w:t>- PUNTO 1 RIO PATAS en el período 04-2018</w:t>
            </w:r>
            <w:r>
              <w:br/>
            </w:r>
            <w:r>
              <w:t>- PUNTO 1 RIO PATAS en el período 08-2018</w:t>
            </w:r>
            <w:r>
              <w:br/>
            </w:r>
            <w:r>
              <w:t>- PUNTO 1 RIO PATAS en el período 10-2018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19/2021</w:t>
            </w:r>
          </w:p>
        </w:tc>
        <w:tc>
          <w:tcPr>
            <w:tcW w:w="2310" w:type="pct"/>
          </w:tcPr>
          <w:p>
            <w:pPr/>
            <w:r>
              <w:t>Memorándum Derivación DSC N° 19/2021.pdf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LAGO VERDE - INVERMAR.zip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LAGO VERDE - INVERMAR.zip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LAGO VERDE - INVERMAR.xlsx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2dbe00464d4ea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4b141930899475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99a536ee34d4ab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32aea574af4550" /><Relationship Type="http://schemas.openxmlformats.org/officeDocument/2006/relationships/numbering" Target="/word/numbering.xml" Id="Rf9dcea185c6044cb" /><Relationship Type="http://schemas.openxmlformats.org/officeDocument/2006/relationships/settings" Target="/word/settings.xml" Id="R04e58ecd5dce43bc" /><Relationship Type="http://schemas.openxmlformats.org/officeDocument/2006/relationships/header" Target="/word/header1.xml" Id="R2a0881b8cebb40a6" /><Relationship Type="http://schemas.openxmlformats.org/officeDocument/2006/relationships/header" Target="/word/header2.xml" Id="Raa3baedaf9834840" /><Relationship Type="http://schemas.openxmlformats.org/officeDocument/2006/relationships/header" Target="/word/header3.xml" Id="R03ec4b1be47a43a1" /><Relationship Type="http://schemas.openxmlformats.org/officeDocument/2006/relationships/image" Target="/word/media/deff63cf-98dd-4b7a-b0e5-3ca5c30ef115.png" Id="R288d215352714214" /><Relationship Type="http://schemas.openxmlformats.org/officeDocument/2006/relationships/footer" Target="/word/footer1.xml" Id="Rf162b4ef826b41d0" /><Relationship Type="http://schemas.openxmlformats.org/officeDocument/2006/relationships/footer" Target="/word/footer2.xml" Id="R94772e567bc24f62" /><Relationship Type="http://schemas.openxmlformats.org/officeDocument/2006/relationships/footer" Target="/word/footer3.xml" Id="R021225f5acaa489c" /><Relationship Type="http://schemas.openxmlformats.org/officeDocument/2006/relationships/image" Target="/word/media/92146873-9fbe-49d6-a5a1-c4eac062c31e.png" Id="Re603671aff9d4a6b" /><Relationship Type="http://schemas.openxmlformats.org/officeDocument/2006/relationships/image" Target="/word/media/7c616ad3-d186-40a2-a54e-3de6cffeffc8.png" Id="Rc17197d61a264c0b" /><Relationship Type="http://schemas.openxmlformats.org/officeDocument/2006/relationships/image" Target="/word/media/1ed437e2-c098-4b01-b962-6fcdde4d73cf.png" Id="R23b44a19a3b3427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2146873-9fbe-49d6-a5a1-c4eac062c31e.png" Id="Rc42dbe00464d4eae" /><Relationship Type="http://schemas.openxmlformats.org/officeDocument/2006/relationships/hyperlink" Target="http://www.sma.gob.cl" TargetMode="External" Id="R34b14193089947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eff63cf-98dd-4b7a-b0e5-3ca5c30ef115.png" Id="R699a536ee34d4abd" /></Relationships>
</file>