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a0a5d5e56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0de89eee91947a6"/>
      <w:headerReference w:type="even" r:id="R2c82c91f8de44d37"/>
      <w:headerReference w:type="first" r:id="R8c73b24cba594430"/>
      <w:titlePg/>
      <w:footerReference w:type="default" r:id="R4afcee2a86f74dbc"/>
      <w:footerReference w:type="even" r:id="Redff5efce8bf4ba0"/>
      <w:footerReference w:type="first" r:id="Rbba780660b104b6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08fac3d1d46d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TERMICA Y PARQUE EOLICO PUNTA COLORADA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DFZ-2021-1019-IV-NE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0f2589dcfc84a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TERMICA Y PARQUE EOLICO PUNTA COLORADA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BARRICK CHILE GENERACION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96576920-k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TERMICA Y PARQUE EOLICO PUNTA COLORADA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NORTE S/N, KM 554, LA HIGUERA,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ELQUI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 HIGUERA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246/2010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LOS CHOROS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LOS CHOROS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TERMICA Y PARQUE EOLICO PUNTA COLORADA.zip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TERMICA Y PARQUE EOLICO PUNTA COLORADA.xlsx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45f1054c81c416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a7f05f8516f4c9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28524b10c9495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8e6284a164a84" /><Relationship Type="http://schemas.openxmlformats.org/officeDocument/2006/relationships/numbering" Target="/word/numbering.xml" Id="R5d11e77758684280" /><Relationship Type="http://schemas.openxmlformats.org/officeDocument/2006/relationships/settings" Target="/word/settings.xml" Id="R20db42452bcf475a" /><Relationship Type="http://schemas.openxmlformats.org/officeDocument/2006/relationships/header" Target="/word/header1.xml" Id="R20de89eee91947a6" /><Relationship Type="http://schemas.openxmlformats.org/officeDocument/2006/relationships/header" Target="/word/header2.xml" Id="R2c82c91f8de44d37" /><Relationship Type="http://schemas.openxmlformats.org/officeDocument/2006/relationships/header" Target="/word/header3.xml" Id="R8c73b24cba594430" /><Relationship Type="http://schemas.openxmlformats.org/officeDocument/2006/relationships/image" Target="/word/media/2ac12e0a-ccc1-49b7-9f4b-ca29f70584e1.png" Id="R8740693c6fbe460d" /><Relationship Type="http://schemas.openxmlformats.org/officeDocument/2006/relationships/footer" Target="/word/footer1.xml" Id="R4afcee2a86f74dbc" /><Relationship Type="http://schemas.openxmlformats.org/officeDocument/2006/relationships/footer" Target="/word/footer2.xml" Id="Redff5efce8bf4ba0" /><Relationship Type="http://schemas.openxmlformats.org/officeDocument/2006/relationships/footer" Target="/word/footer3.xml" Id="Rbba780660b104b62" /><Relationship Type="http://schemas.openxmlformats.org/officeDocument/2006/relationships/image" Target="/word/media/8ff955ee-8979-4dd4-9b81-9cddb9b424a8.png" Id="R0998dfbc751c45ac" /><Relationship Type="http://schemas.openxmlformats.org/officeDocument/2006/relationships/image" Target="/word/media/93f837e8-4405-4a03-9f86-4e56c8f2edca.png" Id="R78c08fac3d1d46da" /><Relationship Type="http://schemas.openxmlformats.org/officeDocument/2006/relationships/image" Target="/word/media/c07fc8b1-f571-4f1e-a70f-5ebb837df8a3.png" Id="R10f2589dcfc84a6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ff955ee-8979-4dd4-9b81-9cddb9b424a8.png" Id="Rb45f1054c81c416f" /><Relationship Type="http://schemas.openxmlformats.org/officeDocument/2006/relationships/hyperlink" Target="http://www.sma.gob.cl" TargetMode="External" Id="R3a7f05f8516f4c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ac12e0a-ccc1-49b7-9f4b-ca29f70584e1.png" Id="R7828524b10c94951" /></Relationships>
</file>