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4dd6b81c04c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a5d24524c7440f"/>
      <w:headerReference w:type="even" r:id="Re9467ef127f842c4"/>
      <w:headerReference w:type="first" r:id="R0c75c8f2645b43d7"/>
      <w:titlePg/>
      <w:footerReference w:type="default" r:id="R585a2404070f4aa8"/>
      <w:footerReference w:type="even" r:id="Re82000a84d32465f"/>
      <w:footerReference w:type="first" r:id="R8058a9cfb408489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8543d91ba0467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OCTAY S.A. (PISC. CORRENTOSO)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DFZ-2021-1077-X-NE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946f22a66f14a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OCTAY S.A. (PISC. CORRENTOSO)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PISICULTURA PUERTO OCTAY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96640500-7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OCTAY S.A. (PISC. CORRENTOSO)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CORRENTOSO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CORRENTOSO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CORRENTOSO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OCTAY S.A. (PISC. CORRENTOSO).zip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OCTAY S.A. (PISC. CORRENTOSO).xlsx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acebfc42144ce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1173d717fc0449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ff398c96964a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2cb99de90d4fcd" /><Relationship Type="http://schemas.openxmlformats.org/officeDocument/2006/relationships/numbering" Target="/word/numbering.xml" Id="Rf383b67e62b3482a" /><Relationship Type="http://schemas.openxmlformats.org/officeDocument/2006/relationships/settings" Target="/word/settings.xml" Id="Rfd0261afa9174e37" /><Relationship Type="http://schemas.openxmlformats.org/officeDocument/2006/relationships/header" Target="/word/header1.xml" Id="R08a5d24524c7440f" /><Relationship Type="http://schemas.openxmlformats.org/officeDocument/2006/relationships/header" Target="/word/header2.xml" Id="Re9467ef127f842c4" /><Relationship Type="http://schemas.openxmlformats.org/officeDocument/2006/relationships/header" Target="/word/header3.xml" Id="R0c75c8f2645b43d7" /><Relationship Type="http://schemas.openxmlformats.org/officeDocument/2006/relationships/image" Target="/word/media/6ce600b5-58f3-4d48-9290-4b358678e256.png" Id="Rdec971dd66a04ddc" /><Relationship Type="http://schemas.openxmlformats.org/officeDocument/2006/relationships/footer" Target="/word/footer1.xml" Id="R585a2404070f4aa8" /><Relationship Type="http://schemas.openxmlformats.org/officeDocument/2006/relationships/footer" Target="/word/footer2.xml" Id="Re82000a84d32465f" /><Relationship Type="http://schemas.openxmlformats.org/officeDocument/2006/relationships/footer" Target="/word/footer3.xml" Id="R8058a9cfb4084890" /><Relationship Type="http://schemas.openxmlformats.org/officeDocument/2006/relationships/image" Target="/word/media/7300716a-e66f-464c-a76f-91c9a90f3f53.png" Id="Re7d6ec59905c42f0" /><Relationship Type="http://schemas.openxmlformats.org/officeDocument/2006/relationships/image" Target="/word/media/34a68c7e-6f68-4349-8519-ad2ccf58bda1.png" Id="Rf28543d91ba04678" /><Relationship Type="http://schemas.openxmlformats.org/officeDocument/2006/relationships/image" Target="/word/media/67d15f3f-0961-4a99-b49f-909a45d983a0.png" Id="R8946f22a66f14a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300716a-e66f-464c-a76f-91c9a90f3f53.png" Id="R1aacebfc42144cee" /><Relationship Type="http://schemas.openxmlformats.org/officeDocument/2006/relationships/hyperlink" Target="http://www.sma.gob.cl" TargetMode="External" Id="Rc1173d717fc044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ce600b5-58f3-4d48-9290-4b358678e256.png" Id="R58ff398c96964ac1" /></Relationships>
</file>