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044AA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A9C7A6A" wp14:editId="3010DDCC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1A55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4CC9E9FF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922C189" w14:textId="77777777" w:rsidR="001A526B" w:rsidRPr="001A526B" w:rsidRDefault="00FF5A1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14:paraId="4567A62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45EB423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0316780" w14:textId="13DDC9CD" w:rsidR="001A526B" w:rsidRPr="002265A4" w:rsidRDefault="002265A4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265A4">
        <w:rPr>
          <w:rFonts w:ascii="Calibri" w:eastAsia="Calibri" w:hAnsi="Calibri" w:cs="Times New Roman"/>
          <w:b/>
          <w:sz w:val="24"/>
          <w:szCs w:val="24"/>
        </w:rPr>
        <w:t>MULPUN</w:t>
      </w:r>
    </w:p>
    <w:p w14:paraId="725C6998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2B99166" w14:textId="4104FBB3" w:rsidR="007B59A9" w:rsidRPr="002265A4" w:rsidRDefault="002265A4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265A4">
        <w:rPr>
          <w:rFonts w:ascii="Calibri" w:eastAsia="Calibri" w:hAnsi="Calibri" w:cs="Times New Roman"/>
          <w:b/>
          <w:sz w:val="24"/>
          <w:szCs w:val="24"/>
        </w:rPr>
        <w:t>DFZ-2021-2047-XIV-RCA</w:t>
      </w:r>
    </w:p>
    <w:p w14:paraId="10E91BC2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59DAA6B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14:paraId="091D785B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343A67A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FA7AC8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1E93046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41050FF7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FBB9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B8AE" w14:textId="2E7BFAF9" w:rsidR="001A526B" w:rsidRPr="001A526B" w:rsidRDefault="005B3A7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C833" w14:textId="77777777" w:rsidR="001A526B" w:rsidRPr="001A526B" w:rsidRDefault="002265A4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1219A8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7pt;height:56.2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" o:suggestedsigner2="Jefe Oficina Regional Los Ríos" o:suggestedsigneremail="eduardo.rodriguez@sma.gob.cl" issignatureline="t"/>
                </v:shape>
              </w:pict>
            </w:r>
          </w:p>
        </w:tc>
      </w:tr>
      <w:tr w:rsidR="001A526B" w:rsidRPr="001A526B" w14:paraId="7FA155CD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E30C9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59A6" w14:textId="11B3BACD" w:rsidR="001A526B" w:rsidRPr="001A526B" w:rsidRDefault="005B3A7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0BD8" w14:textId="77777777" w:rsidR="001A526B" w:rsidRPr="001A526B" w:rsidRDefault="00DE6FBA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0909320">
                <v:shape id="_x0000_i1027" type="#_x0000_t75" alt="Línea de firma de Microsoft Office..." style="width:113.7pt;height:55.3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uan Harries" o:suggestedsigner2="Fiscalizador DFZ" o:suggestedsigneremail="juan.harries@sma.gob.cl" issignatureline="t"/>
                </v:shape>
              </w:pict>
            </w:r>
          </w:p>
        </w:tc>
      </w:tr>
    </w:tbl>
    <w:p w14:paraId="6B658EB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221A67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79970158" w:displacedByCustomXml="next"/>
    <w:bookmarkStart w:id="5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FFC6A9D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14:paraId="390B279E" w14:textId="47300262" w:rsidR="00C03EC5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79970158" w:history="1">
            <w:r w:rsidR="00C03EC5" w:rsidRPr="002700A7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_Toc79970158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1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7BFB989C" w14:textId="1B309CDC" w:rsidR="00C03EC5" w:rsidRDefault="00C03E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59" w:history="1">
            <w:r w:rsidRPr="002700A7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2700A7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_Toc79970159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A8C0F" w14:textId="4DA87F5C" w:rsidR="00C03EC5" w:rsidRDefault="00C03E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0" w:history="1">
            <w:r w:rsidRPr="002700A7">
              <w:rPr>
                <w:rStyle w:val="Hipervnculo"/>
                <w:noProof/>
              </w:rPr>
              <w:t>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2700A7">
              <w:rPr>
                <w:rStyle w:val="Hipervnculo"/>
                <w:noProof/>
              </w:rPr>
              <w:t>IDENTIFICACIÓN DE LA UNIDAD FISCALIZABLE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_Toc79970160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C1129" w14:textId="083F2CF0" w:rsidR="00C03EC5" w:rsidRDefault="00C03EC5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1" w:history="1">
            <w:r w:rsidRPr="002700A7">
              <w:rPr>
                <w:rStyle w:val="Hipervnculo"/>
                <w:noProof/>
              </w:rPr>
              <w:t>2.1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2700A7">
              <w:rPr>
                <w:rStyle w:val="Hipervnculo"/>
                <w:noProof/>
              </w:rPr>
              <w:t>Antecedentes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_Toc79970161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B3985" w14:textId="2FC4B4FE" w:rsidR="00C03EC5" w:rsidRDefault="00C03E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2" w:history="1">
            <w:r w:rsidRPr="002700A7">
              <w:rPr>
                <w:rStyle w:val="Hipervnculo"/>
                <w:noProof/>
              </w:rPr>
              <w:t>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2700A7">
              <w:rPr>
                <w:rStyle w:val="Hipervnculo"/>
                <w:noProof/>
              </w:rPr>
              <w:t>INSTRUMENTOS DE CARÁCTER AMBIENTAL FISCALIZADOS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_Toc79970162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A852C" w14:textId="12261422" w:rsidR="00C03EC5" w:rsidRDefault="00C03E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3" w:history="1">
            <w:r w:rsidRPr="002700A7">
              <w:rPr>
                <w:rStyle w:val="Hipervnculo"/>
                <w:noProof/>
              </w:rPr>
              <w:t>4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2700A7">
              <w:rPr>
                <w:rStyle w:val="Hipervnculo"/>
                <w:noProof/>
              </w:rPr>
              <w:t>HALLAZGOS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_Toc79970163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92A07" w14:textId="6321C615" w:rsidR="00C03EC5" w:rsidRDefault="00C03E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8" w:history="1">
            <w:r w:rsidRPr="002700A7">
              <w:rPr>
                <w:rStyle w:val="Hipervnculo"/>
                <w:noProof/>
              </w:rPr>
              <w:t>5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2700A7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_Toc79970168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E11AD" w14:textId="7E037628" w:rsidR="00C03EC5" w:rsidRDefault="00C03E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9" w:history="1">
            <w:r w:rsidRPr="002700A7">
              <w:rPr>
                <w:rStyle w:val="Hipervnculo"/>
                <w:noProof/>
              </w:rPr>
              <w:t>6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2700A7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_Toc79970169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45588" w14:textId="22B91076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00823B4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28790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B77C1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01FC048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D203E1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8FA80BF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D2A066A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044E0FB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D77DA2B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9F98D6C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5B32DFE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5F8473D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0D19A19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1167A2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AC16E52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9B209AA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E29C2B5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31F6EA5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7E4A86D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A1E3A6F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4B4902F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0C4F6F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95058E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A6F47E5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A25FBF2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E3F785D" w14:textId="0A85D4BA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B3E8A15" w14:textId="39442F68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7DB7237" w14:textId="08B95BC2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A01E8A8" w14:textId="4647644D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BDFADB2" w14:textId="0F1769B2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03E97F3" w14:textId="4C58074A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1C7CB2" w14:textId="27E89833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123A6B5" w14:textId="77777777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3F94E99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E48E9A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E38434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79903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59EB29A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79970159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6"/>
      <w:bookmarkEnd w:id="7"/>
      <w:bookmarkEnd w:id="8"/>
      <w:bookmarkEnd w:id="9"/>
    </w:p>
    <w:p w14:paraId="543673F8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80BC982" w14:textId="17DBE135" w:rsidR="001A526B" w:rsidRDefault="001A526B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2265A4" w:rsidRPr="002265A4">
        <w:rPr>
          <w:rFonts w:ascii="Calibri" w:eastAsia="Calibri" w:hAnsi="Calibri" w:cs="Calibri"/>
          <w:sz w:val="20"/>
          <w:szCs w:val="20"/>
        </w:rPr>
        <w:t>Servicio Nacional de Geología y Minería</w:t>
      </w:r>
      <w:r w:rsidR="002265A4">
        <w:rPr>
          <w:rFonts w:ascii="Calibri" w:eastAsia="Calibri" w:hAnsi="Calibri" w:cs="Calibri"/>
          <w:sz w:val="20"/>
          <w:szCs w:val="20"/>
        </w:rPr>
        <w:t xml:space="preserve"> (SERNAGEOMIN)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 w:rsidR="002265A4">
        <w:rPr>
          <w:rFonts w:ascii="Calibri" w:eastAsia="Calibri" w:hAnsi="Calibri" w:cs="Calibri"/>
          <w:sz w:val="20"/>
          <w:szCs w:val="20"/>
        </w:rPr>
        <w:t>MUPUN”</w:t>
      </w:r>
      <w:r w:rsidRPr="001A526B">
        <w:rPr>
          <w:rFonts w:ascii="Calibri" w:eastAsia="Calibri" w:hAnsi="Calibri" w:cs="Calibri"/>
          <w:sz w:val="20"/>
          <w:szCs w:val="20"/>
        </w:rPr>
        <w:t>”</w:t>
      </w:r>
      <w:r w:rsidR="00CE3600">
        <w:rPr>
          <w:rFonts w:ascii="Calibri" w:eastAsia="Calibri" w:hAnsi="Calibri" w:cs="Calibri"/>
          <w:sz w:val="20"/>
          <w:szCs w:val="20"/>
        </w:rPr>
        <w:t>, localizada en</w:t>
      </w:r>
      <w:r w:rsidR="002265A4">
        <w:rPr>
          <w:rFonts w:ascii="Calibri" w:eastAsia="Calibri" w:hAnsi="Calibri" w:cs="Calibri"/>
          <w:sz w:val="20"/>
          <w:szCs w:val="20"/>
        </w:rPr>
        <w:t xml:space="preserve"> el sector </w:t>
      </w:r>
      <w:proofErr w:type="spellStart"/>
      <w:r w:rsidR="002265A4">
        <w:rPr>
          <w:rFonts w:ascii="Calibri" w:eastAsia="Calibri" w:hAnsi="Calibri" w:cs="Calibri"/>
          <w:sz w:val="20"/>
          <w:szCs w:val="20"/>
        </w:rPr>
        <w:t>Catripulli</w:t>
      </w:r>
      <w:proofErr w:type="spellEnd"/>
      <w:r w:rsidR="002265A4">
        <w:rPr>
          <w:rFonts w:ascii="Calibri" w:eastAsia="Calibri" w:hAnsi="Calibri" w:cs="Calibri"/>
          <w:sz w:val="20"/>
          <w:szCs w:val="20"/>
        </w:rPr>
        <w:t xml:space="preserve">, fundo Chile Chico, Comuna de </w:t>
      </w:r>
      <w:proofErr w:type="spellStart"/>
      <w:r w:rsidR="002265A4">
        <w:rPr>
          <w:rFonts w:ascii="Calibri" w:eastAsia="Calibri" w:hAnsi="Calibri" w:cs="Calibri"/>
          <w:sz w:val="20"/>
          <w:szCs w:val="20"/>
        </w:rPr>
        <w:t>Mafil</w:t>
      </w:r>
      <w:proofErr w:type="spellEnd"/>
      <w:r w:rsidR="002265A4">
        <w:rPr>
          <w:rFonts w:ascii="Calibri" w:eastAsia="Calibri" w:hAnsi="Calibri" w:cs="Calibri"/>
          <w:sz w:val="20"/>
          <w:szCs w:val="20"/>
        </w:rPr>
        <w:t>, Región de Los Ríos.</w:t>
      </w:r>
      <w:r w:rsidRPr="001A526B">
        <w:rPr>
          <w:rFonts w:ascii="Calibri" w:eastAsia="Calibri" w:hAnsi="Calibri" w:cs="Calibri"/>
          <w:sz w:val="20"/>
          <w:szCs w:val="20"/>
        </w:rPr>
        <w:t xml:space="preserve"> La actividad de inspección fue desarrollada </w:t>
      </w:r>
      <w:r w:rsidR="002265A4">
        <w:rPr>
          <w:rFonts w:ascii="Calibri" w:eastAsia="Calibri" w:hAnsi="Calibri" w:cs="Calibri"/>
          <w:sz w:val="20"/>
          <w:szCs w:val="20"/>
        </w:rPr>
        <w:t xml:space="preserve">el </w:t>
      </w:r>
      <w:r w:rsidRPr="001A526B">
        <w:rPr>
          <w:rFonts w:ascii="Calibri" w:eastAsia="Calibri" w:hAnsi="Calibri" w:cs="Calibri"/>
          <w:sz w:val="20"/>
          <w:szCs w:val="20"/>
        </w:rPr>
        <w:t xml:space="preserve">día </w:t>
      </w:r>
      <w:r w:rsidR="002265A4">
        <w:rPr>
          <w:rFonts w:ascii="Calibri" w:eastAsia="Calibri" w:hAnsi="Calibri" w:cs="Calibri"/>
          <w:sz w:val="20"/>
          <w:szCs w:val="20"/>
        </w:rPr>
        <w:t>05 de agosto</w:t>
      </w:r>
      <w:r w:rsidR="002265A4" w:rsidRPr="002265A4">
        <w:rPr>
          <w:rFonts w:ascii="Calibri" w:eastAsia="Calibri" w:hAnsi="Calibri" w:cs="Calibri"/>
          <w:sz w:val="20"/>
          <w:szCs w:val="20"/>
        </w:rPr>
        <w:t xml:space="preserve"> de 2021</w:t>
      </w:r>
      <w:r w:rsidRPr="002265A4">
        <w:rPr>
          <w:rFonts w:ascii="Calibri" w:eastAsia="Calibri" w:hAnsi="Calibri" w:cs="Calibri"/>
          <w:sz w:val="20"/>
          <w:szCs w:val="20"/>
        </w:rPr>
        <w:t xml:space="preserve"> </w:t>
      </w:r>
      <w:r w:rsidRPr="002265A4">
        <w:rPr>
          <w:rFonts w:cstheme="minorHAnsi"/>
          <w:sz w:val="20"/>
          <w:szCs w:val="20"/>
        </w:rPr>
        <w:t>(Ver anexo</w:t>
      </w:r>
      <w:r w:rsidR="002265A4" w:rsidRPr="002265A4">
        <w:rPr>
          <w:rFonts w:cstheme="minorHAnsi"/>
          <w:sz w:val="20"/>
          <w:szCs w:val="20"/>
        </w:rPr>
        <w:t xml:space="preserve"> 1)</w:t>
      </w:r>
      <w:r w:rsidRPr="002265A4">
        <w:rPr>
          <w:rFonts w:cstheme="minorHAnsi"/>
          <w:sz w:val="20"/>
          <w:szCs w:val="20"/>
        </w:rPr>
        <w:t>.</w:t>
      </w:r>
    </w:p>
    <w:p w14:paraId="073E66F5" w14:textId="77777777" w:rsidR="003B5F82" w:rsidRDefault="003B5F82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700B28CF" w14:textId="53597F83"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correspondió a</w:t>
      </w:r>
      <w:r w:rsidR="002265A4">
        <w:rPr>
          <w:rFonts w:ascii="Calibri" w:eastAsia="Calibri" w:hAnsi="Calibri" w:cs="Calibri"/>
          <w:sz w:val="20"/>
          <w:szCs w:val="20"/>
        </w:rPr>
        <w:t xml:space="preserve"> verificar el estado del proyecto en el entendido de que este proyecto no estaría activo, esto dado por información de SERNAGEOMIN, y sobre la base de la última fiscalización realizada a esta UF</w:t>
      </w:r>
      <w:r w:rsidR="00C97871">
        <w:rPr>
          <w:rFonts w:ascii="Calibri" w:eastAsia="Calibri" w:hAnsi="Calibri" w:cs="Calibri"/>
          <w:sz w:val="20"/>
          <w:szCs w:val="20"/>
        </w:rPr>
        <w:t xml:space="preserve"> por la SMA</w:t>
      </w:r>
      <w:r w:rsidR="002265A4">
        <w:rPr>
          <w:rFonts w:ascii="Calibri" w:eastAsia="Calibri" w:hAnsi="Calibri" w:cs="Calibri"/>
          <w:sz w:val="20"/>
          <w:szCs w:val="20"/>
        </w:rPr>
        <w:t xml:space="preserve">. </w:t>
      </w:r>
    </w:p>
    <w:p w14:paraId="77296ED4" w14:textId="54CC0E2F" w:rsidR="001A526B" w:rsidRPr="001A526B" w:rsidRDefault="00AC3423" w:rsidP="002265A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3360C8"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proyecto que compone la unidad fiscalizable y que </w:t>
      </w:r>
      <w:r w:rsidRPr="001A526B">
        <w:rPr>
          <w:rFonts w:ascii="Calibri" w:eastAsia="Calibri" w:hAnsi="Calibri" w:cs="Calibri"/>
          <w:sz w:val="20"/>
          <w:szCs w:val="20"/>
        </w:rPr>
        <w:t>fue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1A526B" w:rsidRPr="001A526B">
        <w:rPr>
          <w:rFonts w:ascii="Calibri" w:eastAsia="Calibri" w:hAnsi="Calibri" w:cs="Calibri"/>
          <w:sz w:val="20"/>
          <w:szCs w:val="20"/>
        </w:rPr>
        <w:t>fiscalizado</w:t>
      </w:r>
      <w:r w:rsidR="002265A4">
        <w:rPr>
          <w:rFonts w:ascii="Calibri" w:eastAsia="Calibri" w:hAnsi="Calibri" w:cs="Calibri"/>
          <w:sz w:val="20"/>
          <w:szCs w:val="20"/>
        </w:rPr>
        <w:t xml:space="preserve"> 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durante el desarrollo de la actividad, consisten en </w:t>
      </w:r>
      <w:r w:rsidR="002265A4">
        <w:rPr>
          <w:rFonts w:ascii="Calibri" w:eastAsia="Calibri" w:hAnsi="Calibri" w:cs="Calibri"/>
          <w:sz w:val="20"/>
          <w:szCs w:val="20"/>
        </w:rPr>
        <w:t>e</w:t>
      </w:r>
      <w:r w:rsidR="002265A4" w:rsidRPr="002265A4">
        <w:rPr>
          <w:rFonts w:ascii="Calibri" w:eastAsia="Calibri" w:hAnsi="Calibri" w:cs="Calibri"/>
          <w:sz w:val="20"/>
          <w:szCs w:val="20"/>
        </w:rPr>
        <w:t>studiar la factibilidad técnica y económica de la producción de gas de síntesis</w:t>
      </w:r>
      <w:r w:rsidR="002265A4">
        <w:rPr>
          <w:rFonts w:ascii="Calibri" w:eastAsia="Calibri" w:hAnsi="Calibri" w:cs="Calibri"/>
          <w:sz w:val="20"/>
          <w:szCs w:val="20"/>
        </w:rPr>
        <w:t xml:space="preserve"> </w:t>
      </w:r>
      <w:r w:rsidR="002265A4" w:rsidRPr="002265A4">
        <w:rPr>
          <w:rFonts w:ascii="Calibri" w:eastAsia="Calibri" w:hAnsi="Calibri" w:cs="Calibri"/>
          <w:sz w:val="20"/>
          <w:szCs w:val="20"/>
        </w:rPr>
        <w:t>(combinación de monóxido de carbono, dióxido de carbono, metano, nitrógeno, sulfuro de</w:t>
      </w:r>
      <w:r w:rsidR="002265A4">
        <w:rPr>
          <w:rFonts w:ascii="Calibri" w:eastAsia="Calibri" w:hAnsi="Calibri" w:cs="Calibri"/>
          <w:sz w:val="20"/>
          <w:szCs w:val="20"/>
        </w:rPr>
        <w:t xml:space="preserve"> </w:t>
      </w:r>
      <w:r w:rsidR="002265A4" w:rsidRPr="002265A4">
        <w:rPr>
          <w:rFonts w:ascii="Calibri" w:eastAsia="Calibri" w:hAnsi="Calibri" w:cs="Calibri"/>
          <w:sz w:val="20"/>
          <w:szCs w:val="20"/>
        </w:rPr>
        <w:t>hidrógeno, hidrógeno) a través de la explotación no tradicional del yacimiento de carbón de</w:t>
      </w:r>
      <w:r w:rsidR="002265A4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2265A4" w:rsidRPr="002265A4">
        <w:rPr>
          <w:rFonts w:ascii="Calibri" w:eastAsia="Calibri" w:hAnsi="Calibri" w:cs="Calibri"/>
          <w:sz w:val="20"/>
          <w:szCs w:val="20"/>
        </w:rPr>
        <w:t>Mulpun</w:t>
      </w:r>
      <w:proofErr w:type="spellEnd"/>
      <w:r w:rsidR="002265A4" w:rsidRPr="002265A4">
        <w:rPr>
          <w:rFonts w:ascii="Calibri" w:eastAsia="Calibri" w:hAnsi="Calibri" w:cs="Calibri"/>
          <w:sz w:val="20"/>
          <w:szCs w:val="20"/>
        </w:rPr>
        <w:t>, utilizando la tecnología de Gasificación Subterránea de Carbón.</w:t>
      </w:r>
    </w:p>
    <w:p w14:paraId="0B8DAEEF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C0AC56" w14:textId="637206C0" w:rsidR="001902F7" w:rsidRPr="002265A4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Las materias relevantes objeto de la fiscalización incluyeron</w:t>
      </w:r>
      <w:r w:rsidR="002265A4">
        <w:rPr>
          <w:rFonts w:ascii="Calibri" w:eastAsia="Calibri" w:hAnsi="Calibri" w:cs="Calibri"/>
          <w:sz w:val="20"/>
          <w:szCs w:val="20"/>
        </w:rPr>
        <w:t>: Estado de Operación.</w:t>
      </w:r>
    </w:p>
    <w:p w14:paraId="1CA0071B" w14:textId="77777777" w:rsidR="0016144C" w:rsidRPr="001A526B" w:rsidRDefault="0016144C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423D6290" w14:textId="39A5C2E8" w:rsidR="001A526B" w:rsidRDefault="00382596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="001A526B" w:rsidRPr="001A526B">
        <w:rPr>
          <w:rFonts w:ascii="Calibri" w:eastAsia="Calibri" w:hAnsi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>
        <w:rPr>
          <w:rFonts w:ascii="Calibri" w:eastAsia="Calibri" w:hAnsi="Calibri" w:cs="Calibri"/>
          <w:sz w:val="20"/>
          <w:szCs w:val="20"/>
        </w:rPr>
        <w:t xml:space="preserve"> hallazgo</w:t>
      </w:r>
      <w:r w:rsidR="001A526B" w:rsidRPr="001A526B">
        <w:rPr>
          <w:rFonts w:ascii="Calibri" w:eastAsia="Calibri" w:hAnsi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14:paraId="2733035E" w14:textId="7FCED49F" w:rsidR="002265A4" w:rsidRDefault="002265A4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De la actividad de fiscalización se constata que proyecto </w:t>
      </w:r>
      <w:r w:rsidR="00AE4D4A">
        <w:rPr>
          <w:rFonts w:ascii="Calibri" w:eastAsia="Calibri" w:hAnsi="Calibri" w:cs="Calibri"/>
          <w:sz w:val="20"/>
          <w:szCs w:val="20"/>
        </w:rPr>
        <w:t>est</w:t>
      </w:r>
      <w:r w:rsidR="00DE6FBA">
        <w:rPr>
          <w:rFonts w:ascii="Calibri" w:eastAsia="Calibri" w:hAnsi="Calibri" w:cs="Calibri"/>
          <w:sz w:val="20"/>
          <w:szCs w:val="20"/>
        </w:rPr>
        <w:t>á</w:t>
      </w:r>
      <w:r w:rsidR="00AE4D4A">
        <w:rPr>
          <w:rFonts w:ascii="Calibri" w:eastAsia="Calibri" w:hAnsi="Calibri" w:cs="Calibri"/>
          <w:sz w:val="20"/>
          <w:szCs w:val="20"/>
        </w:rPr>
        <w:t xml:space="preserve"> suspendido</w:t>
      </w:r>
      <w:r>
        <w:rPr>
          <w:rFonts w:ascii="Calibri" w:eastAsia="Calibri" w:hAnsi="Calibri" w:cs="Calibri"/>
          <w:sz w:val="20"/>
          <w:szCs w:val="20"/>
        </w:rPr>
        <w:t>,</w:t>
      </w:r>
      <w:r w:rsidR="00581397">
        <w:rPr>
          <w:rFonts w:ascii="Calibri" w:eastAsia="Calibri" w:hAnsi="Calibri" w:cs="Calibri"/>
          <w:sz w:val="20"/>
          <w:szCs w:val="20"/>
        </w:rPr>
        <w:t xml:space="preserve"> no se encuentran hallazgos. </w:t>
      </w:r>
    </w:p>
    <w:p w14:paraId="47FAFA4A" w14:textId="3CBFDC29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76DE93D" w14:textId="77777777" w:rsidR="00DE6FBA" w:rsidRDefault="00DE6FBA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260C9C5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62938B9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671E6DB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B21B4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DCD43B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ABA3EA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1BC192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81DE281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8759EF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921552" w14:textId="660634F3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72A2CEA" w14:textId="4809D04B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B88AB6E" w14:textId="0525812B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D8F8CF" w14:textId="40CDDACA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44F5D10" w14:textId="77777777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B48A90D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D8A55C1" w14:textId="77777777" w:rsidR="00262413" w:rsidRDefault="0026241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F0894AC" w14:textId="77777777" w:rsidR="001A526B" w:rsidRDefault="001A526B" w:rsidP="00373994">
      <w:pPr>
        <w:pStyle w:val="IFA1"/>
      </w:pPr>
      <w:bookmarkStart w:id="10" w:name="_Toc390777017"/>
      <w:bookmarkStart w:id="11" w:name="_Toc79970160"/>
      <w:r w:rsidRPr="001A526B">
        <w:lastRenderedPageBreak/>
        <w:t xml:space="preserve">IDENTIFICACIÓN </w:t>
      </w:r>
      <w:bookmarkEnd w:id="10"/>
      <w:r w:rsidRPr="001A526B">
        <w:t>DE LA UNIDAD FISCALIZABLE</w:t>
      </w:r>
      <w:bookmarkEnd w:id="11"/>
    </w:p>
    <w:p w14:paraId="773C4FDD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5FD0D921" w14:textId="77777777" w:rsidR="001A526B" w:rsidRDefault="001A526B" w:rsidP="00373994">
      <w:pPr>
        <w:pStyle w:val="Ttulo1"/>
      </w:pPr>
      <w:bookmarkStart w:id="12" w:name="_Toc79970161"/>
      <w:r w:rsidRPr="00373994">
        <w:t>Antecedentes Generales</w:t>
      </w:r>
      <w:bookmarkEnd w:id="12"/>
    </w:p>
    <w:p w14:paraId="6A26ACF7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14:paraId="6ADB318D" w14:textId="77777777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C661BC" w14:textId="77777777" w:rsidR="00884A50" w:rsidRPr="00D4247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DA0599E" w14:textId="1DF871B2" w:rsidR="00884A50" w:rsidRPr="00D42470" w:rsidRDefault="00581397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581397">
              <w:rPr>
                <w:rFonts w:ascii="Calibri" w:eastAsia="Calibri" w:hAnsi="Calibri" w:cs="Calibri"/>
                <w:sz w:val="20"/>
                <w:szCs w:val="20"/>
              </w:rPr>
              <w:t>Mulpun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AC097" w14:textId="35B20810" w:rsidR="00884A50" w:rsidRPr="00E55815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581397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Sin operación</w:t>
            </w:r>
            <w:r w:rsidR="00821BF0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(suspendido)</w:t>
            </w:r>
          </w:p>
        </w:tc>
      </w:tr>
      <w:tr w:rsidR="001A526B" w:rsidRPr="001A526B" w14:paraId="58A8386A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08E01C" w14:textId="74412E79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81397">
              <w:rPr>
                <w:rFonts w:ascii="Calibri" w:eastAsia="Calibri" w:hAnsi="Calibri" w:cs="Calibri"/>
                <w:sz w:val="20"/>
                <w:szCs w:val="20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C9C7DC" w14:textId="77777777" w:rsidR="00581397" w:rsidRPr="00581397" w:rsidRDefault="001A526B" w:rsidP="00581397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81397" w:rsidRPr="00581397">
              <w:rPr>
                <w:rFonts w:ascii="Calibri" w:eastAsia="Calibri" w:hAnsi="Calibri" w:cs="Calibri"/>
                <w:sz w:val="20"/>
                <w:szCs w:val="20"/>
              </w:rPr>
              <w:t>El proyecto se emplazaría en la Región de los Ríos, Provincia de Valdivia, Comuna de</w:t>
            </w:r>
          </w:p>
          <w:p w14:paraId="20051F89" w14:textId="77777777" w:rsidR="00581397" w:rsidRPr="00581397" w:rsidRDefault="00581397" w:rsidP="00581397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81397">
              <w:rPr>
                <w:rFonts w:ascii="Calibri" w:eastAsia="Calibri" w:hAnsi="Calibri" w:cs="Calibri"/>
                <w:sz w:val="20"/>
                <w:szCs w:val="20"/>
              </w:rPr>
              <w:t>Máfil</w:t>
            </w:r>
            <w:proofErr w:type="spellEnd"/>
            <w:r w:rsidRPr="00581397">
              <w:rPr>
                <w:rFonts w:ascii="Calibri" w:eastAsia="Calibri" w:hAnsi="Calibri" w:cs="Calibri"/>
                <w:sz w:val="20"/>
                <w:szCs w:val="20"/>
              </w:rPr>
              <w:t>, a unos 40 km al noreste de la ciudad de Valdivia. Sus coordenadas de un punto medio del</w:t>
            </w:r>
          </w:p>
          <w:p w14:paraId="4D8A95F8" w14:textId="68F0DD76" w:rsidR="001A526B" w:rsidRPr="001A526B" w:rsidRDefault="00581397" w:rsidP="00581397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proyecto corresponden a (Datum </w:t>
            </w:r>
            <w:r w:rsidR="00181401">
              <w:rPr>
                <w:rFonts w:ascii="Calibri" w:eastAsia="Calibri" w:hAnsi="Calibri" w:cs="Calibri"/>
                <w:sz w:val="20"/>
                <w:szCs w:val="20"/>
              </w:rPr>
              <w:t>WGS</w:t>
            </w:r>
            <w:r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81401">
              <w:rPr>
                <w:rFonts w:ascii="Calibri" w:eastAsia="Calibri" w:hAnsi="Calibri" w:cs="Calibri"/>
                <w:sz w:val="20"/>
                <w:szCs w:val="20"/>
              </w:rPr>
              <w:t>84</w:t>
            </w:r>
            <w:r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 18 H) </w:t>
            </w:r>
            <w:r w:rsidR="00181401" w:rsidRPr="00181401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181401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181401" w:rsidRPr="00181401">
              <w:rPr>
                <w:rFonts w:ascii="Calibri" w:eastAsia="Calibri" w:hAnsi="Calibri" w:cs="Calibri"/>
                <w:sz w:val="20"/>
                <w:szCs w:val="20"/>
              </w:rPr>
              <w:t>599</w:t>
            </w:r>
            <w:r w:rsidR="00181401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181401" w:rsidRPr="00181401">
              <w:rPr>
                <w:rFonts w:ascii="Calibri" w:eastAsia="Calibri" w:hAnsi="Calibri" w:cs="Calibri"/>
                <w:sz w:val="20"/>
                <w:szCs w:val="20"/>
              </w:rPr>
              <w:t>304</w:t>
            </w:r>
            <w:r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N Y </w:t>
            </w:r>
            <w:r w:rsidR="00181401" w:rsidRPr="00181401">
              <w:rPr>
                <w:rFonts w:ascii="Calibri" w:eastAsia="Calibri" w:hAnsi="Calibri" w:cs="Calibri"/>
                <w:sz w:val="20"/>
                <w:szCs w:val="20"/>
              </w:rPr>
              <w:t>673</w:t>
            </w:r>
            <w:r w:rsidR="00181401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181401" w:rsidRPr="00181401">
              <w:rPr>
                <w:rFonts w:ascii="Calibri" w:eastAsia="Calibri" w:hAnsi="Calibri" w:cs="Calibri"/>
                <w:sz w:val="20"/>
                <w:szCs w:val="20"/>
              </w:rPr>
              <w:t>612</w:t>
            </w:r>
            <w:r w:rsidRPr="00581397">
              <w:rPr>
                <w:rFonts w:ascii="Calibri" w:eastAsia="Calibri" w:hAnsi="Calibri" w:cs="Calibri"/>
                <w:sz w:val="20"/>
                <w:szCs w:val="20"/>
              </w:rPr>
              <w:t>E.</w:t>
            </w:r>
          </w:p>
        </w:tc>
      </w:tr>
      <w:tr w:rsidR="001A526B" w:rsidRPr="001A526B" w14:paraId="6CCF20FC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8914DF" w14:textId="7DC7C5D0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81401">
              <w:rPr>
                <w:rFonts w:ascii="Calibri" w:eastAsia="Calibri" w:hAnsi="Calibri" w:cs="Calibri"/>
                <w:sz w:val="20"/>
                <w:szCs w:val="20"/>
              </w:rPr>
              <w:t>Valdivia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F28B19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1781DB9E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315AC2" w14:textId="09339E43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181401">
              <w:rPr>
                <w:rFonts w:ascii="Calibri" w:eastAsia="Calibri" w:hAnsi="Calibri" w:cs="Calibri"/>
                <w:sz w:val="20"/>
                <w:szCs w:val="20"/>
              </w:rPr>
              <w:t>Mafil</w:t>
            </w:r>
            <w:proofErr w:type="spellEnd"/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39E04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4087C85A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F7771C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BD2FFE8" w14:textId="22AC5A5E" w:rsidR="00181401" w:rsidRPr="001A526B" w:rsidRDefault="00181401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Minera </w:t>
            </w:r>
            <w:proofErr w:type="spellStart"/>
            <w:r>
              <w:rPr>
                <w:rFonts w:cs="Times New Roman"/>
                <w:color w:val="000000" w:themeColor="text1"/>
                <w:sz w:val="20"/>
                <w:szCs w:val="20"/>
              </w:rPr>
              <w:t>Mulpun</w:t>
            </w:r>
            <w:proofErr w:type="spellEnd"/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B05A60" w14:textId="1C62BD79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81401" w:rsidRPr="004137F8">
              <w:rPr>
                <w:rFonts w:cstheme="minorHAnsi"/>
                <w:sz w:val="20"/>
                <w:lang w:eastAsia="es-CL"/>
              </w:rPr>
              <w:t>76.085.411-5</w:t>
            </w:r>
          </w:p>
        </w:tc>
      </w:tr>
      <w:tr w:rsidR="001A526B" w:rsidRPr="001A526B" w14:paraId="0788755D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1DF65E" w14:textId="781D920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81401">
              <w:rPr>
                <w:rFonts w:cs="Times New Roman"/>
                <w:color w:val="000000" w:themeColor="text1"/>
                <w:sz w:val="20"/>
                <w:szCs w:val="20"/>
              </w:rPr>
              <w:t>Av. Apoquindo 4001 Piso 19,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814D89" w14:textId="13C289A8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21BF0" w:rsidRPr="00821BF0">
              <w:rPr>
                <w:rFonts w:ascii="Calibri" w:eastAsia="Calibri" w:hAnsi="Calibri" w:cs="Calibri"/>
                <w:sz w:val="20"/>
                <w:szCs w:val="20"/>
              </w:rPr>
              <w:t>aalbornoz@mulpunenergy.cl</w:t>
            </w:r>
          </w:p>
        </w:tc>
      </w:tr>
      <w:tr w:rsidR="001A526B" w:rsidRPr="001A526B" w14:paraId="1AA0B90A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B162D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5E8853" w14:textId="0EBD32F2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21BF0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00821BF0" w:rsidRPr="00821BF0">
              <w:rPr>
                <w:rFonts w:ascii="Calibri" w:eastAsia="Calibri" w:hAnsi="Calibri" w:cs="Calibri"/>
                <w:sz w:val="20"/>
                <w:szCs w:val="20"/>
              </w:rPr>
              <w:t>82935310</w:t>
            </w:r>
          </w:p>
        </w:tc>
      </w:tr>
      <w:tr w:rsidR="001A526B" w:rsidRPr="001A526B" w14:paraId="38BE989F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6A0F01B" w14:textId="77777777"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2E762CA" w14:textId="725FF4C4" w:rsidR="00181401" w:rsidRPr="001A526B" w:rsidRDefault="00181401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81401">
              <w:rPr>
                <w:rFonts w:ascii="Calibri" w:eastAsia="Calibri" w:hAnsi="Calibri" w:cs="Calibri"/>
                <w:sz w:val="20"/>
                <w:szCs w:val="20"/>
              </w:rPr>
              <w:t xml:space="preserve">Arturo Albornoz </w:t>
            </w:r>
            <w:proofErr w:type="spellStart"/>
            <w:r w:rsidRPr="00181401">
              <w:rPr>
                <w:rFonts w:ascii="Calibri" w:eastAsia="Calibri" w:hAnsi="Calibri" w:cs="Calibri"/>
                <w:sz w:val="20"/>
                <w:szCs w:val="20"/>
              </w:rPr>
              <w:t>Wegertseder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C5B507" w14:textId="3510BECC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81401" w:rsidRPr="00181401">
              <w:rPr>
                <w:rFonts w:ascii="Calibri" w:eastAsia="Calibri" w:hAnsi="Calibri" w:cs="Calibri"/>
                <w:sz w:val="20"/>
                <w:szCs w:val="20"/>
              </w:rPr>
              <w:t>14.440.084-4</w:t>
            </w:r>
          </w:p>
        </w:tc>
      </w:tr>
      <w:tr w:rsidR="001A526B" w:rsidRPr="001A526B" w14:paraId="68B75892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F1E5C1" w14:textId="64EA0F20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21BF0">
              <w:rPr>
                <w:rFonts w:cs="Times New Roman"/>
                <w:color w:val="000000" w:themeColor="text1"/>
                <w:sz w:val="20"/>
                <w:szCs w:val="20"/>
              </w:rPr>
              <w:t>Av. Apoquindo 4001 Piso 19,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507D65D" w14:textId="4DA7315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21BF0" w:rsidRPr="00821BF0">
              <w:rPr>
                <w:rFonts w:ascii="Calibri" w:eastAsia="Calibri" w:hAnsi="Calibri" w:cs="Calibri"/>
                <w:sz w:val="20"/>
                <w:szCs w:val="20"/>
              </w:rPr>
              <w:t>aalbornoz@mulpunenergy.cl</w:t>
            </w:r>
          </w:p>
        </w:tc>
      </w:tr>
      <w:tr w:rsidR="001A526B" w:rsidRPr="001A526B" w14:paraId="33D41ED3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DBF04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25DE75" w14:textId="299842CE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21BF0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00821BF0" w:rsidRPr="00821BF0">
              <w:rPr>
                <w:rFonts w:ascii="Calibri" w:eastAsia="Calibri" w:hAnsi="Calibri" w:cs="Calibri"/>
                <w:sz w:val="20"/>
                <w:szCs w:val="20"/>
              </w:rPr>
              <w:t>82935310</w:t>
            </w:r>
          </w:p>
        </w:tc>
      </w:tr>
    </w:tbl>
    <w:p w14:paraId="6BAF42D7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3DA4292B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5DCC2239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B49C91C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8B5204C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7A4D774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9EA60CC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3" w:name="_Toc352840379"/>
      <w:bookmarkStart w:id="14" w:name="_Toc352841439"/>
      <w:bookmarkStart w:id="15" w:name="_Toc353998106"/>
      <w:bookmarkStart w:id="16" w:name="_Toc353998179"/>
      <w:bookmarkStart w:id="17" w:name="_Toc382383533"/>
      <w:bookmarkStart w:id="18" w:name="_Toc382472355"/>
      <w:bookmarkStart w:id="19" w:name="_Toc390184267"/>
      <w:bookmarkStart w:id="20" w:name="_Toc390359998"/>
      <w:bookmarkStart w:id="21" w:name="_Toc390777019"/>
    </w:p>
    <w:p w14:paraId="3F903BEA" w14:textId="77777777" w:rsidR="001A526B" w:rsidRDefault="001A526B" w:rsidP="00373994">
      <w:pPr>
        <w:pStyle w:val="IFA1"/>
      </w:pPr>
      <w:bookmarkStart w:id="22" w:name="_Toc390777020"/>
      <w:bookmarkStart w:id="23" w:name="_Toc7997016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1A526B">
        <w:lastRenderedPageBreak/>
        <w:t>INSTRUMENTOS DE CARÁCTER AMBIENTAL FISCALIZADOS</w:t>
      </w:r>
      <w:bookmarkEnd w:id="22"/>
      <w:bookmarkEnd w:id="23"/>
    </w:p>
    <w:p w14:paraId="1B5756A1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72"/>
        <w:gridCol w:w="1576"/>
        <w:gridCol w:w="1248"/>
        <w:gridCol w:w="4492"/>
        <w:gridCol w:w="2352"/>
        <w:gridCol w:w="2381"/>
      </w:tblGrid>
      <w:tr w:rsidR="00884A50" w:rsidRPr="00D42470" w14:paraId="491D0C1F" w14:textId="77777777" w:rsidTr="009944D2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0AD283F5" w14:textId="09EC0F3B" w:rsidR="00884A50" w:rsidRPr="00D42470" w:rsidRDefault="00884A50" w:rsidP="00821BF0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4" w:name="_Toc352840392"/>
            <w:bookmarkStart w:id="25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884A50" w:rsidRPr="00D42470" w14:paraId="39F2F50F" w14:textId="77777777" w:rsidTr="00821BF0">
        <w:trPr>
          <w:trHeight w:val="498"/>
        </w:trPr>
        <w:tc>
          <w:tcPr>
            <w:tcW w:w="126" w:type="pct"/>
            <w:shd w:val="clear" w:color="auto" w:fill="auto"/>
            <w:vAlign w:val="center"/>
            <w:hideMark/>
          </w:tcPr>
          <w:p w14:paraId="7A66D67D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432" w:type="pct"/>
            <w:shd w:val="clear" w:color="auto" w:fill="auto"/>
            <w:vAlign w:val="center"/>
            <w:hideMark/>
          </w:tcPr>
          <w:p w14:paraId="563F7E08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14:paraId="5CD2E63A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21D71970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60" w:type="pct"/>
            <w:vAlign w:val="center"/>
          </w:tcPr>
          <w:p w14:paraId="53F79369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656" w:type="pct"/>
            <w:shd w:val="clear" w:color="auto" w:fill="auto"/>
            <w:vAlign w:val="center"/>
            <w:hideMark/>
          </w:tcPr>
          <w:p w14:paraId="5BDF060C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14:paraId="15F7F193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879" w:type="pct"/>
          </w:tcPr>
          <w:p w14:paraId="63FB4780" w14:textId="12BF1935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884A50" w:rsidRPr="00D42470" w14:paraId="179E072A" w14:textId="77777777" w:rsidTr="00821BF0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14:paraId="38B00815" w14:textId="4010ED80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432D9FB" w14:textId="3DA29CBF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14:paraId="3DE14F8B" w14:textId="14BD369C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proofErr w:type="spellStart"/>
            <w:r>
              <w:t>N°</w:t>
            </w:r>
            <w:proofErr w:type="spellEnd"/>
            <w:r>
              <w:t xml:space="preserve"> 96/2010</w:t>
            </w:r>
          </w:p>
        </w:tc>
        <w:tc>
          <w:tcPr>
            <w:tcW w:w="460" w:type="pct"/>
            <w:vAlign w:val="center"/>
          </w:tcPr>
          <w:p w14:paraId="07B56DC7" w14:textId="4836C7D1" w:rsidR="00821BF0" w:rsidRPr="00D42470" w:rsidRDefault="00821BF0" w:rsidP="00821BF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25/08/2010</w:t>
            </w:r>
          </w:p>
        </w:tc>
        <w:tc>
          <w:tcPr>
            <w:tcW w:w="1656" w:type="pct"/>
            <w:shd w:val="clear" w:color="auto" w:fill="auto"/>
            <w:noWrap/>
            <w:vAlign w:val="center"/>
          </w:tcPr>
          <w:p w14:paraId="56411C72" w14:textId="2747BED3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t>Comisión de Evaluación de la Región de Los Ríos.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3607CA07" w14:textId="77777777" w:rsidR="00821BF0" w:rsidRPr="00821BF0" w:rsidRDefault="00821BF0" w:rsidP="00821BF0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821BF0">
              <w:rPr>
                <w:rFonts w:ascii="Calibri" w:eastAsia="Calibri" w:hAnsi="Calibri" w:cs="Times New Roman"/>
                <w:color w:val="000000"/>
                <w:sz w:val="20"/>
              </w:rPr>
              <w:t>DIA del Proyecto “PLANTA</w:t>
            </w:r>
          </w:p>
          <w:p w14:paraId="63DE3EA4" w14:textId="77777777" w:rsidR="00821BF0" w:rsidRPr="00821BF0" w:rsidRDefault="00821BF0" w:rsidP="00821BF0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821BF0">
              <w:rPr>
                <w:rFonts w:ascii="Calibri" w:eastAsia="Calibri" w:hAnsi="Calibri" w:cs="Times New Roman"/>
                <w:color w:val="000000"/>
                <w:sz w:val="20"/>
              </w:rPr>
              <w:t>PILOTO DE GASIFICACIÓN</w:t>
            </w:r>
          </w:p>
          <w:p w14:paraId="6015FA16" w14:textId="77777777" w:rsidR="00821BF0" w:rsidRPr="00821BF0" w:rsidRDefault="00821BF0" w:rsidP="00821BF0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821BF0">
              <w:rPr>
                <w:rFonts w:ascii="Calibri" w:eastAsia="Calibri" w:hAnsi="Calibri" w:cs="Times New Roman"/>
                <w:color w:val="000000"/>
                <w:sz w:val="20"/>
              </w:rPr>
              <w:t>SUBTERRÁNEA DE CARBÓN</w:t>
            </w:r>
          </w:p>
          <w:p w14:paraId="1AED2140" w14:textId="4627F608" w:rsidR="00884A50" w:rsidRPr="00D42470" w:rsidRDefault="00821BF0" w:rsidP="00821BF0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821BF0">
              <w:rPr>
                <w:rFonts w:ascii="Calibri" w:eastAsia="Calibri" w:hAnsi="Calibri" w:cs="Times New Roman"/>
                <w:color w:val="000000"/>
                <w:sz w:val="20"/>
              </w:rPr>
              <w:t>MULPUN”.</w:t>
            </w:r>
          </w:p>
        </w:tc>
        <w:tc>
          <w:tcPr>
            <w:tcW w:w="879" w:type="pct"/>
          </w:tcPr>
          <w:p w14:paraId="426487F6" w14:textId="77777777" w:rsidR="00821BF0" w:rsidRPr="00821BF0" w:rsidRDefault="00821BF0" w:rsidP="00821BF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82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Proyecto en fase de construcción suspendido, totalmente</w:t>
            </w:r>
          </w:p>
          <w:p w14:paraId="162153F1" w14:textId="25C0BFA9" w:rsidR="00884A50" w:rsidRPr="00D42470" w:rsidRDefault="00821BF0" w:rsidP="00821BF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82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paralizado al momento de la inspección.</w:t>
            </w:r>
          </w:p>
        </w:tc>
      </w:tr>
    </w:tbl>
    <w:p w14:paraId="0980F021" w14:textId="77777777"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14:paraId="48EA6B73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14484B89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p w14:paraId="4D87F0DB" w14:textId="77777777" w:rsidR="001A526B" w:rsidRDefault="00A25543" w:rsidP="00373994">
      <w:pPr>
        <w:pStyle w:val="IFA1"/>
      </w:pPr>
      <w:bookmarkStart w:id="26" w:name="_Toc390777030"/>
      <w:bookmarkStart w:id="27" w:name="_Toc79970163"/>
      <w:bookmarkEnd w:id="24"/>
      <w:bookmarkEnd w:id="25"/>
      <w:r>
        <w:t>HALLAZGOS</w:t>
      </w:r>
      <w:bookmarkEnd w:id="27"/>
      <w:r>
        <w:t xml:space="preserve"> </w:t>
      </w:r>
      <w:bookmarkStart w:id="28" w:name="_Ref352922216"/>
      <w:bookmarkStart w:id="29" w:name="_Toc353998120"/>
      <w:bookmarkStart w:id="30" w:name="_Toc353998193"/>
      <w:bookmarkStart w:id="31" w:name="_Toc382383547"/>
      <w:bookmarkStart w:id="32" w:name="_Toc382472369"/>
      <w:bookmarkStart w:id="33" w:name="_Toc390184279"/>
      <w:bookmarkStart w:id="34" w:name="_Toc390360010"/>
      <w:bookmarkStart w:id="35" w:name="_Toc390777031"/>
      <w:bookmarkEnd w:id="26"/>
    </w:p>
    <w:p w14:paraId="732FF086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251"/>
        <w:gridCol w:w="6803"/>
        <w:gridCol w:w="3361"/>
      </w:tblGrid>
      <w:tr w:rsidR="001F43E2" w:rsidRPr="0025129B" w14:paraId="6BC2AE0C" w14:textId="77777777" w:rsidTr="0057401F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p w14:paraId="112B4543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440CC320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508" w:type="pct"/>
            <w:shd w:val="clear" w:color="auto" w:fill="D9D9D9" w:themeFill="background1" w:themeFillShade="D9"/>
            <w:vAlign w:val="center"/>
          </w:tcPr>
          <w:p w14:paraId="38A68DC6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6899B507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68F2759B" w14:textId="77777777" w:rsidTr="0057401F">
        <w:trPr>
          <w:jc w:val="center"/>
        </w:trPr>
        <w:tc>
          <w:tcPr>
            <w:tcW w:w="423" w:type="pct"/>
            <w:vAlign w:val="center"/>
          </w:tcPr>
          <w:p w14:paraId="269C00C4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49D6232A" w14:textId="3F5F373F" w:rsidR="001F43E2" w:rsidRPr="0023731E" w:rsidRDefault="00821BF0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 Operación</w:t>
            </w:r>
          </w:p>
        </w:tc>
        <w:tc>
          <w:tcPr>
            <w:tcW w:w="2508" w:type="pct"/>
            <w:vAlign w:val="center"/>
          </w:tcPr>
          <w:p w14:paraId="370FD26F" w14:textId="415B37A1" w:rsidR="001F43E2" w:rsidRPr="0023731E" w:rsidRDefault="000513B9" w:rsidP="000513B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3.7.2 </w:t>
            </w:r>
            <w:r w:rsidRPr="000513B9">
              <w:rPr>
                <w:rFonts w:cstheme="minorHAnsi"/>
              </w:rPr>
              <w:t>La etapa de construcción comprende las siguientes obras y actividades:</w:t>
            </w:r>
            <w:r>
              <w:rPr>
                <w:rFonts w:cstheme="minorHAnsi"/>
              </w:rPr>
              <w:t xml:space="preserve"> </w:t>
            </w:r>
            <w:r w:rsidRPr="000513B9">
              <w:rPr>
                <w:rFonts w:cstheme="minorHAnsi"/>
              </w:rPr>
              <w:t>Perforación pozo de inyección de aire, pozo de producción de gas de síntesis y pozo de</w:t>
            </w:r>
            <w:r>
              <w:rPr>
                <w:rFonts w:cstheme="minorHAnsi"/>
              </w:rPr>
              <w:t xml:space="preserve"> </w:t>
            </w:r>
            <w:r w:rsidRPr="000513B9">
              <w:rPr>
                <w:rFonts w:cstheme="minorHAnsi"/>
              </w:rPr>
              <w:t>ignición.</w:t>
            </w:r>
          </w:p>
        </w:tc>
        <w:tc>
          <w:tcPr>
            <w:tcW w:w="1239" w:type="pct"/>
            <w:vAlign w:val="center"/>
          </w:tcPr>
          <w:p w14:paraId="7508AD6F" w14:textId="14A47B80" w:rsidR="001F43E2" w:rsidRPr="0023731E" w:rsidRDefault="000513B9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Se constata la existencia de 38 pozos de distinto diámetro, la totalidad de ellos sellados y con cerco perimetral. </w:t>
            </w:r>
          </w:p>
        </w:tc>
      </w:tr>
      <w:tr w:rsidR="0023731E" w:rsidRPr="0023731E" w14:paraId="7DC2CF5F" w14:textId="77777777" w:rsidTr="0057401F">
        <w:trPr>
          <w:jc w:val="center"/>
        </w:trPr>
        <w:tc>
          <w:tcPr>
            <w:tcW w:w="423" w:type="pct"/>
            <w:vAlign w:val="center"/>
          </w:tcPr>
          <w:p w14:paraId="3896A5EF" w14:textId="77777777" w:rsidR="0023731E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2</w:t>
            </w:r>
          </w:p>
        </w:tc>
        <w:tc>
          <w:tcPr>
            <w:tcW w:w="830" w:type="pct"/>
            <w:vAlign w:val="center"/>
          </w:tcPr>
          <w:p w14:paraId="06688783" w14:textId="7F3A8819" w:rsidR="0023731E" w:rsidRPr="0023731E" w:rsidRDefault="000513B9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 Operación</w:t>
            </w:r>
          </w:p>
        </w:tc>
        <w:tc>
          <w:tcPr>
            <w:tcW w:w="2508" w:type="pct"/>
            <w:vAlign w:val="center"/>
          </w:tcPr>
          <w:p w14:paraId="73235D37" w14:textId="4E157BEC" w:rsidR="0023731E" w:rsidRPr="0023731E" w:rsidRDefault="000513B9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3.7.2 </w:t>
            </w:r>
            <w:r w:rsidRPr="000513B9">
              <w:rPr>
                <w:rFonts w:cstheme="minorHAnsi"/>
              </w:rPr>
              <w:t>La etapa de construcción comprende las siguientes obras y actividades: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Instalación de faenas.</w:t>
            </w:r>
          </w:p>
        </w:tc>
        <w:tc>
          <w:tcPr>
            <w:tcW w:w="1239" w:type="pct"/>
            <w:vAlign w:val="center"/>
          </w:tcPr>
          <w:p w14:paraId="2EBC02C3" w14:textId="79F4C4EB" w:rsidR="0023731E" w:rsidRPr="0023731E" w:rsidRDefault="000513B9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0513B9">
              <w:rPr>
                <w:rFonts w:cstheme="minorHAnsi"/>
              </w:rPr>
              <w:t xml:space="preserve">Se </w:t>
            </w:r>
            <w:r>
              <w:rPr>
                <w:rFonts w:cstheme="minorHAnsi"/>
              </w:rPr>
              <w:t>constata</w:t>
            </w:r>
            <w:r w:rsidRPr="000513B9">
              <w:rPr>
                <w:rFonts w:cstheme="minorHAnsi"/>
              </w:rPr>
              <w:t xml:space="preserve"> área de acopio de equipos donde se </w:t>
            </w:r>
            <w:r>
              <w:rPr>
                <w:rFonts w:cstheme="minorHAnsi"/>
              </w:rPr>
              <w:t>observa</w:t>
            </w:r>
            <w:r w:rsidRPr="000513B9">
              <w:rPr>
                <w:rFonts w:cstheme="minorHAnsi"/>
              </w:rPr>
              <w:t xml:space="preserve"> cierre perimetral en buen estado, container cerrado con candados, barras de sondajes apiladas en disposición horizontal y galpón de mantención de equipos limpios de residuos líquidos.</w:t>
            </w:r>
          </w:p>
        </w:tc>
      </w:tr>
      <w:tr w:rsidR="0023731E" w:rsidRPr="0023731E" w14:paraId="5A415A21" w14:textId="77777777" w:rsidTr="0057401F">
        <w:trPr>
          <w:jc w:val="center"/>
        </w:trPr>
        <w:tc>
          <w:tcPr>
            <w:tcW w:w="423" w:type="pct"/>
            <w:vAlign w:val="center"/>
          </w:tcPr>
          <w:p w14:paraId="359A7C3A" w14:textId="77777777" w:rsidR="0023731E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3</w:t>
            </w:r>
          </w:p>
        </w:tc>
        <w:tc>
          <w:tcPr>
            <w:tcW w:w="830" w:type="pct"/>
            <w:vAlign w:val="center"/>
          </w:tcPr>
          <w:p w14:paraId="029C9BB5" w14:textId="556D421C" w:rsidR="0023731E" w:rsidRPr="0023731E" w:rsidRDefault="00485E42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Otros</w:t>
            </w:r>
          </w:p>
        </w:tc>
        <w:tc>
          <w:tcPr>
            <w:tcW w:w="2508" w:type="pct"/>
            <w:vAlign w:val="center"/>
          </w:tcPr>
          <w:p w14:paraId="4D0E320A" w14:textId="314844E4" w:rsidR="0023731E" w:rsidRPr="0023731E" w:rsidRDefault="00485E42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t xml:space="preserve">Respecto al estado o fase de ejecución del proyecto que cuenta con la RCA </w:t>
            </w:r>
            <w:proofErr w:type="spellStart"/>
            <w:r>
              <w:t>N°</w:t>
            </w:r>
            <w:proofErr w:type="spellEnd"/>
            <w:r>
              <w:t xml:space="preserve"> 96/2010.</w:t>
            </w:r>
          </w:p>
        </w:tc>
        <w:tc>
          <w:tcPr>
            <w:tcW w:w="1239" w:type="pct"/>
            <w:vAlign w:val="center"/>
          </w:tcPr>
          <w:p w14:paraId="3034AD56" w14:textId="77777777" w:rsidR="0023731E" w:rsidRDefault="00485E42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485E42">
              <w:rPr>
                <w:rFonts w:cstheme="minorHAnsi"/>
              </w:rPr>
              <w:t xml:space="preserve">El acceso al predio se encuentra restringido para toda persona ajena al predio evitando el desmantelamiento o destrozos de los pozos y zona de acopio de equipos, esto se encuentra implementado con un portón metálico </w:t>
            </w:r>
            <w:r w:rsidRPr="00485E42">
              <w:rPr>
                <w:rFonts w:cstheme="minorHAnsi"/>
              </w:rPr>
              <w:lastRenderedPageBreak/>
              <w:t>y un trabajador del fundo que habita en el predio y es el encargado de los ingresos al área de la faena.</w:t>
            </w:r>
          </w:p>
          <w:p w14:paraId="34A287D2" w14:textId="30FB319C" w:rsidR="00485E42" w:rsidRPr="0023731E" w:rsidRDefault="00485E42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t>N</w:t>
            </w:r>
            <w:r>
              <w:t>o existe actividad, se encuentra sin personal y el recinto se encuentra cerrado.</w:t>
            </w:r>
          </w:p>
        </w:tc>
      </w:tr>
    </w:tbl>
    <w:p w14:paraId="182B91D6" w14:textId="77777777" w:rsidR="00CE3600" w:rsidRDefault="00CE3600"/>
    <w:p w14:paraId="5A867D28" w14:textId="77777777" w:rsidR="00CE3600" w:rsidRDefault="00CE3600"/>
    <w:p w14:paraId="747C4D22" w14:textId="77777777" w:rsidR="00CE3600" w:rsidRDefault="00CE3600"/>
    <w:p w14:paraId="5FA7F6E1" w14:textId="77777777" w:rsidR="00CE3600" w:rsidRDefault="00CE3600"/>
    <w:p w14:paraId="49B6F45F" w14:textId="77777777" w:rsidR="00CE3600" w:rsidRDefault="00CE3600"/>
    <w:p w14:paraId="0AC9CA2A" w14:textId="05F0CF9C" w:rsidR="00CE3600" w:rsidRDefault="00CE3600"/>
    <w:p w14:paraId="02593CE3" w14:textId="34818032" w:rsidR="00485E42" w:rsidRDefault="00485E42"/>
    <w:p w14:paraId="671FCCB0" w14:textId="49FC7A91" w:rsidR="00485E42" w:rsidRDefault="00485E42"/>
    <w:p w14:paraId="75F6E576" w14:textId="77777777" w:rsidR="00485E42" w:rsidRDefault="00485E42"/>
    <w:p w14:paraId="7A5D6513" w14:textId="77777777" w:rsidR="00CE3600" w:rsidRDefault="00CE3600"/>
    <w:p w14:paraId="6BFB9677" w14:textId="77777777" w:rsidR="00CE3600" w:rsidRDefault="00CE3600"/>
    <w:p w14:paraId="2DC84A25" w14:textId="77777777" w:rsidR="00CE3600" w:rsidRDefault="00CE3600"/>
    <w:p w14:paraId="77D12B1B" w14:textId="77777777" w:rsidR="00CE3600" w:rsidRDefault="00CE3600"/>
    <w:p w14:paraId="2E6F9775" w14:textId="77777777" w:rsidR="00CE3600" w:rsidRDefault="00CE3600"/>
    <w:p w14:paraId="0A1225AB" w14:textId="77777777" w:rsidR="00CE3600" w:rsidRDefault="00CE3600"/>
    <w:p w14:paraId="753BD381" w14:textId="77777777" w:rsidR="00CE3600" w:rsidRDefault="00CE360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9"/>
        <w:gridCol w:w="4001"/>
        <w:gridCol w:w="3532"/>
      </w:tblGrid>
      <w:tr w:rsidR="001A526B" w:rsidRPr="001A526B" w14:paraId="2F2732EE" w14:textId="77777777" w:rsidTr="003D2BFA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FD2D0" w14:textId="08B67958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1A526B" w:rsidRPr="001A526B" w14:paraId="71A4C14A" w14:textId="77777777" w:rsidTr="00485E42">
        <w:trPr>
          <w:trHeight w:val="5426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A53D" w14:textId="30892106" w:rsidR="001A526B" w:rsidRPr="001A526B" w:rsidRDefault="00485E42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58240" behindDoc="0" locked="0" layoutInCell="1" allowOverlap="1" wp14:anchorId="1400B806" wp14:editId="61F93DA7">
                  <wp:simplePos x="0" y="0"/>
                  <wp:positionH relativeFrom="column">
                    <wp:posOffset>5648960</wp:posOffset>
                  </wp:positionH>
                  <wp:positionV relativeFrom="paragraph">
                    <wp:posOffset>902970</wp:posOffset>
                  </wp:positionV>
                  <wp:extent cx="202565" cy="252095"/>
                  <wp:effectExtent l="0" t="0" r="6985" b="0"/>
                  <wp:wrapNone/>
                  <wp:docPr id="3" name="Imagen 3" descr="Icono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cono, Círculo&#10;&#10;Descripción generada automáticamen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6FA0823" wp14:editId="283EE044">
                  <wp:extent cx="4555274" cy="337257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901" cy="338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E42" w:rsidRPr="001A526B" w14:paraId="0A46CAEB" w14:textId="77777777" w:rsidTr="00485E42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EE291" w14:textId="5E156EC4" w:rsidR="00485E42" w:rsidRPr="001A526B" w:rsidRDefault="00485E42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bookmarkStart w:id="36" w:name="_Toc353998121"/>
            <w:bookmarkStart w:id="37" w:name="_Toc353998194"/>
            <w:bookmarkStart w:id="38" w:name="_Toc382383548"/>
            <w:bookmarkStart w:id="39" w:name="_Toc382472370"/>
            <w:bookmarkStart w:id="40" w:name="_Toc390184280"/>
            <w:bookmarkStart w:id="41" w:name="_Toc390360011"/>
            <w:bookmarkStart w:id="42" w:name="_Toc390777032"/>
            <w:bookmarkStart w:id="43" w:name="_Toc447875243"/>
            <w:bookmarkStart w:id="44" w:name="_Toc448926733"/>
            <w:bookmarkStart w:id="45" w:name="_Toc448926922"/>
            <w:bookmarkStart w:id="46" w:name="_Toc448927010"/>
            <w:bookmarkStart w:id="47" w:name="_Toc448928073"/>
            <w:bookmarkStart w:id="48" w:name="_Toc449106302"/>
            <w:bookmarkStart w:id="49" w:name="_Toc449519275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Imagen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</w:p>
        </w:tc>
      </w:tr>
      <w:tr w:rsidR="001A526B" w:rsidRPr="001A526B" w14:paraId="36DEBD50" w14:textId="77777777" w:rsidTr="003D2BFA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33E9C" w14:textId="2DAA000A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485E4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18 H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5CB14" w14:textId="175C532B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54726" w:rsidRP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  <w:r w:rsid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154726" w:rsidRP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599</w:t>
            </w:r>
            <w:r w:rsid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154726" w:rsidRP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304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C8107" w14:textId="0DC12AD9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54726" w:rsidRP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673</w:t>
            </w:r>
            <w:r w:rsid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154726" w:rsidRPr="001547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612</w:t>
            </w:r>
          </w:p>
        </w:tc>
      </w:tr>
      <w:tr w:rsidR="001A526B" w:rsidRPr="001A526B" w14:paraId="07CC3C18" w14:textId="77777777" w:rsidTr="003D2BFA">
        <w:trPr>
          <w:trHeight w:val="32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1CDAD" w14:textId="5A6F7AD1" w:rsidR="001A526B" w:rsidRPr="00154726" w:rsidRDefault="001A526B" w:rsidP="00154726">
            <w:pPr>
              <w:spacing w:after="100" w:line="240" w:lineRule="auto"/>
              <w:ind w:left="46"/>
              <w:jc w:val="both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>El proyecto se emplazaría en la Región de los Ríos, Provincia de Valdivia, Comuna de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>Máfil</w:t>
            </w:r>
            <w:proofErr w:type="spellEnd"/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>, a unos 40 km al noreste de la ciudad de Valdivia. Sus coordenadas de un punto medio del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proyecto corresponden a (Datum 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>WGS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>84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 18 H) </w:t>
            </w:r>
            <w:r w:rsidR="00154726" w:rsidRPr="00181401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154726" w:rsidRPr="00181401">
              <w:rPr>
                <w:rFonts w:ascii="Calibri" w:eastAsia="Calibri" w:hAnsi="Calibri" w:cs="Calibri"/>
                <w:sz w:val="20"/>
                <w:szCs w:val="20"/>
              </w:rPr>
              <w:t>599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154726" w:rsidRPr="00181401">
              <w:rPr>
                <w:rFonts w:ascii="Calibri" w:eastAsia="Calibri" w:hAnsi="Calibri" w:cs="Calibri"/>
                <w:sz w:val="20"/>
                <w:szCs w:val="20"/>
              </w:rPr>
              <w:t>304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 xml:space="preserve">N Y </w:t>
            </w:r>
            <w:r w:rsidR="00154726" w:rsidRPr="00181401">
              <w:rPr>
                <w:rFonts w:ascii="Calibri" w:eastAsia="Calibri" w:hAnsi="Calibri" w:cs="Calibri"/>
                <w:sz w:val="20"/>
                <w:szCs w:val="20"/>
              </w:rPr>
              <w:t>673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154726" w:rsidRPr="00181401">
              <w:rPr>
                <w:rFonts w:ascii="Calibri" w:eastAsia="Calibri" w:hAnsi="Calibri" w:cs="Calibri"/>
                <w:sz w:val="20"/>
                <w:szCs w:val="20"/>
              </w:rPr>
              <w:t>612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1A526B" w:rsidRPr="001A526B" w14:paraId="0753A350" w14:textId="77777777" w:rsidTr="003D2BFA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2A1AD1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EACF04E" w14:textId="6FBF40D9"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1727AF88" w14:textId="6885C10E" w:rsidR="00C03EC5" w:rsidRDefault="00C03EC5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E4C2F51" w14:textId="77777777" w:rsidR="00C03EC5" w:rsidRPr="001A526B" w:rsidRDefault="00C03EC5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6781"/>
      </w:tblGrid>
      <w:tr w:rsidR="001A526B" w:rsidRPr="001A526B" w14:paraId="3FB9BC24" w14:textId="77777777" w:rsidTr="003D2BFA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883EB" w14:textId="0B149358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1A526B" w:rsidRPr="001A526B" w14:paraId="284B747C" w14:textId="77777777" w:rsidTr="003D2BFA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8EF6" w14:textId="435A269E" w:rsidR="001A526B" w:rsidRPr="001A526B" w:rsidRDefault="00154726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4885E73" wp14:editId="2E9C66ED">
                  <wp:extent cx="2220101" cy="1665076"/>
                  <wp:effectExtent l="0" t="8255" r="635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2801" cy="166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6410" w14:textId="395616DC" w:rsidR="001A526B" w:rsidRPr="001A526B" w:rsidRDefault="00154726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B7D18F" wp14:editId="44EF3A68">
                  <wp:extent cx="2209800" cy="1657350"/>
                  <wp:effectExtent l="0" t="9525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5483" cy="166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4ED94E29" w14:textId="77777777" w:rsidTr="00154726">
        <w:trPr>
          <w:trHeight w:val="45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8F7FE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7A3F1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1A526B" w:rsidRPr="001A526B" w14:paraId="5DC0836B" w14:textId="77777777" w:rsidTr="003D2BFA">
        <w:trPr>
          <w:trHeight w:val="2793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4D3F" w14:textId="411DD58C" w:rsidR="001A526B" w:rsidRPr="001A526B" w:rsidRDefault="00154726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0962F7B" wp14:editId="0CA85070">
                  <wp:extent cx="2201757" cy="1651317"/>
                  <wp:effectExtent l="8573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6381" cy="16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0EE7" w14:textId="6A52D9D2" w:rsidR="001A526B" w:rsidRPr="001A526B" w:rsidRDefault="00154726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7B361E" wp14:editId="1CD7D4CC">
                  <wp:extent cx="2164397" cy="1623299"/>
                  <wp:effectExtent l="381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1541" cy="162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726" w:rsidRPr="001A526B" w14:paraId="1B964FFA" w14:textId="77777777" w:rsidTr="00154726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E7A76" w14:textId="1B6B85A6" w:rsidR="00154726" w:rsidRPr="001A526B" w:rsidRDefault="00154726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0" w:name="_Toc353998129"/>
            <w:bookmarkStart w:id="51" w:name="_Toc353998202"/>
            <w:bookmarkStart w:id="52" w:name="_Toc382383553"/>
            <w:bookmarkStart w:id="53" w:name="_Toc382472375"/>
            <w:bookmarkStart w:id="54" w:name="_Toc390184285"/>
            <w:bookmarkStart w:id="55" w:name="_Toc390360016"/>
            <w:bookmarkStart w:id="56" w:name="_Toc390777037"/>
            <w:bookmarkStart w:id="57" w:name="_Toc447875248"/>
            <w:bookmarkStart w:id="58" w:name="_Toc448926738"/>
            <w:bookmarkStart w:id="59" w:name="_Toc448926927"/>
            <w:bookmarkStart w:id="60" w:name="_Toc448927015"/>
            <w:bookmarkStart w:id="61" w:name="_Toc448928078"/>
            <w:bookmarkStart w:id="62" w:name="_Toc449106307"/>
            <w:bookmarkStart w:id="63" w:name="_Toc449519280"/>
            <w:bookmarkStart w:id="64" w:name="_Toc79970164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="008F4863">
              <w:rPr>
                <w:rFonts w:ascii="Calibri" w:eastAsia="Calibri" w:hAnsi="Calibri" w:cs="Calibri"/>
                <w:b/>
                <w:sz w:val="18"/>
                <w:szCs w:val="20"/>
              </w:rPr>
              <w:t>, 2, 3 y 4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3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8EE2F" w14:textId="4F1BBDE3" w:rsidR="00154726" w:rsidRPr="001A526B" w:rsidRDefault="00154726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: 05 de agosto 2021.</w:t>
            </w:r>
          </w:p>
        </w:tc>
      </w:tr>
      <w:tr w:rsidR="00154726" w:rsidRPr="001A526B" w14:paraId="68750DA1" w14:textId="77777777" w:rsidTr="00154726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6E78F" w14:textId="4432FAF6" w:rsidR="00154726" w:rsidRPr="001A526B" w:rsidRDefault="00154726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18</w:t>
            </w:r>
          </w:p>
        </w:tc>
        <w:tc>
          <w:tcPr>
            <w:tcW w:w="36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B3B0D" w14:textId="1D993A4E" w:rsidR="00154726" w:rsidRPr="001A526B" w:rsidRDefault="00154726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6B76AC" w:rsidRPr="001A526B" w14:paraId="58A3A3AB" w14:textId="77777777" w:rsidTr="006B76AC">
        <w:trPr>
          <w:trHeight w:val="85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DD2A10" w14:textId="472AC6DC" w:rsidR="006B76AC" w:rsidRPr="001A526B" w:rsidRDefault="006B76AC" w:rsidP="006B76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observan los distintos tipos de pozos que se pueden observar en el lugar del proyecto. Cada uno de los pozos se encuentran sellados y con cerco perimetral. En las fotografías se observa que cada uno de los pozos tiene sello, sin acceso a la perforación. </w:t>
            </w:r>
          </w:p>
        </w:tc>
      </w:tr>
    </w:tbl>
    <w:p w14:paraId="70D8A2AB" w14:textId="77777777" w:rsidR="001A526B" w:rsidRPr="003D2BFA" w:rsidRDefault="001A526B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6781"/>
      </w:tblGrid>
      <w:tr w:rsidR="008F4863" w:rsidRPr="001A526B" w14:paraId="6626CE3E" w14:textId="77777777" w:rsidTr="00C91A93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8B00D" w14:textId="77777777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65" w:name="_Toc352840404"/>
            <w:bookmarkStart w:id="66" w:name="_Toc352841464"/>
            <w:bookmarkStart w:id="67" w:name="_Toc447875253"/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8F4863" w:rsidRPr="001A526B" w14:paraId="3B8FC44E" w14:textId="77777777" w:rsidTr="00C91A93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1389" w14:textId="395BEBC4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6709BA4" wp14:editId="790FA975">
                  <wp:extent cx="2141858" cy="1606394"/>
                  <wp:effectExtent l="127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4990" cy="160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6801" w14:textId="15CDC44A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F004CE" wp14:editId="3FF515F9">
                  <wp:extent cx="2105871" cy="1579403"/>
                  <wp:effectExtent l="0" t="3493" r="5398" b="5397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779" cy="158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863" w:rsidRPr="001A526B" w14:paraId="2EC86D59" w14:textId="77777777" w:rsidTr="00C91A9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485AB" w14:textId="67F3C9E0" w:rsidR="008F4863" w:rsidRPr="001A526B" w:rsidRDefault="008F4863" w:rsidP="00C91A9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68" w:name="_Toc79970165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5 y 6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68"/>
          </w:p>
        </w:tc>
        <w:tc>
          <w:tcPr>
            <w:tcW w:w="3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8DFA4" w14:textId="77777777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: 05 de agosto 2021.</w:t>
            </w:r>
          </w:p>
        </w:tc>
      </w:tr>
      <w:tr w:rsidR="008F4863" w:rsidRPr="001A526B" w14:paraId="5AD3E50C" w14:textId="77777777" w:rsidTr="008F4863">
        <w:trPr>
          <w:trHeight w:val="38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50A4ED" w14:textId="1B417262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F48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Las fotografías muestran en cierre perimetral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F48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 la bandera que indica Peligro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6F3C51BD" w14:textId="77777777" w:rsidR="008F4863" w:rsidRDefault="008F4863" w:rsidP="008F4863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6781"/>
      </w:tblGrid>
      <w:tr w:rsidR="008F4863" w:rsidRPr="001A526B" w14:paraId="3B653296" w14:textId="77777777" w:rsidTr="00C91A93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EC33F" w14:textId="77777777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8F4863" w:rsidRPr="001A526B" w14:paraId="6BE0B1DA" w14:textId="77777777" w:rsidTr="00C91A93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7125" w14:textId="06CA3C57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79996B" wp14:editId="2EFF601C">
                  <wp:extent cx="1609076" cy="2208444"/>
                  <wp:effectExtent l="5080" t="0" r="0" b="0"/>
                  <wp:docPr id="21" name="Imagen 21" descr="Imagen que contiene edificio, exterior, ladrillo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magen que contiene edificio, exterior, ladrillo, hombre&#10;&#10;Descripción generada automáticament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55"/>
                          <a:stretch/>
                        </pic:blipFill>
                        <pic:spPr bwMode="auto">
                          <a:xfrm rot="5400000">
                            <a:off x="0" y="0"/>
                            <a:ext cx="1645050" cy="2257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6B50" w14:textId="2F8C79A3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B2333BD" wp14:editId="5084A51D">
                  <wp:extent cx="1600200" cy="21336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2" r="32327"/>
                          <a:stretch/>
                        </pic:blipFill>
                        <pic:spPr bwMode="auto">
                          <a:xfrm rot="5400000">
                            <a:off x="0" y="0"/>
                            <a:ext cx="1601089" cy="213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863" w:rsidRPr="001A526B" w14:paraId="0EF9562A" w14:textId="77777777" w:rsidTr="00C91A9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3F793" w14:textId="4C90723D" w:rsidR="008F4863" w:rsidRPr="001A526B" w:rsidRDefault="008F4863" w:rsidP="00C91A9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69" w:name="_Toc79970166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7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y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8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69"/>
          </w:p>
        </w:tc>
        <w:tc>
          <w:tcPr>
            <w:tcW w:w="3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D9426" w14:textId="77777777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: 05 de agosto 2021.</w:t>
            </w:r>
          </w:p>
        </w:tc>
      </w:tr>
      <w:tr w:rsidR="008F4863" w:rsidRPr="001A526B" w14:paraId="4669E2EA" w14:textId="77777777" w:rsidTr="00C91A93">
        <w:trPr>
          <w:trHeight w:val="85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B535E" w14:textId="353A917F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F48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Las fotografías muestran área de acopio de equipos donde se constata el cierre perimetral en buen estado, container cerrado con candados, barras de sondajes apiladas en disposición horizontal.</w:t>
            </w:r>
          </w:p>
        </w:tc>
      </w:tr>
    </w:tbl>
    <w:p w14:paraId="01446C05" w14:textId="77777777" w:rsidR="008F4863" w:rsidRDefault="008F4863" w:rsidP="008F4863">
      <w:pPr>
        <w:pStyle w:val="Listaconnmeros"/>
        <w:numPr>
          <w:ilvl w:val="0"/>
          <w:numId w:val="0"/>
        </w:numPr>
        <w:ind w:left="360" w:hanging="360"/>
      </w:pPr>
    </w:p>
    <w:p w14:paraId="03C10A97" w14:textId="77777777" w:rsidR="008F4863" w:rsidRDefault="008F4863" w:rsidP="008F4863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6781"/>
      </w:tblGrid>
      <w:tr w:rsidR="008F4863" w:rsidRPr="001A526B" w14:paraId="1F630EB2" w14:textId="77777777" w:rsidTr="00C91A93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FE28D" w14:textId="77777777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8F4863" w:rsidRPr="001A526B" w14:paraId="5F6A83AD" w14:textId="77777777" w:rsidTr="00C91A93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837A" w14:textId="28B69840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FFBAA82" wp14:editId="74C94691">
                  <wp:extent cx="2501900" cy="187642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BDBC" w14:textId="665A952F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C1A06E3" wp14:editId="4D8711FF">
                  <wp:extent cx="3105806" cy="18764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44"/>
                          <a:stretch/>
                        </pic:blipFill>
                        <pic:spPr bwMode="auto">
                          <a:xfrm rot="10800000">
                            <a:off x="0" y="0"/>
                            <a:ext cx="3112466" cy="188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863" w:rsidRPr="001A526B" w14:paraId="110949AF" w14:textId="77777777" w:rsidTr="00C91A9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A6E66" w14:textId="77777777" w:rsidR="008F4863" w:rsidRPr="001A526B" w:rsidRDefault="008F4863" w:rsidP="00C91A9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70" w:name="_Toc79970167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7 y 8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70"/>
          </w:p>
        </w:tc>
        <w:tc>
          <w:tcPr>
            <w:tcW w:w="3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FDC6" w14:textId="77777777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: 05 de agosto 2021.</w:t>
            </w:r>
          </w:p>
        </w:tc>
      </w:tr>
      <w:tr w:rsidR="008F4863" w:rsidRPr="001A526B" w14:paraId="70D836AB" w14:textId="77777777" w:rsidTr="00C91A93">
        <w:trPr>
          <w:trHeight w:val="85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5C6D42" w14:textId="49ABAEFE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F48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Las fotografías muestran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que, </w:t>
            </w:r>
            <w:r w:rsidRPr="008F48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acceso al predio se encuentra restringido para toda persona ajena al predio evitando el desmantelamiento 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F48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destrozos de los pozos y zona de acopio de equipos, esto se encuentra implementado con un portón metálico y un trabajador del fundo que habita en el predio y es el encargado de los ingresos al área de la faena.</w:t>
            </w:r>
          </w:p>
        </w:tc>
      </w:tr>
    </w:tbl>
    <w:p w14:paraId="0BBF25BD" w14:textId="38F0AA46" w:rsidR="008F4863" w:rsidRPr="008F4863" w:rsidRDefault="008F4863" w:rsidP="008F4863">
      <w:pPr>
        <w:pStyle w:val="Listaconnmeros"/>
        <w:numPr>
          <w:ilvl w:val="0"/>
          <w:numId w:val="0"/>
        </w:numPr>
        <w:ind w:left="360" w:hanging="360"/>
        <w:sectPr w:rsidR="008F4863" w:rsidRPr="008F4863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F1773B1" w14:textId="77777777" w:rsidR="001A526B" w:rsidRDefault="001A526B" w:rsidP="00373994">
      <w:pPr>
        <w:pStyle w:val="IFA1"/>
      </w:pPr>
      <w:bookmarkStart w:id="71" w:name="_Toc79970168"/>
      <w:r w:rsidRPr="001A526B">
        <w:lastRenderedPageBreak/>
        <w:t>CONCLUSIONES</w:t>
      </w:r>
      <w:bookmarkEnd w:id="65"/>
      <w:bookmarkEnd w:id="66"/>
      <w:bookmarkEnd w:id="67"/>
      <w:bookmarkEnd w:id="71"/>
    </w:p>
    <w:p w14:paraId="01BE1157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73ABE762" w14:textId="536D8F75" w:rsidR="00373994" w:rsidRPr="008F4863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8F4863">
        <w:rPr>
          <w:rFonts w:cstheme="minorHAnsi"/>
          <w:sz w:val="20"/>
          <w:szCs w:val="20"/>
        </w:rPr>
        <w:t xml:space="preserve">En consideración a los hechos constatados, es posible concluir </w:t>
      </w:r>
      <w:r w:rsidR="008F4863" w:rsidRPr="008F4863">
        <w:rPr>
          <w:rFonts w:cstheme="minorHAnsi"/>
          <w:sz w:val="20"/>
          <w:szCs w:val="20"/>
        </w:rPr>
        <w:t>que,</w:t>
      </w:r>
      <w:r w:rsidRPr="008F4863">
        <w:rPr>
          <w:rFonts w:cstheme="minorHAnsi"/>
          <w:sz w:val="20"/>
          <w:szCs w:val="20"/>
        </w:rPr>
        <w:t xml:space="preserve"> </w:t>
      </w:r>
      <w:r w:rsidR="008F4863" w:rsidRPr="008F4863">
        <w:rPr>
          <w:rFonts w:cstheme="minorHAnsi"/>
          <w:sz w:val="20"/>
          <w:szCs w:val="20"/>
        </w:rPr>
        <w:t xml:space="preserve">debido a la suspensión de la operación del proyecto, </w:t>
      </w:r>
      <w:r w:rsidRPr="008F4863">
        <w:rPr>
          <w:rFonts w:cstheme="minorHAnsi"/>
          <w:sz w:val="20"/>
          <w:szCs w:val="20"/>
        </w:rPr>
        <w:t xml:space="preserve">a pesar de encontrarse </w:t>
      </w:r>
      <w:r w:rsidR="008F4863" w:rsidRPr="008F4863">
        <w:rPr>
          <w:rFonts w:cstheme="minorHAnsi"/>
          <w:sz w:val="20"/>
          <w:szCs w:val="20"/>
        </w:rPr>
        <w:t xml:space="preserve">con avances en su etapa de construcción, no existen </w:t>
      </w:r>
      <w:r w:rsidRPr="008F4863">
        <w:rPr>
          <w:rFonts w:cstheme="minorHAnsi"/>
          <w:sz w:val="20"/>
          <w:szCs w:val="20"/>
        </w:rPr>
        <w:t>hallazgos</w:t>
      </w:r>
      <w:r w:rsidR="008F4863" w:rsidRPr="008F4863">
        <w:rPr>
          <w:rFonts w:cstheme="minorHAnsi"/>
          <w:sz w:val="20"/>
          <w:szCs w:val="20"/>
        </w:rPr>
        <w:t>. ve</w:t>
      </w:r>
      <w:r w:rsidRPr="008F4863">
        <w:rPr>
          <w:rFonts w:cstheme="minorHAnsi"/>
          <w:sz w:val="20"/>
          <w:szCs w:val="20"/>
        </w:rPr>
        <w:t>rifica</w:t>
      </w:r>
      <w:r w:rsidR="008F4863" w:rsidRPr="008F4863">
        <w:rPr>
          <w:rFonts w:cstheme="minorHAnsi"/>
          <w:sz w:val="20"/>
          <w:szCs w:val="20"/>
        </w:rPr>
        <w:t>ndo</w:t>
      </w:r>
      <w:r w:rsidRPr="008F4863">
        <w:rPr>
          <w:rFonts w:cstheme="minorHAnsi"/>
          <w:sz w:val="20"/>
          <w:szCs w:val="20"/>
        </w:rPr>
        <w:t xml:space="preserve"> la conformidad a la materia relevante objeto de la fiscalización.</w:t>
      </w:r>
    </w:p>
    <w:p w14:paraId="24D87DF6" w14:textId="77777777" w:rsidR="00373994" w:rsidRPr="00311CE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20650B61" w14:textId="73DA6634" w:rsidR="008128E2" w:rsidRPr="00311CE1" w:rsidRDefault="00373994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5F7246E0" w14:textId="1C8FC4F1" w:rsidR="00ED76CA" w:rsidRDefault="00ED76CA" w:rsidP="00ED76CA">
      <w:pPr>
        <w:pStyle w:val="Prrafodelista"/>
        <w:ind w:left="0"/>
        <w:rPr>
          <w:rFonts w:cstheme="minorHAnsi"/>
        </w:rPr>
      </w:pPr>
    </w:p>
    <w:p w14:paraId="52830254" w14:textId="4EE5E27A" w:rsidR="008F4863" w:rsidRDefault="008F4863" w:rsidP="00ED76CA">
      <w:pPr>
        <w:pStyle w:val="Prrafodelista"/>
        <w:ind w:left="0"/>
        <w:rPr>
          <w:rFonts w:cstheme="minorHAnsi"/>
        </w:rPr>
      </w:pPr>
      <w:r>
        <w:rPr>
          <w:rFonts w:cstheme="minorHAnsi"/>
        </w:rPr>
        <w:t xml:space="preserve">Se deja </w:t>
      </w:r>
      <w:r w:rsidR="00C03EC5">
        <w:rPr>
          <w:rFonts w:cstheme="minorHAnsi"/>
        </w:rPr>
        <w:t xml:space="preserve">como observación al titular del proyecto que debe actualizar constantemente la información contenida en el Sistema de RCA de la SMA. </w:t>
      </w:r>
    </w:p>
    <w:p w14:paraId="3E15F9E2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6C202C44" w14:textId="77777777" w:rsidR="00ED76CA" w:rsidRPr="001A526B" w:rsidRDefault="00ED76CA" w:rsidP="00ED76CA">
      <w:pPr>
        <w:pStyle w:val="IFA1"/>
      </w:pPr>
      <w:bookmarkStart w:id="72" w:name="_Toc352840405"/>
      <w:bookmarkStart w:id="73" w:name="_Toc352841465"/>
      <w:bookmarkStart w:id="74" w:name="_Toc447875255"/>
      <w:bookmarkStart w:id="75" w:name="_Toc79970169"/>
      <w:r w:rsidRPr="001A526B">
        <w:t>ANEXOS</w:t>
      </w:r>
      <w:bookmarkEnd w:id="72"/>
      <w:bookmarkEnd w:id="73"/>
      <w:bookmarkEnd w:id="74"/>
      <w:bookmarkEnd w:id="75"/>
    </w:p>
    <w:p w14:paraId="294F0C63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EE1725A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779651C2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39ECCE06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4CA8822A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68F3DAFE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CCB6AC6" w14:textId="77777777"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02CC0BF8" w14:textId="0654CBFE" w:rsidR="00ED76CA" w:rsidRPr="001A526B" w:rsidRDefault="00C03EC5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Inspección.</w:t>
            </w:r>
          </w:p>
        </w:tc>
      </w:tr>
    </w:tbl>
    <w:p w14:paraId="02F84C87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D948C" w14:textId="77777777" w:rsidR="001C29F8" w:rsidRDefault="001C29F8" w:rsidP="00E56524">
      <w:pPr>
        <w:spacing w:after="0" w:line="240" w:lineRule="auto"/>
      </w:pPr>
      <w:r>
        <w:separator/>
      </w:r>
    </w:p>
  </w:endnote>
  <w:endnote w:type="continuationSeparator" w:id="0">
    <w:p w14:paraId="30C28DD8" w14:textId="77777777" w:rsidR="001C29F8" w:rsidRDefault="001C29F8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222564"/>
      <w:docPartObj>
        <w:docPartGallery w:val="Page Numbers (Bottom of Page)"/>
        <w:docPartUnique/>
      </w:docPartObj>
    </w:sdtPr>
    <w:sdtEndPr/>
    <w:sdtContent>
      <w:p w14:paraId="4D96020B" w14:textId="77777777"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A2C" w:rsidRPr="00D25A2C">
          <w:rPr>
            <w:noProof/>
            <w:lang w:val="es-ES"/>
          </w:rPr>
          <w:t>9</w:t>
        </w:r>
        <w:r>
          <w:fldChar w:fldCharType="end"/>
        </w:r>
      </w:p>
    </w:sdtContent>
  </w:sdt>
  <w:p w14:paraId="0ED94D9F" w14:textId="77777777"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1837646" w14:textId="77777777"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6B5D2708" w14:textId="77777777"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5239218"/>
      <w:docPartObj>
        <w:docPartGallery w:val="Page Numbers (Bottom of Page)"/>
        <w:docPartUnique/>
      </w:docPartObj>
    </w:sdtPr>
    <w:sdtEndPr/>
    <w:sdtContent>
      <w:p w14:paraId="318FB9D3" w14:textId="77777777"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A2C" w:rsidRPr="00D25A2C">
          <w:rPr>
            <w:noProof/>
            <w:lang w:val="es-ES"/>
          </w:rPr>
          <w:t>1</w:t>
        </w:r>
        <w:r>
          <w:fldChar w:fldCharType="end"/>
        </w:r>
      </w:p>
    </w:sdtContent>
  </w:sdt>
  <w:p w14:paraId="71D8A77F" w14:textId="77777777"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F9E96CB" w14:textId="77777777"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20BB3B4" w14:textId="77777777"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8441C" w14:textId="77777777" w:rsidR="001C29F8" w:rsidRDefault="001C29F8" w:rsidP="00E56524">
      <w:pPr>
        <w:spacing w:after="0" w:line="240" w:lineRule="auto"/>
      </w:pPr>
      <w:r>
        <w:separator/>
      </w:r>
    </w:p>
  </w:footnote>
  <w:footnote w:type="continuationSeparator" w:id="0">
    <w:p w14:paraId="492FDB61" w14:textId="77777777" w:rsidR="001C29F8" w:rsidRDefault="001C29F8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513B9"/>
    <w:rsid w:val="0009093C"/>
    <w:rsid w:val="00091466"/>
    <w:rsid w:val="000A28D4"/>
    <w:rsid w:val="000D1791"/>
    <w:rsid w:val="001029E5"/>
    <w:rsid w:val="00126F49"/>
    <w:rsid w:val="001435BD"/>
    <w:rsid w:val="00145020"/>
    <w:rsid w:val="001520B1"/>
    <w:rsid w:val="00154726"/>
    <w:rsid w:val="0016144C"/>
    <w:rsid w:val="00181401"/>
    <w:rsid w:val="001902F7"/>
    <w:rsid w:val="00191FC0"/>
    <w:rsid w:val="001A526B"/>
    <w:rsid w:val="001C286B"/>
    <w:rsid w:val="001C29F8"/>
    <w:rsid w:val="001F43E2"/>
    <w:rsid w:val="00217CB7"/>
    <w:rsid w:val="002265A4"/>
    <w:rsid w:val="0023731E"/>
    <w:rsid w:val="00245BFA"/>
    <w:rsid w:val="00262413"/>
    <w:rsid w:val="00262969"/>
    <w:rsid w:val="002A2F83"/>
    <w:rsid w:val="002E78C9"/>
    <w:rsid w:val="00302F26"/>
    <w:rsid w:val="00311CE1"/>
    <w:rsid w:val="003159A1"/>
    <w:rsid w:val="003360C8"/>
    <w:rsid w:val="003437A1"/>
    <w:rsid w:val="00373994"/>
    <w:rsid w:val="00382596"/>
    <w:rsid w:val="00382709"/>
    <w:rsid w:val="00390BA5"/>
    <w:rsid w:val="003B5F82"/>
    <w:rsid w:val="003D2BFA"/>
    <w:rsid w:val="004003A3"/>
    <w:rsid w:val="00405685"/>
    <w:rsid w:val="0044610D"/>
    <w:rsid w:val="00475C09"/>
    <w:rsid w:val="00485E42"/>
    <w:rsid w:val="004A1CC6"/>
    <w:rsid w:val="004B58F6"/>
    <w:rsid w:val="004F0F22"/>
    <w:rsid w:val="005344C0"/>
    <w:rsid w:val="005379BE"/>
    <w:rsid w:val="0057401F"/>
    <w:rsid w:val="00581397"/>
    <w:rsid w:val="005B3A7E"/>
    <w:rsid w:val="005F15F8"/>
    <w:rsid w:val="00633B12"/>
    <w:rsid w:val="00652670"/>
    <w:rsid w:val="00662D8F"/>
    <w:rsid w:val="006704AA"/>
    <w:rsid w:val="006B76AC"/>
    <w:rsid w:val="006F4EA6"/>
    <w:rsid w:val="00731D1D"/>
    <w:rsid w:val="00742F86"/>
    <w:rsid w:val="00791465"/>
    <w:rsid w:val="007B59A9"/>
    <w:rsid w:val="008043E3"/>
    <w:rsid w:val="008128E2"/>
    <w:rsid w:val="00817F2A"/>
    <w:rsid w:val="00821BF0"/>
    <w:rsid w:val="00822447"/>
    <w:rsid w:val="00884A50"/>
    <w:rsid w:val="008F4863"/>
    <w:rsid w:val="009076E5"/>
    <w:rsid w:val="0091355D"/>
    <w:rsid w:val="0093042A"/>
    <w:rsid w:val="00933D7F"/>
    <w:rsid w:val="00934B70"/>
    <w:rsid w:val="0095256C"/>
    <w:rsid w:val="00960014"/>
    <w:rsid w:val="009A3990"/>
    <w:rsid w:val="009B3708"/>
    <w:rsid w:val="009C417E"/>
    <w:rsid w:val="00A25543"/>
    <w:rsid w:val="00A37206"/>
    <w:rsid w:val="00A425B7"/>
    <w:rsid w:val="00A6065A"/>
    <w:rsid w:val="00A62905"/>
    <w:rsid w:val="00A8203A"/>
    <w:rsid w:val="00A950F6"/>
    <w:rsid w:val="00AA081B"/>
    <w:rsid w:val="00AC3423"/>
    <w:rsid w:val="00AD5159"/>
    <w:rsid w:val="00AD6A8F"/>
    <w:rsid w:val="00AE4D4A"/>
    <w:rsid w:val="00B053A1"/>
    <w:rsid w:val="00B32B3B"/>
    <w:rsid w:val="00B54A74"/>
    <w:rsid w:val="00B54A9E"/>
    <w:rsid w:val="00B5591A"/>
    <w:rsid w:val="00B75D9D"/>
    <w:rsid w:val="00BA18F3"/>
    <w:rsid w:val="00BC14C4"/>
    <w:rsid w:val="00BE6D40"/>
    <w:rsid w:val="00C03EC5"/>
    <w:rsid w:val="00C11245"/>
    <w:rsid w:val="00C26752"/>
    <w:rsid w:val="00C42E42"/>
    <w:rsid w:val="00C47F7B"/>
    <w:rsid w:val="00C55567"/>
    <w:rsid w:val="00C765B1"/>
    <w:rsid w:val="00C9264B"/>
    <w:rsid w:val="00C97871"/>
    <w:rsid w:val="00CB07DC"/>
    <w:rsid w:val="00CE3600"/>
    <w:rsid w:val="00CE4BED"/>
    <w:rsid w:val="00D15C75"/>
    <w:rsid w:val="00D200F9"/>
    <w:rsid w:val="00D25A2C"/>
    <w:rsid w:val="00D870B9"/>
    <w:rsid w:val="00DA6C2A"/>
    <w:rsid w:val="00DD0A8E"/>
    <w:rsid w:val="00DE6FBA"/>
    <w:rsid w:val="00E33C1D"/>
    <w:rsid w:val="00E56524"/>
    <w:rsid w:val="00E71D23"/>
    <w:rsid w:val="00E93179"/>
    <w:rsid w:val="00ED21AD"/>
    <w:rsid w:val="00ED740B"/>
    <w:rsid w:val="00ED76CA"/>
    <w:rsid w:val="00F15068"/>
    <w:rsid w:val="00F444C7"/>
    <w:rsid w:val="00FC48A1"/>
    <w:rsid w:val="00FC5FD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2DFBEE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0F416-4C59-43E2-AEA8-2E656438C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1250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Juan Harries Muñoz</cp:lastModifiedBy>
  <cp:revision>7</cp:revision>
  <dcterms:created xsi:type="dcterms:W3CDTF">2021-08-16T05:38:00Z</dcterms:created>
  <dcterms:modified xsi:type="dcterms:W3CDTF">2021-08-16T05:44:00Z</dcterms:modified>
</cp:coreProperties>
</file>