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3B5D0" w14:textId="77777777" w:rsidR="00D870B9" w:rsidRPr="001029E5" w:rsidRDefault="00B32B3B" w:rsidP="00B32B3B">
      <w:pPr>
        <w:jc w:val="center"/>
        <w:rPr>
          <w:sz w:val="28"/>
          <w:szCs w:val="28"/>
        </w:rPr>
      </w:pPr>
      <w:r>
        <w:rPr>
          <w:noProof/>
          <w:lang w:eastAsia="es-CL"/>
        </w:rPr>
        <w:drawing>
          <wp:inline distT="0" distB="0" distL="0" distR="0" wp14:anchorId="47CE6461" wp14:editId="53EDB84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552EC9D" w14:textId="77777777" w:rsidR="00B32B3B" w:rsidRPr="001029E5" w:rsidRDefault="00B32B3B" w:rsidP="00B32B3B">
      <w:pPr>
        <w:jc w:val="center"/>
        <w:rPr>
          <w:sz w:val="28"/>
          <w:szCs w:val="28"/>
        </w:rPr>
      </w:pPr>
    </w:p>
    <w:p w14:paraId="781B8386" w14:textId="77777777" w:rsidR="00FE4442" w:rsidRPr="00FE4442" w:rsidRDefault="00FE4442" w:rsidP="00FE4442">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FE4442">
        <w:rPr>
          <w:rFonts w:ascii="Calibri" w:eastAsia="Calibri" w:hAnsi="Calibri" w:cs="Times New Roman"/>
          <w:b/>
          <w:sz w:val="24"/>
          <w:szCs w:val="24"/>
        </w:rPr>
        <w:t>INFORME TÉCNICO DE FISCALIZACIÓN AMBIENTAL</w:t>
      </w:r>
    </w:p>
    <w:p w14:paraId="5291A12B" w14:textId="77777777" w:rsidR="00FE4442" w:rsidRPr="00FE4442" w:rsidRDefault="00FE4442" w:rsidP="00FE4442">
      <w:pPr>
        <w:spacing w:after="0" w:line="240" w:lineRule="auto"/>
        <w:jc w:val="center"/>
        <w:rPr>
          <w:rFonts w:ascii="Calibri" w:eastAsia="Calibri" w:hAnsi="Calibri" w:cs="Times New Roman"/>
          <w:b/>
          <w:sz w:val="24"/>
          <w:szCs w:val="24"/>
        </w:rPr>
      </w:pPr>
    </w:p>
    <w:p w14:paraId="37E0C145" w14:textId="77777777" w:rsidR="00FE4442" w:rsidRPr="00FE4442" w:rsidRDefault="00FE4442" w:rsidP="00FE4442">
      <w:pPr>
        <w:spacing w:after="0" w:line="240" w:lineRule="auto"/>
        <w:jc w:val="center"/>
        <w:rPr>
          <w:rFonts w:ascii="Calibri" w:eastAsia="Calibri" w:hAnsi="Calibri" w:cs="Times New Roman"/>
          <w:b/>
          <w:sz w:val="24"/>
          <w:szCs w:val="24"/>
        </w:rPr>
      </w:pPr>
    </w:p>
    <w:p w14:paraId="446334F4" w14:textId="35583EB5" w:rsidR="00FE4442" w:rsidRDefault="007A5B27" w:rsidP="00FE4442">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PARQUE FOTOVOLTAICO LITRE DEL VERANO</w:t>
      </w:r>
    </w:p>
    <w:p w14:paraId="156A7E52" w14:textId="77777777" w:rsidR="00E44C2C" w:rsidRPr="00FE4442" w:rsidRDefault="00E44C2C" w:rsidP="00FE4442">
      <w:pPr>
        <w:spacing w:after="0" w:line="240" w:lineRule="auto"/>
        <w:jc w:val="center"/>
        <w:rPr>
          <w:rFonts w:ascii="Calibri" w:eastAsia="Calibri" w:hAnsi="Calibri" w:cs="Times New Roman"/>
          <w:b/>
          <w:sz w:val="24"/>
          <w:szCs w:val="24"/>
        </w:rPr>
      </w:pPr>
    </w:p>
    <w:p w14:paraId="1E60EB14" w14:textId="2F6EFA8E" w:rsidR="00E44C2C" w:rsidRDefault="00E052B9" w:rsidP="00FE4442">
      <w:pPr>
        <w:spacing w:after="0" w:line="240" w:lineRule="auto"/>
        <w:jc w:val="center"/>
        <w:rPr>
          <w:rFonts w:ascii="Open Sans" w:hAnsi="Open Sans" w:cs="Open Sans"/>
          <w:b/>
          <w:bCs/>
          <w:color w:val="888888"/>
          <w:sz w:val="21"/>
          <w:szCs w:val="21"/>
          <w:shd w:val="clear" w:color="auto" w:fill="FFFFFF"/>
        </w:rPr>
      </w:pPr>
      <w:r>
        <w:rPr>
          <w:rFonts w:ascii="Open Sans" w:hAnsi="Open Sans" w:cs="Open Sans"/>
          <w:b/>
          <w:bCs/>
          <w:color w:val="888888"/>
          <w:sz w:val="21"/>
          <w:szCs w:val="21"/>
          <w:shd w:val="clear" w:color="auto" w:fill="FFFFFF"/>
        </w:rPr>
        <w:t>DFZ-2021-856-XIII-RCA</w:t>
      </w:r>
    </w:p>
    <w:p w14:paraId="4F8EF154" w14:textId="77777777" w:rsidR="00E052B9" w:rsidRPr="002369A4" w:rsidRDefault="00E052B9" w:rsidP="00FE4442">
      <w:pPr>
        <w:spacing w:after="0" w:line="240" w:lineRule="auto"/>
        <w:jc w:val="center"/>
        <w:rPr>
          <w:rFonts w:ascii="Calibri" w:eastAsia="Calibri" w:hAnsi="Calibri" w:cs="Times New Roman"/>
          <w:b/>
          <w:color w:val="FF0000"/>
          <w:sz w:val="24"/>
          <w:szCs w:val="24"/>
        </w:rPr>
      </w:pPr>
    </w:p>
    <w:p w14:paraId="0CEEAD9D" w14:textId="1558F48C" w:rsidR="00FE4442" w:rsidRPr="00FE4442" w:rsidRDefault="00020B37" w:rsidP="00FE4442">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Agosto</w:t>
      </w:r>
      <w:r w:rsidRPr="00FE4442">
        <w:rPr>
          <w:rFonts w:ascii="Calibri" w:eastAsia="Calibri" w:hAnsi="Calibri" w:cs="Times New Roman"/>
          <w:b/>
          <w:sz w:val="24"/>
          <w:szCs w:val="24"/>
        </w:rPr>
        <w:t xml:space="preserve"> 2021</w:t>
      </w:r>
    </w:p>
    <w:p w14:paraId="3B871B3B" w14:textId="77777777" w:rsidR="00FE4442" w:rsidRPr="00FE4442" w:rsidRDefault="00FE4442" w:rsidP="00FE4442">
      <w:pPr>
        <w:spacing w:after="0" w:line="240" w:lineRule="auto"/>
        <w:jc w:val="center"/>
        <w:rPr>
          <w:rFonts w:ascii="Calibri" w:eastAsia="Calibri" w:hAnsi="Calibri" w:cs="Times New Roman"/>
          <w:b/>
          <w:sz w:val="24"/>
          <w:szCs w:val="24"/>
        </w:rPr>
      </w:pPr>
    </w:p>
    <w:p w14:paraId="492C6CF1" w14:textId="0D27DF52" w:rsidR="00FE4442" w:rsidRDefault="00FE4442" w:rsidP="00FE4442">
      <w:pPr>
        <w:spacing w:after="0" w:line="240" w:lineRule="auto"/>
        <w:jc w:val="center"/>
        <w:rPr>
          <w:rFonts w:ascii="Calibri" w:eastAsia="Calibri" w:hAnsi="Calibri" w:cs="Times New Roman"/>
          <w:b/>
          <w:sz w:val="24"/>
          <w:szCs w:val="24"/>
        </w:rPr>
      </w:pPr>
    </w:p>
    <w:p w14:paraId="7F5E16CF" w14:textId="684F117F" w:rsidR="00FE4442" w:rsidRDefault="00A94C50" w:rsidP="00FE4442">
      <w:pPr>
        <w:spacing w:after="0" w:line="240" w:lineRule="auto"/>
        <w:jc w:val="center"/>
        <w:rPr>
          <w:rFonts w:ascii="Calibri" w:eastAsia="Calibri" w:hAnsi="Calibri" w:cs="Times New Roman"/>
          <w:b/>
          <w:sz w:val="24"/>
          <w:szCs w:val="24"/>
        </w:rPr>
      </w:pPr>
      <w:r>
        <w:rPr>
          <w:noProof/>
        </w:rPr>
        <w:drawing>
          <wp:inline distT="0" distB="0" distL="0" distR="0" wp14:anchorId="3C5F2155" wp14:editId="06BA564E">
            <wp:extent cx="3570790" cy="15281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853" t="34716" r="31093" b="34796"/>
                    <a:stretch/>
                  </pic:blipFill>
                  <pic:spPr bwMode="auto">
                    <a:xfrm>
                      <a:off x="0" y="0"/>
                      <a:ext cx="3656946" cy="1565049"/>
                    </a:xfrm>
                    <a:prstGeom prst="rect">
                      <a:avLst/>
                    </a:prstGeom>
                    <a:ln>
                      <a:noFill/>
                    </a:ln>
                    <a:extLst>
                      <a:ext uri="{53640926-AAD7-44D8-BBD7-CCE9431645EC}">
                        <a14:shadowObscured xmlns:a14="http://schemas.microsoft.com/office/drawing/2010/main"/>
                      </a:ext>
                    </a:extLst>
                  </pic:spPr>
                </pic:pic>
              </a:graphicData>
            </a:graphic>
          </wp:inline>
        </w:drawing>
      </w:r>
    </w:p>
    <w:p w14:paraId="62C1C5ED" w14:textId="72DF9E3B" w:rsidR="00FE4442" w:rsidRDefault="00FE4442" w:rsidP="00FE4442">
      <w:pPr>
        <w:spacing w:after="0" w:line="240" w:lineRule="auto"/>
        <w:jc w:val="center"/>
        <w:rPr>
          <w:rFonts w:ascii="Calibri" w:eastAsia="Calibri" w:hAnsi="Calibri" w:cs="Times New Roman"/>
          <w:b/>
          <w:sz w:val="24"/>
          <w:szCs w:val="24"/>
        </w:rPr>
      </w:pPr>
    </w:p>
    <w:p w14:paraId="3FEB3EEB" w14:textId="77777777" w:rsidR="00FE4442" w:rsidRPr="00FE4442" w:rsidRDefault="00FE4442" w:rsidP="00FE4442">
      <w:pPr>
        <w:spacing w:after="0" w:line="240" w:lineRule="auto"/>
        <w:jc w:val="center"/>
        <w:rPr>
          <w:rFonts w:ascii="Calibri" w:eastAsia="Calibri" w:hAnsi="Calibri" w:cs="Times New Roman"/>
          <w:b/>
          <w:sz w:val="24"/>
          <w:szCs w:val="24"/>
        </w:rPr>
      </w:pPr>
    </w:p>
    <w:p w14:paraId="370B98A8" w14:textId="5A9399F3" w:rsidR="00FE4442" w:rsidRPr="00FE4442" w:rsidRDefault="00FE4442" w:rsidP="00FE4442">
      <w:pPr>
        <w:spacing w:after="0" w:line="240" w:lineRule="auto"/>
        <w:jc w:val="center"/>
        <w:rPr>
          <w:rFonts w:ascii="Calibri" w:eastAsia="Calibri" w:hAnsi="Calibri" w:cs="Times New Roman"/>
          <w:b/>
          <w:sz w:val="24"/>
          <w:szCs w:val="24"/>
        </w:rPr>
      </w:pPr>
      <w:r w:rsidRPr="00FE4442">
        <w:rPr>
          <w:rFonts w:ascii="Calibri" w:eastAsia="Calibri" w:hAnsi="Calibri" w:cs="Times New Roman"/>
          <w:b/>
          <w:sz w:val="24"/>
          <w:szCs w:val="24"/>
        </w:rPr>
        <w:tab/>
        <w:t xml:space="preserve"> </w:t>
      </w:r>
    </w:p>
    <w:p w14:paraId="52EC24A5" w14:textId="40FDAC73" w:rsidR="00FE4442" w:rsidRPr="00FE4442" w:rsidRDefault="00FE4442" w:rsidP="00FE4442">
      <w:pPr>
        <w:spacing w:after="0" w:line="240" w:lineRule="auto"/>
        <w:jc w:val="center"/>
        <w:rPr>
          <w:rFonts w:ascii="Calibri" w:eastAsia="Calibri" w:hAnsi="Calibri" w:cs="Times New Roman"/>
          <w:b/>
          <w:sz w:val="24"/>
          <w:szCs w:val="24"/>
        </w:rPr>
      </w:pPr>
    </w:p>
    <w:p w14:paraId="16A24723" w14:textId="4EC666DD" w:rsidR="00FE4442" w:rsidRDefault="00FE4442" w:rsidP="007A7DEB">
      <w:pPr>
        <w:spacing w:after="0" w:line="240" w:lineRule="auto"/>
        <w:ind w:left="705" w:hanging="705"/>
        <w:contextualSpacing/>
        <w:outlineLvl w:val="0"/>
        <w:rPr>
          <w:rFonts w:ascii="Calibri" w:eastAsia="Calibri" w:hAnsi="Calibri" w:cs="Times New Roman"/>
          <w:b/>
          <w:sz w:val="24"/>
          <w:szCs w:val="24"/>
        </w:rPr>
      </w:pPr>
      <w:r w:rsidRPr="00FE4442">
        <w:rPr>
          <w:rFonts w:ascii="Calibri" w:eastAsia="Calibri" w:hAnsi="Calibri" w:cs="Times New Roman"/>
          <w:b/>
          <w:sz w:val="24"/>
          <w:szCs w:val="24"/>
        </w:rPr>
        <w:t xml:space="preserve"> </w:t>
      </w:r>
      <w:bookmarkStart w:id="4" w:name="_Toc449106078"/>
      <w:bookmarkEnd w:id="0"/>
      <w:bookmarkEnd w:id="1"/>
      <w:bookmarkEnd w:id="2"/>
      <w:bookmarkEnd w:id="3"/>
    </w:p>
    <w:p w14:paraId="7ECAB784" w14:textId="77777777" w:rsidR="00FE4442" w:rsidRDefault="00FE4442">
      <w:pPr>
        <w:rPr>
          <w:rFonts w:ascii="Calibri" w:eastAsia="Calibri" w:hAnsi="Calibri" w:cs="Times New Roman"/>
          <w:b/>
          <w:sz w:val="24"/>
          <w:szCs w:val="24"/>
        </w:rPr>
      </w:pPr>
      <w:r>
        <w:rPr>
          <w:rFonts w:ascii="Calibri" w:eastAsia="Calibri" w:hAnsi="Calibri" w:cs="Times New Roman"/>
          <w:b/>
          <w:sz w:val="24"/>
          <w:szCs w:val="24"/>
        </w:rPr>
        <w:br w:type="page"/>
      </w:r>
    </w:p>
    <w:p w14:paraId="5340CE4E" w14:textId="77777777" w:rsidR="00FE4442" w:rsidRDefault="00FE4442" w:rsidP="007A7DEB">
      <w:pPr>
        <w:spacing w:after="0" w:line="240" w:lineRule="auto"/>
        <w:ind w:left="705" w:hanging="705"/>
        <w:contextualSpacing/>
        <w:outlineLvl w:val="0"/>
        <w:rPr>
          <w:rFonts w:ascii="Calibri" w:eastAsia="Calibri" w:hAnsi="Calibri" w:cs="Times New Roman"/>
          <w:b/>
          <w:sz w:val="24"/>
          <w:szCs w:val="24"/>
        </w:rPr>
      </w:pPr>
    </w:p>
    <w:sdt>
      <w:sdtPr>
        <w:rPr>
          <w:lang w:val="es-ES"/>
        </w:rPr>
        <w:id w:val="-818871519"/>
        <w:docPartObj>
          <w:docPartGallery w:val="Table of Contents"/>
          <w:docPartUnique/>
        </w:docPartObj>
      </w:sdtPr>
      <w:sdtEndPr>
        <w:rPr>
          <w:bCs/>
        </w:rPr>
      </w:sdtEndPr>
      <w:sdtContent>
        <w:p w14:paraId="05E2B6D5" w14:textId="3446AE8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4"/>
        </w:p>
        <w:p w14:paraId="658CCCAA" w14:textId="77777777" w:rsidR="006F4870" w:rsidRPr="006F4870" w:rsidRDefault="007A7DEB" w:rsidP="007A7DEB">
          <w:pPr>
            <w:spacing w:after="0" w:line="240" w:lineRule="auto"/>
            <w:ind w:left="705" w:hanging="705"/>
            <w:contextualSpacing/>
            <w:outlineLvl w:val="0"/>
            <w:rPr>
              <w:noProof/>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659473F1" w14:textId="4C343DAB" w:rsidR="006F4870" w:rsidRPr="006F4870" w:rsidRDefault="00F77C0E">
          <w:pPr>
            <w:pStyle w:val="TDC1"/>
            <w:tabs>
              <w:tab w:val="left" w:pos="440"/>
              <w:tab w:val="right" w:leader="dot" w:pos="9962"/>
            </w:tabs>
            <w:rPr>
              <w:rFonts w:eastAsiaTheme="minorEastAsia"/>
              <w:noProof/>
              <w:lang w:eastAsia="es-CL"/>
            </w:rPr>
          </w:pPr>
          <w:hyperlink w:anchor="_Toc449106079" w:history="1">
            <w:r w:rsidR="006F4870" w:rsidRPr="006F4870">
              <w:rPr>
                <w:rStyle w:val="Hipervnculo"/>
                <w:rFonts w:ascii="Calibri" w:eastAsia="Calibri" w:hAnsi="Calibri" w:cs="Calibri"/>
                <w:noProof/>
              </w:rPr>
              <w:t>1</w:t>
            </w:r>
            <w:r w:rsidR="006F4870" w:rsidRPr="006F4870">
              <w:rPr>
                <w:rFonts w:eastAsiaTheme="minorEastAsia"/>
                <w:noProof/>
                <w:lang w:eastAsia="es-CL"/>
              </w:rPr>
              <w:tab/>
            </w:r>
            <w:r w:rsidR="006F4870" w:rsidRPr="006F4870">
              <w:rPr>
                <w:rStyle w:val="Hipervnculo"/>
                <w:rFonts w:ascii="Calibri" w:eastAsia="Calibri" w:hAnsi="Calibri" w:cs="Calibri"/>
                <w:noProof/>
              </w:rPr>
              <w:t>RESUMEN</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_Toc449106079 \h </w:instrText>
            </w:r>
            <w:r w:rsidR="006F4870" w:rsidRPr="006F4870">
              <w:rPr>
                <w:noProof/>
                <w:webHidden/>
              </w:rPr>
            </w:r>
            <w:r w:rsidR="006F4870" w:rsidRPr="006F4870">
              <w:rPr>
                <w:noProof/>
                <w:webHidden/>
              </w:rPr>
              <w:fldChar w:fldCharType="separate"/>
            </w:r>
            <w:r w:rsidR="001C0446">
              <w:rPr>
                <w:noProof/>
                <w:webHidden/>
              </w:rPr>
              <w:t>3</w:t>
            </w:r>
            <w:r w:rsidR="006F4870" w:rsidRPr="006F4870">
              <w:rPr>
                <w:noProof/>
                <w:webHidden/>
              </w:rPr>
              <w:fldChar w:fldCharType="end"/>
            </w:r>
          </w:hyperlink>
        </w:p>
        <w:p w14:paraId="0B30CAC2" w14:textId="71905967" w:rsidR="006F4870" w:rsidRPr="006F4870" w:rsidRDefault="00F77C0E">
          <w:pPr>
            <w:pStyle w:val="TDC1"/>
            <w:tabs>
              <w:tab w:val="left" w:pos="440"/>
              <w:tab w:val="right" w:leader="dot" w:pos="9962"/>
            </w:tabs>
            <w:rPr>
              <w:rFonts w:eastAsiaTheme="minorEastAsia"/>
              <w:noProof/>
              <w:lang w:eastAsia="es-CL"/>
            </w:rPr>
          </w:pPr>
          <w:hyperlink w:anchor="_Toc449106080" w:history="1">
            <w:r w:rsidR="006F4870" w:rsidRPr="006F4870">
              <w:rPr>
                <w:rStyle w:val="Hipervnculo"/>
                <w:rFonts w:ascii="Calibri" w:eastAsia="Calibri" w:hAnsi="Calibri" w:cs="Calibri"/>
                <w:noProof/>
              </w:rPr>
              <w:t>2</w:t>
            </w:r>
            <w:r w:rsidR="006F4870" w:rsidRPr="006F4870">
              <w:rPr>
                <w:rFonts w:eastAsiaTheme="minorEastAsia"/>
                <w:noProof/>
                <w:lang w:eastAsia="es-CL"/>
              </w:rPr>
              <w:tab/>
            </w:r>
            <w:r w:rsidR="006F4870" w:rsidRPr="006F4870">
              <w:rPr>
                <w:rStyle w:val="Hipervnculo"/>
                <w:rFonts w:ascii="Calibri" w:eastAsia="Calibri" w:hAnsi="Calibri" w:cs="Calibri"/>
                <w:noProof/>
              </w:rPr>
              <w:t>IDENTIFICACIÓN DE LA UNIDAD FISCALIZABLE</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_Toc449106080 \h </w:instrText>
            </w:r>
            <w:r w:rsidR="006F4870" w:rsidRPr="006F4870">
              <w:rPr>
                <w:noProof/>
                <w:webHidden/>
              </w:rPr>
            </w:r>
            <w:r w:rsidR="006F4870" w:rsidRPr="006F4870">
              <w:rPr>
                <w:noProof/>
                <w:webHidden/>
              </w:rPr>
              <w:fldChar w:fldCharType="separate"/>
            </w:r>
            <w:r w:rsidR="001C0446">
              <w:rPr>
                <w:noProof/>
                <w:webHidden/>
              </w:rPr>
              <w:t>4</w:t>
            </w:r>
            <w:r w:rsidR="006F4870" w:rsidRPr="006F4870">
              <w:rPr>
                <w:noProof/>
                <w:webHidden/>
              </w:rPr>
              <w:fldChar w:fldCharType="end"/>
            </w:r>
          </w:hyperlink>
        </w:p>
        <w:p w14:paraId="69DF1EA9" w14:textId="38E8CC7F" w:rsidR="006F4870" w:rsidRPr="006F4870" w:rsidRDefault="00F77C0E">
          <w:pPr>
            <w:pStyle w:val="TDC1"/>
            <w:tabs>
              <w:tab w:val="left" w:pos="440"/>
              <w:tab w:val="right" w:leader="dot" w:pos="9962"/>
            </w:tabs>
            <w:rPr>
              <w:rFonts w:eastAsiaTheme="minorEastAsia"/>
              <w:noProof/>
              <w:lang w:eastAsia="es-CL"/>
            </w:rPr>
          </w:pPr>
          <w:hyperlink w:anchor="_Toc449106083" w:history="1">
            <w:r w:rsidR="006F4870" w:rsidRPr="006F4870">
              <w:rPr>
                <w:rStyle w:val="Hipervnculo"/>
                <w:rFonts w:ascii="Calibri" w:eastAsia="Calibri" w:hAnsi="Calibri" w:cs="Calibri"/>
                <w:noProof/>
              </w:rPr>
              <w:t>3</w:t>
            </w:r>
            <w:r w:rsidR="006F4870" w:rsidRPr="006F4870">
              <w:rPr>
                <w:rFonts w:eastAsiaTheme="minorEastAsia"/>
                <w:noProof/>
                <w:lang w:eastAsia="es-CL"/>
              </w:rPr>
              <w:tab/>
            </w:r>
            <w:r w:rsidR="006F4870" w:rsidRPr="006F4870">
              <w:rPr>
                <w:rStyle w:val="Hipervnculo"/>
                <w:rFonts w:ascii="Calibri" w:eastAsia="Calibri" w:hAnsi="Calibri" w:cs="Calibri"/>
                <w:noProof/>
              </w:rPr>
              <w:t>INSTRUMENTOS DE CARÁCTER AMBIENTAL FISCALIZADOS</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_Toc449106083 \h </w:instrText>
            </w:r>
            <w:r w:rsidR="006F4870" w:rsidRPr="006F4870">
              <w:rPr>
                <w:noProof/>
                <w:webHidden/>
              </w:rPr>
            </w:r>
            <w:r w:rsidR="006F4870" w:rsidRPr="006F4870">
              <w:rPr>
                <w:noProof/>
                <w:webHidden/>
              </w:rPr>
              <w:fldChar w:fldCharType="separate"/>
            </w:r>
            <w:r w:rsidR="001C0446">
              <w:rPr>
                <w:noProof/>
                <w:webHidden/>
              </w:rPr>
              <w:t>5</w:t>
            </w:r>
            <w:r w:rsidR="006F4870" w:rsidRPr="006F4870">
              <w:rPr>
                <w:noProof/>
                <w:webHidden/>
              </w:rPr>
              <w:fldChar w:fldCharType="end"/>
            </w:r>
          </w:hyperlink>
        </w:p>
        <w:p w14:paraId="2FA81D5A" w14:textId="2652EEA7" w:rsidR="006F4870" w:rsidRPr="006F4870" w:rsidRDefault="00F77C0E">
          <w:pPr>
            <w:pStyle w:val="TDC1"/>
            <w:tabs>
              <w:tab w:val="left" w:pos="440"/>
              <w:tab w:val="right" w:leader="dot" w:pos="9962"/>
            </w:tabs>
            <w:rPr>
              <w:rFonts w:eastAsiaTheme="minorEastAsia"/>
              <w:noProof/>
              <w:lang w:eastAsia="es-CL"/>
            </w:rPr>
          </w:pPr>
          <w:hyperlink w:anchor="_Toc449106084" w:history="1">
            <w:r w:rsidR="006F4870" w:rsidRPr="006F4870">
              <w:rPr>
                <w:rStyle w:val="Hipervnculo"/>
                <w:rFonts w:ascii="Calibri" w:eastAsia="Calibri" w:hAnsi="Calibri" w:cs="Calibri"/>
                <w:noProof/>
              </w:rPr>
              <w:t>4</w:t>
            </w:r>
            <w:r w:rsidR="006F4870" w:rsidRPr="006F4870">
              <w:rPr>
                <w:rFonts w:eastAsiaTheme="minorEastAsia"/>
                <w:noProof/>
                <w:lang w:eastAsia="es-CL"/>
              </w:rPr>
              <w:tab/>
            </w:r>
            <w:r w:rsidR="006F4870" w:rsidRPr="006F4870">
              <w:rPr>
                <w:rStyle w:val="Hipervnculo"/>
                <w:rFonts w:ascii="Calibri" w:eastAsia="Calibri" w:hAnsi="Calibri" w:cs="Calibri"/>
                <w:noProof/>
              </w:rPr>
              <w:t>ANTECEDENTES DE LA ACTIVIDAD DE FISCALIZACIÓN</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_Toc449106084 \h </w:instrText>
            </w:r>
            <w:r w:rsidR="006F4870" w:rsidRPr="006F4870">
              <w:rPr>
                <w:noProof/>
                <w:webHidden/>
              </w:rPr>
            </w:r>
            <w:r w:rsidR="006F4870" w:rsidRPr="006F4870">
              <w:rPr>
                <w:noProof/>
                <w:webHidden/>
              </w:rPr>
              <w:fldChar w:fldCharType="separate"/>
            </w:r>
            <w:r w:rsidR="001C0446">
              <w:rPr>
                <w:noProof/>
                <w:webHidden/>
              </w:rPr>
              <w:t>5</w:t>
            </w:r>
            <w:r w:rsidR="006F4870" w:rsidRPr="006F4870">
              <w:rPr>
                <w:noProof/>
                <w:webHidden/>
              </w:rPr>
              <w:fldChar w:fldCharType="end"/>
            </w:r>
          </w:hyperlink>
        </w:p>
        <w:p w14:paraId="5F7AC502" w14:textId="07E61847" w:rsidR="006F4870" w:rsidRPr="006F4870" w:rsidRDefault="00F77C0E">
          <w:pPr>
            <w:pStyle w:val="TDC1"/>
            <w:tabs>
              <w:tab w:val="left" w:pos="440"/>
              <w:tab w:val="right" w:leader="dot" w:pos="9962"/>
            </w:tabs>
            <w:rPr>
              <w:rFonts w:eastAsiaTheme="minorEastAsia"/>
              <w:noProof/>
              <w:lang w:eastAsia="es-CL"/>
            </w:rPr>
          </w:pPr>
          <w:hyperlink w:anchor="_Toc449106093" w:history="1">
            <w:r w:rsidR="006F4870" w:rsidRPr="006F4870">
              <w:rPr>
                <w:rStyle w:val="Hipervnculo"/>
                <w:rFonts w:ascii="Calibri" w:eastAsia="Calibri" w:hAnsi="Calibri" w:cs="Calibri"/>
                <w:noProof/>
              </w:rPr>
              <w:t>5</w:t>
            </w:r>
            <w:r w:rsidR="006F4870" w:rsidRPr="006F4870">
              <w:rPr>
                <w:rFonts w:eastAsiaTheme="minorEastAsia"/>
                <w:noProof/>
                <w:lang w:eastAsia="es-CL"/>
              </w:rPr>
              <w:tab/>
            </w:r>
            <w:r w:rsidR="006F4870" w:rsidRPr="006F4870">
              <w:rPr>
                <w:rStyle w:val="Hipervnculo"/>
                <w:rFonts w:ascii="Calibri" w:eastAsia="Calibri" w:hAnsi="Calibri" w:cs="Calibri"/>
                <w:noProof/>
              </w:rPr>
              <w:t>HECHOS CONSTATADOS.</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_Toc449106093 \h </w:instrText>
            </w:r>
            <w:r w:rsidR="006F4870" w:rsidRPr="006F4870">
              <w:rPr>
                <w:noProof/>
                <w:webHidden/>
              </w:rPr>
            </w:r>
            <w:r w:rsidR="006F4870" w:rsidRPr="006F4870">
              <w:rPr>
                <w:noProof/>
                <w:webHidden/>
              </w:rPr>
              <w:fldChar w:fldCharType="separate"/>
            </w:r>
            <w:r w:rsidR="001C0446">
              <w:rPr>
                <w:noProof/>
                <w:webHidden/>
              </w:rPr>
              <w:t>6</w:t>
            </w:r>
            <w:r w:rsidR="006F4870" w:rsidRPr="006F4870">
              <w:rPr>
                <w:noProof/>
                <w:webHidden/>
              </w:rPr>
              <w:fldChar w:fldCharType="end"/>
            </w:r>
          </w:hyperlink>
        </w:p>
        <w:p w14:paraId="03E4CA3A" w14:textId="3769229D" w:rsidR="006F4870" w:rsidRPr="006F4870" w:rsidRDefault="00F77C0E">
          <w:pPr>
            <w:pStyle w:val="TDC1"/>
            <w:tabs>
              <w:tab w:val="left" w:pos="440"/>
              <w:tab w:val="right" w:leader="dot" w:pos="9962"/>
            </w:tabs>
            <w:rPr>
              <w:rFonts w:eastAsiaTheme="minorEastAsia"/>
              <w:noProof/>
              <w:lang w:eastAsia="es-CL"/>
            </w:rPr>
          </w:pPr>
          <w:hyperlink w:anchor="_Toc449106105" w:history="1">
            <w:r w:rsidR="006F4870" w:rsidRPr="006F4870">
              <w:rPr>
                <w:rStyle w:val="Hipervnculo"/>
                <w:rFonts w:ascii="Calibri" w:eastAsia="Calibri" w:hAnsi="Calibri" w:cs="Calibri"/>
                <w:noProof/>
              </w:rPr>
              <w:t>7</w:t>
            </w:r>
            <w:r w:rsidR="006F4870" w:rsidRPr="006F4870">
              <w:rPr>
                <w:rFonts w:eastAsiaTheme="minorEastAsia"/>
                <w:noProof/>
                <w:lang w:eastAsia="es-CL"/>
              </w:rPr>
              <w:tab/>
            </w:r>
            <w:r w:rsidR="006F4870" w:rsidRPr="006F4870">
              <w:rPr>
                <w:rStyle w:val="Hipervnculo"/>
                <w:rFonts w:ascii="Calibri" w:eastAsia="Calibri" w:hAnsi="Calibri" w:cs="Calibri"/>
                <w:noProof/>
              </w:rPr>
              <w:t>CONCLUSIONES</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_Toc449106105 \h </w:instrText>
            </w:r>
            <w:r w:rsidR="006F4870" w:rsidRPr="006F4870">
              <w:rPr>
                <w:noProof/>
                <w:webHidden/>
              </w:rPr>
            </w:r>
            <w:r w:rsidR="006F4870" w:rsidRPr="006F4870">
              <w:rPr>
                <w:noProof/>
                <w:webHidden/>
              </w:rPr>
              <w:fldChar w:fldCharType="separate"/>
            </w:r>
            <w:r w:rsidR="001C0446">
              <w:rPr>
                <w:noProof/>
                <w:webHidden/>
              </w:rPr>
              <w:t>13</w:t>
            </w:r>
            <w:r w:rsidR="006F4870" w:rsidRPr="006F4870">
              <w:rPr>
                <w:noProof/>
                <w:webHidden/>
              </w:rPr>
              <w:fldChar w:fldCharType="end"/>
            </w:r>
          </w:hyperlink>
        </w:p>
        <w:p w14:paraId="7B2EC724" w14:textId="3E85CF82" w:rsidR="006F4870" w:rsidRDefault="00F77C0E">
          <w:pPr>
            <w:pStyle w:val="TDC1"/>
            <w:tabs>
              <w:tab w:val="left" w:pos="440"/>
              <w:tab w:val="right" w:leader="dot" w:pos="9962"/>
            </w:tabs>
            <w:rPr>
              <w:rFonts w:eastAsiaTheme="minorEastAsia"/>
              <w:noProof/>
              <w:lang w:eastAsia="es-CL"/>
            </w:rPr>
          </w:pPr>
          <w:hyperlink w:anchor="_Toc449106106" w:history="1">
            <w:r w:rsidR="006F4870" w:rsidRPr="006F4870">
              <w:rPr>
                <w:rStyle w:val="Hipervnculo"/>
                <w:rFonts w:ascii="Calibri" w:eastAsia="Calibri" w:hAnsi="Calibri" w:cs="Calibri"/>
                <w:noProof/>
              </w:rPr>
              <w:t>8</w:t>
            </w:r>
            <w:r w:rsidR="006F4870" w:rsidRPr="006F4870">
              <w:rPr>
                <w:rFonts w:eastAsiaTheme="minorEastAsia"/>
                <w:noProof/>
                <w:lang w:eastAsia="es-CL"/>
              </w:rPr>
              <w:tab/>
            </w:r>
            <w:r w:rsidR="006F4870" w:rsidRPr="006F4870">
              <w:rPr>
                <w:rStyle w:val="Hipervnculo"/>
                <w:rFonts w:ascii="Calibri" w:eastAsia="Calibri" w:hAnsi="Calibri" w:cs="Calibri"/>
                <w:noProof/>
              </w:rPr>
              <w:t>ANEXOS</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_Toc449106106 \h </w:instrText>
            </w:r>
            <w:r w:rsidR="006F4870" w:rsidRPr="006F4870">
              <w:rPr>
                <w:noProof/>
                <w:webHidden/>
              </w:rPr>
            </w:r>
            <w:r w:rsidR="006F4870" w:rsidRPr="006F4870">
              <w:rPr>
                <w:noProof/>
                <w:webHidden/>
              </w:rPr>
              <w:fldChar w:fldCharType="separate"/>
            </w:r>
            <w:r w:rsidR="001C0446">
              <w:rPr>
                <w:noProof/>
                <w:webHidden/>
              </w:rPr>
              <w:t>17</w:t>
            </w:r>
            <w:r w:rsidR="006F4870" w:rsidRPr="006F4870">
              <w:rPr>
                <w:noProof/>
                <w:webHidden/>
              </w:rPr>
              <w:fldChar w:fldCharType="end"/>
            </w:r>
          </w:hyperlink>
        </w:p>
        <w:p w14:paraId="4C9AB97F" w14:textId="0C82BC29" w:rsidR="007A7DEB" w:rsidRPr="007A7DEB" w:rsidRDefault="007A7DEB" w:rsidP="007A7DEB">
          <w:pPr>
            <w:spacing w:line="240" w:lineRule="auto"/>
          </w:pPr>
          <w:r w:rsidRPr="007A7DEB">
            <w:rPr>
              <w:b/>
              <w:bCs/>
              <w:lang w:val="es-ES"/>
            </w:rPr>
            <w:fldChar w:fldCharType="end"/>
          </w:r>
        </w:p>
      </w:sdtContent>
    </w:sdt>
    <w:p w14:paraId="66CB1C12" w14:textId="77777777" w:rsidR="007A7DEB" w:rsidRPr="004438A3" w:rsidRDefault="007A7DEB" w:rsidP="007A7DEB">
      <w:pPr>
        <w:spacing w:after="0" w:line="240" w:lineRule="auto"/>
        <w:jc w:val="center"/>
        <w:rPr>
          <w:rFonts w:ascii="Calibri" w:eastAsia="Calibri" w:hAnsi="Calibri" w:cs="Calibri"/>
          <w:b/>
          <w:sz w:val="20"/>
          <w:szCs w:val="20"/>
        </w:rPr>
      </w:pPr>
    </w:p>
    <w:p w14:paraId="1900BDB3" w14:textId="77777777" w:rsidR="00D14AAD" w:rsidRPr="004438A3" w:rsidRDefault="00D14AAD" w:rsidP="007A7DEB">
      <w:pPr>
        <w:spacing w:after="0" w:line="240" w:lineRule="auto"/>
        <w:jc w:val="center"/>
        <w:rPr>
          <w:rFonts w:ascii="Calibri" w:eastAsia="Calibri" w:hAnsi="Calibri" w:cs="Calibri"/>
          <w:b/>
          <w:sz w:val="20"/>
          <w:szCs w:val="20"/>
        </w:rPr>
      </w:pPr>
    </w:p>
    <w:p w14:paraId="4C7A49BA" w14:textId="77777777" w:rsidR="00D14AAD" w:rsidRPr="004438A3" w:rsidRDefault="00D14AAD" w:rsidP="007A7DEB">
      <w:pPr>
        <w:spacing w:after="0" w:line="240" w:lineRule="auto"/>
        <w:jc w:val="center"/>
        <w:rPr>
          <w:rFonts w:ascii="Calibri" w:eastAsia="Calibri" w:hAnsi="Calibri" w:cs="Calibri"/>
          <w:b/>
          <w:sz w:val="20"/>
          <w:szCs w:val="20"/>
        </w:rPr>
      </w:pPr>
    </w:p>
    <w:p w14:paraId="0A6B4C46" w14:textId="77777777" w:rsidR="00D14AAD" w:rsidRPr="004438A3" w:rsidRDefault="00D14AAD" w:rsidP="007A7DEB">
      <w:pPr>
        <w:spacing w:after="0" w:line="240" w:lineRule="auto"/>
        <w:jc w:val="center"/>
        <w:rPr>
          <w:rFonts w:ascii="Calibri" w:eastAsia="Calibri" w:hAnsi="Calibri" w:cs="Calibri"/>
          <w:b/>
          <w:sz w:val="20"/>
          <w:szCs w:val="20"/>
        </w:rPr>
      </w:pPr>
    </w:p>
    <w:p w14:paraId="5159DBE4" w14:textId="77777777" w:rsidR="00D14AAD" w:rsidRPr="004438A3" w:rsidRDefault="00D14AAD" w:rsidP="007A7DEB">
      <w:pPr>
        <w:spacing w:after="0" w:line="240" w:lineRule="auto"/>
        <w:jc w:val="center"/>
        <w:rPr>
          <w:rFonts w:ascii="Calibri" w:eastAsia="Calibri" w:hAnsi="Calibri" w:cs="Calibri"/>
          <w:b/>
          <w:sz w:val="20"/>
          <w:szCs w:val="20"/>
        </w:rPr>
      </w:pPr>
    </w:p>
    <w:p w14:paraId="7F559816" w14:textId="77777777" w:rsidR="00D14AAD" w:rsidRPr="004438A3" w:rsidRDefault="00D14AAD" w:rsidP="007A7DEB">
      <w:pPr>
        <w:spacing w:after="0" w:line="240" w:lineRule="auto"/>
        <w:jc w:val="center"/>
        <w:rPr>
          <w:rFonts w:ascii="Calibri" w:eastAsia="Calibri" w:hAnsi="Calibri" w:cs="Calibri"/>
          <w:b/>
          <w:sz w:val="20"/>
          <w:szCs w:val="20"/>
        </w:rPr>
      </w:pPr>
    </w:p>
    <w:p w14:paraId="11B8712A" w14:textId="77777777" w:rsidR="00D14AAD" w:rsidRDefault="00D14AAD" w:rsidP="007A7DEB">
      <w:pPr>
        <w:spacing w:after="0" w:line="240" w:lineRule="auto"/>
        <w:jc w:val="center"/>
        <w:rPr>
          <w:rFonts w:ascii="Calibri" w:eastAsia="Calibri" w:hAnsi="Calibri" w:cs="Calibri"/>
          <w:b/>
          <w:sz w:val="20"/>
          <w:szCs w:val="20"/>
        </w:rPr>
      </w:pPr>
    </w:p>
    <w:p w14:paraId="6BDA24C2" w14:textId="77777777" w:rsidR="004438A3" w:rsidRDefault="004438A3" w:rsidP="007A7DEB">
      <w:pPr>
        <w:spacing w:after="0" w:line="240" w:lineRule="auto"/>
        <w:jc w:val="center"/>
        <w:rPr>
          <w:rFonts w:ascii="Calibri" w:eastAsia="Calibri" w:hAnsi="Calibri" w:cs="Calibri"/>
          <w:b/>
          <w:sz w:val="20"/>
          <w:szCs w:val="20"/>
        </w:rPr>
      </w:pPr>
    </w:p>
    <w:p w14:paraId="2AC111C7" w14:textId="77777777" w:rsidR="004438A3" w:rsidRDefault="004438A3" w:rsidP="007A7DEB">
      <w:pPr>
        <w:spacing w:after="0" w:line="240" w:lineRule="auto"/>
        <w:jc w:val="center"/>
        <w:rPr>
          <w:rFonts w:ascii="Calibri" w:eastAsia="Calibri" w:hAnsi="Calibri" w:cs="Calibri"/>
          <w:b/>
          <w:sz w:val="20"/>
          <w:szCs w:val="20"/>
        </w:rPr>
      </w:pPr>
    </w:p>
    <w:p w14:paraId="4BD3B6F7" w14:textId="77777777" w:rsidR="004438A3" w:rsidRDefault="004438A3" w:rsidP="007A7DEB">
      <w:pPr>
        <w:spacing w:after="0" w:line="240" w:lineRule="auto"/>
        <w:jc w:val="center"/>
        <w:rPr>
          <w:rFonts w:ascii="Calibri" w:eastAsia="Calibri" w:hAnsi="Calibri" w:cs="Calibri"/>
          <w:b/>
          <w:sz w:val="20"/>
          <w:szCs w:val="20"/>
        </w:rPr>
      </w:pPr>
    </w:p>
    <w:p w14:paraId="141EFA00" w14:textId="77777777" w:rsidR="004438A3" w:rsidRDefault="004438A3" w:rsidP="007A7DEB">
      <w:pPr>
        <w:spacing w:after="0" w:line="240" w:lineRule="auto"/>
        <w:jc w:val="center"/>
        <w:rPr>
          <w:rFonts w:ascii="Calibri" w:eastAsia="Calibri" w:hAnsi="Calibri" w:cs="Calibri"/>
          <w:b/>
          <w:sz w:val="20"/>
          <w:szCs w:val="20"/>
        </w:rPr>
      </w:pPr>
    </w:p>
    <w:p w14:paraId="0369846E" w14:textId="77777777" w:rsidR="004438A3" w:rsidRDefault="004438A3" w:rsidP="007A7DEB">
      <w:pPr>
        <w:spacing w:after="0" w:line="240" w:lineRule="auto"/>
        <w:jc w:val="center"/>
        <w:rPr>
          <w:rFonts w:ascii="Calibri" w:eastAsia="Calibri" w:hAnsi="Calibri" w:cs="Calibri"/>
          <w:b/>
          <w:sz w:val="20"/>
          <w:szCs w:val="20"/>
        </w:rPr>
      </w:pPr>
    </w:p>
    <w:p w14:paraId="020A2CCF" w14:textId="77777777" w:rsidR="004438A3" w:rsidRDefault="004438A3" w:rsidP="007A7DEB">
      <w:pPr>
        <w:spacing w:after="0" w:line="240" w:lineRule="auto"/>
        <w:jc w:val="center"/>
        <w:rPr>
          <w:rFonts w:ascii="Calibri" w:eastAsia="Calibri" w:hAnsi="Calibri" w:cs="Calibri"/>
          <w:b/>
          <w:sz w:val="20"/>
          <w:szCs w:val="20"/>
        </w:rPr>
      </w:pPr>
    </w:p>
    <w:p w14:paraId="5B65A131" w14:textId="77777777" w:rsidR="004438A3" w:rsidRDefault="004438A3" w:rsidP="007A7DEB">
      <w:pPr>
        <w:spacing w:after="0" w:line="240" w:lineRule="auto"/>
        <w:jc w:val="center"/>
        <w:rPr>
          <w:rFonts w:ascii="Calibri" w:eastAsia="Calibri" w:hAnsi="Calibri" w:cs="Calibri"/>
          <w:b/>
          <w:sz w:val="20"/>
          <w:szCs w:val="20"/>
        </w:rPr>
      </w:pPr>
    </w:p>
    <w:p w14:paraId="64E5C425" w14:textId="77777777" w:rsidR="004438A3" w:rsidRDefault="004438A3" w:rsidP="007A7DEB">
      <w:pPr>
        <w:spacing w:after="0" w:line="240" w:lineRule="auto"/>
        <w:jc w:val="center"/>
        <w:rPr>
          <w:rFonts w:ascii="Calibri" w:eastAsia="Calibri" w:hAnsi="Calibri" w:cs="Calibri"/>
          <w:b/>
          <w:sz w:val="20"/>
          <w:szCs w:val="20"/>
        </w:rPr>
      </w:pPr>
    </w:p>
    <w:p w14:paraId="5DA2AD23" w14:textId="77777777" w:rsidR="0024533E" w:rsidRDefault="0024533E" w:rsidP="007A7DEB">
      <w:pPr>
        <w:spacing w:after="0" w:line="240" w:lineRule="auto"/>
        <w:jc w:val="center"/>
        <w:rPr>
          <w:rFonts w:ascii="Calibri" w:eastAsia="Calibri" w:hAnsi="Calibri" w:cs="Calibri"/>
          <w:b/>
          <w:sz w:val="20"/>
          <w:szCs w:val="20"/>
        </w:rPr>
      </w:pPr>
    </w:p>
    <w:p w14:paraId="44D8EE8F" w14:textId="77777777" w:rsidR="0024533E" w:rsidRDefault="0024533E" w:rsidP="007A7DEB">
      <w:pPr>
        <w:spacing w:after="0" w:line="240" w:lineRule="auto"/>
        <w:jc w:val="center"/>
        <w:rPr>
          <w:rFonts w:ascii="Calibri" w:eastAsia="Calibri" w:hAnsi="Calibri" w:cs="Calibri"/>
          <w:b/>
          <w:sz w:val="20"/>
          <w:szCs w:val="20"/>
        </w:rPr>
      </w:pPr>
    </w:p>
    <w:p w14:paraId="5144AB6E" w14:textId="77777777" w:rsidR="0024533E" w:rsidRDefault="0024533E" w:rsidP="007A7DEB">
      <w:pPr>
        <w:spacing w:after="0" w:line="240" w:lineRule="auto"/>
        <w:jc w:val="center"/>
        <w:rPr>
          <w:rFonts w:ascii="Calibri" w:eastAsia="Calibri" w:hAnsi="Calibri" w:cs="Calibri"/>
          <w:b/>
          <w:sz w:val="20"/>
          <w:szCs w:val="20"/>
        </w:rPr>
      </w:pPr>
    </w:p>
    <w:p w14:paraId="52717FBD" w14:textId="77777777" w:rsidR="0024533E" w:rsidRDefault="0024533E" w:rsidP="007A7DEB">
      <w:pPr>
        <w:spacing w:after="0" w:line="240" w:lineRule="auto"/>
        <w:jc w:val="center"/>
        <w:rPr>
          <w:rFonts w:ascii="Calibri" w:eastAsia="Calibri" w:hAnsi="Calibri" w:cs="Calibri"/>
          <w:b/>
          <w:sz w:val="20"/>
          <w:szCs w:val="20"/>
        </w:rPr>
      </w:pPr>
    </w:p>
    <w:p w14:paraId="673E5B43" w14:textId="77777777" w:rsidR="0024533E" w:rsidRDefault="0024533E" w:rsidP="007A7DEB">
      <w:pPr>
        <w:spacing w:after="0" w:line="240" w:lineRule="auto"/>
        <w:jc w:val="center"/>
        <w:rPr>
          <w:rFonts w:ascii="Calibri" w:eastAsia="Calibri" w:hAnsi="Calibri" w:cs="Calibri"/>
          <w:b/>
          <w:sz w:val="20"/>
          <w:szCs w:val="20"/>
        </w:rPr>
      </w:pPr>
    </w:p>
    <w:p w14:paraId="5E3FFEDE" w14:textId="77777777" w:rsidR="0024533E" w:rsidRDefault="0024533E" w:rsidP="007A7DEB">
      <w:pPr>
        <w:spacing w:after="0" w:line="240" w:lineRule="auto"/>
        <w:jc w:val="center"/>
        <w:rPr>
          <w:rFonts w:ascii="Calibri" w:eastAsia="Calibri" w:hAnsi="Calibri" w:cs="Calibri"/>
          <w:b/>
          <w:sz w:val="20"/>
          <w:szCs w:val="20"/>
        </w:rPr>
      </w:pPr>
    </w:p>
    <w:p w14:paraId="58216935" w14:textId="77777777" w:rsidR="0024533E" w:rsidRDefault="0024533E" w:rsidP="007A7DEB">
      <w:pPr>
        <w:spacing w:after="0" w:line="240" w:lineRule="auto"/>
        <w:jc w:val="center"/>
        <w:rPr>
          <w:rFonts w:ascii="Calibri" w:eastAsia="Calibri" w:hAnsi="Calibri" w:cs="Calibri"/>
          <w:b/>
          <w:sz w:val="20"/>
          <w:szCs w:val="20"/>
        </w:rPr>
      </w:pPr>
    </w:p>
    <w:p w14:paraId="14CDF8F0" w14:textId="77777777" w:rsidR="0024533E" w:rsidRDefault="0024533E" w:rsidP="007A7DEB">
      <w:pPr>
        <w:spacing w:after="0" w:line="240" w:lineRule="auto"/>
        <w:jc w:val="center"/>
        <w:rPr>
          <w:rFonts w:ascii="Calibri" w:eastAsia="Calibri" w:hAnsi="Calibri" w:cs="Calibri"/>
          <w:b/>
          <w:sz w:val="20"/>
          <w:szCs w:val="20"/>
        </w:rPr>
      </w:pPr>
    </w:p>
    <w:p w14:paraId="3CD3CB21" w14:textId="77777777" w:rsidR="0024533E" w:rsidRDefault="0024533E" w:rsidP="007A7DEB">
      <w:pPr>
        <w:spacing w:after="0" w:line="240" w:lineRule="auto"/>
        <w:jc w:val="center"/>
        <w:rPr>
          <w:rFonts w:ascii="Calibri" w:eastAsia="Calibri" w:hAnsi="Calibri" w:cs="Calibri"/>
          <w:b/>
          <w:sz w:val="20"/>
          <w:szCs w:val="20"/>
        </w:rPr>
      </w:pPr>
    </w:p>
    <w:p w14:paraId="242496D1" w14:textId="77777777" w:rsidR="0024533E" w:rsidRDefault="0024533E" w:rsidP="007A7DEB">
      <w:pPr>
        <w:spacing w:after="0" w:line="240" w:lineRule="auto"/>
        <w:jc w:val="center"/>
        <w:rPr>
          <w:rFonts w:ascii="Calibri" w:eastAsia="Calibri" w:hAnsi="Calibri" w:cs="Calibri"/>
          <w:b/>
          <w:sz w:val="20"/>
          <w:szCs w:val="20"/>
        </w:rPr>
      </w:pPr>
    </w:p>
    <w:p w14:paraId="2ABAA3FF" w14:textId="77777777" w:rsidR="0024533E" w:rsidRDefault="0024533E" w:rsidP="007A7DEB">
      <w:pPr>
        <w:spacing w:after="0" w:line="240" w:lineRule="auto"/>
        <w:jc w:val="center"/>
        <w:rPr>
          <w:rFonts w:ascii="Calibri" w:eastAsia="Calibri" w:hAnsi="Calibri" w:cs="Calibri"/>
          <w:b/>
          <w:sz w:val="20"/>
          <w:szCs w:val="20"/>
        </w:rPr>
      </w:pPr>
    </w:p>
    <w:p w14:paraId="55323FD5" w14:textId="77777777" w:rsidR="0024533E" w:rsidRDefault="0024533E" w:rsidP="007A7DEB">
      <w:pPr>
        <w:spacing w:after="0" w:line="240" w:lineRule="auto"/>
        <w:jc w:val="center"/>
        <w:rPr>
          <w:rFonts w:ascii="Calibri" w:eastAsia="Calibri" w:hAnsi="Calibri" w:cs="Calibri"/>
          <w:b/>
          <w:sz w:val="20"/>
          <w:szCs w:val="20"/>
        </w:rPr>
      </w:pPr>
    </w:p>
    <w:p w14:paraId="03C7B230" w14:textId="77777777" w:rsidR="0024533E" w:rsidRDefault="0024533E" w:rsidP="007A7DEB">
      <w:pPr>
        <w:spacing w:after="0" w:line="240" w:lineRule="auto"/>
        <w:jc w:val="center"/>
        <w:rPr>
          <w:rFonts w:ascii="Calibri" w:eastAsia="Calibri" w:hAnsi="Calibri" w:cs="Calibri"/>
          <w:b/>
          <w:sz w:val="20"/>
          <w:szCs w:val="20"/>
        </w:rPr>
      </w:pPr>
    </w:p>
    <w:p w14:paraId="1F0B8CD1" w14:textId="77777777" w:rsidR="0024533E" w:rsidRDefault="0024533E" w:rsidP="007A7DEB">
      <w:pPr>
        <w:spacing w:after="0" w:line="240" w:lineRule="auto"/>
        <w:jc w:val="center"/>
        <w:rPr>
          <w:rFonts w:ascii="Calibri" w:eastAsia="Calibri" w:hAnsi="Calibri" w:cs="Calibri"/>
          <w:b/>
          <w:sz w:val="20"/>
          <w:szCs w:val="20"/>
        </w:rPr>
      </w:pPr>
    </w:p>
    <w:p w14:paraId="1925FC4E" w14:textId="77777777" w:rsidR="0024533E" w:rsidRDefault="0024533E" w:rsidP="007A7DEB">
      <w:pPr>
        <w:spacing w:after="0" w:line="240" w:lineRule="auto"/>
        <w:jc w:val="center"/>
        <w:rPr>
          <w:rFonts w:ascii="Calibri" w:eastAsia="Calibri" w:hAnsi="Calibri" w:cs="Calibri"/>
          <w:b/>
          <w:sz w:val="20"/>
          <w:szCs w:val="20"/>
        </w:rPr>
      </w:pPr>
    </w:p>
    <w:p w14:paraId="614CEFA9" w14:textId="77777777" w:rsidR="0024533E" w:rsidRDefault="0024533E" w:rsidP="007A7DEB">
      <w:pPr>
        <w:spacing w:after="0" w:line="240" w:lineRule="auto"/>
        <w:jc w:val="center"/>
        <w:rPr>
          <w:rFonts w:ascii="Calibri" w:eastAsia="Calibri" w:hAnsi="Calibri" w:cs="Calibri"/>
          <w:b/>
          <w:sz w:val="20"/>
          <w:szCs w:val="20"/>
        </w:rPr>
      </w:pPr>
    </w:p>
    <w:p w14:paraId="5F93107E" w14:textId="77777777" w:rsidR="0024533E" w:rsidRDefault="0024533E" w:rsidP="007A7DEB">
      <w:pPr>
        <w:spacing w:after="0" w:line="240" w:lineRule="auto"/>
        <w:jc w:val="center"/>
        <w:rPr>
          <w:rFonts w:ascii="Calibri" w:eastAsia="Calibri" w:hAnsi="Calibri" w:cs="Calibri"/>
          <w:b/>
          <w:sz w:val="20"/>
          <w:szCs w:val="20"/>
        </w:rPr>
      </w:pPr>
    </w:p>
    <w:p w14:paraId="27EC9368" w14:textId="77777777" w:rsidR="0024533E" w:rsidRDefault="0024533E" w:rsidP="007A7DEB">
      <w:pPr>
        <w:spacing w:after="0" w:line="240" w:lineRule="auto"/>
        <w:jc w:val="center"/>
        <w:rPr>
          <w:rFonts w:ascii="Calibri" w:eastAsia="Calibri" w:hAnsi="Calibri" w:cs="Calibri"/>
          <w:b/>
          <w:sz w:val="20"/>
          <w:szCs w:val="20"/>
        </w:rPr>
      </w:pPr>
    </w:p>
    <w:p w14:paraId="39DFCA42" w14:textId="77777777" w:rsidR="0024533E" w:rsidRDefault="0024533E" w:rsidP="007A7DEB">
      <w:pPr>
        <w:spacing w:after="0" w:line="240" w:lineRule="auto"/>
        <w:jc w:val="center"/>
        <w:rPr>
          <w:rFonts w:ascii="Calibri" w:eastAsia="Calibri" w:hAnsi="Calibri" w:cs="Calibri"/>
          <w:b/>
          <w:sz w:val="20"/>
          <w:szCs w:val="20"/>
        </w:rPr>
      </w:pPr>
    </w:p>
    <w:p w14:paraId="595F18C5" w14:textId="77777777" w:rsidR="0024533E" w:rsidRDefault="0024533E" w:rsidP="007A7DEB">
      <w:pPr>
        <w:spacing w:after="0" w:line="240" w:lineRule="auto"/>
        <w:jc w:val="center"/>
        <w:rPr>
          <w:rFonts w:ascii="Calibri" w:eastAsia="Calibri" w:hAnsi="Calibri" w:cs="Calibri"/>
          <w:b/>
          <w:sz w:val="20"/>
          <w:szCs w:val="20"/>
        </w:rPr>
      </w:pPr>
    </w:p>
    <w:p w14:paraId="304632C1" w14:textId="77777777" w:rsidR="0024533E" w:rsidRDefault="0024533E" w:rsidP="007A7DEB">
      <w:pPr>
        <w:spacing w:after="0" w:line="240" w:lineRule="auto"/>
        <w:jc w:val="center"/>
        <w:rPr>
          <w:rFonts w:ascii="Calibri" w:eastAsia="Calibri" w:hAnsi="Calibri" w:cs="Calibri"/>
          <w:b/>
          <w:sz w:val="20"/>
          <w:szCs w:val="20"/>
        </w:rPr>
      </w:pPr>
    </w:p>
    <w:p w14:paraId="1015F341" w14:textId="77777777" w:rsidR="0024533E" w:rsidRDefault="0024533E" w:rsidP="007A7DEB">
      <w:pPr>
        <w:spacing w:after="0" w:line="240" w:lineRule="auto"/>
        <w:jc w:val="center"/>
        <w:rPr>
          <w:rFonts w:ascii="Calibri" w:eastAsia="Calibri" w:hAnsi="Calibri" w:cs="Calibri"/>
          <w:b/>
          <w:sz w:val="20"/>
          <w:szCs w:val="20"/>
        </w:rPr>
      </w:pPr>
    </w:p>
    <w:p w14:paraId="114B544A" w14:textId="77777777" w:rsidR="00D42470" w:rsidRPr="00D42470" w:rsidRDefault="00D42470" w:rsidP="00987770">
      <w:pPr>
        <w:pStyle w:val="Ttulo1"/>
      </w:pPr>
      <w:bookmarkStart w:id="5" w:name="_Toc449085405"/>
      <w:bookmarkStart w:id="6" w:name="_Toc449106079"/>
      <w:r w:rsidRPr="00D42470">
        <w:lastRenderedPageBreak/>
        <w:t>RESUMEN</w:t>
      </w:r>
      <w:bookmarkEnd w:id="5"/>
      <w:bookmarkEnd w:id="6"/>
    </w:p>
    <w:p w14:paraId="11ED6524"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576437E2" w14:textId="1E5A37DA" w:rsidR="00FE4442" w:rsidRDefault="00FE4442" w:rsidP="00FE4442">
      <w:pPr>
        <w:spacing w:after="0" w:line="240" w:lineRule="auto"/>
        <w:jc w:val="both"/>
        <w:rPr>
          <w:rFonts w:ascii="Calibri" w:eastAsia="Calibri" w:hAnsi="Calibri" w:cs="Calibri"/>
          <w:sz w:val="20"/>
          <w:szCs w:val="20"/>
        </w:rPr>
      </w:pPr>
      <w:r w:rsidRPr="00FE4442">
        <w:rPr>
          <w:rFonts w:ascii="Calibri" w:eastAsia="Calibri" w:hAnsi="Calibri" w:cs="Calibri"/>
          <w:sz w:val="20"/>
          <w:szCs w:val="20"/>
        </w:rPr>
        <w:t>El presente documento da cuenta de los resultados de las actividades de fiscalización ambiental realizada por la Superintendencia del Medio Ambiente</w:t>
      </w:r>
      <w:r w:rsidR="00E44C2C">
        <w:rPr>
          <w:rFonts w:ascii="Calibri" w:eastAsia="Calibri" w:hAnsi="Calibri" w:cs="Calibri"/>
          <w:sz w:val="20"/>
          <w:szCs w:val="20"/>
        </w:rPr>
        <w:t xml:space="preserve"> (SMA)</w:t>
      </w:r>
      <w:r w:rsidRPr="00FE4442">
        <w:rPr>
          <w:rFonts w:ascii="Calibri" w:eastAsia="Calibri" w:hAnsi="Calibri" w:cs="Calibri"/>
          <w:sz w:val="20"/>
          <w:szCs w:val="20"/>
        </w:rPr>
        <w:t>,</w:t>
      </w:r>
      <w:r w:rsidR="005D4EC3">
        <w:rPr>
          <w:rFonts w:ascii="Calibri" w:eastAsia="Calibri" w:hAnsi="Calibri" w:cs="Calibri"/>
          <w:sz w:val="20"/>
          <w:szCs w:val="20"/>
        </w:rPr>
        <w:t xml:space="preserve"> en conjunto con el Servicio </w:t>
      </w:r>
      <w:r w:rsidR="006F5821">
        <w:rPr>
          <w:rFonts w:ascii="Calibri" w:eastAsia="Calibri" w:hAnsi="Calibri" w:cs="Calibri"/>
          <w:sz w:val="20"/>
          <w:szCs w:val="20"/>
        </w:rPr>
        <w:t>Agrícola</w:t>
      </w:r>
      <w:r w:rsidR="005D4EC3">
        <w:rPr>
          <w:rFonts w:ascii="Calibri" w:eastAsia="Calibri" w:hAnsi="Calibri" w:cs="Calibri"/>
          <w:sz w:val="20"/>
          <w:szCs w:val="20"/>
        </w:rPr>
        <w:t xml:space="preserve"> Ganadero (SAG)</w:t>
      </w:r>
      <w:r w:rsidRPr="00FE4442">
        <w:rPr>
          <w:rFonts w:ascii="Calibri" w:eastAsia="Calibri" w:hAnsi="Calibri" w:cs="Calibri"/>
          <w:sz w:val="20"/>
          <w:szCs w:val="20"/>
        </w:rPr>
        <w:t xml:space="preserve"> a la unidad fiscalizable “</w:t>
      </w:r>
      <w:r w:rsidR="007A5B27">
        <w:rPr>
          <w:rFonts w:ascii="Calibri" w:eastAsia="Calibri" w:hAnsi="Calibri" w:cs="Calibri"/>
          <w:sz w:val="20"/>
          <w:szCs w:val="20"/>
        </w:rPr>
        <w:t>Parque Fotovoltaico Litre del Verano</w:t>
      </w:r>
      <w:r w:rsidR="00FA48A8">
        <w:rPr>
          <w:rFonts w:ascii="Calibri" w:eastAsia="Calibri" w:hAnsi="Calibri" w:cs="Calibri"/>
          <w:sz w:val="20"/>
          <w:szCs w:val="20"/>
        </w:rPr>
        <w:t>”</w:t>
      </w:r>
      <w:r w:rsidRPr="00FE4442">
        <w:rPr>
          <w:rFonts w:ascii="Calibri" w:eastAsia="Calibri" w:hAnsi="Calibri" w:cs="Calibri"/>
          <w:sz w:val="20"/>
          <w:szCs w:val="20"/>
        </w:rPr>
        <w:t xml:space="preserve">, </w:t>
      </w:r>
      <w:r w:rsidR="00FA48A8">
        <w:rPr>
          <w:rFonts w:ascii="Calibri" w:eastAsia="Calibri" w:hAnsi="Calibri" w:cs="Calibri"/>
          <w:sz w:val="20"/>
          <w:szCs w:val="20"/>
        </w:rPr>
        <w:t>que se emplaza en</w:t>
      </w:r>
      <w:r w:rsidR="00553D08">
        <w:rPr>
          <w:rFonts w:ascii="Calibri" w:eastAsia="Calibri" w:hAnsi="Calibri" w:cs="Calibri"/>
          <w:sz w:val="20"/>
          <w:szCs w:val="20"/>
        </w:rPr>
        <w:t xml:space="preserve"> el </w:t>
      </w:r>
      <w:r w:rsidR="001C0105">
        <w:rPr>
          <w:rFonts w:ascii="Calibri" w:eastAsia="Calibri" w:hAnsi="Calibri" w:cs="Calibri"/>
          <w:sz w:val="20"/>
          <w:szCs w:val="20"/>
        </w:rPr>
        <w:t>kilómetro</w:t>
      </w:r>
      <w:r w:rsidR="00553D08">
        <w:rPr>
          <w:rFonts w:ascii="Calibri" w:eastAsia="Calibri" w:hAnsi="Calibri" w:cs="Calibri"/>
          <w:sz w:val="20"/>
          <w:szCs w:val="20"/>
        </w:rPr>
        <w:t xml:space="preserve"> </w:t>
      </w:r>
      <w:r w:rsidR="00950547">
        <w:rPr>
          <w:rFonts w:ascii="Calibri" w:eastAsia="Calibri" w:hAnsi="Calibri" w:cs="Calibri"/>
          <w:sz w:val="20"/>
          <w:szCs w:val="20"/>
        </w:rPr>
        <w:t xml:space="preserve">3 de la ruta E-71, Santa Teresa, localidad de </w:t>
      </w:r>
      <w:r w:rsidR="001C0105">
        <w:rPr>
          <w:rFonts w:ascii="Calibri" w:eastAsia="Calibri" w:hAnsi="Calibri" w:cs="Calibri"/>
          <w:sz w:val="20"/>
          <w:szCs w:val="20"/>
        </w:rPr>
        <w:t xml:space="preserve">Huertos Familiares, en </w:t>
      </w:r>
      <w:r w:rsidR="00896ED5">
        <w:rPr>
          <w:rFonts w:ascii="Calibri" w:eastAsia="Calibri" w:hAnsi="Calibri" w:cs="Calibri"/>
          <w:sz w:val="20"/>
          <w:szCs w:val="20"/>
        </w:rPr>
        <w:t xml:space="preserve">la comuna de </w:t>
      </w:r>
      <w:proofErr w:type="spellStart"/>
      <w:r w:rsidR="001C0105">
        <w:rPr>
          <w:rFonts w:ascii="Calibri" w:eastAsia="Calibri" w:hAnsi="Calibri" w:cs="Calibri"/>
          <w:sz w:val="20"/>
          <w:szCs w:val="20"/>
        </w:rPr>
        <w:t>Til</w:t>
      </w:r>
      <w:proofErr w:type="spellEnd"/>
      <w:r w:rsidR="001C0105">
        <w:rPr>
          <w:rFonts w:ascii="Calibri" w:eastAsia="Calibri" w:hAnsi="Calibri" w:cs="Calibri"/>
          <w:sz w:val="20"/>
          <w:szCs w:val="20"/>
        </w:rPr>
        <w:t xml:space="preserve"> </w:t>
      </w:r>
      <w:proofErr w:type="spellStart"/>
      <w:r w:rsidR="001C0105">
        <w:rPr>
          <w:rFonts w:ascii="Calibri" w:eastAsia="Calibri" w:hAnsi="Calibri" w:cs="Calibri"/>
          <w:sz w:val="20"/>
          <w:szCs w:val="20"/>
        </w:rPr>
        <w:t>Til</w:t>
      </w:r>
      <w:proofErr w:type="spellEnd"/>
      <w:r w:rsidR="00FA48A8">
        <w:rPr>
          <w:rFonts w:ascii="Calibri" w:eastAsia="Calibri" w:hAnsi="Calibri" w:cs="Calibri"/>
          <w:sz w:val="20"/>
          <w:szCs w:val="20"/>
        </w:rPr>
        <w:t xml:space="preserve"> y que pertenece a la empresa </w:t>
      </w:r>
      <w:r w:rsidR="007714BA" w:rsidRPr="007714BA">
        <w:rPr>
          <w:rFonts w:ascii="Calibri" w:eastAsia="Calibri" w:hAnsi="Calibri" w:cs="Calibri"/>
          <w:sz w:val="20"/>
          <w:szCs w:val="20"/>
        </w:rPr>
        <w:t xml:space="preserve">Diana Solar </w:t>
      </w:r>
      <w:proofErr w:type="spellStart"/>
      <w:r w:rsidR="007714BA" w:rsidRPr="007714BA">
        <w:rPr>
          <w:rFonts w:ascii="Calibri" w:eastAsia="Calibri" w:hAnsi="Calibri" w:cs="Calibri"/>
          <w:sz w:val="20"/>
          <w:szCs w:val="20"/>
        </w:rPr>
        <w:t>SpA</w:t>
      </w:r>
      <w:proofErr w:type="spellEnd"/>
      <w:r w:rsidR="00710E36">
        <w:rPr>
          <w:rFonts w:ascii="Calibri" w:eastAsia="Calibri" w:hAnsi="Calibri" w:cs="Calibri"/>
          <w:sz w:val="20"/>
          <w:szCs w:val="20"/>
        </w:rPr>
        <w:t>.</w:t>
      </w:r>
      <w:r w:rsidR="00FA48A8">
        <w:rPr>
          <w:rFonts w:ascii="Calibri" w:eastAsia="Calibri" w:hAnsi="Calibri" w:cs="Calibri"/>
          <w:sz w:val="20"/>
          <w:szCs w:val="20"/>
        </w:rPr>
        <w:t xml:space="preserve"> </w:t>
      </w:r>
      <w:r w:rsidRPr="00FE4442">
        <w:rPr>
          <w:rFonts w:ascii="Calibri" w:eastAsia="Calibri" w:hAnsi="Calibri" w:cs="Calibri"/>
          <w:sz w:val="20"/>
          <w:szCs w:val="20"/>
        </w:rPr>
        <w:t xml:space="preserve">La actividad </w:t>
      </w:r>
      <w:r w:rsidR="00A419F4">
        <w:rPr>
          <w:rFonts w:ascii="Calibri" w:eastAsia="Calibri" w:hAnsi="Calibri" w:cs="Calibri"/>
          <w:sz w:val="20"/>
          <w:szCs w:val="20"/>
        </w:rPr>
        <w:t xml:space="preserve">de fiscalización </w:t>
      </w:r>
      <w:r w:rsidRPr="00FE4442">
        <w:rPr>
          <w:rFonts w:ascii="Calibri" w:eastAsia="Calibri" w:hAnsi="Calibri" w:cs="Calibri"/>
          <w:sz w:val="20"/>
          <w:szCs w:val="20"/>
        </w:rPr>
        <w:t xml:space="preserve">consistió principalmente en </w:t>
      </w:r>
      <w:r w:rsidR="00D9379D">
        <w:rPr>
          <w:rFonts w:ascii="Calibri" w:eastAsia="Calibri" w:hAnsi="Calibri" w:cs="Calibri"/>
          <w:sz w:val="20"/>
          <w:szCs w:val="20"/>
        </w:rPr>
        <w:t xml:space="preserve">un </w:t>
      </w:r>
      <w:r w:rsidR="00B65814">
        <w:rPr>
          <w:rFonts w:ascii="Calibri" w:eastAsia="Calibri" w:hAnsi="Calibri" w:cs="Calibri"/>
          <w:sz w:val="20"/>
          <w:szCs w:val="20"/>
        </w:rPr>
        <w:t>“E</w:t>
      </w:r>
      <w:r w:rsidR="00D9379D">
        <w:rPr>
          <w:rFonts w:ascii="Calibri" w:eastAsia="Calibri" w:hAnsi="Calibri" w:cs="Calibri"/>
          <w:sz w:val="20"/>
          <w:szCs w:val="20"/>
        </w:rPr>
        <w:t xml:space="preserve">xamen de </w:t>
      </w:r>
      <w:r w:rsidR="00B65814">
        <w:rPr>
          <w:rFonts w:ascii="Calibri" w:eastAsia="Calibri" w:hAnsi="Calibri" w:cs="Calibri"/>
          <w:sz w:val="20"/>
          <w:szCs w:val="20"/>
        </w:rPr>
        <w:t>I</w:t>
      </w:r>
      <w:r w:rsidR="00D9379D">
        <w:rPr>
          <w:rFonts w:ascii="Calibri" w:eastAsia="Calibri" w:hAnsi="Calibri" w:cs="Calibri"/>
          <w:sz w:val="20"/>
          <w:szCs w:val="20"/>
        </w:rPr>
        <w:t>nformación</w:t>
      </w:r>
      <w:r w:rsidR="00B65814">
        <w:rPr>
          <w:rFonts w:ascii="Calibri" w:eastAsia="Calibri" w:hAnsi="Calibri" w:cs="Calibri"/>
          <w:sz w:val="20"/>
          <w:szCs w:val="20"/>
        </w:rPr>
        <w:t>”</w:t>
      </w:r>
      <w:r w:rsidR="00D9379D">
        <w:rPr>
          <w:rFonts w:ascii="Calibri" w:eastAsia="Calibri" w:hAnsi="Calibri" w:cs="Calibri"/>
          <w:sz w:val="20"/>
          <w:szCs w:val="20"/>
        </w:rPr>
        <w:t xml:space="preserve"> realizado a </w:t>
      </w:r>
      <w:r w:rsidRPr="00FE4442">
        <w:rPr>
          <w:rFonts w:ascii="Calibri" w:eastAsia="Calibri" w:hAnsi="Calibri" w:cs="Calibri"/>
          <w:sz w:val="20"/>
          <w:szCs w:val="20"/>
        </w:rPr>
        <w:t>los antecedentes</w:t>
      </w:r>
      <w:r w:rsidR="003E1254">
        <w:rPr>
          <w:rFonts w:ascii="Calibri" w:eastAsia="Calibri" w:hAnsi="Calibri" w:cs="Calibri"/>
          <w:sz w:val="20"/>
          <w:szCs w:val="20"/>
        </w:rPr>
        <w:t xml:space="preserve"> que fueron requeridos por</w:t>
      </w:r>
      <w:r w:rsidR="00A419F4">
        <w:rPr>
          <w:rFonts w:ascii="Calibri" w:eastAsia="Calibri" w:hAnsi="Calibri" w:cs="Calibri"/>
          <w:sz w:val="20"/>
          <w:szCs w:val="20"/>
        </w:rPr>
        <w:t xml:space="preserve"> </w:t>
      </w:r>
      <w:r w:rsidR="0041071E">
        <w:rPr>
          <w:rFonts w:ascii="Calibri" w:eastAsia="Calibri" w:hAnsi="Calibri" w:cs="Calibri"/>
          <w:sz w:val="20"/>
          <w:szCs w:val="20"/>
        </w:rPr>
        <w:t xml:space="preserve">la Superintendencia del Medio Ambiente </w:t>
      </w:r>
      <w:r w:rsidR="006F5821">
        <w:rPr>
          <w:rFonts w:ascii="Calibri" w:eastAsia="Calibri" w:hAnsi="Calibri" w:cs="Calibri"/>
          <w:sz w:val="20"/>
          <w:szCs w:val="20"/>
        </w:rPr>
        <w:t>en conjunto con SAG</w:t>
      </w:r>
      <w:r w:rsidR="002F7425">
        <w:rPr>
          <w:rFonts w:ascii="Calibri" w:eastAsia="Calibri" w:hAnsi="Calibri" w:cs="Calibri"/>
          <w:sz w:val="20"/>
          <w:szCs w:val="20"/>
        </w:rPr>
        <w:t>,</w:t>
      </w:r>
      <w:r w:rsidR="006F5821">
        <w:rPr>
          <w:rFonts w:ascii="Calibri" w:eastAsia="Calibri" w:hAnsi="Calibri" w:cs="Calibri"/>
          <w:sz w:val="20"/>
          <w:szCs w:val="20"/>
        </w:rPr>
        <w:t xml:space="preserve"> </w:t>
      </w:r>
      <w:r w:rsidR="00A419F4">
        <w:rPr>
          <w:rFonts w:ascii="Calibri" w:eastAsia="Calibri" w:hAnsi="Calibri" w:cs="Calibri"/>
          <w:sz w:val="20"/>
          <w:szCs w:val="20"/>
        </w:rPr>
        <w:t xml:space="preserve">bajo </w:t>
      </w:r>
      <w:r w:rsidR="00E65687">
        <w:rPr>
          <w:rFonts w:ascii="Calibri" w:eastAsia="Calibri" w:hAnsi="Calibri" w:cs="Calibri"/>
          <w:sz w:val="20"/>
          <w:szCs w:val="20"/>
        </w:rPr>
        <w:t>el requerimiento de información</w:t>
      </w:r>
      <w:r w:rsidR="00C677D3">
        <w:rPr>
          <w:rFonts w:ascii="Calibri" w:eastAsia="Calibri" w:hAnsi="Calibri" w:cs="Calibri"/>
          <w:sz w:val="20"/>
          <w:szCs w:val="20"/>
        </w:rPr>
        <w:t xml:space="preserve"> realizado </w:t>
      </w:r>
      <w:r w:rsidR="00BE27B4">
        <w:rPr>
          <w:rFonts w:ascii="Calibri" w:eastAsia="Calibri" w:hAnsi="Calibri" w:cs="Calibri"/>
          <w:sz w:val="20"/>
          <w:szCs w:val="20"/>
        </w:rPr>
        <w:t>a través de</w:t>
      </w:r>
      <w:r w:rsidR="00C677D3">
        <w:rPr>
          <w:rFonts w:ascii="Calibri" w:eastAsia="Calibri" w:hAnsi="Calibri" w:cs="Calibri"/>
          <w:sz w:val="20"/>
          <w:szCs w:val="20"/>
        </w:rPr>
        <w:t xml:space="preserve"> la</w:t>
      </w:r>
      <w:r w:rsidR="00E65687">
        <w:rPr>
          <w:rFonts w:ascii="Calibri" w:eastAsia="Calibri" w:hAnsi="Calibri" w:cs="Calibri"/>
          <w:sz w:val="20"/>
          <w:szCs w:val="20"/>
        </w:rPr>
        <w:t xml:space="preserve"> </w:t>
      </w:r>
      <w:r w:rsidR="00A419F4">
        <w:rPr>
          <w:rFonts w:ascii="Calibri" w:eastAsia="Calibri" w:hAnsi="Calibri" w:cs="Calibri"/>
          <w:sz w:val="20"/>
          <w:szCs w:val="20"/>
        </w:rPr>
        <w:t>Resolución Exenta N°</w:t>
      </w:r>
      <w:r w:rsidR="00FA6983">
        <w:rPr>
          <w:rFonts w:ascii="Calibri" w:eastAsia="Calibri" w:hAnsi="Calibri" w:cs="Calibri"/>
          <w:sz w:val="20"/>
          <w:szCs w:val="20"/>
        </w:rPr>
        <w:t>1005</w:t>
      </w:r>
      <w:r w:rsidR="00A419F4" w:rsidRPr="00A419F4">
        <w:rPr>
          <w:rFonts w:ascii="Calibri" w:eastAsia="Calibri" w:hAnsi="Calibri" w:cs="Calibri"/>
          <w:sz w:val="20"/>
          <w:szCs w:val="20"/>
        </w:rPr>
        <w:t xml:space="preserve"> del </w:t>
      </w:r>
      <w:r w:rsidR="00FA6983">
        <w:rPr>
          <w:rFonts w:ascii="Calibri" w:eastAsia="Calibri" w:hAnsi="Calibri" w:cs="Calibri"/>
          <w:sz w:val="20"/>
          <w:szCs w:val="20"/>
        </w:rPr>
        <w:t>6 de</w:t>
      </w:r>
      <w:r w:rsidR="00A419F4" w:rsidRPr="00A419F4">
        <w:rPr>
          <w:rFonts w:ascii="Calibri" w:eastAsia="Calibri" w:hAnsi="Calibri" w:cs="Calibri"/>
          <w:sz w:val="20"/>
          <w:szCs w:val="20"/>
        </w:rPr>
        <w:t xml:space="preserve"> ma</w:t>
      </w:r>
      <w:r w:rsidR="00FA6983">
        <w:rPr>
          <w:rFonts w:ascii="Calibri" w:eastAsia="Calibri" w:hAnsi="Calibri" w:cs="Calibri"/>
          <w:sz w:val="20"/>
          <w:szCs w:val="20"/>
        </w:rPr>
        <w:t>y</w:t>
      </w:r>
      <w:r w:rsidR="00A419F4" w:rsidRPr="00A419F4">
        <w:rPr>
          <w:rFonts w:ascii="Calibri" w:eastAsia="Calibri" w:hAnsi="Calibri" w:cs="Calibri"/>
          <w:sz w:val="20"/>
          <w:szCs w:val="20"/>
        </w:rPr>
        <w:t>o 202</w:t>
      </w:r>
      <w:r w:rsidR="00FA6983">
        <w:rPr>
          <w:rFonts w:ascii="Calibri" w:eastAsia="Calibri" w:hAnsi="Calibri" w:cs="Calibri"/>
          <w:sz w:val="20"/>
          <w:szCs w:val="20"/>
        </w:rPr>
        <w:t>1</w:t>
      </w:r>
      <w:r w:rsidR="00A419F4">
        <w:rPr>
          <w:rFonts w:ascii="Calibri" w:eastAsia="Calibri" w:hAnsi="Calibri" w:cs="Calibri"/>
          <w:sz w:val="20"/>
          <w:szCs w:val="20"/>
        </w:rPr>
        <w:t xml:space="preserve">, </w:t>
      </w:r>
      <w:r w:rsidR="00BE27B4">
        <w:rPr>
          <w:rFonts w:ascii="Calibri" w:eastAsia="Calibri" w:hAnsi="Calibri" w:cs="Calibri"/>
          <w:sz w:val="20"/>
          <w:szCs w:val="20"/>
          <w:lang w:val="es-ES"/>
        </w:rPr>
        <w:t>c</w:t>
      </w:r>
      <w:r w:rsidR="00A419F4" w:rsidRPr="00A419F4">
        <w:rPr>
          <w:rFonts w:ascii="Calibri" w:eastAsia="Calibri" w:hAnsi="Calibri" w:cs="Calibri"/>
          <w:sz w:val="20"/>
          <w:szCs w:val="20"/>
          <w:lang w:val="es-ES"/>
        </w:rPr>
        <w:t>on el objet</w:t>
      </w:r>
      <w:r w:rsidR="0041071E">
        <w:rPr>
          <w:rFonts w:ascii="Calibri" w:eastAsia="Calibri" w:hAnsi="Calibri" w:cs="Calibri"/>
          <w:sz w:val="20"/>
          <w:szCs w:val="20"/>
          <w:lang w:val="es-ES"/>
        </w:rPr>
        <w:t xml:space="preserve">ivo de </w:t>
      </w:r>
      <w:r w:rsidR="00A419F4" w:rsidRPr="00A419F4">
        <w:rPr>
          <w:rFonts w:ascii="Calibri" w:eastAsia="Calibri" w:hAnsi="Calibri" w:cs="Calibri"/>
          <w:sz w:val="20"/>
          <w:szCs w:val="20"/>
          <w:lang w:val="es-ES"/>
        </w:rPr>
        <w:t xml:space="preserve">verificar el cumplimiento de las diferentes medidas </w:t>
      </w:r>
      <w:r w:rsidR="00322865">
        <w:rPr>
          <w:rFonts w:ascii="Calibri" w:eastAsia="Calibri" w:hAnsi="Calibri" w:cs="Calibri"/>
          <w:sz w:val="20"/>
          <w:szCs w:val="20"/>
          <w:lang w:val="es-ES"/>
        </w:rPr>
        <w:t>asociadas a</w:t>
      </w:r>
      <w:r w:rsidR="00D13C3C">
        <w:rPr>
          <w:rFonts w:ascii="Calibri" w:eastAsia="Calibri" w:hAnsi="Calibri" w:cs="Calibri"/>
          <w:sz w:val="20"/>
          <w:szCs w:val="20"/>
          <w:lang w:val="es-ES"/>
        </w:rPr>
        <w:t xml:space="preserve">l </w:t>
      </w:r>
      <w:r w:rsidR="00E82EDC">
        <w:rPr>
          <w:rFonts w:ascii="Calibri" w:eastAsia="Calibri" w:hAnsi="Calibri" w:cs="Calibri"/>
          <w:sz w:val="20"/>
          <w:szCs w:val="20"/>
          <w:lang w:val="es-ES"/>
        </w:rPr>
        <w:t xml:space="preserve">manejo y </w:t>
      </w:r>
      <w:r w:rsidR="00D13C3C">
        <w:rPr>
          <w:rFonts w:ascii="Calibri" w:eastAsia="Calibri" w:hAnsi="Calibri" w:cs="Calibri"/>
          <w:sz w:val="20"/>
          <w:szCs w:val="20"/>
          <w:lang w:val="es-ES"/>
        </w:rPr>
        <w:t xml:space="preserve">control de </w:t>
      </w:r>
      <w:r w:rsidR="00322865">
        <w:rPr>
          <w:rFonts w:ascii="Calibri" w:eastAsia="Calibri" w:hAnsi="Calibri" w:cs="Calibri"/>
          <w:sz w:val="20"/>
          <w:szCs w:val="20"/>
          <w:lang w:val="es-ES"/>
        </w:rPr>
        <w:t>emisiones atmosféricas</w:t>
      </w:r>
      <w:r w:rsidR="00E82EDC">
        <w:rPr>
          <w:rFonts w:ascii="Calibri" w:eastAsia="Calibri" w:hAnsi="Calibri" w:cs="Calibri"/>
          <w:sz w:val="20"/>
          <w:szCs w:val="20"/>
          <w:lang w:val="es-ES"/>
        </w:rPr>
        <w:t>, así como de los</w:t>
      </w:r>
      <w:r w:rsidR="002940B5">
        <w:rPr>
          <w:rFonts w:ascii="Calibri" w:eastAsia="Calibri" w:hAnsi="Calibri" w:cs="Calibri"/>
          <w:sz w:val="20"/>
          <w:szCs w:val="20"/>
          <w:lang w:val="es-ES"/>
        </w:rPr>
        <w:t xml:space="preserve"> </w:t>
      </w:r>
      <w:r w:rsidR="00F13562">
        <w:rPr>
          <w:rFonts w:ascii="Calibri" w:eastAsia="Calibri" w:hAnsi="Calibri" w:cs="Calibri"/>
          <w:sz w:val="20"/>
          <w:szCs w:val="20"/>
          <w:lang w:val="es-ES"/>
        </w:rPr>
        <w:t xml:space="preserve">compromisos ambientales voluntarios </w:t>
      </w:r>
      <w:r w:rsidR="00A419F4" w:rsidRPr="00A419F4">
        <w:rPr>
          <w:rFonts w:ascii="Calibri" w:eastAsia="Calibri" w:hAnsi="Calibri" w:cs="Calibri"/>
          <w:sz w:val="20"/>
          <w:szCs w:val="20"/>
          <w:lang w:val="es-ES"/>
        </w:rPr>
        <w:t>establecid</w:t>
      </w:r>
      <w:r w:rsidR="00D13C3C">
        <w:rPr>
          <w:rFonts w:ascii="Calibri" w:eastAsia="Calibri" w:hAnsi="Calibri" w:cs="Calibri"/>
          <w:sz w:val="20"/>
          <w:szCs w:val="20"/>
          <w:lang w:val="es-ES"/>
        </w:rPr>
        <w:t>o</w:t>
      </w:r>
      <w:r w:rsidR="00A419F4" w:rsidRPr="00A419F4">
        <w:rPr>
          <w:rFonts w:ascii="Calibri" w:eastAsia="Calibri" w:hAnsi="Calibri" w:cs="Calibri"/>
          <w:sz w:val="20"/>
          <w:szCs w:val="20"/>
          <w:lang w:val="es-ES"/>
        </w:rPr>
        <w:t xml:space="preserve">s en la </w:t>
      </w:r>
      <w:r w:rsidR="005A246D" w:rsidRPr="00A419F4">
        <w:rPr>
          <w:rFonts w:ascii="Calibri" w:eastAsia="Calibri" w:hAnsi="Calibri" w:cs="Calibri"/>
          <w:sz w:val="20"/>
          <w:szCs w:val="20"/>
          <w:lang w:val="es-ES"/>
        </w:rPr>
        <w:t xml:space="preserve">RCA </w:t>
      </w:r>
      <w:r w:rsidR="005A246D">
        <w:rPr>
          <w:rFonts w:ascii="Calibri" w:eastAsia="Calibri" w:hAnsi="Calibri" w:cs="Calibri"/>
          <w:sz w:val="20"/>
          <w:szCs w:val="20"/>
        </w:rPr>
        <w:t>N</w:t>
      </w:r>
      <w:r w:rsidR="00A419F4">
        <w:rPr>
          <w:rFonts w:ascii="Calibri" w:eastAsia="Calibri" w:hAnsi="Calibri" w:cs="Calibri"/>
          <w:sz w:val="20"/>
          <w:szCs w:val="20"/>
        </w:rPr>
        <w:t>°</w:t>
      </w:r>
      <w:r w:rsidR="00C45F76">
        <w:rPr>
          <w:rFonts w:ascii="Calibri" w:eastAsia="Calibri" w:hAnsi="Calibri" w:cs="Calibri"/>
          <w:sz w:val="20"/>
          <w:szCs w:val="20"/>
        </w:rPr>
        <w:t>469</w:t>
      </w:r>
      <w:r w:rsidRPr="00FE4442">
        <w:rPr>
          <w:rFonts w:ascii="Calibri" w:eastAsia="Calibri" w:hAnsi="Calibri" w:cs="Calibri"/>
          <w:sz w:val="20"/>
          <w:szCs w:val="20"/>
        </w:rPr>
        <w:t>/201</w:t>
      </w:r>
      <w:r w:rsidR="00FA48A8">
        <w:rPr>
          <w:rFonts w:ascii="Calibri" w:eastAsia="Calibri" w:hAnsi="Calibri" w:cs="Calibri"/>
          <w:sz w:val="20"/>
          <w:szCs w:val="20"/>
        </w:rPr>
        <w:t>8</w:t>
      </w:r>
      <w:r w:rsidR="00A419F4">
        <w:rPr>
          <w:rFonts w:ascii="Calibri" w:eastAsia="Calibri" w:hAnsi="Calibri" w:cs="Calibri"/>
          <w:sz w:val="20"/>
          <w:szCs w:val="20"/>
        </w:rPr>
        <w:t xml:space="preserve"> </w:t>
      </w:r>
      <w:r w:rsidR="00FA48A8">
        <w:rPr>
          <w:rFonts w:ascii="Calibri" w:eastAsia="Calibri" w:hAnsi="Calibri" w:cs="Calibri"/>
          <w:sz w:val="20"/>
          <w:szCs w:val="20"/>
        </w:rPr>
        <w:t xml:space="preserve">de la Comisión de Evaluación </w:t>
      </w:r>
      <w:r w:rsidR="0041071E">
        <w:rPr>
          <w:rFonts w:ascii="Calibri" w:eastAsia="Calibri" w:hAnsi="Calibri" w:cs="Calibri"/>
          <w:sz w:val="20"/>
          <w:szCs w:val="20"/>
        </w:rPr>
        <w:t>R</w:t>
      </w:r>
      <w:r w:rsidR="00FA48A8">
        <w:rPr>
          <w:rFonts w:ascii="Calibri" w:eastAsia="Calibri" w:hAnsi="Calibri" w:cs="Calibri"/>
          <w:sz w:val="20"/>
          <w:szCs w:val="20"/>
        </w:rPr>
        <w:t>egión Metropolitana de Santiago.</w:t>
      </w:r>
      <w:r w:rsidRPr="00FE4442">
        <w:rPr>
          <w:rFonts w:ascii="Calibri" w:eastAsia="Calibri" w:hAnsi="Calibri" w:cs="Calibri"/>
          <w:sz w:val="20"/>
          <w:szCs w:val="20"/>
        </w:rPr>
        <w:t xml:space="preserve"> </w:t>
      </w:r>
    </w:p>
    <w:p w14:paraId="5403A247" w14:textId="2A7557EF" w:rsidR="00D77C7B" w:rsidRDefault="00D77C7B" w:rsidP="00FE4442">
      <w:pPr>
        <w:spacing w:after="0" w:line="240" w:lineRule="auto"/>
        <w:jc w:val="both"/>
        <w:rPr>
          <w:rFonts w:ascii="Calibri" w:eastAsia="Calibri" w:hAnsi="Calibri" w:cs="Calibri"/>
          <w:sz w:val="20"/>
          <w:szCs w:val="20"/>
        </w:rPr>
      </w:pPr>
    </w:p>
    <w:p w14:paraId="5F347E6F" w14:textId="2296135D" w:rsidR="00DC1893" w:rsidRPr="00DC1893" w:rsidRDefault="00FE4442" w:rsidP="00FE4442">
      <w:pPr>
        <w:spacing w:after="0" w:line="240" w:lineRule="auto"/>
        <w:jc w:val="both"/>
        <w:rPr>
          <w:rFonts w:ascii="Calibri" w:eastAsia="Calibri" w:hAnsi="Calibri" w:cs="Calibri"/>
          <w:sz w:val="20"/>
          <w:szCs w:val="20"/>
        </w:rPr>
      </w:pPr>
      <w:r w:rsidRPr="00DC1893">
        <w:rPr>
          <w:rFonts w:ascii="Calibri" w:eastAsia="Calibri" w:hAnsi="Calibri" w:cs="Calibri"/>
          <w:sz w:val="20"/>
          <w:szCs w:val="20"/>
        </w:rPr>
        <w:t>La</w:t>
      </w:r>
      <w:r w:rsidR="0041071E">
        <w:rPr>
          <w:rFonts w:ascii="Calibri" w:eastAsia="Calibri" w:hAnsi="Calibri" w:cs="Calibri"/>
          <w:sz w:val="20"/>
          <w:szCs w:val="20"/>
        </w:rPr>
        <w:t>s</w:t>
      </w:r>
      <w:r w:rsidRPr="00DC1893">
        <w:rPr>
          <w:rFonts w:ascii="Calibri" w:eastAsia="Calibri" w:hAnsi="Calibri" w:cs="Calibri"/>
          <w:sz w:val="20"/>
          <w:szCs w:val="20"/>
        </w:rPr>
        <w:t xml:space="preserve"> materia</w:t>
      </w:r>
      <w:r w:rsidR="0041071E">
        <w:rPr>
          <w:rFonts w:ascii="Calibri" w:eastAsia="Calibri" w:hAnsi="Calibri" w:cs="Calibri"/>
          <w:sz w:val="20"/>
          <w:szCs w:val="20"/>
        </w:rPr>
        <w:t>s</w:t>
      </w:r>
      <w:r w:rsidRPr="00DC1893">
        <w:rPr>
          <w:rFonts w:ascii="Calibri" w:eastAsia="Calibri" w:hAnsi="Calibri" w:cs="Calibri"/>
          <w:sz w:val="20"/>
          <w:szCs w:val="20"/>
        </w:rPr>
        <w:t xml:space="preserve"> relevante</w:t>
      </w:r>
      <w:r w:rsidR="0041071E">
        <w:rPr>
          <w:rFonts w:ascii="Calibri" w:eastAsia="Calibri" w:hAnsi="Calibri" w:cs="Calibri"/>
          <w:sz w:val="20"/>
          <w:szCs w:val="20"/>
        </w:rPr>
        <w:t>s</w:t>
      </w:r>
      <w:r w:rsidRPr="00DC1893">
        <w:rPr>
          <w:rFonts w:ascii="Calibri" w:eastAsia="Calibri" w:hAnsi="Calibri" w:cs="Calibri"/>
          <w:sz w:val="20"/>
          <w:szCs w:val="20"/>
        </w:rPr>
        <w:t xml:space="preserve"> objeto de la fiscalización</w:t>
      </w:r>
      <w:r w:rsidR="0041071E">
        <w:rPr>
          <w:rFonts w:ascii="Calibri" w:eastAsia="Calibri" w:hAnsi="Calibri" w:cs="Calibri"/>
          <w:sz w:val="20"/>
          <w:szCs w:val="20"/>
        </w:rPr>
        <w:t>,</w:t>
      </w:r>
      <w:r w:rsidRPr="00DC1893">
        <w:rPr>
          <w:rFonts w:ascii="Calibri" w:eastAsia="Calibri" w:hAnsi="Calibri" w:cs="Calibri"/>
          <w:sz w:val="20"/>
          <w:szCs w:val="20"/>
        </w:rPr>
        <w:t xml:space="preserve"> </w:t>
      </w:r>
      <w:r w:rsidR="007C499F">
        <w:rPr>
          <w:rFonts w:ascii="Calibri" w:eastAsia="Calibri" w:hAnsi="Calibri" w:cs="Calibri"/>
          <w:sz w:val="20"/>
          <w:szCs w:val="20"/>
        </w:rPr>
        <w:t>incluyeron</w:t>
      </w:r>
      <w:r w:rsidRPr="00DC1893">
        <w:rPr>
          <w:rFonts w:ascii="Calibri" w:eastAsia="Calibri" w:hAnsi="Calibri" w:cs="Calibri"/>
          <w:sz w:val="20"/>
          <w:szCs w:val="20"/>
        </w:rPr>
        <w:t xml:space="preserve"> la verificación del cumplimiento de las acciones y condiciones </w:t>
      </w:r>
      <w:r w:rsidR="00DC1893" w:rsidRPr="00DC1893">
        <w:rPr>
          <w:rFonts w:ascii="Calibri" w:eastAsia="Calibri" w:hAnsi="Calibri" w:cs="Calibri"/>
          <w:sz w:val="20"/>
          <w:szCs w:val="20"/>
        </w:rPr>
        <w:t>que permit</w:t>
      </w:r>
      <w:r w:rsidR="0041071E">
        <w:rPr>
          <w:rFonts w:ascii="Calibri" w:eastAsia="Calibri" w:hAnsi="Calibri" w:cs="Calibri"/>
          <w:sz w:val="20"/>
          <w:szCs w:val="20"/>
        </w:rPr>
        <w:t xml:space="preserve">an </w:t>
      </w:r>
      <w:r w:rsidR="00DC1893" w:rsidRPr="00DC1893">
        <w:rPr>
          <w:rFonts w:ascii="Calibri" w:eastAsia="Calibri" w:hAnsi="Calibri" w:cs="Calibri"/>
          <w:sz w:val="20"/>
          <w:szCs w:val="20"/>
        </w:rPr>
        <w:t xml:space="preserve">verificar </w:t>
      </w:r>
      <w:r w:rsidR="00FA48A8" w:rsidRPr="00DC1893">
        <w:rPr>
          <w:rFonts w:ascii="Calibri" w:eastAsia="Calibri" w:hAnsi="Calibri" w:cs="Calibri"/>
          <w:sz w:val="20"/>
          <w:szCs w:val="20"/>
        </w:rPr>
        <w:t>las medidas</w:t>
      </w:r>
      <w:r w:rsidR="00DC1893" w:rsidRPr="00DC1893">
        <w:rPr>
          <w:rFonts w:ascii="Calibri" w:eastAsia="Calibri" w:hAnsi="Calibri" w:cs="Calibri"/>
          <w:sz w:val="20"/>
          <w:szCs w:val="20"/>
        </w:rPr>
        <w:t xml:space="preserve"> de control</w:t>
      </w:r>
      <w:r w:rsidR="00FA48A8">
        <w:rPr>
          <w:rFonts w:ascii="Calibri" w:eastAsia="Calibri" w:hAnsi="Calibri" w:cs="Calibri"/>
          <w:sz w:val="20"/>
          <w:szCs w:val="20"/>
        </w:rPr>
        <w:t xml:space="preserve"> establecidas en la RCA anteriormente señalada y que </w:t>
      </w:r>
      <w:r w:rsidR="0041071E">
        <w:rPr>
          <w:rFonts w:ascii="Calibri" w:eastAsia="Calibri" w:hAnsi="Calibri" w:cs="Calibri"/>
          <w:sz w:val="20"/>
          <w:szCs w:val="20"/>
        </w:rPr>
        <w:t>comprenden</w:t>
      </w:r>
      <w:r w:rsidR="00FA48A8">
        <w:rPr>
          <w:rFonts w:ascii="Calibri" w:eastAsia="Calibri" w:hAnsi="Calibri" w:cs="Calibri"/>
          <w:sz w:val="20"/>
          <w:szCs w:val="20"/>
        </w:rPr>
        <w:t xml:space="preserve"> una serie de requisitos y condiciones asociados a</w:t>
      </w:r>
      <w:r w:rsidR="00F140A1">
        <w:rPr>
          <w:rFonts w:ascii="Calibri" w:eastAsia="Calibri" w:hAnsi="Calibri" w:cs="Calibri"/>
          <w:sz w:val="20"/>
          <w:szCs w:val="20"/>
        </w:rPr>
        <w:t>l control de</w:t>
      </w:r>
      <w:r w:rsidR="00FA48A8">
        <w:rPr>
          <w:rFonts w:ascii="Calibri" w:eastAsia="Calibri" w:hAnsi="Calibri" w:cs="Calibri"/>
          <w:sz w:val="20"/>
          <w:szCs w:val="20"/>
        </w:rPr>
        <w:t xml:space="preserve"> emisiones atmosféricas</w:t>
      </w:r>
      <w:r w:rsidR="007C499F">
        <w:rPr>
          <w:rFonts w:ascii="Calibri" w:eastAsia="Calibri" w:hAnsi="Calibri" w:cs="Calibri"/>
          <w:sz w:val="20"/>
          <w:szCs w:val="20"/>
        </w:rPr>
        <w:t xml:space="preserve"> </w:t>
      </w:r>
      <w:r w:rsidR="00081796">
        <w:rPr>
          <w:rFonts w:ascii="Calibri" w:eastAsia="Calibri" w:hAnsi="Calibri" w:cs="Calibri"/>
          <w:sz w:val="20"/>
          <w:szCs w:val="20"/>
        </w:rPr>
        <w:t xml:space="preserve">durante la fase de </w:t>
      </w:r>
      <w:r w:rsidR="00F140A1">
        <w:rPr>
          <w:rFonts w:ascii="Calibri" w:eastAsia="Calibri" w:hAnsi="Calibri" w:cs="Calibri"/>
          <w:sz w:val="20"/>
          <w:szCs w:val="20"/>
        </w:rPr>
        <w:t>operación</w:t>
      </w:r>
      <w:r w:rsidR="00081796">
        <w:rPr>
          <w:rFonts w:ascii="Calibri" w:eastAsia="Calibri" w:hAnsi="Calibri" w:cs="Calibri"/>
          <w:sz w:val="20"/>
          <w:szCs w:val="20"/>
        </w:rPr>
        <w:t xml:space="preserve"> del proyecto</w:t>
      </w:r>
      <w:r w:rsidR="00F140A1">
        <w:rPr>
          <w:rFonts w:ascii="Calibri" w:eastAsia="Calibri" w:hAnsi="Calibri" w:cs="Calibri"/>
          <w:sz w:val="20"/>
          <w:szCs w:val="20"/>
        </w:rPr>
        <w:t xml:space="preserve"> y un compromiso </w:t>
      </w:r>
      <w:r w:rsidR="00F67F4A">
        <w:rPr>
          <w:rFonts w:ascii="Calibri" w:eastAsia="Calibri" w:hAnsi="Calibri" w:cs="Calibri"/>
          <w:sz w:val="20"/>
          <w:szCs w:val="20"/>
        </w:rPr>
        <w:t>ambiental voluntario en materia de obras de riego de la zona</w:t>
      </w:r>
      <w:r w:rsidR="00081796">
        <w:rPr>
          <w:rFonts w:ascii="Calibri" w:eastAsia="Calibri" w:hAnsi="Calibri" w:cs="Calibri"/>
          <w:sz w:val="20"/>
          <w:szCs w:val="20"/>
        </w:rPr>
        <w:t>.</w:t>
      </w:r>
    </w:p>
    <w:p w14:paraId="0DE2961F" w14:textId="5800DBD8" w:rsidR="00FE4442" w:rsidRPr="00FE4442" w:rsidRDefault="00DC1893" w:rsidP="00FE4442">
      <w:pPr>
        <w:spacing w:after="0" w:line="240" w:lineRule="auto"/>
        <w:jc w:val="both"/>
        <w:rPr>
          <w:rFonts w:ascii="Calibri" w:eastAsia="Calibri" w:hAnsi="Calibri" w:cs="Calibri"/>
          <w:sz w:val="20"/>
          <w:szCs w:val="20"/>
          <w:highlight w:val="yellow"/>
        </w:rPr>
      </w:pPr>
      <w:r>
        <w:rPr>
          <w:rFonts w:ascii="Calibri" w:eastAsia="Calibri" w:hAnsi="Calibri" w:cs="Calibri"/>
          <w:sz w:val="20"/>
          <w:szCs w:val="20"/>
          <w:highlight w:val="yellow"/>
        </w:rPr>
        <w:t xml:space="preserve"> </w:t>
      </w:r>
    </w:p>
    <w:p w14:paraId="68BFEB73" w14:textId="272B1AD7" w:rsidR="005460F6" w:rsidRPr="005460F6" w:rsidRDefault="0029136A" w:rsidP="005460F6">
      <w:pPr>
        <w:jc w:val="both"/>
        <w:rPr>
          <w:rFonts w:ascii="Calibri" w:eastAsia="Calibri" w:hAnsi="Calibri" w:cs="Calibri"/>
          <w:sz w:val="20"/>
          <w:szCs w:val="20"/>
        </w:rPr>
      </w:pPr>
      <w:r>
        <w:rPr>
          <w:rFonts w:ascii="Calibri" w:eastAsia="Calibri" w:hAnsi="Calibri" w:cs="Calibri"/>
          <w:sz w:val="20"/>
          <w:szCs w:val="20"/>
        </w:rPr>
        <w:t xml:space="preserve">A partir de la </w:t>
      </w:r>
      <w:r w:rsidR="005460F6" w:rsidRPr="005460F6">
        <w:rPr>
          <w:rFonts w:ascii="Calibri" w:eastAsia="Calibri" w:hAnsi="Calibri" w:cs="Calibri"/>
          <w:sz w:val="20"/>
          <w:szCs w:val="20"/>
        </w:rPr>
        <w:t>documentación revisada, es posible establecer que:</w:t>
      </w:r>
    </w:p>
    <w:p w14:paraId="3EBDE1F8" w14:textId="3099BB60" w:rsidR="00047E09" w:rsidRPr="00423407" w:rsidRDefault="00047E09" w:rsidP="00CA4129">
      <w:pPr>
        <w:pStyle w:val="Prrafodelista"/>
        <w:numPr>
          <w:ilvl w:val="0"/>
          <w:numId w:val="50"/>
        </w:numPr>
        <w:rPr>
          <w:rFonts w:cs="Calibri"/>
          <w:sz w:val="20"/>
          <w:szCs w:val="20"/>
        </w:rPr>
      </w:pPr>
      <w:r w:rsidRPr="000B14FE">
        <w:rPr>
          <w:rFonts w:ascii="Calibri" w:hAnsi="Calibri" w:cs="Calibri"/>
          <w:sz w:val="20"/>
          <w:szCs w:val="20"/>
        </w:rPr>
        <w:t xml:space="preserve">El titular de </w:t>
      </w:r>
      <w:r w:rsidRPr="00423407">
        <w:rPr>
          <w:rFonts w:ascii="Calibri" w:hAnsi="Calibri" w:cs="Calibri"/>
          <w:sz w:val="20"/>
          <w:szCs w:val="20"/>
        </w:rPr>
        <w:t xml:space="preserve">la unidad fiscalizable “Parque Fotovoltaico Litre del Verano” respondió satisfactoriamente todos los antecedentes que fueron solicitados a través del requerimiento de información realizado bajo </w:t>
      </w:r>
      <w:r w:rsidRPr="000B14FE">
        <w:rPr>
          <w:rFonts w:ascii="Calibri" w:hAnsi="Calibri" w:cs="Calibri"/>
          <w:sz w:val="20"/>
          <w:szCs w:val="20"/>
        </w:rPr>
        <w:t>la Resolución Exenta N°1005 del 6 mayo 2021</w:t>
      </w:r>
      <w:r w:rsidR="000B14FE">
        <w:rPr>
          <w:rFonts w:ascii="Calibri" w:hAnsi="Calibri" w:cs="Calibri"/>
          <w:sz w:val="20"/>
          <w:szCs w:val="20"/>
        </w:rPr>
        <w:t xml:space="preserve"> </w:t>
      </w:r>
      <w:r w:rsidR="00423407" w:rsidRPr="000B14FE">
        <w:rPr>
          <w:rFonts w:ascii="Calibri" w:hAnsi="Calibri" w:cs="Calibri"/>
          <w:sz w:val="20"/>
          <w:szCs w:val="20"/>
        </w:rPr>
        <w:t xml:space="preserve">y que </w:t>
      </w:r>
      <w:r w:rsidR="000B14FE" w:rsidRPr="000B14FE">
        <w:rPr>
          <w:rFonts w:ascii="Calibri" w:hAnsi="Calibri" w:cs="Calibri"/>
          <w:sz w:val="20"/>
          <w:szCs w:val="20"/>
        </w:rPr>
        <w:t>de acuerdo a</w:t>
      </w:r>
      <w:r w:rsidRPr="000B14FE">
        <w:rPr>
          <w:rFonts w:ascii="Calibri" w:hAnsi="Calibri" w:cs="Calibri"/>
          <w:sz w:val="20"/>
          <w:szCs w:val="20"/>
        </w:rPr>
        <w:t xml:space="preserve">l examen de información realizado por esta Superintendencia a los antecedentes remitidos por el titular, es posible concluir que las actividades desarrolladas por </w:t>
      </w:r>
      <w:r w:rsidRPr="00423407">
        <w:rPr>
          <w:rFonts w:ascii="Calibri" w:hAnsi="Calibri" w:cs="Calibri"/>
          <w:sz w:val="20"/>
          <w:szCs w:val="20"/>
        </w:rPr>
        <w:t xml:space="preserve">“Parque Fotovoltaico Litre del Verano” se ajustan a las exigencias establecidas por la RCA N°469/2018 en materia de “Emisiones Atmosféricas” que se producirán durante la fase de operación del proyecto. </w:t>
      </w:r>
    </w:p>
    <w:p w14:paraId="1592C009" w14:textId="77777777" w:rsidR="00047E09" w:rsidRPr="008D3520" w:rsidRDefault="00047E09" w:rsidP="00047E09">
      <w:pPr>
        <w:pStyle w:val="Prrafodelista"/>
        <w:rPr>
          <w:rFonts w:cs="Calibri"/>
          <w:sz w:val="20"/>
          <w:szCs w:val="20"/>
        </w:rPr>
      </w:pPr>
    </w:p>
    <w:p w14:paraId="39DDE40C" w14:textId="49D02726" w:rsidR="00047E09" w:rsidRDefault="00047E09" w:rsidP="00CA4129">
      <w:pPr>
        <w:pStyle w:val="Prrafodelista"/>
        <w:numPr>
          <w:ilvl w:val="0"/>
          <w:numId w:val="50"/>
        </w:numPr>
        <w:rPr>
          <w:rFonts w:cs="Calibri"/>
          <w:sz w:val="20"/>
          <w:szCs w:val="20"/>
        </w:rPr>
      </w:pPr>
      <w:r>
        <w:rPr>
          <w:rFonts w:cs="Calibri"/>
          <w:sz w:val="20"/>
          <w:szCs w:val="20"/>
        </w:rPr>
        <w:t xml:space="preserve">Sin perjuicio de lo señalado en el punto anterior, en la presente fiscalización ambiental, no fue posible constatar el cumplimiento de los </w:t>
      </w:r>
      <w:r w:rsidR="00805F29">
        <w:rPr>
          <w:rFonts w:cs="Calibri"/>
          <w:sz w:val="20"/>
          <w:szCs w:val="20"/>
        </w:rPr>
        <w:t>límites</w:t>
      </w:r>
      <w:r>
        <w:rPr>
          <w:rFonts w:cs="Calibri"/>
          <w:sz w:val="20"/>
          <w:szCs w:val="20"/>
        </w:rPr>
        <w:t xml:space="preserve"> de </w:t>
      </w:r>
      <w:r w:rsidR="00805F29">
        <w:rPr>
          <w:rFonts w:cs="Calibri"/>
          <w:sz w:val="20"/>
          <w:szCs w:val="20"/>
        </w:rPr>
        <w:t>emisión</w:t>
      </w:r>
      <w:r>
        <w:rPr>
          <w:rFonts w:cs="Calibri"/>
          <w:sz w:val="20"/>
          <w:szCs w:val="20"/>
        </w:rPr>
        <w:t xml:space="preserve"> para los parámetros regulados establecidos </w:t>
      </w:r>
      <w:r w:rsidRPr="003E1678">
        <w:rPr>
          <w:rFonts w:cs="Calibri"/>
          <w:sz w:val="20"/>
          <w:szCs w:val="20"/>
        </w:rPr>
        <w:t xml:space="preserve">en el considerando 4.3.4.1 </w:t>
      </w:r>
      <w:r>
        <w:rPr>
          <w:rFonts w:cs="Calibri"/>
          <w:sz w:val="20"/>
          <w:szCs w:val="20"/>
        </w:rPr>
        <w:t xml:space="preserve">de la </w:t>
      </w:r>
      <w:r w:rsidRPr="003E1678">
        <w:rPr>
          <w:rFonts w:cs="Calibri"/>
          <w:sz w:val="20"/>
          <w:szCs w:val="20"/>
        </w:rPr>
        <w:t xml:space="preserve">RCA N°469/2018, (MP, CO, </w:t>
      </w:r>
      <w:proofErr w:type="spellStart"/>
      <w:r w:rsidRPr="003E1678">
        <w:rPr>
          <w:rFonts w:cs="Calibri"/>
          <w:sz w:val="20"/>
          <w:szCs w:val="20"/>
        </w:rPr>
        <w:t>NOx</w:t>
      </w:r>
      <w:proofErr w:type="spellEnd"/>
      <w:r w:rsidRPr="003E1678">
        <w:rPr>
          <w:rFonts w:cs="Calibri"/>
          <w:sz w:val="20"/>
          <w:szCs w:val="20"/>
        </w:rPr>
        <w:t xml:space="preserve"> y HC) </w:t>
      </w:r>
      <w:r>
        <w:rPr>
          <w:rFonts w:cs="Calibri"/>
          <w:sz w:val="20"/>
          <w:szCs w:val="20"/>
        </w:rPr>
        <w:t xml:space="preserve">y que se asocian a los </w:t>
      </w:r>
      <w:r w:rsidRPr="003E1678">
        <w:rPr>
          <w:rFonts w:cs="Calibri"/>
          <w:sz w:val="20"/>
          <w:szCs w:val="20"/>
        </w:rPr>
        <w:t>gases de combustión de los motores de los vehículos y maquinaria necesarios para el desarrollo de Proyecto.</w:t>
      </w:r>
      <w:r>
        <w:rPr>
          <w:rFonts w:cs="Calibri"/>
          <w:sz w:val="20"/>
          <w:szCs w:val="20"/>
        </w:rPr>
        <w:t xml:space="preserve"> No obstante, el titular del proyecto en respuesta al requerimiento de información </w:t>
      </w:r>
      <w:r w:rsidR="008C67C0">
        <w:rPr>
          <w:rFonts w:cs="Calibri"/>
          <w:sz w:val="20"/>
          <w:szCs w:val="20"/>
        </w:rPr>
        <w:t>realizado</w:t>
      </w:r>
      <w:r>
        <w:rPr>
          <w:rFonts w:cs="Calibri"/>
          <w:sz w:val="20"/>
          <w:szCs w:val="20"/>
        </w:rPr>
        <w:t xml:space="preserve"> señala que se están realizando</w:t>
      </w:r>
      <w:r w:rsidR="000413CE">
        <w:rPr>
          <w:rFonts w:cs="Calibri"/>
          <w:sz w:val="20"/>
          <w:szCs w:val="20"/>
        </w:rPr>
        <w:t xml:space="preserve"> en la actualidad</w:t>
      </w:r>
      <w:r>
        <w:rPr>
          <w:rFonts w:cs="Calibri"/>
          <w:sz w:val="20"/>
          <w:szCs w:val="20"/>
        </w:rPr>
        <w:t xml:space="preserve"> las gestiones para efectos de disponer de un estudio que permita dar cuenta del cumplimiento de los límites establecidos para los parámetros regulados por la mencionada RCA. Una vez obtenido el informe </w:t>
      </w:r>
      <w:r w:rsidR="00605B54">
        <w:rPr>
          <w:rFonts w:cs="Calibri"/>
          <w:sz w:val="20"/>
          <w:szCs w:val="20"/>
        </w:rPr>
        <w:t>con los</w:t>
      </w:r>
      <w:r>
        <w:rPr>
          <w:rFonts w:cs="Calibri"/>
          <w:sz w:val="20"/>
          <w:szCs w:val="20"/>
        </w:rPr>
        <w:t xml:space="preserve"> resultados de este estudio, se hará llegar a la SMA para su conocimiento.</w:t>
      </w:r>
    </w:p>
    <w:p w14:paraId="108284D7" w14:textId="77777777" w:rsidR="00047E09" w:rsidRPr="006D2B80" w:rsidRDefault="00047E09" w:rsidP="00047E09">
      <w:pPr>
        <w:pStyle w:val="Prrafodelista"/>
        <w:rPr>
          <w:rFonts w:cs="Calibri"/>
          <w:sz w:val="20"/>
          <w:szCs w:val="20"/>
        </w:rPr>
      </w:pPr>
    </w:p>
    <w:p w14:paraId="7A2EF5D5" w14:textId="4767CDC6" w:rsidR="00047E09" w:rsidRPr="00B4394D" w:rsidRDefault="00047E09" w:rsidP="00CA4129">
      <w:pPr>
        <w:pStyle w:val="Prrafodelista"/>
        <w:numPr>
          <w:ilvl w:val="0"/>
          <w:numId w:val="50"/>
        </w:numPr>
        <w:rPr>
          <w:rFonts w:cs="Calibri"/>
          <w:sz w:val="20"/>
          <w:szCs w:val="20"/>
        </w:rPr>
      </w:pPr>
      <w:r w:rsidRPr="00B4394D">
        <w:rPr>
          <w:rFonts w:cs="Calibri"/>
          <w:sz w:val="20"/>
          <w:szCs w:val="20"/>
        </w:rPr>
        <w:t>Finalmente, y conforme a los antecedentes remitidos por el titular que dan cuenta de la ejecución del compromiso ambiental voluntario sobre “Apoyo económico a obra de riego”, es posible concluir que se d</w:t>
      </w:r>
      <w:r>
        <w:rPr>
          <w:rFonts w:cs="Calibri"/>
          <w:sz w:val="20"/>
          <w:szCs w:val="20"/>
        </w:rPr>
        <w:t>io</w:t>
      </w:r>
      <w:r w:rsidRPr="00B4394D">
        <w:rPr>
          <w:rFonts w:cs="Calibri"/>
          <w:sz w:val="20"/>
          <w:szCs w:val="20"/>
        </w:rPr>
        <w:t xml:space="preserve"> por cumplido</w:t>
      </w:r>
      <w:r w:rsidR="00AA6948">
        <w:rPr>
          <w:rFonts w:cs="Calibri"/>
          <w:sz w:val="20"/>
          <w:szCs w:val="20"/>
        </w:rPr>
        <w:t xml:space="preserve"> este compromiso ambiental voluntario, </w:t>
      </w:r>
      <w:r w:rsidR="00F8664B">
        <w:rPr>
          <w:rFonts w:cs="Calibri"/>
          <w:sz w:val="20"/>
          <w:szCs w:val="20"/>
        </w:rPr>
        <w:t>traducido en un</w:t>
      </w:r>
      <w:r w:rsidRPr="00B4394D">
        <w:rPr>
          <w:rFonts w:cs="Calibri"/>
          <w:sz w:val="20"/>
          <w:szCs w:val="20"/>
        </w:rPr>
        <w:t xml:space="preserve"> aporte económico realizado a la Ilustre Municipalidad de Colina </w:t>
      </w:r>
      <w:r w:rsidR="006F0A85">
        <w:rPr>
          <w:rFonts w:cs="Calibri"/>
          <w:sz w:val="20"/>
          <w:szCs w:val="20"/>
        </w:rPr>
        <w:t xml:space="preserve">con fecha 22 de enero de 2021 </w:t>
      </w:r>
      <w:r w:rsidRPr="00B4394D">
        <w:rPr>
          <w:rFonts w:cs="Calibri"/>
          <w:sz w:val="20"/>
          <w:szCs w:val="20"/>
        </w:rPr>
        <w:t xml:space="preserve">por un monto total de $ 50.000.000 millones de pesos, y que toda la información fue remitida a la SMA con fecha 18 de mayo de 2021, por lo cual se encuentra disponible </w:t>
      </w:r>
      <w:r w:rsidR="00E93C11">
        <w:rPr>
          <w:rFonts w:cs="Calibri"/>
          <w:sz w:val="20"/>
          <w:szCs w:val="20"/>
        </w:rPr>
        <w:t xml:space="preserve">actualmente </w:t>
      </w:r>
      <w:r w:rsidRPr="00B4394D">
        <w:rPr>
          <w:rFonts w:cs="Calibri"/>
          <w:sz w:val="20"/>
          <w:szCs w:val="20"/>
        </w:rPr>
        <w:t xml:space="preserve">en la plataforma de seguimiento ambiental de esta Superintendencia.  Cabe señalar demás que, </w:t>
      </w:r>
      <w:r>
        <w:rPr>
          <w:rFonts w:cs="Calibri"/>
          <w:sz w:val="20"/>
          <w:szCs w:val="20"/>
        </w:rPr>
        <w:t xml:space="preserve">con forme al </w:t>
      </w:r>
      <w:r w:rsidRPr="00320E74">
        <w:rPr>
          <w:rFonts w:cs="Calibri"/>
          <w:sz w:val="20"/>
          <w:szCs w:val="20"/>
        </w:rPr>
        <w:t>Ordinario N° 1140/2021 remitido por SAG a esta Superintendencia con fecha 13 de julio de 2021 en respuesta a los antecedentes analizados</w:t>
      </w:r>
      <w:r w:rsidR="00103D96">
        <w:rPr>
          <w:rFonts w:cs="Calibri"/>
          <w:sz w:val="20"/>
          <w:szCs w:val="20"/>
        </w:rPr>
        <w:t xml:space="preserve"> de este compromiso</w:t>
      </w:r>
      <w:r w:rsidRPr="00320E74">
        <w:rPr>
          <w:rFonts w:cs="Calibri"/>
          <w:sz w:val="20"/>
          <w:szCs w:val="20"/>
        </w:rPr>
        <w:t>, es posible indicar que dicho servicio informa “que revisado los antecedentes, no tiene observaciones”.</w:t>
      </w:r>
    </w:p>
    <w:p w14:paraId="7699E263" w14:textId="77777777" w:rsidR="00047E09" w:rsidRDefault="00047E09" w:rsidP="00047E09">
      <w:pPr>
        <w:pStyle w:val="Prrafodelista"/>
        <w:ind w:left="426"/>
        <w:rPr>
          <w:rFonts w:cs="Calibri"/>
          <w:sz w:val="20"/>
          <w:szCs w:val="20"/>
        </w:rPr>
      </w:pPr>
    </w:p>
    <w:p w14:paraId="4DFCEBB2" w14:textId="7BBE920D" w:rsidR="0041071E" w:rsidRPr="0041071E" w:rsidRDefault="0041071E" w:rsidP="0041071E">
      <w:pPr>
        <w:rPr>
          <w:rFonts w:cs="Calibri"/>
          <w:sz w:val="20"/>
          <w:szCs w:val="20"/>
          <w:lang w:val="es-ES"/>
        </w:rPr>
      </w:pPr>
      <w:r w:rsidRPr="0041071E">
        <w:rPr>
          <w:rFonts w:eastAsia="Times New Roman" w:cs="Calibri"/>
          <w:sz w:val="20"/>
          <w:szCs w:val="20"/>
        </w:rPr>
        <w:t xml:space="preserve">Dicho resultado </w:t>
      </w:r>
      <w:r w:rsidRPr="0041071E">
        <w:rPr>
          <w:rFonts w:cs="Calibri"/>
          <w:sz w:val="20"/>
          <w:szCs w:val="20"/>
          <w:lang w:val="es-ES"/>
        </w:rPr>
        <w:t>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7AEAE2CD" w14:textId="77777777" w:rsidR="0041071E" w:rsidRPr="00B05E08" w:rsidRDefault="0041071E" w:rsidP="0041071E">
      <w:pPr>
        <w:pStyle w:val="Prrafodelista"/>
        <w:ind w:left="426"/>
        <w:rPr>
          <w:rFonts w:cs="Calibri"/>
          <w:sz w:val="20"/>
          <w:szCs w:val="20"/>
          <w:lang w:val="es-ES"/>
        </w:rPr>
      </w:pPr>
    </w:p>
    <w:p w14:paraId="32A478E7" w14:textId="77777777" w:rsidR="005460F6" w:rsidRDefault="005460F6" w:rsidP="005460F6">
      <w:pPr>
        <w:jc w:val="both"/>
        <w:rPr>
          <w:rFonts w:ascii="Calibri" w:eastAsia="Calibri" w:hAnsi="Calibri" w:cs="Calibri"/>
          <w:sz w:val="20"/>
          <w:szCs w:val="20"/>
        </w:rPr>
      </w:pPr>
    </w:p>
    <w:p w14:paraId="51593084" w14:textId="77777777" w:rsidR="00D42470" w:rsidRDefault="00D42470" w:rsidP="00987770">
      <w:pPr>
        <w:pStyle w:val="Ttulo1"/>
      </w:pPr>
      <w:bookmarkStart w:id="7" w:name="_Toc390777017"/>
      <w:bookmarkStart w:id="8" w:name="_Toc449085406"/>
      <w:bookmarkStart w:id="9" w:name="_Toc449106080"/>
      <w:r w:rsidRPr="00D42470">
        <w:lastRenderedPageBreak/>
        <w:t xml:space="preserve">IDENTIFICACIÓN </w:t>
      </w:r>
      <w:bookmarkEnd w:id="7"/>
      <w:r w:rsidRPr="00D42470">
        <w:t>DE LA UNIDAD FISCALIZABLE</w:t>
      </w:r>
      <w:bookmarkEnd w:id="8"/>
      <w:bookmarkEnd w:id="9"/>
    </w:p>
    <w:p w14:paraId="65A71A55" w14:textId="77777777" w:rsidR="0007552A" w:rsidRPr="0007552A" w:rsidRDefault="0007552A" w:rsidP="00987770">
      <w:pPr>
        <w:pStyle w:val="Ttulo1"/>
        <w:numPr>
          <w:ilvl w:val="0"/>
          <w:numId w:val="0"/>
        </w:numPr>
        <w:ind w:left="718"/>
      </w:pPr>
    </w:p>
    <w:p w14:paraId="56AA1BAC" w14:textId="72721DDF" w:rsidR="00D42470" w:rsidRDefault="00D42470" w:rsidP="00987770">
      <w:pPr>
        <w:pStyle w:val="Ttulo2"/>
      </w:pPr>
      <w:bookmarkStart w:id="10" w:name="_Toc449085407"/>
      <w:bookmarkStart w:id="11" w:name="_Toc449106081"/>
      <w:r w:rsidRPr="00D42470">
        <w:t>Antecedentes Generales</w:t>
      </w:r>
      <w:bookmarkEnd w:id="10"/>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FE4442" w:rsidRPr="00D42470" w14:paraId="27CC0D78" w14:textId="77777777" w:rsidTr="005A7AE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E5C6926" w14:textId="77777777" w:rsidR="00FE4442" w:rsidRPr="00D42470" w:rsidRDefault="00FE4442" w:rsidP="005A7AE8">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6D0F8837" w14:textId="3D5819DD" w:rsidR="00FE4442" w:rsidRPr="00D42470" w:rsidRDefault="00B67517" w:rsidP="0029136A">
            <w:pPr>
              <w:spacing w:after="0" w:line="240" w:lineRule="auto"/>
              <w:rPr>
                <w:rFonts w:ascii="Calibri" w:eastAsia="Calibri" w:hAnsi="Calibri" w:cs="Calibri"/>
                <w:b/>
                <w:sz w:val="20"/>
                <w:szCs w:val="20"/>
              </w:rPr>
            </w:pPr>
            <w:r>
              <w:rPr>
                <w:rFonts w:ascii="Calibri" w:eastAsia="Calibri" w:hAnsi="Calibri" w:cs="Calibri"/>
                <w:bCs/>
                <w:sz w:val="20"/>
                <w:szCs w:val="20"/>
                <w:lang w:eastAsia="es-ES"/>
              </w:rPr>
              <w:t>Planta Fotovoltaica Litre del Verano</w:t>
            </w:r>
            <w:r w:rsidR="0029136A">
              <w:rPr>
                <w:rFonts w:ascii="Calibri" w:eastAsia="Calibri" w:hAnsi="Calibri" w:cs="Times New Roman"/>
                <w:bCs/>
                <w:sz w:val="24"/>
                <w:szCs w:val="24"/>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07E98FC8" w14:textId="77777777" w:rsidR="00FE4442" w:rsidRDefault="00FE4442" w:rsidP="005A7AE8">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63DB16B" w14:textId="1568A2B1" w:rsidR="00FE4442" w:rsidRPr="001061F6" w:rsidRDefault="00FE4442" w:rsidP="005A7AE8">
            <w:pPr>
              <w:spacing w:after="0" w:line="240" w:lineRule="auto"/>
              <w:jc w:val="both"/>
              <w:rPr>
                <w:rFonts w:ascii="Calibri" w:eastAsia="Calibri" w:hAnsi="Calibri" w:cs="Calibri"/>
                <w:bCs/>
                <w:sz w:val="20"/>
                <w:szCs w:val="20"/>
                <w:lang w:eastAsia="es-ES"/>
              </w:rPr>
            </w:pPr>
            <w:r w:rsidRPr="001061F6">
              <w:rPr>
                <w:rFonts w:ascii="Calibri" w:eastAsia="Calibri" w:hAnsi="Calibri" w:cs="Calibri"/>
                <w:bCs/>
                <w:sz w:val="20"/>
                <w:szCs w:val="20"/>
                <w:lang w:eastAsia="es-ES"/>
              </w:rPr>
              <w:t xml:space="preserve">En </w:t>
            </w:r>
            <w:r w:rsidR="00B67517">
              <w:rPr>
                <w:rFonts w:ascii="Calibri" w:eastAsia="Calibri" w:hAnsi="Calibri" w:cs="Calibri"/>
                <w:bCs/>
                <w:sz w:val="20"/>
                <w:szCs w:val="20"/>
                <w:lang w:eastAsia="es-ES"/>
              </w:rPr>
              <w:t>Operación</w:t>
            </w:r>
          </w:p>
        </w:tc>
      </w:tr>
      <w:tr w:rsidR="00FE4442" w:rsidRPr="001A526B" w14:paraId="1A372D7E" w14:textId="77777777" w:rsidTr="005A7AE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2D85E4" w14:textId="77777777" w:rsidR="00FE4442" w:rsidRPr="001A526B" w:rsidRDefault="00FE4442" w:rsidP="005A7AE8">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4C967590" w14:textId="77777777" w:rsidR="00FE4442" w:rsidRDefault="00FE4442" w:rsidP="005A7AE8">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1F7658BE" w14:textId="0E5FE68C" w:rsidR="0029136A" w:rsidRPr="001A526B" w:rsidRDefault="0029136A" w:rsidP="005A7AE8">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El proyecto se emplaza en </w:t>
            </w:r>
            <w:r w:rsidR="00577D74">
              <w:rPr>
                <w:rFonts w:ascii="Calibri" w:eastAsia="Calibri" w:hAnsi="Calibri" w:cs="Calibri"/>
                <w:sz w:val="20"/>
                <w:szCs w:val="20"/>
              </w:rPr>
              <w:t xml:space="preserve">el kilómetro 3 de la ruta E-71, Santa Teresa, localidad de Huertos Familiares, en </w:t>
            </w:r>
            <w:proofErr w:type="spellStart"/>
            <w:r w:rsidR="00577D74">
              <w:rPr>
                <w:rFonts w:ascii="Calibri" w:eastAsia="Calibri" w:hAnsi="Calibri" w:cs="Calibri"/>
                <w:sz w:val="20"/>
                <w:szCs w:val="20"/>
              </w:rPr>
              <w:t>Til</w:t>
            </w:r>
            <w:proofErr w:type="spellEnd"/>
            <w:r w:rsidR="00577D74">
              <w:rPr>
                <w:rFonts w:ascii="Calibri" w:eastAsia="Calibri" w:hAnsi="Calibri" w:cs="Calibri"/>
                <w:sz w:val="20"/>
                <w:szCs w:val="20"/>
              </w:rPr>
              <w:t xml:space="preserve"> </w:t>
            </w:r>
            <w:proofErr w:type="spellStart"/>
            <w:r w:rsidR="00577D74">
              <w:rPr>
                <w:rFonts w:ascii="Calibri" w:eastAsia="Calibri" w:hAnsi="Calibri" w:cs="Calibri"/>
                <w:sz w:val="20"/>
                <w:szCs w:val="20"/>
              </w:rPr>
              <w:t>Til</w:t>
            </w:r>
            <w:proofErr w:type="spellEnd"/>
            <w:r w:rsidR="004736EB">
              <w:rPr>
                <w:rFonts w:ascii="Calibri" w:eastAsia="Calibri" w:hAnsi="Calibri" w:cs="Calibri"/>
                <w:sz w:val="20"/>
                <w:szCs w:val="20"/>
              </w:rPr>
              <w:t>.</w:t>
            </w:r>
          </w:p>
        </w:tc>
      </w:tr>
      <w:tr w:rsidR="00FE4442" w:rsidRPr="001A526B" w14:paraId="0F0A8A6F" w14:textId="77777777" w:rsidTr="005A7AE8">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D904A7" w14:textId="03707B6B" w:rsidR="00FE4442" w:rsidRPr="001A526B" w:rsidRDefault="00FE4442" w:rsidP="005A7AE8">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Pr>
                <w:rFonts w:ascii="Calibri" w:eastAsia="Calibri" w:hAnsi="Calibri" w:cs="Calibri"/>
                <w:sz w:val="20"/>
                <w:szCs w:val="20"/>
              </w:rPr>
              <w:t>S</w:t>
            </w:r>
            <w:r w:rsidR="0029136A">
              <w:rPr>
                <w:rFonts w:ascii="Calibri" w:eastAsia="Calibri" w:hAnsi="Calibri" w:cs="Calibri"/>
                <w:sz w:val="20"/>
                <w:szCs w:val="20"/>
              </w:rPr>
              <w:t>antiago</w:t>
            </w:r>
          </w:p>
        </w:tc>
        <w:tc>
          <w:tcPr>
            <w:tcW w:w="2296" w:type="pct"/>
            <w:vMerge/>
            <w:tcBorders>
              <w:left w:val="single" w:sz="4" w:space="0" w:color="auto"/>
              <w:right w:val="single" w:sz="4" w:space="0" w:color="auto"/>
            </w:tcBorders>
            <w:shd w:val="clear" w:color="auto" w:fill="FFFFFF"/>
          </w:tcPr>
          <w:p w14:paraId="0D945842" w14:textId="77777777" w:rsidR="00FE4442" w:rsidRPr="001A526B" w:rsidRDefault="00FE4442" w:rsidP="005A7AE8">
            <w:pPr>
              <w:spacing w:after="0" w:line="240" w:lineRule="auto"/>
              <w:ind w:left="188"/>
              <w:jc w:val="both"/>
              <w:rPr>
                <w:rFonts w:ascii="Calibri" w:eastAsia="Calibri" w:hAnsi="Calibri" w:cs="Calibri"/>
                <w:b/>
                <w:sz w:val="20"/>
                <w:szCs w:val="20"/>
              </w:rPr>
            </w:pPr>
          </w:p>
        </w:tc>
      </w:tr>
      <w:tr w:rsidR="00FE4442" w:rsidRPr="001A526B" w14:paraId="3117AB48" w14:textId="77777777" w:rsidTr="005A7AE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6D8F7B" w14:textId="49E7DAF4" w:rsidR="00FE4442" w:rsidRPr="001A526B" w:rsidRDefault="00FE4442" w:rsidP="005A7AE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proofErr w:type="spellStart"/>
            <w:r w:rsidR="00F71B58">
              <w:rPr>
                <w:rFonts w:ascii="Calibri" w:eastAsia="Calibri" w:hAnsi="Calibri" w:cs="Calibri"/>
                <w:sz w:val="20"/>
                <w:szCs w:val="20"/>
              </w:rPr>
              <w:t>Til</w:t>
            </w:r>
            <w:proofErr w:type="spellEnd"/>
            <w:r w:rsidR="00F71B58">
              <w:rPr>
                <w:rFonts w:ascii="Calibri" w:eastAsia="Calibri" w:hAnsi="Calibri" w:cs="Calibri"/>
                <w:sz w:val="20"/>
                <w:szCs w:val="20"/>
              </w:rPr>
              <w:t xml:space="preserve"> </w:t>
            </w:r>
            <w:proofErr w:type="spellStart"/>
            <w:r w:rsidR="00F71B58">
              <w:rPr>
                <w:rFonts w:ascii="Calibri" w:eastAsia="Calibri" w:hAnsi="Calibri" w:cs="Calibri"/>
                <w:sz w:val="20"/>
                <w:szCs w:val="20"/>
              </w:rPr>
              <w:t>Til</w:t>
            </w:r>
            <w:proofErr w:type="spellEnd"/>
          </w:p>
        </w:tc>
        <w:tc>
          <w:tcPr>
            <w:tcW w:w="2296" w:type="pct"/>
            <w:vMerge/>
            <w:tcBorders>
              <w:left w:val="single" w:sz="4" w:space="0" w:color="auto"/>
              <w:bottom w:val="single" w:sz="4" w:space="0" w:color="auto"/>
              <w:right w:val="single" w:sz="4" w:space="0" w:color="auto"/>
            </w:tcBorders>
            <w:shd w:val="clear" w:color="auto" w:fill="FFFFFF"/>
          </w:tcPr>
          <w:p w14:paraId="60261C47" w14:textId="77777777" w:rsidR="00FE4442" w:rsidRPr="001A526B" w:rsidRDefault="00FE4442" w:rsidP="005A7AE8">
            <w:pPr>
              <w:spacing w:after="0" w:line="240" w:lineRule="auto"/>
              <w:ind w:left="188"/>
              <w:jc w:val="both"/>
              <w:rPr>
                <w:rFonts w:ascii="Calibri" w:eastAsia="Calibri" w:hAnsi="Calibri" w:cs="Calibri"/>
                <w:b/>
                <w:sz w:val="20"/>
                <w:szCs w:val="20"/>
              </w:rPr>
            </w:pPr>
          </w:p>
        </w:tc>
      </w:tr>
      <w:tr w:rsidR="00FE4442" w:rsidRPr="001A526B" w14:paraId="460321F7" w14:textId="77777777" w:rsidTr="005A7AE8">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12BAAD" w14:textId="77777777" w:rsidR="00FE4442" w:rsidRDefault="00FE4442" w:rsidP="005A7AE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w:t>
            </w:r>
            <w:r>
              <w:rPr>
                <w:rFonts w:ascii="Calibri" w:eastAsia="Calibri" w:hAnsi="Calibri" w:cs="Calibri"/>
                <w:b/>
                <w:sz w:val="20"/>
                <w:szCs w:val="20"/>
              </w:rPr>
              <w:t>(es)</w:t>
            </w:r>
            <w:r w:rsidRPr="001A526B">
              <w:rPr>
                <w:rFonts w:ascii="Calibri" w:eastAsia="Calibri" w:hAnsi="Calibri" w:cs="Calibri"/>
                <w:b/>
                <w:sz w:val="20"/>
                <w:szCs w:val="20"/>
              </w:rPr>
              <w:t xml:space="preserve"> de la unidad fiscalizable:</w:t>
            </w:r>
            <w:r w:rsidRPr="001A526B">
              <w:rPr>
                <w:rFonts w:ascii="Calibri" w:eastAsia="Calibri" w:hAnsi="Calibri" w:cs="Calibri"/>
                <w:sz w:val="20"/>
                <w:szCs w:val="20"/>
              </w:rPr>
              <w:t xml:space="preserve"> </w:t>
            </w:r>
          </w:p>
          <w:p w14:paraId="0D9070AB" w14:textId="019601FD" w:rsidR="00FE4442" w:rsidRPr="001A526B" w:rsidRDefault="00677EA0" w:rsidP="005A7AE8">
            <w:pPr>
              <w:spacing w:after="100" w:line="240" w:lineRule="auto"/>
              <w:rPr>
                <w:rFonts w:ascii="Calibri" w:eastAsia="Calibri" w:hAnsi="Calibri" w:cs="Calibri"/>
                <w:sz w:val="20"/>
                <w:szCs w:val="20"/>
                <w:lang w:eastAsia="es-ES"/>
              </w:rPr>
            </w:pPr>
            <w:r>
              <w:t xml:space="preserve">Diana Solar </w:t>
            </w:r>
            <w:proofErr w:type="spellStart"/>
            <w:r>
              <w:t>SpA</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3F004C" w14:textId="77777777" w:rsidR="00FE4442" w:rsidRDefault="00FE4442" w:rsidP="005A7AE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00FB5BF3" w14:textId="73B83E38" w:rsidR="00FE4442" w:rsidRPr="001A526B" w:rsidRDefault="00677EA0" w:rsidP="005A7AE8">
            <w:pPr>
              <w:spacing w:after="100" w:line="240" w:lineRule="auto"/>
              <w:jc w:val="both"/>
              <w:rPr>
                <w:rFonts w:ascii="Calibri" w:eastAsia="Calibri" w:hAnsi="Calibri" w:cs="Calibri"/>
                <w:sz w:val="20"/>
                <w:szCs w:val="20"/>
                <w:lang w:val="es-ES" w:eastAsia="es-ES"/>
              </w:rPr>
            </w:pPr>
            <w:r>
              <w:t>76.528.806-1</w:t>
            </w:r>
          </w:p>
        </w:tc>
      </w:tr>
      <w:tr w:rsidR="00FE4442" w:rsidRPr="001A526B" w14:paraId="4E29AEDD" w14:textId="77777777" w:rsidTr="005A7AE8">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3ACC6A" w14:textId="77777777" w:rsidR="00FE4442" w:rsidRDefault="00FE4442" w:rsidP="005A7AE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47C0A89E" w14:textId="4A91F128" w:rsidR="00FE4442" w:rsidRPr="001A526B" w:rsidRDefault="00677EA0" w:rsidP="005A7AE8">
            <w:pPr>
              <w:spacing w:after="100" w:line="240" w:lineRule="auto"/>
              <w:jc w:val="both"/>
              <w:rPr>
                <w:rFonts w:ascii="Calibri" w:eastAsia="Calibri" w:hAnsi="Calibri" w:cs="Calibri"/>
                <w:sz w:val="20"/>
                <w:szCs w:val="20"/>
              </w:rPr>
            </w:pPr>
            <w:r>
              <w:t>Enrique Foster Sur 76, Oficina C,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9BBBB2" w14:textId="09ADF1A1" w:rsidR="0029136A" w:rsidRPr="0029136A" w:rsidRDefault="00FE4442" w:rsidP="0029136A">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FD743F">
              <w:t>pjofre@veranocapital.com</w:t>
            </w:r>
          </w:p>
          <w:p w14:paraId="45119263" w14:textId="2D608C83" w:rsidR="00FE4442" w:rsidRPr="001A526B" w:rsidRDefault="00FE4442" w:rsidP="005A7AE8">
            <w:pPr>
              <w:spacing w:after="100" w:line="240" w:lineRule="auto"/>
              <w:jc w:val="both"/>
              <w:rPr>
                <w:rFonts w:ascii="Calibri" w:eastAsia="Calibri" w:hAnsi="Calibri" w:cs="Calibri"/>
                <w:sz w:val="20"/>
                <w:szCs w:val="20"/>
              </w:rPr>
            </w:pPr>
          </w:p>
        </w:tc>
      </w:tr>
      <w:tr w:rsidR="00FE4442" w:rsidRPr="001A526B" w14:paraId="616B0F05" w14:textId="77777777" w:rsidTr="005A7AE8">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0263864" w14:textId="77777777" w:rsidR="00FE4442" w:rsidRPr="001A526B" w:rsidRDefault="00FE4442" w:rsidP="005A7AE8">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54E2194" w14:textId="6C0F1F5D" w:rsidR="00FE4442" w:rsidRPr="001A526B" w:rsidRDefault="00FE4442" w:rsidP="005A7AE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9E7A2C">
              <w:t>(+562) 27 239 441</w:t>
            </w:r>
          </w:p>
        </w:tc>
      </w:tr>
      <w:tr w:rsidR="00FE4442" w:rsidRPr="001A526B" w14:paraId="70B1607E" w14:textId="77777777" w:rsidTr="005A7AE8">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2C0E01" w14:textId="77777777" w:rsidR="00FE4442" w:rsidRDefault="00FE4442" w:rsidP="005A7AE8">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Pr="001A526B">
              <w:rPr>
                <w:rFonts w:ascii="Calibri" w:eastAsia="Calibri" w:hAnsi="Calibri" w:cs="Calibri"/>
                <w:b/>
                <w:sz w:val="20"/>
                <w:szCs w:val="20"/>
              </w:rPr>
              <w:t>representante</w:t>
            </w:r>
            <w:r>
              <w:rPr>
                <w:rFonts w:ascii="Calibri" w:eastAsia="Calibri" w:hAnsi="Calibri" w:cs="Calibri"/>
                <w:b/>
                <w:sz w:val="20"/>
                <w:szCs w:val="20"/>
              </w:rPr>
              <w:t>(s)</w:t>
            </w:r>
            <w:r w:rsidRPr="001A526B">
              <w:rPr>
                <w:rFonts w:ascii="Calibri" w:eastAsia="Calibri" w:hAnsi="Calibri" w:cs="Calibri"/>
                <w:b/>
                <w:sz w:val="20"/>
                <w:szCs w:val="20"/>
              </w:rPr>
              <w:t xml:space="preserve"> legal</w:t>
            </w:r>
            <w:r>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2C221860" w14:textId="4DF532B8" w:rsidR="00FE4442" w:rsidRPr="001A526B" w:rsidRDefault="00973FB5" w:rsidP="005A7AE8">
            <w:pPr>
              <w:spacing w:after="100" w:line="240" w:lineRule="auto"/>
              <w:rPr>
                <w:rFonts w:ascii="Calibri" w:eastAsia="Calibri" w:hAnsi="Calibri" w:cs="Calibri"/>
                <w:sz w:val="20"/>
                <w:szCs w:val="20"/>
              </w:rPr>
            </w:pPr>
            <w:r>
              <w:t xml:space="preserve">Dylan Alexander </w:t>
            </w:r>
            <w:proofErr w:type="spellStart"/>
            <w:r>
              <w:t>Rudney</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0DF6D0" w14:textId="77777777" w:rsidR="00FE4442" w:rsidRDefault="00FE4442" w:rsidP="005A7AE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39C25E88" w14:textId="68F63412" w:rsidR="00FE4442" w:rsidRPr="001A526B" w:rsidRDefault="00E92C9E" w:rsidP="005A7AE8">
            <w:pPr>
              <w:spacing w:after="100" w:line="240" w:lineRule="auto"/>
              <w:jc w:val="both"/>
              <w:rPr>
                <w:rFonts w:ascii="Calibri" w:eastAsia="Calibri" w:hAnsi="Calibri" w:cs="Calibri"/>
                <w:sz w:val="20"/>
                <w:szCs w:val="20"/>
                <w:lang w:val="es-ES" w:eastAsia="es-ES"/>
              </w:rPr>
            </w:pPr>
            <w:r>
              <w:t>24.340.043-0</w:t>
            </w:r>
          </w:p>
        </w:tc>
      </w:tr>
      <w:tr w:rsidR="00FE4442" w:rsidRPr="001A526B" w14:paraId="6C5CA270" w14:textId="77777777" w:rsidTr="005A7AE8">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CFC0DA" w14:textId="77777777" w:rsidR="00FE4442" w:rsidRDefault="00FE4442" w:rsidP="005A7AE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w:t>
            </w:r>
            <w:r>
              <w:rPr>
                <w:rFonts w:ascii="Calibri" w:eastAsia="Calibri" w:hAnsi="Calibri" w:cs="Calibri"/>
                <w:b/>
                <w:sz w:val="20"/>
                <w:szCs w:val="20"/>
              </w:rPr>
              <w:t>(s)</w:t>
            </w:r>
            <w:r w:rsidRPr="001A526B">
              <w:rPr>
                <w:rFonts w:ascii="Calibri" w:eastAsia="Calibri" w:hAnsi="Calibri" w:cs="Calibri"/>
                <w:b/>
                <w:sz w:val="20"/>
                <w:szCs w:val="20"/>
              </w:rPr>
              <w:t xml:space="preserve"> legal</w:t>
            </w:r>
            <w:r>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4026476F" w14:textId="40E16587" w:rsidR="00FE4442" w:rsidRPr="001A526B" w:rsidRDefault="00E92C9E" w:rsidP="005A7AE8">
            <w:pPr>
              <w:spacing w:after="100" w:line="240" w:lineRule="auto"/>
              <w:jc w:val="both"/>
              <w:rPr>
                <w:rFonts w:ascii="Calibri" w:eastAsia="Calibri" w:hAnsi="Calibri" w:cs="Calibri"/>
                <w:sz w:val="20"/>
                <w:szCs w:val="20"/>
                <w:lang w:val="es-ES" w:eastAsia="es-ES"/>
              </w:rPr>
            </w:pPr>
            <w:r>
              <w:t>Enrique Foster Sur 76, Oficina C,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8F37CE" w14:textId="55F18DCD" w:rsidR="00FE4442" w:rsidRPr="001A526B" w:rsidRDefault="00FE4442" w:rsidP="005A7AE8">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E92C9E">
              <w:t>pjofre@veranocapital.com</w:t>
            </w:r>
          </w:p>
        </w:tc>
      </w:tr>
      <w:tr w:rsidR="00FE4442" w:rsidRPr="001A526B" w14:paraId="1D62D758" w14:textId="77777777" w:rsidTr="005A7AE8">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8D0A344" w14:textId="77777777" w:rsidR="00FE4442" w:rsidRPr="001A526B" w:rsidRDefault="00FE4442" w:rsidP="005A7AE8">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71435DB" w14:textId="24A21E1A" w:rsidR="00FE4442" w:rsidRPr="001A526B" w:rsidRDefault="00FE4442" w:rsidP="005A7AE8">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E92C9E">
              <w:t>(+562) 27 239 441</w:t>
            </w:r>
          </w:p>
        </w:tc>
      </w:tr>
    </w:tbl>
    <w:p w14:paraId="4F14806B" w14:textId="77777777" w:rsidR="00D42470" w:rsidRPr="00D42470" w:rsidRDefault="00D42470" w:rsidP="00D42470">
      <w:pPr>
        <w:jc w:val="center"/>
        <w:rPr>
          <w:rFonts w:ascii="Calibri" w:eastAsia="Calibri" w:hAnsi="Calibri" w:cs="Calibri"/>
          <w:sz w:val="28"/>
          <w:szCs w:val="32"/>
        </w:rPr>
      </w:pPr>
    </w:p>
    <w:p w14:paraId="608F6DCC" w14:textId="77777777" w:rsidR="00D42470" w:rsidRPr="00D42470" w:rsidRDefault="00D42470" w:rsidP="00D42470">
      <w:pPr>
        <w:jc w:val="center"/>
        <w:rPr>
          <w:rFonts w:ascii="Calibri" w:eastAsia="Calibri" w:hAnsi="Calibri" w:cs="Calibri"/>
          <w:sz w:val="28"/>
          <w:szCs w:val="32"/>
        </w:rPr>
      </w:pPr>
    </w:p>
    <w:p w14:paraId="79741EA5" w14:textId="77777777" w:rsidR="00D42470" w:rsidRPr="00D42470" w:rsidRDefault="00D42470" w:rsidP="00D42470">
      <w:pPr>
        <w:jc w:val="center"/>
        <w:rPr>
          <w:rFonts w:ascii="Calibri" w:eastAsia="Calibri" w:hAnsi="Calibri" w:cs="Calibri"/>
          <w:sz w:val="28"/>
          <w:szCs w:val="32"/>
        </w:rPr>
      </w:pPr>
    </w:p>
    <w:p w14:paraId="76C8A396" w14:textId="77777777" w:rsidR="00D42470" w:rsidRPr="00D42470" w:rsidRDefault="00D42470" w:rsidP="00D42470">
      <w:pPr>
        <w:jc w:val="center"/>
        <w:rPr>
          <w:rFonts w:ascii="Calibri" w:eastAsia="Calibri" w:hAnsi="Calibri" w:cs="Calibri"/>
          <w:sz w:val="28"/>
          <w:szCs w:val="32"/>
        </w:rPr>
      </w:pPr>
    </w:p>
    <w:p w14:paraId="0A38B73E" w14:textId="77777777" w:rsidR="00D42470" w:rsidRPr="00D42470" w:rsidRDefault="00D42470" w:rsidP="00DB6AF1">
      <w:pPr>
        <w:numPr>
          <w:ilvl w:val="1"/>
          <w:numId w:val="2"/>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footerReference w:type="default" r:id="rId10"/>
          <w:type w:val="nextColumn"/>
          <w:pgSz w:w="12240" w:h="15840" w:code="1"/>
          <w:pgMar w:top="1134" w:right="1134" w:bottom="1134" w:left="1134" w:header="708" w:footer="708" w:gutter="0"/>
          <w:pgNumType w:start="1"/>
          <w:cols w:space="708"/>
          <w:docGrid w:linePitch="360"/>
        </w:sectPr>
      </w:pPr>
      <w:bookmarkStart w:id="12" w:name="_Toc352840379"/>
      <w:bookmarkStart w:id="13" w:name="_Toc352841439"/>
      <w:bookmarkStart w:id="14" w:name="_Toc353998106"/>
      <w:bookmarkStart w:id="15" w:name="_Toc353998179"/>
      <w:bookmarkStart w:id="16" w:name="_Toc382383533"/>
      <w:bookmarkStart w:id="17" w:name="_Toc382472355"/>
      <w:bookmarkStart w:id="18" w:name="_Toc390184267"/>
      <w:bookmarkStart w:id="19" w:name="_Toc390359998"/>
      <w:bookmarkStart w:id="20" w:name="_Toc390777019"/>
    </w:p>
    <w:p w14:paraId="08785377" w14:textId="77777777" w:rsidR="00D42470" w:rsidRDefault="00D42470" w:rsidP="00987770">
      <w:pPr>
        <w:pStyle w:val="Ttulo1"/>
      </w:pPr>
      <w:bookmarkStart w:id="21" w:name="_Toc390777020"/>
      <w:bookmarkStart w:id="22" w:name="_Toc449085409"/>
      <w:bookmarkStart w:id="23" w:name="_Toc449106083"/>
      <w:bookmarkEnd w:id="12"/>
      <w:bookmarkEnd w:id="13"/>
      <w:bookmarkEnd w:id="14"/>
      <w:bookmarkEnd w:id="15"/>
      <w:bookmarkEnd w:id="16"/>
      <w:bookmarkEnd w:id="17"/>
      <w:bookmarkEnd w:id="18"/>
      <w:bookmarkEnd w:id="19"/>
      <w:bookmarkEnd w:id="20"/>
      <w:r w:rsidRPr="00D42470">
        <w:lastRenderedPageBreak/>
        <w:t>INSTRUMENTOS DE CARÁCTER AMBIENTAL FISCALIZADOS</w:t>
      </w:r>
      <w:bookmarkEnd w:id="21"/>
      <w:bookmarkEnd w:id="22"/>
      <w:bookmarkEnd w:id="23"/>
    </w:p>
    <w:p w14:paraId="1FD963D6" w14:textId="72D09356" w:rsidR="00FE4442" w:rsidRDefault="00FE4442"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5"/>
        <w:gridCol w:w="1416"/>
        <w:gridCol w:w="1419"/>
        <w:gridCol w:w="849"/>
        <w:gridCol w:w="2411"/>
        <w:gridCol w:w="6762"/>
      </w:tblGrid>
      <w:tr w:rsidR="007D3684" w:rsidRPr="007D3684" w14:paraId="70D347F9" w14:textId="77777777" w:rsidTr="00EC7D99">
        <w:trPr>
          <w:trHeight w:val="498"/>
        </w:trPr>
        <w:tc>
          <w:tcPr>
            <w:tcW w:w="5000" w:type="pct"/>
            <w:gridSpan w:val="6"/>
            <w:shd w:val="clear" w:color="000000" w:fill="D9D9D9"/>
            <w:noWrap/>
          </w:tcPr>
          <w:p w14:paraId="2178B377" w14:textId="77777777" w:rsidR="007D3684" w:rsidRPr="007D3684" w:rsidRDefault="007D3684" w:rsidP="007D3684">
            <w:pPr>
              <w:spacing w:after="0" w:line="240" w:lineRule="auto"/>
              <w:ind w:left="567"/>
              <w:contextualSpacing/>
              <w:outlineLvl w:val="0"/>
              <w:rPr>
                <w:rFonts w:ascii="Calibri" w:eastAsia="Calibri" w:hAnsi="Calibri" w:cs="Calibri"/>
                <w:b/>
                <w:bCs/>
                <w:sz w:val="24"/>
                <w:szCs w:val="20"/>
              </w:rPr>
            </w:pPr>
            <w:r w:rsidRPr="007D3684">
              <w:rPr>
                <w:rFonts w:ascii="Calibri" w:eastAsia="Calibri" w:hAnsi="Calibri" w:cs="Calibri"/>
                <w:b/>
                <w:bCs/>
                <w:sz w:val="24"/>
                <w:szCs w:val="20"/>
              </w:rPr>
              <w:t>Identificación de Instrumentos de Carácter Ambiental fiscalizados.</w:t>
            </w:r>
          </w:p>
          <w:p w14:paraId="2E89A031" w14:textId="77777777" w:rsidR="007D3684" w:rsidRPr="007D3684" w:rsidRDefault="007D3684" w:rsidP="007D3684">
            <w:pPr>
              <w:spacing w:after="0" w:line="240" w:lineRule="auto"/>
              <w:ind w:left="567"/>
              <w:contextualSpacing/>
              <w:outlineLvl w:val="0"/>
              <w:rPr>
                <w:rFonts w:ascii="Calibri" w:eastAsia="Calibri" w:hAnsi="Calibri" w:cs="Calibri"/>
                <w:b/>
                <w:bCs/>
                <w:sz w:val="24"/>
                <w:szCs w:val="20"/>
              </w:rPr>
            </w:pPr>
          </w:p>
        </w:tc>
      </w:tr>
      <w:tr w:rsidR="00081796" w:rsidRPr="007D3684" w14:paraId="746FDB5A" w14:textId="77777777" w:rsidTr="00081796">
        <w:trPr>
          <w:trHeight w:val="498"/>
        </w:trPr>
        <w:tc>
          <w:tcPr>
            <w:tcW w:w="260" w:type="pct"/>
            <w:shd w:val="clear" w:color="auto" w:fill="auto"/>
            <w:vAlign w:val="center"/>
            <w:hideMark/>
          </w:tcPr>
          <w:p w14:paraId="747D02EE" w14:textId="77777777" w:rsidR="007D3684" w:rsidRPr="007D3684" w:rsidRDefault="007D3684" w:rsidP="00EC7D99">
            <w:pPr>
              <w:tabs>
                <w:tab w:val="left" w:pos="67"/>
              </w:tabs>
              <w:spacing w:after="0" w:line="240" w:lineRule="auto"/>
              <w:ind w:left="67"/>
              <w:contextualSpacing/>
              <w:jc w:val="center"/>
              <w:outlineLvl w:val="0"/>
              <w:rPr>
                <w:rFonts w:ascii="Calibri" w:eastAsia="Calibri" w:hAnsi="Calibri" w:cs="Calibri"/>
                <w:b/>
                <w:bCs/>
                <w:sz w:val="20"/>
                <w:szCs w:val="20"/>
              </w:rPr>
            </w:pPr>
            <w:r w:rsidRPr="007D3684">
              <w:rPr>
                <w:rFonts w:ascii="Calibri" w:eastAsia="Calibri" w:hAnsi="Calibri" w:cs="Calibri"/>
                <w:b/>
                <w:bCs/>
                <w:sz w:val="20"/>
                <w:szCs w:val="20"/>
              </w:rPr>
              <w:t>N°</w:t>
            </w:r>
          </w:p>
        </w:tc>
        <w:tc>
          <w:tcPr>
            <w:tcW w:w="522" w:type="pct"/>
            <w:shd w:val="clear" w:color="auto" w:fill="auto"/>
            <w:vAlign w:val="center"/>
            <w:hideMark/>
          </w:tcPr>
          <w:p w14:paraId="7AE65ED1" w14:textId="77777777" w:rsidR="007D3684" w:rsidRPr="007D3684" w:rsidRDefault="007D3684" w:rsidP="007D3684">
            <w:pPr>
              <w:spacing w:after="0" w:line="240" w:lineRule="auto"/>
              <w:ind w:left="145"/>
              <w:contextualSpacing/>
              <w:outlineLvl w:val="0"/>
              <w:rPr>
                <w:rFonts w:ascii="Calibri" w:eastAsia="Calibri" w:hAnsi="Calibri" w:cs="Calibri"/>
                <w:b/>
                <w:bCs/>
                <w:sz w:val="20"/>
                <w:szCs w:val="20"/>
              </w:rPr>
            </w:pPr>
            <w:r w:rsidRPr="007D3684">
              <w:rPr>
                <w:rFonts w:ascii="Calibri" w:eastAsia="Calibri" w:hAnsi="Calibri" w:cs="Calibri"/>
                <w:b/>
                <w:bCs/>
                <w:sz w:val="20"/>
                <w:szCs w:val="20"/>
              </w:rPr>
              <w:t>Tipo de instrumento</w:t>
            </w:r>
          </w:p>
        </w:tc>
        <w:tc>
          <w:tcPr>
            <w:tcW w:w="523" w:type="pct"/>
            <w:shd w:val="clear" w:color="auto" w:fill="auto"/>
            <w:vAlign w:val="center"/>
            <w:hideMark/>
          </w:tcPr>
          <w:p w14:paraId="406FB4D3" w14:textId="730B99DE" w:rsidR="007D3684" w:rsidRPr="007D3684" w:rsidRDefault="007D3684" w:rsidP="00081796">
            <w:pPr>
              <w:spacing w:after="0" w:line="240" w:lineRule="auto"/>
              <w:ind w:left="547" w:hanging="587"/>
              <w:contextualSpacing/>
              <w:jc w:val="center"/>
              <w:outlineLvl w:val="0"/>
              <w:rPr>
                <w:rFonts w:ascii="Calibri" w:eastAsia="Calibri" w:hAnsi="Calibri" w:cs="Calibri"/>
                <w:b/>
                <w:bCs/>
                <w:sz w:val="20"/>
                <w:szCs w:val="20"/>
              </w:rPr>
            </w:pPr>
            <w:r w:rsidRPr="007D3684">
              <w:rPr>
                <w:rFonts w:ascii="Calibri" w:eastAsia="Calibri" w:hAnsi="Calibri" w:cs="Calibri"/>
                <w:b/>
                <w:bCs/>
                <w:sz w:val="20"/>
                <w:szCs w:val="20"/>
              </w:rPr>
              <w:t>N°/Descripción</w:t>
            </w:r>
          </w:p>
        </w:tc>
        <w:tc>
          <w:tcPr>
            <w:tcW w:w="313" w:type="pct"/>
            <w:vAlign w:val="center"/>
          </w:tcPr>
          <w:p w14:paraId="1878DCF2" w14:textId="77777777" w:rsidR="007D3684" w:rsidRPr="007D3684" w:rsidRDefault="007D3684" w:rsidP="00B166BF">
            <w:pPr>
              <w:spacing w:after="0" w:line="240" w:lineRule="auto"/>
              <w:ind w:left="79" w:firstLine="15"/>
              <w:contextualSpacing/>
              <w:outlineLvl w:val="0"/>
              <w:rPr>
                <w:rFonts w:ascii="Calibri" w:eastAsia="Calibri" w:hAnsi="Calibri" w:cs="Calibri"/>
                <w:b/>
                <w:bCs/>
                <w:sz w:val="20"/>
                <w:szCs w:val="20"/>
              </w:rPr>
            </w:pPr>
            <w:r w:rsidRPr="007D3684">
              <w:rPr>
                <w:rFonts w:ascii="Calibri" w:eastAsia="Calibri" w:hAnsi="Calibri" w:cs="Calibri"/>
                <w:b/>
                <w:bCs/>
                <w:sz w:val="20"/>
                <w:szCs w:val="20"/>
              </w:rPr>
              <w:t>Fecha</w:t>
            </w:r>
          </w:p>
        </w:tc>
        <w:tc>
          <w:tcPr>
            <w:tcW w:w="889" w:type="pct"/>
            <w:shd w:val="clear" w:color="auto" w:fill="auto"/>
            <w:vAlign w:val="center"/>
            <w:hideMark/>
          </w:tcPr>
          <w:p w14:paraId="6FC0DEAB" w14:textId="77777777" w:rsidR="007D3684" w:rsidRPr="007D3684" w:rsidRDefault="007D3684" w:rsidP="007D3684">
            <w:pPr>
              <w:spacing w:after="0" w:line="240" w:lineRule="auto"/>
              <w:ind w:left="567" w:hanging="298"/>
              <w:contextualSpacing/>
              <w:outlineLvl w:val="0"/>
              <w:rPr>
                <w:rFonts w:ascii="Calibri" w:eastAsia="Calibri" w:hAnsi="Calibri" w:cs="Calibri"/>
                <w:b/>
                <w:bCs/>
                <w:sz w:val="20"/>
                <w:szCs w:val="20"/>
              </w:rPr>
            </w:pPr>
            <w:r w:rsidRPr="007D3684">
              <w:rPr>
                <w:rFonts w:ascii="Calibri" w:eastAsia="Calibri" w:hAnsi="Calibri" w:cs="Calibri"/>
                <w:b/>
                <w:bCs/>
                <w:sz w:val="20"/>
                <w:szCs w:val="20"/>
              </w:rPr>
              <w:t>Comisión/ Institución</w:t>
            </w:r>
          </w:p>
        </w:tc>
        <w:tc>
          <w:tcPr>
            <w:tcW w:w="2493" w:type="pct"/>
            <w:shd w:val="clear" w:color="auto" w:fill="auto"/>
            <w:vAlign w:val="center"/>
            <w:hideMark/>
          </w:tcPr>
          <w:p w14:paraId="552B2D26" w14:textId="77777777" w:rsidR="007D3684" w:rsidRPr="007D3684" w:rsidRDefault="007D3684" w:rsidP="00785E2F">
            <w:pPr>
              <w:spacing w:after="0" w:line="240" w:lineRule="auto"/>
              <w:ind w:left="567"/>
              <w:contextualSpacing/>
              <w:jc w:val="center"/>
              <w:outlineLvl w:val="0"/>
              <w:rPr>
                <w:rFonts w:ascii="Calibri" w:eastAsia="Calibri" w:hAnsi="Calibri" w:cs="Calibri"/>
                <w:b/>
                <w:bCs/>
                <w:sz w:val="20"/>
                <w:szCs w:val="20"/>
              </w:rPr>
            </w:pPr>
            <w:r w:rsidRPr="007D3684">
              <w:rPr>
                <w:rFonts w:ascii="Calibri" w:eastAsia="Calibri" w:hAnsi="Calibri" w:cs="Calibri"/>
                <w:b/>
                <w:bCs/>
                <w:sz w:val="20"/>
                <w:szCs w:val="20"/>
              </w:rPr>
              <w:t>Título</w:t>
            </w:r>
          </w:p>
        </w:tc>
      </w:tr>
      <w:tr w:rsidR="00081796" w:rsidRPr="007D3684" w14:paraId="25BE3FDB" w14:textId="77777777" w:rsidTr="00081796">
        <w:trPr>
          <w:trHeight w:val="498"/>
        </w:trPr>
        <w:tc>
          <w:tcPr>
            <w:tcW w:w="260" w:type="pct"/>
            <w:shd w:val="clear" w:color="auto" w:fill="auto"/>
            <w:noWrap/>
            <w:vAlign w:val="center"/>
            <w:hideMark/>
          </w:tcPr>
          <w:p w14:paraId="023EEFA7" w14:textId="77777777" w:rsidR="007D3684" w:rsidRPr="007D3684" w:rsidRDefault="007D3684" w:rsidP="00EC7D99">
            <w:pPr>
              <w:spacing w:after="0" w:line="240" w:lineRule="auto"/>
              <w:ind w:left="67" w:hanging="67"/>
              <w:contextualSpacing/>
              <w:jc w:val="center"/>
              <w:outlineLvl w:val="0"/>
              <w:rPr>
                <w:rFonts w:ascii="Calibri" w:eastAsia="Calibri" w:hAnsi="Calibri" w:cs="Calibri"/>
                <w:b/>
                <w:sz w:val="20"/>
                <w:szCs w:val="20"/>
              </w:rPr>
            </w:pPr>
            <w:r w:rsidRPr="007D3684">
              <w:rPr>
                <w:rFonts w:ascii="Calibri" w:eastAsia="Calibri" w:hAnsi="Calibri" w:cs="Calibri"/>
                <w:b/>
                <w:sz w:val="20"/>
                <w:szCs w:val="20"/>
              </w:rPr>
              <w:t>1</w:t>
            </w:r>
          </w:p>
        </w:tc>
        <w:tc>
          <w:tcPr>
            <w:tcW w:w="522" w:type="pct"/>
            <w:shd w:val="clear" w:color="auto" w:fill="auto"/>
            <w:noWrap/>
            <w:vAlign w:val="center"/>
          </w:tcPr>
          <w:p w14:paraId="437C9922" w14:textId="77777777" w:rsidR="007D3684" w:rsidRPr="007D3684" w:rsidRDefault="007D3684" w:rsidP="007D3684">
            <w:pPr>
              <w:spacing w:after="0" w:line="240" w:lineRule="auto"/>
              <w:ind w:left="567"/>
              <w:contextualSpacing/>
              <w:outlineLvl w:val="0"/>
              <w:rPr>
                <w:rFonts w:ascii="Calibri" w:eastAsia="Calibri" w:hAnsi="Calibri" w:cs="Times New Roman"/>
                <w:color w:val="000000"/>
                <w:sz w:val="20"/>
                <w:szCs w:val="20"/>
              </w:rPr>
            </w:pPr>
            <w:r w:rsidRPr="007D3684">
              <w:rPr>
                <w:rFonts w:ascii="Calibri" w:eastAsia="Calibri" w:hAnsi="Calibri" w:cs="Times New Roman"/>
                <w:color w:val="000000"/>
                <w:sz w:val="20"/>
                <w:szCs w:val="20"/>
              </w:rPr>
              <w:t>RCA</w:t>
            </w:r>
          </w:p>
        </w:tc>
        <w:tc>
          <w:tcPr>
            <w:tcW w:w="523" w:type="pct"/>
            <w:shd w:val="clear" w:color="auto" w:fill="auto"/>
            <w:noWrap/>
            <w:vAlign w:val="center"/>
          </w:tcPr>
          <w:p w14:paraId="1E0B816D" w14:textId="55AA003C" w:rsidR="007D3684" w:rsidRPr="007D3684" w:rsidRDefault="00350E51" w:rsidP="00785E2F">
            <w:pPr>
              <w:spacing w:after="0" w:line="240" w:lineRule="auto"/>
              <w:ind w:left="176" w:hanging="142"/>
              <w:contextualSpacing/>
              <w:jc w:val="center"/>
              <w:outlineLvl w:val="0"/>
              <w:rPr>
                <w:rFonts w:ascii="Calibri" w:eastAsia="Calibri" w:hAnsi="Calibri" w:cs="Times New Roman"/>
                <w:color w:val="000000"/>
                <w:sz w:val="20"/>
                <w:szCs w:val="20"/>
              </w:rPr>
            </w:pPr>
            <w:r>
              <w:rPr>
                <w:rFonts w:ascii="Calibri" w:eastAsia="Calibri" w:hAnsi="Calibri" w:cs="Times New Roman"/>
                <w:color w:val="000000"/>
                <w:sz w:val="20"/>
                <w:szCs w:val="20"/>
              </w:rPr>
              <w:t>469</w:t>
            </w:r>
          </w:p>
        </w:tc>
        <w:tc>
          <w:tcPr>
            <w:tcW w:w="313" w:type="pct"/>
            <w:vAlign w:val="center"/>
          </w:tcPr>
          <w:p w14:paraId="3A70F56F" w14:textId="6F1BB832" w:rsidR="007D3684" w:rsidRPr="007D3684" w:rsidRDefault="007D3684" w:rsidP="00081796">
            <w:pPr>
              <w:spacing w:after="0" w:line="240" w:lineRule="auto"/>
              <w:contextualSpacing/>
              <w:jc w:val="center"/>
              <w:outlineLvl w:val="0"/>
              <w:rPr>
                <w:rFonts w:ascii="Calibri" w:eastAsia="Calibri" w:hAnsi="Calibri" w:cs="Times New Roman"/>
                <w:color w:val="000000"/>
                <w:sz w:val="20"/>
                <w:szCs w:val="20"/>
              </w:rPr>
            </w:pPr>
            <w:r w:rsidRPr="007D3684">
              <w:rPr>
                <w:rFonts w:ascii="Calibri" w:eastAsia="Calibri" w:hAnsi="Calibri" w:cs="Times New Roman"/>
                <w:color w:val="000000"/>
                <w:sz w:val="20"/>
                <w:szCs w:val="20"/>
              </w:rPr>
              <w:t>201</w:t>
            </w:r>
            <w:r w:rsidR="00081796">
              <w:rPr>
                <w:rFonts w:ascii="Calibri" w:eastAsia="Calibri" w:hAnsi="Calibri" w:cs="Times New Roman"/>
                <w:color w:val="000000"/>
                <w:sz w:val="20"/>
                <w:szCs w:val="20"/>
              </w:rPr>
              <w:t>8</w:t>
            </w:r>
          </w:p>
        </w:tc>
        <w:tc>
          <w:tcPr>
            <w:tcW w:w="889" w:type="pct"/>
            <w:shd w:val="clear" w:color="auto" w:fill="auto"/>
            <w:noWrap/>
            <w:vAlign w:val="center"/>
          </w:tcPr>
          <w:p w14:paraId="1A847E11" w14:textId="77777777" w:rsidR="007D3684" w:rsidRPr="007D3684" w:rsidRDefault="007D3684" w:rsidP="00B166BF">
            <w:pPr>
              <w:spacing w:after="0" w:line="240" w:lineRule="auto"/>
              <w:ind w:left="567" w:hanging="411"/>
              <w:contextualSpacing/>
              <w:outlineLvl w:val="0"/>
              <w:rPr>
                <w:rFonts w:ascii="Calibri" w:eastAsia="Calibri" w:hAnsi="Calibri" w:cs="Times New Roman"/>
                <w:color w:val="000000"/>
                <w:sz w:val="20"/>
                <w:szCs w:val="20"/>
              </w:rPr>
            </w:pPr>
            <w:r w:rsidRPr="007D3684">
              <w:rPr>
                <w:rFonts w:ascii="Calibri" w:eastAsia="Calibri" w:hAnsi="Calibri" w:cs="Times New Roman"/>
                <w:color w:val="000000"/>
                <w:sz w:val="20"/>
                <w:szCs w:val="20"/>
              </w:rPr>
              <w:t>Comisión de Evaluación RM</w:t>
            </w:r>
          </w:p>
        </w:tc>
        <w:tc>
          <w:tcPr>
            <w:tcW w:w="2493" w:type="pct"/>
            <w:shd w:val="clear" w:color="auto" w:fill="auto"/>
            <w:noWrap/>
            <w:vAlign w:val="center"/>
          </w:tcPr>
          <w:p w14:paraId="57E5CB8A" w14:textId="4162AA9C" w:rsidR="007D3684" w:rsidRPr="007D3684" w:rsidRDefault="00081796" w:rsidP="00081796">
            <w:pPr>
              <w:autoSpaceDE w:val="0"/>
              <w:autoSpaceDN w:val="0"/>
              <w:adjustRightInd w:val="0"/>
              <w:spacing w:after="0" w:line="240" w:lineRule="auto"/>
              <w:rPr>
                <w:rFonts w:ascii="Calibri" w:eastAsia="Calibri" w:hAnsi="Calibri" w:cs="Times New Roman"/>
                <w:color w:val="000000"/>
                <w:sz w:val="20"/>
                <w:szCs w:val="20"/>
              </w:rPr>
            </w:pPr>
            <w:r w:rsidRPr="00081796">
              <w:rPr>
                <w:rFonts w:ascii="Calibri" w:eastAsia="Calibri" w:hAnsi="Calibri" w:cs="Times New Roman"/>
                <w:color w:val="000000"/>
                <w:sz w:val="20"/>
                <w:szCs w:val="20"/>
              </w:rPr>
              <w:t>Califica Ambientalmente el proyecto "</w:t>
            </w:r>
            <w:r w:rsidR="00350E51">
              <w:rPr>
                <w:rFonts w:ascii="Calibri" w:eastAsia="Calibri" w:hAnsi="Calibri" w:cs="Times New Roman"/>
                <w:color w:val="000000"/>
                <w:sz w:val="20"/>
                <w:szCs w:val="20"/>
              </w:rPr>
              <w:t>PARQUE FOTOVOLTAICO LITRE DEL VERANO</w:t>
            </w:r>
            <w:r w:rsidRPr="00081796">
              <w:rPr>
                <w:rFonts w:ascii="Calibri" w:eastAsia="Calibri" w:hAnsi="Calibri" w:cs="Times New Roman"/>
                <w:color w:val="000000"/>
                <w:sz w:val="20"/>
                <w:szCs w:val="20"/>
              </w:rPr>
              <w:t>"</w:t>
            </w:r>
          </w:p>
        </w:tc>
      </w:tr>
    </w:tbl>
    <w:p w14:paraId="23D27AFD" w14:textId="77777777" w:rsidR="00D42470" w:rsidRDefault="00D42470" w:rsidP="00E22786">
      <w:pPr>
        <w:contextualSpacing/>
        <w:rPr>
          <w:sz w:val="24"/>
          <w:szCs w:val="24"/>
        </w:rPr>
      </w:pPr>
    </w:p>
    <w:p w14:paraId="5CC502A4" w14:textId="77777777" w:rsidR="00D42470" w:rsidRDefault="00D42470" w:rsidP="00987770">
      <w:pPr>
        <w:pStyle w:val="Ttulo1"/>
      </w:pPr>
      <w:bookmarkStart w:id="24" w:name="_Toc352840385"/>
      <w:bookmarkStart w:id="25" w:name="_Toc352841445"/>
      <w:bookmarkStart w:id="26" w:name="_Toc447875232"/>
      <w:bookmarkStart w:id="27" w:name="_Toc449085410"/>
      <w:bookmarkStart w:id="28" w:name="_Toc449106084"/>
      <w:r w:rsidRPr="00D42470">
        <w:t>ANTECEDENTES DE LA ACTIVIDAD DE FISCALIZACIÓN</w:t>
      </w:r>
      <w:bookmarkEnd w:id="24"/>
      <w:bookmarkEnd w:id="25"/>
      <w:bookmarkEnd w:id="26"/>
      <w:bookmarkEnd w:id="27"/>
      <w:bookmarkEnd w:id="28"/>
    </w:p>
    <w:p w14:paraId="0D033967"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4FBDE681" w14:textId="77777777" w:rsidR="00D42470" w:rsidRDefault="00D42470" w:rsidP="00987770">
      <w:pPr>
        <w:pStyle w:val="Ttulo2"/>
      </w:pPr>
      <w:bookmarkStart w:id="29" w:name="_Toc352840386"/>
      <w:bookmarkStart w:id="30" w:name="_Toc352841446"/>
      <w:bookmarkStart w:id="31" w:name="_Toc353998112"/>
      <w:bookmarkStart w:id="32" w:name="_Toc353998185"/>
      <w:bookmarkStart w:id="33" w:name="_Toc382383537"/>
      <w:bookmarkStart w:id="34" w:name="_Toc382472359"/>
      <w:bookmarkStart w:id="35" w:name="_Toc390184270"/>
      <w:bookmarkStart w:id="36" w:name="_Toc390360001"/>
      <w:bookmarkStart w:id="37" w:name="_Toc390777022"/>
      <w:bookmarkStart w:id="38" w:name="_Toc447875233"/>
      <w:bookmarkStart w:id="39" w:name="_Toc449085411"/>
      <w:bookmarkStart w:id="40" w:name="_Toc449106085"/>
      <w:r w:rsidRPr="00D42470">
        <w:t>Motivo de la Actividad de Fiscalización</w:t>
      </w:r>
      <w:bookmarkEnd w:id="29"/>
      <w:bookmarkEnd w:id="30"/>
      <w:bookmarkEnd w:id="31"/>
      <w:bookmarkEnd w:id="32"/>
      <w:bookmarkEnd w:id="33"/>
      <w:bookmarkEnd w:id="34"/>
      <w:bookmarkEnd w:id="35"/>
      <w:bookmarkEnd w:id="36"/>
      <w:bookmarkEnd w:id="37"/>
      <w:bookmarkEnd w:id="38"/>
      <w:bookmarkEnd w:id="39"/>
      <w:bookmarkEnd w:id="40"/>
    </w:p>
    <w:p w14:paraId="4340C4A5"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668"/>
        <w:gridCol w:w="2615"/>
        <w:gridCol w:w="721"/>
        <w:gridCol w:w="9558"/>
      </w:tblGrid>
      <w:tr w:rsidR="00D42470" w:rsidRPr="00D42470" w14:paraId="0FD2C09D" w14:textId="77777777" w:rsidTr="0031512B">
        <w:trPr>
          <w:trHeight w:val="350"/>
        </w:trPr>
        <w:tc>
          <w:tcPr>
            <w:tcW w:w="1210" w:type="pct"/>
            <w:gridSpan w:val="2"/>
            <w:vAlign w:val="center"/>
          </w:tcPr>
          <w:p w14:paraId="26C4C95B" w14:textId="77777777" w:rsidR="00D42470" w:rsidRPr="00D42470" w:rsidRDefault="00D42470" w:rsidP="00D42470">
            <w:pPr>
              <w:rPr>
                <w:b/>
              </w:rPr>
            </w:pPr>
            <w:r w:rsidRPr="00D42470">
              <w:rPr>
                <w:b/>
              </w:rPr>
              <w:t>Motivo</w:t>
            </w:r>
          </w:p>
        </w:tc>
        <w:tc>
          <w:tcPr>
            <w:tcW w:w="3790" w:type="pct"/>
            <w:gridSpan w:val="2"/>
            <w:vAlign w:val="center"/>
          </w:tcPr>
          <w:p w14:paraId="666D729C" w14:textId="77777777" w:rsidR="00D42470" w:rsidRPr="00D42470" w:rsidRDefault="00D42470" w:rsidP="00D42470">
            <w:pPr>
              <w:rPr>
                <w:b/>
              </w:rPr>
            </w:pPr>
            <w:r w:rsidRPr="00D42470">
              <w:rPr>
                <w:b/>
              </w:rPr>
              <w:t>Descripción</w:t>
            </w:r>
          </w:p>
        </w:tc>
      </w:tr>
      <w:tr w:rsidR="00D42470" w:rsidRPr="00D42470" w14:paraId="1F7FF6EC" w14:textId="77777777" w:rsidTr="0031512B">
        <w:trPr>
          <w:trHeight w:val="350"/>
        </w:trPr>
        <w:tc>
          <w:tcPr>
            <w:tcW w:w="246" w:type="pct"/>
            <w:vMerge w:val="restart"/>
            <w:vAlign w:val="center"/>
          </w:tcPr>
          <w:p w14:paraId="56047832" w14:textId="77777777" w:rsidR="00D42470" w:rsidRPr="00D42470" w:rsidRDefault="00D42470" w:rsidP="00D42470">
            <w:pPr>
              <w:jc w:val="center"/>
            </w:pPr>
          </w:p>
        </w:tc>
        <w:tc>
          <w:tcPr>
            <w:tcW w:w="964" w:type="pct"/>
            <w:vMerge w:val="restart"/>
            <w:vAlign w:val="center"/>
          </w:tcPr>
          <w:p w14:paraId="048402F7" w14:textId="77777777" w:rsidR="00D42470" w:rsidRPr="00D42470" w:rsidRDefault="00D42470" w:rsidP="00D42470">
            <w:r w:rsidRPr="00D42470">
              <w:t>No programada</w:t>
            </w:r>
          </w:p>
        </w:tc>
        <w:tc>
          <w:tcPr>
            <w:tcW w:w="266" w:type="pct"/>
            <w:vAlign w:val="center"/>
          </w:tcPr>
          <w:p w14:paraId="57726751" w14:textId="65A7FA65" w:rsidR="00D42470" w:rsidRPr="00D42470" w:rsidRDefault="00D42470" w:rsidP="00D42470">
            <w:pPr>
              <w:jc w:val="center"/>
            </w:pPr>
          </w:p>
        </w:tc>
        <w:tc>
          <w:tcPr>
            <w:tcW w:w="3524" w:type="pct"/>
            <w:vAlign w:val="center"/>
          </w:tcPr>
          <w:p w14:paraId="5AF260FF" w14:textId="77777777" w:rsidR="00D42470" w:rsidRPr="00D42470" w:rsidRDefault="00D42470" w:rsidP="00D42470">
            <w:r w:rsidRPr="00D42470">
              <w:t>Denuncia</w:t>
            </w:r>
          </w:p>
        </w:tc>
      </w:tr>
      <w:tr w:rsidR="00D42470" w:rsidRPr="00D42470" w14:paraId="3AADA7FB" w14:textId="77777777" w:rsidTr="0031512B">
        <w:trPr>
          <w:trHeight w:val="372"/>
        </w:trPr>
        <w:tc>
          <w:tcPr>
            <w:tcW w:w="246" w:type="pct"/>
            <w:vMerge/>
          </w:tcPr>
          <w:p w14:paraId="0B307EE0" w14:textId="77777777" w:rsidR="00D42470" w:rsidRPr="00D42470" w:rsidRDefault="00D42470" w:rsidP="00D42470"/>
        </w:tc>
        <w:tc>
          <w:tcPr>
            <w:tcW w:w="964" w:type="pct"/>
            <w:vMerge/>
          </w:tcPr>
          <w:p w14:paraId="5E800142" w14:textId="77777777" w:rsidR="00D42470" w:rsidRPr="00D42470" w:rsidRDefault="00D42470" w:rsidP="00D42470"/>
        </w:tc>
        <w:tc>
          <w:tcPr>
            <w:tcW w:w="266" w:type="pct"/>
            <w:vAlign w:val="center"/>
          </w:tcPr>
          <w:p w14:paraId="6FBD2F6B" w14:textId="77777777" w:rsidR="00D42470" w:rsidRPr="00D42470" w:rsidRDefault="00D42470" w:rsidP="00D42470">
            <w:pPr>
              <w:jc w:val="center"/>
            </w:pPr>
          </w:p>
        </w:tc>
        <w:tc>
          <w:tcPr>
            <w:tcW w:w="3524" w:type="pct"/>
            <w:vAlign w:val="center"/>
          </w:tcPr>
          <w:p w14:paraId="47D11208" w14:textId="77777777" w:rsidR="00D42470" w:rsidRPr="00D42470" w:rsidRDefault="00D42470" w:rsidP="00D42470">
            <w:r w:rsidRPr="00D42470">
              <w:t>Autodenuncia</w:t>
            </w:r>
          </w:p>
        </w:tc>
      </w:tr>
      <w:tr w:rsidR="00D42470" w:rsidRPr="00D42470" w14:paraId="2B76E450" w14:textId="77777777" w:rsidTr="0031512B">
        <w:trPr>
          <w:trHeight w:val="372"/>
        </w:trPr>
        <w:tc>
          <w:tcPr>
            <w:tcW w:w="246" w:type="pct"/>
            <w:vMerge/>
          </w:tcPr>
          <w:p w14:paraId="33121151" w14:textId="77777777" w:rsidR="00D42470" w:rsidRPr="00D42470" w:rsidRDefault="00D42470" w:rsidP="00D42470"/>
        </w:tc>
        <w:tc>
          <w:tcPr>
            <w:tcW w:w="964" w:type="pct"/>
            <w:vMerge/>
          </w:tcPr>
          <w:p w14:paraId="572F0EB1" w14:textId="77777777" w:rsidR="00D42470" w:rsidRPr="00D42470" w:rsidRDefault="00D42470" w:rsidP="00D42470"/>
        </w:tc>
        <w:tc>
          <w:tcPr>
            <w:tcW w:w="266" w:type="pct"/>
            <w:vAlign w:val="center"/>
          </w:tcPr>
          <w:p w14:paraId="435373F8" w14:textId="783DDE0A" w:rsidR="00D42470" w:rsidRPr="00D42470" w:rsidRDefault="00081796" w:rsidP="00D42470">
            <w:pPr>
              <w:jc w:val="center"/>
            </w:pPr>
            <w:r>
              <w:t>X</w:t>
            </w:r>
          </w:p>
        </w:tc>
        <w:tc>
          <w:tcPr>
            <w:tcW w:w="3524" w:type="pct"/>
            <w:vAlign w:val="center"/>
          </w:tcPr>
          <w:p w14:paraId="7394B87F" w14:textId="77777777" w:rsidR="00D42470" w:rsidRPr="00D42470" w:rsidRDefault="00D42470" w:rsidP="00D42470">
            <w:r w:rsidRPr="00D42470">
              <w:t>De Oficio</w:t>
            </w:r>
          </w:p>
        </w:tc>
      </w:tr>
      <w:tr w:rsidR="00D42470" w:rsidRPr="00D42470" w14:paraId="76776396" w14:textId="77777777" w:rsidTr="0031512B">
        <w:trPr>
          <w:trHeight w:val="372"/>
        </w:trPr>
        <w:tc>
          <w:tcPr>
            <w:tcW w:w="246" w:type="pct"/>
            <w:vMerge/>
          </w:tcPr>
          <w:p w14:paraId="0B21946D" w14:textId="77777777" w:rsidR="00D42470" w:rsidRPr="00D42470" w:rsidRDefault="00D42470" w:rsidP="00D42470"/>
        </w:tc>
        <w:tc>
          <w:tcPr>
            <w:tcW w:w="964" w:type="pct"/>
            <w:vMerge/>
          </w:tcPr>
          <w:p w14:paraId="2247D864" w14:textId="77777777" w:rsidR="00D42470" w:rsidRPr="00D42470" w:rsidRDefault="00D42470" w:rsidP="00D42470"/>
        </w:tc>
        <w:tc>
          <w:tcPr>
            <w:tcW w:w="266" w:type="pct"/>
            <w:vAlign w:val="center"/>
          </w:tcPr>
          <w:p w14:paraId="3945300C" w14:textId="77777777" w:rsidR="00D42470" w:rsidRPr="00D42470" w:rsidRDefault="00D42470" w:rsidP="00D42470">
            <w:pPr>
              <w:jc w:val="center"/>
              <w:rPr>
                <w:color w:val="FF0000"/>
              </w:rPr>
            </w:pPr>
          </w:p>
        </w:tc>
        <w:tc>
          <w:tcPr>
            <w:tcW w:w="3524" w:type="pct"/>
            <w:vAlign w:val="center"/>
          </w:tcPr>
          <w:p w14:paraId="2E510D49" w14:textId="77777777" w:rsidR="00D42470" w:rsidRPr="00D42470" w:rsidRDefault="00D42470" w:rsidP="00D42470">
            <w:r w:rsidRPr="00D42470">
              <w:t>Otro</w:t>
            </w:r>
          </w:p>
        </w:tc>
      </w:tr>
      <w:tr w:rsidR="00D42470" w:rsidRPr="00D42470" w14:paraId="0968B023" w14:textId="77777777" w:rsidTr="0031512B">
        <w:trPr>
          <w:trHeight w:val="372"/>
        </w:trPr>
        <w:tc>
          <w:tcPr>
            <w:tcW w:w="246" w:type="pct"/>
            <w:vMerge/>
          </w:tcPr>
          <w:p w14:paraId="5D3468ED" w14:textId="77777777" w:rsidR="00D42470" w:rsidRPr="00D42470" w:rsidRDefault="00D42470" w:rsidP="00D42470"/>
        </w:tc>
        <w:tc>
          <w:tcPr>
            <w:tcW w:w="964" w:type="pct"/>
            <w:vMerge/>
          </w:tcPr>
          <w:p w14:paraId="3EAA3A9E" w14:textId="77777777" w:rsidR="00D42470" w:rsidRPr="00D42470" w:rsidRDefault="00D42470" w:rsidP="00D42470"/>
        </w:tc>
        <w:tc>
          <w:tcPr>
            <w:tcW w:w="3790" w:type="pct"/>
            <w:gridSpan w:val="2"/>
            <w:vAlign w:val="center"/>
          </w:tcPr>
          <w:p w14:paraId="2397962B" w14:textId="77777777" w:rsidR="00D42470" w:rsidRPr="00D42470" w:rsidRDefault="00E53682" w:rsidP="00D42470">
            <w:r>
              <w:t>Detalles</w:t>
            </w:r>
            <w:r w:rsidR="00D42470" w:rsidRPr="00D42470">
              <w:t>:</w:t>
            </w:r>
          </w:p>
        </w:tc>
      </w:tr>
    </w:tbl>
    <w:p w14:paraId="1039F141" w14:textId="77777777" w:rsidR="005933B2" w:rsidRDefault="005933B2" w:rsidP="005933B2">
      <w:pPr>
        <w:spacing w:after="0" w:line="240" w:lineRule="auto"/>
        <w:ind w:left="576"/>
        <w:contextualSpacing/>
        <w:outlineLvl w:val="0"/>
        <w:rPr>
          <w:rFonts w:ascii="Calibri" w:eastAsia="Calibri" w:hAnsi="Calibri" w:cs="Calibri"/>
          <w:b/>
          <w:sz w:val="24"/>
          <w:szCs w:val="20"/>
        </w:rPr>
      </w:pPr>
      <w:bookmarkStart w:id="41" w:name="_Toc352840387"/>
      <w:bookmarkStart w:id="42" w:name="_Toc352841447"/>
      <w:bookmarkStart w:id="43" w:name="_Toc353998113"/>
      <w:bookmarkStart w:id="44" w:name="_Toc353998186"/>
      <w:bookmarkStart w:id="45" w:name="_Toc382383538"/>
      <w:bookmarkStart w:id="46" w:name="_Toc382472360"/>
      <w:bookmarkStart w:id="47" w:name="_Toc390184271"/>
      <w:bookmarkStart w:id="48" w:name="_Toc390360002"/>
      <w:bookmarkStart w:id="49" w:name="_Toc390777023"/>
      <w:bookmarkStart w:id="50" w:name="_Toc447875234"/>
      <w:bookmarkStart w:id="51" w:name="_Toc449085412"/>
      <w:bookmarkStart w:id="52" w:name="_Toc449106086"/>
    </w:p>
    <w:p w14:paraId="19E9097B" w14:textId="77777777" w:rsidR="00D42470" w:rsidRDefault="00D42470" w:rsidP="00987770">
      <w:pPr>
        <w:pStyle w:val="Ttulo2"/>
      </w:pPr>
      <w:r w:rsidRPr="00D42470">
        <w:t>Materia Específica Objeto de la Fiscalización Ambiental</w:t>
      </w:r>
      <w:bookmarkEnd w:id="41"/>
      <w:bookmarkEnd w:id="42"/>
      <w:bookmarkEnd w:id="43"/>
      <w:bookmarkEnd w:id="44"/>
      <w:bookmarkEnd w:id="45"/>
      <w:bookmarkEnd w:id="46"/>
      <w:bookmarkEnd w:id="47"/>
      <w:bookmarkEnd w:id="48"/>
      <w:bookmarkEnd w:id="49"/>
      <w:bookmarkEnd w:id="50"/>
      <w:bookmarkEnd w:id="51"/>
      <w:bookmarkEnd w:id="52"/>
    </w:p>
    <w:p w14:paraId="1C1D765F"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2"/>
      </w:tblGrid>
      <w:tr w:rsidR="00C85BC4" w:rsidRPr="00C85BC4" w14:paraId="6C4BA01E"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C01CE13" w14:textId="4DF8C92D" w:rsidR="00C85BC4" w:rsidRPr="00081796" w:rsidRDefault="00B166BF" w:rsidP="00DB6AF1">
            <w:pPr>
              <w:pStyle w:val="Prrafodelista"/>
              <w:numPr>
                <w:ilvl w:val="0"/>
                <w:numId w:val="4"/>
              </w:numPr>
              <w:spacing w:line="276" w:lineRule="auto"/>
              <w:ind w:left="454"/>
              <w:rPr>
                <w:rFonts w:ascii="Calibri" w:eastAsia="Times New Roman" w:hAnsi="Calibri" w:cs="Calibri"/>
                <w:lang w:eastAsia="es-CL"/>
              </w:rPr>
            </w:pPr>
            <w:r>
              <w:rPr>
                <w:rFonts w:ascii="Calibri" w:eastAsia="Times New Roman" w:hAnsi="Calibri" w:cs="Calibri"/>
                <w:sz w:val="20"/>
                <w:szCs w:val="20"/>
                <w:lang w:eastAsia="es-CL"/>
              </w:rPr>
              <w:t>Implementación de medidas</w:t>
            </w:r>
            <w:r w:rsidR="00081796">
              <w:rPr>
                <w:rFonts w:ascii="Calibri" w:eastAsia="Times New Roman" w:hAnsi="Calibri" w:cs="Calibri"/>
                <w:sz w:val="20"/>
                <w:szCs w:val="20"/>
                <w:lang w:eastAsia="es-CL"/>
              </w:rPr>
              <w:t xml:space="preserve"> requeridas por la RCA asociadas a la </w:t>
            </w:r>
            <w:r>
              <w:rPr>
                <w:rFonts w:ascii="Calibri" w:eastAsia="Times New Roman" w:hAnsi="Calibri" w:cs="Calibri"/>
                <w:sz w:val="20"/>
                <w:szCs w:val="20"/>
                <w:lang w:eastAsia="es-CL"/>
              </w:rPr>
              <w:t xml:space="preserve">mitigación de </w:t>
            </w:r>
            <w:r w:rsidR="00081796">
              <w:rPr>
                <w:rFonts w:ascii="Calibri" w:eastAsia="Times New Roman" w:hAnsi="Calibri" w:cs="Calibri"/>
                <w:sz w:val="20"/>
                <w:szCs w:val="20"/>
                <w:lang w:eastAsia="es-CL"/>
              </w:rPr>
              <w:t>emisiones atmosféricas</w:t>
            </w:r>
            <w:r w:rsidR="001A64BC">
              <w:rPr>
                <w:rFonts w:ascii="Calibri" w:eastAsia="Times New Roman" w:hAnsi="Calibri" w:cs="Calibri"/>
                <w:sz w:val="20"/>
                <w:szCs w:val="20"/>
                <w:lang w:eastAsia="es-CL"/>
              </w:rPr>
              <w:t xml:space="preserve"> (emisiones principalmente fugitivas producto del </w:t>
            </w:r>
            <w:r w:rsidR="00975C1A">
              <w:rPr>
                <w:rFonts w:ascii="Calibri" w:eastAsia="Times New Roman" w:hAnsi="Calibri" w:cs="Calibri"/>
                <w:sz w:val="20"/>
                <w:szCs w:val="20"/>
                <w:lang w:eastAsia="es-CL"/>
              </w:rPr>
              <w:t>tránsito</w:t>
            </w:r>
            <w:r w:rsidR="001A64BC">
              <w:rPr>
                <w:rFonts w:ascii="Calibri" w:eastAsia="Times New Roman" w:hAnsi="Calibri" w:cs="Calibri"/>
                <w:sz w:val="20"/>
                <w:szCs w:val="20"/>
                <w:lang w:eastAsia="es-CL"/>
              </w:rPr>
              <w:t xml:space="preserve"> vehicular) generados</w:t>
            </w:r>
            <w:r w:rsidR="00081796">
              <w:rPr>
                <w:rFonts w:ascii="Calibri" w:eastAsia="Times New Roman" w:hAnsi="Calibri" w:cs="Calibri"/>
                <w:sz w:val="20"/>
                <w:szCs w:val="20"/>
                <w:lang w:eastAsia="es-CL"/>
              </w:rPr>
              <w:t xml:space="preserve"> durante la fase de </w:t>
            </w:r>
            <w:r w:rsidR="00975C1A">
              <w:rPr>
                <w:rFonts w:ascii="Calibri" w:eastAsia="Times New Roman" w:hAnsi="Calibri" w:cs="Calibri"/>
                <w:sz w:val="20"/>
                <w:szCs w:val="20"/>
                <w:lang w:eastAsia="es-CL"/>
              </w:rPr>
              <w:t>operación</w:t>
            </w:r>
            <w:r w:rsidR="00081796">
              <w:rPr>
                <w:rFonts w:ascii="Calibri" w:eastAsia="Times New Roman" w:hAnsi="Calibri" w:cs="Calibri"/>
                <w:sz w:val="20"/>
                <w:szCs w:val="20"/>
                <w:lang w:eastAsia="es-CL"/>
              </w:rPr>
              <w:t xml:space="preserve"> del proyecto.</w:t>
            </w:r>
          </w:p>
        </w:tc>
      </w:tr>
    </w:tbl>
    <w:p w14:paraId="2C4A8A6C" w14:textId="7EC4CB46" w:rsidR="00D42470" w:rsidRDefault="00D42470" w:rsidP="00D42470">
      <w:pPr>
        <w:spacing w:after="0" w:line="240" w:lineRule="auto"/>
        <w:jc w:val="both"/>
        <w:rPr>
          <w:rFonts w:ascii="Calibri" w:eastAsia="Calibri" w:hAnsi="Calibri" w:cs="Times New Roman"/>
        </w:rPr>
      </w:pPr>
    </w:p>
    <w:p w14:paraId="5EB745B2" w14:textId="57CFD384" w:rsidR="005C0ADC" w:rsidRDefault="00081796" w:rsidP="00D42470">
      <w:pPr>
        <w:spacing w:after="0" w:line="240" w:lineRule="auto"/>
        <w:jc w:val="both"/>
        <w:rPr>
          <w:rFonts w:ascii="Calibri" w:eastAsia="Calibri" w:hAnsi="Calibri" w:cs="Times New Roman"/>
        </w:rPr>
      </w:pPr>
      <w:r>
        <w:rPr>
          <w:rFonts w:ascii="Calibri" w:eastAsia="Calibri" w:hAnsi="Calibri" w:cs="Times New Roman"/>
        </w:rPr>
        <w:t xml:space="preserve"> </w:t>
      </w:r>
    </w:p>
    <w:p w14:paraId="019CCED8" w14:textId="7886CC16" w:rsidR="005C0ADC" w:rsidRDefault="005C0ADC" w:rsidP="00D42470">
      <w:pPr>
        <w:spacing w:after="0" w:line="240" w:lineRule="auto"/>
        <w:jc w:val="both"/>
        <w:rPr>
          <w:rFonts w:ascii="Calibri" w:eastAsia="Calibri" w:hAnsi="Calibri" w:cs="Times New Roman"/>
        </w:rPr>
      </w:pPr>
    </w:p>
    <w:p w14:paraId="665051A4" w14:textId="3258DEEA" w:rsidR="00081796" w:rsidRDefault="00081796" w:rsidP="00D42470">
      <w:pPr>
        <w:spacing w:after="0" w:line="240" w:lineRule="auto"/>
        <w:jc w:val="both"/>
        <w:rPr>
          <w:rFonts w:ascii="Calibri" w:eastAsia="Calibri" w:hAnsi="Calibri" w:cs="Times New Roman"/>
        </w:rPr>
      </w:pPr>
    </w:p>
    <w:p w14:paraId="166C84C9" w14:textId="77777777" w:rsidR="00081796" w:rsidRDefault="00081796" w:rsidP="00D42470">
      <w:pPr>
        <w:spacing w:after="0" w:line="240" w:lineRule="auto"/>
        <w:jc w:val="both"/>
        <w:rPr>
          <w:rFonts w:ascii="Calibri" w:eastAsia="Calibri" w:hAnsi="Calibri" w:cs="Times New Roman"/>
        </w:rPr>
      </w:pPr>
    </w:p>
    <w:p w14:paraId="13AF12D8" w14:textId="77777777" w:rsidR="005C0ADC" w:rsidRPr="00C85BC4" w:rsidRDefault="005C0ADC" w:rsidP="00D42470">
      <w:pPr>
        <w:spacing w:after="0" w:line="240" w:lineRule="auto"/>
        <w:jc w:val="both"/>
        <w:rPr>
          <w:rFonts w:ascii="Calibri" w:eastAsia="Calibri" w:hAnsi="Calibri" w:cs="Times New Roman"/>
        </w:rPr>
      </w:pPr>
    </w:p>
    <w:p w14:paraId="56E56BE5" w14:textId="77777777" w:rsidR="005933B2" w:rsidRPr="00C85BC4" w:rsidRDefault="005933B2" w:rsidP="005933B2">
      <w:pPr>
        <w:spacing w:after="0" w:line="240" w:lineRule="auto"/>
        <w:ind w:left="720"/>
        <w:contextualSpacing/>
        <w:jc w:val="both"/>
        <w:outlineLvl w:val="1"/>
        <w:rPr>
          <w:rFonts w:ascii="Calibri" w:eastAsia="Calibri" w:hAnsi="Calibri" w:cs="Calibri"/>
          <w:b/>
        </w:rPr>
      </w:pPr>
      <w:bookmarkStart w:id="53" w:name="_Toc390184274"/>
      <w:bookmarkStart w:id="54" w:name="_Toc390360005"/>
      <w:bookmarkStart w:id="55" w:name="_Toc390777026"/>
      <w:bookmarkStart w:id="56" w:name="_Toc447875237"/>
      <w:bookmarkStart w:id="57" w:name="_Toc449085415"/>
      <w:bookmarkStart w:id="58" w:name="_Toc449106089"/>
      <w:bookmarkStart w:id="59" w:name="_Toc352840390"/>
      <w:bookmarkStart w:id="60" w:name="_Toc352841450"/>
      <w:bookmarkStart w:id="61" w:name="_Toc353998117"/>
      <w:bookmarkStart w:id="62" w:name="_Toc353998190"/>
      <w:bookmarkStart w:id="63" w:name="_Toc382383541"/>
      <w:bookmarkStart w:id="64" w:name="_Toc382472363"/>
    </w:p>
    <w:p w14:paraId="29316C77" w14:textId="17AC8378" w:rsidR="00D42470" w:rsidRDefault="00D42470" w:rsidP="005863D4">
      <w:pPr>
        <w:pStyle w:val="Ttulo1"/>
      </w:pPr>
      <w:bookmarkStart w:id="65" w:name="_Toc390777030"/>
      <w:bookmarkStart w:id="66" w:name="_Toc449085419"/>
      <w:bookmarkStart w:id="67" w:name="_Toc449106093"/>
      <w:bookmarkEnd w:id="53"/>
      <w:bookmarkEnd w:id="54"/>
      <w:bookmarkEnd w:id="55"/>
      <w:bookmarkEnd w:id="56"/>
      <w:bookmarkEnd w:id="57"/>
      <w:bookmarkEnd w:id="58"/>
      <w:bookmarkEnd w:id="59"/>
      <w:bookmarkEnd w:id="60"/>
      <w:bookmarkEnd w:id="61"/>
      <w:bookmarkEnd w:id="62"/>
      <w:bookmarkEnd w:id="63"/>
      <w:bookmarkEnd w:id="64"/>
      <w:r w:rsidRPr="00D42470">
        <w:lastRenderedPageBreak/>
        <w:t>HECHOS CONSTATADOS.</w:t>
      </w:r>
      <w:bookmarkStart w:id="68" w:name="_Ref352922216"/>
      <w:bookmarkStart w:id="69" w:name="_Toc353998120"/>
      <w:bookmarkStart w:id="70" w:name="_Toc353998193"/>
      <w:bookmarkStart w:id="71" w:name="_Toc382383547"/>
      <w:bookmarkStart w:id="72" w:name="_Toc382472369"/>
      <w:bookmarkStart w:id="73" w:name="_Toc390184279"/>
      <w:bookmarkStart w:id="74" w:name="_Toc390360010"/>
      <w:bookmarkStart w:id="75" w:name="_Toc390777031"/>
      <w:bookmarkEnd w:id="65"/>
      <w:bookmarkEnd w:id="66"/>
      <w:bookmarkEnd w:id="67"/>
    </w:p>
    <w:p w14:paraId="0D2F2DE2" w14:textId="77777777" w:rsidR="00B166BF" w:rsidRPr="006D18FD" w:rsidRDefault="00B166BF" w:rsidP="005C0ADC">
      <w:pPr>
        <w:pStyle w:val="Ttulo1"/>
        <w:numPr>
          <w:ilvl w:val="0"/>
          <w:numId w:val="0"/>
        </w:numPr>
        <w:ind w:left="432"/>
        <w:rPr>
          <w:sz w:val="18"/>
          <w:szCs w:val="14"/>
        </w:rPr>
      </w:pPr>
    </w:p>
    <w:p w14:paraId="6EF9DFDC" w14:textId="5115BA14" w:rsidR="00EA6CB1" w:rsidRPr="00EA6CB1" w:rsidRDefault="00E970DC" w:rsidP="00104B06">
      <w:pPr>
        <w:pStyle w:val="Ttulo2"/>
      </w:pPr>
      <w:bookmarkStart w:id="76" w:name="_Hlk42161900"/>
      <w:r>
        <w:t xml:space="preserve">Control de </w:t>
      </w:r>
      <w:r w:rsidR="008A65AB">
        <w:t>Emisiones atmosféricas</w:t>
      </w:r>
    </w:p>
    <w:bookmarkEnd w:id="68"/>
    <w:bookmarkEnd w:id="69"/>
    <w:bookmarkEnd w:id="70"/>
    <w:bookmarkEnd w:id="71"/>
    <w:bookmarkEnd w:id="72"/>
    <w:bookmarkEnd w:id="73"/>
    <w:bookmarkEnd w:id="74"/>
    <w:bookmarkEnd w:id="75"/>
    <w:p w14:paraId="681ACC59" w14:textId="221D246C" w:rsidR="00D14AAD" w:rsidRPr="006D18FD" w:rsidRDefault="00D14AAD" w:rsidP="00436FA7">
      <w:pPr>
        <w:pStyle w:val="Ttulo2"/>
        <w:numPr>
          <w:ilvl w:val="0"/>
          <w:numId w:val="0"/>
        </w:numPr>
        <w:rPr>
          <w:color w:val="FF0000"/>
          <w:sz w:val="12"/>
          <w:szCs w:val="8"/>
        </w:rPr>
      </w:pPr>
    </w:p>
    <w:tbl>
      <w:tblPr>
        <w:tblStyle w:val="Tablaconcuadrcula"/>
        <w:tblW w:w="5001" w:type="pct"/>
        <w:tblLook w:val="04A0" w:firstRow="1" w:lastRow="0" w:firstColumn="1" w:lastColumn="0" w:noHBand="0" w:noVBand="1"/>
      </w:tblPr>
      <w:tblGrid>
        <w:gridCol w:w="13727"/>
      </w:tblGrid>
      <w:tr w:rsidR="00B166BF" w:rsidRPr="008643A6" w14:paraId="3B0F36A4" w14:textId="77777777" w:rsidTr="00B166BF">
        <w:trPr>
          <w:trHeight w:val="142"/>
        </w:trPr>
        <w:tc>
          <w:tcPr>
            <w:tcW w:w="5000" w:type="pct"/>
          </w:tcPr>
          <w:p w14:paraId="3EC23244" w14:textId="4613A765" w:rsidR="00B166BF" w:rsidRPr="008643A6" w:rsidRDefault="00B166BF" w:rsidP="005A7AE8">
            <w:pPr>
              <w:rPr>
                <w:color w:val="000000" w:themeColor="text1"/>
              </w:rPr>
            </w:pPr>
            <w:r w:rsidRPr="008643A6">
              <w:rPr>
                <w:rFonts w:eastAsia="Times New Roman"/>
                <w:b/>
                <w:bCs/>
                <w:color w:val="000000" w:themeColor="text1"/>
                <w:lang w:eastAsia="es-CL"/>
              </w:rPr>
              <w:t xml:space="preserve">Número de hecho constatado: </w:t>
            </w:r>
            <w:r w:rsidR="00093252">
              <w:rPr>
                <w:rFonts w:eastAsia="Times New Roman"/>
                <w:b/>
                <w:bCs/>
                <w:color w:val="000000" w:themeColor="text1"/>
                <w:lang w:eastAsia="es-CL"/>
              </w:rPr>
              <w:t>1</w:t>
            </w:r>
          </w:p>
        </w:tc>
      </w:tr>
      <w:tr w:rsidR="00B166BF" w:rsidRPr="008643A6" w14:paraId="0D6F9FFF" w14:textId="77777777" w:rsidTr="00B166BF">
        <w:trPr>
          <w:trHeight w:val="319"/>
        </w:trPr>
        <w:tc>
          <w:tcPr>
            <w:tcW w:w="5000" w:type="pct"/>
          </w:tcPr>
          <w:p w14:paraId="51B0068C" w14:textId="77777777" w:rsidR="00B166BF" w:rsidRPr="008643A6" w:rsidRDefault="00B166BF" w:rsidP="005A7AE8">
            <w:pPr>
              <w:rPr>
                <w:b/>
                <w:color w:val="000000" w:themeColor="text1"/>
              </w:rPr>
            </w:pPr>
            <w:r w:rsidRPr="008643A6">
              <w:rPr>
                <w:b/>
                <w:color w:val="000000" w:themeColor="text1"/>
              </w:rPr>
              <w:t xml:space="preserve">Exigencias: </w:t>
            </w:r>
          </w:p>
          <w:p w14:paraId="79A3FB74" w14:textId="176A456B" w:rsidR="00E970DC" w:rsidRPr="006D18FD" w:rsidRDefault="00E970DC" w:rsidP="005A7AE8">
            <w:pPr>
              <w:spacing w:line="0" w:lineRule="atLeast"/>
              <w:jc w:val="both"/>
              <w:rPr>
                <w:b/>
                <w:bCs/>
                <w:color w:val="000000" w:themeColor="text1"/>
                <w:sz w:val="10"/>
                <w:szCs w:val="10"/>
                <w:lang w:eastAsia="es-CL"/>
              </w:rPr>
            </w:pPr>
          </w:p>
          <w:p w14:paraId="6CC80F61" w14:textId="60D6A919" w:rsidR="00CC0A64" w:rsidRDefault="00CC0A64" w:rsidP="009C30E6">
            <w:pPr>
              <w:autoSpaceDE w:val="0"/>
              <w:autoSpaceDN w:val="0"/>
              <w:adjustRightInd w:val="0"/>
              <w:rPr>
                <w:rFonts w:ascii="CIDFont+F1" w:hAnsi="CIDFont+F1" w:cs="CIDFont+F1"/>
              </w:rPr>
            </w:pPr>
            <w:r>
              <w:rPr>
                <w:rFonts w:ascii="CIDFont+F1" w:hAnsi="CIDFont+F1" w:cs="CIDFont+F1"/>
              </w:rPr>
              <w:t xml:space="preserve">Punto N°1 del </w:t>
            </w:r>
            <w:r w:rsidR="001C25A7">
              <w:rPr>
                <w:rFonts w:ascii="CIDFont+F1" w:hAnsi="CIDFont+F1" w:cs="CIDFont+F1"/>
              </w:rPr>
              <w:t>Resuelvo</w:t>
            </w:r>
            <w:r>
              <w:rPr>
                <w:rFonts w:ascii="CIDFont+F1" w:hAnsi="CIDFont+F1" w:cs="CIDFont+F1"/>
              </w:rPr>
              <w:t xml:space="preserve"> </w:t>
            </w:r>
            <w:r w:rsidR="00207551">
              <w:rPr>
                <w:rFonts w:ascii="CIDFont+F1" w:hAnsi="CIDFont+F1" w:cs="CIDFont+F1"/>
              </w:rPr>
              <w:t>primero</w:t>
            </w:r>
            <w:r>
              <w:rPr>
                <w:rFonts w:ascii="CIDFont+F1" w:hAnsi="CIDFont+F1" w:cs="CIDFont+F1"/>
              </w:rPr>
              <w:t xml:space="preserve"> de la Resolución Exenta N°</w:t>
            </w:r>
            <w:r w:rsidR="00207551">
              <w:rPr>
                <w:rFonts w:ascii="CIDFont+F1" w:hAnsi="CIDFont+F1" w:cs="CIDFont+F1"/>
              </w:rPr>
              <w:t>1005</w:t>
            </w:r>
            <w:r w:rsidR="001C25A7">
              <w:rPr>
                <w:rFonts w:ascii="CIDFont+F1" w:hAnsi="CIDFont+F1" w:cs="CIDFont+F1"/>
              </w:rPr>
              <w:t xml:space="preserve"> del </w:t>
            </w:r>
            <w:r w:rsidR="00207551">
              <w:rPr>
                <w:rFonts w:ascii="CIDFont+F1" w:hAnsi="CIDFont+F1" w:cs="CIDFont+F1"/>
              </w:rPr>
              <w:t>6</w:t>
            </w:r>
            <w:r w:rsidR="001C25A7">
              <w:rPr>
                <w:rFonts w:ascii="CIDFont+F1" w:hAnsi="CIDFont+F1" w:cs="CIDFont+F1"/>
              </w:rPr>
              <w:t xml:space="preserve"> ma</w:t>
            </w:r>
            <w:r w:rsidR="00207551">
              <w:rPr>
                <w:rFonts w:ascii="CIDFont+F1" w:hAnsi="CIDFont+F1" w:cs="CIDFont+F1"/>
              </w:rPr>
              <w:t>y</w:t>
            </w:r>
            <w:r w:rsidR="001C25A7">
              <w:rPr>
                <w:rFonts w:ascii="CIDFont+F1" w:hAnsi="CIDFont+F1" w:cs="CIDFont+F1"/>
              </w:rPr>
              <w:t>o 202</w:t>
            </w:r>
            <w:r w:rsidR="00207551">
              <w:rPr>
                <w:rFonts w:ascii="CIDFont+F1" w:hAnsi="CIDFont+F1" w:cs="CIDFont+F1"/>
              </w:rPr>
              <w:t>1</w:t>
            </w:r>
            <w:r w:rsidR="001C25A7">
              <w:rPr>
                <w:rFonts w:ascii="CIDFont+F1" w:hAnsi="CIDFont+F1" w:cs="CIDFont+F1"/>
              </w:rPr>
              <w:t xml:space="preserve">, </w:t>
            </w:r>
            <w:r w:rsidR="00A452ED">
              <w:rPr>
                <w:rFonts w:ascii="CIDFont+F1" w:hAnsi="CIDFont+F1" w:cs="CIDFont+F1"/>
              </w:rPr>
              <w:t>donde se</w:t>
            </w:r>
            <w:r w:rsidR="001C25A7">
              <w:rPr>
                <w:rFonts w:ascii="CIDFont+F1" w:hAnsi="CIDFont+F1" w:cs="CIDFont+F1"/>
              </w:rPr>
              <w:t xml:space="preserve"> requiere información al titular sobre:</w:t>
            </w:r>
          </w:p>
          <w:p w14:paraId="6496718A" w14:textId="77777777" w:rsidR="00CC0A64" w:rsidRPr="006D18FD" w:rsidRDefault="00CC0A64" w:rsidP="009C30E6">
            <w:pPr>
              <w:autoSpaceDE w:val="0"/>
              <w:autoSpaceDN w:val="0"/>
              <w:adjustRightInd w:val="0"/>
              <w:rPr>
                <w:rFonts w:ascii="CIDFont+F1" w:hAnsi="CIDFont+F1" w:cs="CIDFont+F1"/>
                <w:sz w:val="16"/>
                <w:szCs w:val="16"/>
              </w:rPr>
            </w:pPr>
          </w:p>
          <w:p w14:paraId="22853E84" w14:textId="77777777" w:rsidR="00897B52" w:rsidRPr="00897B52" w:rsidRDefault="00E92EB7" w:rsidP="00DB6AF1">
            <w:pPr>
              <w:pStyle w:val="Prrafodelista"/>
              <w:numPr>
                <w:ilvl w:val="0"/>
                <w:numId w:val="11"/>
              </w:numPr>
              <w:autoSpaceDE w:val="0"/>
              <w:autoSpaceDN w:val="0"/>
              <w:adjustRightInd w:val="0"/>
              <w:rPr>
                <w:rFonts w:ascii="CIDFont+F1" w:hAnsi="CIDFont+F1" w:cs="CIDFont+F1"/>
              </w:rPr>
            </w:pPr>
            <w:r>
              <w:t xml:space="preserve">Respecto al considerando 4.4.5.1. de la RCA N°469/2018 sobre “Emisiones Atmosféricas” que se producirán durante la fase de operación del proyecto: </w:t>
            </w:r>
          </w:p>
          <w:p w14:paraId="08A0104F" w14:textId="77777777" w:rsidR="00897B52" w:rsidRDefault="00897B52" w:rsidP="00897B52">
            <w:pPr>
              <w:pStyle w:val="Prrafodelista"/>
              <w:autoSpaceDE w:val="0"/>
              <w:autoSpaceDN w:val="0"/>
              <w:adjustRightInd w:val="0"/>
            </w:pPr>
          </w:p>
          <w:p w14:paraId="0CC45640" w14:textId="37DF619D" w:rsidR="00897B52" w:rsidRDefault="00E92EB7" w:rsidP="00091833">
            <w:pPr>
              <w:pStyle w:val="Prrafodelista"/>
              <w:numPr>
                <w:ilvl w:val="0"/>
                <w:numId w:val="48"/>
              </w:numPr>
              <w:autoSpaceDE w:val="0"/>
              <w:autoSpaceDN w:val="0"/>
              <w:adjustRightInd w:val="0"/>
            </w:pPr>
            <w:r>
              <w:t>Registros que den cuenta del número total de vehículos utilizados y la frecuencia de tránsito para realizar labores de mantenciones del parque. Se deberá indicar para cada vehículo, patente y función que cumple.</w:t>
            </w:r>
          </w:p>
          <w:p w14:paraId="71295C43" w14:textId="4C0A943C" w:rsidR="00AC4218" w:rsidRDefault="00E92EB7" w:rsidP="00091833">
            <w:pPr>
              <w:pStyle w:val="Prrafodelista"/>
              <w:numPr>
                <w:ilvl w:val="0"/>
                <w:numId w:val="48"/>
              </w:numPr>
              <w:autoSpaceDE w:val="0"/>
              <w:autoSpaceDN w:val="0"/>
              <w:adjustRightInd w:val="0"/>
            </w:pPr>
            <w:r>
              <w:t xml:space="preserve">Proporcionar los certificados de revisión técnica y registros de mantenciones de los diferentes vehículos del punto a), incluyendo los camiones aljibes. </w:t>
            </w:r>
          </w:p>
          <w:p w14:paraId="62FA347B" w14:textId="202317B9" w:rsidR="00AC4218" w:rsidRDefault="00E92EB7" w:rsidP="00BB5C11">
            <w:pPr>
              <w:pStyle w:val="Prrafodelista"/>
              <w:numPr>
                <w:ilvl w:val="0"/>
                <w:numId w:val="48"/>
              </w:numPr>
              <w:autoSpaceDE w:val="0"/>
              <w:autoSpaceDN w:val="0"/>
              <w:adjustRightInd w:val="0"/>
            </w:pPr>
            <w:r>
              <w:t xml:space="preserve">Plano donde se observe el recorrido que realizan los camiones aljibes para la humectación de los caminos. Se deberá indicar un registro que indique la frecuencia y horarios de sus recorridos. </w:t>
            </w:r>
          </w:p>
          <w:p w14:paraId="597FCEC0" w14:textId="72DE4159" w:rsidR="00AC4218" w:rsidRDefault="00E92EB7" w:rsidP="00BB5C11">
            <w:pPr>
              <w:pStyle w:val="Prrafodelista"/>
              <w:numPr>
                <w:ilvl w:val="0"/>
                <w:numId w:val="48"/>
              </w:numPr>
              <w:autoSpaceDE w:val="0"/>
              <w:autoSpaceDN w:val="0"/>
              <w:adjustRightInd w:val="0"/>
            </w:pPr>
            <w:r>
              <w:t xml:space="preserve">Registros fotográficos que den cuenta de la señalética instalada que regule la velocidad máxima permitida para el tránsito de vehículos al interior del parque. </w:t>
            </w:r>
          </w:p>
          <w:p w14:paraId="2B2C6791" w14:textId="2BDFFF54" w:rsidR="00E92EB7" w:rsidRDefault="00E92EB7" w:rsidP="00BB5C11">
            <w:pPr>
              <w:pStyle w:val="Prrafodelista"/>
              <w:numPr>
                <w:ilvl w:val="0"/>
                <w:numId w:val="48"/>
              </w:numPr>
              <w:autoSpaceDE w:val="0"/>
              <w:autoSpaceDN w:val="0"/>
              <w:adjustRightInd w:val="0"/>
            </w:pPr>
            <w:r>
              <w:t xml:space="preserve">Los registros que demuestren que las emisiones de MP, CO, </w:t>
            </w:r>
            <w:proofErr w:type="spellStart"/>
            <w:r>
              <w:t>NOx</w:t>
            </w:r>
            <w:proofErr w:type="spellEnd"/>
            <w:r>
              <w:t xml:space="preserve"> y HC no superan los niveles definidos en la siguiente tabla. Se deberá indicar para cada parámetro medido, la metodología de medición utilizada, la frecuencia de la medición y el encargado de su ejecución</w:t>
            </w:r>
          </w:p>
          <w:p w14:paraId="2FF95D08" w14:textId="0C72C950" w:rsidR="001441EE" w:rsidRDefault="001441EE" w:rsidP="00897B52">
            <w:pPr>
              <w:pStyle w:val="Prrafodelista"/>
              <w:autoSpaceDE w:val="0"/>
              <w:autoSpaceDN w:val="0"/>
              <w:adjustRightInd w:val="0"/>
              <w:ind w:left="1163"/>
            </w:pPr>
          </w:p>
          <w:p w14:paraId="2AA1A787" w14:textId="01414547" w:rsidR="001441EE" w:rsidRDefault="00CA55FE" w:rsidP="00CA55FE">
            <w:pPr>
              <w:pStyle w:val="Prrafodelista"/>
              <w:autoSpaceDE w:val="0"/>
              <w:autoSpaceDN w:val="0"/>
              <w:adjustRightInd w:val="0"/>
              <w:ind w:left="1163"/>
              <w:jc w:val="center"/>
            </w:pPr>
            <w:r w:rsidRPr="00CA55FE">
              <w:rPr>
                <w:noProof/>
              </w:rPr>
              <w:drawing>
                <wp:inline distT="0" distB="0" distL="0" distR="0" wp14:anchorId="400B7049" wp14:editId="11DF82E8">
                  <wp:extent cx="4629796" cy="120031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29796" cy="1200318"/>
                          </a:xfrm>
                          <a:prstGeom prst="rect">
                            <a:avLst/>
                          </a:prstGeom>
                        </pic:spPr>
                      </pic:pic>
                    </a:graphicData>
                  </a:graphic>
                </wp:inline>
              </w:drawing>
            </w:r>
          </w:p>
          <w:p w14:paraId="48599EAC" w14:textId="31290161" w:rsidR="001441EE" w:rsidRDefault="001441EE" w:rsidP="00897B52">
            <w:pPr>
              <w:pStyle w:val="Prrafodelista"/>
              <w:autoSpaceDE w:val="0"/>
              <w:autoSpaceDN w:val="0"/>
              <w:adjustRightInd w:val="0"/>
              <w:ind w:left="1163"/>
            </w:pPr>
          </w:p>
          <w:p w14:paraId="0D26B85D" w14:textId="217B7E43" w:rsidR="001441EE" w:rsidRDefault="001441EE" w:rsidP="00897B52">
            <w:pPr>
              <w:pStyle w:val="Prrafodelista"/>
              <w:autoSpaceDE w:val="0"/>
              <w:autoSpaceDN w:val="0"/>
              <w:adjustRightInd w:val="0"/>
              <w:ind w:left="1163"/>
            </w:pPr>
          </w:p>
          <w:p w14:paraId="19A785D7" w14:textId="4AC6571B" w:rsidR="001441EE" w:rsidRDefault="001441EE" w:rsidP="00897B52">
            <w:pPr>
              <w:pStyle w:val="Prrafodelista"/>
              <w:autoSpaceDE w:val="0"/>
              <w:autoSpaceDN w:val="0"/>
              <w:adjustRightInd w:val="0"/>
              <w:ind w:left="1163"/>
            </w:pPr>
          </w:p>
          <w:p w14:paraId="36088405" w14:textId="77777777" w:rsidR="001441EE" w:rsidRDefault="001441EE" w:rsidP="00897B52">
            <w:pPr>
              <w:pStyle w:val="Prrafodelista"/>
              <w:autoSpaceDE w:val="0"/>
              <w:autoSpaceDN w:val="0"/>
              <w:adjustRightInd w:val="0"/>
              <w:ind w:left="1163"/>
              <w:rPr>
                <w:rFonts w:ascii="CIDFont+F1" w:hAnsi="CIDFont+F1" w:cs="CIDFont+F1"/>
              </w:rPr>
            </w:pPr>
          </w:p>
          <w:p w14:paraId="1FD53986" w14:textId="77777777" w:rsidR="00E92EB7" w:rsidRDefault="00E92EB7" w:rsidP="00E92EB7">
            <w:pPr>
              <w:pStyle w:val="Prrafodelista"/>
              <w:autoSpaceDE w:val="0"/>
              <w:autoSpaceDN w:val="0"/>
              <w:adjustRightInd w:val="0"/>
              <w:rPr>
                <w:rFonts w:ascii="CIDFont+F1" w:hAnsi="CIDFont+F1" w:cs="CIDFont+F1"/>
              </w:rPr>
            </w:pPr>
          </w:p>
          <w:p w14:paraId="68F801F2" w14:textId="55AEEE81" w:rsidR="008C113E" w:rsidRPr="001441EE" w:rsidRDefault="008C113E" w:rsidP="001441EE">
            <w:pPr>
              <w:autoSpaceDE w:val="0"/>
              <w:autoSpaceDN w:val="0"/>
              <w:adjustRightInd w:val="0"/>
              <w:rPr>
                <w:rFonts w:ascii="CIDFont+F1" w:hAnsi="CIDFont+F1" w:cs="CIDFont+F1"/>
              </w:rPr>
            </w:pPr>
          </w:p>
        </w:tc>
      </w:tr>
      <w:tr w:rsidR="00B166BF" w:rsidRPr="008643A6" w14:paraId="6A01D535" w14:textId="77777777" w:rsidTr="005B2A4F">
        <w:trPr>
          <w:trHeight w:val="3817"/>
        </w:trPr>
        <w:tc>
          <w:tcPr>
            <w:tcW w:w="5000" w:type="pct"/>
          </w:tcPr>
          <w:p w14:paraId="21AEFF12" w14:textId="16360395" w:rsidR="00B166BF" w:rsidRDefault="00785E2F" w:rsidP="00785E2F">
            <w:pPr>
              <w:rPr>
                <w:color w:val="000000" w:themeColor="text1"/>
              </w:rPr>
            </w:pPr>
            <w:r w:rsidRPr="00785E2F">
              <w:rPr>
                <w:b/>
                <w:color w:val="000000" w:themeColor="text1"/>
              </w:rPr>
              <w:lastRenderedPageBreak/>
              <w:t xml:space="preserve">Resultados </w:t>
            </w:r>
            <w:r w:rsidR="00EE6E62">
              <w:rPr>
                <w:b/>
                <w:color w:val="000000" w:themeColor="text1"/>
              </w:rPr>
              <w:t xml:space="preserve">del </w:t>
            </w:r>
            <w:r w:rsidRPr="00785E2F">
              <w:rPr>
                <w:b/>
                <w:color w:val="000000" w:themeColor="text1"/>
              </w:rPr>
              <w:t>examen de información.</w:t>
            </w:r>
          </w:p>
          <w:p w14:paraId="407601DF" w14:textId="77777777" w:rsidR="00785E2F" w:rsidRPr="0017050C" w:rsidRDefault="00785E2F" w:rsidP="00785E2F">
            <w:pPr>
              <w:jc w:val="both"/>
              <w:rPr>
                <w:color w:val="000000" w:themeColor="text1"/>
                <w:sz w:val="10"/>
                <w:szCs w:val="10"/>
              </w:rPr>
            </w:pPr>
          </w:p>
          <w:p w14:paraId="0A3291BF" w14:textId="29CF8F53" w:rsidR="00785E2F" w:rsidRDefault="00A452ED" w:rsidP="00785E2F">
            <w:pPr>
              <w:jc w:val="both"/>
              <w:rPr>
                <w:color w:val="000000" w:themeColor="text1"/>
              </w:rPr>
            </w:pPr>
            <w:r>
              <w:rPr>
                <w:color w:val="000000" w:themeColor="text1"/>
              </w:rPr>
              <w:t>E</w:t>
            </w:r>
            <w:r w:rsidR="00785E2F" w:rsidRPr="00785E2F">
              <w:rPr>
                <w:color w:val="000000" w:themeColor="text1"/>
              </w:rPr>
              <w:t>n respuesta a los antecedentes requeridos por esta Superintendencia</w:t>
            </w:r>
            <w:r>
              <w:rPr>
                <w:color w:val="000000" w:themeColor="text1"/>
              </w:rPr>
              <w:t xml:space="preserve"> bajo la Resolución Exenta N°</w:t>
            </w:r>
            <w:r w:rsidR="005C648A">
              <w:rPr>
                <w:color w:val="000000" w:themeColor="text1"/>
              </w:rPr>
              <w:t>100</w:t>
            </w:r>
            <w:r w:rsidR="00EE5AA4">
              <w:rPr>
                <w:color w:val="000000" w:themeColor="text1"/>
              </w:rPr>
              <w:t>5</w:t>
            </w:r>
            <w:r>
              <w:rPr>
                <w:color w:val="000000" w:themeColor="text1"/>
              </w:rPr>
              <w:t>/202</w:t>
            </w:r>
            <w:r w:rsidR="00EE5AA4">
              <w:rPr>
                <w:color w:val="000000" w:themeColor="text1"/>
              </w:rPr>
              <w:t>1</w:t>
            </w:r>
            <w:r w:rsidR="00785E2F" w:rsidRPr="00785E2F">
              <w:rPr>
                <w:color w:val="000000" w:themeColor="text1"/>
              </w:rPr>
              <w:t xml:space="preserve">, </w:t>
            </w:r>
            <w:r>
              <w:rPr>
                <w:color w:val="000000" w:themeColor="text1"/>
              </w:rPr>
              <w:t xml:space="preserve">el titular ingresa </w:t>
            </w:r>
            <w:r w:rsidR="00785E2F" w:rsidRPr="00785E2F">
              <w:rPr>
                <w:color w:val="000000" w:themeColor="text1"/>
              </w:rPr>
              <w:t xml:space="preserve">a través de carta de fecha </w:t>
            </w:r>
            <w:r w:rsidR="004D55FA">
              <w:rPr>
                <w:color w:val="000000" w:themeColor="text1"/>
              </w:rPr>
              <w:t>20</w:t>
            </w:r>
            <w:r w:rsidR="00785E2F" w:rsidRPr="00785E2F">
              <w:rPr>
                <w:color w:val="000000" w:themeColor="text1"/>
              </w:rPr>
              <w:t xml:space="preserve"> de </w:t>
            </w:r>
            <w:r w:rsidR="004D55FA">
              <w:rPr>
                <w:color w:val="000000" w:themeColor="text1"/>
              </w:rPr>
              <w:t>mayo</w:t>
            </w:r>
            <w:r>
              <w:rPr>
                <w:color w:val="000000" w:themeColor="text1"/>
              </w:rPr>
              <w:t xml:space="preserve"> 202</w:t>
            </w:r>
            <w:r w:rsidR="007C5385">
              <w:rPr>
                <w:color w:val="000000" w:themeColor="text1"/>
              </w:rPr>
              <w:t>1</w:t>
            </w:r>
            <w:r>
              <w:rPr>
                <w:color w:val="000000" w:themeColor="text1"/>
              </w:rPr>
              <w:t>,</w:t>
            </w:r>
            <w:r w:rsidR="00785E2F" w:rsidRPr="00785E2F">
              <w:rPr>
                <w:color w:val="000000" w:themeColor="text1"/>
              </w:rPr>
              <w:t xml:space="preserve"> los antecedentes solicitados </w:t>
            </w:r>
            <w:r>
              <w:rPr>
                <w:color w:val="000000" w:themeColor="text1"/>
              </w:rPr>
              <w:t>para cada uno de los puntos requeridos</w:t>
            </w:r>
            <w:r w:rsidR="00785E2F" w:rsidRPr="00785E2F">
              <w:rPr>
                <w:color w:val="000000" w:themeColor="text1"/>
              </w:rPr>
              <w:t>:</w:t>
            </w:r>
          </w:p>
          <w:p w14:paraId="009E14AD" w14:textId="77777777" w:rsidR="0024385A" w:rsidRPr="00785E2F" w:rsidRDefault="0024385A" w:rsidP="00785E2F">
            <w:pPr>
              <w:jc w:val="both"/>
              <w:rPr>
                <w:color w:val="000000" w:themeColor="text1"/>
              </w:rPr>
            </w:pPr>
          </w:p>
          <w:p w14:paraId="604A2638" w14:textId="0654B939" w:rsidR="00A452ED" w:rsidRPr="00DE5AC0" w:rsidRDefault="00A452ED" w:rsidP="00C959E6">
            <w:pPr>
              <w:pStyle w:val="Prrafodelista"/>
              <w:numPr>
                <w:ilvl w:val="0"/>
                <w:numId w:val="5"/>
              </w:numPr>
              <w:ind w:left="454" w:hanging="144"/>
              <w:rPr>
                <w:color w:val="000000" w:themeColor="text1"/>
              </w:rPr>
            </w:pPr>
            <w:r w:rsidRPr="00DE5AC0">
              <w:t>De</w:t>
            </w:r>
            <w:r w:rsidR="00DE5AC0">
              <w:t xml:space="preserve">l requerimiento establecido en la letra </w:t>
            </w:r>
            <w:r w:rsidRPr="00DE5AC0">
              <w:t xml:space="preserve">a) del punto N°1 </w:t>
            </w:r>
            <w:r w:rsidR="00156F93">
              <w:rPr>
                <w:rFonts w:ascii="CIDFont+F1" w:hAnsi="CIDFont+F1" w:cs="CIDFont+F1"/>
              </w:rPr>
              <w:t>de la Resolución Exenta N°1005</w:t>
            </w:r>
            <w:r w:rsidR="00F7735E">
              <w:rPr>
                <w:rFonts w:ascii="CIDFont+F1" w:hAnsi="CIDFont+F1" w:cs="CIDFont+F1"/>
              </w:rPr>
              <w:t>/</w:t>
            </w:r>
            <w:r w:rsidR="00156F93">
              <w:rPr>
                <w:rFonts w:ascii="CIDFont+F1" w:hAnsi="CIDFont+F1" w:cs="CIDFont+F1"/>
              </w:rPr>
              <w:t>2021</w:t>
            </w:r>
            <w:r w:rsidR="00722CD8">
              <w:rPr>
                <w:rFonts w:ascii="CIDFont+F1" w:hAnsi="CIDFont+F1" w:cs="CIDFont+F1"/>
              </w:rPr>
              <w:t xml:space="preserve"> SMA</w:t>
            </w:r>
            <w:r w:rsidR="00C75D97">
              <w:rPr>
                <w:rFonts w:ascii="CIDFont+F1" w:hAnsi="CIDFont+F1" w:cs="CIDFont+F1"/>
              </w:rPr>
              <w:t xml:space="preserve"> </w:t>
            </w:r>
            <w:r w:rsidRPr="00DE5AC0">
              <w:t>sobre: “</w:t>
            </w:r>
            <w:r w:rsidR="005F795B">
              <w:rPr>
                <w:i/>
                <w:iCs/>
              </w:rPr>
              <w:t>R</w:t>
            </w:r>
            <w:r w:rsidR="00D33D78" w:rsidRPr="005F795B">
              <w:rPr>
                <w:i/>
                <w:iCs/>
              </w:rPr>
              <w:t xml:space="preserve">egistros que den cuenta </w:t>
            </w:r>
            <w:r w:rsidR="004B7E53" w:rsidRPr="005F795B">
              <w:rPr>
                <w:i/>
                <w:iCs/>
              </w:rPr>
              <w:t>del número total</w:t>
            </w:r>
            <w:r w:rsidR="00375B51" w:rsidRPr="005F795B">
              <w:rPr>
                <w:i/>
                <w:iCs/>
                <w:lang w:val="en-US"/>
              </w:rPr>
              <w:t xml:space="preserve"> de </w:t>
            </w:r>
            <w:r w:rsidR="004B7E53" w:rsidRPr="005F795B">
              <w:rPr>
                <w:i/>
                <w:iCs/>
                <w:lang w:val="es-MX"/>
              </w:rPr>
              <w:t>vehículos utilizados y la frecuencia de tránsito para realizar labores de mantenciones del parque. Se deberá indicar para cada vehículo patente y función que cumple</w:t>
            </w:r>
            <w:r w:rsidR="004B7E53">
              <w:t>”</w:t>
            </w:r>
            <w:r w:rsidRPr="00DE5AC0">
              <w:t>.</w:t>
            </w:r>
            <w:r w:rsidR="00EF63A8">
              <w:rPr>
                <w:color w:val="000000" w:themeColor="text1"/>
              </w:rPr>
              <w:t xml:space="preserve"> El titular </w:t>
            </w:r>
            <w:r w:rsidR="00573620">
              <w:rPr>
                <w:color w:val="000000" w:themeColor="text1"/>
              </w:rPr>
              <w:t>presenta la siguiente información</w:t>
            </w:r>
            <w:r w:rsidR="00EF63A8">
              <w:rPr>
                <w:color w:val="000000" w:themeColor="text1"/>
              </w:rPr>
              <w:t>:</w:t>
            </w:r>
          </w:p>
          <w:p w14:paraId="3643E323" w14:textId="77777777" w:rsidR="004B7E53" w:rsidRPr="0017050C" w:rsidRDefault="004B7E53" w:rsidP="00DE5AC0">
            <w:pPr>
              <w:pStyle w:val="Prrafodelista"/>
              <w:ind w:left="880"/>
              <w:rPr>
                <w:sz w:val="16"/>
                <w:szCs w:val="16"/>
              </w:rPr>
            </w:pPr>
          </w:p>
          <w:p w14:paraId="2CA19EAA" w14:textId="5114B152" w:rsidR="004B7E53" w:rsidRPr="004F5C85" w:rsidRDefault="00845354" w:rsidP="00DB6AF1">
            <w:pPr>
              <w:pStyle w:val="Prrafodelista"/>
              <w:numPr>
                <w:ilvl w:val="0"/>
                <w:numId w:val="12"/>
              </w:numPr>
              <w:ind w:left="880"/>
              <w:rPr>
                <w:i/>
                <w:iCs/>
              </w:rPr>
            </w:pPr>
            <w:r w:rsidRPr="004F5C85">
              <w:rPr>
                <w:i/>
                <w:iCs/>
              </w:rPr>
              <w:t>“La frecuencia de los vehículos en el Parque Fotovoltaico Litre del Verano, como indica la RCA es de tres (3) mantenimientos por años (considerando 4.4.1.2 ACCIONES, Mantenimiento y Conservación), abarcando la limpieza de paneles, para la cual en este documento se colocará en el Anexo A un listado, descripción e información de todos los vehículos asociados a esta actividad”.</w:t>
            </w:r>
          </w:p>
          <w:p w14:paraId="21E3859C" w14:textId="77777777" w:rsidR="004F5C85" w:rsidRPr="0017050C" w:rsidRDefault="004F5C85" w:rsidP="004F5C85">
            <w:pPr>
              <w:pStyle w:val="Prrafodelista"/>
              <w:ind w:left="880"/>
              <w:rPr>
                <w:i/>
                <w:iCs/>
                <w:sz w:val="16"/>
                <w:szCs w:val="16"/>
              </w:rPr>
            </w:pPr>
          </w:p>
          <w:p w14:paraId="62B424E1" w14:textId="1CD56EA9" w:rsidR="004B7E53" w:rsidRPr="004F5C85" w:rsidRDefault="00623280" w:rsidP="004F5C85">
            <w:pPr>
              <w:ind w:left="520"/>
              <w:rPr>
                <w:color w:val="000000" w:themeColor="text1"/>
              </w:rPr>
            </w:pPr>
            <w:r w:rsidRPr="004F5C85">
              <w:rPr>
                <w:color w:val="000000" w:themeColor="text1"/>
              </w:rPr>
              <w:t>De la revisión de</w:t>
            </w:r>
            <w:r w:rsidR="004F5C85">
              <w:rPr>
                <w:color w:val="000000" w:themeColor="text1"/>
              </w:rPr>
              <w:t xml:space="preserve"> l</w:t>
            </w:r>
            <w:r w:rsidR="00B82A3F">
              <w:rPr>
                <w:color w:val="000000" w:themeColor="text1"/>
              </w:rPr>
              <w:t xml:space="preserve">os antecedentes </w:t>
            </w:r>
            <w:r w:rsidR="004F5C85">
              <w:rPr>
                <w:color w:val="000000" w:themeColor="text1"/>
              </w:rPr>
              <w:t>presentad</w:t>
            </w:r>
            <w:r w:rsidR="00B82A3F">
              <w:rPr>
                <w:color w:val="000000" w:themeColor="text1"/>
              </w:rPr>
              <w:t>os</w:t>
            </w:r>
            <w:r w:rsidR="004F5C85">
              <w:rPr>
                <w:color w:val="000000" w:themeColor="text1"/>
              </w:rPr>
              <w:t xml:space="preserve"> </w:t>
            </w:r>
            <w:r w:rsidR="00274FFD">
              <w:rPr>
                <w:color w:val="000000" w:themeColor="text1"/>
              </w:rPr>
              <w:t xml:space="preserve">por el titular </w:t>
            </w:r>
            <w:r w:rsidR="004F5C85">
              <w:rPr>
                <w:color w:val="000000" w:themeColor="text1"/>
              </w:rPr>
              <w:t>en el</w:t>
            </w:r>
            <w:r w:rsidRPr="004F5C85">
              <w:rPr>
                <w:color w:val="000000" w:themeColor="text1"/>
              </w:rPr>
              <w:t xml:space="preserve"> anexo A, es posible constatar </w:t>
            </w:r>
            <w:r w:rsidR="001A610D">
              <w:rPr>
                <w:color w:val="000000" w:themeColor="text1"/>
              </w:rPr>
              <w:t xml:space="preserve">a través de los respectivos permisos de circulación, </w:t>
            </w:r>
            <w:r w:rsidR="00864032" w:rsidRPr="004F5C85">
              <w:rPr>
                <w:color w:val="000000" w:themeColor="text1"/>
              </w:rPr>
              <w:t>que</w:t>
            </w:r>
            <w:r w:rsidR="00C9581A" w:rsidRPr="004F5C85">
              <w:rPr>
                <w:color w:val="000000" w:themeColor="text1"/>
              </w:rPr>
              <w:t xml:space="preserve"> los 3 </w:t>
            </w:r>
            <w:r w:rsidR="008D2276" w:rsidRPr="004F5C85">
              <w:rPr>
                <w:color w:val="000000" w:themeColor="text1"/>
              </w:rPr>
              <w:t>vehículos</w:t>
            </w:r>
            <w:r w:rsidR="00C9581A" w:rsidRPr="004F5C85">
              <w:rPr>
                <w:color w:val="000000" w:themeColor="text1"/>
              </w:rPr>
              <w:t xml:space="preserve"> mencionados corresponden a: (i) un</w:t>
            </w:r>
            <w:r w:rsidR="00864032" w:rsidRPr="004F5C85">
              <w:rPr>
                <w:color w:val="000000" w:themeColor="text1"/>
              </w:rPr>
              <w:t xml:space="preserve"> Tractor</w:t>
            </w:r>
            <w:r w:rsidR="00EF3837" w:rsidRPr="004F5C85">
              <w:rPr>
                <w:color w:val="000000" w:themeColor="text1"/>
              </w:rPr>
              <w:t>, patente LJVX82-1, cuya función es la de la limpieza de los paneles</w:t>
            </w:r>
            <w:r w:rsidR="00C9581A" w:rsidRPr="004F5C85">
              <w:rPr>
                <w:color w:val="000000" w:themeColor="text1"/>
              </w:rPr>
              <w:t>, (</w:t>
            </w:r>
            <w:proofErr w:type="spellStart"/>
            <w:r w:rsidR="00C9581A" w:rsidRPr="004F5C85">
              <w:rPr>
                <w:color w:val="000000" w:themeColor="text1"/>
              </w:rPr>
              <w:t>ii</w:t>
            </w:r>
            <w:proofErr w:type="spellEnd"/>
            <w:r w:rsidR="00C9581A" w:rsidRPr="004F5C85">
              <w:rPr>
                <w:color w:val="000000" w:themeColor="text1"/>
              </w:rPr>
              <w:t>) una camioneta, Patente HPYX-42-6</w:t>
            </w:r>
            <w:r w:rsidR="00831E4D" w:rsidRPr="004F5C85">
              <w:rPr>
                <w:color w:val="000000" w:themeColor="text1"/>
              </w:rPr>
              <w:t>, cuya función es la del transporte del personal</w:t>
            </w:r>
            <w:r w:rsidR="00E4530D" w:rsidRPr="004F5C85">
              <w:rPr>
                <w:color w:val="000000" w:themeColor="text1"/>
              </w:rPr>
              <w:t xml:space="preserve"> y (</w:t>
            </w:r>
            <w:proofErr w:type="spellStart"/>
            <w:r w:rsidR="00E4530D" w:rsidRPr="004F5C85">
              <w:rPr>
                <w:color w:val="000000" w:themeColor="text1"/>
              </w:rPr>
              <w:t>iii</w:t>
            </w:r>
            <w:proofErr w:type="spellEnd"/>
            <w:r w:rsidR="00E4530D" w:rsidRPr="004F5C85">
              <w:rPr>
                <w:color w:val="000000" w:themeColor="text1"/>
              </w:rPr>
              <w:t xml:space="preserve">) un </w:t>
            </w:r>
            <w:r w:rsidR="00272A55" w:rsidRPr="004F5C85">
              <w:rPr>
                <w:color w:val="000000" w:themeColor="text1"/>
              </w:rPr>
              <w:t>camión</w:t>
            </w:r>
            <w:r w:rsidR="00E4530D" w:rsidRPr="004F5C85">
              <w:rPr>
                <w:color w:val="000000" w:themeColor="text1"/>
              </w:rPr>
              <w:t xml:space="preserve"> aljibe, patente DPS</w:t>
            </w:r>
            <w:r w:rsidR="00272A55" w:rsidRPr="004F5C85">
              <w:rPr>
                <w:color w:val="000000" w:themeColor="text1"/>
              </w:rPr>
              <w:t>W</w:t>
            </w:r>
            <w:r w:rsidR="00E4530D" w:rsidRPr="004F5C85">
              <w:rPr>
                <w:color w:val="000000" w:themeColor="text1"/>
              </w:rPr>
              <w:t>23-5</w:t>
            </w:r>
            <w:r w:rsidR="005A0018" w:rsidRPr="004F5C85">
              <w:rPr>
                <w:color w:val="000000" w:themeColor="text1"/>
              </w:rPr>
              <w:t xml:space="preserve"> cuya función es la de transporte de agua.</w:t>
            </w:r>
          </w:p>
          <w:p w14:paraId="05D24533" w14:textId="44319E1F" w:rsidR="00EF63A8" w:rsidRPr="0017050C" w:rsidRDefault="00EF63A8" w:rsidP="00EF63A8">
            <w:pPr>
              <w:ind w:left="520"/>
              <w:rPr>
                <w:color w:val="000000" w:themeColor="text1"/>
                <w:sz w:val="10"/>
                <w:szCs w:val="10"/>
              </w:rPr>
            </w:pPr>
          </w:p>
          <w:tbl>
            <w:tblPr>
              <w:tblpPr w:leftFromText="141" w:rightFromText="141" w:vertAnchor="text" w:tblpY="139"/>
              <w:tblW w:w="13486" w:type="dxa"/>
              <w:tblCellMar>
                <w:left w:w="70" w:type="dxa"/>
                <w:right w:w="70" w:type="dxa"/>
              </w:tblCellMar>
              <w:tblLook w:val="04A0" w:firstRow="1" w:lastRow="0" w:firstColumn="1" w:lastColumn="0" w:noHBand="0" w:noVBand="1"/>
            </w:tblPr>
            <w:tblGrid>
              <w:gridCol w:w="3617"/>
              <w:gridCol w:w="3129"/>
              <w:gridCol w:w="3617"/>
              <w:gridCol w:w="3123"/>
            </w:tblGrid>
            <w:tr w:rsidR="00D132F4" w:rsidRPr="00D42470" w14:paraId="5D1409B5" w14:textId="77777777" w:rsidTr="00D132F4">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9C37C3" w14:textId="445B0E8A" w:rsidR="00D132F4" w:rsidRPr="00B62392" w:rsidRDefault="00D132F4" w:rsidP="00D132F4">
                  <w:pPr>
                    <w:spacing w:after="0" w:line="240" w:lineRule="auto"/>
                    <w:jc w:val="center"/>
                    <w:rPr>
                      <w:rFonts w:ascii="Calibri" w:eastAsia="Times New Roman" w:hAnsi="Calibri" w:cs="Times New Roman"/>
                      <w:b/>
                      <w:bCs/>
                      <w:color w:val="000000"/>
                      <w:sz w:val="20"/>
                      <w:szCs w:val="20"/>
                      <w:lang w:eastAsia="es-CL"/>
                    </w:rPr>
                  </w:pPr>
                  <w:r w:rsidRPr="00B62392">
                    <w:rPr>
                      <w:rFonts w:ascii="Calibri" w:eastAsia="Times New Roman" w:hAnsi="Calibri" w:cs="Times New Roman"/>
                      <w:b/>
                      <w:bCs/>
                      <w:sz w:val="20"/>
                      <w:szCs w:val="20"/>
                      <w:lang w:eastAsia="es-CL"/>
                    </w:rPr>
                    <w:t xml:space="preserve">Registros </w:t>
                  </w:r>
                </w:p>
              </w:tc>
            </w:tr>
            <w:tr w:rsidR="00696F6A" w:rsidRPr="00D42470" w14:paraId="7EEAD448" w14:textId="142A6526" w:rsidTr="00696F6A">
              <w:trPr>
                <w:trHeight w:val="2805"/>
              </w:trPr>
              <w:tc>
                <w:tcPr>
                  <w:tcW w:w="2501" w:type="pct"/>
                  <w:gridSpan w:val="2"/>
                  <w:tcBorders>
                    <w:top w:val="nil"/>
                    <w:left w:val="single" w:sz="4" w:space="0" w:color="auto"/>
                    <w:right w:val="single" w:sz="4" w:space="0" w:color="auto"/>
                  </w:tcBorders>
                  <w:shd w:val="clear" w:color="auto" w:fill="auto"/>
                  <w:noWrap/>
                  <w:vAlign w:val="center"/>
                  <w:hideMark/>
                </w:tcPr>
                <w:p w14:paraId="64C544BC" w14:textId="4E9F23BE" w:rsidR="00696F6A" w:rsidRPr="00D42470" w:rsidRDefault="00696F6A" w:rsidP="00D132F4">
                  <w:pPr>
                    <w:spacing w:after="0" w:line="240" w:lineRule="auto"/>
                    <w:jc w:val="center"/>
                    <w:rPr>
                      <w:rFonts w:ascii="Calibri" w:eastAsia="Times New Roman" w:hAnsi="Calibri" w:cs="Times New Roman"/>
                      <w:color w:val="000000"/>
                      <w:sz w:val="20"/>
                      <w:szCs w:val="20"/>
                      <w:lang w:eastAsia="es-CL"/>
                    </w:rPr>
                  </w:pPr>
                  <w:r w:rsidRPr="00E9138E">
                    <w:rPr>
                      <w:rFonts w:ascii="Calibri" w:eastAsia="Times New Roman" w:hAnsi="Calibri" w:cs="Times New Roman"/>
                      <w:noProof/>
                      <w:color w:val="000000"/>
                      <w:sz w:val="20"/>
                      <w:szCs w:val="20"/>
                      <w:lang w:eastAsia="es-CL"/>
                    </w:rPr>
                    <w:drawing>
                      <wp:inline distT="0" distB="0" distL="0" distR="0" wp14:anchorId="4A2B1AA5" wp14:editId="214B531D">
                        <wp:extent cx="3606201" cy="271386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79655" cy="2769139"/>
                                </a:xfrm>
                                <a:prstGeom prst="rect">
                                  <a:avLst/>
                                </a:prstGeom>
                              </pic:spPr>
                            </pic:pic>
                          </a:graphicData>
                        </a:graphic>
                      </wp:inline>
                    </w:drawing>
                  </w:r>
                </w:p>
              </w:tc>
              <w:tc>
                <w:tcPr>
                  <w:tcW w:w="2499" w:type="pct"/>
                  <w:gridSpan w:val="2"/>
                  <w:tcBorders>
                    <w:top w:val="nil"/>
                    <w:left w:val="single" w:sz="4" w:space="0" w:color="auto"/>
                    <w:right w:val="single" w:sz="4" w:space="0" w:color="auto"/>
                  </w:tcBorders>
                  <w:shd w:val="clear" w:color="auto" w:fill="auto"/>
                  <w:vAlign w:val="center"/>
                </w:tcPr>
                <w:p w14:paraId="39771F6C" w14:textId="05702A67" w:rsidR="00696F6A" w:rsidRPr="00D42470" w:rsidRDefault="0052711D" w:rsidP="00D132F4">
                  <w:pPr>
                    <w:spacing w:after="0" w:line="240" w:lineRule="auto"/>
                    <w:jc w:val="center"/>
                    <w:rPr>
                      <w:rFonts w:ascii="Calibri" w:eastAsia="Times New Roman" w:hAnsi="Calibri" w:cs="Times New Roman"/>
                      <w:color w:val="000000"/>
                      <w:sz w:val="20"/>
                      <w:szCs w:val="20"/>
                      <w:lang w:eastAsia="es-CL"/>
                    </w:rPr>
                  </w:pPr>
                  <w:r w:rsidRPr="0052711D">
                    <w:rPr>
                      <w:rFonts w:ascii="Calibri" w:eastAsia="Times New Roman" w:hAnsi="Calibri" w:cs="Times New Roman"/>
                      <w:noProof/>
                      <w:color w:val="000000"/>
                      <w:sz w:val="20"/>
                      <w:szCs w:val="20"/>
                      <w:lang w:eastAsia="es-CL"/>
                    </w:rPr>
                    <w:drawing>
                      <wp:inline distT="0" distB="0" distL="0" distR="0" wp14:anchorId="3B176F4F" wp14:editId="6A94D25A">
                        <wp:extent cx="2831048" cy="2671639"/>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3253" cy="2702031"/>
                                </a:xfrm>
                                <a:prstGeom prst="rect">
                                  <a:avLst/>
                                </a:prstGeom>
                              </pic:spPr>
                            </pic:pic>
                          </a:graphicData>
                        </a:graphic>
                      </wp:inline>
                    </w:drawing>
                  </w:r>
                </w:p>
              </w:tc>
            </w:tr>
            <w:tr w:rsidR="00D132F4" w:rsidRPr="00D42470" w14:paraId="5ADB81F5" w14:textId="77777777" w:rsidTr="00D132F4">
              <w:trPr>
                <w:trHeight w:val="300"/>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1DED541" w14:textId="77777777" w:rsidR="00D132F4" w:rsidRPr="005D589D" w:rsidRDefault="00D132F4" w:rsidP="00D132F4">
                  <w:pPr>
                    <w:spacing w:after="0" w:line="240" w:lineRule="auto"/>
                    <w:contextualSpacing/>
                    <w:outlineLvl w:val="1"/>
                    <w:rPr>
                      <w:rFonts w:ascii="Calibri" w:eastAsia="Times New Roman" w:hAnsi="Calibri" w:cs="Calibri"/>
                      <w:b/>
                      <w:sz w:val="18"/>
                      <w:szCs w:val="18"/>
                      <w:lang w:eastAsia="es-CL"/>
                    </w:rPr>
                  </w:pPr>
                  <w:r w:rsidRPr="005D589D">
                    <w:rPr>
                      <w:rFonts w:ascii="Calibri" w:eastAsia="Calibri" w:hAnsi="Calibri" w:cs="Calibri"/>
                      <w:b/>
                      <w:sz w:val="18"/>
                      <w:szCs w:val="18"/>
                    </w:rPr>
                    <w:t>Fotografía 1</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A7E546" w14:textId="1C276765" w:rsidR="00D132F4" w:rsidRPr="005D589D" w:rsidRDefault="00D132F4" w:rsidP="00D132F4">
                  <w:pPr>
                    <w:spacing w:after="0" w:line="240" w:lineRule="auto"/>
                    <w:rPr>
                      <w:rFonts w:ascii="Calibri" w:eastAsia="Times New Roman" w:hAnsi="Calibri" w:cs="Times New Roman"/>
                      <w:b/>
                      <w:sz w:val="18"/>
                      <w:szCs w:val="18"/>
                      <w:lang w:eastAsia="es-CL"/>
                    </w:rPr>
                  </w:pPr>
                  <w:r w:rsidRPr="005D589D">
                    <w:rPr>
                      <w:rFonts w:ascii="Calibri" w:eastAsia="Times New Roman" w:hAnsi="Calibri" w:cs="Times New Roman"/>
                      <w:b/>
                      <w:sz w:val="18"/>
                      <w:szCs w:val="18"/>
                      <w:lang w:eastAsia="es-CL"/>
                    </w:rPr>
                    <w:t>Fecha:</w:t>
                  </w:r>
                  <w:r w:rsidRPr="005D589D">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2</w:t>
                  </w:r>
                  <w:r w:rsidR="00696F6A">
                    <w:rPr>
                      <w:rFonts w:ascii="Calibri" w:eastAsia="Times New Roman" w:hAnsi="Calibri" w:cs="Times New Roman"/>
                      <w:sz w:val="18"/>
                      <w:szCs w:val="18"/>
                      <w:lang w:eastAsia="es-CL"/>
                    </w:rPr>
                    <w:t>7</w:t>
                  </w:r>
                  <w:r>
                    <w:rPr>
                      <w:rFonts w:ascii="Calibri" w:eastAsia="Times New Roman" w:hAnsi="Calibri" w:cs="Times New Roman"/>
                      <w:sz w:val="18"/>
                      <w:szCs w:val="18"/>
                      <w:lang w:eastAsia="es-CL"/>
                    </w:rPr>
                    <w:t>/</w:t>
                  </w:r>
                  <w:r w:rsidR="00696F6A">
                    <w:rPr>
                      <w:rFonts w:ascii="Calibri" w:eastAsia="Times New Roman" w:hAnsi="Calibri" w:cs="Times New Roman"/>
                      <w:sz w:val="18"/>
                      <w:szCs w:val="18"/>
                      <w:lang w:eastAsia="es-CL"/>
                    </w:rPr>
                    <w:t>11</w:t>
                  </w:r>
                  <w:r>
                    <w:rPr>
                      <w:rFonts w:ascii="Calibri" w:eastAsia="Times New Roman" w:hAnsi="Calibri" w:cs="Times New Roman"/>
                      <w:sz w:val="18"/>
                      <w:szCs w:val="18"/>
                      <w:lang w:eastAsia="es-CL"/>
                    </w:rPr>
                    <w:t>/20</w:t>
                  </w:r>
                  <w:r w:rsidR="00696F6A">
                    <w:rPr>
                      <w:rFonts w:ascii="Calibri" w:eastAsia="Times New Roman" w:hAnsi="Calibri" w:cs="Times New Roman"/>
                      <w:sz w:val="18"/>
                      <w:szCs w:val="18"/>
                      <w:lang w:eastAsia="es-CL"/>
                    </w:rPr>
                    <w:t>2</w:t>
                  </w:r>
                  <w:r w:rsidR="007B618F">
                    <w:rPr>
                      <w:rFonts w:ascii="Calibri" w:eastAsia="Times New Roman" w:hAnsi="Calibri" w:cs="Times New Roman"/>
                      <w:sz w:val="18"/>
                      <w:szCs w:val="18"/>
                      <w:lang w:eastAsia="es-CL"/>
                    </w:rPr>
                    <w:t>0</w:t>
                  </w:r>
                </w:p>
              </w:tc>
              <w:tc>
                <w:tcPr>
                  <w:tcW w:w="1341" w:type="pct"/>
                  <w:tcBorders>
                    <w:top w:val="single" w:sz="4" w:space="0" w:color="auto"/>
                    <w:left w:val="nil"/>
                    <w:bottom w:val="single" w:sz="4" w:space="0" w:color="auto"/>
                    <w:right w:val="nil"/>
                  </w:tcBorders>
                  <w:shd w:val="clear" w:color="auto" w:fill="auto"/>
                  <w:noWrap/>
                  <w:vAlign w:val="center"/>
                  <w:hideMark/>
                </w:tcPr>
                <w:p w14:paraId="40136CEC" w14:textId="77777777" w:rsidR="00D132F4" w:rsidRPr="005D589D" w:rsidRDefault="00D132F4" w:rsidP="00D132F4">
                  <w:pPr>
                    <w:spacing w:after="0" w:line="240" w:lineRule="auto"/>
                    <w:contextualSpacing/>
                    <w:outlineLvl w:val="1"/>
                    <w:rPr>
                      <w:rFonts w:ascii="Calibri" w:eastAsia="Calibri" w:hAnsi="Calibri" w:cs="Calibri"/>
                      <w:b/>
                      <w:sz w:val="18"/>
                      <w:szCs w:val="18"/>
                    </w:rPr>
                  </w:pPr>
                  <w:r w:rsidRPr="005D589D">
                    <w:rPr>
                      <w:rFonts w:ascii="Calibri" w:eastAsia="Calibri" w:hAnsi="Calibri" w:cs="Calibri"/>
                      <w:b/>
                      <w:sz w:val="18"/>
                      <w:szCs w:val="18"/>
                    </w:rPr>
                    <w:t>Fotografía 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465FF1" w14:textId="6B4A4E83" w:rsidR="00D132F4" w:rsidRPr="005D589D" w:rsidRDefault="00D132F4" w:rsidP="00D132F4">
                  <w:pPr>
                    <w:spacing w:after="0" w:line="240" w:lineRule="auto"/>
                    <w:rPr>
                      <w:rFonts w:ascii="Calibri" w:eastAsia="Times New Roman" w:hAnsi="Calibri" w:cs="Times New Roman"/>
                      <w:b/>
                      <w:sz w:val="18"/>
                      <w:szCs w:val="18"/>
                      <w:lang w:eastAsia="es-CL"/>
                    </w:rPr>
                  </w:pPr>
                  <w:r w:rsidRPr="005D589D">
                    <w:rPr>
                      <w:rFonts w:ascii="Calibri" w:eastAsia="Times New Roman" w:hAnsi="Calibri" w:cs="Times New Roman"/>
                      <w:b/>
                      <w:sz w:val="18"/>
                      <w:szCs w:val="18"/>
                      <w:lang w:eastAsia="es-CL"/>
                    </w:rPr>
                    <w:t xml:space="preserve">Fecha: </w:t>
                  </w:r>
                  <w:r w:rsidR="006572E0">
                    <w:rPr>
                      <w:rFonts w:ascii="Calibri" w:eastAsia="Times New Roman" w:hAnsi="Calibri" w:cs="Times New Roman"/>
                      <w:bCs/>
                      <w:sz w:val="18"/>
                      <w:szCs w:val="18"/>
                      <w:lang w:eastAsia="es-CL"/>
                    </w:rPr>
                    <w:t>2</w:t>
                  </w:r>
                  <w:r w:rsidRPr="00E3727C">
                    <w:rPr>
                      <w:rFonts w:ascii="Calibri" w:eastAsia="Times New Roman" w:hAnsi="Calibri" w:cs="Times New Roman"/>
                      <w:bCs/>
                      <w:sz w:val="18"/>
                      <w:szCs w:val="18"/>
                      <w:lang w:eastAsia="es-CL"/>
                    </w:rPr>
                    <w:t>/0</w:t>
                  </w:r>
                  <w:r w:rsidR="006572E0">
                    <w:rPr>
                      <w:rFonts w:ascii="Calibri" w:eastAsia="Times New Roman" w:hAnsi="Calibri" w:cs="Times New Roman"/>
                      <w:bCs/>
                      <w:sz w:val="18"/>
                      <w:szCs w:val="18"/>
                      <w:lang w:eastAsia="es-CL"/>
                    </w:rPr>
                    <w:t>4</w:t>
                  </w:r>
                  <w:r w:rsidRPr="00E3727C">
                    <w:rPr>
                      <w:rFonts w:ascii="Calibri" w:eastAsia="Times New Roman" w:hAnsi="Calibri" w:cs="Times New Roman"/>
                      <w:bCs/>
                      <w:sz w:val="18"/>
                      <w:szCs w:val="18"/>
                      <w:lang w:eastAsia="es-CL"/>
                    </w:rPr>
                    <w:t>/20</w:t>
                  </w:r>
                  <w:r w:rsidR="006572E0">
                    <w:rPr>
                      <w:rFonts w:ascii="Calibri" w:eastAsia="Times New Roman" w:hAnsi="Calibri" w:cs="Times New Roman"/>
                      <w:bCs/>
                      <w:sz w:val="18"/>
                      <w:szCs w:val="18"/>
                      <w:lang w:eastAsia="es-CL"/>
                    </w:rPr>
                    <w:t>21</w:t>
                  </w:r>
                </w:p>
              </w:tc>
            </w:tr>
            <w:tr w:rsidR="00D132F4" w:rsidRPr="00D42470" w14:paraId="719C6408" w14:textId="77777777" w:rsidTr="00D132F4">
              <w:trPr>
                <w:trHeight w:val="363"/>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21572F0" w14:textId="2A655DD0" w:rsidR="00D132F4" w:rsidRPr="005D589D" w:rsidRDefault="00D132F4" w:rsidP="00D132F4">
                  <w:pPr>
                    <w:spacing w:after="0" w:line="240" w:lineRule="auto"/>
                    <w:rPr>
                      <w:rFonts w:ascii="Calibri" w:eastAsia="Times New Roman" w:hAnsi="Calibri" w:cs="Times New Roman"/>
                      <w:sz w:val="18"/>
                      <w:szCs w:val="18"/>
                      <w:lang w:eastAsia="es-CL"/>
                    </w:rPr>
                  </w:pPr>
                  <w:r w:rsidRPr="005D589D">
                    <w:rPr>
                      <w:rFonts w:ascii="Calibri" w:eastAsia="Times New Roman" w:hAnsi="Calibri" w:cs="Times New Roman"/>
                      <w:b/>
                      <w:sz w:val="18"/>
                      <w:szCs w:val="18"/>
                      <w:lang w:eastAsia="es-CL"/>
                    </w:rPr>
                    <w:t>Descripción del medio de prueba:</w:t>
                  </w:r>
                  <w:r w:rsidRPr="005D589D">
                    <w:rPr>
                      <w:rFonts w:ascii="Calibri" w:eastAsia="Times New Roman" w:hAnsi="Calibri" w:cs="Times New Roman"/>
                      <w:sz w:val="18"/>
                      <w:szCs w:val="18"/>
                      <w:lang w:eastAsia="es-CL"/>
                    </w:rPr>
                    <w:t xml:space="preserve"> </w:t>
                  </w:r>
                  <w:r w:rsidR="00696F6A">
                    <w:rPr>
                      <w:rFonts w:ascii="Calibri" w:eastAsia="Times New Roman" w:hAnsi="Calibri" w:cs="Times New Roman"/>
                      <w:sz w:val="18"/>
                      <w:szCs w:val="18"/>
                      <w:lang w:eastAsia="es-CL"/>
                    </w:rPr>
                    <w:t>Permiso circulación</w:t>
                  </w:r>
                  <w:r w:rsidR="006E21B6">
                    <w:rPr>
                      <w:rFonts w:ascii="Calibri" w:eastAsia="Times New Roman" w:hAnsi="Calibri" w:cs="Times New Roman"/>
                      <w:sz w:val="18"/>
                      <w:szCs w:val="18"/>
                      <w:lang w:eastAsia="es-CL"/>
                    </w:rPr>
                    <w:t xml:space="preserve">, </w:t>
                  </w:r>
                  <w:r w:rsidR="00EE1EB5">
                    <w:rPr>
                      <w:rFonts w:ascii="Calibri" w:eastAsia="Times New Roman" w:hAnsi="Calibri" w:cs="Times New Roman"/>
                      <w:sz w:val="18"/>
                      <w:szCs w:val="18"/>
                      <w:lang w:eastAsia="es-CL"/>
                    </w:rPr>
                    <w:t>T</w:t>
                  </w:r>
                  <w:r w:rsidR="006E21B6">
                    <w:rPr>
                      <w:rFonts w:ascii="Calibri" w:eastAsia="Times New Roman" w:hAnsi="Calibri" w:cs="Times New Roman"/>
                      <w:sz w:val="18"/>
                      <w:szCs w:val="18"/>
                      <w:lang w:eastAsia="es-CL"/>
                    </w:rPr>
                    <w:t xml:space="preserve">ractor </w:t>
                  </w:r>
                  <w:r w:rsidR="00EE1EB5">
                    <w:rPr>
                      <w:rFonts w:ascii="Calibri" w:eastAsia="Times New Roman" w:hAnsi="Calibri" w:cs="Times New Roman"/>
                      <w:sz w:val="18"/>
                      <w:szCs w:val="18"/>
                      <w:lang w:eastAsia="es-CL"/>
                    </w:rPr>
                    <w:t>patente LJVX82-1</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BE74058" w14:textId="3A4F3FA5" w:rsidR="00D132F4" w:rsidRPr="005D589D" w:rsidRDefault="00D132F4" w:rsidP="00D132F4">
                  <w:pPr>
                    <w:spacing w:after="0" w:line="240" w:lineRule="auto"/>
                    <w:rPr>
                      <w:rFonts w:ascii="Calibri" w:eastAsia="Times New Roman" w:hAnsi="Calibri" w:cs="Times New Roman"/>
                      <w:b/>
                      <w:sz w:val="18"/>
                      <w:szCs w:val="18"/>
                      <w:lang w:eastAsia="es-CL"/>
                    </w:rPr>
                  </w:pPr>
                  <w:r w:rsidRPr="005D589D">
                    <w:rPr>
                      <w:rFonts w:ascii="Calibri" w:eastAsia="Times New Roman" w:hAnsi="Calibri" w:cs="Times New Roman"/>
                      <w:b/>
                      <w:sz w:val="18"/>
                      <w:szCs w:val="18"/>
                      <w:lang w:eastAsia="es-CL"/>
                    </w:rPr>
                    <w:t>Descripción del medio de prueba:</w:t>
                  </w:r>
                  <w:r w:rsidR="00AC7F2C">
                    <w:rPr>
                      <w:rFonts w:ascii="Calibri" w:eastAsia="Times New Roman" w:hAnsi="Calibri" w:cs="Times New Roman"/>
                      <w:b/>
                      <w:sz w:val="18"/>
                      <w:szCs w:val="18"/>
                      <w:lang w:eastAsia="es-CL"/>
                    </w:rPr>
                    <w:t xml:space="preserve"> </w:t>
                  </w:r>
                  <w:r w:rsidR="00AC7F2C" w:rsidRPr="00AC7F2C">
                    <w:rPr>
                      <w:rFonts w:ascii="Calibri" w:eastAsia="Times New Roman" w:hAnsi="Calibri" w:cs="Times New Roman"/>
                      <w:sz w:val="18"/>
                      <w:szCs w:val="18"/>
                      <w:lang w:eastAsia="es-CL"/>
                    </w:rPr>
                    <w:t>Permiso circulación,</w:t>
                  </w:r>
                  <w:r w:rsidRPr="005D589D">
                    <w:rPr>
                      <w:rFonts w:ascii="Calibri" w:eastAsia="Times New Roman" w:hAnsi="Calibri" w:cs="Times New Roman"/>
                      <w:sz w:val="18"/>
                      <w:szCs w:val="18"/>
                      <w:lang w:eastAsia="es-CL"/>
                    </w:rPr>
                    <w:t xml:space="preserve"> </w:t>
                  </w:r>
                  <w:r w:rsidR="00BE0FD3" w:rsidRPr="00BE0FD3">
                    <w:rPr>
                      <w:rFonts w:ascii="Calibri" w:eastAsia="Times New Roman" w:hAnsi="Calibri" w:cs="Times New Roman"/>
                      <w:sz w:val="18"/>
                      <w:szCs w:val="18"/>
                      <w:lang w:eastAsia="es-CL"/>
                    </w:rPr>
                    <w:t>camioneta, Patente HPYX-42-6</w:t>
                  </w:r>
                </w:p>
              </w:tc>
            </w:tr>
          </w:tbl>
          <w:p w14:paraId="0B8DDBBD" w14:textId="77777777" w:rsidR="00D132F4" w:rsidRDefault="00D132F4" w:rsidP="00CD0800">
            <w:pPr>
              <w:ind w:left="454"/>
              <w:jc w:val="both"/>
              <w:rPr>
                <w:color w:val="000000" w:themeColor="text1"/>
              </w:rPr>
            </w:pPr>
          </w:p>
          <w:tbl>
            <w:tblPr>
              <w:tblpPr w:leftFromText="141" w:rightFromText="141" w:vertAnchor="text" w:tblpY="139"/>
              <w:tblW w:w="13486" w:type="dxa"/>
              <w:tblCellMar>
                <w:left w:w="70" w:type="dxa"/>
                <w:right w:w="70" w:type="dxa"/>
              </w:tblCellMar>
              <w:tblLook w:val="04A0" w:firstRow="1" w:lastRow="0" w:firstColumn="1" w:lastColumn="0" w:noHBand="0" w:noVBand="1"/>
            </w:tblPr>
            <w:tblGrid>
              <w:gridCol w:w="6940"/>
              <w:gridCol w:w="6546"/>
            </w:tblGrid>
            <w:tr w:rsidR="008C113E" w:rsidRPr="00D42470" w14:paraId="512DCE26" w14:textId="77777777" w:rsidTr="0055773E">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729794" w14:textId="2D67D3A3" w:rsidR="008C113E" w:rsidRPr="00B62392" w:rsidRDefault="008C113E" w:rsidP="008C113E">
                  <w:pPr>
                    <w:spacing w:after="0" w:line="240" w:lineRule="auto"/>
                    <w:jc w:val="center"/>
                    <w:rPr>
                      <w:rFonts w:ascii="Calibri" w:eastAsia="Times New Roman" w:hAnsi="Calibri" w:cs="Times New Roman"/>
                      <w:b/>
                      <w:bCs/>
                      <w:color w:val="000000"/>
                      <w:sz w:val="20"/>
                      <w:szCs w:val="20"/>
                      <w:lang w:eastAsia="es-CL"/>
                    </w:rPr>
                  </w:pPr>
                  <w:r w:rsidRPr="00B62392">
                    <w:rPr>
                      <w:rFonts w:ascii="Calibri" w:eastAsia="Times New Roman" w:hAnsi="Calibri" w:cs="Times New Roman"/>
                      <w:b/>
                      <w:bCs/>
                      <w:sz w:val="20"/>
                      <w:szCs w:val="20"/>
                      <w:lang w:eastAsia="es-CL"/>
                    </w:rPr>
                    <w:t xml:space="preserve">Registros </w:t>
                  </w:r>
                </w:p>
              </w:tc>
            </w:tr>
            <w:tr w:rsidR="008C113E" w:rsidRPr="00D42470" w14:paraId="72B5FB6B" w14:textId="77777777" w:rsidTr="0055773E">
              <w:trPr>
                <w:trHeight w:val="2805"/>
              </w:trPr>
              <w:tc>
                <w:tcPr>
                  <w:tcW w:w="5000" w:type="pct"/>
                  <w:gridSpan w:val="2"/>
                  <w:tcBorders>
                    <w:top w:val="nil"/>
                    <w:left w:val="single" w:sz="4" w:space="0" w:color="auto"/>
                    <w:right w:val="single" w:sz="4" w:space="0" w:color="auto"/>
                  </w:tcBorders>
                  <w:shd w:val="clear" w:color="auto" w:fill="auto"/>
                  <w:noWrap/>
                  <w:vAlign w:val="center"/>
                  <w:hideMark/>
                </w:tcPr>
                <w:p w14:paraId="654A6949" w14:textId="33849AEA" w:rsidR="008C113E" w:rsidRPr="00D42470" w:rsidRDefault="0019680C" w:rsidP="008C113E">
                  <w:pPr>
                    <w:spacing w:after="0" w:line="240" w:lineRule="auto"/>
                    <w:jc w:val="center"/>
                    <w:rPr>
                      <w:rFonts w:ascii="Calibri" w:eastAsia="Times New Roman" w:hAnsi="Calibri" w:cs="Times New Roman"/>
                      <w:color w:val="000000"/>
                      <w:sz w:val="20"/>
                      <w:szCs w:val="20"/>
                      <w:lang w:eastAsia="es-CL"/>
                    </w:rPr>
                  </w:pPr>
                  <w:r w:rsidRPr="0019680C">
                    <w:rPr>
                      <w:rFonts w:ascii="Calibri" w:eastAsia="Times New Roman" w:hAnsi="Calibri" w:cs="Times New Roman"/>
                      <w:noProof/>
                      <w:color w:val="000000"/>
                      <w:sz w:val="20"/>
                      <w:szCs w:val="20"/>
                      <w:lang w:eastAsia="es-CL"/>
                    </w:rPr>
                    <w:drawing>
                      <wp:inline distT="0" distB="0" distL="0" distR="0" wp14:anchorId="0137C852" wp14:editId="42773DA4">
                        <wp:extent cx="5721112" cy="2012422"/>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0571" cy="2022784"/>
                                </a:xfrm>
                                <a:prstGeom prst="rect">
                                  <a:avLst/>
                                </a:prstGeom>
                              </pic:spPr>
                            </pic:pic>
                          </a:graphicData>
                        </a:graphic>
                      </wp:inline>
                    </w:drawing>
                  </w:r>
                </w:p>
              </w:tc>
            </w:tr>
            <w:tr w:rsidR="008C113E" w:rsidRPr="00D42470" w14:paraId="43BC410F" w14:textId="77777777" w:rsidTr="008C113E">
              <w:trPr>
                <w:trHeight w:val="300"/>
              </w:trPr>
              <w:tc>
                <w:tcPr>
                  <w:tcW w:w="2573" w:type="pct"/>
                  <w:tcBorders>
                    <w:top w:val="single" w:sz="4" w:space="0" w:color="auto"/>
                    <w:left w:val="single" w:sz="4" w:space="0" w:color="auto"/>
                    <w:bottom w:val="single" w:sz="4" w:space="0" w:color="auto"/>
                    <w:right w:val="nil"/>
                  </w:tcBorders>
                  <w:shd w:val="clear" w:color="auto" w:fill="auto"/>
                  <w:noWrap/>
                  <w:vAlign w:val="center"/>
                  <w:hideMark/>
                </w:tcPr>
                <w:p w14:paraId="4A7B3946" w14:textId="0EFB0831" w:rsidR="008C113E" w:rsidRPr="005D589D" w:rsidRDefault="008C113E" w:rsidP="008C113E">
                  <w:pPr>
                    <w:spacing w:after="0" w:line="240" w:lineRule="auto"/>
                    <w:contextualSpacing/>
                    <w:outlineLvl w:val="1"/>
                    <w:rPr>
                      <w:rFonts w:ascii="Calibri" w:eastAsia="Times New Roman" w:hAnsi="Calibri" w:cs="Calibri"/>
                      <w:b/>
                      <w:sz w:val="18"/>
                      <w:szCs w:val="18"/>
                      <w:lang w:eastAsia="es-CL"/>
                    </w:rPr>
                  </w:pPr>
                  <w:r w:rsidRPr="005D589D">
                    <w:rPr>
                      <w:rFonts w:ascii="Calibri" w:eastAsia="Calibri" w:hAnsi="Calibri" w:cs="Calibri"/>
                      <w:b/>
                      <w:sz w:val="18"/>
                      <w:szCs w:val="18"/>
                    </w:rPr>
                    <w:t xml:space="preserve">Fotografía </w:t>
                  </w:r>
                  <w:r>
                    <w:rPr>
                      <w:rFonts w:ascii="Calibri" w:eastAsia="Calibri" w:hAnsi="Calibri" w:cs="Calibri"/>
                      <w:b/>
                      <w:sz w:val="18"/>
                      <w:szCs w:val="18"/>
                    </w:rPr>
                    <w:t>3</w:t>
                  </w:r>
                </w:p>
              </w:tc>
              <w:tc>
                <w:tcPr>
                  <w:tcW w:w="242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189941" w14:textId="228D47D4" w:rsidR="008C113E" w:rsidRPr="005D589D" w:rsidRDefault="008C113E" w:rsidP="008C113E">
                  <w:pPr>
                    <w:spacing w:after="0" w:line="240" w:lineRule="auto"/>
                    <w:rPr>
                      <w:rFonts w:ascii="Calibri" w:eastAsia="Times New Roman" w:hAnsi="Calibri" w:cs="Times New Roman"/>
                      <w:b/>
                      <w:sz w:val="18"/>
                      <w:szCs w:val="18"/>
                      <w:lang w:eastAsia="es-CL"/>
                    </w:rPr>
                  </w:pPr>
                  <w:r w:rsidRPr="005D589D">
                    <w:rPr>
                      <w:rFonts w:ascii="Calibri" w:eastAsia="Times New Roman" w:hAnsi="Calibri" w:cs="Times New Roman"/>
                      <w:b/>
                      <w:sz w:val="18"/>
                      <w:szCs w:val="18"/>
                      <w:lang w:eastAsia="es-CL"/>
                    </w:rPr>
                    <w:t>Fecha:</w:t>
                  </w:r>
                  <w:r w:rsidRPr="005D589D">
                    <w:rPr>
                      <w:rFonts w:ascii="Calibri" w:eastAsia="Times New Roman" w:hAnsi="Calibri" w:cs="Times New Roman"/>
                      <w:sz w:val="18"/>
                      <w:szCs w:val="18"/>
                      <w:lang w:eastAsia="es-CL"/>
                    </w:rPr>
                    <w:t xml:space="preserve"> </w:t>
                  </w:r>
                  <w:r w:rsidR="0019680C">
                    <w:rPr>
                      <w:rFonts w:ascii="Calibri" w:eastAsia="Times New Roman" w:hAnsi="Calibri" w:cs="Times New Roman"/>
                      <w:sz w:val="18"/>
                      <w:szCs w:val="18"/>
                      <w:lang w:eastAsia="es-CL"/>
                    </w:rPr>
                    <w:t>10</w:t>
                  </w:r>
                  <w:r>
                    <w:rPr>
                      <w:rFonts w:ascii="Calibri" w:eastAsia="Times New Roman" w:hAnsi="Calibri" w:cs="Times New Roman"/>
                      <w:sz w:val="18"/>
                      <w:szCs w:val="18"/>
                      <w:lang w:eastAsia="es-CL"/>
                    </w:rPr>
                    <w:t>/</w:t>
                  </w:r>
                  <w:r w:rsidR="0019680C">
                    <w:rPr>
                      <w:rFonts w:ascii="Calibri" w:eastAsia="Times New Roman" w:hAnsi="Calibri" w:cs="Times New Roman"/>
                      <w:sz w:val="18"/>
                      <w:szCs w:val="18"/>
                      <w:lang w:eastAsia="es-CL"/>
                    </w:rPr>
                    <w:t>11</w:t>
                  </w:r>
                  <w:r>
                    <w:rPr>
                      <w:rFonts w:ascii="Calibri" w:eastAsia="Times New Roman" w:hAnsi="Calibri" w:cs="Times New Roman"/>
                      <w:sz w:val="18"/>
                      <w:szCs w:val="18"/>
                      <w:lang w:eastAsia="es-CL"/>
                    </w:rPr>
                    <w:t>/20</w:t>
                  </w:r>
                  <w:r w:rsidR="0019680C">
                    <w:rPr>
                      <w:rFonts w:ascii="Calibri" w:eastAsia="Times New Roman" w:hAnsi="Calibri" w:cs="Times New Roman"/>
                      <w:sz w:val="18"/>
                      <w:szCs w:val="18"/>
                      <w:lang w:eastAsia="es-CL"/>
                    </w:rPr>
                    <w:t>2</w:t>
                  </w:r>
                  <w:r w:rsidR="00671780">
                    <w:rPr>
                      <w:rFonts w:ascii="Calibri" w:eastAsia="Times New Roman" w:hAnsi="Calibri" w:cs="Times New Roman"/>
                      <w:sz w:val="18"/>
                      <w:szCs w:val="18"/>
                      <w:lang w:eastAsia="es-CL"/>
                    </w:rPr>
                    <w:t>0</w:t>
                  </w:r>
                </w:p>
              </w:tc>
            </w:tr>
            <w:tr w:rsidR="008C113E" w:rsidRPr="00D42470" w14:paraId="4A2AE1A0" w14:textId="77777777" w:rsidTr="008C113E">
              <w:trPr>
                <w:trHeight w:val="363"/>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594D7E2" w14:textId="605B07C4" w:rsidR="008C113E" w:rsidRPr="005D589D" w:rsidRDefault="008C113E" w:rsidP="008C113E">
                  <w:pPr>
                    <w:spacing w:after="0" w:line="240" w:lineRule="auto"/>
                    <w:rPr>
                      <w:rFonts w:ascii="Calibri" w:eastAsia="Times New Roman" w:hAnsi="Calibri" w:cs="Times New Roman"/>
                      <w:b/>
                      <w:sz w:val="18"/>
                      <w:szCs w:val="18"/>
                      <w:lang w:eastAsia="es-CL"/>
                    </w:rPr>
                  </w:pPr>
                  <w:r w:rsidRPr="005D589D">
                    <w:rPr>
                      <w:rFonts w:ascii="Calibri" w:eastAsia="Times New Roman" w:hAnsi="Calibri" w:cs="Times New Roman"/>
                      <w:b/>
                      <w:sz w:val="18"/>
                      <w:szCs w:val="18"/>
                      <w:lang w:eastAsia="es-CL"/>
                    </w:rPr>
                    <w:t>Descripción del medio de prueba:</w:t>
                  </w:r>
                  <w:r w:rsidRPr="005D589D">
                    <w:rPr>
                      <w:rFonts w:ascii="Calibri" w:eastAsia="Times New Roman" w:hAnsi="Calibri" w:cs="Times New Roman"/>
                      <w:sz w:val="18"/>
                      <w:szCs w:val="18"/>
                      <w:lang w:eastAsia="es-CL"/>
                    </w:rPr>
                    <w:t xml:space="preserve"> </w:t>
                  </w:r>
                  <w:r w:rsidR="00AF2DDB" w:rsidRPr="00AC7F2C">
                    <w:rPr>
                      <w:rFonts w:ascii="Calibri" w:eastAsia="Times New Roman" w:hAnsi="Calibri" w:cs="Times New Roman"/>
                      <w:sz w:val="18"/>
                      <w:szCs w:val="18"/>
                      <w:lang w:eastAsia="es-CL"/>
                    </w:rPr>
                    <w:t>Permiso circulación,</w:t>
                  </w:r>
                  <w:r w:rsidR="00AF2DDB" w:rsidRPr="005D589D">
                    <w:rPr>
                      <w:rFonts w:ascii="Calibri" w:eastAsia="Times New Roman" w:hAnsi="Calibri" w:cs="Times New Roman"/>
                      <w:sz w:val="18"/>
                      <w:szCs w:val="18"/>
                      <w:lang w:eastAsia="es-CL"/>
                    </w:rPr>
                    <w:t xml:space="preserve"> </w:t>
                  </w:r>
                  <w:r w:rsidR="004844E4">
                    <w:rPr>
                      <w:rFonts w:ascii="Calibri" w:eastAsia="Times New Roman" w:hAnsi="Calibri" w:cs="Times New Roman"/>
                      <w:sz w:val="18"/>
                      <w:szCs w:val="18"/>
                      <w:lang w:eastAsia="es-CL"/>
                    </w:rPr>
                    <w:t>camión</w:t>
                  </w:r>
                  <w:r w:rsidR="00AF2DDB">
                    <w:rPr>
                      <w:rFonts w:ascii="Calibri" w:eastAsia="Times New Roman" w:hAnsi="Calibri" w:cs="Times New Roman"/>
                      <w:sz w:val="18"/>
                      <w:szCs w:val="18"/>
                      <w:lang w:eastAsia="es-CL"/>
                    </w:rPr>
                    <w:t xml:space="preserve"> Aljibe</w:t>
                  </w:r>
                  <w:r w:rsidR="00AF2DDB" w:rsidRPr="00BE0FD3">
                    <w:rPr>
                      <w:rFonts w:ascii="Calibri" w:eastAsia="Times New Roman" w:hAnsi="Calibri" w:cs="Times New Roman"/>
                      <w:sz w:val="18"/>
                      <w:szCs w:val="18"/>
                      <w:lang w:eastAsia="es-CL"/>
                    </w:rPr>
                    <w:t xml:space="preserve">, Patente </w:t>
                  </w:r>
                  <w:r w:rsidR="00471FE6">
                    <w:rPr>
                      <w:rFonts w:ascii="Calibri" w:eastAsia="Times New Roman" w:hAnsi="Calibri" w:cs="Times New Roman"/>
                      <w:sz w:val="18"/>
                      <w:szCs w:val="18"/>
                      <w:lang w:eastAsia="es-CL"/>
                    </w:rPr>
                    <w:t>DPSW23-5</w:t>
                  </w:r>
                </w:p>
              </w:tc>
            </w:tr>
          </w:tbl>
          <w:p w14:paraId="38FE0F48" w14:textId="6B69FE45" w:rsidR="008C113E" w:rsidRDefault="008C113E" w:rsidP="008C113E">
            <w:pPr>
              <w:pStyle w:val="Prrafodelista"/>
              <w:ind w:left="454"/>
              <w:rPr>
                <w:rFonts w:ascii="CIDFont+F1" w:hAnsi="CIDFont+F1" w:cs="CIDFont+F1"/>
              </w:rPr>
            </w:pPr>
          </w:p>
          <w:p w14:paraId="02319B97" w14:textId="6DDB4E90" w:rsidR="003E1B54" w:rsidRPr="00DE5AC0" w:rsidRDefault="00D132F4" w:rsidP="00C959E6">
            <w:pPr>
              <w:pStyle w:val="Prrafodelista"/>
              <w:numPr>
                <w:ilvl w:val="0"/>
                <w:numId w:val="5"/>
              </w:numPr>
              <w:ind w:left="454" w:hanging="144"/>
              <w:rPr>
                <w:color w:val="000000" w:themeColor="text1"/>
              </w:rPr>
            </w:pPr>
            <w:r w:rsidRPr="009B08B2">
              <w:t xml:space="preserve">Del requerimiento establecido en la letra b) del punto N°1 </w:t>
            </w:r>
            <w:r w:rsidR="00722CD8" w:rsidRPr="009B08B2">
              <w:rPr>
                <w:rFonts w:ascii="CIDFont+F1" w:hAnsi="CIDFont+F1" w:cs="CIDFont+F1"/>
              </w:rPr>
              <w:t xml:space="preserve">de la Resolución Exenta N°1005/2021 SMA </w:t>
            </w:r>
            <w:r w:rsidRPr="009B08B2">
              <w:t xml:space="preserve">sobre: </w:t>
            </w:r>
            <w:r w:rsidRPr="00D43547">
              <w:rPr>
                <w:i/>
                <w:iCs/>
              </w:rPr>
              <w:t>“</w:t>
            </w:r>
            <w:r w:rsidR="00103AF5" w:rsidRPr="00D43547">
              <w:rPr>
                <w:i/>
                <w:iCs/>
              </w:rPr>
              <w:t>Proporcionar los certificados de revisión técnica y registros de mantenciones de los diferentes vehículos del punto a), incluyendo los camiones aljibes</w:t>
            </w:r>
            <w:r w:rsidRPr="00D43547">
              <w:rPr>
                <w:rFonts w:ascii="CIDFont+F1" w:hAnsi="CIDFont+F1" w:cs="CIDFont+F1"/>
                <w:i/>
                <w:iCs/>
              </w:rPr>
              <w:t>”</w:t>
            </w:r>
            <w:r w:rsidRPr="009B08B2">
              <w:rPr>
                <w:rFonts w:ascii="CIDFont+F1" w:hAnsi="CIDFont+F1" w:cs="CIDFont+F1"/>
              </w:rPr>
              <w:t>.</w:t>
            </w:r>
            <w:r w:rsidR="007D61F5" w:rsidRPr="009B08B2">
              <w:rPr>
                <w:rFonts w:ascii="CIDFont+F1" w:hAnsi="CIDFont+F1" w:cs="CIDFont+F1"/>
              </w:rPr>
              <w:t xml:space="preserve"> </w:t>
            </w:r>
            <w:r w:rsidR="003E1B54">
              <w:rPr>
                <w:color w:val="000000" w:themeColor="text1"/>
              </w:rPr>
              <w:t>El titular presenta la siguiente información:</w:t>
            </w:r>
          </w:p>
          <w:p w14:paraId="49BC9698" w14:textId="442AA1FC" w:rsidR="00D132F4" w:rsidRDefault="00D132F4" w:rsidP="00D132F4">
            <w:pPr>
              <w:rPr>
                <w:rFonts w:ascii="CIDFont+F1" w:hAnsi="CIDFont+F1" w:cs="CIDFont+F1"/>
              </w:rPr>
            </w:pPr>
          </w:p>
          <w:p w14:paraId="60CFD88F" w14:textId="4F56996F" w:rsidR="00641100" w:rsidRPr="000A37D5" w:rsidRDefault="000A37D5" w:rsidP="00641100">
            <w:pPr>
              <w:pStyle w:val="Prrafodelista"/>
              <w:numPr>
                <w:ilvl w:val="0"/>
                <w:numId w:val="12"/>
              </w:numPr>
              <w:ind w:left="880"/>
              <w:rPr>
                <w:b/>
                <w:bCs/>
                <w:i/>
                <w:iCs/>
                <w:color w:val="000000" w:themeColor="text1"/>
              </w:rPr>
            </w:pPr>
            <w:r w:rsidRPr="000A37D5">
              <w:rPr>
                <w:i/>
                <w:iCs/>
              </w:rPr>
              <w:t>“Los certificados y registros solicitados se entregan y adjuntan en el Anexo B del presente documento”.</w:t>
            </w:r>
          </w:p>
          <w:p w14:paraId="2BA070BF" w14:textId="77777777" w:rsidR="00641100" w:rsidRPr="000A37D5" w:rsidRDefault="00641100" w:rsidP="0068210B">
            <w:pPr>
              <w:ind w:left="454"/>
              <w:jc w:val="both"/>
              <w:rPr>
                <w:color w:val="000000" w:themeColor="text1"/>
              </w:rPr>
            </w:pPr>
          </w:p>
          <w:p w14:paraId="485587A3" w14:textId="4611DF46" w:rsidR="00A51423" w:rsidRDefault="00594DBA" w:rsidP="00A51423">
            <w:pPr>
              <w:ind w:left="454"/>
              <w:jc w:val="both"/>
              <w:rPr>
                <w:color w:val="000000" w:themeColor="text1"/>
              </w:rPr>
            </w:pPr>
            <w:r w:rsidRPr="002317FC">
              <w:rPr>
                <w:color w:val="000000" w:themeColor="text1"/>
              </w:rPr>
              <w:t>De l</w:t>
            </w:r>
            <w:r w:rsidR="002317FC">
              <w:rPr>
                <w:color w:val="000000" w:themeColor="text1"/>
              </w:rPr>
              <w:t xml:space="preserve">os antecedentes presentados </w:t>
            </w:r>
            <w:r w:rsidRPr="002317FC">
              <w:rPr>
                <w:color w:val="000000" w:themeColor="text1"/>
              </w:rPr>
              <w:t>por el titular</w:t>
            </w:r>
            <w:r w:rsidR="00E74BFF">
              <w:rPr>
                <w:color w:val="000000" w:themeColor="text1"/>
              </w:rPr>
              <w:t xml:space="preserve"> en el Anexo B</w:t>
            </w:r>
            <w:r w:rsidR="0091317C">
              <w:rPr>
                <w:color w:val="000000" w:themeColor="text1"/>
              </w:rPr>
              <w:t>,</w:t>
            </w:r>
            <w:r w:rsidRPr="002317FC">
              <w:rPr>
                <w:color w:val="000000" w:themeColor="text1"/>
              </w:rPr>
              <w:t xml:space="preserve"> es posible constatar </w:t>
            </w:r>
            <w:r w:rsidR="00EE6070">
              <w:rPr>
                <w:color w:val="000000" w:themeColor="text1"/>
              </w:rPr>
              <w:t xml:space="preserve">que los certificados de </w:t>
            </w:r>
            <w:r w:rsidR="00242900">
              <w:rPr>
                <w:color w:val="000000" w:themeColor="text1"/>
              </w:rPr>
              <w:t xml:space="preserve">revisión técnica </w:t>
            </w:r>
            <w:r w:rsidR="008D082A">
              <w:rPr>
                <w:color w:val="000000" w:themeColor="text1"/>
              </w:rPr>
              <w:t xml:space="preserve">y registros de mantenciones </w:t>
            </w:r>
            <w:r w:rsidR="00242900">
              <w:rPr>
                <w:color w:val="000000" w:themeColor="text1"/>
              </w:rPr>
              <w:t xml:space="preserve">de los </w:t>
            </w:r>
            <w:r w:rsidR="004C556B">
              <w:rPr>
                <w:color w:val="000000" w:themeColor="text1"/>
              </w:rPr>
              <w:t xml:space="preserve">diferentes </w:t>
            </w:r>
            <w:r w:rsidR="003A0315">
              <w:rPr>
                <w:color w:val="000000" w:themeColor="text1"/>
              </w:rPr>
              <w:t>vehículos</w:t>
            </w:r>
            <w:r w:rsidR="004C556B">
              <w:rPr>
                <w:color w:val="000000" w:themeColor="text1"/>
              </w:rPr>
              <w:t xml:space="preserve"> se encuentran vigentes al momento del requerimiento de información realizado.</w:t>
            </w:r>
            <w:r w:rsidR="00FB6F25">
              <w:rPr>
                <w:color w:val="000000" w:themeColor="text1"/>
              </w:rPr>
              <w:t xml:space="preserve"> </w:t>
            </w:r>
            <w:r w:rsidR="00A51423">
              <w:rPr>
                <w:color w:val="000000" w:themeColor="text1"/>
              </w:rPr>
              <w:t xml:space="preserve">Se entrega un resumen </w:t>
            </w:r>
            <w:r w:rsidR="000A195E">
              <w:rPr>
                <w:color w:val="000000" w:themeColor="text1"/>
              </w:rPr>
              <w:t>en la siguiente tabla:</w:t>
            </w:r>
          </w:p>
          <w:p w14:paraId="68477D54" w14:textId="77777777" w:rsidR="00FB6F25" w:rsidRPr="00A51423" w:rsidRDefault="00FB6F25" w:rsidP="00A51423">
            <w:pPr>
              <w:ind w:left="454"/>
              <w:jc w:val="both"/>
              <w:rPr>
                <w:color w:val="000000" w:themeColor="text1"/>
              </w:rPr>
            </w:pPr>
          </w:p>
          <w:p w14:paraId="28E9FE7E" w14:textId="30FDC156" w:rsidR="0068210B" w:rsidRDefault="008D082A" w:rsidP="008D082A">
            <w:pPr>
              <w:ind w:left="454"/>
              <w:jc w:val="center"/>
              <w:rPr>
                <w:b/>
                <w:bCs/>
              </w:rPr>
            </w:pPr>
            <w:r>
              <w:rPr>
                <w:b/>
                <w:bCs/>
              </w:rPr>
              <w:t>Tabla N°1</w:t>
            </w:r>
          </w:p>
          <w:p w14:paraId="11EECA46" w14:textId="77777777" w:rsidR="008D082A" w:rsidRPr="00647CB6" w:rsidRDefault="008D082A" w:rsidP="008D082A">
            <w:pPr>
              <w:ind w:left="454"/>
              <w:jc w:val="center"/>
              <w:rPr>
                <w:b/>
                <w:bCs/>
              </w:rPr>
            </w:pPr>
          </w:p>
          <w:tbl>
            <w:tblPr>
              <w:tblStyle w:val="Tablaconcuadrcula"/>
              <w:tblW w:w="0" w:type="auto"/>
              <w:tblInd w:w="454" w:type="dxa"/>
              <w:tblLook w:val="04A0" w:firstRow="1" w:lastRow="0" w:firstColumn="1" w:lastColumn="0" w:noHBand="0" w:noVBand="1"/>
            </w:tblPr>
            <w:tblGrid>
              <w:gridCol w:w="1553"/>
              <w:gridCol w:w="1134"/>
              <w:gridCol w:w="3402"/>
              <w:gridCol w:w="6662"/>
            </w:tblGrid>
            <w:tr w:rsidR="003D0ABF" w14:paraId="22A5E340" w14:textId="77777777" w:rsidTr="004D7089">
              <w:tc>
                <w:tcPr>
                  <w:tcW w:w="1553" w:type="dxa"/>
                  <w:shd w:val="clear" w:color="auto" w:fill="D9D9D9" w:themeFill="background1" w:themeFillShade="D9"/>
                </w:tcPr>
                <w:p w14:paraId="44DA0AB6" w14:textId="44B7AF9E" w:rsidR="003D0ABF" w:rsidRDefault="00592128" w:rsidP="00592128">
                  <w:pPr>
                    <w:jc w:val="center"/>
                    <w:rPr>
                      <w:b/>
                      <w:bCs/>
                    </w:rPr>
                  </w:pPr>
                  <w:r>
                    <w:rPr>
                      <w:b/>
                      <w:bCs/>
                    </w:rPr>
                    <w:t>Vehículo</w:t>
                  </w:r>
                </w:p>
              </w:tc>
              <w:tc>
                <w:tcPr>
                  <w:tcW w:w="1134" w:type="dxa"/>
                  <w:shd w:val="clear" w:color="auto" w:fill="D9D9D9" w:themeFill="background1" w:themeFillShade="D9"/>
                </w:tcPr>
                <w:p w14:paraId="7BD9CFF7" w14:textId="6DD62969" w:rsidR="003D0ABF" w:rsidRDefault="003D0ABF" w:rsidP="00592128">
                  <w:pPr>
                    <w:jc w:val="center"/>
                    <w:rPr>
                      <w:b/>
                      <w:bCs/>
                    </w:rPr>
                  </w:pPr>
                  <w:r>
                    <w:rPr>
                      <w:b/>
                      <w:bCs/>
                    </w:rPr>
                    <w:t>Patente</w:t>
                  </w:r>
                </w:p>
              </w:tc>
              <w:tc>
                <w:tcPr>
                  <w:tcW w:w="3402" w:type="dxa"/>
                  <w:shd w:val="clear" w:color="auto" w:fill="D9D9D9" w:themeFill="background1" w:themeFillShade="D9"/>
                </w:tcPr>
                <w:p w14:paraId="6E0C2D7D" w14:textId="499C5579" w:rsidR="003D0ABF" w:rsidRDefault="003D0ABF" w:rsidP="00592128">
                  <w:pPr>
                    <w:jc w:val="center"/>
                    <w:rPr>
                      <w:b/>
                      <w:bCs/>
                    </w:rPr>
                  </w:pPr>
                  <w:r>
                    <w:rPr>
                      <w:b/>
                      <w:bCs/>
                    </w:rPr>
                    <w:t xml:space="preserve">Fecha de vencimiento </w:t>
                  </w:r>
                  <w:r w:rsidR="00592128">
                    <w:rPr>
                      <w:b/>
                      <w:bCs/>
                    </w:rPr>
                    <w:t xml:space="preserve">revisión </w:t>
                  </w:r>
                  <w:r w:rsidR="007541D5">
                    <w:rPr>
                      <w:b/>
                      <w:bCs/>
                    </w:rPr>
                    <w:t>técnica</w:t>
                  </w:r>
                </w:p>
              </w:tc>
              <w:tc>
                <w:tcPr>
                  <w:tcW w:w="6662" w:type="dxa"/>
                  <w:shd w:val="clear" w:color="auto" w:fill="D9D9D9" w:themeFill="background1" w:themeFillShade="D9"/>
                </w:tcPr>
                <w:p w14:paraId="643A10DD" w14:textId="1A3D808A" w:rsidR="003D0ABF" w:rsidRDefault="00732D87" w:rsidP="00592128">
                  <w:pPr>
                    <w:jc w:val="center"/>
                    <w:rPr>
                      <w:b/>
                      <w:bCs/>
                    </w:rPr>
                  </w:pPr>
                  <w:r>
                    <w:rPr>
                      <w:b/>
                      <w:bCs/>
                    </w:rPr>
                    <w:t>Observaciones</w:t>
                  </w:r>
                </w:p>
              </w:tc>
            </w:tr>
            <w:tr w:rsidR="003D0ABF" w:rsidRPr="00B257ED" w14:paraId="362856C3" w14:textId="77777777" w:rsidTr="004D7089">
              <w:tc>
                <w:tcPr>
                  <w:tcW w:w="1553" w:type="dxa"/>
                </w:tcPr>
                <w:p w14:paraId="510BD67B" w14:textId="5FFBB848" w:rsidR="003D0ABF" w:rsidRPr="00B257ED" w:rsidRDefault="00B257ED" w:rsidP="007541D5">
                  <w:pPr>
                    <w:jc w:val="center"/>
                  </w:pPr>
                  <w:r w:rsidRPr="00B257ED">
                    <w:t>Tractor</w:t>
                  </w:r>
                </w:p>
              </w:tc>
              <w:tc>
                <w:tcPr>
                  <w:tcW w:w="1134" w:type="dxa"/>
                </w:tcPr>
                <w:p w14:paraId="4E300A6B" w14:textId="3CE9F025" w:rsidR="003D0ABF" w:rsidRPr="00B257ED" w:rsidRDefault="00FE4BC9" w:rsidP="007541D5">
                  <w:pPr>
                    <w:jc w:val="center"/>
                  </w:pPr>
                  <w:r>
                    <w:t>LJVX82</w:t>
                  </w:r>
                </w:p>
              </w:tc>
              <w:tc>
                <w:tcPr>
                  <w:tcW w:w="3402" w:type="dxa"/>
                </w:tcPr>
                <w:p w14:paraId="240C8DA1" w14:textId="159E11CD" w:rsidR="003D0ABF" w:rsidRPr="00B257ED" w:rsidRDefault="007541D5" w:rsidP="007541D5">
                  <w:pPr>
                    <w:jc w:val="center"/>
                  </w:pPr>
                  <w:r>
                    <w:t>31 mayo 2023</w:t>
                  </w:r>
                </w:p>
              </w:tc>
              <w:tc>
                <w:tcPr>
                  <w:tcW w:w="6662" w:type="dxa"/>
                </w:tcPr>
                <w:p w14:paraId="10A21C67" w14:textId="06EF20BD" w:rsidR="003D0ABF" w:rsidRPr="00B257ED" w:rsidRDefault="00CF6A0F" w:rsidP="007541D5">
                  <w:pPr>
                    <w:jc w:val="center"/>
                  </w:pPr>
                  <w:r>
                    <w:t>N/A</w:t>
                  </w:r>
                </w:p>
              </w:tc>
            </w:tr>
            <w:tr w:rsidR="003D0ABF" w:rsidRPr="00B257ED" w14:paraId="11349C30" w14:textId="77777777" w:rsidTr="004D7089">
              <w:tc>
                <w:tcPr>
                  <w:tcW w:w="1553" w:type="dxa"/>
                </w:tcPr>
                <w:p w14:paraId="44954B49" w14:textId="2AD01BA9" w:rsidR="003D0ABF" w:rsidRPr="00B257ED" w:rsidRDefault="00732D87" w:rsidP="007541D5">
                  <w:pPr>
                    <w:jc w:val="center"/>
                  </w:pPr>
                  <w:r>
                    <w:t>Camioneta</w:t>
                  </w:r>
                </w:p>
              </w:tc>
              <w:tc>
                <w:tcPr>
                  <w:tcW w:w="1134" w:type="dxa"/>
                </w:tcPr>
                <w:p w14:paraId="2E75FE32" w14:textId="6AE8176F" w:rsidR="003D0ABF" w:rsidRPr="00B257ED" w:rsidRDefault="00732D87" w:rsidP="007541D5">
                  <w:pPr>
                    <w:jc w:val="center"/>
                  </w:pPr>
                  <w:r>
                    <w:t>HPYX</w:t>
                  </w:r>
                  <w:r w:rsidR="00CE31E5">
                    <w:t>42</w:t>
                  </w:r>
                </w:p>
              </w:tc>
              <w:tc>
                <w:tcPr>
                  <w:tcW w:w="3402" w:type="dxa"/>
                </w:tcPr>
                <w:p w14:paraId="7FA5935C" w14:textId="0EFD5FDD" w:rsidR="003D0ABF" w:rsidRPr="00B257ED" w:rsidRDefault="0048771B" w:rsidP="007541D5">
                  <w:pPr>
                    <w:jc w:val="center"/>
                  </w:pPr>
                  <w:r>
                    <w:t>Mayo 2021</w:t>
                  </w:r>
                </w:p>
              </w:tc>
              <w:tc>
                <w:tcPr>
                  <w:tcW w:w="6662" w:type="dxa"/>
                </w:tcPr>
                <w:p w14:paraId="0E133067" w14:textId="2502C526" w:rsidR="003D0ABF" w:rsidRPr="00B257ED" w:rsidRDefault="00BD50E0" w:rsidP="007541D5">
                  <w:pPr>
                    <w:jc w:val="center"/>
                  </w:pPr>
                  <w:r>
                    <w:t>Certificado emisiones contaminantes con vigencia hasta 05/2021</w:t>
                  </w:r>
                </w:p>
              </w:tc>
            </w:tr>
            <w:tr w:rsidR="003D0ABF" w:rsidRPr="00B257ED" w14:paraId="75168767" w14:textId="77777777" w:rsidTr="004D7089">
              <w:tc>
                <w:tcPr>
                  <w:tcW w:w="1553" w:type="dxa"/>
                </w:tcPr>
                <w:p w14:paraId="2A589CD4" w14:textId="7C01016E" w:rsidR="003D0ABF" w:rsidRPr="00B257ED" w:rsidRDefault="008D082A" w:rsidP="007541D5">
                  <w:pPr>
                    <w:jc w:val="center"/>
                  </w:pPr>
                  <w:r>
                    <w:t>Camión</w:t>
                  </w:r>
                  <w:r w:rsidR="007461C2">
                    <w:t xml:space="preserve"> Aljibe</w:t>
                  </w:r>
                </w:p>
              </w:tc>
              <w:tc>
                <w:tcPr>
                  <w:tcW w:w="1134" w:type="dxa"/>
                </w:tcPr>
                <w:p w14:paraId="24853E1E" w14:textId="66D5E711" w:rsidR="003D0ABF" w:rsidRPr="00B257ED" w:rsidRDefault="007461C2" w:rsidP="007541D5">
                  <w:pPr>
                    <w:jc w:val="center"/>
                  </w:pPr>
                  <w:r>
                    <w:t>DPSW23</w:t>
                  </w:r>
                </w:p>
              </w:tc>
              <w:tc>
                <w:tcPr>
                  <w:tcW w:w="3402" w:type="dxa"/>
                </w:tcPr>
                <w:p w14:paraId="26ACDB38" w14:textId="2BD57F7C" w:rsidR="003D0ABF" w:rsidRPr="00B257ED" w:rsidRDefault="00D02B08" w:rsidP="007541D5">
                  <w:pPr>
                    <w:jc w:val="center"/>
                  </w:pPr>
                  <w:r>
                    <w:t>5 noviembre 2021</w:t>
                  </w:r>
                </w:p>
              </w:tc>
              <w:tc>
                <w:tcPr>
                  <w:tcW w:w="6662" w:type="dxa"/>
                </w:tcPr>
                <w:p w14:paraId="5062B069" w14:textId="74C09FE8" w:rsidR="003D0ABF" w:rsidRPr="00B257ED" w:rsidRDefault="00AD0F87" w:rsidP="007541D5">
                  <w:pPr>
                    <w:jc w:val="center"/>
                  </w:pPr>
                  <w:r>
                    <w:t xml:space="preserve">Certificado </w:t>
                  </w:r>
                  <w:r w:rsidR="00BD2B00">
                    <w:t>emisiones contaminantes</w:t>
                  </w:r>
                  <w:r w:rsidR="009D50C4">
                    <w:t xml:space="preserve"> con vigencia hasta 5/11/2021</w:t>
                  </w:r>
                </w:p>
              </w:tc>
            </w:tr>
          </w:tbl>
          <w:p w14:paraId="664460E1" w14:textId="684594CB" w:rsidR="00592942" w:rsidRPr="00B257ED" w:rsidRDefault="00592942" w:rsidP="0068210B">
            <w:pPr>
              <w:ind w:left="454"/>
              <w:jc w:val="both"/>
            </w:pPr>
          </w:p>
          <w:p w14:paraId="506A0FA7" w14:textId="0FE766B1" w:rsidR="00592942" w:rsidRDefault="00592942" w:rsidP="0068210B">
            <w:pPr>
              <w:ind w:left="454"/>
              <w:jc w:val="both"/>
              <w:rPr>
                <w:b/>
                <w:bCs/>
              </w:rPr>
            </w:pPr>
          </w:p>
          <w:p w14:paraId="3B5B52CB" w14:textId="3983FBF4" w:rsidR="00592942" w:rsidRDefault="00592942" w:rsidP="0068210B">
            <w:pPr>
              <w:ind w:left="454"/>
              <w:jc w:val="both"/>
              <w:rPr>
                <w:b/>
                <w:bCs/>
              </w:rPr>
            </w:pPr>
          </w:p>
          <w:p w14:paraId="1765A10D" w14:textId="30E0284B" w:rsidR="00592942" w:rsidRDefault="00592942" w:rsidP="0068210B">
            <w:pPr>
              <w:ind w:left="454"/>
              <w:jc w:val="both"/>
              <w:rPr>
                <w:b/>
                <w:bCs/>
              </w:rPr>
            </w:pPr>
          </w:p>
          <w:p w14:paraId="2276A468" w14:textId="3C8DF77C" w:rsidR="00592942" w:rsidRDefault="00592942" w:rsidP="0068210B">
            <w:pPr>
              <w:ind w:left="454"/>
              <w:jc w:val="both"/>
              <w:rPr>
                <w:b/>
                <w:bCs/>
              </w:rPr>
            </w:pPr>
          </w:p>
          <w:tbl>
            <w:tblPr>
              <w:tblpPr w:leftFromText="141" w:rightFromText="141" w:vertAnchor="text" w:tblpY="139"/>
              <w:tblW w:w="13486" w:type="dxa"/>
              <w:tblCellMar>
                <w:left w:w="70" w:type="dxa"/>
                <w:right w:w="70" w:type="dxa"/>
              </w:tblCellMar>
              <w:tblLook w:val="04A0" w:firstRow="1" w:lastRow="0" w:firstColumn="1" w:lastColumn="0" w:noHBand="0" w:noVBand="1"/>
            </w:tblPr>
            <w:tblGrid>
              <w:gridCol w:w="3617"/>
              <w:gridCol w:w="3129"/>
              <w:gridCol w:w="3617"/>
              <w:gridCol w:w="3123"/>
            </w:tblGrid>
            <w:tr w:rsidR="0064228A" w:rsidRPr="00D42470" w14:paraId="7DFAC5B7" w14:textId="77777777" w:rsidTr="0055773E">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BB92C7" w14:textId="34D2CF22" w:rsidR="0064228A" w:rsidRPr="00B62392" w:rsidRDefault="0064228A" w:rsidP="0064228A">
                  <w:pPr>
                    <w:spacing w:after="0" w:line="240" w:lineRule="auto"/>
                    <w:jc w:val="center"/>
                    <w:rPr>
                      <w:rFonts w:ascii="Calibri" w:eastAsia="Times New Roman" w:hAnsi="Calibri" w:cs="Times New Roman"/>
                      <w:b/>
                      <w:bCs/>
                      <w:color w:val="000000"/>
                      <w:sz w:val="20"/>
                      <w:szCs w:val="20"/>
                      <w:lang w:eastAsia="es-CL"/>
                    </w:rPr>
                  </w:pPr>
                  <w:r w:rsidRPr="00B62392">
                    <w:rPr>
                      <w:rFonts w:ascii="Calibri" w:eastAsia="Times New Roman" w:hAnsi="Calibri" w:cs="Times New Roman"/>
                      <w:b/>
                      <w:bCs/>
                      <w:sz w:val="20"/>
                      <w:szCs w:val="20"/>
                      <w:lang w:eastAsia="es-CL"/>
                    </w:rPr>
                    <w:t xml:space="preserve">Registros </w:t>
                  </w:r>
                </w:p>
              </w:tc>
            </w:tr>
            <w:tr w:rsidR="00A00B5E" w:rsidRPr="00D42470" w14:paraId="7EBB90C5" w14:textId="0713D517" w:rsidTr="00A00B5E">
              <w:trPr>
                <w:trHeight w:val="2805"/>
              </w:trPr>
              <w:tc>
                <w:tcPr>
                  <w:tcW w:w="2501" w:type="pct"/>
                  <w:gridSpan w:val="2"/>
                  <w:tcBorders>
                    <w:top w:val="nil"/>
                    <w:left w:val="single" w:sz="4" w:space="0" w:color="auto"/>
                    <w:right w:val="single" w:sz="4" w:space="0" w:color="auto"/>
                  </w:tcBorders>
                  <w:shd w:val="clear" w:color="auto" w:fill="auto"/>
                  <w:noWrap/>
                  <w:vAlign w:val="center"/>
                  <w:hideMark/>
                </w:tcPr>
                <w:p w14:paraId="187FED34" w14:textId="656B67E6" w:rsidR="00A00B5E" w:rsidRPr="00D42470" w:rsidRDefault="00A00B5E" w:rsidP="0064228A">
                  <w:pPr>
                    <w:spacing w:after="0" w:line="240" w:lineRule="auto"/>
                    <w:jc w:val="center"/>
                    <w:rPr>
                      <w:rFonts w:ascii="Calibri" w:eastAsia="Times New Roman" w:hAnsi="Calibri" w:cs="Times New Roman"/>
                      <w:color w:val="000000"/>
                      <w:sz w:val="20"/>
                      <w:szCs w:val="20"/>
                      <w:lang w:eastAsia="es-CL"/>
                    </w:rPr>
                  </w:pPr>
                  <w:r w:rsidRPr="00A00B5E">
                    <w:rPr>
                      <w:rFonts w:ascii="Calibri" w:eastAsia="Times New Roman" w:hAnsi="Calibri" w:cs="Times New Roman"/>
                      <w:noProof/>
                      <w:color w:val="000000"/>
                      <w:sz w:val="20"/>
                      <w:szCs w:val="20"/>
                      <w:lang w:eastAsia="es-CL"/>
                    </w:rPr>
                    <w:drawing>
                      <wp:inline distT="0" distB="0" distL="0" distR="0" wp14:anchorId="647DDF75" wp14:editId="42F033DE">
                        <wp:extent cx="2528047" cy="2290957"/>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344"/>
                                <a:stretch/>
                              </pic:blipFill>
                              <pic:spPr bwMode="auto">
                                <a:xfrm>
                                  <a:off x="0" y="0"/>
                                  <a:ext cx="2535656" cy="2297853"/>
                                </a:xfrm>
                                <a:prstGeom prst="rect">
                                  <a:avLst/>
                                </a:prstGeom>
                                <a:ln>
                                  <a:noFill/>
                                </a:ln>
                                <a:extLst>
                                  <a:ext uri="{53640926-AAD7-44D8-BBD7-CCE9431645EC}">
                                    <a14:shadowObscured xmlns:a14="http://schemas.microsoft.com/office/drawing/2010/main"/>
                                  </a:ext>
                                </a:extLst>
                              </pic:spPr>
                            </pic:pic>
                          </a:graphicData>
                        </a:graphic>
                      </wp:inline>
                    </w:drawing>
                  </w:r>
                </w:p>
              </w:tc>
              <w:tc>
                <w:tcPr>
                  <w:tcW w:w="2499" w:type="pct"/>
                  <w:gridSpan w:val="2"/>
                  <w:tcBorders>
                    <w:top w:val="nil"/>
                    <w:left w:val="single" w:sz="4" w:space="0" w:color="auto"/>
                    <w:right w:val="single" w:sz="4" w:space="0" w:color="auto"/>
                  </w:tcBorders>
                  <w:shd w:val="clear" w:color="auto" w:fill="auto"/>
                  <w:vAlign w:val="center"/>
                </w:tcPr>
                <w:p w14:paraId="1EE29AC4" w14:textId="63456C1F" w:rsidR="00A00B5E" w:rsidRPr="00D42470" w:rsidRDefault="00F603D5" w:rsidP="0064228A">
                  <w:pPr>
                    <w:spacing w:after="0" w:line="240" w:lineRule="auto"/>
                    <w:jc w:val="center"/>
                    <w:rPr>
                      <w:rFonts w:ascii="Calibri" w:eastAsia="Times New Roman" w:hAnsi="Calibri" w:cs="Times New Roman"/>
                      <w:color w:val="000000"/>
                      <w:sz w:val="20"/>
                      <w:szCs w:val="20"/>
                      <w:lang w:eastAsia="es-CL"/>
                    </w:rPr>
                  </w:pPr>
                  <w:r w:rsidRPr="00F603D5">
                    <w:rPr>
                      <w:rFonts w:ascii="Calibri" w:eastAsia="Times New Roman" w:hAnsi="Calibri" w:cs="Times New Roman"/>
                      <w:noProof/>
                      <w:color w:val="000000"/>
                      <w:sz w:val="20"/>
                      <w:szCs w:val="20"/>
                      <w:lang w:eastAsia="es-CL"/>
                    </w:rPr>
                    <w:drawing>
                      <wp:inline distT="0" distB="0" distL="0" distR="0" wp14:anchorId="7951C271" wp14:editId="70B10071">
                        <wp:extent cx="1701147" cy="230800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10272" cy="2320386"/>
                                </a:xfrm>
                                <a:prstGeom prst="rect">
                                  <a:avLst/>
                                </a:prstGeom>
                              </pic:spPr>
                            </pic:pic>
                          </a:graphicData>
                        </a:graphic>
                      </wp:inline>
                    </w:drawing>
                  </w:r>
                </w:p>
              </w:tc>
            </w:tr>
            <w:tr w:rsidR="0064228A" w:rsidRPr="00D42470" w14:paraId="45CC298F" w14:textId="77777777" w:rsidTr="006247FA">
              <w:trPr>
                <w:trHeight w:val="300"/>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CADCE33" w14:textId="7A19F270" w:rsidR="0064228A" w:rsidRPr="005D589D" w:rsidRDefault="0064228A" w:rsidP="0064228A">
                  <w:pPr>
                    <w:spacing w:after="0" w:line="240" w:lineRule="auto"/>
                    <w:contextualSpacing/>
                    <w:outlineLvl w:val="1"/>
                    <w:rPr>
                      <w:rFonts w:ascii="Calibri" w:eastAsia="Times New Roman" w:hAnsi="Calibri" w:cs="Calibri"/>
                      <w:b/>
                      <w:sz w:val="18"/>
                      <w:szCs w:val="18"/>
                      <w:lang w:eastAsia="es-CL"/>
                    </w:rPr>
                  </w:pPr>
                  <w:r w:rsidRPr="005D589D">
                    <w:rPr>
                      <w:rFonts w:ascii="Calibri" w:eastAsia="Calibri" w:hAnsi="Calibri" w:cs="Calibri"/>
                      <w:b/>
                      <w:sz w:val="18"/>
                      <w:szCs w:val="18"/>
                    </w:rPr>
                    <w:t xml:space="preserve">Fotografía </w:t>
                  </w:r>
                  <w:r w:rsidR="008C113E">
                    <w:rPr>
                      <w:rFonts w:ascii="Calibri" w:eastAsia="Calibri" w:hAnsi="Calibri" w:cs="Calibri"/>
                      <w:b/>
                      <w:sz w:val="18"/>
                      <w:szCs w:val="18"/>
                    </w:rPr>
                    <w:t>4</w:t>
                  </w:r>
                </w:p>
              </w:tc>
              <w:tc>
                <w:tcPr>
                  <w:tcW w:w="11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CC6573" w14:textId="392B2150" w:rsidR="0064228A" w:rsidRPr="005D589D" w:rsidRDefault="0064228A" w:rsidP="0064228A">
                  <w:pPr>
                    <w:spacing w:after="0" w:line="240" w:lineRule="auto"/>
                    <w:rPr>
                      <w:rFonts w:ascii="Calibri" w:eastAsia="Times New Roman" w:hAnsi="Calibri" w:cs="Times New Roman"/>
                      <w:b/>
                      <w:sz w:val="18"/>
                      <w:szCs w:val="18"/>
                      <w:lang w:eastAsia="es-CL"/>
                    </w:rPr>
                  </w:pPr>
                  <w:r w:rsidRPr="005D589D">
                    <w:rPr>
                      <w:rFonts w:ascii="Calibri" w:eastAsia="Times New Roman" w:hAnsi="Calibri" w:cs="Times New Roman"/>
                      <w:b/>
                      <w:sz w:val="18"/>
                      <w:szCs w:val="18"/>
                      <w:lang w:eastAsia="es-CL"/>
                    </w:rPr>
                    <w:t>Fecha</w:t>
                  </w:r>
                  <w:r w:rsidR="00003E60">
                    <w:rPr>
                      <w:rFonts w:ascii="Calibri" w:eastAsia="Times New Roman" w:hAnsi="Calibri" w:cs="Times New Roman"/>
                      <w:b/>
                      <w:sz w:val="18"/>
                      <w:szCs w:val="18"/>
                      <w:lang w:eastAsia="es-CL"/>
                    </w:rPr>
                    <w:t xml:space="preserve"> vencimiento</w:t>
                  </w:r>
                  <w:r w:rsidRPr="005D589D">
                    <w:rPr>
                      <w:rFonts w:ascii="Calibri" w:eastAsia="Times New Roman" w:hAnsi="Calibri" w:cs="Times New Roman"/>
                      <w:b/>
                      <w:sz w:val="18"/>
                      <w:szCs w:val="18"/>
                      <w:lang w:eastAsia="es-CL"/>
                    </w:rPr>
                    <w:t>:</w:t>
                  </w:r>
                  <w:r w:rsidRPr="005D589D">
                    <w:rPr>
                      <w:rFonts w:ascii="Calibri" w:eastAsia="Times New Roman" w:hAnsi="Calibri" w:cs="Times New Roman"/>
                      <w:sz w:val="18"/>
                      <w:szCs w:val="18"/>
                      <w:lang w:eastAsia="es-CL"/>
                    </w:rPr>
                    <w:t xml:space="preserve"> </w:t>
                  </w:r>
                  <w:r w:rsidR="00003E60">
                    <w:rPr>
                      <w:rFonts w:ascii="Calibri" w:eastAsia="Times New Roman" w:hAnsi="Calibri" w:cs="Times New Roman"/>
                      <w:sz w:val="18"/>
                      <w:szCs w:val="18"/>
                      <w:lang w:eastAsia="es-CL"/>
                    </w:rPr>
                    <w:t>31 mayo 2023</w:t>
                  </w:r>
                </w:p>
              </w:tc>
              <w:tc>
                <w:tcPr>
                  <w:tcW w:w="1341" w:type="pct"/>
                  <w:tcBorders>
                    <w:top w:val="single" w:sz="4" w:space="0" w:color="auto"/>
                    <w:left w:val="nil"/>
                    <w:bottom w:val="single" w:sz="4" w:space="0" w:color="auto"/>
                    <w:right w:val="nil"/>
                  </w:tcBorders>
                  <w:shd w:val="clear" w:color="auto" w:fill="auto"/>
                  <w:noWrap/>
                  <w:vAlign w:val="center"/>
                  <w:hideMark/>
                </w:tcPr>
                <w:p w14:paraId="665CCE68" w14:textId="752401B6" w:rsidR="0064228A" w:rsidRPr="005D589D" w:rsidRDefault="0064228A" w:rsidP="0064228A">
                  <w:pPr>
                    <w:spacing w:after="0" w:line="240" w:lineRule="auto"/>
                    <w:contextualSpacing/>
                    <w:outlineLvl w:val="1"/>
                    <w:rPr>
                      <w:rFonts w:ascii="Calibri" w:eastAsia="Calibri" w:hAnsi="Calibri" w:cs="Calibri"/>
                      <w:b/>
                      <w:sz w:val="18"/>
                      <w:szCs w:val="18"/>
                    </w:rPr>
                  </w:pPr>
                  <w:r w:rsidRPr="005D589D">
                    <w:rPr>
                      <w:rFonts w:ascii="Calibri" w:eastAsia="Calibri" w:hAnsi="Calibri" w:cs="Calibri"/>
                      <w:b/>
                      <w:sz w:val="18"/>
                      <w:szCs w:val="18"/>
                    </w:rPr>
                    <w:t xml:space="preserve">Fotografía </w:t>
                  </w:r>
                  <w:r w:rsidR="008C113E">
                    <w:rPr>
                      <w:rFonts w:ascii="Calibri" w:eastAsia="Calibri" w:hAnsi="Calibri" w:cs="Calibri"/>
                      <w:b/>
                      <w:sz w:val="18"/>
                      <w:szCs w:val="18"/>
                    </w:rPr>
                    <w:t>5</w:t>
                  </w:r>
                </w:p>
              </w:tc>
              <w:tc>
                <w:tcPr>
                  <w:tcW w:w="11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675FA0" w14:textId="29E2E0BA" w:rsidR="0064228A" w:rsidRPr="005D589D" w:rsidRDefault="0064228A" w:rsidP="0064228A">
                  <w:pPr>
                    <w:spacing w:after="0" w:line="240" w:lineRule="auto"/>
                    <w:rPr>
                      <w:rFonts w:ascii="Calibri" w:eastAsia="Times New Roman" w:hAnsi="Calibri" w:cs="Times New Roman"/>
                      <w:b/>
                      <w:sz w:val="18"/>
                      <w:szCs w:val="18"/>
                      <w:lang w:eastAsia="es-CL"/>
                    </w:rPr>
                  </w:pPr>
                  <w:r w:rsidRPr="005D589D">
                    <w:rPr>
                      <w:rFonts w:ascii="Calibri" w:eastAsia="Times New Roman" w:hAnsi="Calibri" w:cs="Times New Roman"/>
                      <w:b/>
                      <w:sz w:val="18"/>
                      <w:szCs w:val="18"/>
                      <w:lang w:eastAsia="es-CL"/>
                    </w:rPr>
                    <w:t>Fecha</w:t>
                  </w:r>
                  <w:r w:rsidR="00F603D5">
                    <w:rPr>
                      <w:rFonts w:ascii="Calibri" w:eastAsia="Times New Roman" w:hAnsi="Calibri" w:cs="Times New Roman"/>
                      <w:b/>
                      <w:sz w:val="18"/>
                      <w:szCs w:val="18"/>
                      <w:lang w:eastAsia="es-CL"/>
                    </w:rPr>
                    <w:t xml:space="preserve"> vencimiento</w:t>
                  </w:r>
                  <w:r w:rsidRPr="005D589D">
                    <w:rPr>
                      <w:rFonts w:ascii="Calibri" w:eastAsia="Times New Roman" w:hAnsi="Calibri" w:cs="Times New Roman"/>
                      <w:b/>
                      <w:sz w:val="18"/>
                      <w:szCs w:val="18"/>
                      <w:lang w:eastAsia="es-CL"/>
                    </w:rPr>
                    <w:t>:</w:t>
                  </w:r>
                  <w:r w:rsidR="00BA1194">
                    <w:rPr>
                      <w:rFonts w:ascii="Calibri" w:eastAsia="Times New Roman" w:hAnsi="Calibri" w:cs="Times New Roman"/>
                      <w:b/>
                      <w:sz w:val="18"/>
                      <w:szCs w:val="18"/>
                      <w:lang w:eastAsia="es-CL"/>
                    </w:rPr>
                    <w:t xml:space="preserve"> </w:t>
                  </w:r>
                  <w:r w:rsidR="000F2614">
                    <w:rPr>
                      <w:rFonts w:ascii="Calibri" w:eastAsia="Times New Roman" w:hAnsi="Calibri" w:cs="Times New Roman"/>
                      <w:b/>
                      <w:sz w:val="18"/>
                      <w:szCs w:val="18"/>
                      <w:lang w:eastAsia="es-CL"/>
                    </w:rPr>
                    <w:t>Mayo 2021</w:t>
                  </w:r>
                </w:p>
              </w:tc>
            </w:tr>
            <w:tr w:rsidR="0064228A" w:rsidRPr="00D42470" w14:paraId="4A0B0B8C" w14:textId="77777777" w:rsidTr="006247FA">
              <w:trPr>
                <w:trHeight w:val="363"/>
              </w:trPr>
              <w:tc>
                <w:tcPr>
                  <w:tcW w:w="2501"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46321C6" w14:textId="4CCCADB3" w:rsidR="0064228A" w:rsidRPr="005D589D" w:rsidRDefault="0064228A" w:rsidP="0064228A">
                  <w:pPr>
                    <w:spacing w:after="0" w:line="240" w:lineRule="auto"/>
                    <w:rPr>
                      <w:rFonts w:ascii="Calibri" w:eastAsia="Times New Roman" w:hAnsi="Calibri" w:cs="Times New Roman"/>
                      <w:sz w:val="18"/>
                      <w:szCs w:val="18"/>
                      <w:lang w:eastAsia="es-CL"/>
                    </w:rPr>
                  </w:pPr>
                  <w:r w:rsidRPr="005D589D">
                    <w:rPr>
                      <w:rFonts w:ascii="Calibri" w:eastAsia="Times New Roman" w:hAnsi="Calibri" w:cs="Times New Roman"/>
                      <w:b/>
                      <w:sz w:val="18"/>
                      <w:szCs w:val="18"/>
                      <w:lang w:eastAsia="es-CL"/>
                    </w:rPr>
                    <w:t>Descripción del medio de prueba:</w:t>
                  </w:r>
                  <w:r w:rsidRPr="005D589D">
                    <w:rPr>
                      <w:rFonts w:ascii="Calibri" w:eastAsia="Times New Roman" w:hAnsi="Calibri" w:cs="Times New Roman"/>
                      <w:sz w:val="18"/>
                      <w:szCs w:val="18"/>
                      <w:lang w:eastAsia="es-CL"/>
                    </w:rPr>
                    <w:t xml:space="preserve"> </w:t>
                  </w:r>
                  <w:r w:rsidR="00003E60">
                    <w:rPr>
                      <w:rFonts w:ascii="Calibri" w:eastAsia="Times New Roman" w:hAnsi="Calibri" w:cs="Times New Roman"/>
                      <w:sz w:val="18"/>
                      <w:szCs w:val="18"/>
                      <w:lang w:eastAsia="es-CL"/>
                    </w:rPr>
                    <w:t>Certificado revisión técnica Tractor</w:t>
                  </w:r>
                </w:p>
              </w:tc>
              <w:tc>
                <w:tcPr>
                  <w:tcW w:w="2499"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A138611" w14:textId="466A508C" w:rsidR="0064228A" w:rsidRPr="005D589D" w:rsidRDefault="0064228A" w:rsidP="0064228A">
                  <w:pPr>
                    <w:spacing w:after="0" w:line="240" w:lineRule="auto"/>
                    <w:rPr>
                      <w:rFonts w:ascii="Calibri" w:eastAsia="Times New Roman" w:hAnsi="Calibri" w:cs="Times New Roman"/>
                      <w:b/>
                      <w:sz w:val="18"/>
                      <w:szCs w:val="18"/>
                      <w:lang w:eastAsia="es-CL"/>
                    </w:rPr>
                  </w:pPr>
                  <w:r w:rsidRPr="005D589D">
                    <w:rPr>
                      <w:rFonts w:ascii="Calibri" w:eastAsia="Times New Roman" w:hAnsi="Calibri" w:cs="Times New Roman"/>
                      <w:b/>
                      <w:sz w:val="18"/>
                      <w:szCs w:val="18"/>
                      <w:lang w:eastAsia="es-CL"/>
                    </w:rPr>
                    <w:t>Descripción del medio de prueba:</w:t>
                  </w:r>
                  <w:r w:rsidRPr="005D589D">
                    <w:rPr>
                      <w:rFonts w:ascii="Calibri" w:eastAsia="Times New Roman" w:hAnsi="Calibri" w:cs="Times New Roman"/>
                      <w:sz w:val="18"/>
                      <w:szCs w:val="18"/>
                      <w:lang w:eastAsia="es-CL"/>
                    </w:rPr>
                    <w:t xml:space="preserve"> </w:t>
                  </w:r>
                  <w:r w:rsidR="00B13306">
                    <w:rPr>
                      <w:rFonts w:ascii="Calibri" w:eastAsia="Times New Roman" w:hAnsi="Calibri" w:cs="Times New Roman"/>
                      <w:sz w:val="18"/>
                      <w:szCs w:val="18"/>
                      <w:lang w:eastAsia="es-CL"/>
                    </w:rPr>
                    <w:t>Certificado revisión técnica Camioneta</w:t>
                  </w:r>
                </w:p>
              </w:tc>
            </w:tr>
            <w:tr w:rsidR="0064228A" w:rsidRPr="00D42470" w14:paraId="66482361" w14:textId="77777777" w:rsidTr="0055773E">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235387" w14:textId="29073020" w:rsidR="0064228A" w:rsidRPr="00B62392" w:rsidRDefault="0064228A" w:rsidP="0064228A">
                  <w:pPr>
                    <w:spacing w:after="0" w:line="240" w:lineRule="auto"/>
                    <w:jc w:val="center"/>
                    <w:rPr>
                      <w:rFonts w:ascii="Calibri" w:eastAsia="Times New Roman" w:hAnsi="Calibri" w:cs="Times New Roman"/>
                      <w:b/>
                      <w:bCs/>
                      <w:color w:val="000000"/>
                      <w:sz w:val="20"/>
                      <w:szCs w:val="20"/>
                      <w:lang w:eastAsia="es-CL"/>
                    </w:rPr>
                  </w:pPr>
                  <w:r w:rsidRPr="00B62392">
                    <w:rPr>
                      <w:rFonts w:ascii="Calibri" w:eastAsia="Times New Roman" w:hAnsi="Calibri" w:cs="Times New Roman"/>
                      <w:b/>
                      <w:bCs/>
                      <w:sz w:val="20"/>
                      <w:szCs w:val="20"/>
                      <w:lang w:eastAsia="es-CL"/>
                    </w:rPr>
                    <w:t xml:space="preserve">Registros </w:t>
                  </w:r>
                </w:p>
              </w:tc>
            </w:tr>
            <w:tr w:rsidR="0064228A" w:rsidRPr="00D42470" w14:paraId="346E3776" w14:textId="77777777" w:rsidTr="0055773E">
              <w:trPr>
                <w:trHeight w:val="2805"/>
              </w:trPr>
              <w:tc>
                <w:tcPr>
                  <w:tcW w:w="5000" w:type="pct"/>
                  <w:gridSpan w:val="4"/>
                  <w:tcBorders>
                    <w:top w:val="nil"/>
                    <w:left w:val="single" w:sz="4" w:space="0" w:color="auto"/>
                    <w:right w:val="single" w:sz="4" w:space="0" w:color="auto"/>
                  </w:tcBorders>
                  <w:shd w:val="clear" w:color="auto" w:fill="auto"/>
                  <w:noWrap/>
                  <w:vAlign w:val="center"/>
                  <w:hideMark/>
                </w:tcPr>
                <w:p w14:paraId="78822910" w14:textId="46D8EDDF" w:rsidR="0064228A" w:rsidRPr="00D42470" w:rsidRDefault="0080207C" w:rsidP="0064228A">
                  <w:pPr>
                    <w:spacing w:after="0" w:line="240" w:lineRule="auto"/>
                    <w:jc w:val="center"/>
                    <w:rPr>
                      <w:rFonts w:ascii="Calibri" w:eastAsia="Times New Roman" w:hAnsi="Calibri" w:cs="Times New Roman"/>
                      <w:color w:val="000000"/>
                      <w:sz w:val="20"/>
                      <w:szCs w:val="20"/>
                      <w:lang w:eastAsia="es-CL"/>
                    </w:rPr>
                  </w:pPr>
                  <w:r w:rsidRPr="0080207C">
                    <w:rPr>
                      <w:rFonts w:ascii="Calibri" w:eastAsia="Times New Roman" w:hAnsi="Calibri" w:cs="Times New Roman"/>
                      <w:noProof/>
                      <w:color w:val="000000"/>
                      <w:sz w:val="20"/>
                      <w:szCs w:val="20"/>
                      <w:lang w:eastAsia="es-CL"/>
                    </w:rPr>
                    <w:drawing>
                      <wp:inline distT="0" distB="0" distL="0" distR="0" wp14:anchorId="3C5BC030" wp14:editId="2A364831">
                        <wp:extent cx="1843470" cy="2081789"/>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49364" cy="2088445"/>
                                </a:xfrm>
                                <a:prstGeom prst="rect">
                                  <a:avLst/>
                                </a:prstGeom>
                              </pic:spPr>
                            </pic:pic>
                          </a:graphicData>
                        </a:graphic>
                      </wp:inline>
                    </w:drawing>
                  </w:r>
                  <w:r w:rsidR="006247FA">
                    <w:rPr>
                      <w:noProof/>
                    </w:rPr>
                    <w:t xml:space="preserve"> </w:t>
                  </w:r>
                  <w:r w:rsidR="006247FA" w:rsidRPr="006247FA">
                    <w:rPr>
                      <w:rFonts w:ascii="Calibri" w:eastAsia="Times New Roman" w:hAnsi="Calibri" w:cs="Times New Roman"/>
                      <w:noProof/>
                      <w:color w:val="000000"/>
                      <w:sz w:val="20"/>
                      <w:szCs w:val="20"/>
                      <w:lang w:eastAsia="es-CL"/>
                    </w:rPr>
                    <w:drawing>
                      <wp:inline distT="0" distB="0" distL="0" distR="0" wp14:anchorId="4B29C304" wp14:editId="6AB47C08">
                        <wp:extent cx="2601395" cy="2098363"/>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22120" cy="2115081"/>
                                </a:xfrm>
                                <a:prstGeom prst="rect">
                                  <a:avLst/>
                                </a:prstGeom>
                              </pic:spPr>
                            </pic:pic>
                          </a:graphicData>
                        </a:graphic>
                      </wp:inline>
                    </w:drawing>
                  </w:r>
                </w:p>
              </w:tc>
            </w:tr>
            <w:tr w:rsidR="006247FA" w:rsidRPr="00D42470" w14:paraId="27B7EC2E" w14:textId="77777777" w:rsidTr="006247FA">
              <w:trPr>
                <w:trHeight w:val="300"/>
              </w:trPr>
              <w:tc>
                <w:tcPr>
                  <w:tcW w:w="250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07314C" w14:textId="7EBA5F20" w:rsidR="006247FA" w:rsidRPr="005D589D" w:rsidRDefault="006247FA" w:rsidP="0064228A">
                  <w:pPr>
                    <w:spacing w:after="0" w:line="240" w:lineRule="auto"/>
                    <w:rPr>
                      <w:rFonts w:ascii="Calibri" w:eastAsia="Times New Roman" w:hAnsi="Calibri" w:cs="Times New Roman"/>
                      <w:b/>
                      <w:sz w:val="18"/>
                      <w:szCs w:val="18"/>
                      <w:lang w:eastAsia="es-CL"/>
                    </w:rPr>
                  </w:pPr>
                  <w:r w:rsidRPr="005D589D">
                    <w:rPr>
                      <w:rFonts w:ascii="Calibri" w:eastAsia="Calibri" w:hAnsi="Calibri" w:cs="Calibri"/>
                      <w:b/>
                      <w:sz w:val="18"/>
                      <w:szCs w:val="18"/>
                    </w:rPr>
                    <w:t xml:space="preserve">Fotografía </w:t>
                  </w:r>
                  <w:r>
                    <w:rPr>
                      <w:rFonts w:ascii="Calibri" w:eastAsia="Calibri" w:hAnsi="Calibri" w:cs="Calibri"/>
                      <w:b/>
                      <w:sz w:val="18"/>
                      <w:szCs w:val="18"/>
                    </w:rPr>
                    <w:t>6</w:t>
                  </w:r>
                </w:p>
              </w:tc>
              <w:tc>
                <w:tcPr>
                  <w:tcW w:w="249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5AB4D0E" w14:textId="543CF483" w:rsidR="006247FA" w:rsidRPr="005D589D" w:rsidRDefault="006247FA" w:rsidP="0064228A">
                  <w:pPr>
                    <w:spacing w:after="0" w:line="240" w:lineRule="auto"/>
                    <w:rPr>
                      <w:rFonts w:ascii="Calibri" w:eastAsia="Times New Roman" w:hAnsi="Calibri" w:cs="Times New Roman"/>
                      <w:b/>
                      <w:sz w:val="18"/>
                      <w:szCs w:val="18"/>
                      <w:lang w:eastAsia="es-CL"/>
                    </w:rPr>
                  </w:pPr>
                  <w:r w:rsidRPr="005D589D">
                    <w:rPr>
                      <w:rFonts w:ascii="Calibri" w:eastAsia="Times New Roman" w:hAnsi="Calibri" w:cs="Times New Roman"/>
                      <w:b/>
                      <w:sz w:val="18"/>
                      <w:szCs w:val="18"/>
                      <w:lang w:eastAsia="es-CL"/>
                    </w:rPr>
                    <w:t>Fecha</w:t>
                  </w:r>
                  <w:r>
                    <w:rPr>
                      <w:rFonts w:ascii="Calibri" w:eastAsia="Times New Roman" w:hAnsi="Calibri" w:cs="Times New Roman"/>
                      <w:b/>
                      <w:sz w:val="18"/>
                      <w:szCs w:val="18"/>
                      <w:lang w:eastAsia="es-CL"/>
                    </w:rPr>
                    <w:t xml:space="preserve"> vencimiento</w:t>
                  </w:r>
                  <w:r w:rsidRPr="005D589D">
                    <w:rPr>
                      <w:rFonts w:ascii="Calibri" w:eastAsia="Times New Roman" w:hAnsi="Calibri" w:cs="Times New Roman"/>
                      <w:b/>
                      <w:sz w:val="18"/>
                      <w:szCs w:val="18"/>
                      <w:lang w:eastAsia="es-CL"/>
                    </w:rPr>
                    <w:t>:</w:t>
                  </w:r>
                  <w:r>
                    <w:rPr>
                      <w:rFonts w:ascii="Calibri" w:eastAsia="Times New Roman" w:hAnsi="Calibri" w:cs="Times New Roman"/>
                      <w:b/>
                      <w:sz w:val="18"/>
                      <w:szCs w:val="18"/>
                      <w:lang w:eastAsia="es-CL"/>
                    </w:rPr>
                    <w:t xml:space="preserve"> </w:t>
                  </w:r>
                  <w:r w:rsidRPr="002C6B5E">
                    <w:rPr>
                      <w:rFonts w:ascii="Calibri" w:eastAsia="Times New Roman" w:hAnsi="Calibri" w:cs="Times New Roman"/>
                      <w:bCs/>
                      <w:sz w:val="18"/>
                      <w:szCs w:val="18"/>
                      <w:lang w:eastAsia="es-CL"/>
                    </w:rPr>
                    <w:t>5 noviembre 2021</w:t>
                  </w:r>
                </w:p>
              </w:tc>
            </w:tr>
            <w:tr w:rsidR="007E587F" w:rsidRPr="00D42470" w14:paraId="66575B26" w14:textId="77777777" w:rsidTr="007E587F">
              <w:trPr>
                <w:trHeight w:val="363"/>
              </w:trPr>
              <w:tc>
                <w:tcPr>
                  <w:tcW w:w="5000"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696BC452" w14:textId="4EBA63CF" w:rsidR="007E587F" w:rsidRPr="005D589D" w:rsidRDefault="007E587F" w:rsidP="0064228A">
                  <w:pPr>
                    <w:spacing w:after="0" w:line="240" w:lineRule="auto"/>
                    <w:rPr>
                      <w:rFonts w:ascii="Calibri" w:eastAsia="Times New Roman" w:hAnsi="Calibri" w:cs="Times New Roman"/>
                      <w:b/>
                      <w:sz w:val="18"/>
                      <w:szCs w:val="18"/>
                      <w:lang w:eastAsia="es-CL"/>
                    </w:rPr>
                  </w:pPr>
                  <w:r w:rsidRPr="005D589D">
                    <w:rPr>
                      <w:rFonts w:ascii="Calibri" w:eastAsia="Times New Roman" w:hAnsi="Calibri" w:cs="Times New Roman"/>
                      <w:b/>
                      <w:sz w:val="18"/>
                      <w:szCs w:val="18"/>
                      <w:lang w:eastAsia="es-CL"/>
                    </w:rPr>
                    <w:t>Descripción del medio de prueba:</w:t>
                  </w:r>
                  <w:r w:rsidRPr="005D589D">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Certificado revisión técnica Camión Aljibe</w:t>
                  </w:r>
                </w:p>
              </w:tc>
            </w:tr>
          </w:tbl>
          <w:p w14:paraId="4D188958" w14:textId="77777777" w:rsidR="00D132F4" w:rsidRDefault="00D132F4" w:rsidP="00CD0800">
            <w:pPr>
              <w:ind w:left="454"/>
              <w:jc w:val="both"/>
              <w:rPr>
                <w:color w:val="000000" w:themeColor="text1"/>
              </w:rPr>
            </w:pPr>
          </w:p>
          <w:p w14:paraId="0EE4149B" w14:textId="14E47BAE" w:rsidR="00C959E6" w:rsidRPr="00DE5AC0" w:rsidRDefault="00C959E6" w:rsidP="00C959E6">
            <w:pPr>
              <w:pStyle w:val="Prrafodelista"/>
              <w:numPr>
                <w:ilvl w:val="0"/>
                <w:numId w:val="5"/>
              </w:numPr>
              <w:ind w:left="454" w:hanging="144"/>
              <w:rPr>
                <w:color w:val="000000" w:themeColor="text1"/>
              </w:rPr>
            </w:pPr>
            <w:r w:rsidRPr="009B08B2">
              <w:t xml:space="preserve">Del requerimiento establecido en la letra </w:t>
            </w:r>
            <w:r w:rsidR="009E79BE">
              <w:t>c</w:t>
            </w:r>
            <w:r w:rsidRPr="009B08B2">
              <w:t xml:space="preserve">) del punto N°1 </w:t>
            </w:r>
            <w:r w:rsidRPr="009B08B2">
              <w:rPr>
                <w:rFonts w:ascii="CIDFont+F1" w:hAnsi="CIDFont+F1" w:cs="CIDFont+F1"/>
              </w:rPr>
              <w:t xml:space="preserve">de la Resolución Exenta N°1005/2021 SMA </w:t>
            </w:r>
            <w:r w:rsidRPr="009B08B2">
              <w:t xml:space="preserve">sobre: </w:t>
            </w:r>
            <w:r w:rsidRPr="007B0D2D">
              <w:rPr>
                <w:i/>
                <w:iCs/>
              </w:rPr>
              <w:t>“</w:t>
            </w:r>
            <w:r w:rsidR="007B0D2D" w:rsidRPr="007B0D2D">
              <w:rPr>
                <w:i/>
                <w:iCs/>
              </w:rPr>
              <w:t>Plano donde se observe el recorrido que realizan los camiones aljibes para la humectación de los caminos. Se deberá indicar un registro que indique la frecuencia y horarios de sus recorridos</w:t>
            </w:r>
            <w:r w:rsidRPr="007B0D2D">
              <w:rPr>
                <w:rFonts w:ascii="CIDFont+F1" w:hAnsi="CIDFont+F1" w:cs="CIDFont+F1"/>
                <w:i/>
                <w:iCs/>
              </w:rPr>
              <w:t>”</w:t>
            </w:r>
            <w:r w:rsidRPr="009B08B2">
              <w:rPr>
                <w:rFonts w:ascii="CIDFont+F1" w:hAnsi="CIDFont+F1" w:cs="CIDFont+F1"/>
              </w:rPr>
              <w:t xml:space="preserve">. </w:t>
            </w:r>
            <w:r>
              <w:rPr>
                <w:color w:val="000000" w:themeColor="text1"/>
              </w:rPr>
              <w:t>El titular presenta la siguiente información:</w:t>
            </w:r>
          </w:p>
          <w:p w14:paraId="5EF74377" w14:textId="77777777" w:rsidR="00C959E6" w:rsidRDefault="00C959E6" w:rsidP="00C959E6">
            <w:pPr>
              <w:rPr>
                <w:rFonts w:ascii="CIDFont+F1" w:hAnsi="CIDFont+F1" w:cs="CIDFont+F1"/>
              </w:rPr>
            </w:pPr>
          </w:p>
          <w:p w14:paraId="4EE41F2B" w14:textId="02C5543E" w:rsidR="00C959E6" w:rsidRPr="001042BB" w:rsidRDefault="00C959E6" w:rsidP="00C959E6">
            <w:pPr>
              <w:pStyle w:val="Prrafodelista"/>
              <w:numPr>
                <w:ilvl w:val="0"/>
                <w:numId w:val="12"/>
              </w:numPr>
              <w:ind w:left="880"/>
              <w:rPr>
                <w:b/>
                <w:bCs/>
                <w:i/>
                <w:iCs/>
                <w:color w:val="000000" w:themeColor="text1"/>
              </w:rPr>
            </w:pPr>
            <w:r w:rsidRPr="001042BB">
              <w:rPr>
                <w:i/>
                <w:iCs/>
              </w:rPr>
              <w:t>“</w:t>
            </w:r>
            <w:r w:rsidR="005B4EF1" w:rsidRPr="001042BB">
              <w:rPr>
                <w:i/>
                <w:iCs/>
              </w:rPr>
              <w:t>El plano solicitado se encuentra en el Anexo C de este documento, la frecuencia de los camiones aljibes es la misma dispuesta para los mantenimientos, tres (3) veces por</w:t>
            </w:r>
            <w:r w:rsidR="004E3E4C" w:rsidRPr="001042BB">
              <w:rPr>
                <w:i/>
                <w:iCs/>
              </w:rPr>
              <w:t xml:space="preserve"> año, antes de comenzar las limpiezas de módulos</w:t>
            </w:r>
            <w:r w:rsidRPr="001042BB">
              <w:rPr>
                <w:i/>
                <w:iCs/>
              </w:rPr>
              <w:t>”.</w:t>
            </w:r>
          </w:p>
          <w:p w14:paraId="208CA6E4" w14:textId="77777777" w:rsidR="00C959E6" w:rsidRPr="000A37D5" w:rsidRDefault="00C959E6" w:rsidP="00C959E6">
            <w:pPr>
              <w:ind w:left="454"/>
              <w:jc w:val="both"/>
              <w:rPr>
                <w:color w:val="000000" w:themeColor="text1"/>
              </w:rPr>
            </w:pPr>
          </w:p>
          <w:p w14:paraId="4EEB2C61" w14:textId="320164D3" w:rsidR="00C959E6" w:rsidRDefault="00C959E6" w:rsidP="00C959E6">
            <w:pPr>
              <w:ind w:left="454"/>
              <w:jc w:val="both"/>
              <w:rPr>
                <w:color w:val="000000" w:themeColor="text1"/>
              </w:rPr>
            </w:pPr>
            <w:r w:rsidRPr="002317FC">
              <w:rPr>
                <w:color w:val="000000" w:themeColor="text1"/>
              </w:rPr>
              <w:t>De l</w:t>
            </w:r>
            <w:r>
              <w:rPr>
                <w:color w:val="000000" w:themeColor="text1"/>
              </w:rPr>
              <w:t xml:space="preserve">os antecedentes presentados </w:t>
            </w:r>
            <w:r w:rsidRPr="002317FC">
              <w:rPr>
                <w:color w:val="000000" w:themeColor="text1"/>
              </w:rPr>
              <w:t>por el titular</w:t>
            </w:r>
            <w:r>
              <w:rPr>
                <w:color w:val="000000" w:themeColor="text1"/>
              </w:rPr>
              <w:t xml:space="preserve"> en el Anexo </w:t>
            </w:r>
            <w:r w:rsidR="004E3E4C">
              <w:rPr>
                <w:color w:val="000000" w:themeColor="text1"/>
              </w:rPr>
              <w:t>C</w:t>
            </w:r>
            <w:r>
              <w:rPr>
                <w:color w:val="000000" w:themeColor="text1"/>
              </w:rPr>
              <w:t>,</w:t>
            </w:r>
            <w:r w:rsidRPr="002317FC">
              <w:rPr>
                <w:color w:val="000000" w:themeColor="text1"/>
              </w:rPr>
              <w:t xml:space="preserve"> es posible constatar </w:t>
            </w:r>
            <w:r w:rsidR="00E23724">
              <w:rPr>
                <w:color w:val="000000" w:themeColor="text1"/>
              </w:rPr>
              <w:t xml:space="preserve">el plano </w:t>
            </w:r>
            <w:r w:rsidR="00B01FBA">
              <w:rPr>
                <w:color w:val="000000" w:themeColor="text1"/>
              </w:rPr>
              <w:t xml:space="preserve">de obra general </w:t>
            </w:r>
            <w:r w:rsidR="00577B75">
              <w:rPr>
                <w:color w:val="000000" w:themeColor="text1"/>
              </w:rPr>
              <w:t xml:space="preserve">donde se observan los caminos principales </w:t>
            </w:r>
            <w:r w:rsidR="003D6CEC">
              <w:rPr>
                <w:color w:val="000000" w:themeColor="text1"/>
              </w:rPr>
              <w:t>y caminos perimetrales secundarios</w:t>
            </w:r>
            <w:r w:rsidR="00FA187B">
              <w:rPr>
                <w:color w:val="000000" w:themeColor="text1"/>
              </w:rPr>
              <w:t xml:space="preserve">.  Cabe señalar </w:t>
            </w:r>
            <w:r w:rsidR="00816193">
              <w:rPr>
                <w:color w:val="000000" w:themeColor="text1"/>
              </w:rPr>
              <w:t>que,</w:t>
            </w:r>
            <w:r w:rsidR="00FA187B">
              <w:rPr>
                <w:color w:val="000000" w:themeColor="text1"/>
              </w:rPr>
              <w:t xml:space="preserve"> si bien se indica </w:t>
            </w:r>
            <w:r w:rsidR="0095492E">
              <w:rPr>
                <w:color w:val="000000" w:themeColor="text1"/>
              </w:rPr>
              <w:t xml:space="preserve">que la frecuencia de los camiones aljibes es de 3 veces por año, no se presentan registros </w:t>
            </w:r>
            <w:r w:rsidR="001A7A91">
              <w:rPr>
                <w:color w:val="000000" w:themeColor="text1"/>
              </w:rPr>
              <w:t>que den cuenta de esta información respecto a horarios de sus recorridos.</w:t>
            </w:r>
          </w:p>
          <w:p w14:paraId="21045D37" w14:textId="77777777" w:rsidR="00D132F4" w:rsidRDefault="00D132F4" w:rsidP="00CD0800">
            <w:pPr>
              <w:ind w:left="454"/>
              <w:jc w:val="both"/>
              <w:rPr>
                <w:color w:val="000000" w:themeColor="text1"/>
              </w:rPr>
            </w:pPr>
          </w:p>
          <w:tbl>
            <w:tblPr>
              <w:tblpPr w:leftFromText="141" w:rightFromText="141" w:vertAnchor="text" w:tblpY="139"/>
              <w:tblW w:w="13501" w:type="dxa"/>
              <w:tblCellMar>
                <w:left w:w="70" w:type="dxa"/>
                <w:right w:w="70" w:type="dxa"/>
              </w:tblCellMar>
              <w:tblLook w:val="04A0" w:firstRow="1" w:lastRow="0" w:firstColumn="1" w:lastColumn="0" w:noHBand="0" w:noVBand="1"/>
            </w:tblPr>
            <w:tblGrid>
              <w:gridCol w:w="3621"/>
              <w:gridCol w:w="9880"/>
            </w:tblGrid>
            <w:tr w:rsidR="00563557" w:rsidRPr="00D42470" w14:paraId="0E078E62" w14:textId="77777777" w:rsidTr="001A7A91">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54CB49" w14:textId="032EDFE5" w:rsidR="00563557" w:rsidRPr="00B62392" w:rsidRDefault="00563557" w:rsidP="00563557">
                  <w:pPr>
                    <w:spacing w:after="0" w:line="240" w:lineRule="auto"/>
                    <w:jc w:val="center"/>
                    <w:rPr>
                      <w:rFonts w:ascii="Calibri" w:eastAsia="Times New Roman" w:hAnsi="Calibri" w:cs="Times New Roman"/>
                      <w:b/>
                      <w:bCs/>
                      <w:color w:val="000000"/>
                      <w:sz w:val="20"/>
                      <w:szCs w:val="20"/>
                      <w:lang w:eastAsia="es-CL"/>
                    </w:rPr>
                  </w:pPr>
                  <w:r w:rsidRPr="00B62392">
                    <w:rPr>
                      <w:rFonts w:ascii="Calibri" w:eastAsia="Times New Roman" w:hAnsi="Calibri" w:cs="Times New Roman"/>
                      <w:b/>
                      <w:bCs/>
                      <w:sz w:val="20"/>
                      <w:szCs w:val="20"/>
                      <w:lang w:eastAsia="es-CL"/>
                    </w:rPr>
                    <w:t xml:space="preserve">Registros </w:t>
                  </w:r>
                </w:p>
              </w:tc>
            </w:tr>
            <w:tr w:rsidR="00563557" w:rsidRPr="00D42470" w14:paraId="0E3A08C9" w14:textId="77777777" w:rsidTr="001A7A91">
              <w:trPr>
                <w:trHeight w:val="2805"/>
              </w:trPr>
              <w:tc>
                <w:tcPr>
                  <w:tcW w:w="5000" w:type="pct"/>
                  <w:gridSpan w:val="2"/>
                  <w:tcBorders>
                    <w:top w:val="nil"/>
                    <w:left w:val="single" w:sz="4" w:space="0" w:color="auto"/>
                    <w:right w:val="single" w:sz="4" w:space="0" w:color="auto"/>
                  </w:tcBorders>
                  <w:shd w:val="clear" w:color="auto" w:fill="auto"/>
                  <w:noWrap/>
                  <w:vAlign w:val="center"/>
                  <w:hideMark/>
                </w:tcPr>
                <w:p w14:paraId="52EDF76E" w14:textId="05B69158" w:rsidR="00563557" w:rsidRPr="00D42470" w:rsidRDefault="00F03809" w:rsidP="00563557">
                  <w:pPr>
                    <w:spacing w:after="0" w:line="240" w:lineRule="auto"/>
                    <w:jc w:val="center"/>
                    <w:rPr>
                      <w:rFonts w:ascii="Calibri" w:eastAsia="Times New Roman" w:hAnsi="Calibri" w:cs="Times New Roman"/>
                      <w:color w:val="000000"/>
                      <w:sz w:val="20"/>
                      <w:szCs w:val="20"/>
                      <w:lang w:eastAsia="es-CL"/>
                    </w:rPr>
                  </w:pPr>
                  <w:r w:rsidRPr="00F03809">
                    <w:rPr>
                      <w:rFonts w:ascii="Calibri" w:eastAsia="Times New Roman" w:hAnsi="Calibri" w:cs="Times New Roman"/>
                      <w:noProof/>
                      <w:color w:val="000000"/>
                      <w:sz w:val="20"/>
                      <w:szCs w:val="20"/>
                      <w:lang w:eastAsia="es-CL"/>
                    </w:rPr>
                    <w:drawing>
                      <wp:inline distT="0" distB="0" distL="0" distR="0" wp14:anchorId="47F287C1" wp14:editId="055610B7">
                        <wp:extent cx="4293279" cy="308804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97763" cy="3091273"/>
                                </a:xfrm>
                                <a:prstGeom prst="rect">
                                  <a:avLst/>
                                </a:prstGeom>
                              </pic:spPr>
                            </pic:pic>
                          </a:graphicData>
                        </a:graphic>
                      </wp:inline>
                    </w:drawing>
                  </w:r>
                </w:p>
              </w:tc>
            </w:tr>
            <w:tr w:rsidR="00DC1FB5" w:rsidRPr="00D42470" w14:paraId="630C17CC" w14:textId="77777777" w:rsidTr="00DC1FB5">
              <w:trPr>
                <w:trHeight w:val="300"/>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36FC7FB" w14:textId="2FC99E63" w:rsidR="00DC1FB5" w:rsidRPr="005D589D" w:rsidRDefault="00DC1FB5" w:rsidP="00563557">
                  <w:pPr>
                    <w:spacing w:after="0" w:line="240" w:lineRule="auto"/>
                    <w:contextualSpacing/>
                    <w:outlineLvl w:val="1"/>
                    <w:rPr>
                      <w:rFonts w:ascii="Calibri" w:eastAsia="Times New Roman" w:hAnsi="Calibri" w:cs="Calibri"/>
                      <w:b/>
                      <w:sz w:val="18"/>
                      <w:szCs w:val="18"/>
                      <w:lang w:eastAsia="es-CL"/>
                    </w:rPr>
                  </w:pPr>
                  <w:r w:rsidRPr="005D589D">
                    <w:rPr>
                      <w:rFonts w:ascii="Calibri" w:eastAsia="Calibri" w:hAnsi="Calibri" w:cs="Calibri"/>
                      <w:b/>
                      <w:sz w:val="18"/>
                      <w:szCs w:val="18"/>
                    </w:rPr>
                    <w:t xml:space="preserve">Fotografía </w:t>
                  </w:r>
                  <w:r w:rsidR="00993522">
                    <w:rPr>
                      <w:rFonts w:ascii="Calibri" w:eastAsia="Calibri" w:hAnsi="Calibri" w:cs="Calibri"/>
                      <w:b/>
                      <w:sz w:val="18"/>
                      <w:szCs w:val="18"/>
                    </w:rPr>
                    <w:t>7</w:t>
                  </w:r>
                </w:p>
              </w:tc>
              <w:tc>
                <w:tcPr>
                  <w:tcW w:w="36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647C95" w14:textId="62E7657E" w:rsidR="00DC1FB5" w:rsidRPr="005D589D" w:rsidRDefault="00DC1FB5" w:rsidP="00563557">
                  <w:pPr>
                    <w:spacing w:after="0" w:line="240" w:lineRule="auto"/>
                    <w:rPr>
                      <w:rFonts w:ascii="Calibri" w:eastAsia="Times New Roman" w:hAnsi="Calibri" w:cs="Times New Roman"/>
                      <w:b/>
                      <w:sz w:val="18"/>
                      <w:szCs w:val="18"/>
                      <w:lang w:eastAsia="es-CL"/>
                    </w:rPr>
                  </w:pPr>
                  <w:r w:rsidRPr="005D589D">
                    <w:rPr>
                      <w:rFonts w:ascii="Calibri" w:eastAsia="Times New Roman" w:hAnsi="Calibri" w:cs="Times New Roman"/>
                      <w:b/>
                      <w:sz w:val="18"/>
                      <w:szCs w:val="18"/>
                      <w:lang w:eastAsia="es-CL"/>
                    </w:rPr>
                    <w:t>Fecha:</w:t>
                  </w:r>
                  <w:r w:rsidRPr="005D589D">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No especifica</w:t>
                  </w:r>
                </w:p>
              </w:tc>
            </w:tr>
            <w:tr w:rsidR="00DC1FB5" w:rsidRPr="00D42470" w14:paraId="5A2D40FB" w14:textId="77777777" w:rsidTr="00DC1FB5">
              <w:trPr>
                <w:trHeight w:val="363"/>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BD58A73" w14:textId="506145D8" w:rsidR="00DC1FB5" w:rsidRPr="005D589D" w:rsidRDefault="00DC1FB5" w:rsidP="00563557">
                  <w:pPr>
                    <w:spacing w:after="0" w:line="240" w:lineRule="auto"/>
                    <w:rPr>
                      <w:rFonts w:ascii="Calibri" w:eastAsia="Times New Roman" w:hAnsi="Calibri" w:cs="Times New Roman"/>
                      <w:b/>
                      <w:sz w:val="18"/>
                      <w:szCs w:val="18"/>
                      <w:lang w:eastAsia="es-CL"/>
                    </w:rPr>
                  </w:pPr>
                  <w:r w:rsidRPr="005D589D">
                    <w:rPr>
                      <w:rFonts w:ascii="Calibri" w:eastAsia="Times New Roman" w:hAnsi="Calibri" w:cs="Times New Roman"/>
                      <w:b/>
                      <w:sz w:val="18"/>
                      <w:szCs w:val="18"/>
                      <w:lang w:eastAsia="es-CL"/>
                    </w:rPr>
                    <w:t>Descripción del medio de prueba:</w:t>
                  </w:r>
                  <w:r w:rsidRPr="005D589D">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Plano de obra general</w:t>
                  </w:r>
                </w:p>
              </w:tc>
            </w:tr>
            <w:tr w:rsidR="00563557" w:rsidRPr="00D42470" w14:paraId="4813C0D8" w14:textId="77777777" w:rsidTr="00A728C0">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370DA8" w14:textId="375BF215" w:rsidR="00563557" w:rsidRPr="00B62392" w:rsidRDefault="00563557" w:rsidP="00563557">
                  <w:pPr>
                    <w:spacing w:after="0" w:line="240" w:lineRule="auto"/>
                    <w:jc w:val="center"/>
                    <w:rPr>
                      <w:rFonts w:ascii="Calibri" w:eastAsia="Times New Roman" w:hAnsi="Calibri" w:cs="Times New Roman"/>
                      <w:b/>
                      <w:bCs/>
                      <w:color w:val="000000"/>
                      <w:sz w:val="20"/>
                      <w:szCs w:val="20"/>
                      <w:lang w:eastAsia="es-CL"/>
                    </w:rPr>
                  </w:pPr>
                </w:p>
              </w:tc>
            </w:tr>
          </w:tbl>
          <w:p w14:paraId="00B407CC" w14:textId="159BD8C1" w:rsidR="002F62F8" w:rsidRDefault="002F62F8" w:rsidP="00CD0800">
            <w:pPr>
              <w:ind w:left="454"/>
              <w:jc w:val="both"/>
              <w:rPr>
                <w:color w:val="000000" w:themeColor="text1"/>
              </w:rPr>
            </w:pPr>
          </w:p>
          <w:p w14:paraId="40F356D7" w14:textId="5BDBCBA5" w:rsidR="0062741F" w:rsidRPr="00DE5AC0" w:rsidRDefault="0062741F" w:rsidP="0062741F">
            <w:pPr>
              <w:pStyle w:val="Prrafodelista"/>
              <w:numPr>
                <w:ilvl w:val="0"/>
                <w:numId w:val="5"/>
              </w:numPr>
              <w:ind w:left="454" w:hanging="144"/>
              <w:rPr>
                <w:color w:val="000000" w:themeColor="text1"/>
              </w:rPr>
            </w:pPr>
            <w:r w:rsidRPr="009B08B2">
              <w:t xml:space="preserve">Del requerimiento establecido en la letra </w:t>
            </w:r>
            <w:r>
              <w:t>d</w:t>
            </w:r>
            <w:r w:rsidRPr="009B08B2">
              <w:t xml:space="preserve">) del punto N°1 </w:t>
            </w:r>
            <w:r w:rsidRPr="009B08B2">
              <w:rPr>
                <w:rFonts w:ascii="CIDFont+F1" w:hAnsi="CIDFont+F1" w:cs="CIDFont+F1"/>
              </w:rPr>
              <w:t xml:space="preserve">de la Resolución Exenta N°1005/2021 SMA </w:t>
            </w:r>
            <w:r w:rsidRPr="009B08B2">
              <w:t xml:space="preserve">sobre: </w:t>
            </w:r>
            <w:r w:rsidRPr="00B61066">
              <w:rPr>
                <w:i/>
                <w:iCs/>
              </w:rPr>
              <w:t>“</w:t>
            </w:r>
            <w:r w:rsidR="00B61066" w:rsidRPr="00B61066">
              <w:rPr>
                <w:i/>
                <w:iCs/>
              </w:rPr>
              <w:t>Registros fotográficos que den cuenta de la señalética instalada que regule la velocidad máxima permitida para el tránsito de vehículos al interior del parque</w:t>
            </w:r>
            <w:r w:rsidRPr="00B61066">
              <w:rPr>
                <w:rFonts w:ascii="CIDFont+F1" w:hAnsi="CIDFont+F1" w:cs="CIDFont+F1"/>
                <w:i/>
                <w:iCs/>
              </w:rPr>
              <w:t>”.</w:t>
            </w:r>
            <w:r w:rsidRPr="009B08B2">
              <w:rPr>
                <w:rFonts w:ascii="CIDFont+F1" w:hAnsi="CIDFont+F1" w:cs="CIDFont+F1"/>
              </w:rPr>
              <w:t xml:space="preserve"> </w:t>
            </w:r>
            <w:r>
              <w:rPr>
                <w:color w:val="000000" w:themeColor="text1"/>
              </w:rPr>
              <w:t>El titular presenta la siguiente información:</w:t>
            </w:r>
          </w:p>
          <w:p w14:paraId="52575171" w14:textId="77777777" w:rsidR="0062741F" w:rsidRDefault="0062741F" w:rsidP="0062741F">
            <w:pPr>
              <w:rPr>
                <w:rFonts w:ascii="CIDFont+F1" w:hAnsi="CIDFont+F1" w:cs="CIDFont+F1"/>
              </w:rPr>
            </w:pPr>
          </w:p>
          <w:p w14:paraId="7ADC45FF" w14:textId="5F05B4A2" w:rsidR="0062741F" w:rsidRPr="00DD2797" w:rsidRDefault="0062741F" w:rsidP="0062741F">
            <w:pPr>
              <w:pStyle w:val="Prrafodelista"/>
              <w:numPr>
                <w:ilvl w:val="0"/>
                <w:numId w:val="12"/>
              </w:numPr>
              <w:ind w:left="880"/>
              <w:rPr>
                <w:b/>
                <w:bCs/>
                <w:i/>
                <w:iCs/>
                <w:color w:val="000000" w:themeColor="text1"/>
              </w:rPr>
            </w:pPr>
            <w:r w:rsidRPr="00DD2797">
              <w:rPr>
                <w:i/>
                <w:iCs/>
              </w:rPr>
              <w:t>“</w:t>
            </w:r>
            <w:r w:rsidR="00DD2797" w:rsidRPr="00DD2797">
              <w:rPr>
                <w:i/>
                <w:iCs/>
              </w:rPr>
              <w:t>En la figura que se muestra a continuación, se detalla la señalética de restricción de velocidad presente al interior del sector del parque</w:t>
            </w:r>
            <w:r w:rsidRPr="00DD2797">
              <w:rPr>
                <w:i/>
                <w:iCs/>
              </w:rPr>
              <w:t>”.</w:t>
            </w:r>
          </w:p>
          <w:p w14:paraId="6F7641B1" w14:textId="77777777" w:rsidR="0062741F" w:rsidRPr="000A37D5" w:rsidRDefault="0062741F" w:rsidP="0062741F">
            <w:pPr>
              <w:ind w:left="454"/>
              <w:jc w:val="both"/>
              <w:rPr>
                <w:color w:val="000000" w:themeColor="text1"/>
              </w:rPr>
            </w:pPr>
          </w:p>
          <w:p w14:paraId="26C31F75" w14:textId="6FB7BAFF" w:rsidR="0062741F" w:rsidRDefault="0062741F" w:rsidP="0062741F">
            <w:pPr>
              <w:ind w:left="454"/>
              <w:jc w:val="both"/>
              <w:rPr>
                <w:color w:val="000000" w:themeColor="text1"/>
              </w:rPr>
            </w:pPr>
            <w:r w:rsidRPr="002317FC">
              <w:rPr>
                <w:color w:val="000000" w:themeColor="text1"/>
              </w:rPr>
              <w:t>De l</w:t>
            </w:r>
            <w:r>
              <w:rPr>
                <w:color w:val="000000" w:themeColor="text1"/>
              </w:rPr>
              <w:t xml:space="preserve">os antecedentes presentados </w:t>
            </w:r>
            <w:r w:rsidRPr="002317FC">
              <w:rPr>
                <w:color w:val="000000" w:themeColor="text1"/>
              </w:rPr>
              <w:t>por el titular</w:t>
            </w:r>
            <w:r>
              <w:rPr>
                <w:color w:val="000000" w:themeColor="text1"/>
              </w:rPr>
              <w:t>,</w:t>
            </w:r>
            <w:r w:rsidRPr="002317FC">
              <w:rPr>
                <w:color w:val="000000" w:themeColor="text1"/>
              </w:rPr>
              <w:t xml:space="preserve"> es posible constatar </w:t>
            </w:r>
            <w:r w:rsidR="003770FA">
              <w:rPr>
                <w:color w:val="000000" w:themeColor="text1"/>
              </w:rPr>
              <w:t xml:space="preserve">la presencia de una señalética instalada </w:t>
            </w:r>
            <w:r w:rsidR="00565F7C">
              <w:rPr>
                <w:color w:val="000000" w:themeColor="text1"/>
              </w:rPr>
              <w:t xml:space="preserve">al interior del sector del parque la cual regula una velocidad máxima permitida de </w:t>
            </w:r>
            <w:r w:rsidR="0020399E">
              <w:rPr>
                <w:color w:val="000000" w:themeColor="text1"/>
              </w:rPr>
              <w:t xml:space="preserve">10 km/h. </w:t>
            </w:r>
          </w:p>
          <w:p w14:paraId="3364F82B" w14:textId="43914857" w:rsidR="009B2CEC" w:rsidRDefault="009B2CEC" w:rsidP="009B2CEC">
            <w:pPr>
              <w:rPr>
                <w:i/>
                <w:iCs/>
                <w:color w:val="000000" w:themeColor="text1"/>
              </w:rPr>
            </w:pPr>
          </w:p>
          <w:tbl>
            <w:tblPr>
              <w:tblpPr w:leftFromText="141" w:rightFromText="141" w:vertAnchor="text" w:tblpY="139"/>
              <w:tblW w:w="13501" w:type="dxa"/>
              <w:tblCellMar>
                <w:left w:w="70" w:type="dxa"/>
                <w:right w:w="70" w:type="dxa"/>
              </w:tblCellMar>
              <w:tblLook w:val="04A0" w:firstRow="1" w:lastRow="0" w:firstColumn="1" w:lastColumn="0" w:noHBand="0" w:noVBand="1"/>
            </w:tblPr>
            <w:tblGrid>
              <w:gridCol w:w="3621"/>
              <w:gridCol w:w="9880"/>
            </w:tblGrid>
            <w:tr w:rsidR="005677F4" w:rsidRPr="00D42470" w14:paraId="4B80B3B7" w14:textId="77777777" w:rsidTr="005677F4">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F0C349" w14:textId="77777777" w:rsidR="005677F4" w:rsidRPr="00B62392" w:rsidRDefault="005677F4" w:rsidP="005677F4">
                  <w:pPr>
                    <w:spacing w:after="0" w:line="240" w:lineRule="auto"/>
                    <w:jc w:val="center"/>
                    <w:rPr>
                      <w:rFonts w:ascii="Calibri" w:eastAsia="Times New Roman" w:hAnsi="Calibri" w:cs="Times New Roman"/>
                      <w:b/>
                      <w:bCs/>
                      <w:color w:val="000000"/>
                      <w:sz w:val="20"/>
                      <w:szCs w:val="20"/>
                      <w:lang w:eastAsia="es-CL"/>
                    </w:rPr>
                  </w:pPr>
                  <w:r w:rsidRPr="00B62392">
                    <w:rPr>
                      <w:rFonts w:ascii="Calibri" w:eastAsia="Times New Roman" w:hAnsi="Calibri" w:cs="Times New Roman"/>
                      <w:b/>
                      <w:bCs/>
                      <w:sz w:val="20"/>
                      <w:szCs w:val="20"/>
                      <w:lang w:eastAsia="es-CL"/>
                    </w:rPr>
                    <w:t>Registros Fotográfico</w:t>
                  </w:r>
                </w:p>
              </w:tc>
            </w:tr>
            <w:tr w:rsidR="005677F4" w:rsidRPr="00D42470" w14:paraId="4DFB8152" w14:textId="77777777" w:rsidTr="005677F4">
              <w:trPr>
                <w:trHeight w:val="2805"/>
              </w:trPr>
              <w:tc>
                <w:tcPr>
                  <w:tcW w:w="5000" w:type="pct"/>
                  <w:gridSpan w:val="2"/>
                  <w:tcBorders>
                    <w:top w:val="nil"/>
                    <w:left w:val="single" w:sz="4" w:space="0" w:color="auto"/>
                    <w:right w:val="single" w:sz="4" w:space="0" w:color="auto"/>
                  </w:tcBorders>
                  <w:shd w:val="clear" w:color="auto" w:fill="auto"/>
                  <w:noWrap/>
                  <w:vAlign w:val="center"/>
                  <w:hideMark/>
                </w:tcPr>
                <w:p w14:paraId="237B5869" w14:textId="110C78FC" w:rsidR="005677F4" w:rsidRPr="00D42470" w:rsidRDefault="005456EA" w:rsidP="005677F4">
                  <w:pPr>
                    <w:spacing w:after="0" w:line="240" w:lineRule="auto"/>
                    <w:jc w:val="center"/>
                    <w:rPr>
                      <w:rFonts w:ascii="Calibri" w:eastAsia="Times New Roman" w:hAnsi="Calibri" w:cs="Times New Roman"/>
                      <w:color w:val="000000"/>
                      <w:sz w:val="20"/>
                      <w:szCs w:val="20"/>
                      <w:lang w:eastAsia="es-CL"/>
                    </w:rPr>
                  </w:pPr>
                  <w:r w:rsidRPr="005456EA">
                    <w:rPr>
                      <w:rFonts w:ascii="Calibri" w:eastAsia="Times New Roman" w:hAnsi="Calibri" w:cs="Times New Roman"/>
                      <w:noProof/>
                      <w:color w:val="000000"/>
                      <w:sz w:val="20"/>
                      <w:szCs w:val="20"/>
                      <w:lang w:eastAsia="es-CL"/>
                    </w:rPr>
                    <w:drawing>
                      <wp:inline distT="0" distB="0" distL="0" distR="0" wp14:anchorId="268A2354" wp14:editId="1F3B43AA">
                        <wp:extent cx="3193066" cy="3383130"/>
                        <wp:effectExtent l="0" t="0" r="762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99801" cy="3390266"/>
                                </a:xfrm>
                                <a:prstGeom prst="rect">
                                  <a:avLst/>
                                </a:prstGeom>
                              </pic:spPr>
                            </pic:pic>
                          </a:graphicData>
                        </a:graphic>
                      </wp:inline>
                    </w:drawing>
                  </w:r>
                </w:p>
              </w:tc>
            </w:tr>
            <w:tr w:rsidR="00A15558" w:rsidRPr="00D42470" w14:paraId="7D494C1C" w14:textId="77777777" w:rsidTr="00A15558">
              <w:trPr>
                <w:trHeight w:val="300"/>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49D0413" w14:textId="4D57AE98" w:rsidR="00A15558" w:rsidRPr="005D589D" w:rsidRDefault="00A15558" w:rsidP="005677F4">
                  <w:pPr>
                    <w:spacing w:after="0" w:line="240" w:lineRule="auto"/>
                    <w:contextualSpacing/>
                    <w:outlineLvl w:val="1"/>
                    <w:rPr>
                      <w:rFonts w:ascii="Calibri" w:eastAsia="Times New Roman" w:hAnsi="Calibri" w:cs="Calibri"/>
                      <w:b/>
                      <w:sz w:val="18"/>
                      <w:szCs w:val="18"/>
                      <w:lang w:eastAsia="es-CL"/>
                    </w:rPr>
                  </w:pPr>
                  <w:r w:rsidRPr="005D589D">
                    <w:rPr>
                      <w:rFonts w:ascii="Calibri" w:eastAsia="Calibri" w:hAnsi="Calibri" w:cs="Calibri"/>
                      <w:b/>
                      <w:sz w:val="18"/>
                      <w:szCs w:val="18"/>
                    </w:rPr>
                    <w:t xml:space="preserve">Fotografía </w:t>
                  </w:r>
                  <w:r w:rsidR="00183DDB">
                    <w:rPr>
                      <w:rFonts w:ascii="Calibri" w:eastAsia="Calibri" w:hAnsi="Calibri" w:cs="Calibri"/>
                      <w:b/>
                      <w:sz w:val="18"/>
                      <w:szCs w:val="18"/>
                    </w:rPr>
                    <w:t>8</w:t>
                  </w:r>
                </w:p>
              </w:tc>
              <w:tc>
                <w:tcPr>
                  <w:tcW w:w="36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257012" w14:textId="5F508A3A" w:rsidR="00A15558" w:rsidRPr="005D589D" w:rsidRDefault="00A15558" w:rsidP="005677F4">
                  <w:pPr>
                    <w:spacing w:after="0" w:line="240" w:lineRule="auto"/>
                    <w:rPr>
                      <w:rFonts w:ascii="Calibri" w:eastAsia="Times New Roman" w:hAnsi="Calibri" w:cs="Times New Roman"/>
                      <w:b/>
                      <w:sz w:val="18"/>
                      <w:szCs w:val="18"/>
                      <w:lang w:eastAsia="es-CL"/>
                    </w:rPr>
                  </w:pPr>
                  <w:r w:rsidRPr="005D589D">
                    <w:rPr>
                      <w:rFonts w:ascii="Calibri" w:eastAsia="Times New Roman" w:hAnsi="Calibri" w:cs="Times New Roman"/>
                      <w:b/>
                      <w:sz w:val="18"/>
                      <w:szCs w:val="18"/>
                      <w:lang w:eastAsia="es-CL"/>
                    </w:rPr>
                    <w:t>Fecha:</w:t>
                  </w:r>
                  <w:r w:rsidRPr="005D589D">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No especifica</w:t>
                  </w:r>
                </w:p>
              </w:tc>
            </w:tr>
            <w:tr w:rsidR="00A15558" w:rsidRPr="00D42470" w14:paraId="729D45E9" w14:textId="77777777" w:rsidTr="00A15558">
              <w:trPr>
                <w:trHeight w:val="363"/>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D0D4F05" w14:textId="249CD002" w:rsidR="00A15558" w:rsidRPr="005D589D" w:rsidRDefault="00A15558" w:rsidP="005677F4">
                  <w:pPr>
                    <w:spacing w:after="0" w:line="240" w:lineRule="auto"/>
                    <w:rPr>
                      <w:rFonts w:ascii="Calibri" w:eastAsia="Times New Roman" w:hAnsi="Calibri" w:cs="Times New Roman"/>
                      <w:b/>
                      <w:sz w:val="18"/>
                      <w:szCs w:val="18"/>
                      <w:lang w:eastAsia="es-CL"/>
                    </w:rPr>
                  </w:pPr>
                  <w:r w:rsidRPr="005D589D">
                    <w:rPr>
                      <w:rFonts w:ascii="Calibri" w:eastAsia="Times New Roman" w:hAnsi="Calibri" w:cs="Times New Roman"/>
                      <w:b/>
                      <w:sz w:val="18"/>
                      <w:szCs w:val="18"/>
                      <w:lang w:eastAsia="es-CL"/>
                    </w:rPr>
                    <w:t>Descripción del medio de prueba:</w:t>
                  </w:r>
                  <w:r w:rsidRPr="005D589D">
                    <w:rPr>
                      <w:rFonts w:ascii="Calibri" w:eastAsia="Times New Roman" w:hAnsi="Calibri" w:cs="Times New Roman"/>
                      <w:sz w:val="18"/>
                      <w:szCs w:val="18"/>
                      <w:lang w:eastAsia="es-CL"/>
                    </w:rPr>
                    <w:t xml:space="preserve"> </w:t>
                  </w:r>
                  <w:r w:rsidR="00914F33">
                    <w:rPr>
                      <w:rFonts w:ascii="Calibri" w:eastAsia="Times New Roman" w:hAnsi="Calibri" w:cs="Times New Roman"/>
                      <w:sz w:val="18"/>
                      <w:szCs w:val="18"/>
                      <w:lang w:eastAsia="es-CL"/>
                    </w:rPr>
                    <w:t>Señalética de control de velocidad al interior del parque.</w:t>
                  </w:r>
                </w:p>
              </w:tc>
            </w:tr>
            <w:tr w:rsidR="005677F4" w:rsidRPr="00D42470" w14:paraId="61864D1B" w14:textId="77777777" w:rsidTr="007378E2">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753A8828" w14:textId="3D249798" w:rsidR="005677F4" w:rsidRPr="00B62392" w:rsidRDefault="005677F4" w:rsidP="005677F4">
                  <w:pPr>
                    <w:spacing w:after="0" w:line="240" w:lineRule="auto"/>
                    <w:jc w:val="center"/>
                    <w:rPr>
                      <w:rFonts w:ascii="Calibri" w:eastAsia="Times New Roman" w:hAnsi="Calibri" w:cs="Times New Roman"/>
                      <w:b/>
                      <w:bCs/>
                      <w:color w:val="000000"/>
                      <w:sz w:val="20"/>
                      <w:szCs w:val="20"/>
                      <w:lang w:eastAsia="es-CL"/>
                    </w:rPr>
                  </w:pPr>
                </w:p>
              </w:tc>
            </w:tr>
          </w:tbl>
          <w:p w14:paraId="27EBA839" w14:textId="77777777" w:rsidR="00D132F4" w:rsidRDefault="00D132F4" w:rsidP="00CD0800">
            <w:pPr>
              <w:ind w:left="454"/>
              <w:jc w:val="both"/>
              <w:rPr>
                <w:color w:val="000000" w:themeColor="text1"/>
              </w:rPr>
            </w:pPr>
          </w:p>
          <w:p w14:paraId="786EE231" w14:textId="50E85887" w:rsidR="005269FB" w:rsidRDefault="005269FB" w:rsidP="005269FB">
            <w:pPr>
              <w:rPr>
                <w:b/>
                <w:bCs/>
                <w:color w:val="000000" w:themeColor="text1"/>
              </w:rPr>
            </w:pPr>
          </w:p>
          <w:p w14:paraId="0E2CE3F4" w14:textId="3D5D3F0A" w:rsidR="005269FB" w:rsidRPr="00DE5AC0" w:rsidRDefault="005269FB" w:rsidP="005269FB">
            <w:pPr>
              <w:pStyle w:val="Prrafodelista"/>
              <w:numPr>
                <w:ilvl w:val="0"/>
                <w:numId w:val="5"/>
              </w:numPr>
              <w:ind w:left="454" w:hanging="144"/>
              <w:rPr>
                <w:color w:val="000000" w:themeColor="text1"/>
              </w:rPr>
            </w:pPr>
            <w:r w:rsidRPr="009B08B2">
              <w:t xml:space="preserve">Del requerimiento establecido en la letra </w:t>
            </w:r>
            <w:r>
              <w:t>e</w:t>
            </w:r>
            <w:r w:rsidRPr="009B08B2">
              <w:t xml:space="preserve">) del punto N°1 </w:t>
            </w:r>
            <w:r w:rsidRPr="009B08B2">
              <w:rPr>
                <w:rFonts w:ascii="CIDFont+F1" w:hAnsi="CIDFont+F1" w:cs="CIDFont+F1"/>
              </w:rPr>
              <w:t xml:space="preserve">de la Resolución Exenta N°1005/2021 SMA </w:t>
            </w:r>
            <w:r w:rsidRPr="009B08B2">
              <w:t xml:space="preserve">sobre: </w:t>
            </w:r>
            <w:r w:rsidRPr="00A260F4">
              <w:rPr>
                <w:i/>
                <w:iCs/>
              </w:rPr>
              <w:t>“</w:t>
            </w:r>
            <w:r w:rsidR="00FD3B71" w:rsidRPr="00A260F4">
              <w:rPr>
                <w:i/>
                <w:iCs/>
              </w:rPr>
              <w:t xml:space="preserve">Los registros que demuestren que las emisiones de MP, CO, </w:t>
            </w:r>
            <w:proofErr w:type="spellStart"/>
            <w:r w:rsidR="00FD3B71" w:rsidRPr="00A260F4">
              <w:rPr>
                <w:i/>
                <w:iCs/>
              </w:rPr>
              <w:t>NOx</w:t>
            </w:r>
            <w:proofErr w:type="spellEnd"/>
            <w:r w:rsidR="00FD3B71" w:rsidRPr="00A260F4">
              <w:rPr>
                <w:i/>
                <w:iCs/>
              </w:rPr>
              <w:t xml:space="preserve"> y HC no superan los niveles definidos en la siguiente tabla. Se deberá indicar para cada parámetro medido, la metodología de medición utilizada, la frecuencia de la medición y el encargado de su ejecución</w:t>
            </w:r>
            <w:r w:rsidRPr="00A260F4">
              <w:rPr>
                <w:rFonts w:ascii="CIDFont+F1" w:hAnsi="CIDFont+F1" w:cs="CIDFont+F1"/>
                <w:i/>
                <w:iCs/>
              </w:rPr>
              <w:t>”</w:t>
            </w:r>
            <w:r w:rsidRPr="00B61066">
              <w:rPr>
                <w:rFonts w:ascii="CIDFont+F1" w:hAnsi="CIDFont+F1" w:cs="CIDFont+F1"/>
                <w:i/>
                <w:iCs/>
              </w:rPr>
              <w:t>.</w:t>
            </w:r>
            <w:r w:rsidRPr="009B08B2">
              <w:rPr>
                <w:rFonts w:ascii="CIDFont+F1" w:hAnsi="CIDFont+F1" w:cs="CIDFont+F1"/>
              </w:rPr>
              <w:t xml:space="preserve"> </w:t>
            </w:r>
            <w:r>
              <w:rPr>
                <w:color w:val="000000" w:themeColor="text1"/>
              </w:rPr>
              <w:t>El titular presenta la siguiente información:</w:t>
            </w:r>
          </w:p>
          <w:p w14:paraId="6B31CD66" w14:textId="77777777" w:rsidR="005269FB" w:rsidRDefault="005269FB" w:rsidP="005269FB">
            <w:pPr>
              <w:rPr>
                <w:rFonts w:ascii="CIDFont+F1" w:hAnsi="CIDFont+F1" w:cs="CIDFont+F1"/>
              </w:rPr>
            </w:pPr>
          </w:p>
          <w:p w14:paraId="70A1A003" w14:textId="74647D3F" w:rsidR="005269FB" w:rsidRPr="000937D0" w:rsidRDefault="005269FB" w:rsidP="005269FB">
            <w:pPr>
              <w:pStyle w:val="Prrafodelista"/>
              <w:numPr>
                <w:ilvl w:val="0"/>
                <w:numId w:val="12"/>
              </w:numPr>
              <w:ind w:left="880"/>
              <w:rPr>
                <w:b/>
                <w:bCs/>
                <w:i/>
                <w:iCs/>
                <w:color w:val="000000" w:themeColor="text1"/>
              </w:rPr>
            </w:pPr>
            <w:r w:rsidRPr="000937D0">
              <w:rPr>
                <w:i/>
                <w:iCs/>
              </w:rPr>
              <w:t>“</w:t>
            </w:r>
            <w:r w:rsidR="001725F2" w:rsidRPr="000937D0">
              <w:rPr>
                <w:i/>
                <w:iCs/>
              </w:rPr>
              <w:t>En consideración de lo consultado, en el Anexo D del presente documento, se adjunta la orden de compra del estudio exigido para las Emisiones Atmosféricas del proyecto para la etapa de operación. Al día de hoy se cuenta con los requerimientos de los estudios a empresas (ETFAS) que puedan prestar dicho servicio y estamos cerrando los acuerdos comerciales para desarrollar los estudios establecidos en la RCA del proyecto. Una vez se desarrollen los estudios y se obtengan los resultados, se le hará llegar sus resultados para su conocimiento.</w:t>
            </w:r>
            <w:r w:rsidRPr="000937D0">
              <w:rPr>
                <w:i/>
                <w:iCs/>
              </w:rPr>
              <w:t>”.</w:t>
            </w:r>
          </w:p>
          <w:p w14:paraId="03848AE7" w14:textId="77777777" w:rsidR="005269FB" w:rsidRPr="000A37D5" w:rsidRDefault="005269FB" w:rsidP="005269FB">
            <w:pPr>
              <w:ind w:left="454"/>
              <w:jc w:val="both"/>
              <w:rPr>
                <w:color w:val="000000" w:themeColor="text1"/>
              </w:rPr>
            </w:pPr>
          </w:p>
          <w:p w14:paraId="0ED1847B" w14:textId="7A002243" w:rsidR="005269FB" w:rsidRDefault="005269FB" w:rsidP="005269FB">
            <w:pPr>
              <w:ind w:left="454"/>
              <w:jc w:val="both"/>
              <w:rPr>
                <w:color w:val="000000" w:themeColor="text1"/>
              </w:rPr>
            </w:pPr>
            <w:r w:rsidRPr="002317FC">
              <w:rPr>
                <w:color w:val="000000" w:themeColor="text1"/>
              </w:rPr>
              <w:t>De l</w:t>
            </w:r>
            <w:r>
              <w:rPr>
                <w:color w:val="000000" w:themeColor="text1"/>
              </w:rPr>
              <w:t xml:space="preserve">os antecedentes presentados </w:t>
            </w:r>
            <w:r w:rsidRPr="002317FC">
              <w:rPr>
                <w:color w:val="000000" w:themeColor="text1"/>
              </w:rPr>
              <w:t>por el titular</w:t>
            </w:r>
            <w:r>
              <w:rPr>
                <w:color w:val="000000" w:themeColor="text1"/>
              </w:rPr>
              <w:t xml:space="preserve"> en el Anexo D,</w:t>
            </w:r>
            <w:r w:rsidRPr="002317FC">
              <w:rPr>
                <w:color w:val="000000" w:themeColor="text1"/>
              </w:rPr>
              <w:t xml:space="preserve"> es posible </w:t>
            </w:r>
            <w:r w:rsidR="008E0D6B">
              <w:rPr>
                <w:color w:val="000000" w:themeColor="text1"/>
              </w:rPr>
              <w:t xml:space="preserve">observar </w:t>
            </w:r>
            <w:r w:rsidR="00005F66">
              <w:rPr>
                <w:color w:val="000000" w:themeColor="text1"/>
              </w:rPr>
              <w:t>que,</w:t>
            </w:r>
            <w:r w:rsidR="008E0D6B">
              <w:rPr>
                <w:color w:val="000000" w:themeColor="text1"/>
              </w:rPr>
              <w:t xml:space="preserve"> a la fecha </w:t>
            </w:r>
            <w:r w:rsidR="003A5031">
              <w:rPr>
                <w:color w:val="000000" w:themeColor="text1"/>
              </w:rPr>
              <w:t>del requerimiento</w:t>
            </w:r>
            <w:r w:rsidR="00A756D7">
              <w:rPr>
                <w:color w:val="000000" w:themeColor="text1"/>
              </w:rPr>
              <w:t xml:space="preserve"> de </w:t>
            </w:r>
            <w:r w:rsidR="00E46AE7">
              <w:rPr>
                <w:color w:val="000000" w:themeColor="text1"/>
              </w:rPr>
              <w:t>información</w:t>
            </w:r>
            <w:r w:rsidR="00A756D7">
              <w:rPr>
                <w:color w:val="000000" w:themeColor="text1"/>
              </w:rPr>
              <w:t xml:space="preserve"> realizado,</w:t>
            </w:r>
            <w:r w:rsidR="003A5031">
              <w:rPr>
                <w:color w:val="000000" w:themeColor="text1"/>
              </w:rPr>
              <w:t xml:space="preserve"> no se </w:t>
            </w:r>
            <w:r w:rsidR="00A756D7">
              <w:rPr>
                <w:color w:val="000000" w:themeColor="text1"/>
              </w:rPr>
              <w:t xml:space="preserve">dispone de antecedentes </w:t>
            </w:r>
            <w:r w:rsidR="008E1CC2">
              <w:rPr>
                <w:color w:val="000000" w:themeColor="text1"/>
              </w:rPr>
              <w:t xml:space="preserve">o estudios </w:t>
            </w:r>
            <w:r w:rsidR="003A5031">
              <w:rPr>
                <w:color w:val="000000" w:themeColor="text1"/>
              </w:rPr>
              <w:t xml:space="preserve">que demuestren el cumplimiento con los </w:t>
            </w:r>
            <w:r w:rsidR="00E46AE7">
              <w:rPr>
                <w:color w:val="000000" w:themeColor="text1"/>
              </w:rPr>
              <w:t>límites</w:t>
            </w:r>
            <w:r w:rsidR="003A5031">
              <w:rPr>
                <w:color w:val="000000" w:themeColor="text1"/>
              </w:rPr>
              <w:t xml:space="preserve"> de las emisiones </w:t>
            </w:r>
            <w:r w:rsidR="0028595C">
              <w:rPr>
                <w:color w:val="000000" w:themeColor="text1"/>
              </w:rPr>
              <w:t xml:space="preserve">establecidas en la RCA del proyecto. No </w:t>
            </w:r>
            <w:r w:rsidR="00E46AE7">
              <w:rPr>
                <w:color w:val="000000" w:themeColor="text1"/>
              </w:rPr>
              <w:t>obstante, se</w:t>
            </w:r>
            <w:r w:rsidR="0028595C">
              <w:rPr>
                <w:color w:val="000000" w:themeColor="text1"/>
              </w:rPr>
              <w:t xml:space="preserve"> </w:t>
            </w:r>
            <w:r w:rsidR="00E46AE7">
              <w:rPr>
                <w:color w:val="000000" w:themeColor="text1"/>
              </w:rPr>
              <w:t>presentan</w:t>
            </w:r>
            <w:r w:rsidR="0028595C">
              <w:rPr>
                <w:color w:val="000000" w:themeColor="text1"/>
              </w:rPr>
              <w:t xml:space="preserve"> </w:t>
            </w:r>
            <w:r w:rsidR="00E46AE7">
              <w:rPr>
                <w:color w:val="000000" w:themeColor="text1"/>
              </w:rPr>
              <w:t>correos</w:t>
            </w:r>
            <w:r w:rsidR="0028595C">
              <w:rPr>
                <w:color w:val="000000" w:themeColor="text1"/>
              </w:rPr>
              <w:t xml:space="preserve"> electrónicos donde </w:t>
            </w:r>
            <w:r w:rsidR="00F336F4">
              <w:rPr>
                <w:color w:val="000000" w:themeColor="text1"/>
              </w:rPr>
              <w:t>el titular del pr</w:t>
            </w:r>
            <w:r w:rsidR="00D37A42">
              <w:rPr>
                <w:color w:val="000000" w:themeColor="text1"/>
              </w:rPr>
              <w:t xml:space="preserve">oyecto </w:t>
            </w:r>
            <w:r w:rsidR="0028595C">
              <w:rPr>
                <w:color w:val="000000" w:themeColor="text1"/>
              </w:rPr>
              <w:t xml:space="preserve">solicita a la </w:t>
            </w:r>
            <w:r w:rsidR="00840542">
              <w:rPr>
                <w:color w:val="000000" w:themeColor="text1"/>
              </w:rPr>
              <w:t>consultora ambiental</w:t>
            </w:r>
            <w:r w:rsidR="0028595C">
              <w:rPr>
                <w:color w:val="000000" w:themeColor="text1"/>
              </w:rPr>
              <w:t xml:space="preserve"> </w:t>
            </w:r>
            <w:r w:rsidR="0025728A">
              <w:rPr>
                <w:color w:val="000000" w:themeColor="text1"/>
              </w:rPr>
              <w:t>“</w:t>
            </w:r>
            <w:proofErr w:type="spellStart"/>
            <w:r w:rsidR="00005F66">
              <w:rPr>
                <w:color w:val="000000" w:themeColor="text1"/>
              </w:rPr>
              <w:t>Vasko</w:t>
            </w:r>
            <w:proofErr w:type="spellEnd"/>
            <w:r w:rsidR="0025728A">
              <w:rPr>
                <w:color w:val="000000" w:themeColor="text1"/>
              </w:rPr>
              <w:t>”</w:t>
            </w:r>
            <w:r w:rsidR="008C426C">
              <w:rPr>
                <w:color w:val="000000" w:themeColor="text1"/>
              </w:rPr>
              <w:t xml:space="preserve"> </w:t>
            </w:r>
            <w:r w:rsidR="00D37A42">
              <w:rPr>
                <w:color w:val="000000" w:themeColor="text1"/>
              </w:rPr>
              <w:t xml:space="preserve">cotizaciones para </w:t>
            </w:r>
            <w:r w:rsidR="008C426C">
              <w:rPr>
                <w:color w:val="000000" w:themeColor="text1"/>
              </w:rPr>
              <w:t xml:space="preserve">realizar los estudios correspondientes que permitan demostrar el cumplimiento con los </w:t>
            </w:r>
            <w:r w:rsidR="00047BA2">
              <w:rPr>
                <w:color w:val="000000" w:themeColor="text1"/>
              </w:rPr>
              <w:t>límites</w:t>
            </w:r>
            <w:r w:rsidR="008C426C">
              <w:rPr>
                <w:color w:val="000000" w:themeColor="text1"/>
              </w:rPr>
              <w:t xml:space="preserve"> de las emisiones reguladas por la RCA. Dich</w:t>
            </w:r>
            <w:r w:rsidR="000F2288">
              <w:rPr>
                <w:color w:val="000000" w:themeColor="text1"/>
              </w:rPr>
              <w:t xml:space="preserve">o estudio será remitido a la SMA una vez </w:t>
            </w:r>
            <w:r w:rsidR="00D37A42">
              <w:rPr>
                <w:color w:val="000000" w:themeColor="text1"/>
              </w:rPr>
              <w:t xml:space="preserve">que se encuentre </w:t>
            </w:r>
            <w:r w:rsidR="000F2288">
              <w:rPr>
                <w:color w:val="000000" w:themeColor="text1"/>
              </w:rPr>
              <w:t>disponible.</w:t>
            </w:r>
            <w:r>
              <w:rPr>
                <w:color w:val="000000" w:themeColor="text1"/>
              </w:rPr>
              <w:t xml:space="preserve"> </w:t>
            </w:r>
          </w:p>
          <w:p w14:paraId="138722B9" w14:textId="77777777" w:rsidR="005269FB" w:rsidRPr="00647CB6" w:rsidRDefault="005269FB" w:rsidP="009B2CEC">
            <w:pPr>
              <w:ind w:left="520"/>
              <w:rPr>
                <w:b/>
                <w:bCs/>
                <w:color w:val="000000" w:themeColor="text1"/>
              </w:rPr>
            </w:pPr>
          </w:p>
          <w:tbl>
            <w:tblPr>
              <w:tblpPr w:leftFromText="141" w:rightFromText="141" w:vertAnchor="text" w:tblpY="139"/>
              <w:tblW w:w="13501" w:type="dxa"/>
              <w:tblCellMar>
                <w:left w:w="70" w:type="dxa"/>
                <w:right w:w="70" w:type="dxa"/>
              </w:tblCellMar>
              <w:tblLook w:val="04A0" w:firstRow="1" w:lastRow="0" w:firstColumn="1" w:lastColumn="0" w:noHBand="0" w:noVBand="1"/>
            </w:tblPr>
            <w:tblGrid>
              <w:gridCol w:w="3621"/>
              <w:gridCol w:w="9880"/>
            </w:tblGrid>
            <w:tr w:rsidR="004D6D11" w:rsidRPr="00D42470" w14:paraId="5F72F8BA" w14:textId="77777777" w:rsidTr="005B2A4F">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E947C4" w14:textId="4D41608F" w:rsidR="004D6D11" w:rsidRPr="00B62392" w:rsidRDefault="004D6D11" w:rsidP="004D6D11">
                  <w:pPr>
                    <w:spacing w:after="0" w:line="240" w:lineRule="auto"/>
                    <w:jc w:val="center"/>
                    <w:rPr>
                      <w:rFonts w:ascii="Calibri" w:eastAsia="Times New Roman" w:hAnsi="Calibri" w:cs="Times New Roman"/>
                      <w:b/>
                      <w:bCs/>
                      <w:color w:val="000000"/>
                      <w:sz w:val="20"/>
                      <w:szCs w:val="20"/>
                      <w:lang w:eastAsia="es-CL"/>
                    </w:rPr>
                  </w:pPr>
                  <w:r w:rsidRPr="00B62392">
                    <w:rPr>
                      <w:rFonts w:ascii="Calibri" w:eastAsia="Times New Roman" w:hAnsi="Calibri" w:cs="Times New Roman"/>
                      <w:b/>
                      <w:bCs/>
                      <w:sz w:val="20"/>
                      <w:szCs w:val="20"/>
                      <w:lang w:eastAsia="es-CL"/>
                    </w:rPr>
                    <w:t xml:space="preserve">Registros </w:t>
                  </w:r>
                </w:p>
              </w:tc>
            </w:tr>
            <w:tr w:rsidR="004D6D11" w:rsidRPr="00D42470" w14:paraId="60CB6305" w14:textId="77777777" w:rsidTr="005B2A4F">
              <w:trPr>
                <w:trHeight w:val="2805"/>
              </w:trPr>
              <w:tc>
                <w:tcPr>
                  <w:tcW w:w="5000" w:type="pct"/>
                  <w:gridSpan w:val="2"/>
                  <w:tcBorders>
                    <w:top w:val="nil"/>
                    <w:left w:val="single" w:sz="4" w:space="0" w:color="auto"/>
                    <w:right w:val="single" w:sz="4" w:space="0" w:color="auto"/>
                  </w:tcBorders>
                  <w:shd w:val="clear" w:color="auto" w:fill="auto"/>
                  <w:noWrap/>
                  <w:vAlign w:val="center"/>
                  <w:hideMark/>
                </w:tcPr>
                <w:p w14:paraId="58BCDF32" w14:textId="20AACCA2" w:rsidR="004D6D11" w:rsidRPr="00D42470" w:rsidRDefault="00A22188" w:rsidP="004D6D11">
                  <w:pPr>
                    <w:spacing w:after="0" w:line="240" w:lineRule="auto"/>
                    <w:jc w:val="center"/>
                    <w:rPr>
                      <w:rFonts w:ascii="Calibri" w:eastAsia="Times New Roman" w:hAnsi="Calibri" w:cs="Times New Roman"/>
                      <w:color w:val="000000"/>
                      <w:sz w:val="20"/>
                      <w:szCs w:val="20"/>
                      <w:lang w:eastAsia="es-CL"/>
                    </w:rPr>
                  </w:pPr>
                  <w:r w:rsidRPr="00A22188">
                    <w:rPr>
                      <w:rFonts w:ascii="Calibri" w:eastAsia="Times New Roman" w:hAnsi="Calibri" w:cs="Times New Roman"/>
                      <w:noProof/>
                      <w:color w:val="000000"/>
                      <w:sz w:val="20"/>
                      <w:szCs w:val="20"/>
                      <w:lang w:eastAsia="es-CL"/>
                    </w:rPr>
                    <w:drawing>
                      <wp:inline distT="0" distB="0" distL="0" distR="0" wp14:anchorId="53792B15" wp14:editId="5179D719">
                        <wp:extent cx="4815151" cy="2405801"/>
                        <wp:effectExtent l="0" t="0" r="508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47575" cy="2422001"/>
                                </a:xfrm>
                                <a:prstGeom prst="rect">
                                  <a:avLst/>
                                </a:prstGeom>
                              </pic:spPr>
                            </pic:pic>
                          </a:graphicData>
                        </a:graphic>
                      </wp:inline>
                    </w:drawing>
                  </w:r>
                </w:p>
              </w:tc>
            </w:tr>
            <w:tr w:rsidR="009726CC" w:rsidRPr="00D42470" w14:paraId="2EE2C7CB" w14:textId="77777777" w:rsidTr="009726CC">
              <w:trPr>
                <w:trHeight w:val="300"/>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5A29932" w14:textId="089307DB" w:rsidR="009726CC" w:rsidRPr="005D589D" w:rsidRDefault="009726CC" w:rsidP="004D6D11">
                  <w:pPr>
                    <w:spacing w:after="0" w:line="240" w:lineRule="auto"/>
                    <w:contextualSpacing/>
                    <w:outlineLvl w:val="1"/>
                    <w:rPr>
                      <w:rFonts w:ascii="Calibri" w:eastAsia="Times New Roman" w:hAnsi="Calibri" w:cs="Calibri"/>
                      <w:b/>
                      <w:sz w:val="18"/>
                      <w:szCs w:val="18"/>
                      <w:lang w:eastAsia="es-CL"/>
                    </w:rPr>
                  </w:pPr>
                  <w:r w:rsidRPr="005D589D">
                    <w:rPr>
                      <w:rFonts w:ascii="Calibri" w:eastAsia="Calibri" w:hAnsi="Calibri" w:cs="Calibri"/>
                      <w:b/>
                      <w:sz w:val="18"/>
                      <w:szCs w:val="18"/>
                    </w:rPr>
                    <w:t xml:space="preserve">Fotografía </w:t>
                  </w:r>
                  <w:r w:rsidR="00183DDB">
                    <w:rPr>
                      <w:rFonts w:ascii="Calibri" w:eastAsia="Calibri" w:hAnsi="Calibri" w:cs="Calibri"/>
                      <w:b/>
                      <w:sz w:val="18"/>
                      <w:szCs w:val="18"/>
                    </w:rPr>
                    <w:t>9</w:t>
                  </w:r>
                </w:p>
              </w:tc>
              <w:tc>
                <w:tcPr>
                  <w:tcW w:w="36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D10613" w14:textId="302692C3" w:rsidR="009726CC" w:rsidRPr="005D589D" w:rsidRDefault="009726CC" w:rsidP="004D6D11">
                  <w:pPr>
                    <w:spacing w:after="0" w:line="240" w:lineRule="auto"/>
                    <w:rPr>
                      <w:rFonts w:ascii="Calibri" w:eastAsia="Times New Roman" w:hAnsi="Calibri" w:cs="Times New Roman"/>
                      <w:b/>
                      <w:sz w:val="18"/>
                      <w:szCs w:val="18"/>
                      <w:lang w:eastAsia="es-CL"/>
                    </w:rPr>
                  </w:pPr>
                  <w:r w:rsidRPr="005D589D">
                    <w:rPr>
                      <w:rFonts w:ascii="Calibri" w:eastAsia="Times New Roman" w:hAnsi="Calibri" w:cs="Times New Roman"/>
                      <w:b/>
                      <w:sz w:val="18"/>
                      <w:szCs w:val="18"/>
                      <w:lang w:eastAsia="es-CL"/>
                    </w:rPr>
                    <w:t>Fecha:</w:t>
                  </w:r>
                  <w:r w:rsidRPr="005D589D">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14 mayo 2021</w:t>
                  </w:r>
                </w:p>
              </w:tc>
            </w:tr>
            <w:tr w:rsidR="009726CC" w:rsidRPr="00D42470" w14:paraId="5A85BBCA" w14:textId="77777777" w:rsidTr="009726CC">
              <w:trPr>
                <w:trHeight w:val="363"/>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80D8A77" w14:textId="40540D67" w:rsidR="009726CC" w:rsidRPr="005D589D" w:rsidRDefault="009726CC" w:rsidP="004D6D11">
                  <w:pPr>
                    <w:spacing w:after="0" w:line="240" w:lineRule="auto"/>
                    <w:rPr>
                      <w:rFonts w:ascii="Calibri" w:eastAsia="Times New Roman" w:hAnsi="Calibri" w:cs="Times New Roman"/>
                      <w:b/>
                      <w:sz w:val="18"/>
                      <w:szCs w:val="18"/>
                      <w:lang w:eastAsia="es-CL"/>
                    </w:rPr>
                  </w:pPr>
                  <w:r w:rsidRPr="005D589D">
                    <w:rPr>
                      <w:rFonts w:ascii="Calibri" w:eastAsia="Times New Roman" w:hAnsi="Calibri" w:cs="Times New Roman"/>
                      <w:b/>
                      <w:sz w:val="18"/>
                      <w:szCs w:val="18"/>
                      <w:lang w:eastAsia="es-CL"/>
                    </w:rPr>
                    <w:t>Descripción del medio de prueba:</w:t>
                  </w:r>
                  <w:r w:rsidRPr="005D589D">
                    <w:rPr>
                      <w:rFonts w:ascii="Calibri" w:eastAsia="Times New Roman" w:hAnsi="Calibri" w:cs="Times New Roman"/>
                      <w:sz w:val="18"/>
                      <w:szCs w:val="18"/>
                      <w:lang w:eastAsia="es-CL"/>
                    </w:rPr>
                    <w:t xml:space="preserve"> </w:t>
                  </w:r>
                  <w:r w:rsidR="00595F5D">
                    <w:rPr>
                      <w:rFonts w:ascii="Calibri" w:eastAsia="Times New Roman" w:hAnsi="Calibri" w:cs="Times New Roman"/>
                      <w:sz w:val="18"/>
                      <w:szCs w:val="18"/>
                      <w:lang w:eastAsia="es-CL"/>
                    </w:rPr>
                    <w:t xml:space="preserve">uno de los correos que da cuenta de las gestiones realizadas por el titular para realizar el estudio correspondiente que permita verificar cumplimiento de los </w:t>
                  </w:r>
                  <w:r w:rsidR="0025728A">
                    <w:rPr>
                      <w:rFonts w:ascii="Calibri" w:eastAsia="Times New Roman" w:hAnsi="Calibri" w:cs="Times New Roman"/>
                      <w:sz w:val="18"/>
                      <w:szCs w:val="18"/>
                      <w:lang w:eastAsia="es-CL"/>
                    </w:rPr>
                    <w:t>límites</w:t>
                  </w:r>
                  <w:r w:rsidR="00595F5D">
                    <w:rPr>
                      <w:rFonts w:ascii="Calibri" w:eastAsia="Times New Roman" w:hAnsi="Calibri" w:cs="Times New Roman"/>
                      <w:sz w:val="18"/>
                      <w:szCs w:val="18"/>
                      <w:lang w:eastAsia="es-CL"/>
                    </w:rPr>
                    <w:t xml:space="preserve"> de emisión que establece la RCA para los parámetros regulados</w:t>
                  </w:r>
                  <w:r w:rsidR="0025728A">
                    <w:rPr>
                      <w:rFonts w:ascii="Calibri" w:eastAsia="Times New Roman" w:hAnsi="Calibri" w:cs="Times New Roman"/>
                      <w:sz w:val="18"/>
                      <w:szCs w:val="18"/>
                      <w:lang w:eastAsia="es-CL"/>
                    </w:rPr>
                    <w:t>.</w:t>
                  </w:r>
                </w:p>
              </w:tc>
            </w:tr>
          </w:tbl>
          <w:p w14:paraId="16BAB421" w14:textId="77777777" w:rsidR="004D6D11" w:rsidRDefault="004D6D11" w:rsidP="004D6D11">
            <w:pPr>
              <w:rPr>
                <w:color w:val="000000" w:themeColor="text1"/>
              </w:rPr>
            </w:pPr>
          </w:p>
          <w:p w14:paraId="275459B2" w14:textId="48A18B8F" w:rsidR="00180002" w:rsidRPr="00180002" w:rsidRDefault="00180002" w:rsidP="005B2A4F">
            <w:pPr>
              <w:rPr>
                <w:color w:val="000000" w:themeColor="text1"/>
              </w:rPr>
            </w:pPr>
          </w:p>
        </w:tc>
      </w:tr>
    </w:tbl>
    <w:p w14:paraId="0A8E340A" w14:textId="77777777" w:rsidR="001F4723" w:rsidRPr="001F4723" w:rsidRDefault="001F4723" w:rsidP="001F4723">
      <w:pPr>
        <w:pStyle w:val="Listaconnmeros"/>
        <w:ind w:left="360" w:hanging="360"/>
      </w:pPr>
      <w:bookmarkStart w:id="77" w:name="_Toc352840404"/>
      <w:bookmarkStart w:id="78" w:name="_Toc352841464"/>
      <w:bookmarkStart w:id="79" w:name="_Toc447875253"/>
      <w:bookmarkStart w:id="80" w:name="_Toc449085431"/>
      <w:bookmarkStart w:id="81" w:name="_Toc449106105"/>
      <w:bookmarkEnd w:id="76"/>
    </w:p>
    <w:p w14:paraId="510073BF" w14:textId="68DAF07E" w:rsidR="006C65B9" w:rsidRPr="006C65B9" w:rsidRDefault="006C65B9" w:rsidP="00104B06">
      <w:pPr>
        <w:pStyle w:val="Ttulo2"/>
      </w:pPr>
      <w:r>
        <w:br w:type="page"/>
      </w:r>
      <w:r w:rsidR="007F2008">
        <w:lastRenderedPageBreak/>
        <w:t>Co</w:t>
      </w:r>
      <w:r w:rsidR="00266B01">
        <w:t xml:space="preserve">mpromiso ambiental voluntario </w:t>
      </w:r>
      <w:r w:rsidR="007F2008">
        <w:t xml:space="preserve"> </w:t>
      </w:r>
    </w:p>
    <w:p w14:paraId="19655163" w14:textId="77777777" w:rsidR="006C65B9" w:rsidRPr="006C65B9" w:rsidRDefault="006C65B9" w:rsidP="006C65B9">
      <w:pPr>
        <w:pStyle w:val="Listaconnmeros"/>
        <w:rPr>
          <w:b/>
        </w:rPr>
      </w:pPr>
    </w:p>
    <w:tbl>
      <w:tblPr>
        <w:tblStyle w:val="Tablaconcuadrcula"/>
        <w:tblW w:w="5055" w:type="pct"/>
        <w:tblLook w:val="04A0" w:firstRow="1" w:lastRow="0" w:firstColumn="1" w:lastColumn="0" w:noHBand="0" w:noVBand="1"/>
      </w:tblPr>
      <w:tblGrid>
        <w:gridCol w:w="13712"/>
      </w:tblGrid>
      <w:tr w:rsidR="006C65B9" w:rsidRPr="006C65B9" w14:paraId="39018560" w14:textId="77777777" w:rsidTr="00140017">
        <w:trPr>
          <w:trHeight w:val="142"/>
        </w:trPr>
        <w:tc>
          <w:tcPr>
            <w:tcW w:w="5000" w:type="pct"/>
          </w:tcPr>
          <w:p w14:paraId="5EF00520" w14:textId="778F5E34" w:rsidR="006C65B9" w:rsidRPr="006C65B9" w:rsidRDefault="006C65B9" w:rsidP="00A90F19">
            <w:pPr>
              <w:pStyle w:val="Listaconnmeros"/>
              <w:rPr>
                <w:rFonts w:asciiTheme="minorHAnsi" w:eastAsiaTheme="minorHAnsi" w:hAnsiTheme="minorHAnsi" w:cstheme="minorBidi"/>
                <w:sz w:val="22"/>
                <w:szCs w:val="22"/>
                <w:lang w:val="es-CL" w:eastAsia="en-US"/>
              </w:rPr>
            </w:pPr>
            <w:r w:rsidRPr="006C65B9">
              <w:rPr>
                <w:rFonts w:asciiTheme="minorHAnsi" w:eastAsiaTheme="minorHAnsi" w:hAnsiTheme="minorHAnsi" w:cstheme="minorBidi"/>
                <w:b/>
                <w:bCs/>
                <w:sz w:val="22"/>
                <w:szCs w:val="22"/>
                <w:lang w:val="es-CL" w:eastAsia="en-US"/>
              </w:rPr>
              <w:t xml:space="preserve">Número de hecho constatado: </w:t>
            </w:r>
            <w:r w:rsidR="00D87FE0">
              <w:rPr>
                <w:rFonts w:asciiTheme="minorHAnsi" w:eastAsiaTheme="minorHAnsi" w:hAnsiTheme="minorHAnsi" w:cstheme="minorBidi"/>
                <w:b/>
                <w:bCs/>
                <w:sz w:val="22"/>
                <w:szCs w:val="22"/>
                <w:lang w:val="es-CL" w:eastAsia="en-US"/>
              </w:rPr>
              <w:t>2</w:t>
            </w:r>
          </w:p>
        </w:tc>
      </w:tr>
      <w:tr w:rsidR="006C65B9" w:rsidRPr="006C65B9" w14:paraId="06239A3A" w14:textId="77777777" w:rsidTr="00140017">
        <w:trPr>
          <w:trHeight w:val="1975"/>
        </w:trPr>
        <w:tc>
          <w:tcPr>
            <w:tcW w:w="5000" w:type="pct"/>
          </w:tcPr>
          <w:p w14:paraId="15C64C1F" w14:textId="2B9EC837" w:rsidR="007F2008" w:rsidRPr="008643A6" w:rsidRDefault="007F2008" w:rsidP="007F2008">
            <w:pPr>
              <w:rPr>
                <w:b/>
                <w:color w:val="000000" w:themeColor="text1"/>
              </w:rPr>
            </w:pPr>
            <w:r w:rsidRPr="008643A6">
              <w:rPr>
                <w:b/>
                <w:color w:val="000000" w:themeColor="text1"/>
              </w:rPr>
              <w:t xml:space="preserve">Exigencias: </w:t>
            </w:r>
          </w:p>
          <w:p w14:paraId="7363116F" w14:textId="32B2FCC9" w:rsidR="007F2008" w:rsidRDefault="007F2008" w:rsidP="007F2008">
            <w:pPr>
              <w:spacing w:line="0" w:lineRule="atLeast"/>
              <w:jc w:val="both"/>
              <w:rPr>
                <w:b/>
                <w:bCs/>
                <w:color w:val="000000" w:themeColor="text1"/>
                <w:lang w:eastAsia="es-CL"/>
              </w:rPr>
            </w:pPr>
          </w:p>
          <w:p w14:paraId="2E382CCE" w14:textId="747A7FB8" w:rsidR="00A2328B" w:rsidRDefault="00A2328B" w:rsidP="00A2328B">
            <w:pPr>
              <w:autoSpaceDE w:val="0"/>
              <w:autoSpaceDN w:val="0"/>
              <w:adjustRightInd w:val="0"/>
              <w:rPr>
                <w:rFonts w:ascii="CIDFont+F1" w:hAnsi="CIDFont+F1" w:cs="CIDFont+F1"/>
              </w:rPr>
            </w:pPr>
            <w:r>
              <w:rPr>
                <w:rFonts w:ascii="CIDFont+F1" w:hAnsi="CIDFont+F1" w:cs="CIDFont+F1"/>
              </w:rPr>
              <w:t>Punto N°2 del Resuelvo primero de la Resolución Exenta N°1005 del 6 mayo 2021, donde se requiere información al titular sobre:</w:t>
            </w:r>
          </w:p>
          <w:p w14:paraId="1A829A66" w14:textId="1F6A0BE8" w:rsidR="0020192C" w:rsidRDefault="0020192C" w:rsidP="00A2328B">
            <w:pPr>
              <w:autoSpaceDE w:val="0"/>
              <w:autoSpaceDN w:val="0"/>
              <w:adjustRightInd w:val="0"/>
              <w:rPr>
                <w:rFonts w:ascii="CIDFont+F1" w:hAnsi="CIDFont+F1" w:cs="CIDFont+F1"/>
              </w:rPr>
            </w:pPr>
          </w:p>
          <w:p w14:paraId="324063E2" w14:textId="4FDA8597" w:rsidR="00A2328B" w:rsidRPr="0020192C" w:rsidRDefault="0020192C" w:rsidP="007F2008">
            <w:pPr>
              <w:spacing w:line="0" w:lineRule="atLeast"/>
              <w:jc w:val="both"/>
              <w:rPr>
                <w:b/>
                <w:bCs/>
                <w:i/>
                <w:iCs/>
                <w:color w:val="000000" w:themeColor="text1"/>
                <w:lang w:eastAsia="es-CL"/>
              </w:rPr>
            </w:pPr>
            <w:r w:rsidRPr="0020192C">
              <w:rPr>
                <w:i/>
                <w:iCs/>
              </w:rPr>
              <w:t>“</w:t>
            </w:r>
            <w:r w:rsidR="00A2328B" w:rsidRPr="0020192C">
              <w:rPr>
                <w:i/>
                <w:iCs/>
              </w:rPr>
              <w:t>Respecto a la tabla N° 9.6 de la RCA N°469/2018 sobre “Compromiso Ambiental Voluntario [Apoyo económico obra de riego]” orientado a atenuar el problema de la escasez hídrica para el riego de la provincia donde se encuentra emplazado el proyecto: a) Proporcionar los antecedentes que den cuenta del estado actual del cumplimiento del compromiso realizado. b) Proporcionar los antecedentes que permitan acreditar el aporte de los fondos comprometidos y los registros de su información a la SMA, Seremi de Agricultura, INDAP y la Comisión Nacional de Riego.</w:t>
            </w:r>
            <w:r w:rsidR="0067133A">
              <w:rPr>
                <w:i/>
                <w:iCs/>
              </w:rPr>
              <w:t>”</w:t>
            </w:r>
          </w:p>
          <w:p w14:paraId="4207071B" w14:textId="77777777" w:rsidR="00A2328B" w:rsidRDefault="00A2328B" w:rsidP="007F2008">
            <w:pPr>
              <w:spacing w:line="0" w:lineRule="atLeast"/>
              <w:jc w:val="both"/>
              <w:rPr>
                <w:b/>
                <w:bCs/>
                <w:color w:val="000000" w:themeColor="text1"/>
                <w:lang w:eastAsia="es-CL"/>
              </w:rPr>
            </w:pPr>
          </w:p>
          <w:p w14:paraId="22289D4A" w14:textId="79019CE2" w:rsidR="006C65B9" w:rsidRDefault="006C65B9" w:rsidP="00D87FE0">
            <w:pPr>
              <w:pStyle w:val="Listaconnmeros"/>
              <w:rPr>
                <w:rFonts w:asciiTheme="minorHAnsi" w:eastAsiaTheme="minorHAnsi" w:hAnsiTheme="minorHAnsi" w:cstheme="minorBidi"/>
                <w:b/>
                <w:sz w:val="22"/>
                <w:szCs w:val="22"/>
                <w:lang w:val="es-CL" w:eastAsia="en-US"/>
              </w:rPr>
            </w:pPr>
            <w:r w:rsidRPr="006C65B9">
              <w:rPr>
                <w:rFonts w:asciiTheme="minorHAnsi" w:eastAsiaTheme="minorHAnsi" w:hAnsiTheme="minorHAnsi" w:cstheme="minorBidi"/>
                <w:b/>
                <w:sz w:val="22"/>
                <w:szCs w:val="22"/>
                <w:lang w:val="es-CL" w:eastAsia="en-US"/>
              </w:rPr>
              <w:t>Resultados examen de información.</w:t>
            </w:r>
            <w:r w:rsidR="00510069">
              <w:rPr>
                <w:rFonts w:asciiTheme="minorHAnsi" w:eastAsiaTheme="minorHAnsi" w:hAnsiTheme="minorHAnsi" w:cstheme="minorBidi"/>
                <w:b/>
                <w:sz w:val="22"/>
                <w:szCs w:val="22"/>
                <w:lang w:val="es-CL" w:eastAsia="en-US"/>
              </w:rPr>
              <w:t xml:space="preserve"> </w:t>
            </w:r>
          </w:p>
          <w:p w14:paraId="76A7DA1F" w14:textId="2067CCFA" w:rsidR="008A0BB7" w:rsidRDefault="008A0BB7" w:rsidP="00D87FE0">
            <w:pPr>
              <w:pStyle w:val="Listaconnmeros"/>
              <w:rPr>
                <w:rFonts w:asciiTheme="minorHAnsi" w:eastAsiaTheme="minorHAnsi" w:hAnsiTheme="minorHAnsi" w:cstheme="minorBidi"/>
                <w:b/>
                <w:sz w:val="22"/>
                <w:szCs w:val="22"/>
                <w:lang w:val="es-CL" w:eastAsia="en-US"/>
              </w:rPr>
            </w:pPr>
          </w:p>
          <w:p w14:paraId="492F5415" w14:textId="0B7F5C54" w:rsidR="008A0BB7" w:rsidRDefault="008A0BB7" w:rsidP="00D87FE0">
            <w:pPr>
              <w:pStyle w:val="Listaconnmeros"/>
              <w:rPr>
                <w:color w:val="000000" w:themeColor="text1"/>
              </w:rPr>
            </w:pPr>
            <w:r>
              <w:rPr>
                <w:color w:val="000000" w:themeColor="text1"/>
              </w:rPr>
              <w:t>E</w:t>
            </w:r>
            <w:r w:rsidRPr="00785E2F">
              <w:rPr>
                <w:color w:val="000000" w:themeColor="text1"/>
              </w:rPr>
              <w:t>n respuesta a los antecedentes requeridos por esta Superintendencia</w:t>
            </w:r>
            <w:r>
              <w:rPr>
                <w:color w:val="000000" w:themeColor="text1"/>
              </w:rPr>
              <w:t xml:space="preserve"> bajo la Resolución Exenta N°</w:t>
            </w:r>
            <w:r w:rsidR="0052028A">
              <w:rPr>
                <w:color w:val="000000" w:themeColor="text1"/>
              </w:rPr>
              <w:t>1005/2021</w:t>
            </w:r>
            <w:r w:rsidRPr="00785E2F">
              <w:rPr>
                <w:color w:val="000000" w:themeColor="text1"/>
              </w:rPr>
              <w:t xml:space="preserve">, </w:t>
            </w:r>
            <w:r>
              <w:rPr>
                <w:color w:val="000000" w:themeColor="text1"/>
              </w:rPr>
              <w:t xml:space="preserve">el titular ingresa </w:t>
            </w:r>
            <w:r w:rsidRPr="00785E2F">
              <w:rPr>
                <w:color w:val="000000" w:themeColor="text1"/>
              </w:rPr>
              <w:t xml:space="preserve">a través de su carta de fecha </w:t>
            </w:r>
            <w:r w:rsidR="0052028A">
              <w:rPr>
                <w:color w:val="000000" w:themeColor="text1"/>
              </w:rPr>
              <w:t>20</w:t>
            </w:r>
            <w:r w:rsidRPr="00785E2F">
              <w:rPr>
                <w:color w:val="000000" w:themeColor="text1"/>
              </w:rPr>
              <w:t xml:space="preserve"> de </w:t>
            </w:r>
            <w:r w:rsidR="002E6B65">
              <w:rPr>
                <w:color w:val="000000" w:themeColor="text1"/>
              </w:rPr>
              <w:t>mayo</w:t>
            </w:r>
            <w:r>
              <w:rPr>
                <w:color w:val="000000" w:themeColor="text1"/>
              </w:rPr>
              <w:t xml:space="preserve"> 202</w:t>
            </w:r>
            <w:r w:rsidR="002E6B65">
              <w:rPr>
                <w:color w:val="000000" w:themeColor="text1"/>
              </w:rPr>
              <w:t>1</w:t>
            </w:r>
            <w:r>
              <w:rPr>
                <w:color w:val="000000" w:themeColor="text1"/>
              </w:rPr>
              <w:t>,</w:t>
            </w:r>
            <w:r w:rsidRPr="00785E2F">
              <w:rPr>
                <w:color w:val="000000" w:themeColor="text1"/>
              </w:rPr>
              <w:t xml:space="preserve"> los antecedentes solicitados </w:t>
            </w:r>
            <w:r>
              <w:rPr>
                <w:color w:val="000000" w:themeColor="text1"/>
              </w:rPr>
              <w:t>para cada uno de los puntos requeridos</w:t>
            </w:r>
            <w:r w:rsidRPr="00785E2F">
              <w:rPr>
                <w:color w:val="000000" w:themeColor="text1"/>
              </w:rPr>
              <w:t>:</w:t>
            </w:r>
          </w:p>
          <w:p w14:paraId="1282A066" w14:textId="385012A4" w:rsidR="008A0BB7" w:rsidRDefault="008A0BB7" w:rsidP="00D87FE0">
            <w:pPr>
              <w:pStyle w:val="Listaconnmeros"/>
              <w:rPr>
                <w:color w:val="000000" w:themeColor="text1"/>
              </w:rPr>
            </w:pPr>
          </w:p>
          <w:p w14:paraId="0D3B0E18" w14:textId="2F34C3D5" w:rsidR="008A0BB7" w:rsidRDefault="008A0BB7" w:rsidP="00EF61C0">
            <w:pPr>
              <w:pStyle w:val="Prrafodelista"/>
              <w:numPr>
                <w:ilvl w:val="0"/>
                <w:numId w:val="21"/>
              </w:numPr>
              <w:ind w:hanging="192"/>
            </w:pPr>
            <w:r w:rsidRPr="00DE5AC0">
              <w:t>De</w:t>
            </w:r>
            <w:r>
              <w:t>l requerimiento establecido en la letra a</w:t>
            </w:r>
            <w:r w:rsidRPr="00DE5AC0">
              <w:t>)</w:t>
            </w:r>
            <w:r w:rsidR="00E92736">
              <w:t xml:space="preserve"> y b)</w:t>
            </w:r>
            <w:r w:rsidRPr="00DE5AC0">
              <w:t xml:space="preserve"> del punto N°</w:t>
            </w:r>
            <w:r>
              <w:t>2</w:t>
            </w:r>
            <w:r w:rsidRPr="00DE5AC0">
              <w:t xml:space="preserve"> </w:t>
            </w:r>
            <w:r w:rsidR="001D6091">
              <w:rPr>
                <w:rFonts w:ascii="CIDFont+F1" w:hAnsi="CIDFont+F1" w:cs="CIDFont+F1"/>
              </w:rPr>
              <w:t xml:space="preserve">de la Resolución Exenta N°1005/2021 </w:t>
            </w:r>
            <w:r w:rsidRPr="00DE5AC0">
              <w:t>sobre:</w:t>
            </w:r>
            <w:r w:rsidR="001D6091">
              <w:t xml:space="preserve"> </w:t>
            </w:r>
            <w:r w:rsidRPr="008A0BB7">
              <w:rPr>
                <w:i/>
                <w:iCs/>
              </w:rPr>
              <w:t>“</w:t>
            </w:r>
            <w:r w:rsidR="0053172F" w:rsidRPr="0020192C">
              <w:rPr>
                <w:i/>
                <w:iCs/>
              </w:rPr>
              <w:t>Proporcionar los antecedentes que den cuenta del estado actual del cumplimiento del compromiso realizado</w:t>
            </w:r>
            <w:r w:rsidRPr="008A0BB7">
              <w:t>”</w:t>
            </w:r>
            <w:r w:rsidR="00E92736">
              <w:t xml:space="preserve"> y “</w:t>
            </w:r>
            <w:r w:rsidR="00E92736" w:rsidRPr="0020192C">
              <w:rPr>
                <w:i/>
                <w:iCs/>
              </w:rPr>
              <w:t>Proporcionar los antecedentes que permitan acreditar el aporte de los fondos comprometidos y los registros de su información a la SMA, Seremi de Agricultura, INDAP y la Comisión Nacional de Riego.</w:t>
            </w:r>
            <w:r w:rsidR="00E92736">
              <w:rPr>
                <w:i/>
                <w:iCs/>
              </w:rPr>
              <w:t>”</w:t>
            </w:r>
            <w:r w:rsidRPr="008A0BB7">
              <w:t xml:space="preserve"> </w:t>
            </w:r>
            <w:r w:rsidR="00287CB9">
              <w:rPr>
                <w:color w:val="000000" w:themeColor="text1"/>
              </w:rPr>
              <w:t>El titular presenta la siguiente información:</w:t>
            </w:r>
          </w:p>
          <w:p w14:paraId="53C14D81" w14:textId="39C725FB" w:rsidR="008A0BB7" w:rsidRDefault="008A0BB7" w:rsidP="008A0BB7">
            <w:pPr>
              <w:pStyle w:val="Prrafodelista"/>
              <w:ind w:left="360"/>
            </w:pPr>
          </w:p>
          <w:p w14:paraId="2808D90A" w14:textId="43C99786" w:rsidR="008A0BB7" w:rsidRPr="005D36BC" w:rsidRDefault="00101915" w:rsidP="008A0BB7">
            <w:pPr>
              <w:pStyle w:val="Prrafodelista"/>
              <w:numPr>
                <w:ilvl w:val="0"/>
                <w:numId w:val="12"/>
              </w:numPr>
              <w:ind w:left="880"/>
              <w:rPr>
                <w:i/>
                <w:iCs/>
              </w:rPr>
            </w:pPr>
            <w:r w:rsidRPr="00924FD0">
              <w:t xml:space="preserve">El Titular presenta </w:t>
            </w:r>
            <w:r w:rsidR="000B546E" w:rsidRPr="00924FD0">
              <w:t>el informe PROYECTO “PARQUE FOTOVOLTAICO LITRE DEL VERANO" COMPROMISO AMBIENTAL VOLUNTARIO, donde se indica que</w:t>
            </w:r>
            <w:r w:rsidR="007734C1">
              <w:rPr>
                <w:i/>
                <w:iCs/>
              </w:rPr>
              <w:t>,</w:t>
            </w:r>
            <w:r w:rsidR="000B546E" w:rsidRPr="005D36BC">
              <w:rPr>
                <w:i/>
                <w:iCs/>
              </w:rPr>
              <w:t xml:space="preserve">  </w:t>
            </w:r>
            <w:r w:rsidR="00924FD0">
              <w:rPr>
                <w:i/>
                <w:iCs/>
              </w:rPr>
              <w:t>“</w:t>
            </w:r>
            <w:r w:rsidR="00CE6C9F" w:rsidRPr="005D36BC">
              <w:rPr>
                <w:i/>
                <w:iCs/>
              </w:rPr>
              <w:t>De acuerdo a lo establecido en el Considerando 9° tabla 9.6 de la RCA 469/2018, Respecto a los compromisos ambientales voluntarios (CAV) establecidos para el proyecto parque fotovoltaico Litre del Verano, se realiza el presente informe como evidencia del CAV 9.6 correspondiente al apoyo económico en la fase de Operación, El objetivo de este aporte económico es ayudar a la obra de riego denominada “Cambio de Marco Partidor y Acumulador La Guaca” ubicado la comuna de Colina, Provincia de Chacabuco, Región Metropolitana, u otra de característica similar ubicado en la misma provincia, en el caso de imposibilidad técnica o económica determinada y de común acuerdo con la Comisión Nacional de Riego (CNR)</w:t>
            </w:r>
            <w:r w:rsidR="00A20A04">
              <w:rPr>
                <w:i/>
                <w:iCs/>
              </w:rPr>
              <w:t xml:space="preserve"> (…),</w:t>
            </w:r>
            <w:r w:rsidR="00CE6C9F" w:rsidRPr="005D36BC">
              <w:rPr>
                <w:i/>
                <w:iCs/>
              </w:rPr>
              <w:t xml:space="preserve">  Y que </w:t>
            </w:r>
            <w:r w:rsidR="00817C5C" w:rsidRPr="005D36BC">
              <w:rPr>
                <w:i/>
                <w:iCs/>
              </w:rPr>
              <w:t xml:space="preserve">Para alcanzar el objetivo de atenuar en parte la escasez hídrica de la zona, se realizará un aporte económico a la Ilustre Municipalidad de Colina por el monto de $60.000.000 (sesenta millones de pesos) con la finalidad única de que los fondos sean utilizados en la obra de riego denominada “Cambio de Marco Partidor y Acumulador La Guaca”, de la localidad homónima; u otro de característica similar ubicado en la misma provincia, en el caso de imposibilidad técnica o económica determinada y de común acuerdo con la Comisión Nacional de Riego (CNR). El comprobante de dicho pago se puede observar en el Anexo A de este documento. Todo esto acorde a la RCA 469/2018, sin </w:t>
            </w:r>
            <w:r w:rsidR="005D36BC" w:rsidRPr="005D36BC">
              <w:rPr>
                <w:i/>
                <w:iCs/>
              </w:rPr>
              <w:t>embargo,</w:t>
            </w:r>
            <w:r w:rsidR="00817C5C" w:rsidRPr="005D36BC">
              <w:rPr>
                <w:i/>
                <w:iCs/>
              </w:rPr>
              <w:t xml:space="preserve"> dicho monto es incorrecto, el apoyo económico tendrá un valor de $50.000.000 (cincuenta millones de pesos), esta rectificación esta explicada a detalle en el Anexo B de este documento</w:t>
            </w:r>
            <w:r w:rsidR="00924FD0">
              <w:rPr>
                <w:i/>
                <w:iCs/>
              </w:rPr>
              <w:t>”</w:t>
            </w:r>
            <w:r w:rsidR="00817C5C" w:rsidRPr="005D36BC">
              <w:rPr>
                <w:i/>
                <w:iCs/>
              </w:rPr>
              <w:t>.</w:t>
            </w:r>
          </w:p>
          <w:p w14:paraId="2016A68D" w14:textId="6A67D152" w:rsidR="008A0BB7" w:rsidRDefault="008A0BB7" w:rsidP="008A0BB7">
            <w:pPr>
              <w:rPr>
                <w:i/>
                <w:iCs/>
              </w:rPr>
            </w:pPr>
          </w:p>
          <w:p w14:paraId="55778734" w14:textId="4FEA9C12" w:rsidR="00CC3C00" w:rsidRDefault="009E0454" w:rsidP="009E0454">
            <w:pPr>
              <w:pStyle w:val="Prrafodelista"/>
              <w:ind w:left="360"/>
              <w:rPr>
                <w:rFonts w:ascii="CIDFont+F1" w:hAnsi="CIDFont+F1" w:cs="CIDFont+F1"/>
              </w:rPr>
            </w:pPr>
            <w:r w:rsidRPr="00B41EF8">
              <w:t>De la información presentada por el titular, es posible constatar</w:t>
            </w:r>
            <w:r w:rsidR="00DC5B0D">
              <w:t xml:space="preserve"> el pago del aporte económico </w:t>
            </w:r>
            <w:r w:rsidR="00B45E23">
              <w:t>por</w:t>
            </w:r>
            <w:r w:rsidR="00DC5B0D">
              <w:t xml:space="preserve"> </w:t>
            </w:r>
            <w:r w:rsidR="00B45E23">
              <w:t>un</w:t>
            </w:r>
            <w:r w:rsidR="00DC5B0D">
              <w:t xml:space="preserve"> monto que asciende a los </w:t>
            </w:r>
            <w:r w:rsidR="006F0CC9">
              <w:t xml:space="preserve">$ </w:t>
            </w:r>
            <w:r w:rsidR="00DC5B0D">
              <w:t>50</w:t>
            </w:r>
            <w:r w:rsidR="00A92CAF">
              <w:t xml:space="preserve">.000.000 millones de pesos a la </w:t>
            </w:r>
            <w:r w:rsidR="00353ECC">
              <w:t>Ilustre Municipalidad de Colina.</w:t>
            </w:r>
            <w:r w:rsidR="007A46DE">
              <w:t xml:space="preserve"> Toda la información, junto a los</w:t>
            </w:r>
            <w:r w:rsidR="00C67AB1">
              <w:t xml:space="preserve"> respectivos</w:t>
            </w:r>
            <w:r w:rsidR="007A46DE">
              <w:t xml:space="preserve"> informes fueron remitidos a</w:t>
            </w:r>
            <w:r w:rsidR="00215B0F">
              <w:t>l sistema de seguimiento ambiental de</w:t>
            </w:r>
            <w:r w:rsidR="007A46DE">
              <w:t xml:space="preserve"> la </w:t>
            </w:r>
            <w:r w:rsidR="009A7824">
              <w:t>SMA</w:t>
            </w:r>
            <w:r w:rsidR="00215B0F">
              <w:t xml:space="preserve"> con fecha </w:t>
            </w:r>
            <w:r w:rsidR="00D12BD5">
              <w:t>18 de mayo de 2021.</w:t>
            </w:r>
            <w:r w:rsidR="00FE1870">
              <w:t xml:space="preserve"> Cabe señalar que la información requerida </w:t>
            </w:r>
            <w:r w:rsidR="003C4E05">
              <w:t xml:space="preserve">al titular </w:t>
            </w:r>
            <w:r w:rsidR="00FE1870">
              <w:t>en el punto N°2</w:t>
            </w:r>
            <w:r w:rsidR="00A92CAF">
              <w:t xml:space="preserve"> </w:t>
            </w:r>
            <w:r w:rsidR="00FE1870">
              <w:rPr>
                <w:rFonts w:ascii="CIDFont+F1" w:hAnsi="CIDFont+F1" w:cs="CIDFont+F1"/>
              </w:rPr>
              <w:t>de la Resolución Exenta N°1005/2021</w:t>
            </w:r>
            <w:r w:rsidR="008575E8">
              <w:rPr>
                <w:rFonts w:ascii="CIDFont+F1" w:hAnsi="CIDFont+F1" w:cs="CIDFont+F1"/>
              </w:rPr>
              <w:t xml:space="preserve">, forma parte de los antecedentes </w:t>
            </w:r>
            <w:r w:rsidR="008575E8">
              <w:rPr>
                <w:rFonts w:ascii="CIDFont+F1" w:hAnsi="CIDFont+F1" w:cs="CIDFont+F1"/>
              </w:rPr>
              <w:lastRenderedPageBreak/>
              <w:t xml:space="preserve">de interés que fueron </w:t>
            </w:r>
            <w:r w:rsidR="00830408">
              <w:rPr>
                <w:rFonts w:ascii="CIDFont+F1" w:hAnsi="CIDFont+F1" w:cs="CIDFont+F1"/>
              </w:rPr>
              <w:t>solicitados</w:t>
            </w:r>
            <w:r w:rsidR="008575E8">
              <w:rPr>
                <w:rFonts w:ascii="CIDFont+F1" w:hAnsi="CIDFont+F1" w:cs="CIDFont+F1"/>
              </w:rPr>
              <w:t xml:space="preserve"> por SAG</w:t>
            </w:r>
            <w:r w:rsidR="00830408">
              <w:rPr>
                <w:rFonts w:ascii="CIDFont+F1" w:hAnsi="CIDFont+F1" w:cs="CIDFont+F1"/>
              </w:rPr>
              <w:t xml:space="preserve"> (Servicio </w:t>
            </w:r>
            <w:r w:rsidR="00377DB0">
              <w:rPr>
                <w:rFonts w:ascii="CIDFont+F1" w:hAnsi="CIDFont+F1" w:cs="CIDFont+F1"/>
              </w:rPr>
              <w:t>Agrícola</w:t>
            </w:r>
            <w:r w:rsidR="00830408">
              <w:rPr>
                <w:rFonts w:ascii="CIDFont+F1" w:hAnsi="CIDFont+F1" w:cs="CIDFont+F1"/>
              </w:rPr>
              <w:t xml:space="preserve"> </w:t>
            </w:r>
            <w:r w:rsidR="00377DB0">
              <w:rPr>
                <w:rFonts w:ascii="CIDFont+F1" w:hAnsi="CIDFont+F1" w:cs="CIDFont+F1"/>
              </w:rPr>
              <w:t>G</w:t>
            </w:r>
            <w:r w:rsidR="00830408">
              <w:rPr>
                <w:rFonts w:ascii="CIDFont+F1" w:hAnsi="CIDFont+F1" w:cs="CIDFont+F1"/>
              </w:rPr>
              <w:t>anadero)</w:t>
            </w:r>
            <w:r w:rsidR="008575E8">
              <w:rPr>
                <w:rFonts w:ascii="CIDFont+F1" w:hAnsi="CIDFont+F1" w:cs="CIDFont+F1"/>
              </w:rPr>
              <w:t xml:space="preserve"> en el marco de </w:t>
            </w:r>
            <w:r w:rsidR="00ED13E7">
              <w:rPr>
                <w:rFonts w:ascii="CIDFont+F1" w:hAnsi="CIDFont+F1" w:cs="CIDFont+F1"/>
              </w:rPr>
              <w:t>la presente</w:t>
            </w:r>
            <w:r w:rsidR="00797853">
              <w:rPr>
                <w:rFonts w:ascii="CIDFont+F1" w:hAnsi="CIDFont+F1" w:cs="CIDFont+F1"/>
              </w:rPr>
              <w:t xml:space="preserve"> fiscalización ambiental</w:t>
            </w:r>
            <w:r w:rsidR="00D95861">
              <w:rPr>
                <w:rFonts w:ascii="CIDFont+F1" w:hAnsi="CIDFont+F1" w:cs="CIDFont+F1"/>
              </w:rPr>
              <w:t xml:space="preserve"> realizada en conjunto con este organismo</w:t>
            </w:r>
            <w:r w:rsidR="00797853">
              <w:rPr>
                <w:rFonts w:ascii="CIDFont+F1" w:hAnsi="CIDFont+F1" w:cs="CIDFont+F1"/>
              </w:rPr>
              <w:t>, por lo que,</w:t>
            </w:r>
            <w:r w:rsidR="00377DB0">
              <w:rPr>
                <w:rFonts w:ascii="CIDFont+F1" w:hAnsi="CIDFont+F1" w:cs="CIDFont+F1"/>
              </w:rPr>
              <w:t xml:space="preserve"> toda </w:t>
            </w:r>
            <w:r w:rsidR="00797853">
              <w:rPr>
                <w:rFonts w:ascii="CIDFont+F1" w:hAnsi="CIDFont+F1" w:cs="CIDFont+F1"/>
              </w:rPr>
              <w:t xml:space="preserve">la información </w:t>
            </w:r>
            <w:r w:rsidR="003C5828">
              <w:rPr>
                <w:rFonts w:ascii="CIDFont+F1" w:hAnsi="CIDFont+F1" w:cs="CIDFont+F1"/>
              </w:rPr>
              <w:t xml:space="preserve">recibida por el titular </w:t>
            </w:r>
            <w:r w:rsidR="00E744FD">
              <w:rPr>
                <w:rFonts w:ascii="CIDFont+F1" w:hAnsi="CIDFont+F1" w:cs="CIDFont+F1"/>
              </w:rPr>
              <w:t xml:space="preserve">en este ítem </w:t>
            </w:r>
            <w:r w:rsidR="003C5828">
              <w:rPr>
                <w:rFonts w:ascii="CIDFont+F1" w:hAnsi="CIDFont+F1" w:cs="CIDFont+F1"/>
              </w:rPr>
              <w:t xml:space="preserve">fue remitida al SAG para su análisis y posterior reporte técnico. </w:t>
            </w:r>
          </w:p>
          <w:p w14:paraId="2D865B3C" w14:textId="77777777" w:rsidR="000C30F4" w:rsidRDefault="000C30F4" w:rsidP="009E0454">
            <w:pPr>
              <w:pStyle w:val="Prrafodelista"/>
              <w:ind w:left="360"/>
              <w:rPr>
                <w:rFonts w:ascii="CIDFont+F1" w:hAnsi="CIDFont+F1" w:cs="CIDFont+F1"/>
              </w:rPr>
            </w:pPr>
          </w:p>
          <w:p w14:paraId="2BD62310" w14:textId="4EA4FAC1" w:rsidR="008A0BB7" w:rsidRPr="005D36BC" w:rsidRDefault="00CC3C00" w:rsidP="009E0454">
            <w:pPr>
              <w:pStyle w:val="Prrafodelista"/>
              <w:ind w:left="360"/>
              <w:rPr>
                <w:i/>
                <w:iCs/>
                <w:color w:val="FF0000"/>
              </w:rPr>
            </w:pPr>
            <w:r>
              <w:rPr>
                <w:rFonts w:ascii="CIDFont+F1" w:hAnsi="CIDFont+F1" w:cs="CIDFont+F1"/>
              </w:rPr>
              <w:t>De</w:t>
            </w:r>
            <w:r w:rsidR="00E971FD">
              <w:rPr>
                <w:rFonts w:ascii="CIDFont+F1" w:hAnsi="CIDFont+F1" w:cs="CIDFont+F1"/>
              </w:rPr>
              <w:t xml:space="preserve"> acuerdo con el</w:t>
            </w:r>
            <w:r w:rsidR="00ED61B1">
              <w:rPr>
                <w:rFonts w:ascii="CIDFont+F1" w:hAnsi="CIDFont+F1" w:cs="CIDFont+F1"/>
              </w:rPr>
              <w:t xml:space="preserve"> </w:t>
            </w:r>
            <w:r w:rsidR="00F44849">
              <w:rPr>
                <w:rFonts w:ascii="CIDFont+F1" w:hAnsi="CIDFont+F1" w:cs="CIDFont+F1"/>
              </w:rPr>
              <w:t xml:space="preserve">Ordinario N° 1140/2021 </w:t>
            </w:r>
            <w:r w:rsidR="00C56626">
              <w:rPr>
                <w:rFonts w:ascii="CIDFont+F1" w:hAnsi="CIDFont+F1" w:cs="CIDFont+F1"/>
              </w:rPr>
              <w:t xml:space="preserve">remitido por SAG a esta Superintendencia </w:t>
            </w:r>
            <w:r w:rsidR="00D86881">
              <w:rPr>
                <w:rFonts w:ascii="CIDFont+F1" w:hAnsi="CIDFont+F1" w:cs="CIDFont+F1"/>
              </w:rPr>
              <w:t>con</w:t>
            </w:r>
            <w:r w:rsidR="00C56626">
              <w:rPr>
                <w:rFonts w:ascii="CIDFont+F1" w:hAnsi="CIDFont+F1" w:cs="CIDFont+F1"/>
              </w:rPr>
              <w:t xml:space="preserve"> fecha 13 de julio de 2021</w:t>
            </w:r>
            <w:r>
              <w:rPr>
                <w:rFonts w:ascii="CIDFont+F1" w:hAnsi="CIDFont+F1" w:cs="CIDFont+F1"/>
              </w:rPr>
              <w:t xml:space="preserve"> </w:t>
            </w:r>
            <w:r w:rsidR="00C57274">
              <w:rPr>
                <w:rFonts w:ascii="CIDFont+F1" w:hAnsi="CIDFont+F1" w:cs="CIDFont+F1"/>
              </w:rPr>
              <w:t xml:space="preserve">en respuesta a los antecedentes </w:t>
            </w:r>
            <w:r w:rsidR="004503BA">
              <w:rPr>
                <w:rFonts w:ascii="CIDFont+F1" w:hAnsi="CIDFont+F1" w:cs="CIDFont+F1"/>
              </w:rPr>
              <w:t>analizados, es</w:t>
            </w:r>
            <w:r w:rsidR="00D86881">
              <w:rPr>
                <w:rFonts w:ascii="CIDFont+F1" w:hAnsi="CIDFont+F1" w:cs="CIDFont+F1"/>
              </w:rPr>
              <w:t xml:space="preserve"> posible </w:t>
            </w:r>
            <w:r w:rsidR="005B2E17">
              <w:rPr>
                <w:rFonts w:ascii="CIDFont+F1" w:hAnsi="CIDFont+F1" w:cs="CIDFont+F1"/>
              </w:rPr>
              <w:t xml:space="preserve">indicar </w:t>
            </w:r>
            <w:r w:rsidR="00D86881">
              <w:rPr>
                <w:rFonts w:ascii="CIDFont+F1" w:hAnsi="CIDFont+F1" w:cs="CIDFont+F1"/>
              </w:rPr>
              <w:t xml:space="preserve">que dicho servicio informa </w:t>
            </w:r>
            <w:r w:rsidR="00D86881" w:rsidRPr="00A645BE">
              <w:rPr>
                <w:rFonts w:ascii="CIDFont+F1" w:hAnsi="CIDFont+F1" w:cs="CIDFont+F1"/>
                <w:i/>
                <w:iCs/>
              </w:rPr>
              <w:t>“</w:t>
            </w:r>
            <w:r w:rsidR="0001030B" w:rsidRPr="00A645BE">
              <w:rPr>
                <w:rFonts w:ascii="CIDFont+F1" w:hAnsi="CIDFont+F1" w:cs="CIDFont+F1"/>
                <w:i/>
                <w:iCs/>
              </w:rPr>
              <w:t>que revisado los antecedentes</w:t>
            </w:r>
            <w:r w:rsidR="00954382">
              <w:rPr>
                <w:rFonts w:ascii="CIDFont+F1" w:hAnsi="CIDFont+F1" w:cs="CIDFont+F1"/>
                <w:i/>
                <w:iCs/>
              </w:rPr>
              <w:t>,</w:t>
            </w:r>
            <w:r w:rsidR="0001030B" w:rsidRPr="00A645BE">
              <w:rPr>
                <w:rFonts w:ascii="CIDFont+F1" w:hAnsi="CIDFont+F1" w:cs="CIDFont+F1"/>
                <w:i/>
                <w:iCs/>
              </w:rPr>
              <w:t xml:space="preserve"> no tiene observaciones</w:t>
            </w:r>
            <w:r w:rsidR="00954382" w:rsidRPr="00A645BE">
              <w:rPr>
                <w:rFonts w:ascii="CIDFont+F1" w:hAnsi="CIDFont+F1" w:cs="CIDFont+F1"/>
                <w:i/>
                <w:iCs/>
              </w:rPr>
              <w:t>”</w:t>
            </w:r>
            <w:r w:rsidR="00954382">
              <w:rPr>
                <w:rFonts w:ascii="CIDFont+F1" w:hAnsi="CIDFont+F1" w:cs="CIDFont+F1"/>
              </w:rPr>
              <w:t>.</w:t>
            </w:r>
            <w:r w:rsidR="008575E8">
              <w:rPr>
                <w:rFonts w:ascii="CIDFont+F1" w:hAnsi="CIDFont+F1" w:cs="CIDFont+F1"/>
              </w:rPr>
              <w:t xml:space="preserve"> </w:t>
            </w:r>
          </w:p>
          <w:p w14:paraId="15AA9983" w14:textId="4CCFE8A4" w:rsidR="008A0BB7" w:rsidRDefault="008A0BB7" w:rsidP="008A0BB7">
            <w:pPr>
              <w:rPr>
                <w:i/>
                <w:iCs/>
              </w:rPr>
            </w:pPr>
          </w:p>
          <w:tbl>
            <w:tblPr>
              <w:tblpPr w:leftFromText="141" w:rightFromText="141" w:vertAnchor="text" w:tblpY="139"/>
              <w:tblW w:w="13486" w:type="dxa"/>
              <w:tblCellMar>
                <w:left w:w="70" w:type="dxa"/>
                <w:right w:w="70" w:type="dxa"/>
              </w:tblCellMar>
              <w:tblLook w:val="04A0" w:firstRow="1" w:lastRow="0" w:firstColumn="1" w:lastColumn="0" w:noHBand="0" w:noVBand="1"/>
            </w:tblPr>
            <w:tblGrid>
              <w:gridCol w:w="3617"/>
              <w:gridCol w:w="3126"/>
              <w:gridCol w:w="3617"/>
              <w:gridCol w:w="3126"/>
            </w:tblGrid>
            <w:tr w:rsidR="008A0BB7" w:rsidRPr="00D42470" w14:paraId="02DC1A78" w14:textId="77777777" w:rsidTr="009B2CEC">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DFDADD" w14:textId="0DA2A79A" w:rsidR="008A0BB7" w:rsidRPr="00B62392" w:rsidRDefault="008A0BB7" w:rsidP="008A0BB7">
                  <w:pPr>
                    <w:spacing w:after="0" w:line="240" w:lineRule="auto"/>
                    <w:jc w:val="center"/>
                    <w:rPr>
                      <w:rFonts w:ascii="Calibri" w:eastAsia="Times New Roman" w:hAnsi="Calibri" w:cs="Times New Roman"/>
                      <w:b/>
                      <w:bCs/>
                      <w:color w:val="000000"/>
                      <w:sz w:val="20"/>
                      <w:szCs w:val="20"/>
                      <w:lang w:eastAsia="es-CL"/>
                    </w:rPr>
                  </w:pPr>
                  <w:r w:rsidRPr="00B62392">
                    <w:rPr>
                      <w:rFonts w:ascii="Calibri" w:eastAsia="Times New Roman" w:hAnsi="Calibri" w:cs="Times New Roman"/>
                      <w:b/>
                      <w:bCs/>
                      <w:sz w:val="20"/>
                      <w:szCs w:val="20"/>
                      <w:lang w:eastAsia="es-CL"/>
                    </w:rPr>
                    <w:t xml:space="preserve">Registros </w:t>
                  </w:r>
                </w:p>
              </w:tc>
            </w:tr>
            <w:tr w:rsidR="008A0BB7" w:rsidRPr="00D42470" w14:paraId="262ECCDB" w14:textId="77777777" w:rsidTr="009B2CEC">
              <w:trPr>
                <w:trHeight w:val="2805"/>
              </w:trPr>
              <w:tc>
                <w:tcPr>
                  <w:tcW w:w="5000" w:type="pct"/>
                  <w:gridSpan w:val="4"/>
                  <w:tcBorders>
                    <w:top w:val="nil"/>
                    <w:left w:val="single" w:sz="4" w:space="0" w:color="auto"/>
                    <w:right w:val="single" w:sz="4" w:space="0" w:color="auto"/>
                  </w:tcBorders>
                  <w:shd w:val="clear" w:color="auto" w:fill="auto"/>
                  <w:noWrap/>
                  <w:vAlign w:val="center"/>
                  <w:hideMark/>
                </w:tcPr>
                <w:p w14:paraId="50F01A53" w14:textId="7EC60774" w:rsidR="008A0BB7" w:rsidRPr="00D42470" w:rsidRDefault="00381D40" w:rsidP="008A0BB7">
                  <w:pPr>
                    <w:spacing w:after="0" w:line="240" w:lineRule="auto"/>
                    <w:jc w:val="center"/>
                    <w:rPr>
                      <w:rFonts w:ascii="Calibri" w:eastAsia="Times New Roman" w:hAnsi="Calibri" w:cs="Times New Roman"/>
                      <w:color w:val="000000"/>
                      <w:sz w:val="20"/>
                      <w:szCs w:val="20"/>
                      <w:lang w:eastAsia="es-CL"/>
                    </w:rPr>
                  </w:pPr>
                  <w:r w:rsidRPr="00381D40">
                    <w:rPr>
                      <w:rFonts w:ascii="Calibri" w:eastAsia="Times New Roman" w:hAnsi="Calibri" w:cs="Times New Roman"/>
                      <w:noProof/>
                      <w:color w:val="000000"/>
                      <w:sz w:val="20"/>
                      <w:szCs w:val="20"/>
                      <w:lang w:eastAsia="es-CL"/>
                    </w:rPr>
                    <w:drawing>
                      <wp:inline distT="0" distB="0" distL="0" distR="0" wp14:anchorId="0E18F9A2" wp14:editId="3B51E6B3">
                        <wp:extent cx="8155167" cy="3451464"/>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00676" cy="3470724"/>
                                </a:xfrm>
                                <a:prstGeom prst="rect">
                                  <a:avLst/>
                                </a:prstGeom>
                              </pic:spPr>
                            </pic:pic>
                          </a:graphicData>
                        </a:graphic>
                      </wp:inline>
                    </w:drawing>
                  </w:r>
                </w:p>
              </w:tc>
            </w:tr>
            <w:tr w:rsidR="00A57C7E" w:rsidRPr="00D42470" w14:paraId="505EE525" w14:textId="77777777" w:rsidTr="00A57C7E">
              <w:trPr>
                <w:trHeight w:val="300"/>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C75AAD9" w14:textId="4C47AE1F" w:rsidR="00A57C7E" w:rsidRPr="005D589D" w:rsidRDefault="00A57C7E" w:rsidP="008A0BB7">
                  <w:pPr>
                    <w:spacing w:after="0" w:line="240" w:lineRule="auto"/>
                    <w:contextualSpacing/>
                    <w:outlineLvl w:val="1"/>
                    <w:rPr>
                      <w:rFonts w:ascii="Calibri" w:eastAsia="Times New Roman" w:hAnsi="Calibri" w:cs="Calibri"/>
                      <w:b/>
                      <w:sz w:val="18"/>
                      <w:szCs w:val="18"/>
                      <w:lang w:eastAsia="es-CL"/>
                    </w:rPr>
                  </w:pPr>
                  <w:r w:rsidRPr="005D589D">
                    <w:rPr>
                      <w:rFonts w:ascii="Calibri" w:eastAsia="Calibri" w:hAnsi="Calibri" w:cs="Calibri"/>
                      <w:b/>
                      <w:sz w:val="18"/>
                      <w:szCs w:val="18"/>
                    </w:rPr>
                    <w:t xml:space="preserve">Fotografía </w:t>
                  </w:r>
                  <w:r w:rsidR="00183DDB">
                    <w:rPr>
                      <w:rFonts w:ascii="Calibri" w:eastAsia="Calibri" w:hAnsi="Calibri" w:cs="Calibri"/>
                      <w:b/>
                      <w:sz w:val="18"/>
                      <w:szCs w:val="18"/>
                    </w:rPr>
                    <w:t>10</w:t>
                  </w:r>
                </w:p>
              </w:tc>
              <w:tc>
                <w:tcPr>
                  <w:tcW w:w="3659"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C35349" w14:textId="11906151" w:rsidR="00A57C7E" w:rsidRPr="005D589D" w:rsidRDefault="00A57C7E" w:rsidP="008A0BB7">
                  <w:pPr>
                    <w:spacing w:after="0" w:line="240" w:lineRule="auto"/>
                    <w:rPr>
                      <w:rFonts w:ascii="Calibri" w:eastAsia="Times New Roman" w:hAnsi="Calibri" w:cs="Times New Roman"/>
                      <w:b/>
                      <w:sz w:val="18"/>
                      <w:szCs w:val="18"/>
                      <w:lang w:eastAsia="es-CL"/>
                    </w:rPr>
                  </w:pPr>
                  <w:r w:rsidRPr="005D589D">
                    <w:rPr>
                      <w:rFonts w:ascii="Calibri" w:eastAsia="Times New Roman" w:hAnsi="Calibri" w:cs="Times New Roman"/>
                      <w:b/>
                      <w:sz w:val="18"/>
                      <w:szCs w:val="18"/>
                      <w:lang w:eastAsia="es-CL"/>
                    </w:rPr>
                    <w:t>Fecha:</w:t>
                  </w:r>
                  <w:r w:rsidRPr="005D589D">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18 de mayo 2021</w:t>
                  </w:r>
                </w:p>
              </w:tc>
            </w:tr>
            <w:tr w:rsidR="00A57C7E" w:rsidRPr="00D42470" w14:paraId="39D4C159" w14:textId="77777777" w:rsidTr="00A57C7E">
              <w:trPr>
                <w:trHeight w:val="363"/>
              </w:trPr>
              <w:tc>
                <w:tcPr>
                  <w:tcW w:w="5000"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709DDD70" w14:textId="77777777" w:rsidR="00A57C7E" w:rsidRDefault="00A57C7E" w:rsidP="008A0BB7">
                  <w:pPr>
                    <w:spacing w:after="0" w:line="240" w:lineRule="auto"/>
                    <w:rPr>
                      <w:rFonts w:ascii="Calibri" w:eastAsia="Times New Roman" w:hAnsi="Calibri" w:cs="Times New Roman"/>
                      <w:b/>
                      <w:sz w:val="18"/>
                      <w:szCs w:val="18"/>
                      <w:lang w:eastAsia="es-CL"/>
                    </w:rPr>
                  </w:pPr>
                </w:p>
                <w:p w14:paraId="2513A277" w14:textId="77777777" w:rsidR="00A57C7E" w:rsidRDefault="00A57C7E" w:rsidP="008A0BB7">
                  <w:pPr>
                    <w:spacing w:after="0" w:line="240" w:lineRule="auto"/>
                    <w:rPr>
                      <w:rFonts w:ascii="Calibri" w:eastAsia="Times New Roman" w:hAnsi="Calibri" w:cs="Times New Roman"/>
                      <w:sz w:val="18"/>
                      <w:szCs w:val="18"/>
                      <w:lang w:eastAsia="es-CL"/>
                    </w:rPr>
                  </w:pPr>
                  <w:r w:rsidRPr="005D589D">
                    <w:rPr>
                      <w:rFonts w:ascii="Calibri" w:eastAsia="Times New Roman" w:hAnsi="Calibri" w:cs="Times New Roman"/>
                      <w:b/>
                      <w:sz w:val="18"/>
                      <w:szCs w:val="18"/>
                      <w:lang w:eastAsia="es-CL"/>
                    </w:rPr>
                    <w:t>Descripción del medio de prueba:</w:t>
                  </w:r>
                  <w:r w:rsidRPr="005D589D">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Comprobante de remisión de antecedentes a la SMA</w:t>
                  </w:r>
                </w:p>
                <w:p w14:paraId="7B86D0F8" w14:textId="77777777" w:rsidR="00A57C7E" w:rsidRDefault="00A57C7E" w:rsidP="008A0BB7">
                  <w:pPr>
                    <w:spacing w:after="0" w:line="240" w:lineRule="auto"/>
                    <w:rPr>
                      <w:rFonts w:ascii="Calibri" w:eastAsia="Times New Roman" w:hAnsi="Calibri" w:cs="Times New Roman"/>
                      <w:sz w:val="18"/>
                      <w:szCs w:val="18"/>
                      <w:lang w:eastAsia="es-CL"/>
                    </w:rPr>
                  </w:pPr>
                </w:p>
                <w:p w14:paraId="1FBAEC9B" w14:textId="77777777" w:rsidR="00A57C7E" w:rsidRDefault="00A57C7E" w:rsidP="008A0BB7">
                  <w:pPr>
                    <w:spacing w:after="0" w:line="240" w:lineRule="auto"/>
                    <w:rPr>
                      <w:rFonts w:ascii="Calibri" w:eastAsia="Times New Roman" w:hAnsi="Calibri" w:cs="Times New Roman"/>
                      <w:sz w:val="18"/>
                      <w:szCs w:val="18"/>
                      <w:lang w:eastAsia="es-CL"/>
                    </w:rPr>
                  </w:pPr>
                </w:p>
                <w:p w14:paraId="4B064E73" w14:textId="77777777" w:rsidR="00A57C7E" w:rsidRDefault="00A57C7E" w:rsidP="008A0BB7">
                  <w:pPr>
                    <w:spacing w:after="0" w:line="240" w:lineRule="auto"/>
                    <w:rPr>
                      <w:rFonts w:ascii="Calibri" w:eastAsia="Times New Roman" w:hAnsi="Calibri" w:cs="Times New Roman"/>
                      <w:sz w:val="18"/>
                      <w:szCs w:val="18"/>
                      <w:lang w:eastAsia="es-CL"/>
                    </w:rPr>
                  </w:pPr>
                </w:p>
                <w:p w14:paraId="2D911FE2" w14:textId="77777777" w:rsidR="00A57C7E" w:rsidRDefault="00A57C7E" w:rsidP="008A0BB7">
                  <w:pPr>
                    <w:spacing w:after="0" w:line="240" w:lineRule="auto"/>
                    <w:rPr>
                      <w:rFonts w:ascii="Calibri" w:eastAsia="Times New Roman" w:hAnsi="Calibri" w:cs="Times New Roman"/>
                      <w:sz w:val="18"/>
                      <w:szCs w:val="18"/>
                      <w:lang w:eastAsia="es-CL"/>
                    </w:rPr>
                  </w:pPr>
                </w:p>
                <w:p w14:paraId="315F8DEE" w14:textId="4BFC6A91" w:rsidR="00A57C7E" w:rsidRPr="005D589D" w:rsidRDefault="00A57C7E" w:rsidP="008A0BB7">
                  <w:pPr>
                    <w:spacing w:after="0" w:line="240" w:lineRule="auto"/>
                    <w:rPr>
                      <w:rFonts w:ascii="Calibri" w:eastAsia="Times New Roman" w:hAnsi="Calibri" w:cs="Times New Roman"/>
                      <w:b/>
                      <w:sz w:val="18"/>
                      <w:szCs w:val="18"/>
                      <w:lang w:eastAsia="es-CL"/>
                    </w:rPr>
                  </w:pPr>
                </w:p>
              </w:tc>
            </w:tr>
            <w:tr w:rsidR="00167065" w:rsidRPr="00D42470" w14:paraId="17B00858" w14:textId="77777777" w:rsidTr="009B2CEC">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8F7609" w14:textId="34047BA3" w:rsidR="00167065" w:rsidRPr="00B62392" w:rsidRDefault="00167065" w:rsidP="00167065">
                  <w:pPr>
                    <w:spacing w:after="0" w:line="240" w:lineRule="auto"/>
                    <w:jc w:val="center"/>
                    <w:rPr>
                      <w:rFonts w:ascii="Calibri" w:eastAsia="Times New Roman" w:hAnsi="Calibri" w:cs="Times New Roman"/>
                      <w:b/>
                      <w:bCs/>
                      <w:color w:val="000000"/>
                      <w:sz w:val="20"/>
                      <w:szCs w:val="20"/>
                      <w:lang w:eastAsia="es-CL"/>
                    </w:rPr>
                  </w:pPr>
                  <w:r w:rsidRPr="00B62392">
                    <w:rPr>
                      <w:rFonts w:ascii="Calibri" w:eastAsia="Times New Roman" w:hAnsi="Calibri" w:cs="Times New Roman"/>
                      <w:b/>
                      <w:bCs/>
                      <w:sz w:val="20"/>
                      <w:szCs w:val="20"/>
                      <w:lang w:eastAsia="es-CL"/>
                    </w:rPr>
                    <w:t xml:space="preserve">Registros </w:t>
                  </w:r>
                </w:p>
              </w:tc>
            </w:tr>
            <w:tr w:rsidR="00105E83" w:rsidRPr="00D42470" w14:paraId="556942A6" w14:textId="4D912D5E" w:rsidTr="00105E83">
              <w:trPr>
                <w:trHeight w:val="2805"/>
              </w:trPr>
              <w:tc>
                <w:tcPr>
                  <w:tcW w:w="2500" w:type="pct"/>
                  <w:gridSpan w:val="2"/>
                  <w:tcBorders>
                    <w:top w:val="nil"/>
                    <w:left w:val="single" w:sz="4" w:space="0" w:color="auto"/>
                    <w:right w:val="single" w:sz="4" w:space="0" w:color="auto"/>
                  </w:tcBorders>
                  <w:shd w:val="clear" w:color="auto" w:fill="auto"/>
                  <w:noWrap/>
                  <w:vAlign w:val="center"/>
                  <w:hideMark/>
                </w:tcPr>
                <w:p w14:paraId="573CDFF9" w14:textId="3290046A" w:rsidR="00105E83" w:rsidRPr="00D42470" w:rsidRDefault="00105E83" w:rsidP="00167065">
                  <w:pPr>
                    <w:spacing w:after="0" w:line="240" w:lineRule="auto"/>
                    <w:jc w:val="center"/>
                    <w:rPr>
                      <w:rFonts w:ascii="Calibri" w:eastAsia="Times New Roman" w:hAnsi="Calibri" w:cs="Times New Roman"/>
                      <w:color w:val="000000"/>
                      <w:sz w:val="20"/>
                      <w:szCs w:val="20"/>
                      <w:lang w:eastAsia="es-CL"/>
                    </w:rPr>
                  </w:pPr>
                  <w:r w:rsidRPr="00F316B1">
                    <w:rPr>
                      <w:rFonts w:ascii="Calibri" w:eastAsia="Times New Roman" w:hAnsi="Calibri" w:cs="Times New Roman"/>
                      <w:noProof/>
                      <w:color w:val="000000"/>
                      <w:sz w:val="20"/>
                      <w:szCs w:val="20"/>
                      <w:lang w:eastAsia="es-CL"/>
                    </w:rPr>
                    <w:lastRenderedPageBreak/>
                    <w:drawing>
                      <wp:inline distT="0" distB="0" distL="0" distR="0" wp14:anchorId="5A062269" wp14:editId="3862F00F">
                        <wp:extent cx="3781570" cy="3902092"/>
                        <wp:effectExtent l="0" t="0" r="9525"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91080" cy="3911905"/>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vAlign w:val="center"/>
                </w:tcPr>
                <w:p w14:paraId="55865054" w14:textId="233A2D37" w:rsidR="00105E83" w:rsidRPr="00D42470" w:rsidRDefault="006D280D" w:rsidP="00167065">
                  <w:pPr>
                    <w:spacing w:after="0" w:line="240" w:lineRule="auto"/>
                    <w:jc w:val="center"/>
                    <w:rPr>
                      <w:rFonts w:ascii="Calibri" w:eastAsia="Times New Roman" w:hAnsi="Calibri" w:cs="Times New Roman"/>
                      <w:color w:val="000000"/>
                      <w:sz w:val="20"/>
                      <w:szCs w:val="20"/>
                      <w:lang w:eastAsia="es-CL"/>
                    </w:rPr>
                  </w:pPr>
                  <w:r w:rsidRPr="006D280D">
                    <w:rPr>
                      <w:rFonts w:ascii="Calibri" w:eastAsia="Times New Roman" w:hAnsi="Calibri" w:cs="Times New Roman"/>
                      <w:noProof/>
                      <w:color w:val="000000"/>
                      <w:sz w:val="20"/>
                      <w:szCs w:val="20"/>
                      <w:lang w:eastAsia="es-CL"/>
                    </w:rPr>
                    <w:drawing>
                      <wp:inline distT="0" distB="0" distL="0" distR="0" wp14:anchorId="09E54A16" wp14:editId="39CEB27C">
                        <wp:extent cx="3588888" cy="514866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02835" cy="5168676"/>
                                </a:xfrm>
                                <a:prstGeom prst="rect">
                                  <a:avLst/>
                                </a:prstGeom>
                              </pic:spPr>
                            </pic:pic>
                          </a:graphicData>
                        </a:graphic>
                      </wp:inline>
                    </w:drawing>
                  </w:r>
                </w:p>
              </w:tc>
            </w:tr>
            <w:tr w:rsidR="00167065" w:rsidRPr="00D42470" w14:paraId="5C7F30B3" w14:textId="77777777" w:rsidTr="009B2CEC">
              <w:trPr>
                <w:trHeight w:val="300"/>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22EC96C" w14:textId="4B09BD40" w:rsidR="00167065" w:rsidRPr="005D589D" w:rsidRDefault="00167065" w:rsidP="00167065">
                  <w:pPr>
                    <w:spacing w:after="0" w:line="240" w:lineRule="auto"/>
                    <w:contextualSpacing/>
                    <w:outlineLvl w:val="1"/>
                    <w:rPr>
                      <w:rFonts w:ascii="Calibri" w:eastAsia="Times New Roman" w:hAnsi="Calibri" w:cs="Calibri"/>
                      <w:b/>
                      <w:sz w:val="18"/>
                      <w:szCs w:val="18"/>
                      <w:lang w:eastAsia="es-CL"/>
                    </w:rPr>
                  </w:pPr>
                  <w:r w:rsidRPr="005D589D">
                    <w:rPr>
                      <w:rFonts w:ascii="Calibri" w:eastAsia="Calibri" w:hAnsi="Calibri" w:cs="Calibri"/>
                      <w:b/>
                      <w:sz w:val="18"/>
                      <w:szCs w:val="18"/>
                    </w:rPr>
                    <w:t xml:space="preserve">Fotografía </w:t>
                  </w:r>
                  <w:r w:rsidR="00183DDB">
                    <w:rPr>
                      <w:rFonts w:ascii="Calibri" w:eastAsia="Calibri" w:hAnsi="Calibri" w:cs="Calibri"/>
                      <w:b/>
                      <w:sz w:val="18"/>
                      <w:szCs w:val="18"/>
                    </w:rPr>
                    <w:t>11</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F21C63" w14:textId="7C311AD8" w:rsidR="00167065" w:rsidRPr="005D589D" w:rsidRDefault="00167065" w:rsidP="00167065">
                  <w:pPr>
                    <w:spacing w:after="0" w:line="240" w:lineRule="auto"/>
                    <w:rPr>
                      <w:rFonts w:ascii="Calibri" w:eastAsia="Times New Roman" w:hAnsi="Calibri" w:cs="Times New Roman"/>
                      <w:b/>
                      <w:sz w:val="18"/>
                      <w:szCs w:val="18"/>
                      <w:lang w:eastAsia="es-CL"/>
                    </w:rPr>
                  </w:pPr>
                  <w:r w:rsidRPr="005D589D">
                    <w:rPr>
                      <w:rFonts w:ascii="Calibri" w:eastAsia="Times New Roman" w:hAnsi="Calibri" w:cs="Times New Roman"/>
                      <w:b/>
                      <w:sz w:val="18"/>
                      <w:szCs w:val="18"/>
                      <w:lang w:eastAsia="es-CL"/>
                    </w:rPr>
                    <w:t>Fecha:</w:t>
                  </w:r>
                  <w:r w:rsidRPr="005D589D">
                    <w:rPr>
                      <w:rFonts w:ascii="Calibri" w:eastAsia="Times New Roman" w:hAnsi="Calibri" w:cs="Times New Roman"/>
                      <w:sz w:val="18"/>
                      <w:szCs w:val="18"/>
                      <w:lang w:eastAsia="es-CL"/>
                    </w:rPr>
                    <w:t xml:space="preserve"> </w:t>
                  </w:r>
                  <w:r w:rsidR="00F21782">
                    <w:rPr>
                      <w:rFonts w:ascii="Calibri" w:eastAsia="Times New Roman" w:hAnsi="Calibri" w:cs="Times New Roman"/>
                      <w:sz w:val="18"/>
                      <w:szCs w:val="18"/>
                      <w:lang w:eastAsia="es-CL"/>
                    </w:rPr>
                    <w:t>22</w:t>
                  </w:r>
                  <w:r>
                    <w:rPr>
                      <w:rFonts w:ascii="Calibri" w:eastAsia="Times New Roman" w:hAnsi="Calibri" w:cs="Times New Roman"/>
                      <w:sz w:val="18"/>
                      <w:szCs w:val="18"/>
                      <w:lang w:eastAsia="es-CL"/>
                    </w:rPr>
                    <w:t>-0</w:t>
                  </w:r>
                  <w:r w:rsidR="00F21782">
                    <w:rPr>
                      <w:rFonts w:ascii="Calibri" w:eastAsia="Times New Roman" w:hAnsi="Calibri" w:cs="Times New Roman"/>
                      <w:sz w:val="18"/>
                      <w:szCs w:val="18"/>
                      <w:lang w:eastAsia="es-CL"/>
                    </w:rPr>
                    <w:t>1</w:t>
                  </w:r>
                  <w:r>
                    <w:rPr>
                      <w:rFonts w:ascii="Calibri" w:eastAsia="Times New Roman" w:hAnsi="Calibri" w:cs="Times New Roman"/>
                      <w:sz w:val="18"/>
                      <w:szCs w:val="18"/>
                      <w:lang w:eastAsia="es-CL"/>
                    </w:rPr>
                    <w:t>-20</w:t>
                  </w:r>
                  <w:r w:rsidR="00F21782">
                    <w:rPr>
                      <w:rFonts w:ascii="Calibri" w:eastAsia="Times New Roman" w:hAnsi="Calibri" w:cs="Times New Roman"/>
                      <w:sz w:val="18"/>
                      <w:szCs w:val="18"/>
                      <w:lang w:eastAsia="es-CL"/>
                    </w:rPr>
                    <w:t>21</w:t>
                  </w:r>
                </w:p>
              </w:tc>
              <w:tc>
                <w:tcPr>
                  <w:tcW w:w="1341" w:type="pct"/>
                  <w:tcBorders>
                    <w:top w:val="single" w:sz="4" w:space="0" w:color="auto"/>
                    <w:left w:val="nil"/>
                    <w:bottom w:val="single" w:sz="4" w:space="0" w:color="auto"/>
                    <w:right w:val="nil"/>
                  </w:tcBorders>
                  <w:shd w:val="clear" w:color="auto" w:fill="auto"/>
                  <w:noWrap/>
                  <w:vAlign w:val="center"/>
                  <w:hideMark/>
                </w:tcPr>
                <w:p w14:paraId="3E37C7E0" w14:textId="6EF6D698" w:rsidR="00167065" w:rsidRPr="005D589D" w:rsidRDefault="00167065" w:rsidP="00167065">
                  <w:pPr>
                    <w:spacing w:after="0" w:line="240" w:lineRule="auto"/>
                    <w:contextualSpacing/>
                    <w:outlineLvl w:val="1"/>
                    <w:rPr>
                      <w:rFonts w:ascii="Calibri" w:eastAsia="Calibri" w:hAnsi="Calibri" w:cs="Calibri"/>
                      <w:b/>
                      <w:sz w:val="18"/>
                      <w:szCs w:val="18"/>
                    </w:rPr>
                  </w:pPr>
                  <w:r w:rsidRPr="005D589D">
                    <w:rPr>
                      <w:rFonts w:ascii="Calibri" w:eastAsia="Calibri" w:hAnsi="Calibri" w:cs="Calibri"/>
                      <w:b/>
                      <w:sz w:val="18"/>
                      <w:szCs w:val="18"/>
                    </w:rPr>
                    <w:t>Fotografía</w:t>
                  </w:r>
                  <w:r w:rsidR="00183DDB">
                    <w:rPr>
                      <w:rFonts w:ascii="Calibri" w:eastAsia="Calibri" w:hAnsi="Calibri" w:cs="Calibri"/>
                      <w:b/>
                      <w:sz w:val="18"/>
                      <w:szCs w:val="18"/>
                    </w:rPr>
                    <w:t>12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FBA1E8" w14:textId="2EA7808C" w:rsidR="00167065" w:rsidRPr="005D589D" w:rsidRDefault="00167065" w:rsidP="00167065">
                  <w:pPr>
                    <w:spacing w:after="0" w:line="240" w:lineRule="auto"/>
                    <w:rPr>
                      <w:rFonts w:ascii="Calibri" w:eastAsia="Times New Roman" w:hAnsi="Calibri" w:cs="Times New Roman"/>
                      <w:b/>
                      <w:sz w:val="18"/>
                      <w:szCs w:val="18"/>
                      <w:lang w:eastAsia="es-CL"/>
                    </w:rPr>
                  </w:pPr>
                  <w:r w:rsidRPr="005D589D">
                    <w:rPr>
                      <w:rFonts w:ascii="Calibri" w:eastAsia="Times New Roman" w:hAnsi="Calibri" w:cs="Times New Roman"/>
                      <w:b/>
                      <w:sz w:val="18"/>
                      <w:szCs w:val="18"/>
                      <w:lang w:eastAsia="es-CL"/>
                    </w:rPr>
                    <w:t>Fecha:</w:t>
                  </w:r>
                  <w:r>
                    <w:rPr>
                      <w:rFonts w:ascii="Calibri" w:eastAsia="Times New Roman" w:hAnsi="Calibri" w:cs="Times New Roman"/>
                      <w:b/>
                      <w:sz w:val="18"/>
                      <w:szCs w:val="18"/>
                      <w:lang w:eastAsia="es-CL"/>
                    </w:rPr>
                    <w:t xml:space="preserve"> </w:t>
                  </w:r>
                  <w:r w:rsidR="0032253A">
                    <w:rPr>
                      <w:rFonts w:ascii="Calibri" w:eastAsia="Times New Roman" w:hAnsi="Calibri" w:cs="Times New Roman"/>
                      <w:bCs/>
                      <w:sz w:val="18"/>
                      <w:szCs w:val="18"/>
                      <w:lang w:eastAsia="es-CL"/>
                    </w:rPr>
                    <w:t>13/07/2021</w:t>
                  </w:r>
                </w:p>
              </w:tc>
            </w:tr>
            <w:tr w:rsidR="00167065" w:rsidRPr="00D42470" w14:paraId="64869F7E" w14:textId="77777777" w:rsidTr="00140017">
              <w:trPr>
                <w:trHeight w:val="363"/>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67C20C4" w14:textId="00E18A6A" w:rsidR="00167065" w:rsidRPr="005D589D" w:rsidRDefault="00167065" w:rsidP="00167065">
                  <w:pPr>
                    <w:spacing w:after="0" w:line="240" w:lineRule="auto"/>
                    <w:rPr>
                      <w:rFonts w:ascii="Calibri" w:eastAsia="Times New Roman" w:hAnsi="Calibri" w:cs="Times New Roman"/>
                      <w:sz w:val="18"/>
                      <w:szCs w:val="18"/>
                      <w:lang w:eastAsia="es-CL"/>
                    </w:rPr>
                  </w:pPr>
                  <w:r w:rsidRPr="005D589D">
                    <w:rPr>
                      <w:rFonts w:ascii="Calibri" w:eastAsia="Times New Roman" w:hAnsi="Calibri" w:cs="Times New Roman"/>
                      <w:b/>
                      <w:sz w:val="18"/>
                      <w:szCs w:val="18"/>
                      <w:lang w:eastAsia="es-CL"/>
                    </w:rPr>
                    <w:t>Descripción del medio de prueba:</w:t>
                  </w:r>
                  <w:r w:rsidRPr="005D589D">
                    <w:rPr>
                      <w:rFonts w:ascii="Calibri" w:eastAsia="Times New Roman" w:hAnsi="Calibri" w:cs="Times New Roman"/>
                      <w:sz w:val="18"/>
                      <w:szCs w:val="18"/>
                      <w:lang w:eastAsia="es-CL"/>
                    </w:rPr>
                    <w:t xml:space="preserve"> </w:t>
                  </w:r>
                  <w:r w:rsidR="003D5F72">
                    <w:rPr>
                      <w:rFonts w:ascii="Calibri" w:eastAsia="Times New Roman" w:hAnsi="Calibri" w:cs="Times New Roman"/>
                      <w:sz w:val="18"/>
                      <w:szCs w:val="18"/>
                      <w:lang w:eastAsia="es-CL"/>
                    </w:rPr>
                    <w:t xml:space="preserve">Registro de transferencia electrónica </w:t>
                  </w:r>
                  <w:r w:rsidR="00875405">
                    <w:rPr>
                      <w:rFonts w:ascii="Calibri" w:eastAsia="Times New Roman" w:hAnsi="Calibri" w:cs="Times New Roman"/>
                      <w:sz w:val="18"/>
                      <w:szCs w:val="18"/>
                      <w:lang w:eastAsia="es-CL"/>
                    </w:rPr>
                    <w:t>realizada a la I. Municip</w:t>
                  </w:r>
                  <w:r w:rsidR="0032253A">
                    <w:rPr>
                      <w:rFonts w:ascii="Calibri" w:eastAsia="Times New Roman" w:hAnsi="Calibri" w:cs="Times New Roman"/>
                      <w:sz w:val="18"/>
                      <w:szCs w:val="18"/>
                      <w:lang w:eastAsia="es-CL"/>
                    </w:rPr>
                    <w:t>alidad de Colina por un monto de $ 50 millones de pesos.</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301BB99" w14:textId="0E9955B2" w:rsidR="00167065" w:rsidRPr="005D589D" w:rsidRDefault="00167065" w:rsidP="00167065">
                  <w:pPr>
                    <w:spacing w:after="0" w:line="240" w:lineRule="auto"/>
                    <w:rPr>
                      <w:rFonts w:ascii="Calibri" w:eastAsia="Times New Roman" w:hAnsi="Calibri" w:cs="Times New Roman"/>
                      <w:b/>
                      <w:sz w:val="18"/>
                      <w:szCs w:val="18"/>
                      <w:lang w:eastAsia="es-CL"/>
                    </w:rPr>
                  </w:pPr>
                  <w:r w:rsidRPr="005D589D">
                    <w:rPr>
                      <w:rFonts w:ascii="Calibri" w:eastAsia="Times New Roman" w:hAnsi="Calibri" w:cs="Times New Roman"/>
                      <w:b/>
                      <w:sz w:val="18"/>
                      <w:szCs w:val="18"/>
                      <w:lang w:eastAsia="es-CL"/>
                    </w:rPr>
                    <w:t>Descripción del medio de prueba:</w:t>
                  </w:r>
                  <w:r w:rsidRPr="005D589D">
                    <w:rPr>
                      <w:rFonts w:ascii="Calibri" w:eastAsia="Times New Roman" w:hAnsi="Calibri" w:cs="Times New Roman"/>
                      <w:sz w:val="18"/>
                      <w:szCs w:val="18"/>
                      <w:lang w:eastAsia="es-CL"/>
                    </w:rPr>
                    <w:t xml:space="preserve"> </w:t>
                  </w:r>
                  <w:r w:rsidR="003C4F5E">
                    <w:rPr>
                      <w:rFonts w:ascii="Calibri" w:eastAsia="Times New Roman" w:hAnsi="Calibri" w:cs="Times New Roman"/>
                      <w:bCs/>
                      <w:sz w:val="18"/>
                      <w:szCs w:val="18"/>
                      <w:lang w:eastAsia="es-CL"/>
                    </w:rPr>
                    <w:t>Ordinario emitido por SAG en respuesta al análisis de los antecedentes evaluados.</w:t>
                  </w:r>
                </w:p>
              </w:tc>
            </w:tr>
          </w:tbl>
          <w:p w14:paraId="60B11FF3" w14:textId="3E15448E" w:rsidR="00D8023C" w:rsidRPr="00D8023C" w:rsidRDefault="00D8023C" w:rsidP="007860EB">
            <w:pPr>
              <w:ind w:left="520"/>
              <w:jc w:val="both"/>
              <w:rPr>
                <w:rFonts w:eastAsiaTheme="minorHAnsi" w:cstheme="minorBidi"/>
                <w:lang w:val="es-CL" w:eastAsia="en-US"/>
              </w:rPr>
            </w:pPr>
          </w:p>
        </w:tc>
      </w:tr>
    </w:tbl>
    <w:p w14:paraId="2027B320" w14:textId="77777777" w:rsidR="00D8023C" w:rsidRDefault="00D8023C" w:rsidP="00D8023C">
      <w:pPr>
        <w:pStyle w:val="Ttulo1"/>
        <w:numPr>
          <w:ilvl w:val="0"/>
          <w:numId w:val="0"/>
        </w:numPr>
        <w:ind w:left="432"/>
      </w:pPr>
    </w:p>
    <w:p w14:paraId="64195345" w14:textId="00CA316E" w:rsidR="00D42470" w:rsidRPr="00D42470" w:rsidRDefault="00D42470" w:rsidP="005863D4">
      <w:pPr>
        <w:pStyle w:val="Ttulo1"/>
      </w:pPr>
      <w:r w:rsidRPr="00D42470">
        <w:lastRenderedPageBreak/>
        <w:t>CONCLUSIONES</w:t>
      </w:r>
      <w:bookmarkEnd w:id="77"/>
      <w:bookmarkEnd w:id="78"/>
      <w:bookmarkEnd w:id="79"/>
      <w:bookmarkEnd w:id="80"/>
      <w:bookmarkEnd w:id="81"/>
    </w:p>
    <w:p w14:paraId="3A9C756E" w14:textId="77777777" w:rsidR="00D42470" w:rsidRPr="00CE56B9" w:rsidRDefault="00D42470" w:rsidP="00D42470">
      <w:pPr>
        <w:spacing w:after="0" w:line="240" w:lineRule="auto"/>
        <w:contextualSpacing/>
        <w:jc w:val="both"/>
        <w:rPr>
          <w:rFonts w:eastAsia="Calibri" w:cs="Calibri"/>
          <w:b/>
          <w:sz w:val="20"/>
          <w:szCs w:val="20"/>
        </w:rPr>
      </w:pPr>
    </w:p>
    <w:p w14:paraId="073668B1" w14:textId="34F38A32" w:rsidR="0051577E" w:rsidRPr="00CE56B9" w:rsidRDefault="0051577E" w:rsidP="0051577E">
      <w:pPr>
        <w:spacing w:after="0" w:line="240" w:lineRule="auto"/>
        <w:jc w:val="both"/>
        <w:rPr>
          <w:rFonts w:eastAsia="Calibri" w:cs="Calibri"/>
          <w:sz w:val="20"/>
          <w:szCs w:val="20"/>
        </w:rPr>
      </w:pPr>
      <w:r w:rsidRPr="00CE56B9">
        <w:rPr>
          <w:rFonts w:eastAsia="Calibri" w:cs="Calibri"/>
          <w:sz w:val="20"/>
          <w:szCs w:val="20"/>
        </w:rPr>
        <w:t xml:space="preserve">Con la documentación revisada es posible </w:t>
      </w:r>
      <w:r w:rsidR="00A45DB5" w:rsidRPr="00CE56B9">
        <w:rPr>
          <w:rFonts w:eastAsia="Calibri" w:cs="Calibri"/>
          <w:sz w:val="20"/>
          <w:szCs w:val="20"/>
        </w:rPr>
        <w:t>concluir</w:t>
      </w:r>
      <w:r w:rsidR="00D70279">
        <w:rPr>
          <w:rFonts w:eastAsia="Calibri" w:cs="Calibri"/>
          <w:sz w:val="20"/>
          <w:szCs w:val="20"/>
        </w:rPr>
        <w:t xml:space="preserve"> lo siguiente:</w:t>
      </w:r>
    </w:p>
    <w:p w14:paraId="56FB72F9" w14:textId="77777777" w:rsidR="0051577E" w:rsidRPr="00CE56B9" w:rsidRDefault="0051577E" w:rsidP="0051577E">
      <w:pPr>
        <w:spacing w:after="0" w:line="240" w:lineRule="auto"/>
        <w:jc w:val="both"/>
        <w:rPr>
          <w:rFonts w:eastAsia="Calibri" w:cs="Calibri"/>
          <w:sz w:val="20"/>
          <w:szCs w:val="20"/>
        </w:rPr>
      </w:pPr>
    </w:p>
    <w:p w14:paraId="3BCD03ED" w14:textId="752CFE6C" w:rsidR="00814FD0" w:rsidRPr="00E371A2" w:rsidRDefault="00D44952" w:rsidP="00814FD0">
      <w:pPr>
        <w:pStyle w:val="Prrafodelista"/>
        <w:numPr>
          <w:ilvl w:val="0"/>
          <w:numId w:val="8"/>
        </w:numPr>
        <w:ind w:left="426" w:hanging="426"/>
        <w:rPr>
          <w:rFonts w:ascii="Calibri" w:hAnsi="Calibri" w:cs="Calibri"/>
          <w:sz w:val="20"/>
          <w:szCs w:val="20"/>
        </w:rPr>
      </w:pPr>
      <w:r w:rsidRPr="00814FD0">
        <w:rPr>
          <w:rFonts w:cs="Calibri"/>
          <w:sz w:val="20"/>
          <w:szCs w:val="20"/>
        </w:rPr>
        <w:t xml:space="preserve">El titular de </w:t>
      </w:r>
      <w:r w:rsidRPr="00814FD0">
        <w:rPr>
          <w:rFonts w:ascii="Calibri" w:hAnsi="Calibri" w:cs="Calibri"/>
          <w:sz w:val="20"/>
          <w:szCs w:val="20"/>
        </w:rPr>
        <w:t>la unidad fiscalizable “Parque Fotovoltaico Litre del Verano”</w:t>
      </w:r>
      <w:r w:rsidR="00AB6267" w:rsidRPr="00814FD0">
        <w:rPr>
          <w:rFonts w:ascii="Calibri" w:hAnsi="Calibri" w:cs="Calibri"/>
          <w:sz w:val="20"/>
          <w:szCs w:val="20"/>
        </w:rPr>
        <w:t xml:space="preserve"> </w:t>
      </w:r>
      <w:r w:rsidR="007B0629" w:rsidRPr="00814FD0">
        <w:rPr>
          <w:rFonts w:ascii="Calibri" w:hAnsi="Calibri" w:cs="Calibri"/>
          <w:sz w:val="20"/>
          <w:szCs w:val="20"/>
        </w:rPr>
        <w:t xml:space="preserve">responde satisfactoriamente todos los antecedentes que fueron </w:t>
      </w:r>
      <w:r w:rsidR="00BF6FAC" w:rsidRPr="00814FD0">
        <w:rPr>
          <w:rFonts w:ascii="Calibri" w:hAnsi="Calibri" w:cs="Calibri"/>
          <w:sz w:val="20"/>
          <w:szCs w:val="20"/>
        </w:rPr>
        <w:t xml:space="preserve">solicitados a través </w:t>
      </w:r>
      <w:r w:rsidR="00814FD0" w:rsidRPr="00814FD0">
        <w:rPr>
          <w:rFonts w:ascii="Calibri" w:hAnsi="Calibri" w:cs="Calibri"/>
          <w:sz w:val="20"/>
          <w:szCs w:val="20"/>
        </w:rPr>
        <w:t xml:space="preserve">del requerimiento de información realizado bajo </w:t>
      </w:r>
      <w:r w:rsidR="00814FD0" w:rsidRPr="00E371A2">
        <w:rPr>
          <w:rFonts w:ascii="Calibri" w:hAnsi="Calibri" w:cs="Calibri"/>
          <w:sz w:val="20"/>
          <w:szCs w:val="20"/>
        </w:rPr>
        <w:t>la Resolución Exenta N°1005 del 6 mayo 2021</w:t>
      </w:r>
      <w:r w:rsidR="0012735E" w:rsidRPr="00E371A2">
        <w:rPr>
          <w:rFonts w:ascii="Calibri" w:hAnsi="Calibri" w:cs="Calibri"/>
          <w:sz w:val="20"/>
          <w:szCs w:val="20"/>
        </w:rPr>
        <w:t>.</w:t>
      </w:r>
    </w:p>
    <w:p w14:paraId="5A295DE8" w14:textId="77777777" w:rsidR="0012735E" w:rsidRPr="0012735E" w:rsidRDefault="0012735E" w:rsidP="0012735E">
      <w:pPr>
        <w:pStyle w:val="Prrafodelista"/>
        <w:ind w:left="426"/>
        <w:rPr>
          <w:rFonts w:cs="Calibri"/>
          <w:sz w:val="20"/>
          <w:szCs w:val="20"/>
        </w:rPr>
      </w:pPr>
    </w:p>
    <w:p w14:paraId="56F8CB35" w14:textId="3F00A952" w:rsidR="0012735E" w:rsidRPr="008D3520" w:rsidRDefault="0012735E" w:rsidP="00814FD0">
      <w:pPr>
        <w:pStyle w:val="Prrafodelista"/>
        <w:numPr>
          <w:ilvl w:val="0"/>
          <w:numId w:val="8"/>
        </w:numPr>
        <w:ind w:left="426" w:hanging="426"/>
        <w:rPr>
          <w:rFonts w:cs="Calibri"/>
          <w:sz w:val="20"/>
          <w:szCs w:val="20"/>
        </w:rPr>
      </w:pPr>
      <w:r>
        <w:rPr>
          <w:rFonts w:cs="Calibri"/>
          <w:sz w:val="20"/>
          <w:szCs w:val="20"/>
        </w:rPr>
        <w:t xml:space="preserve">Del examen de información realizado </w:t>
      </w:r>
      <w:r w:rsidR="00E33409">
        <w:rPr>
          <w:rFonts w:cs="Calibri"/>
          <w:sz w:val="20"/>
          <w:szCs w:val="20"/>
        </w:rPr>
        <w:t xml:space="preserve">por esta Superintendencia </w:t>
      </w:r>
      <w:r>
        <w:rPr>
          <w:rFonts w:cs="Calibri"/>
          <w:sz w:val="20"/>
          <w:szCs w:val="20"/>
        </w:rPr>
        <w:t>a los antecedentes remitidos por el titular</w:t>
      </w:r>
      <w:r w:rsidR="009D3730">
        <w:rPr>
          <w:rFonts w:cs="Calibri"/>
          <w:sz w:val="20"/>
          <w:szCs w:val="20"/>
        </w:rPr>
        <w:t xml:space="preserve"> en respuesta del requerimiento anteriormente indicado, es posible concluir que </w:t>
      </w:r>
      <w:r w:rsidR="00AF62DE">
        <w:rPr>
          <w:rFonts w:cs="Calibri"/>
          <w:sz w:val="20"/>
          <w:szCs w:val="20"/>
        </w:rPr>
        <w:t xml:space="preserve">las actividades desarrolladas por </w:t>
      </w:r>
      <w:r w:rsidR="00AF62DE" w:rsidRPr="00814FD0">
        <w:rPr>
          <w:rFonts w:ascii="Calibri" w:hAnsi="Calibri" w:cs="Calibri"/>
          <w:sz w:val="20"/>
          <w:szCs w:val="20"/>
        </w:rPr>
        <w:t>“Parque Fotovoltaico Litre del Verano</w:t>
      </w:r>
      <w:r w:rsidR="00AF62DE">
        <w:rPr>
          <w:rFonts w:ascii="Calibri" w:hAnsi="Calibri" w:cs="Calibri"/>
          <w:sz w:val="20"/>
          <w:szCs w:val="20"/>
        </w:rPr>
        <w:t>” se ajustan a las exigencias establecidas por la RCA</w:t>
      </w:r>
      <w:r w:rsidR="00EF06AF">
        <w:rPr>
          <w:rFonts w:ascii="Calibri" w:hAnsi="Calibri" w:cs="Calibri"/>
          <w:sz w:val="20"/>
          <w:szCs w:val="20"/>
        </w:rPr>
        <w:t xml:space="preserve"> N°469/2018 en materia de “Emisiones </w:t>
      </w:r>
      <w:r w:rsidR="00BA1AE6">
        <w:rPr>
          <w:rFonts w:ascii="Calibri" w:hAnsi="Calibri" w:cs="Calibri"/>
          <w:sz w:val="20"/>
          <w:szCs w:val="20"/>
        </w:rPr>
        <w:t>Atmosféricas</w:t>
      </w:r>
      <w:r w:rsidR="00EF06AF">
        <w:rPr>
          <w:rFonts w:ascii="Calibri" w:hAnsi="Calibri" w:cs="Calibri"/>
          <w:sz w:val="20"/>
          <w:szCs w:val="20"/>
        </w:rPr>
        <w:t>”</w:t>
      </w:r>
      <w:r w:rsidR="00BA1AE6">
        <w:rPr>
          <w:rFonts w:ascii="Calibri" w:hAnsi="Calibri" w:cs="Calibri"/>
          <w:sz w:val="20"/>
          <w:szCs w:val="20"/>
        </w:rPr>
        <w:t xml:space="preserve"> que se producirán durante la fase de operación del proyecto.</w:t>
      </w:r>
      <w:r w:rsidR="00AF62DE">
        <w:rPr>
          <w:rFonts w:ascii="Calibri" w:hAnsi="Calibri" w:cs="Calibri"/>
          <w:sz w:val="20"/>
          <w:szCs w:val="20"/>
        </w:rPr>
        <w:t xml:space="preserve"> </w:t>
      </w:r>
    </w:p>
    <w:p w14:paraId="51659786" w14:textId="77777777" w:rsidR="008D3520" w:rsidRPr="008D3520" w:rsidRDefault="008D3520" w:rsidP="008D3520">
      <w:pPr>
        <w:pStyle w:val="Prrafodelista"/>
        <w:rPr>
          <w:rFonts w:cs="Calibri"/>
          <w:sz w:val="20"/>
          <w:szCs w:val="20"/>
        </w:rPr>
      </w:pPr>
    </w:p>
    <w:p w14:paraId="40F3508A" w14:textId="4551AEA0" w:rsidR="008D3520" w:rsidRDefault="008D3520" w:rsidP="00814FD0">
      <w:pPr>
        <w:pStyle w:val="Prrafodelista"/>
        <w:numPr>
          <w:ilvl w:val="0"/>
          <w:numId w:val="8"/>
        </w:numPr>
        <w:ind w:left="426" w:hanging="426"/>
        <w:rPr>
          <w:rFonts w:cs="Calibri"/>
          <w:sz w:val="20"/>
          <w:szCs w:val="20"/>
        </w:rPr>
      </w:pPr>
      <w:r>
        <w:rPr>
          <w:rFonts w:cs="Calibri"/>
          <w:sz w:val="20"/>
          <w:szCs w:val="20"/>
        </w:rPr>
        <w:t xml:space="preserve">Sin perjuicio de lo señalado en el punto anterior, </w:t>
      </w:r>
      <w:r w:rsidR="00005259">
        <w:rPr>
          <w:rFonts w:cs="Calibri"/>
          <w:sz w:val="20"/>
          <w:szCs w:val="20"/>
        </w:rPr>
        <w:t xml:space="preserve">en la presente fiscalización ambiental, no fue posible constatar el cumplimiento </w:t>
      </w:r>
      <w:r w:rsidR="00376A97">
        <w:rPr>
          <w:rFonts w:cs="Calibri"/>
          <w:sz w:val="20"/>
          <w:szCs w:val="20"/>
        </w:rPr>
        <w:t>de</w:t>
      </w:r>
      <w:r w:rsidR="00005259">
        <w:rPr>
          <w:rFonts w:cs="Calibri"/>
          <w:sz w:val="20"/>
          <w:szCs w:val="20"/>
        </w:rPr>
        <w:t xml:space="preserve"> los limites de emisiones par</w:t>
      </w:r>
      <w:r w:rsidR="00994F6F">
        <w:rPr>
          <w:rFonts w:cs="Calibri"/>
          <w:sz w:val="20"/>
          <w:szCs w:val="20"/>
        </w:rPr>
        <w:t xml:space="preserve">a los parámetros regulados </w:t>
      </w:r>
      <w:r w:rsidR="00842239">
        <w:rPr>
          <w:rFonts w:cs="Calibri"/>
          <w:sz w:val="20"/>
          <w:szCs w:val="20"/>
        </w:rPr>
        <w:t xml:space="preserve">establecidos </w:t>
      </w:r>
      <w:r w:rsidR="00527A74" w:rsidRPr="003E1678">
        <w:rPr>
          <w:rFonts w:cs="Calibri"/>
          <w:sz w:val="20"/>
          <w:szCs w:val="20"/>
        </w:rPr>
        <w:t xml:space="preserve">en el considerando 4.3.4.1 </w:t>
      </w:r>
      <w:r w:rsidR="00527A74">
        <w:rPr>
          <w:rFonts w:cs="Calibri"/>
          <w:sz w:val="20"/>
          <w:szCs w:val="20"/>
        </w:rPr>
        <w:t>de</w:t>
      </w:r>
      <w:r w:rsidR="00994F6F">
        <w:rPr>
          <w:rFonts w:cs="Calibri"/>
          <w:sz w:val="20"/>
          <w:szCs w:val="20"/>
        </w:rPr>
        <w:t xml:space="preserve"> la </w:t>
      </w:r>
      <w:r w:rsidR="00994F6F" w:rsidRPr="003E1678">
        <w:rPr>
          <w:rFonts w:cs="Calibri"/>
          <w:sz w:val="20"/>
          <w:szCs w:val="20"/>
        </w:rPr>
        <w:t>RCA N°469/2018</w:t>
      </w:r>
      <w:r w:rsidR="00527A74" w:rsidRPr="003E1678">
        <w:rPr>
          <w:rFonts w:cs="Calibri"/>
          <w:sz w:val="20"/>
          <w:szCs w:val="20"/>
        </w:rPr>
        <w:t>,</w:t>
      </w:r>
      <w:r w:rsidR="009637A1" w:rsidRPr="003E1678">
        <w:rPr>
          <w:rFonts w:cs="Calibri"/>
          <w:sz w:val="20"/>
          <w:szCs w:val="20"/>
        </w:rPr>
        <w:t xml:space="preserve"> (MP, CO, </w:t>
      </w:r>
      <w:proofErr w:type="spellStart"/>
      <w:r w:rsidR="009637A1" w:rsidRPr="003E1678">
        <w:rPr>
          <w:rFonts w:cs="Calibri"/>
          <w:sz w:val="20"/>
          <w:szCs w:val="20"/>
        </w:rPr>
        <w:t>NOx</w:t>
      </w:r>
      <w:proofErr w:type="spellEnd"/>
      <w:r w:rsidR="009637A1" w:rsidRPr="003E1678">
        <w:rPr>
          <w:rFonts w:cs="Calibri"/>
          <w:sz w:val="20"/>
          <w:szCs w:val="20"/>
        </w:rPr>
        <w:t xml:space="preserve"> y HC)</w:t>
      </w:r>
      <w:r w:rsidR="003E1678" w:rsidRPr="003E1678">
        <w:rPr>
          <w:rFonts w:cs="Calibri"/>
          <w:sz w:val="20"/>
          <w:szCs w:val="20"/>
        </w:rPr>
        <w:t xml:space="preserve"> </w:t>
      </w:r>
      <w:r w:rsidR="00376A97">
        <w:rPr>
          <w:rFonts w:cs="Calibri"/>
          <w:sz w:val="20"/>
          <w:szCs w:val="20"/>
        </w:rPr>
        <w:t xml:space="preserve">y que se </w:t>
      </w:r>
      <w:r w:rsidR="00464AB7">
        <w:rPr>
          <w:rFonts w:cs="Calibri"/>
          <w:sz w:val="20"/>
          <w:szCs w:val="20"/>
        </w:rPr>
        <w:t>asocia</w:t>
      </w:r>
      <w:r w:rsidR="00376A97">
        <w:rPr>
          <w:rFonts w:cs="Calibri"/>
          <w:sz w:val="20"/>
          <w:szCs w:val="20"/>
        </w:rPr>
        <w:t>n</w:t>
      </w:r>
      <w:r w:rsidR="00464AB7">
        <w:rPr>
          <w:rFonts w:cs="Calibri"/>
          <w:sz w:val="20"/>
          <w:szCs w:val="20"/>
        </w:rPr>
        <w:t xml:space="preserve"> a los </w:t>
      </w:r>
      <w:r w:rsidR="003E1678" w:rsidRPr="003E1678">
        <w:rPr>
          <w:rFonts w:cs="Calibri"/>
          <w:sz w:val="20"/>
          <w:szCs w:val="20"/>
        </w:rPr>
        <w:t>gases de combustión de los motores de los vehículos y maquinaria necesarios para el desarrollo de Proyecto.</w:t>
      </w:r>
      <w:r w:rsidR="00464AB7">
        <w:rPr>
          <w:rFonts w:cs="Calibri"/>
          <w:sz w:val="20"/>
          <w:szCs w:val="20"/>
        </w:rPr>
        <w:t xml:space="preserve"> No obstante, el titular del proyecto en </w:t>
      </w:r>
      <w:r w:rsidR="000437EE">
        <w:rPr>
          <w:rFonts w:cs="Calibri"/>
          <w:sz w:val="20"/>
          <w:szCs w:val="20"/>
        </w:rPr>
        <w:t xml:space="preserve">respuesta al requerimiento de información </w:t>
      </w:r>
      <w:r w:rsidR="00C95922">
        <w:rPr>
          <w:rFonts w:cs="Calibri"/>
          <w:sz w:val="20"/>
          <w:szCs w:val="20"/>
        </w:rPr>
        <w:t>realizado</w:t>
      </w:r>
      <w:r w:rsidR="000437EE">
        <w:rPr>
          <w:rFonts w:cs="Calibri"/>
          <w:sz w:val="20"/>
          <w:szCs w:val="20"/>
        </w:rPr>
        <w:t xml:space="preserve"> señala que </w:t>
      </w:r>
      <w:r w:rsidR="00C95922">
        <w:rPr>
          <w:rFonts w:cs="Calibri"/>
          <w:sz w:val="20"/>
          <w:szCs w:val="20"/>
        </w:rPr>
        <w:t>se están</w:t>
      </w:r>
      <w:r w:rsidR="000437EE">
        <w:rPr>
          <w:rFonts w:cs="Calibri"/>
          <w:sz w:val="20"/>
          <w:szCs w:val="20"/>
        </w:rPr>
        <w:t xml:space="preserve"> realizando las gestiones </w:t>
      </w:r>
      <w:r w:rsidR="005448D6">
        <w:rPr>
          <w:rFonts w:cs="Calibri"/>
          <w:sz w:val="20"/>
          <w:szCs w:val="20"/>
        </w:rPr>
        <w:t xml:space="preserve">para efectos de disponer de un estudio que permita dar cuenta del cumplimiento de los </w:t>
      </w:r>
      <w:r w:rsidR="000C4529">
        <w:rPr>
          <w:rFonts w:cs="Calibri"/>
          <w:sz w:val="20"/>
          <w:szCs w:val="20"/>
        </w:rPr>
        <w:t>límites</w:t>
      </w:r>
      <w:r w:rsidR="005448D6">
        <w:rPr>
          <w:rFonts w:cs="Calibri"/>
          <w:sz w:val="20"/>
          <w:szCs w:val="20"/>
        </w:rPr>
        <w:t xml:space="preserve"> </w:t>
      </w:r>
      <w:r w:rsidR="000C4529">
        <w:rPr>
          <w:rFonts w:cs="Calibri"/>
          <w:sz w:val="20"/>
          <w:szCs w:val="20"/>
        </w:rPr>
        <w:t>establecidos</w:t>
      </w:r>
      <w:r w:rsidR="00F118F6">
        <w:rPr>
          <w:rFonts w:cs="Calibri"/>
          <w:sz w:val="20"/>
          <w:szCs w:val="20"/>
        </w:rPr>
        <w:t xml:space="preserve"> para los parámetros regulados por la mencionada RCA. </w:t>
      </w:r>
      <w:r w:rsidR="000C4529">
        <w:rPr>
          <w:rFonts w:cs="Calibri"/>
          <w:sz w:val="20"/>
          <w:szCs w:val="20"/>
        </w:rPr>
        <w:t>Una vez</w:t>
      </w:r>
      <w:r w:rsidR="00F118F6">
        <w:rPr>
          <w:rFonts w:cs="Calibri"/>
          <w:sz w:val="20"/>
          <w:szCs w:val="20"/>
        </w:rPr>
        <w:t xml:space="preserve"> obtenido el informe </w:t>
      </w:r>
      <w:r w:rsidR="00D233CC">
        <w:rPr>
          <w:rFonts w:cs="Calibri"/>
          <w:sz w:val="20"/>
          <w:szCs w:val="20"/>
        </w:rPr>
        <w:t>con los</w:t>
      </w:r>
      <w:r w:rsidR="00F118F6">
        <w:rPr>
          <w:rFonts w:cs="Calibri"/>
          <w:sz w:val="20"/>
          <w:szCs w:val="20"/>
        </w:rPr>
        <w:t xml:space="preserve"> resultados</w:t>
      </w:r>
      <w:r w:rsidR="000C4529">
        <w:rPr>
          <w:rFonts w:cs="Calibri"/>
          <w:sz w:val="20"/>
          <w:szCs w:val="20"/>
        </w:rPr>
        <w:t xml:space="preserve"> de este estudio</w:t>
      </w:r>
      <w:r w:rsidR="00F118F6">
        <w:rPr>
          <w:rFonts w:cs="Calibri"/>
          <w:sz w:val="20"/>
          <w:szCs w:val="20"/>
        </w:rPr>
        <w:t xml:space="preserve">, </w:t>
      </w:r>
      <w:r w:rsidR="00BC73C3">
        <w:rPr>
          <w:rFonts w:cs="Calibri"/>
          <w:sz w:val="20"/>
          <w:szCs w:val="20"/>
        </w:rPr>
        <w:t xml:space="preserve">se hará llegar a </w:t>
      </w:r>
      <w:r w:rsidR="00F118F6">
        <w:rPr>
          <w:rFonts w:cs="Calibri"/>
          <w:sz w:val="20"/>
          <w:szCs w:val="20"/>
        </w:rPr>
        <w:t>la SMA</w:t>
      </w:r>
      <w:r w:rsidR="00BC73C3">
        <w:rPr>
          <w:rFonts w:cs="Calibri"/>
          <w:sz w:val="20"/>
          <w:szCs w:val="20"/>
        </w:rPr>
        <w:t xml:space="preserve"> para su conocimiento</w:t>
      </w:r>
      <w:r w:rsidR="00F118F6">
        <w:rPr>
          <w:rFonts w:cs="Calibri"/>
          <w:sz w:val="20"/>
          <w:szCs w:val="20"/>
        </w:rPr>
        <w:t>.</w:t>
      </w:r>
    </w:p>
    <w:p w14:paraId="6E03F06C" w14:textId="77777777" w:rsidR="006D2B80" w:rsidRPr="006D2B80" w:rsidRDefault="006D2B80" w:rsidP="006D2B80">
      <w:pPr>
        <w:pStyle w:val="Prrafodelista"/>
        <w:rPr>
          <w:rFonts w:cs="Calibri"/>
          <w:sz w:val="20"/>
          <w:szCs w:val="20"/>
        </w:rPr>
      </w:pPr>
    </w:p>
    <w:p w14:paraId="4CCB175C" w14:textId="6FFB66A0" w:rsidR="00B4394D" w:rsidRPr="00B4394D" w:rsidRDefault="001977EC" w:rsidP="000B2942">
      <w:pPr>
        <w:pStyle w:val="Prrafodelista"/>
        <w:numPr>
          <w:ilvl w:val="0"/>
          <w:numId w:val="8"/>
        </w:numPr>
        <w:ind w:left="426" w:hanging="426"/>
        <w:rPr>
          <w:rFonts w:cs="Calibri"/>
          <w:sz w:val="20"/>
          <w:szCs w:val="20"/>
        </w:rPr>
      </w:pPr>
      <w:r w:rsidRPr="00B4394D">
        <w:rPr>
          <w:rFonts w:cs="Calibri"/>
          <w:sz w:val="20"/>
          <w:szCs w:val="20"/>
        </w:rPr>
        <w:t>Finalmente,</w:t>
      </w:r>
      <w:r w:rsidR="006D2B80" w:rsidRPr="00B4394D">
        <w:rPr>
          <w:rFonts w:cs="Calibri"/>
          <w:sz w:val="20"/>
          <w:szCs w:val="20"/>
        </w:rPr>
        <w:t xml:space="preserve"> y conforme a</w:t>
      </w:r>
      <w:r w:rsidRPr="00B4394D">
        <w:rPr>
          <w:rFonts w:cs="Calibri"/>
          <w:sz w:val="20"/>
          <w:szCs w:val="20"/>
        </w:rPr>
        <w:t xml:space="preserve"> los antecedentes remitidos por el titular que dan cuenta de la </w:t>
      </w:r>
      <w:r w:rsidR="009D5382" w:rsidRPr="00B4394D">
        <w:rPr>
          <w:rFonts w:cs="Calibri"/>
          <w:sz w:val="20"/>
          <w:szCs w:val="20"/>
        </w:rPr>
        <w:t>ejecución del</w:t>
      </w:r>
      <w:r w:rsidR="0050238C" w:rsidRPr="00B4394D">
        <w:rPr>
          <w:rFonts w:cs="Calibri"/>
          <w:sz w:val="20"/>
          <w:szCs w:val="20"/>
        </w:rPr>
        <w:t xml:space="preserve"> </w:t>
      </w:r>
      <w:r w:rsidRPr="00B4394D">
        <w:rPr>
          <w:rFonts w:cs="Calibri"/>
          <w:sz w:val="20"/>
          <w:szCs w:val="20"/>
        </w:rPr>
        <w:t xml:space="preserve">compromiso ambiental voluntario sobre </w:t>
      </w:r>
      <w:r w:rsidR="0068278D" w:rsidRPr="00B4394D">
        <w:rPr>
          <w:rFonts w:cs="Calibri"/>
          <w:sz w:val="20"/>
          <w:szCs w:val="20"/>
        </w:rPr>
        <w:t>“</w:t>
      </w:r>
      <w:r w:rsidR="0050238C" w:rsidRPr="00B4394D">
        <w:rPr>
          <w:rFonts w:cs="Calibri"/>
          <w:sz w:val="20"/>
          <w:szCs w:val="20"/>
        </w:rPr>
        <w:t>Apoyo económico a obra de riego</w:t>
      </w:r>
      <w:r w:rsidR="0068278D" w:rsidRPr="00B4394D">
        <w:rPr>
          <w:rFonts w:cs="Calibri"/>
          <w:sz w:val="20"/>
          <w:szCs w:val="20"/>
        </w:rPr>
        <w:t>”</w:t>
      </w:r>
      <w:r w:rsidR="009D5382" w:rsidRPr="00B4394D">
        <w:rPr>
          <w:rFonts w:cs="Calibri"/>
          <w:sz w:val="20"/>
          <w:szCs w:val="20"/>
        </w:rPr>
        <w:t>, es posible concluir que</w:t>
      </w:r>
      <w:r w:rsidR="007614DA" w:rsidRPr="00B4394D">
        <w:rPr>
          <w:rFonts w:cs="Calibri"/>
          <w:sz w:val="20"/>
          <w:szCs w:val="20"/>
        </w:rPr>
        <w:t xml:space="preserve"> se d</w:t>
      </w:r>
      <w:r w:rsidR="00FB6AF0">
        <w:rPr>
          <w:rFonts w:cs="Calibri"/>
          <w:sz w:val="20"/>
          <w:szCs w:val="20"/>
        </w:rPr>
        <w:t>io</w:t>
      </w:r>
      <w:r w:rsidR="007614DA" w:rsidRPr="00B4394D">
        <w:rPr>
          <w:rFonts w:cs="Calibri"/>
          <w:sz w:val="20"/>
          <w:szCs w:val="20"/>
        </w:rPr>
        <w:t xml:space="preserve"> por cumplido el aporte económico </w:t>
      </w:r>
      <w:r w:rsidR="00D23B8C">
        <w:rPr>
          <w:rFonts w:cs="Calibri"/>
          <w:sz w:val="20"/>
          <w:szCs w:val="20"/>
        </w:rPr>
        <w:t xml:space="preserve">el cual fue </w:t>
      </w:r>
      <w:r w:rsidR="00D92D0B" w:rsidRPr="00B4394D">
        <w:rPr>
          <w:rFonts w:cs="Calibri"/>
          <w:sz w:val="20"/>
          <w:szCs w:val="20"/>
        </w:rPr>
        <w:t xml:space="preserve">realizado </w:t>
      </w:r>
      <w:r w:rsidR="007614DA" w:rsidRPr="00B4394D">
        <w:rPr>
          <w:rFonts w:cs="Calibri"/>
          <w:sz w:val="20"/>
          <w:szCs w:val="20"/>
        </w:rPr>
        <w:t xml:space="preserve">a la Ilustre Municipalidad de </w:t>
      </w:r>
      <w:r w:rsidR="00D92D0B" w:rsidRPr="00B4394D">
        <w:rPr>
          <w:rFonts w:cs="Calibri"/>
          <w:sz w:val="20"/>
          <w:szCs w:val="20"/>
        </w:rPr>
        <w:t xml:space="preserve">Colina por un monto total de $ 50.000.000 millones de pesos, y que toda la </w:t>
      </w:r>
      <w:r w:rsidR="0011663F" w:rsidRPr="00B4394D">
        <w:rPr>
          <w:rFonts w:cs="Calibri"/>
          <w:sz w:val="20"/>
          <w:szCs w:val="20"/>
        </w:rPr>
        <w:t xml:space="preserve">información fue remitida a la SMA con fecha </w:t>
      </w:r>
      <w:r w:rsidR="005E1E42" w:rsidRPr="00B4394D">
        <w:rPr>
          <w:rFonts w:cs="Calibri"/>
          <w:sz w:val="20"/>
          <w:szCs w:val="20"/>
        </w:rPr>
        <w:t xml:space="preserve">18 de mayo de 2021, por lo cual se encuentra </w:t>
      </w:r>
      <w:r w:rsidR="00786915">
        <w:rPr>
          <w:rFonts w:cs="Calibri"/>
          <w:sz w:val="20"/>
          <w:szCs w:val="20"/>
        </w:rPr>
        <w:t xml:space="preserve">actualmente </w:t>
      </w:r>
      <w:r w:rsidR="005E1E42" w:rsidRPr="00B4394D">
        <w:rPr>
          <w:rFonts w:cs="Calibri"/>
          <w:sz w:val="20"/>
          <w:szCs w:val="20"/>
        </w:rPr>
        <w:t xml:space="preserve">disponible en la plataforma de seguimiento ambiental de esta Superintendencia. </w:t>
      </w:r>
      <w:r w:rsidR="00FD7336" w:rsidRPr="00B4394D">
        <w:rPr>
          <w:rFonts w:cs="Calibri"/>
          <w:sz w:val="20"/>
          <w:szCs w:val="20"/>
        </w:rPr>
        <w:t xml:space="preserve"> Cabe señalar demás que, </w:t>
      </w:r>
      <w:r w:rsidR="00B4394D">
        <w:rPr>
          <w:rFonts w:cs="Calibri"/>
          <w:sz w:val="20"/>
          <w:szCs w:val="20"/>
        </w:rPr>
        <w:t xml:space="preserve">conforme al </w:t>
      </w:r>
      <w:r w:rsidR="00B4394D" w:rsidRPr="00320E74">
        <w:rPr>
          <w:rFonts w:cs="Calibri"/>
          <w:sz w:val="20"/>
          <w:szCs w:val="20"/>
        </w:rPr>
        <w:t>Ordinario N° 1140/2021 remitido por SAG a esta Superintendencia con fecha 13 de julio de 2021 en respuesta a los antecedentes analizados, es posible indicar que dicho servicio informa “que revisado los antecedentes, no tiene observaciones”.</w:t>
      </w:r>
    </w:p>
    <w:p w14:paraId="5B0F2C68" w14:textId="32DFCC70" w:rsidR="00133864" w:rsidRDefault="00133864" w:rsidP="00A45DB5">
      <w:pPr>
        <w:pStyle w:val="Prrafodelista"/>
        <w:ind w:left="426"/>
        <w:rPr>
          <w:rFonts w:cs="Calibri"/>
          <w:sz w:val="20"/>
          <w:szCs w:val="20"/>
        </w:rPr>
      </w:pPr>
    </w:p>
    <w:p w14:paraId="4EB2A341" w14:textId="5596C478" w:rsidR="009A07D8" w:rsidRPr="00320E74" w:rsidRDefault="009A07D8" w:rsidP="00183DDB">
      <w:pPr>
        <w:jc w:val="both"/>
        <w:rPr>
          <w:rFonts w:cs="Calibri"/>
          <w:sz w:val="20"/>
          <w:szCs w:val="20"/>
        </w:rPr>
      </w:pPr>
      <w:r w:rsidRPr="0009294D">
        <w:rPr>
          <w:rFonts w:cs="Calibri"/>
          <w:sz w:val="20"/>
          <w:szCs w:val="20"/>
        </w:rPr>
        <w:t xml:space="preserve">Cabe destacar que </w:t>
      </w:r>
      <w:r w:rsidR="00751F52" w:rsidRPr="0009294D">
        <w:rPr>
          <w:rFonts w:cs="Calibri"/>
          <w:sz w:val="20"/>
          <w:szCs w:val="20"/>
        </w:rPr>
        <w:t xml:space="preserve">el presente Informe de Fiscalización Ambiental, </w:t>
      </w:r>
      <w:r w:rsidRPr="0009294D">
        <w:rPr>
          <w:rFonts w:cs="Calibri"/>
          <w:sz w:val="20"/>
          <w:szCs w:val="20"/>
        </w:rPr>
        <w:t>no obsta de que a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1F51BE00" w14:textId="50D17103" w:rsidR="00D42470" w:rsidRPr="00320E74" w:rsidRDefault="00D42470" w:rsidP="0051577E">
      <w:pPr>
        <w:spacing w:after="0" w:line="240" w:lineRule="auto"/>
        <w:jc w:val="both"/>
        <w:rPr>
          <w:rFonts w:eastAsia="Calibri" w:cs="Calibri"/>
          <w:sz w:val="20"/>
          <w:szCs w:val="20"/>
        </w:rPr>
      </w:pPr>
    </w:p>
    <w:p w14:paraId="1DF2D2F4" w14:textId="77777777" w:rsidR="00D42470" w:rsidRPr="00B05E08" w:rsidRDefault="00D42470" w:rsidP="00D42470">
      <w:pPr>
        <w:spacing w:after="0" w:line="240" w:lineRule="auto"/>
        <w:contextualSpacing/>
        <w:jc w:val="both"/>
        <w:rPr>
          <w:rFonts w:eastAsia="Calibri" w:cs="Calibri"/>
          <w:sz w:val="20"/>
          <w:szCs w:val="20"/>
          <w:lang w:val="es-ES"/>
        </w:rPr>
      </w:pPr>
    </w:p>
    <w:p w14:paraId="0793A306" w14:textId="77777777" w:rsidR="00D42470" w:rsidRPr="00B05E08" w:rsidRDefault="00D42470" w:rsidP="00D42470">
      <w:pPr>
        <w:rPr>
          <w:rFonts w:eastAsia="Calibri" w:cs="Calibri"/>
          <w:sz w:val="20"/>
          <w:szCs w:val="20"/>
          <w:lang w:val="es-ES"/>
        </w:rPr>
      </w:pPr>
    </w:p>
    <w:p w14:paraId="45E1E27D" w14:textId="77777777" w:rsidR="00D42470" w:rsidRPr="00F7456A" w:rsidRDefault="00D42470" w:rsidP="00D42470">
      <w:pPr>
        <w:rPr>
          <w:rFonts w:eastAsia="Calibri" w:cs="Calibri"/>
          <w:sz w:val="20"/>
          <w:szCs w:val="20"/>
        </w:rPr>
      </w:pPr>
    </w:p>
    <w:p w14:paraId="496CE6E3" w14:textId="77777777" w:rsidR="00D42470" w:rsidRPr="00F7456A" w:rsidRDefault="00D42470" w:rsidP="00D42470">
      <w:pPr>
        <w:spacing w:after="0" w:line="240" w:lineRule="auto"/>
        <w:ind w:left="3409"/>
        <w:contextualSpacing/>
        <w:outlineLvl w:val="0"/>
        <w:rPr>
          <w:rFonts w:eastAsia="Calibri" w:cs="Calibri"/>
          <w:b/>
          <w:sz w:val="20"/>
          <w:szCs w:val="20"/>
        </w:rPr>
      </w:pPr>
    </w:p>
    <w:p w14:paraId="71E261F6"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14D50FDC" w14:textId="77777777" w:rsidR="00D42470" w:rsidRPr="00D42470" w:rsidRDefault="00D42470" w:rsidP="00DB6AF1">
      <w:pPr>
        <w:numPr>
          <w:ilvl w:val="0"/>
          <w:numId w:val="2"/>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4CCE1734" w14:textId="77777777" w:rsidR="00D42470" w:rsidRPr="00D42470" w:rsidRDefault="00D42470" w:rsidP="005863D4">
      <w:pPr>
        <w:pStyle w:val="Ttulo1"/>
      </w:pPr>
      <w:bookmarkStart w:id="82" w:name="_Toc449085432"/>
      <w:bookmarkStart w:id="83" w:name="_Toc449106106"/>
      <w:r w:rsidRPr="00D42470">
        <w:lastRenderedPageBreak/>
        <w:t>ANEXOS</w:t>
      </w:r>
      <w:bookmarkEnd w:id="82"/>
      <w:bookmarkEnd w:id="83"/>
    </w:p>
    <w:p w14:paraId="195D0D25" w14:textId="77777777" w:rsidR="00D42470" w:rsidRPr="00D42470" w:rsidRDefault="00D42470" w:rsidP="00D42470">
      <w:pPr>
        <w:spacing w:after="0" w:line="240" w:lineRule="auto"/>
        <w:jc w:val="both"/>
        <w:rPr>
          <w:rFonts w:ascii="Calibri" w:eastAsia="Calibri" w:hAnsi="Calibri" w:cs="Times New Roman"/>
          <w:sz w:val="20"/>
          <w:szCs w:val="20"/>
        </w:rPr>
      </w:pPr>
    </w:p>
    <w:p w14:paraId="21CE0375"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3F7BEA7E" w14:textId="77777777" w:rsidTr="0031512B">
        <w:trPr>
          <w:trHeight w:val="286"/>
          <w:jc w:val="center"/>
        </w:trPr>
        <w:tc>
          <w:tcPr>
            <w:tcW w:w="1038" w:type="pct"/>
            <w:shd w:val="clear" w:color="auto" w:fill="D9D9D9"/>
          </w:tcPr>
          <w:p w14:paraId="77677020"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14:paraId="5645668C"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EC7D99" w14:paraId="713E162E" w14:textId="77777777" w:rsidTr="0031512B">
        <w:trPr>
          <w:trHeight w:val="286"/>
          <w:jc w:val="center"/>
        </w:trPr>
        <w:tc>
          <w:tcPr>
            <w:tcW w:w="1038" w:type="pct"/>
            <w:vAlign w:val="center"/>
          </w:tcPr>
          <w:p w14:paraId="0FDFB141" w14:textId="77777777" w:rsidR="00D42470" w:rsidRPr="00EC7D99" w:rsidRDefault="00D42470" w:rsidP="00D42470">
            <w:pPr>
              <w:jc w:val="center"/>
              <w:rPr>
                <w:rFonts w:cs="Calibri"/>
                <w:highlight w:val="yellow"/>
                <w:lang w:val="es-CL" w:eastAsia="en-US"/>
              </w:rPr>
            </w:pPr>
            <w:r w:rsidRPr="00EC7D99">
              <w:rPr>
                <w:rFonts w:cs="Calibri"/>
                <w:lang w:val="es-CL" w:eastAsia="en-US"/>
              </w:rPr>
              <w:t>1</w:t>
            </w:r>
          </w:p>
        </w:tc>
        <w:tc>
          <w:tcPr>
            <w:tcW w:w="3962" w:type="pct"/>
            <w:vAlign w:val="center"/>
          </w:tcPr>
          <w:p w14:paraId="139FB70C" w14:textId="06DD9E90" w:rsidR="00D42470" w:rsidRPr="00A419F4" w:rsidRDefault="008646B0" w:rsidP="00D42470">
            <w:pPr>
              <w:jc w:val="both"/>
              <w:rPr>
                <w:rFonts w:cs="Calibri"/>
                <w:highlight w:val="yellow"/>
                <w:lang w:val="es-CL" w:eastAsia="en-US"/>
              </w:rPr>
            </w:pPr>
            <w:r w:rsidRPr="00A419F4">
              <w:rPr>
                <w:rFonts w:cs="Calibri"/>
                <w:lang w:val="es-CL" w:eastAsia="en-US"/>
              </w:rPr>
              <w:t xml:space="preserve">Resolución Exenta N° </w:t>
            </w:r>
            <w:r w:rsidR="003C3390">
              <w:rPr>
                <w:rFonts w:cs="Calibri"/>
                <w:lang w:val="es-CL" w:eastAsia="en-US"/>
              </w:rPr>
              <w:t>1005</w:t>
            </w:r>
            <w:r w:rsidRPr="00A419F4">
              <w:rPr>
                <w:rFonts w:cs="Calibri"/>
                <w:lang w:val="es-CL" w:eastAsia="en-US"/>
              </w:rPr>
              <w:t xml:space="preserve"> del </w:t>
            </w:r>
            <w:r w:rsidR="008F3326">
              <w:rPr>
                <w:rFonts w:cs="Calibri"/>
                <w:lang w:val="es-CL" w:eastAsia="en-US"/>
              </w:rPr>
              <w:t>6</w:t>
            </w:r>
            <w:r w:rsidRPr="00A419F4">
              <w:rPr>
                <w:rFonts w:cs="Calibri"/>
                <w:lang w:val="es-CL" w:eastAsia="en-US"/>
              </w:rPr>
              <w:t xml:space="preserve"> de </w:t>
            </w:r>
            <w:r w:rsidR="00A419F4">
              <w:rPr>
                <w:rFonts w:cs="Calibri"/>
                <w:lang w:val="es-CL" w:eastAsia="en-US"/>
              </w:rPr>
              <w:t>ma</w:t>
            </w:r>
            <w:r w:rsidR="008F3326">
              <w:rPr>
                <w:rFonts w:cs="Calibri"/>
                <w:lang w:val="es-CL" w:eastAsia="en-US"/>
              </w:rPr>
              <w:t>y</w:t>
            </w:r>
            <w:r w:rsidR="00A419F4">
              <w:rPr>
                <w:rFonts w:cs="Calibri"/>
                <w:lang w:val="es-CL" w:eastAsia="en-US"/>
              </w:rPr>
              <w:t>o</w:t>
            </w:r>
            <w:r w:rsidRPr="00A419F4">
              <w:rPr>
                <w:rFonts w:cs="Calibri"/>
                <w:lang w:val="es-CL" w:eastAsia="en-US"/>
              </w:rPr>
              <w:t xml:space="preserve"> de 202</w:t>
            </w:r>
            <w:r w:rsidR="008F3326">
              <w:rPr>
                <w:rFonts w:cs="Calibri"/>
                <w:lang w:val="es-CL" w:eastAsia="en-US"/>
              </w:rPr>
              <w:t>1</w:t>
            </w:r>
            <w:r w:rsidR="004619F1" w:rsidRPr="00A419F4">
              <w:rPr>
                <w:rFonts w:cs="Calibri"/>
                <w:lang w:val="es-CL" w:eastAsia="en-US"/>
              </w:rPr>
              <w:t>, Requerimiento de Información.</w:t>
            </w:r>
          </w:p>
        </w:tc>
      </w:tr>
      <w:tr w:rsidR="00A45DB5" w:rsidRPr="00EC7D99" w14:paraId="5C468E07" w14:textId="77777777" w:rsidTr="0031512B">
        <w:trPr>
          <w:trHeight w:val="286"/>
          <w:jc w:val="center"/>
        </w:trPr>
        <w:tc>
          <w:tcPr>
            <w:tcW w:w="1038" w:type="pct"/>
            <w:vAlign w:val="center"/>
          </w:tcPr>
          <w:p w14:paraId="2ABC2115" w14:textId="19C39BB4" w:rsidR="00A45DB5" w:rsidRPr="00EC7D99" w:rsidRDefault="00A45DB5" w:rsidP="00D42470">
            <w:pPr>
              <w:jc w:val="center"/>
              <w:rPr>
                <w:rFonts w:cs="Calibri"/>
              </w:rPr>
            </w:pPr>
            <w:r>
              <w:rPr>
                <w:rFonts w:cs="Calibri"/>
              </w:rPr>
              <w:t>2</w:t>
            </w:r>
          </w:p>
        </w:tc>
        <w:tc>
          <w:tcPr>
            <w:tcW w:w="3962" w:type="pct"/>
            <w:vAlign w:val="center"/>
          </w:tcPr>
          <w:p w14:paraId="0E4DDDE7" w14:textId="0B2DDFFF" w:rsidR="00A45DB5" w:rsidRPr="00A419F4" w:rsidRDefault="00A45DB5" w:rsidP="00D42470">
            <w:pPr>
              <w:jc w:val="both"/>
              <w:rPr>
                <w:rFonts w:cs="Calibri"/>
              </w:rPr>
            </w:pPr>
            <w:r w:rsidRPr="00A419F4">
              <w:rPr>
                <w:rFonts w:cs="Calibri"/>
              </w:rPr>
              <w:t xml:space="preserve">Carta de </w:t>
            </w:r>
            <w:r w:rsidR="00226668">
              <w:rPr>
                <w:rFonts w:cs="Calibri"/>
              </w:rPr>
              <w:t xml:space="preserve">fecha 20 de mayo 2021 </w:t>
            </w:r>
            <w:r w:rsidR="00A37EB2">
              <w:rPr>
                <w:rFonts w:cs="Calibri"/>
              </w:rPr>
              <w:t xml:space="preserve">donde Parque fotovoltaico Litre del Verano ingresa </w:t>
            </w:r>
            <w:r w:rsidR="00E75C6F">
              <w:rPr>
                <w:rFonts w:cs="Calibri"/>
              </w:rPr>
              <w:t xml:space="preserve">las </w:t>
            </w:r>
            <w:r w:rsidRPr="00A419F4">
              <w:rPr>
                <w:rFonts w:cs="Calibri"/>
              </w:rPr>
              <w:t>respuesta</w:t>
            </w:r>
            <w:r w:rsidR="00E75C6F">
              <w:rPr>
                <w:rFonts w:cs="Calibri"/>
              </w:rPr>
              <w:t>s</w:t>
            </w:r>
            <w:r w:rsidRPr="00A419F4">
              <w:rPr>
                <w:rFonts w:cs="Calibri"/>
              </w:rPr>
              <w:t xml:space="preserve"> </w:t>
            </w:r>
            <w:r w:rsidR="00E75C6F">
              <w:rPr>
                <w:rFonts w:cs="Calibri"/>
              </w:rPr>
              <w:t>a</w:t>
            </w:r>
            <w:r w:rsidR="00A419F4">
              <w:rPr>
                <w:rFonts w:cs="Calibri"/>
              </w:rPr>
              <w:t>l requerimiento de información</w:t>
            </w:r>
            <w:r w:rsidR="00E75C6F">
              <w:rPr>
                <w:rFonts w:cs="Calibri"/>
              </w:rPr>
              <w:t xml:space="preserve"> realizado.</w:t>
            </w:r>
          </w:p>
        </w:tc>
      </w:tr>
    </w:tbl>
    <w:p w14:paraId="265B45F4" w14:textId="77777777" w:rsidR="007A7DEB" w:rsidRPr="007A7DEB" w:rsidRDefault="007A7DEB" w:rsidP="007A7DEB">
      <w:pPr>
        <w:spacing w:line="240" w:lineRule="auto"/>
        <w:jc w:val="center"/>
        <w:rPr>
          <w:rFonts w:ascii="Calibri" w:eastAsia="Calibri" w:hAnsi="Calibri" w:cs="Calibri"/>
          <w:sz w:val="28"/>
          <w:szCs w:val="32"/>
        </w:rPr>
      </w:pPr>
    </w:p>
    <w:p w14:paraId="16975CC3"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25"/>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11898" w14:textId="77777777" w:rsidR="004D0544" w:rsidRDefault="004D0544" w:rsidP="00E56524">
      <w:pPr>
        <w:spacing w:after="0" w:line="240" w:lineRule="auto"/>
      </w:pPr>
      <w:r>
        <w:separator/>
      </w:r>
    </w:p>
    <w:p w14:paraId="6A29675E" w14:textId="77777777" w:rsidR="004D0544" w:rsidRDefault="004D0544"/>
  </w:endnote>
  <w:endnote w:type="continuationSeparator" w:id="0">
    <w:p w14:paraId="3AC58DC5" w14:textId="77777777" w:rsidR="004D0544" w:rsidRDefault="004D0544" w:rsidP="00E56524">
      <w:pPr>
        <w:spacing w:after="0" w:line="240" w:lineRule="auto"/>
      </w:pPr>
      <w:r>
        <w:continuationSeparator/>
      </w:r>
    </w:p>
    <w:p w14:paraId="47DC879F" w14:textId="77777777" w:rsidR="004D0544" w:rsidRDefault="004D05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426020"/>
      <w:docPartObj>
        <w:docPartGallery w:val="Page Numbers (Bottom of Page)"/>
        <w:docPartUnique/>
      </w:docPartObj>
    </w:sdtPr>
    <w:sdtEndPr/>
    <w:sdtContent>
      <w:p w14:paraId="5240DDB9" w14:textId="77777777" w:rsidR="00840742" w:rsidRDefault="00840742">
        <w:pPr>
          <w:pStyle w:val="Piedepgina"/>
          <w:jc w:val="right"/>
        </w:pPr>
        <w:r>
          <w:fldChar w:fldCharType="begin"/>
        </w:r>
        <w:r>
          <w:instrText>PAGE   \* MERGEFORMAT</w:instrText>
        </w:r>
        <w:r>
          <w:fldChar w:fldCharType="separate"/>
        </w:r>
        <w:r w:rsidRPr="007C3332">
          <w:rPr>
            <w:noProof/>
            <w:lang w:val="es-ES"/>
          </w:rPr>
          <w:t>36</w:t>
        </w:r>
        <w:r>
          <w:fldChar w:fldCharType="end"/>
        </w:r>
      </w:p>
    </w:sdtContent>
  </w:sdt>
  <w:p w14:paraId="1D86F3E0" w14:textId="77777777" w:rsidR="00840742" w:rsidRPr="00E56524" w:rsidRDefault="0084074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D46A0E7" w14:textId="77777777" w:rsidR="00840742" w:rsidRPr="00E56524" w:rsidRDefault="0084074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997B786" w14:textId="77777777" w:rsidR="00840742" w:rsidRDefault="0084074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222564"/>
      <w:docPartObj>
        <w:docPartGallery w:val="Page Numbers (Bottom of Page)"/>
        <w:docPartUnique/>
      </w:docPartObj>
    </w:sdtPr>
    <w:sdtEndPr/>
    <w:sdtContent>
      <w:p w14:paraId="61424FFC" w14:textId="77777777" w:rsidR="00840742" w:rsidRDefault="00840742">
        <w:pPr>
          <w:pStyle w:val="Piedepgina"/>
          <w:jc w:val="right"/>
        </w:pPr>
        <w:r>
          <w:fldChar w:fldCharType="begin"/>
        </w:r>
        <w:r>
          <w:instrText>PAGE   \* MERGEFORMAT</w:instrText>
        </w:r>
        <w:r>
          <w:fldChar w:fldCharType="separate"/>
        </w:r>
        <w:r w:rsidRPr="007C3332">
          <w:rPr>
            <w:noProof/>
            <w:lang w:val="es-ES"/>
          </w:rPr>
          <w:t>37</w:t>
        </w:r>
        <w:r>
          <w:fldChar w:fldCharType="end"/>
        </w:r>
      </w:p>
    </w:sdtContent>
  </w:sdt>
  <w:p w14:paraId="4803581A" w14:textId="77777777" w:rsidR="00840742" w:rsidRPr="00E56524" w:rsidRDefault="0084074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357CA51" w14:textId="77777777" w:rsidR="00840742" w:rsidRPr="00E56524" w:rsidRDefault="0084074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9F95C58" w14:textId="77777777" w:rsidR="00840742" w:rsidRDefault="00840742">
    <w:pPr>
      <w:pStyle w:val="Piedepgina"/>
    </w:pPr>
  </w:p>
  <w:p w14:paraId="0E586A6C" w14:textId="77777777" w:rsidR="00840742" w:rsidRDefault="008407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B937A" w14:textId="77777777" w:rsidR="004D0544" w:rsidRDefault="004D0544" w:rsidP="00E56524">
      <w:pPr>
        <w:spacing w:after="0" w:line="240" w:lineRule="auto"/>
      </w:pPr>
      <w:r>
        <w:separator/>
      </w:r>
    </w:p>
    <w:p w14:paraId="2A456F16" w14:textId="77777777" w:rsidR="004D0544" w:rsidRDefault="004D0544"/>
  </w:footnote>
  <w:footnote w:type="continuationSeparator" w:id="0">
    <w:p w14:paraId="178F911E" w14:textId="77777777" w:rsidR="004D0544" w:rsidRDefault="004D0544" w:rsidP="00E56524">
      <w:pPr>
        <w:spacing w:after="0" w:line="240" w:lineRule="auto"/>
      </w:pPr>
      <w:r>
        <w:continuationSeparator/>
      </w:r>
    </w:p>
    <w:p w14:paraId="79BEEAD6" w14:textId="77777777" w:rsidR="004D0544" w:rsidRDefault="004D054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singleLevel"/>
    <w:tmpl w:val="1B4C972A"/>
    <w:lvl w:ilvl="0">
      <w:start w:val="1"/>
      <w:numFmt w:val="decimal"/>
      <w:lvlText w:val="%1."/>
      <w:lvlJc w:val="left"/>
      <w:pPr>
        <w:tabs>
          <w:tab w:val="num" w:pos="360"/>
        </w:tabs>
        <w:ind w:left="360" w:hanging="360"/>
      </w:p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6FB7661"/>
    <w:multiLevelType w:val="hybridMultilevel"/>
    <w:tmpl w:val="D3982644"/>
    <w:lvl w:ilvl="0" w:tplc="589E2E20">
      <w:start w:val="1"/>
      <w:numFmt w:val="lowerLetter"/>
      <w:lvlText w:val="%1)"/>
      <w:lvlJc w:val="left"/>
      <w:pPr>
        <w:ind w:left="1080" w:hanging="360"/>
      </w:pPr>
      <w:rPr>
        <w:b w:val="0"/>
        <w:bCs/>
        <w:sz w:val="20"/>
        <w:szCs w:val="2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 w15:restartNumberingAfterBreak="0">
    <w:nsid w:val="0AA916C0"/>
    <w:multiLevelType w:val="hybridMultilevel"/>
    <w:tmpl w:val="1578E804"/>
    <w:lvl w:ilvl="0" w:tplc="340A0017">
      <w:start w:val="1"/>
      <w:numFmt w:val="lowerLetter"/>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5" w15:restartNumberingAfterBreak="0">
    <w:nsid w:val="0B725665"/>
    <w:multiLevelType w:val="hybridMultilevel"/>
    <w:tmpl w:val="1578E804"/>
    <w:lvl w:ilvl="0" w:tplc="340A0017">
      <w:start w:val="1"/>
      <w:numFmt w:val="lowerLetter"/>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6" w15:restartNumberingAfterBreak="0">
    <w:nsid w:val="0C554854"/>
    <w:multiLevelType w:val="hybridMultilevel"/>
    <w:tmpl w:val="1578E804"/>
    <w:lvl w:ilvl="0" w:tplc="340A0017">
      <w:start w:val="1"/>
      <w:numFmt w:val="lowerLetter"/>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7" w15:restartNumberingAfterBreak="0">
    <w:nsid w:val="119409F0"/>
    <w:multiLevelType w:val="hybridMultilevel"/>
    <w:tmpl w:val="1C0C433E"/>
    <w:lvl w:ilvl="0" w:tplc="340A0013">
      <w:start w:val="1"/>
      <w:numFmt w:val="upperRoman"/>
      <w:lvlText w:val="%1."/>
      <w:lvlJc w:val="righ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8" w15:restartNumberingAfterBreak="0">
    <w:nsid w:val="14BF2308"/>
    <w:multiLevelType w:val="hybridMultilevel"/>
    <w:tmpl w:val="D3982644"/>
    <w:lvl w:ilvl="0" w:tplc="589E2E20">
      <w:start w:val="1"/>
      <w:numFmt w:val="lowerLetter"/>
      <w:lvlText w:val="%1)"/>
      <w:lvlJc w:val="left"/>
      <w:pPr>
        <w:ind w:left="1080" w:hanging="360"/>
      </w:pPr>
      <w:rPr>
        <w:b w:val="0"/>
        <w:bCs/>
        <w:sz w:val="20"/>
        <w:szCs w:val="2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 w15:restartNumberingAfterBreak="0">
    <w:nsid w:val="17537C08"/>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AAB3624"/>
    <w:multiLevelType w:val="hybridMultilevel"/>
    <w:tmpl w:val="1578E804"/>
    <w:lvl w:ilvl="0" w:tplc="340A0017">
      <w:start w:val="1"/>
      <w:numFmt w:val="lowerLetter"/>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1" w15:restartNumberingAfterBreak="0">
    <w:nsid w:val="1AC248C1"/>
    <w:multiLevelType w:val="hybridMultilevel"/>
    <w:tmpl w:val="1578E804"/>
    <w:lvl w:ilvl="0" w:tplc="340A0017">
      <w:start w:val="1"/>
      <w:numFmt w:val="lowerLetter"/>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2" w15:restartNumberingAfterBreak="0">
    <w:nsid w:val="2D984C4E"/>
    <w:multiLevelType w:val="hybridMultilevel"/>
    <w:tmpl w:val="6838976E"/>
    <w:lvl w:ilvl="0" w:tplc="340A0013">
      <w:start w:val="1"/>
      <w:numFmt w:val="upperRoman"/>
      <w:lvlText w:val="%1."/>
      <w:lvlJc w:val="righ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3" w15:restartNumberingAfterBreak="0">
    <w:nsid w:val="2E0F24F4"/>
    <w:multiLevelType w:val="hybridMultilevel"/>
    <w:tmpl w:val="1578E804"/>
    <w:lvl w:ilvl="0" w:tplc="340A0017">
      <w:start w:val="1"/>
      <w:numFmt w:val="lowerLetter"/>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4" w15:restartNumberingAfterBreak="0">
    <w:nsid w:val="2F230426"/>
    <w:multiLevelType w:val="hybridMultilevel"/>
    <w:tmpl w:val="074C5184"/>
    <w:lvl w:ilvl="0" w:tplc="BF080F02">
      <w:start w:val="1"/>
      <w:numFmt w:val="decimal"/>
      <w:lvlText w:val="%1."/>
      <w:lvlJc w:val="left"/>
      <w:pPr>
        <w:ind w:left="-375" w:hanging="705"/>
      </w:pPr>
      <w:rPr>
        <w:rFonts w:hint="default"/>
      </w:rPr>
    </w:lvl>
    <w:lvl w:ilvl="1" w:tplc="580A0019" w:tentative="1">
      <w:start w:val="1"/>
      <w:numFmt w:val="lowerLetter"/>
      <w:lvlText w:val="%2."/>
      <w:lvlJc w:val="left"/>
      <w:pPr>
        <w:ind w:left="0" w:hanging="360"/>
      </w:pPr>
    </w:lvl>
    <w:lvl w:ilvl="2" w:tplc="580A001B" w:tentative="1">
      <w:start w:val="1"/>
      <w:numFmt w:val="lowerRoman"/>
      <w:lvlText w:val="%3."/>
      <w:lvlJc w:val="right"/>
      <w:pPr>
        <w:ind w:left="720" w:hanging="180"/>
      </w:pPr>
    </w:lvl>
    <w:lvl w:ilvl="3" w:tplc="580A000F" w:tentative="1">
      <w:start w:val="1"/>
      <w:numFmt w:val="decimal"/>
      <w:lvlText w:val="%4."/>
      <w:lvlJc w:val="left"/>
      <w:pPr>
        <w:ind w:left="1440" w:hanging="360"/>
      </w:pPr>
    </w:lvl>
    <w:lvl w:ilvl="4" w:tplc="580A0019" w:tentative="1">
      <w:start w:val="1"/>
      <w:numFmt w:val="lowerLetter"/>
      <w:lvlText w:val="%5."/>
      <w:lvlJc w:val="left"/>
      <w:pPr>
        <w:ind w:left="2160" w:hanging="360"/>
      </w:pPr>
    </w:lvl>
    <w:lvl w:ilvl="5" w:tplc="580A001B" w:tentative="1">
      <w:start w:val="1"/>
      <w:numFmt w:val="lowerRoman"/>
      <w:lvlText w:val="%6."/>
      <w:lvlJc w:val="right"/>
      <w:pPr>
        <w:ind w:left="2880" w:hanging="180"/>
      </w:pPr>
    </w:lvl>
    <w:lvl w:ilvl="6" w:tplc="580A000F" w:tentative="1">
      <w:start w:val="1"/>
      <w:numFmt w:val="decimal"/>
      <w:lvlText w:val="%7."/>
      <w:lvlJc w:val="left"/>
      <w:pPr>
        <w:ind w:left="3600" w:hanging="360"/>
      </w:pPr>
    </w:lvl>
    <w:lvl w:ilvl="7" w:tplc="580A0019" w:tentative="1">
      <w:start w:val="1"/>
      <w:numFmt w:val="lowerLetter"/>
      <w:lvlText w:val="%8."/>
      <w:lvlJc w:val="left"/>
      <w:pPr>
        <w:ind w:left="4320" w:hanging="360"/>
      </w:pPr>
    </w:lvl>
    <w:lvl w:ilvl="8" w:tplc="580A001B" w:tentative="1">
      <w:start w:val="1"/>
      <w:numFmt w:val="lowerRoman"/>
      <w:lvlText w:val="%9."/>
      <w:lvlJc w:val="right"/>
      <w:pPr>
        <w:ind w:left="5040" w:hanging="180"/>
      </w:pPr>
    </w:lvl>
  </w:abstractNum>
  <w:abstractNum w:abstractNumId="15" w15:restartNumberingAfterBreak="0">
    <w:nsid w:val="35997033"/>
    <w:multiLevelType w:val="hybridMultilevel"/>
    <w:tmpl w:val="4FFCF1AA"/>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38041D70"/>
    <w:multiLevelType w:val="hybridMultilevel"/>
    <w:tmpl w:val="172A0F06"/>
    <w:lvl w:ilvl="0" w:tplc="340A0017">
      <w:start w:val="1"/>
      <w:numFmt w:val="lowerLetter"/>
      <w:lvlText w:val="%1)"/>
      <w:lvlJc w:val="left"/>
      <w:pPr>
        <w:ind w:left="1883" w:hanging="360"/>
      </w:pPr>
    </w:lvl>
    <w:lvl w:ilvl="1" w:tplc="340A0019" w:tentative="1">
      <w:start w:val="1"/>
      <w:numFmt w:val="lowerLetter"/>
      <w:lvlText w:val="%2."/>
      <w:lvlJc w:val="left"/>
      <w:pPr>
        <w:ind w:left="2603" w:hanging="360"/>
      </w:pPr>
    </w:lvl>
    <w:lvl w:ilvl="2" w:tplc="340A001B" w:tentative="1">
      <w:start w:val="1"/>
      <w:numFmt w:val="lowerRoman"/>
      <w:lvlText w:val="%3."/>
      <w:lvlJc w:val="right"/>
      <w:pPr>
        <w:ind w:left="3323" w:hanging="180"/>
      </w:pPr>
    </w:lvl>
    <w:lvl w:ilvl="3" w:tplc="340A000F" w:tentative="1">
      <w:start w:val="1"/>
      <w:numFmt w:val="decimal"/>
      <w:lvlText w:val="%4."/>
      <w:lvlJc w:val="left"/>
      <w:pPr>
        <w:ind w:left="4043" w:hanging="360"/>
      </w:pPr>
    </w:lvl>
    <w:lvl w:ilvl="4" w:tplc="340A0019" w:tentative="1">
      <w:start w:val="1"/>
      <w:numFmt w:val="lowerLetter"/>
      <w:lvlText w:val="%5."/>
      <w:lvlJc w:val="left"/>
      <w:pPr>
        <w:ind w:left="4763" w:hanging="360"/>
      </w:pPr>
    </w:lvl>
    <w:lvl w:ilvl="5" w:tplc="340A001B" w:tentative="1">
      <w:start w:val="1"/>
      <w:numFmt w:val="lowerRoman"/>
      <w:lvlText w:val="%6."/>
      <w:lvlJc w:val="right"/>
      <w:pPr>
        <w:ind w:left="5483" w:hanging="180"/>
      </w:pPr>
    </w:lvl>
    <w:lvl w:ilvl="6" w:tplc="340A000F" w:tentative="1">
      <w:start w:val="1"/>
      <w:numFmt w:val="decimal"/>
      <w:lvlText w:val="%7."/>
      <w:lvlJc w:val="left"/>
      <w:pPr>
        <w:ind w:left="6203" w:hanging="360"/>
      </w:pPr>
    </w:lvl>
    <w:lvl w:ilvl="7" w:tplc="340A0019" w:tentative="1">
      <w:start w:val="1"/>
      <w:numFmt w:val="lowerLetter"/>
      <w:lvlText w:val="%8."/>
      <w:lvlJc w:val="left"/>
      <w:pPr>
        <w:ind w:left="6923" w:hanging="360"/>
      </w:pPr>
    </w:lvl>
    <w:lvl w:ilvl="8" w:tplc="340A001B" w:tentative="1">
      <w:start w:val="1"/>
      <w:numFmt w:val="lowerRoman"/>
      <w:lvlText w:val="%9."/>
      <w:lvlJc w:val="right"/>
      <w:pPr>
        <w:ind w:left="7643" w:hanging="180"/>
      </w:pPr>
    </w:lvl>
  </w:abstractNum>
  <w:abstractNum w:abstractNumId="17" w15:restartNumberingAfterBreak="0">
    <w:nsid w:val="44F40D61"/>
    <w:multiLevelType w:val="hybridMultilevel"/>
    <w:tmpl w:val="D3982644"/>
    <w:lvl w:ilvl="0" w:tplc="589E2E20">
      <w:start w:val="1"/>
      <w:numFmt w:val="lowerLetter"/>
      <w:lvlText w:val="%1)"/>
      <w:lvlJc w:val="left"/>
      <w:pPr>
        <w:ind w:left="1080" w:hanging="360"/>
      </w:pPr>
      <w:rPr>
        <w:b w:val="0"/>
        <w:bCs/>
        <w:sz w:val="20"/>
        <w:szCs w:val="2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8"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B460B24"/>
    <w:multiLevelType w:val="multilevel"/>
    <w:tmpl w:val="BD9A36F6"/>
    <w:lvl w:ilvl="0">
      <w:start w:val="1"/>
      <w:numFmt w:val="decimal"/>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4E6A0CBD"/>
    <w:multiLevelType w:val="hybridMultilevel"/>
    <w:tmpl w:val="1578E804"/>
    <w:lvl w:ilvl="0" w:tplc="340A0017">
      <w:start w:val="1"/>
      <w:numFmt w:val="lowerLetter"/>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21" w15:restartNumberingAfterBreak="0">
    <w:nsid w:val="4F361FD5"/>
    <w:multiLevelType w:val="hybridMultilevel"/>
    <w:tmpl w:val="D3982644"/>
    <w:lvl w:ilvl="0" w:tplc="589E2E20">
      <w:start w:val="1"/>
      <w:numFmt w:val="lowerLetter"/>
      <w:lvlText w:val="%1)"/>
      <w:lvlJc w:val="left"/>
      <w:pPr>
        <w:ind w:left="1080" w:hanging="360"/>
      </w:pPr>
      <w:rPr>
        <w:b w:val="0"/>
        <w:bCs/>
        <w:sz w:val="20"/>
        <w:szCs w:val="2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2" w15:restartNumberingAfterBreak="0">
    <w:nsid w:val="56153D8F"/>
    <w:multiLevelType w:val="hybridMultilevel"/>
    <w:tmpl w:val="74CC1FA8"/>
    <w:lvl w:ilvl="0" w:tplc="340A000F">
      <w:start w:val="1"/>
      <w:numFmt w:val="decimal"/>
      <w:lvlText w:val="%1."/>
      <w:lvlJc w:val="left"/>
      <w:pPr>
        <w:ind w:left="1440" w:hanging="360"/>
      </w:pPr>
    </w:lvl>
    <w:lvl w:ilvl="1" w:tplc="E3BA169C">
      <w:start w:val="1"/>
      <w:numFmt w:val="lowerLetter"/>
      <w:lvlText w:val="%2)"/>
      <w:lvlJc w:val="left"/>
      <w:pPr>
        <w:ind w:left="2160" w:hanging="360"/>
      </w:pPr>
      <w:rPr>
        <w:rFonts w:hint="default"/>
      </w:r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3" w15:restartNumberingAfterBreak="0">
    <w:nsid w:val="58B7285F"/>
    <w:multiLevelType w:val="hybridMultilevel"/>
    <w:tmpl w:val="1144DF4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4" w15:restartNumberingAfterBreak="0">
    <w:nsid w:val="58ED49B7"/>
    <w:multiLevelType w:val="hybridMultilevel"/>
    <w:tmpl w:val="D3982644"/>
    <w:lvl w:ilvl="0" w:tplc="589E2E20">
      <w:start w:val="1"/>
      <w:numFmt w:val="lowerLetter"/>
      <w:lvlText w:val="%1)"/>
      <w:lvlJc w:val="left"/>
      <w:pPr>
        <w:ind w:left="1080" w:hanging="360"/>
      </w:pPr>
      <w:rPr>
        <w:b w:val="0"/>
        <w:bCs/>
        <w:sz w:val="20"/>
        <w:szCs w:val="2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5" w15:restartNumberingAfterBreak="0">
    <w:nsid w:val="595B3141"/>
    <w:multiLevelType w:val="hybridMultilevel"/>
    <w:tmpl w:val="D3982644"/>
    <w:lvl w:ilvl="0" w:tplc="589E2E20">
      <w:start w:val="1"/>
      <w:numFmt w:val="lowerLetter"/>
      <w:lvlText w:val="%1)"/>
      <w:lvlJc w:val="left"/>
      <w:pPr>
        <w:ind w:left="1080" w:hanging="360"/>
      </w:pPr>
      <w:rPr>
        <w:b w:val="0"/>
        <w:bCs/>
        <w:sz w:val="20"/>
        <w:szCs w:val="2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6" w15:restartNumberingAfterBreak="0">
    <w:nsid w:val="5D640F28"/>
    <w:multiLevelType w:val="hybridMultilevel"/>
    <w:tmpl w:val="D3982644"/>
    <w:lvl w:ilvl="0" w:tplc="589E2E20">
      <w:start w:val="1"/>
      <w:numFmt w:val="lowerLetter"/>
      <w:lvlText w:val="%1)"/>
      <w:lvlJc w:val="left"/>
      <w:pPr>
        <w:ind w:left="1080" w:hanging="360"/>
      </w:pPr>
      <w:rPr>
        <w:b w:val="0"/>
        <w:bCs/>
        <w:sz w:val="20"/>
        <w:szCs w:val="2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7" w15:restartNumberingAfterBreak="0">
    <w:nsid w:val="5DBF431C"/>
    <w:multiLevelType w:val="hybridMultilevel"/>
    <w:tmpl w:val="1C0C433E"/>
    <w:lvl w:ilvl="0" w:tplc="340A0013">
      <w:start w:val="1"/>
      <w:numFmt w:val="upperRoman"/>
      <w:lvlText w:val="%1."/>
      <w:lvlJc w:val="righ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28" w15:restartNumberingAfterBreak="0">
    <w:nsid w:val="609D3E0A"/>
    <w:multiLevelType w:val="hybridMultilevel"/>
    <w:tmpl w:val="1578E804"/>
    <w:lvl w:ilvl="0" w:tplc="340A0017">
      <w:start w:val="1"/>
      <w:numFmt w:val="lowerLetter"/>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29" w15:restartNumberingAfterBreak="0">
    <w:nsid w:val="61891DE1"/>
    <w:multiLevelType w:val="hybridMultilevel"/>
    <w:tmpl w:val="E01AE050"/>
    <w:lvl w:ilvl="0" w:tplc="340A0005">
      <w:start w:val="1"/>
      <w:numFmt w:val="bullet"/>
      <w:lvlText w:val=""/>
      <w:lvlJc w:val="left"/>
      <w:pPr>
        <w:ind w:left="720" w:hanging="360"/>
      </w:pPr>
      <w:rPr>
        <w:rFonts w:ascii="Wingdings" w:hAnsi="Wingding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0" w15:restartNumberingAfterBreak="0">
    <w:nsid w:val="63FC7F40"/>
    <w:multiLevelType w:val="hybridMultilevel"/>
    <w:tmpl w:val="1578E804"/>
    <w:lvl w:ilvl="0" w:tplc="340A0017">
      <w:start w:val="1"/>
      <w:numFmt w:val="lowerLetter"/>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31" w15:restartNumberingAfterBreak="0">
    <w:nsid w:val="65C61C2A"/>
    <w:multiLevelType w:val="hybridMultilevel"/>
    <w:tmpl w:val="633C7298"/>
    <w:lvl w:ilvl="0" w:tplc="340A0017">
      <w:start w:val="1"/>
      <w:numFmt w:val="lowerLetter"/>
      <w:lvlText w:val="%1)"/>
      <w:lvlJc w:val="left"/>
      <w:pPr>
        <w:ind w:left="720" w:hanging="360"/>
      </w:pPr>
    </w:lvl>
    <w:lvl w:ilvl="1" w:tplc="340A0017">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8112B08"/>
    <w:multiLevelType w:val="hybridMultilevel"/>
    <w:tmpl w:val="D3982644"/>
    <w:lvl w:ilvl="0" w:tplc="589E2E20">
      <w:start w:val="1"/>
      <w:numFmt w:val="lowerLetter"/>
      <w:lvlText w:val="%1)"/>
      <w:lvlJc w:val="left"/>
      <w:pPr>
        <w:ind w:left="1080" w:hanging="360"/>
      </w:pPr>
      <w:rPr>
        <w:b w:val="0"/>
        <w:bCs/>
        <w:sz w:val="20"/>
        <w:szCs w:val="2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3" w15:restartNumberingAfterBreak="0">
    <w:nsid w:val="6BA43C48"/>
    <w:multiLevelType w:val="hybridMultilevel"/>
    <w:tmpl w:val="A660489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6F794988"/>
    <w:multiLevelType w:val="hybridMultilevel"/>
    <w:tmpl w:val="1578E804"/>
    <w:lvl w:ilvl="0" w:tplc="340A0017">
      <w:start w:val="1"/>
      <w:numFmt w:val="lowerLetter"/>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35" w15:restartNumberingAfterBreak="0">
    <w:nsid w:val="71186F81"/>
    <w:multiLevelType w:val="hybridMultilevel"/>
    <w:tmpl w:val="1578E804"/>
    <w:lvl w:ilvl="0" w:tplc="340A0017">
      <w:start w:val="1"/>
      <w:numFmt w:val="lowerLetter"/>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36" w15:restartNumberingAfterBreak="0">
    <w:nsid w:val="7D544E71"/>
    <w:multiLevelType w:val="hybridMultilevel"/>
    <w:tmpl w:val="D3982644"/>
    <w:lvl w:ilvl="0" w:tplc="589E2E20">
      <w:start w:val="1"/>
      <w:numFmt w:val="lowerLetter"/>
      <w:lvlText w:val="%1)"/>
      <w:lvlJc w:val="left"/>
      <w:pPr>
        <w:ind w:left="1080" w:hanging="360"/>
      </w:pPr>
      <w:rPr>
        <w:b w:val="0"/>
        <w:bCs/>
        <w:sz w:val="20"/>
        <w:szCs w:val="2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7" w15:restartNumberingAfterBreak="0">
    <w:nsid w:val="7E364274"/>
    <w:multiLevelType w:val="hybridMultilevel"/>
    <w:tmpl w:val="FA9A7D08"/>
    <w:lvl w:ilvl="0" w:tplc="0944F7AA">
      <w:start w:val="1"/>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8"/>
  </w:num>
  <w:num w:numId="3">
    <w:abstractNumId w:val="2"/>
  </w:num>
  <w:num w:numId="4">
    <w:abstractNumId w:val="22"/>
  </w:num>
  <w:num w:numId="5">
    <w:abstractNumId w:val="7"/>
  </w:num>
  <w:num w:numId="6">
    <w:abstractNumId w:val="37"/>
  </w:num>
  <w:num w:numId="7">
    <w:abstractNumId w:val="19"/>
  </w:num>
  <w:num w:numId="8">
    <w:abstractNumId w:val="15"/>
  </w:num>
  <w:num w:numId="9">
    <w:abstractNumId w:val="14"/>
  </w:num>
  <w:num w:numId="10">
    <w:abstractNumId w:val="31"/>
  </w:num>
  <w:num w:numId="11">
    <w:abstractNumId w:val="33"/>
  </w:num>
  <w:num w:numId="12">
    <w:abstractNumId w:val="23"/>
  </w:num>
  <w:num w:numId="13">
    <w:abstractNumId w:val="35"/>
  </w:num>
  <w:num w:numId="14">
    <w:abstractNumId w:val="4"/>
  </w:num>
  <w:num w:numId="15">
    <w:abstractNumId w:val="20"/>
  </w:num>
  <w:num w:numId="16">
    <w:abstractNumId w:val="28"/>
  </w:num>
  <w:num w:numId="17">
    <w:abstractNumId w:val="6"/>
  </w:num>
  <w:num w:numId="18">
    <w:abstractNumId w:val="2"/>
  </w:num>
  <w:num w:numId="19">
    <w:abstractNumId w:val="2"/>
  </w:num>
  <w:num w:numId="20">
    <w:abstractNumId w:val="32"/>
  </w:num>
  <w:num w:numId="21">
    <w:abstractNumId w:val="12"/>
  </w:num>
  <w:num w:numId="22">
    <w:abstractNumId w:val="2"/>
  </w:num>
  <w:num w:numId="23">
    <w:abstractNumId w:val="2"/>
  </w:num>
  <w:num w:numId="24">
    <w:abstractNumId w:val="2"/>
  </w:num>
  <w:num w:numId="25">
    <w:abstractNumId w:val="2"/>
  </w:num>
  <w:num w:numId="26">
    <w:abstractNumId w:val="36"/>
  </w:num>
  <w:num w:numId="27">
    <w:abstractNumId w:val="13"/>
  </w:num>
  <w:num w:numId="28">
    <w:abstractNumId w:val="2"/>
  </w:num>
  <w:num w:numId="29">
    <w:abstractNumId w:val="1"/>
  </w:num>
  <w:num w:numId="30">
    <w:abstractNumId w:val="9"/>
  </w:num>
  <w:num w:numId="31">
    <w:abstractNumId w:val="2"/>
  </w:num>
  <w:num w:numId="32">
    <w:abstractNumId w:val="2"/>
  </w:num>
  <w:num w:numId="33">
    <w:abstractNumId w:val="2"/>
  </w:num>
  <w:num w:numId="34">
    <w:abstractNumId w:val="2"/>
  </w:num>
  <w:num w:numId="35">
    <w:abstractNumId w:val="2"/>
  </w:num>
  <w:num w:numId="36">
    <w:abstractNumId w:val="30"/>
  </w:num>
  <w:num w:numId="37">
    <w:abstractNumId w:val="11"/>
  </w:num>
  <w:num w:numId="38">
    <w:abstractNumId w:val="21"/>
  </w:num>
  <w:num w:numId="39">
    <w:abstractNumId w:val="3"/>
  </w:num>
  <w:num w:numId="40">
    <w:abstractNumId w:val="24"/>
  </w:num>
  <w:num w:numId="41">
    <w:abstractNumId w:val="5"/>
  </w:num>
  <w:num w:numId="42">
    <w:abstractNumId w:val="25"/>
  </w:num>
  <w:num w:numId="43">
    <w:abstractNumId w:val="8"/>
  </w:num>
  <w:num w:numId="44">
    <w:abstractNumId w:val="10"/>
  </w:num>
  <w:num w:numId="45">
    <w:abstractNumId w:val="17"/>
  </w:num>
  <w:num w:numId="46">
    <w:abstractNumId w:val="26"/>
  </w:num>
  <w:num w:numId="47">
    <w:abstractNumId w:val="34"/>
  </w:num>
  <w:num w:numId="48">
    <w:abstractNumId w:val="16"/>
  </w:num>
  <w:num w:numId="49">
    <w:abstractNumId w:val="27"/>
  </w:num>
  <w:num w:numId="50">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C7C"/>
    <w:rsid w:val="00002871"/>
    <w:rsid w:val="00003E60"/>
    <w:rsid w:val="00005259"/>
    <w:rsid w:val="00005F66"/>
    <w:rsid w:val="0001030B"/>
    <w:rsid w:val="00011481"/>
    <w:rsid w:val="00020B37"/>
    <w:rsid w:val="000263AF"/>
    <w:rsid w:val="00031478"/>
    <w:rsid w:val="000413CE"/>
    <w:rsid w:val="000437EE"/>
    <w:rsid w:val="00047BA2"/>
    <w:rsid w:val="00047E09"/>
    <w:rsid w:val="000556C1"/>
    <w:rsid w:val="00056E46"/>
    <w:rsid w:val="00062C8D"/>
    <w:rsid w:val="0007552A"/>
    <w:rsid w:val="00081796"/>
    <w:rsid w:val="00084092"/>
    <w:rsid w:val="0008496D"/>
    <w:rsid w:val="000858AA"/>
    <w:rsid w:val="00090BC9"/>
    <w:rsid w:val="00091833"/>
    <w:rsid w:val="0009294D"/>
    <w:rsid w:val="00093252"/>
    <w:rsid w:val="000937D0"/>
    <w:rsid w:val="000A195E"/>
    <w:rsid w:val="000A28D4"/>
    <w:rsid w:val="000A37D5"/>
    <w:rsid w:val="000A4B5E"/>
    <w:rsid w:val="000B14FE"/>
    <w:rsid w:val="000B546E"/>
    <w:rsid w:val="000C30F4"/>
    <w:rsid w:val="000C4529"/>
    <w:rsid w:val="000D13D1"/>
    <w:rsid w:val="000D3064"/>
    <w:rsid w:val="000E52B7"/>
    <w:rsid w:val="000F2288"/>
    <w:rsid w:val="000F2614"/>
    <w:rsid w:val="000F47C7"/>
    <w:rsid w:val="00101915"/>
    <w:rsid w:val="001029E5"/>
    <w:rsid w:val="00103AF5"/>
    <w:rsid w:val="00103D96"/>
    <w:rsid w:val="001042BB"/>
    <w:rsid w:val="00104B06"/>
    <w:rsid w:val="00105E83"/>
    <w:rsid w:val="00112C9B"/>
    <w:rsid w:val="0011663F"/>
    <w:rsid w:val="0012735E"/>
    <w:rsid w:val="00131D25"/>
    <w:rsid w:val="00133864"/>
    <w:rsid w:val="00140017"/>
    <w:rsid w:val="001441EE"/>
    <w:rsid w:val="00145020"/>
    <w:rsid w:val="001510E2"/>
    <w:rsid w:val="001520B1"/>
    <w:rsid w:val="00156F93"/>
    <w:rsid w:val="00167065"/>
    <w:rsid w:val="0017050C"/>
    <w:rsid w:val="001725F2"/>
    <w:rsid w:val="00180002"/>
    <w:rsid w:val="00183DDB"/>
    <w:rsid w:val="00184DE6"/>
    <w:rsid w:val="001868A6"/>
    <w:rsid w:val="001874D3"/>
    <w:rsid w:val="00191FC0"/>
    <w:rsid w:val="0019680C"/>
    <w:rsid w:val="001977EC"/>
    <w:rsid w:val="001A610D"/>
    <w:rsid w:val="001A64BC"/>
    <w:rsid w:val="001A6602"/>
    <w:rsid w:val="001A7A91"/>
    <w:rsid w:val="001A7FD0"/>
    <w:rsid w:val="001C0105"/>
    <w:rsid w:val="001C0446"/>
    <w:rsid w:val="001C25A7"/>
    <w:rsid w:val="001C286B"/>
    <w:rsid w:val="001C2BC9"/>
    <w:rsid w:val="001D4CF3"/>
    <w:rsid w:val="001D6091"/>
    <w:rsid w:val="001E021F"/>
    <w:rsid w:val="001E18BB"/>
    <w:rsid w:val="001F4723"/>
    <w:rsid w:val="0020192C"/>
    <w:rsid w:val="0020399E"/>
    <w:rsid w:val="00207551"/>
    <w:rsid w:val="0021478F"/>
    <w:rsid w:val="00215B0F"/>
    <w:rsid w:val="00216294"/>
    <w:rsid w:val="00221D93"/>
    <w:rsid w:val="00223695"/>
    <w:rsid w:val="00226668"/>
    <w:rsid w:val="002317FC"/>
    <w:rsid w:val="00236422"/>
    <w:rsid w:val="002369A4"/>
    <w:rsid w:val="00242900"/>
    <w:rsid w:val="0024385A"/>
    <w:rsid w:val="0024533E"/>
    <w:rsid w:val="00255652"/>
    <w:rsid w:val="002561F7"/>
    <w:rsid w:val="0025728A"/>
    <w:rsid w:val="002600F2"/>
    <w:rsid w:val="002613CB"/>
    <w:rsid w:val="0026230A"/>
    <w:rsid w:val="00262969"/>
    <w:rsid w:val="00266B01"/>
    <w:rsid w:val="00272A55"/>
    <w:rsid w:val="00274FFD"/>
    <w:rsid w:val="0027796C"/>
    <w:rsid w:val="0028595C"/>
    <w:rsid w:val="00287CB9"/>
    <w:rsid w:val="0029136A"/>
    <w:rsid w:val="002940B5"/>
    <w:rsid w:val="002A2B7A"/>
    <w:rsid w:val="002C6B5E"/>
    <w:rsid w:val="002D3B77"/>
    <w:rsid w:val="002D479A"/>
    <w:rsid w:val="002D62C9"/>
    <w:rsid w:val="002E6B65"/>
    <w:rsid w:val="002E78C9"/>
    <w:rsid w:val="002F62F8"/>
    <w:rsid w:val="002F7425"/>
    <w:rsid w:val="00303DE0"/>
    <w:rsid w:val="00313B92"/>
    <w:rsid w:val="0031512B"/>
    <w:rsid w:val="00315504"/>
    <w:rsid w:val="00316833"/>
    <w:rsid w:val="00320E74"/>
    <w:rsid w:val="0032253A"/>
    <w:rsid w:val="00322865"/>
    <w:rsid w:val="00322A07"/>
    <w:rsid w:val="003437A1"/>
    <w:rsid w:val="00350E51"/>
    <w:rsid w:val="00353ECC"/>
    <w:rsid w:val="00362C8B"/>
    <w:rsid w:val="00370E90"/>
    <w:rsid w:val="00374E3B"/>
    <w:rsid w:val="00375B51"/>
    <w:rsid w:val="00376A97"/>
    <w:rsid w:val="003770FA"/>
    <w:rsid w:val="00377DB0"/>
    <w:rsid w:val="00381D40"/>
    <w:rsid w:val="00392C17"/>
    <w:rsid w:val="003A0315"/>
    <w:rsid w:val="003A33DB"/>
    <w:rsid w:val="003A5031"/>
    <w:rsid w:val="003B5007"/>
    <w:rsid w:val="003C1349"/>
    <w:rsid w:val="003C1AF0"/>
    <w:rsid w:val="003C3390"/>
    <w:rsid w:val="003C4E05"/>
    <w:rsid w:val="003C4F5E"/>
    <w:rsid w:val="003C5828"/>
    <w:rsid w:val="003D0ABF"/>
    <w:rsid w:val="003D5F72"/>
    <w:rsid w:val="003D6CEC"/>
    <w:rsid w:val="003E1254"/>
    <w:rsid w:val="003E1678"/>
    <w:rsid w:val="003E1B54"/>
    <w:rsid w:val="003E4783"/>
    <w:rsid w:val="003E5B15"/>
    <w:rsid w:val="004033FD"/>
    <w:rsid w:val="0041071E"/>
    <w:rsid w:val="00415026"/>
    <w:rsid w:val="00423407"/>
    <w:rsid w:val="00426C81"/>
    <w:rsid w:val="00436FA7"/>
    <w:rsid w:val="00437EE9"/>
    <w:rsid w:val="00441314"/>
    <w:rsid w:val="004438A3"/>
    <w:rsid w:val="004438EF"/>
    <w:rsid w:val="0044610D"/>
    <w:rsid w:val="004503BA"/>
    <w:rsid w:val="00453BE7"/>
    <w:rsid w:val="004619F1"/>
    <w:rsid w:val="004628B8"/>
    <w:rsid w:val="00464AB7"/>
    <w:rsid w:val="00471FE6"/>
    <w:rsid w:val="004736EB"/>
    <w:rsid w:val="004844E4"/>
    <w:rsid w:val="00484D2E"/>
    <w:rsid w:val="0048771B"/>
    <w:rsid w:val="004B1B3A"/>
    <w:rsid w:val="004B3C2F"/>
    <w:rsid w:val="004B4617"/>
    <w:rsid w:val="004B58F6"/>
    <w:rsid w:val="004B7E53"/>
    <w:rsid w:val="004C3A0B"/>
    <w:rsid w:val="004C53C4"/>
    <w:rsid w:val="004C556B"/>
    <w:rsid w:val="004D0544"/>
    <w:rsid w:val="004D55FA"/>
    <w:rsid w:val="004D6D11"/>
    <w:rsid w:val="004D7089"/>
    <w:rsid w:val="004E09F0"/>
    <w:rsid w:val="004E3E4C"/>
    <w:rsid w:val="004F5C85"/>
    <w:rsid w:val="0050238C"/>
    <w:rsid w:val="00502C1F"/>
    <w:rsid w:val="00510069"/>
    <w:rsid w:val="00511ADB"/>
    <w:rsid w:val="00514544"/>
    <w:rsid w:val="0051577E"/>
    <w:rsid w:val="0052028A"/>
    <w:rsid w:val="005269FB"/>
    <w:rsid w:val="0052711D"/>
    <w:rsid w:val="00527A74"/>
    <w:rsid w:val="0053172F"/>
    <w:rsid w:val="00533579"/>
    <w:rsid w:val="00541E5B"/>
    <w:rsid w:val="00543332"/>
    <w:rsid w:val="005448D6"/>
    <w:rsid w:val="005456EA"/>
    <w:rsid w:val="0054584D"/>
    <w:rsid w:val="005460F6"/>
    <w:rsid w:val="00553D08"/>
    <w:rsid w:val="00556C92"/>
    <w:rsid w:val="0055773E"/>
    <w:rsid w:val="0056141F"/>
    <w:rsid w:val="005619E5"/>
    <w:rsid w:val="00563557"/>
    <w:rsid w:val="005635C2"/>
    <w:rsid w:val="00565F7C"/>
    <w:rsid w:val="005677F4"/>
    <w:rsid w:val="005702CA"/>
    <w:rsid w:val="00573620"/>
    <w:rsid w:val="00577B75"/>
    <w:rsid w:val="00577D74"/>
    <w:rsid w:val="005863D4"/>
    <w:rsid w:val="00592128"/>
    <w:rsid w:val="00592942"/>
    <w:rsid w:val="005933B2"/>
    <w:rsid w:val="00594DBA"/>
    <w:rsid w:val="00595F5D"/>
    <w:rsid w:val="005A0018"/>
    <w:rsid w:val="005A246D"/>
    <w:rsid w:val="005A4639"/>
    <w:rsid w:val="005A7AE8"/>
    <w:rsid w:val="005B2A4F"/>
    <w:rsid w:val="005B2B89"/>
    <w:rsid w:val="005B2E17"/>
    <w:rsid w:val="005B4820"/>
    <w:rsid w:val="005B4EF1"/>
    <w:rsid w:val="005C0ADC"/>
    <w:rsid w:val="005C648A"/>
    <w:rsid w:val="005D36BC"/>
    <w:rsid w:val="005D4EC3"/>
    <w:rsid w:val="005D589D"/>
    <w:rsid w:val="005E00F1"/>
    <w:rsid w:val="005E0464"/>
    <w:rsid w:val="005E1E42"/>
    <w:rsid w:val="005E23DE"/>
    <w:rsid w:val="005E3202"/>
    <w:rsid w:val="005E4D2A"/>
    <w:rsid w:val="005F795B"/>
    <w:rsid w:val="00605B54"/>
    <w:rsid w:val="00610E5F"/>
    <w:rsid w:val="00612221"/>
    <w:rsid w:val="00623280"/>
    <w:rsid w:val="006247FA"/>
    <w:rsid w:val="0062741F"/>
    <w:rsid w:val="006302FF"/>
    <w:rsid w:val="00641100"/>
    <w:rsid w:val="00641FD0"/>
    <w:rsid w:val="0064228A"/>
    <w:rsid w:val="00647CB6"/>
    <w:rsid w:val="00651504"/>
    <w:rsid w:val="00652853"/>
    <w:rsid w:val="00656ACE"/>
    <w:rsid w:val="006572E0"/>
    <w:rsid w:val="0067133A"/>
    <w:rsid w:val="00671478"/>
    <w:rsid w:val="00671780"/>
    <w:rsid w:val="00677EA0"/>
    <w:rsid w:val="00681C4D"/>
    <w:rsid w:val="0068210B"/>
    <w:rsid w:val="0068278D"/>
    <w:rsid w:val="006874D4"/>
    <w:rsid w:val="00696F6A"/>
    <w:rsid w:val="006B03F9"/>
    <w:rsid w:val="006C0AF4"/>
    <w:rsid w:val="006C1281"/>
    <w:rsid w:val="006C65B9"/>
    <w:rsid w:val="006D151E"/>
    <w:rsid w:val="006D18FD"/>
    <w:rsid w:val="006D280D"/>
    <w:rsid w:val="006D2B80"/>
    <w:rsid w:val="006D335A"/>
    <w:rsid w:val="006D56B4"/>
    <w:rsid w:val="006E21B6"/>
    <w:rsid w:val="006E33C6"/>
    <w:rsid w:val="006F0A85"/>
    <w:rsid w:val="006F0CC9"/>
    <w:rsid w:val="006F4870"/>
    <w:rsid w:val="006F4EA6"/>
    <w:rsid w:val="006F5821"/>
    <w:rsid w:val="006F6901"/>
    <w:rsid w:val="00710E36"/>
    <w:rsid w:val="00716012"/>
    <w:rsid w:val="007173F4"/>
    <w:rsid w:val="00717C51"/>
    <w:rsid w:val="00722CD8"/>
    <w:rsid w:val="00724607"/>
    <w:rsid w:val="00732D87"/>
    <w:rsid w:val="00736851"/>
    <w:rsid w:val="007378E2"/>
    <w:rsid w:val="00742F86"/>
    <w:rsid w:val="0074305D"/>
    <w:rsid w:val="007461C2"/>
    <w:rsid w:val="00751F52"/>
    <w:rsid w:val="007541D5"/>
    <w:rsid w:val="007614DA"/>
    <w:rsid w:val="007714BA"/>
    <w:rsid w:val="007734C1"/>
    <w:rsid w:val="00785E2F"/>
    <w:rsid w:val="007860EB"/>
    <w:rsid w:val="00786915"/>
    <w:rsid w:val="00791465"/>
    <w:rsid w:val="00797853"/>
    <w:rsid w:val="007A46DE"/>
    <w:rsid w:val="007A5B27"/>
    <w:rsid w:val="007A7DEB"/>
    <w:rsid w:val="007B0629"/>
    <w:rsid w:val="007B0D2D"/>
    <w:rsid w:val="007B23BC"/>
    <w:rsid w:val="007B618F"/>
    <w:rsid w:val="007C1EB9"/>
    <w:rsid w:val="007C3332"/>
    <w:rsid w:val="007C499F"/>
    <w:rsid w:val="007C5385"/>
    <w:rsid w:val="007D15DD"/>
    <w:rsid w:val="007D3684"/>
    <w:rsid w:val="007D61F5"/>
    <w:rsid w:val="007E18E5"/>
    <w:rsid w:val="007E587F"/>
    <w:rsid w:val="007F2008"/>
    <w:rsid w:val="0080207C"/>
    <w:rsid w:val="008043E3"/>
    <w:rsid w:val="00805F29"/>
    <w:rsid w:val="00810D59"/>
    <w:rsid w:val="00814FD0"/>
    <w:rsid w:val="00816193"/>
    <w:rsid w:val="00817C5C"/>
    <w:rsid w:val="00820E58"/>
    <w:rsid w:val="00830408"/>
    <w:rsid w:val="00831E4D"/>
    <w:rsid w:val="00840542"/>
    <w:rsid w:val="00840742"/>
    <w:rsid w:val="00842239"/>
    <w:rsid w:val="00845354"/>
    <w:rsid w:val="0085246F"/>
    <w:rsid w:val="00857117"/>
    <w:rsid w:val="008571DF"/>
    <w:rsid w:val="008575E8"/>
    <w:rsid w:val="00863EE2"/>
    <w:rsid w:val="00864032"/>
    <w:rsid w:val="008646B0"/>
    <w:rsid w:val="00870C27"/>
    <w:rsid w:val="00870E5C"/>
    <w:rsid w:val="00874DBC"/>
    <w:rsid w:val="00875405"/>
    <w:rsid w:val="00876CB2"/>
    <w:rsid w:val="0089639F"/>
    <w:rsid w:val="00896ED5"/>
    <w:rsid w:val="00897B52"/>
    <w:rsid w:val="008A0BB7"/>
    <w:rsid w:val="008A65AB"/>
    <w:rsid w:val="008C09B0"/>
    <w:rsid w:val="008C113E"/>
    <w:rsid w:val="008C1D1B"/>
    <w:rsid w:val="008C426C"/>
    <w:rsid w:val="008C67C0"/>
    <w:rsid w:val="008D082A"/>
    <w:rsid w:val="008D19FD"/>
    <w:rsid w:val="008D2276"/>
    <w:rsid w:val="008D3520"/>
    <w:rsid w:val="008E0D6B"/>
    <w:rsid w:val="008E1CC2"/>
    <w:rsid w:val="008E6DF3"/>
    <w:rsid w:val="008F3326"/>
    <w:rsid w:val="009076E5"/>
    <w:rsid w:val="0091317C"/>
    <w:rsid w:val="00914F33"/>
    <w:rsid w:val="00924FD0"/>
    <w:rsid w:val="0093042A"/>
    <w:rsid w:val="009331D7"/>
    <w:rsid w:val="00933D7F"/>
    <w:rsid w:val="0094228F"/>
    <w:rsid w:val="00945A14"/>
    <w:rsid w:val="00950547"/>
    <w:rsid w:val="0095256C"/>
    <w:rsid w:val="00954382"/>
    <w:rsid w:val="0095492E"/>
    <w:rsid w:val="00956221"/>
    <w:rsid w:val="009637A1"/>
    <w:rsid w:val="009726CC"/>
    <w:rsid w:val="00973FB5"/>
    <w:rsid w:val="00975C1A"/>
    <w:rsid w:val="00986384"/>
    <w:rsid w:val="00987770"/>
    <w:rsid w:val="00987C39"/>
    <w:rsid w:val="00992B8C"/>
    <w:rsid w:val="00993522"/>
    <w:rsid w:val="00994F6F"/>
    <w:rsid w:val="00997FF6"/>
    <w:rsid w:val="009A07D8"/>
    <w:rsid w:val="009A3990"/>
    <w:rsid w:val="009A62FE"/>
    <w:rsid w:val="009A7824"/>
    <w:rsid w:val="009B08B2"/>
    <w:rsid w:val="009B2CEC"/>
    <w:rsid w:val="009C30E6"/>
    <w:rsid w:val="009D3730"/>
    <w:rsid w:val="009D50C4"/>
    <w:rsid w:val="009D5382"/>
    <w:rsid w:val="009E0454"/>
    <w:rsid w:val="009E3DAE"/>
    <w:rsid w:val="009E53BA"/>
    <w:rsid w:val="009E79BE"/>
    <w:rsid w:val="009E7A2C"/>
    <w:rsid w:val="009F1382"/>
    <w:rsid w:val="00A00B5E"/>
    <w:rsid w:val="00A14C69"/>
    <w:rsid w:val="00A15558"/>
    <w:rsid w:val="00A20A04"/>
    <w:rsid w:val="00A22188"/>
    <w:rsid w:val="00A2328B"/>
    <w:rsid w:val="00A260F4"/>
    <w:rsid w:val="00A37206"/>
    <w:rsid w:val="00A37EB2"/>
    <w:rsid w:val="00A419F4"/>
    <w:rsid w:val="00A425B7"/>
    <w:rsid w:val="00A452ED"/>
    <w:rsid w:val="00A45DB5"/>
    <w:rsid w:val="00A51423"/>
    <w:rsid w:val="00A57C7E"/>
    <w:rsid w:val="00A6065A"/>
    <w:rsid w:val="00A63E37"/>
    <w:rsid w:val="00A645BE"/>
    <w:rsid w:val="00A64940"/>
    <w:rsid w:val="00A728C0"/>
    <w:rsid w:val="00A756D7"/>
    <w:rsid w:val="00A80B86"/>
    <w:rsid w:val="00A857CA"/>
    <w:rsid w:val="00A858AE"/>
    <w:rsid w:val="00A90F19"/>
    <w:rsid w:val="00A92CAF"/>
    <w:rsid w:val="00A94C50"/>
    <w:rsid w:val="00A9797F"/>
    <w:rsid w:val="00AA081B"/>
    <w:rsid w:val="00AA3553"/>
    <w:rsid w:val="00AA389A"/>
    <w:rsid w:val="00AA55A6"/>
    <w:rsid w:val="00AA6948"/>
    <w:rsid w:val="00AB3D89"/>
    <w:rsid w:val="00AB3FE6"/>
    <w:rsid w:val="00AB4A8F"/>
    <w:rsid w:val="00AB6267"/>
    <w:rsid w:val="00AC4218"/>
    <w:rsid w:val="00AC7F2C"/>
    <w:rsid w:val="00AD0E05"/>
    <w:rsid w:val="00AD0F87"/>
    <w:rsid w:val="00AD41A2"/>
    <w:rsid w:val="00AD6A8F"/>
    <w:rsid w:val="00AE013C"/>
    <w:rsid w:val="00AF2DDB"/>
    <w:rsid w:val="00AF5D0E"/>
    <w:rsid w:val="00AF62DE"/>
    <w:rsid w:val="00B01FBA"/>
    <w:rsid w:val="00B05E08"/>
    <w:rsid w:val="00B13306"/>
    <w:rsid w:val="00B147F2"/>
    <w:rsid w:val="00B161C2"/>
    <w:rsid w:val="00B166BF"/>
    <w:rsid w:val="00B240BD"/>
    <w:rsid w:val="00B257ED"/>
    <w:rsid w:val="00B32B3B"/>
    <w:rsid w:val="00B36889"/>
    <w:rsid w:val="00B4162E"/>
    <w:rsid w:val="00B41EF8"/>
    <w:rsid w:val="00B423C6"/>
    <w:rsid w:val="00B4394D"/>
    <w:rsid w:val="00B43BA8"/>
    <w:rsid w:val="00B45E23"/>
    <w:rsid w:val="00B4739B"/>
    <w:rsid w:val="00B51EA7"/>
    <w:rsid w:val="00B54A74"/>
    <w:rsid w:val="00B54A9E"/>
    <w:rsid w:val="00B5591A"/>
    <w:rsid w:val="00B604A1"/>
    <w:rsid w:val="00B61066"/>
    <w:rsid w:val="00B62392"/>
    <w:rsid w:val="00B65814"/>
    <w:rsid w:val="00B67517"/>
    <w:rsid w:val="00B75D9D"/>
    <w:rsid w:val="00B767C7"/>
    <w:rsid w:val="00B77764"/>
    <w:rsid w:val="00B82A3F"/>
    <w:rsid w:val="00BA1194"/>
    <w:rsid w:val="00BA1AE6"/>
    <w:rsid w:val="00BA6398"/>
    <w:rsid w:val="00BB5C11"/>
    <w:rsid w:val="00BB6EC3"/>
    <w:rsid w:val="00BC73C3"/>
    <w:rsid w:val="00BD2B00"/>
    <w:rsid w:val="00BD50E0"/>
    <w:rsid w:val="00BE048C"/>
    <w:rsid w:val="00BE0FD3"/>
    <w:rsid w:val="00BE27B4"/>
    <w:rsid w:val="00BE463A"/>
    <w:rsid w:val="00BE570C"/>
    <w:rsid w:val="00BE58A9"/>
    <w:rsid w:val="00BF33C7"/>
    <w:rsid w:val="00BF5ABA"/>
    <w:rsid w:val="00BF6FAC"/>
    <w:rsid w:val="00C02362"/>
    <w:rsid w:val="00C1005C"/>
    <w:rsid w:val="00C11245"/>
    <w:rsid w:val="00C32F34"/>
    <w:rsid w:val="00C45F76"/>
    <w:rsid w:val="00C51423"/>
    <w:rsid w:val="00C56626"/>
    <w:rsid w:val="00C57274"/>
    <w:rsid w:val="00C65E11"/>
    <w:rsid w:val="00C677D3"/>
    <w:rsid w:val="00C67AB1"/>
    <w:rsid w:val="00C7145F"/>
    <w:rsid w:val="00C75D97"/>
    <w:rsid w:val="00C80993"/>
    <w:rsid w:val="00C84F23"/>
    <w:rsid w:val="00C8528F"/>
    <w:rsid w:val="00C85BC4"/>
    <w:rsid w:val="00C9581A"/>
    <w:rsid w:val="00C95922"/>
    <w:rsid w:val="00C959E6"/>
    <w:rsid w:val="00C96739"/>
    <w:rsid w:val="00CA4129"/>
    <w:rsid w:val="00CA55FE"/>
    <w:rsid w:val="00CB09F4"/>
    <w:rsid w:val="00CB2172"/>
    <w:rsid w:val="00CC0A64"/>
    <w:rsid w:val="00CC3C00"/>
    <w:rsid w:val="00CD0800"/>
    <w:rsid w:val="00CE29FB"/>
    <w:rsid w:val="00CE31E5"/>
    <w:rsid w:val="00CE56B9"/>
    <w:rsid w:val="00CE6C9F"/>
    <w:rsid w:val="00CF6A0F"/>
    <w:rsid w:val="00D02B08"/>
    <w:rsid w:val="00D12BD5"/>
    <w:rsid w:val="00D132F4"/>
    <w:rsid w:val="00D13C3C"/>
    <w:rsid w:val="00D14AAD"/>
    <w:rsid w:val="00D200F9"/>
    <w:rsid w:val="00D22E71"/>
    <w:rsid w:val="00D233CC"/>
    <w:rsid w:val="00D23B8C"/>
    <w:rsid w:val="00D2477F"/>
    <w:rsid w:val="00D275B6"/>
    <w:rsid w:val="00D33D78"/>
    <w:rsid w:val="00D37A42"/>
    <w:rsid w:val="00D403F5"/>
    <w:rsid w:val="00D41CC0"/>
    <w:rsid w:val="00D41FC1"/>
    <w:rsid w:val="00D42470"/>
    <w:rsid w:val="00D43547"/>
    <w:rsid w:val="00D44952"/>
    <w:rsid w:val="00D53A1E"/>
    <w:rsid w:val="00D659CC"/>
    <w:rsid w:val="00D70279"/>
    <w:rsid w:val="00D74372"/>
    <w:rsid w:val="00D77C7B"/>
    <w:rsid w:val="00D8023C"/>
    <w:rsid w:val="00D809E3"/>
    <w:rsid w:val="00D86881"/>
    <w:rsid w:val="00D870B9"/>
    <w:rsid w:val="00D87FE0"/>
    <w:rsid w:val="00D92D0B"/>
    <w:rsid w:val="00D9379D"/>
    <w:rsid w:val="00D95861"/>
    <w:rsid w:val="00DA5665"/>
    <w:rsid w:val="00DB1455"/>
    <w:rsid w:val="00DB6AF1"/>
    <w:rsid w:val="00DC1627"/>
    <w:rsid w:val="00DC1893"/>
    <w:rsid w:val="00DC1FB5"/>
    <w:rsid w:val="00DC5B0D"/>
    <w:rsid w:val="00DC77BC"/>
    <w:rsid w:val="00DD0A8E"/>
    <w:rsid w:val="00DD2797"/>
    <w:rsid w:val="00DD5345"/>
    <w:rsid w:val="00DD6203"/>
    <w:rsid w:val="00DE5AC0"/>
    <w:rsid w:val="00DE5FC8"/>
    <w:rsid w:val="00DF3E74"/>
    <w:rsid w:val="00DF3ED4"/>
    <w:rsid w:val="00E04823"/>
    <w:rsid w:val="00E052B9"/>
    <w:rsid w:val="00E22786"/>
    <w:rsid w:val="00E23724"/>
    <w:rsid w:val="00E2653B"/>
    <w:rsid w:val="00E33409"/>
    <w:rsid w:val="00E371A2"/>
    <w:rsid w:val="00E3727C"/>
    <w:rsid w:val="00E44C2C"/>
    <w:rsid w:val="00E4530D"/>
    <w:rsid w:val="00E46996"/>
    <w:rsid w:val="00E46AE7"/>
    <w:rsid w:val="00E53682"/>
    <w:rsid w:val="00E55815"/>
    <w:rsid w:val="00E56524"/>
    <w:rsid w:val="00E65687"/>
    <w:rsid w:val="00E65EF9"/>
    <w:rsid w:val="00E71D23"/>
    <w:rsid w:val="00E7354B"/>
    <w:rsid w:val="00E744FD"/>
    <w:rsid w:val="00E74BFF"/>
    <w:rsid w:val="00E75C6F"/>
    <w:rsid w:val="00E82EDC"/>
    <w:rsid w:val="00E9138E"/>
    <w:rsid w:val="00E92736"/>
    <w:rsid w:val="00E92C9E"/>
    <w:rsid w:val="00E92EB7"/>
    <w:rsid w:val="00E93179"/>
    <w:rsid w:val="00E93C11"/>
    <w:rsid w:val="00E94EBC"/>
    <w:rsid w:val="00E970DC"/>
    <w:rsid w:val="00E971FD"/>
    <w:rsid w:val="00EA2F74"/>
    <w:rsid w:val="00EA6CB1"/>
    <w:rsid w:val="00EC08D0"/>
    <w:rsid w:val="00EC5553"/>
    <w:rsid w:val="00EC5A3F"/>
    <w:rsid w:val="00EC7D99"/>
    <w:rsid w:val="00ED13E7"/>
    <w:rsid w:val="00ED61B1"/>
    <w:rsid w:val="00EE1EB5"/>
    <w:rsid w:val="00EE3A98"/>
    <w:rsid w:val="00EE41FF"/>
    <w:rsid w:val="00EE5AA4"/>
    <w:rsid w:val="00EE5ADF"/>
    <w:rsid w:val="00EE6070"/>
    <w:rsid w:val="00EE6E62"/>
    <w:rsid w:val="00EF06AF"/>
    <w:rsid w:val="00EF1051"/>
    <w:rsid w:val="00EF3837"/>
    <w:rsid w:val="00EF4563"/>
    <w:rsid w:val="00EF61C0"/>
    <w:rsid w:val="00EF63A8"/>
    <w:rsid w:val="00F03809"/>
    <w:rsid w:val="00F03CD4"/>
    <w:rsid w:val="00F118F6"/>
    <w:rsid w:val="00F13562"/>
    <w:rsid w:val="00F140A1"/>
    <w:rsid w:val="00F141B4"/>
    <w:rsid w:val="00F14D23"/>
    <w:rsid w:val="00F16D54"/>
    <w:rsid w:val="00F2162D"/>
    <w:rsid w:val="00F21782"/>
    <w:rsid w:val="00F22859"/>
    <w:rsid w:val="00F316B1"/>
    <w:rsid w:val="00F336F4"/>
    <w:rsid w:val="00F444C7"/>
    <w:rsid w:val="00F44849"/>
    <w:rsid w:val="00F603D5"/>
    <w:rsid w:val="00F67953"/>
    <w:rsid w:val="00F67F4A"/>
    <w:rsid w:val="00F71B58"/>
    <w:rsid w:val="00F72D4E"/>
    <w:rsid w:val="00F7456A"/>
    <w:rsid w:val="00F7735E"/>
    <w:rsid w:val="00F77C0E"/>
    <w:rsid w:val="00F8664B"/>
    <w:rsid w:val="00FA0BA5"/>
    <w:rsid w:val="00FA187B"/>
    <w:rsid w:val="00FA48A8"/>
    <w:rsid w:val="00FA6983"/>
    <w:rsid w:val="00FB6AF0"/>
    <w:rsid w:val="00FB6F25"/>
    <w:rsid w:val="00FC5FD6"/>
    <w:rsid w:val="00FD3B71"/>
    <w:rsid w:val="00FD7336"/>
    <w:rsid w:val="00FD743F"/>
    <w:rsid w:val="00FE1870"/>
    <w:rsid w:val="00FE4442"/>
    <w:rsid w:val="00FE4BC9"/>
    <w:rsid w:val="00FF05A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7D5C57B"/>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28B"/>
  </w:style>
  <w:style w:type="paragraph" w:styleId="Ttulo1">
    <w:name w:val="heading 1"/>
    <w:basedOn w:val="IFA1"/>
    <w:next w:val="Listaconnmeros"/>
    <w:link w:val="Ttulo1Car"/>
    <w:uiPriority w:val="9"/>
    <w:qFormat/>
    <w:rsid w:val="00987770"/>
    <w:pPr>
      <w:numPr>
        <w:numId w:val="3"/>
      </w:numPr>
    </w:pPr>
  </w:style>
  <w:style w:type="paragraph" w:styleId="Ttulo2">
    <w:name w:val="heading 2"/>
    <w:basedOn w:val="Normal"/>
    <w:next w:val="Normal"/>
    <w:link w:val="Ttulo2Car"/>
    <w:uiPriority w:val="9"/>
    <w:unhideWhenUsed/>
    <w:qFormat/>
    <w:rsid w:val="00987770"/>
    <w:pPr>
      <w:numPr>
        <w:ilvl w:val="1"/>
        <w:numId w:val="3"/>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3"/>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3"/>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2"/>
      </w:numPr>
      <w:outlineLvl w:val="9"/>
    </w:pPr>
    <w:rPr>
      <w:lang w:eastAsia="es-CL"/>
    </w:rPr>
  </w:style>
  <w:style w:type="paragraph" w:customStyle="1" w:styleId="IFA1">
    <w:name w:val="IFA1"/>
    <w:basedOn w:val="Normal"/>
    <w:next w:val="Ttulo1"/>
    <w:rsid w:val="0007552A"/>
    <w:pPr>
      <w:numPr>
        <w:numId w:val="2"/>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1"/>
      </w:numPr>
      <w:tabs>
        <w:tab w:val="clear" w:pos="643"/>
      </w:tabs>
      <w:ind w:left="360"/>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426C81"/>
    <w:rPr>
      <w:rFonts w:ascii="Times New Roman" w:hAnsi="Times New Roman" w:cs="Times New Roman"/>
      <w:sz w:val="24"/>
      <w:szCs w:val="24"/>
    </w:rPr>
  </w:style>
  <w:style w:type="paragraph" w:styleId="Asuntodelcomentario">
    <w:name w:val="annotation subject"/>
    <w:basedOn w:val="Textocomentario"/>
    <w:next w:val="Textocomentario"/>
    <w:link w:val="AsuntodelcomentarioCar"/>
    <w:uiPriority w:val="99"/>
    <w:semiHidden/>
    <w:unhideWhenUsed/>
    <w:rsid w:val="00D403F5"/>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D403F5"/>
    <w:rPr>
      <w:rFonts w:eastAsia="Calibri" w:cs="Times New Roman"/>
      <w:b/>
      <w:bCs/>
      <w:sz w:val="20"/>
      <w:szCs w:val="20"/>
    </w:rPr>
  </w:style>
  <w:style w:type="character" w:customStyle="1" w:styleId="gi">
    <w:name w:val="gi"/>
    <w:basedOn w:val="Fuentedeprrafopredeter"/>
    <w:rsid w:val="0029136A"/>
  </w:style>
  <w:style w:type="paragraph" w:customStyle="1" w:styleId="Default">
    <w:name w:val="Default"/>
    <w:rsid w:val="00DE5AC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90623">
      <w:bodyDiv w:val="1"/>
      <w:marLeft w:val="0"/>
      <w:marRight w:val="0"/>
      <w:marTop w:val="0"/>
      <w:marBottom w:val="0"/>
      <w:divBdr>
        <w:top w:val="none" w:sz="0" w:space="0" w:color="auto"/>
        <w:left w:val="none" w:sz="0" w:space="0" w:color="auto"/>
        <w:bottom w:val="none" w:sz="0" w:space="0" w:color="auto"/>
        <w:right w:val="none" w:sz="0" w:space="0" w:color="auto"/>
      </w:divBdr>
      <w:divsChild>
        <w:div w:id="1172261195">
          <w:marLeft w:val="0"/>
          <w:marRight w:val="0"/>
          <w:marTop w:val="0"/>
          <w:marBottom w:val="0"/>
          <w:divBdr>
            <w:top w:val="none" w:sz="0" w:space="0" w:color="auto"/>
            <w:left w:val="none" w:sz="0" w:space="0" w:color="auto"/>
            <w:bottom w:val="none" w:sz="0" w:space="0" w:color="auto"/>
            <w:right w:val="none" w:sz="0" w:space="0" w:color="auto"/>
          </w:divBdr>
        </w:div>
        <w:div w:id="1498109765">
          <w:marLeft w:val="0"/>
          <w:marRight w:val="0"/>
          <w:marTop w:val="0"/>
          <w:marBottom w:val="0"/>
          <w:divBdr>
            <w:top w:val="none" w:sz="0" w:space="0" w:color="auto"/>
            <w:left w:val="none" w:sz="0" w:space="0" w:color="auto"/>
            <w:bottom w:val="none" w:sz="0" w:space="0" w:color="auto"/>
            <w:right w:val="none" w:sz="0" w:space="0" w:color="auto"/>
          </w:divBdr>
        </w:div>
      </w:divsChild>
    </w:div>
    <w:div w:id="1235235712">
      <w:bodyDiv w:val="1"/>
      <w:marLeft w:val="0"/>
      <w:marRight w:val="0"/>
      <w:marTop w:val="0"/>
      <w:marBottom w:val="0"/>
      <w:divBdr>
        <w:top w:val="none" w:sz="0" w:space="0" w:color="auto"/>
        <w:left w:val="none" w:sz="0" w:space="0" w:color="auto"/>
        <w:bottom w:val="none" w:sz="0" w:space="0" w:color="auto"/>
        <w:right w:val="none" w:sz="0" w:space="0" w:color="auto"/>
      </w:divBdr>
      <w:divsChild>
        <w:div w:id="2069062148">
          <w:marLeft w:val="0"/>
          <w:marRight w:val="0"/>
          <w:marTop w:val="0"/>
          <w:marBottom w:val="0"/>
          <w:divBdr>
            <w:top w:val="none" w:sz="0" w:space="0" w:color="auto"/>
            <w:left w:val="none" w:sz="0" w:space="0" w:color="auto"/>
            <w:bottom w:val="none" w:sz="0" w:space="0" w:color="auto"/>
            <w:right w:val="none" w:sz="0" w:space="0" w:color="auto"/>
          </w:divBdr>
        </w:div>
        <w:div w:id="1408922438">
          <w:marLeft w:val="0"/>
          <w:marRight w:val="0"/>
          <w:marTop w:val="0"/>
          <w:marBottom w:val="0"/>
          <w:divBdr>
            <w:top w:val="none" w:sz="0" w:space="0" w:color="auto"/>
            <w:left w:val="none" w:sz="0" w:space="0" w:color="auto"/>
            <w:bottom w:val="none" w:sz="0" w:space="0" w:color="auto"/>
            <w:right w:val="none" w:sz="0" w:space="0" w:color="auto"/>
          </w:divBdr>
        </w:div>
        <w:div w:id="11612217">
          <w:marLeft w:val="0"/>
          <w:marRight w:val="0"/>
          <w:marTop w:val="0"/>
          <w:marBottom w:val="0"/>
          <w:divBdr>
            <w:top w:val="none" w:sz="0" w:space="0" w:color="auto"/>
            <w:left w:val="none" w:sz="0" w:space="0" w:color="auto"/>
            <w:bottom w:val="none" w:sz="0" w:space="0" w:color="auto"/>
            <w:right w:val="none" w:sz="0" w:space="0" w:color="auto"/>
          </w:divBdr>
        </w:div>
        <w:div w:id="546451389">
          <w:marLeft w:val="0"/>
          <w:marRight w:val="0"/>
          <w:marTop w:val="0"/>
          <w:marBottom w:val="0"/>
          <w:divBdr>
            <w:top w:val="none" w:sz="0" w:space="0" w:color="auto"/>
            <w:left w:val="none" w:sz="0" w:space="0" w:color="auto"/>
            <w:bottom w:val="none" w:sz="0" w:space="0" w:color="auto"/>
            <w:right w:val="none" w:sz="0" w:space="0" w:color="auto"/>
          </w:divBdr>
        </w:div>
        <w:div w:id="72246789">
          <w:marLeft w:val="0"/>
          <w:marRight w:val="0"/>
          <w:marTop w:val="0"/>
          <w:marBottom w:val="0"/>
          <w:divBdr>
            <w:top w:val="none" w:sz="0" w:space="0" w:color="auto"/>
            <w:left w:val="none" w:sz="0" w:space="0" w:color="auto"/>
            <w:bottom w:val="none" w:sz="0" w:space="0" w:color="auto"/>
            <w:right w:val="none" w:sz="0" w:space="0" w:color="auto"/>
          </w:divBdr>
        </w:div>
        <w:div w:id="27924190">
          <w:marLeft w:val="0"/>
          <w:marRight w:val="0"/>
          <w:marTop w:val="0"/>
          <w:marBottom w:val="0"/>
          <w:divBdr>
            <w:top w:val="none" w:sz="0" w:space="0" w:color="auto"/>
            <w:left w:val="none" w:sz="0" w:space="0" w:color="auto"/>
            <w:bottom w:val="none" w:sz="0" w:space="0" w:color="auto"/>
            <w:right w:val="none" w:sz="0" w:space="0" w:color="auto"/>
          </w:divBdr>
        </w:div>
        <w:div w:id="1098790447">
          <w:marLeft w:val="0"/>
          <w:marRight w:val="0"/>
          <w:marTop w:val="0"/>
          <w:marBottom w:val="0"/>
          <w:divBdr>
            <w:top w:val="none" w:sz="0" w:space="0" w:color="auto"/>
            <w:left w:val="none" w:sz="0" w:space="0" w:color="auto"/>
            <w:bottom w:val="none" w:sz="0" w:space="0" w:color="auto"/>
            <w:right w:val="none" w:sz="0" w:space="0" w:color="auto"/>
          </w:divBdr>
        </w:div>
        <w:div w:id="1361083399">
          <w:marLeft w:val="0"/>
          <w:marRight w:val="0"/>
          <w:marTop w:val="0"/>
          <w:marBottom w:val="0"/>
          <w:divBdr>
            <w:top w:val="none" w:sz="0" w:space="0" w:color="auto"/>
            <w:left w:val="none" w:sz="0" w:space="0" w:color="auto"/>
            <w:bottom w:val="none" w:sz="0" w:space="0" w:color="auto"/>
            <w:right w:val="none" w:sz="0" w:space="0" w:color="auto"/>
          </w:divBdr>
        </w:div>
        <w:div w:id="904216465">
          <w:marLeft w:val="0"/>
          <w:marRight w:val="0"/>
          <w:marTop w:val="0"/>
          <w:marBottom w:val="0"/>
          <w:divBdr>
            <w:top w:val="none" w:sz="0" w:space="0" w:color="auto"/>
            <w:left w:val="none" w:sz="0" w:space="0" w:color="auto"/>
            <w:bottom w:val="none" w:sz="0" w:space="0" w:color="auto"/>
            <w:right w:val="none" w:sz="0" w:space="0" w:color="auto"/>
          </w:divBdr>
        </w:div>
        <w:div w:id="1146513863">
          <w:marLeft w:val="0"/>
          <w:marRight w:val="0"/>
          <w:marTop w:val="0"/>
          <w:marBottom w:val="0"/>
          <w:divBdr>
            <w:top w:val="none" w:sz="0" w:space="0" w:color="auto"/>
            <w:left w:val="none" w:sz="0" w:space="0" w:color="auto"/>
            <w:bottom w:val="none" w:sz="0" w:space="0" w:color="auto"/>
            <w:right w:val="none" w:sz="0" w:space="0" w:color="auto"/>
          </w:divBdr>
        </w:div>
        <w:div w:id="361512413">
          <w:marLeft w:val="0"/>
          <w:marRight w:val="0"/>
          <w:marTop w:val="0"/>
          <w:marBottom w:val="0"/>
          <w:divBdr>
            <w:top w:val="none" w:sz="0" w:space="0" w:color="auto"/>
            <w:left w:val="none" w:sz="0" w:space="0" w:color="auto"/>
            <w:bottom w:val="none" w:sz="0" w:space="0" w:color="auto"/>
            <w:right w:val="none" w:sz="0" w:space="0" w:color="auto"/>
          </w:divBdr>
        </w:div>
        <w:div w:id="1880701186">
          <w:marLeft w:val="0"/>
          <w:marRight w:val="0"/>
          <w:marTop w:val="0"/>
          <w:marBottom w:val="0"/>
          <w:divBdr>
            <w:top w:val="none" w:sz="0" w:space="0" w:color="auto"/>
            <w:left w:val="none" w:sz="0" w:space="0" w:color="auto"/>
            <w:bottom w:val="none" w:sz="0" w:space="0" w:color="auto"/>
            <w:right w:val="none" w:sz="0" w:space="0" w:color="auto"/>
          </w:divBdr>
        </w:div>
        <w:div w:id="448939591">
          <w:marLeft w:val="0"/>
          <w:marRight w:val="0"/>
          <w:marTop w:val="0"/>
          <w:marBottom w:val="0"/>
          <w:divBdr>
            <w:top w:val="none" w:sz="0" w:space="0" w:color="auto"/>
            <w:left w:val="none" w:sz="0" w:space="0" w:color="auto"/>
            <w:bottom w:val="none" w:sz="0" w:space="0" w:color="auto"/>
            <w:right w:val="none" w:sz="0" w:space="0" w:color="auto"/>
          </w:divBdr>
        </w:div>
        <w:div w:id="725958292">
          <w:marLeft w:val="0"/>
          <w:marRight w:val="0"/>
          <w:marTop w:val="0"/>
          <w:marBottom w:val="0"/>
          <w:divBdr>
            <w:top w:val="none" w:sz="0" w:space="0" w:color="auto"/>
            <w:left w:val="none" w:sz="0" w:space="0" w:color="auto"/>
            <w:bottom w:val="none" w:sz="0" w:space="0" w:color="auto"/>
            <w:right w:val="none" w:sz="0" w:space="0" w:color="auto"/>
          </w:divBdr>
        </w:div>
        <w:div w:id="1092973124">
          <w:marLeft w:val="0"/>
          <w:marRight w:val="0"/>
          <w:marTop w:val="0"/>
          <w:marBottom w:val="0"/>
          <w:divBdr>
            <w:top w:val="none" w:sz="0" w:space="0" w:color="auto"/>
            <w:left w:val="none" w:sz="0" w:space="0" w:color="auto"/>
            <w:bottom w:val="none" w:sz="0" w:space="0" w:color="auto"/>
            <w:right w:val="none" w:sz="0" w:space="0" w:color="auto"/>
          </w:divBdr>
        </w:div>
        <w:div w:id="1379356349">
          <w:marLeft w:val="0"/>
          <w:marRight w:val="0"/>
          <w:marTop w:val="0"/>
          <w:marBottom w:val="0"/>
          <w:divBdr>
            <w:top w:val="none" w:sz="0" w:space="0" w:color="auto"/>
            <w:left w:val="none" w:sz="0" w:space="0" w:color="auto"/>
            <w:bottom w:val="none" w:sz="0" w:space="0" w:color="auto"/>
            <w:right w:val="none" w:sz="0" w:space="0" w:color="auto"/>
          </w:divBdr>
        </w:div>
        <w:div w:id="1164855689">
          <w:marLeft w:val="0"/>
          <w:marRight w:val="0"/>
          <w:marTop w:val="0"/>
          <w:marBottom w:val="0"/>
          <w:divBdr>
            <w:top w:val="none" w:sz="0" w:space="0" w:color="auto"/>
            <w:left w:val="none" w:sz="0" w:space="0" w:color="auto"/>
            <w:bottom w:val="none" w:sz="0" w:space="0" w:color="auto"/>
            <w:right w:val="none" w:sz="0" w:space="0" w:color="auto"/>
          </w:divBdr>
        </w:div>
        <w:div w:id="534003480">
          <w:marLeft w:val="0"/>
          <w:marRight w:val="0"/>
          <w:marTop w:val="0"/>
          <w:marBottom w:val="0"/>
          <w:divBdr>
            <w:top w:val="none" w:sz="0" w:space="0" w:color="auto"/>
            <w:left w:val="none" w:sz="0" w:space="0" w:color="auto"/>
            <w:bottom w:val="none" w:sz="0" w:space="0" w:color="auto"/>
            <w:right w:val="none" w:sz="0" w:space="0" w:color="auto"/>
          </w:divBdr>
        </w:div>
        <w:div w:id="133179228">
          <w:marLeft w:val="0"/>
          <w:marRight w:val="0"/>
          <w:marTop w:val="0"/>
          <w:marBottom w:val="0"/>
          <w:divBdr>
            <w:top w:val="none" w:sz="0" w:space="0" w:color="auto"/>
            <w:left w:val="none" w:sz="0" w:space="0" w:color="auto"/>
            <w:bottom w:val="none" w:sz="0" w:space="0" w:color="auto"/>
            <w:right w:val="none" w:sz="0" w:space="0" w:color="auto"/>
          </w:divBdr>
        </w:div>
        <w:div w:id="2012368491">
          <w:marLeft w:val="0"/>
          <w:marRight w:val="0"/>
          <w:marTop w:val="0"/>
          <w:marBottom w:val="0"/>
          <w:divBdr>
            <w:top w:val="none" w:sz="0" w:space="0" w:color="auto"/>
            <w:left w:val="none" w:sz="0" w:space="0" w:color="auto"/>
            <w:bottom w:val="none" w:sz="0" w:space="0" w:color="auto"/>
            <w:right w:val="none" w:sz="0" w:space="0" w:color="auto"/>
          </w:divBdr>
        </w:div>
        <w:div w:id="89594239">
          <w:marLeft w:val="0"/>
          <w:marRight w:val="0"/>
          <w:marTop w:val="0"/>
          <w:marBottom w:val="0"/>
          <w:divBdr>
            <w:top w:val="none" w:sz="0" w:space="0" w:color="auto"/>
            <w:left w:val="none" w:sz="0" w:space="0" w:color="auto"/>
            <w:bottom w:val="none" w:sz="0" w:space="0" w:color="auto"/>
            <w:right w:val="none" w:sz="0" w:space="0" w:color="auto"/>
          </w:divBdr>
        </w:div>
        <w:div w:id="888616846">
          <w:marLeft w:val="0"/>
          <w:marRight w:val="0"/>
          <w:marTop w:val="0"/>
          <w:marBottom w:val="0"/>
          <w:divBdr>
            <w:top w:val="none" w:sz="0" w:space="0" w:color="auto"/>
            <w:left w:val="none" w:sz="0" w:space="0" w:color="auto"/>
            <w:bottom w:val="none" w:sz="0" w:space="0" w:color="auto"/>
            <w:right w:val="none" w:sz="0" w:space="0" w:color="auto"/>
          </w:divBdr>
        </w:div>
        <w:div w:id="1528905399">
          <w:marLeft w:val="0"/>
          <w:marRight w:val="0"/>
          <w:marTop w:val="0"/>
          <w:marBottom w:val="0"/>
          <w:divBdr>
            <w:top w:val="none" w:sz="0" w:space="0" w:color="auto"/>
            <w:left w:val="none" w:sz="0" w:space="0" w:color="auto"/>
            <w:bottom w:val="none" w:sz="0" w:space="0" w:color="auto"/>
            <w:right w:val="none" w:sz="0" w:space="0" w:color="auto"/>
          </w:divBdr>
        </w:div>
        <w:div w:id="2143886879">
          <w:marLeft w:val="0"/>
          <w:marRight w:val="0"/>
          <w:marTop w:val="0"/>
          <w:marBottom w:val="0"/>
          <w:divBdr>
            <w:top w:val="none" w:sz="0" w:space="0" w:color="auto"/>
            <w:left w:val="none" w:sz="0" w:space="0" w:color="auto"/>
            <w:bottom w:val="none" w:sz="0" w:space="0" w:color="auto"/>
            <w:right w:val="none" w:sz="0" w:space="0" w:color="auto"/>
          </w:divBdr>
        </w:div>
        <w:div w:id="458499645">
          <w:marLeft w:val="0"/>
          <w:marRight w:val="0"/>
          <w:marTop w:val="0"/>
          <w:marBottom w:val="0"/>
          <w:divBdr>
            <w:top w:val="none" w:sz="0" w:space="0" w:color="auto"/>
            <w:left w:val="none" w:sz="0" w:space="0" w:color="auto"/>
            <w:bottom w:val="none" w:sz="0" w:space="0" w:color="auto"/>
            <w:right w:val="none" w:sz="0" w:space="0" w:color="auto"/>
          </w:divBdr>
        </w:div>
        <w:div w:id="1993756097">
          <w:marLeft w:val="0"/>
          <w:marRight w:val="0"/>
          <w:marTop w:val="0"/>
          <w:marBottom w:val="0"/>
          <w:divBdr>
            <w:top w:val="none" w:sz="0" w:space="0" w:color="auto"/>
            <w:left w:val="none" w:sz="0" w:space="0" w:color="auto"/>
            <w:bottom w:val="none" w:sz="0" w:space="0" w:color="auto"/>
            <w:right w:val="none" w:sz="0" w:space="0" w:color="auto"/>
          </w:divBdr>
        </w:div>
        <w:div w:id="2054572852">
          <w:marLeft w:val="0"/>
          <w:marRight w:val="0"/>
          <w:marTop w:val="0"/>
          <w:marBottom w:val="0"/>
          <w:divBdr>
            <w:top w:val="none" w:sz="0" w:space="0" w:color="auto"/>
            <w:left w:val="none" w:sz="0" w:space="0" w:color="auto"/>
            <w:bottom w:val="none" w:sz="0" w:space="0" w:color="auto"/>
            <w:right w:val="none" w:sz="0" w:space="0" w:color="auto"/>
          </w:divBdr>
        </w:div>
        <w:div w:id="580258122">
          <w:marLeft w:val="0"/>
          <w:marRight w:val="0"/>
          <w:marTop w:val="0"/>
          <w:marBottom w:val="0"/>
          <w:divBdr>
            <w:top w:val="none" w:sz="0" w:space="0" w:color="auto"/>
            <w:left w:val="none" w:sz="0" w:space="0" w:color="auto"/>
            <w:bottom w:val="none" w:sz="0" w:space="0" w:color="auto"/>
            <w:right w:val="none" w:sz="0" w:space="0" w:color="auto"/>
          </w:divBdr>
        </w:div>
        <w:div w:id="1499617901">
          <w:marLeft w:val="0"/>
          <w:marRight w:val="0"/>
          <w:marTop w:val="0"/>
          <w:marBottom w:val="0"/>
          <w:divBdr>
            <w:top w:val="none" w:sz="0" w:space="0" w:color="auto"/>
            <w:left w:val="none" w:sz="0" w:space="0" w:color="auto"/>
            <w:bottom w:val="none" w:sz="0" w:space="0" w:color="auto"/>
            <w:right w:val="none" w:sz="0" w:space="0" w:color="auto"/>
          </w:divBdr>
        </w:div>
        <w:div w:id="499662467">
          <w:marLeft w:val="0"/>
          <w:marRight w:val="0"/>
          <w:marTop w:val="0"/>
          <w:marBottom w:val="0"/>
          <w:divBdr>
            <w:top w:val="none" w:sz="0" w:space="0" w:color="auto"/>
            <w:left w:val="none" w:sz="0" w:space="0" w:color="auto"/>
            <w:bottom w:val="none" w:sz="0" w:space="0" w:color="auto"/>
            <w:right w:val="none" w:sz="0" w:space="0" w:color="auto"/>
          </w:divBdr>
        </w:div>
      </w:divsChild>
    </w:div>
    <w:div w:id="178129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FDAA1-6209-44F0-AEF8-1D16227CE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17</Pages>
  <Words>3591</Words>
  <Characters>19755</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Francisco alegre</cp:lastModifiedBy>
  <cp:revision>377</cp:revision>
  <dcterms:created xsi:type="dcterms:W3CDTF">2020-07-06T21:26:00Z</dcterms:created>
  <dcterms:modified xsi:type="dcterms:W3CDTF">2021-08-11T16:00:00Z</dcterms:modified>
</cp:coreProperties>
</file>