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1F30B472" w:rsidR="004E3F33"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9B7865">
        <w:rPr>
          <w:rFonts w:asciiTheme="minorHAnsi" w:hAnsiTheme="minorHAnsi" w:cstheme="minorHAnsi"/>
          <w:b/>
        </w:rPr>
        <w:t>GUACOLDA ENERGIA S.A</w:t>
      </w:r>
    </w:p>
    <w:p w14:paraId="0D9F07DF" w14:textId="285E7AEF" w:rsidR="00402D1D" w:rsidRPr="00431E3E" w:rsidRDefault="00402D1D" w:rsidP="00431E3E">
      <w:pPr>
        <w:spacing w:line="276" w:lineRule="auto"/>
        <w:jc w:val="center"/>
        <w:rPr>
          <w:rFonts w:asciiTheme="minorHAnsi" w:hAnsiTheme="minorHAnsi" w:cstheme="minorHAnsi"/>
          <w:b/>
        </w:rPr>
      </w:pPr>
      <w:r>
        <w:rPr>
          <w:rFonts w:asciiTheme="minorHAnsi" w:hAnsiTheme="minorHAnsi" w:cstheme="minorHAnsi"/>
          <w:b/>
        </w:rPr>
        <w:t>CENTRAL TERMOELÉCTRICA GUACOLDA.</w:t>
      </w:r>
    </w:p>
    <w:p w14:paraId="3A6E647C" w14:textId="2A8FEFDE"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9B7865">
        <w:rPr>
          <w:rFonts w:asciiTheme="minorHAnsi" w:hAnsiTheme="minorHAnsi" w:cstheme="minorHAnsi"/>
          <w:b/>
        </w:rPr>
        <w:t>6638</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282071FB" w:rsidR="00431E3E" w:rsidRPr="00431E3E" w:rsidRDefault="00402D1D" w:rsidP="00431E3E">
      <w:pPr>
        <w:spacing w:line="276" w:lineRule="auto"/>
        <w:jc w:val="center"/>
        <w:rPr>
          <w:rFonts w:asciiTheme="minorHAnsi" w:hAnsiTheme="minorHAnsi"/>
          <w:b/>
        </w:rPr>
      </w:pPr>
      <w:r>
        <w:rPr>
          <w:rFonts w:asciiTheme="minorHAnsi" w:hAnsiTheme="minorHAnsi"/>
          <w:b/>
        </w:rPr>
        <w:t>DFZ-2021-1765</w:t>
      </w:r>
      <w:r w:rsidR="009B7865">
        <w:rPr>
          <w:rFonts w:asciiTheme="minorHAnsi" w:hAnsiTheme="minorHAnsi"/>
          <w:b/>
        </w:rPr>
        <w:t>-III-LEY</w:t>
      </w:r>
    </w:p>
    <w:p w14:paraId="2E6E1C52" w14:textId="77777777" w:rsidR="00431E3E" w:rsidRPr="00431E3E" w:rsidRDefault="00431E3E" w:rsidP="00431E3E">
      <w:pPr>
        <w:spacing w:line="276" w:lineRule="auto"/>
        <w:jc w:val="center"/>
        <w:rPr>
          <w:rFonts w:asciiTheme="minorHAnsi" w:hAnsiTheme="minorHAnsi"/>
          <w:b/>
        </w:rPr>
      </w:pPr>
    </w:p>
    <w:p w14:paraId="51414463" w14:textId="062584AC"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9B7865">
        <w:rPr>
          <w:rFonts w:asciiTheme="minorHAnsi" w:hAnsiTheme="minorHAnsi"/>
          <w:b/>
        </w:rPr>
        <w:t>Guacolda</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402D1D" w:rsidRPr="00375053" w14:paraId="67BA2668" w14:textId="77777777" w:rsidTr="001022AC">
        <w:trPr>
          <w:trHeight w:val="390"/>
        </w:trPr>
        <w:tc>
          <w:tcPr>
            <w:tcW w:w="530" w:type="pct"/>
            <w:shd w:val="clear" w:color="auto" w:fill="595959"/>
            <w:vAlign w:val="center"/>
          </w:tcPr>
          <w:p w14:paraId="5642CF38" w14:textId="77777777" w:rsidR="00402D1D" w:rsidRDefault="00402D1D" w:rsidP="001022AC">
            <w:pPr>
              <w:rPr>
                <w:rFonts w:asciiTheme="minorHAnsi" w:hAnsiTheme="minorHAnsi" w:cstheme="minorHAnsi"/>
                <w:b/>
                <w:color w:val="FFFFFF"/>
                <w:sz w:val="16"/>
                <w:szCs w:val="16"/>
              </w:rPr>
            </w:pPr>
            <w:bookmarkStart w:id="0" w:name="_Toc205640089"/>
          </w:p>
          <w:p w14:paraId="5C148902" w14:textId="77777777" w:rsidR="00402D1D" w:rsidRPr="00375053" w:rsidRDefault="00402D1D" w:rsidP="001022AC">
            <w:pPr>
              <w:rPr>
                <w:rFonts w:asciiTheme="minorHAnsi" w:hAnsiTheme="minorHAnsi" w:cstheme="minorHAnsi"/>
                <w:b/>
                <w:color w:val="FFFFFF"/>
                <w:sz w:val="16"/>
                <w:szCs w:val="16"/>
              </w:rPr>
            </w:pPr>
          </w:p>
        </w:tc>
        <w:tc>
          <w:tcPr>
            <w:tcW w:w="1095" w:type="pct"/>
            <w:shd w:val="clear" w:color="auto" w:fill="595959"/>
            <w:vAlign w:val="center"/>
          </w:tcPr>
          <w:p w14:paraId="1AD9009F" w14:textId="77777777" w:rsidR="00402D1D" w:rsidRPr="00375053" w:rsidRDefault="00402D1D" w:rsidP="001022AC">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2192" w:type="pct"/>
            <w:shd w:val="clear" w:color="auto" w:fill="595959"/>
            <w:vAlign w:val="center"/>
          </w:tcPr>
          <w:p w14:paraId="11F9A703" w14:textId="77777777" w:rsidR="00402D1D" w:rsidRPr="00375053" w:rsidRDefault="00402D1D" w:rsidP="001022AC">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183" w:type="pct"/>
            <w:shd w:val="clear" w:color="auto" w:fill="595959"/>
            <w:vAlign w:val="center"/>
          </w:tcPr>
          <w:p w14:paraId="3188CA00" w14:textId="77777777" w:rsidR="00402D1D" w:rsidRPr="00375053" w:rsidRDefault="00402D1D" w:rsidP="001022AC">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402D1D" w:rsidRPr="00375053" w14:paraId="77E3C990" w14:textId="77777777" w:rsidTr="001022AC">
        <w:trPr>
          <w:trHeight w:val="456"/>
        </w:trPr>
        <w:tc>
          <w:tcPr>
            <w:tcW w:w="530" w:type="pct"/>
            <w:vAlign w:val="center"/>
          </w:tcPr>
          <w:p w14:paraId="6B605DC3" w14:textId="77777777" w:rsidR="00402D1D" w:rsidRPr="00375053" w:rsidRDefault="00402D1D" w:rsidP="001022AC">
            <w:pPr>
              <w:jc w:val="cente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5" w:type="pct"/>
            <w:vAlign w:val="center"/>
          </w:tcPr>
          <w:p w14:paraId="6AF9F6F3" w14:textId="77777777" w:rsidR="00402D1D" w:rsidRPr="00375053" w:rsidRDefault="00402D1D" w:rsidP="001022AC">
            <w:pPr>
              <w:rPr>
                <w:rFonts w:asciiTheme="minorHAnsi" w:hAnsiTheme="minorHAnsi" w:cstheme="minorHAnsi"/>
                <w:sz w:val="18"/>
                <w:szCs w:val="18"/>
              </w:rPr>
            </w:pPr>
            <w:r>
              <w:rPr>
                <w:rFonts w:asciiTheme="minorHAnsi" w:hAnsiTheme="minorHAnsi" w:cstheme="minorHAnsi"/>
                <w:sz w:val="18"/>
                <w:szCs w:val="18"/>
              </w:rPr>
              <w:t>Juan Pablo Rodríguez</w:t>
            </w:r>
          </w:p>
        </w:tc>
        <w:tc>
          <w:tcPr>
            <w:tcW w:w="2192" w:type="pct"/>
            <w:vAlign w:val="center"/>
          </w:tcPr>
          <w:p w14:paraId="1283C4E3" w14:textId="77777777" w:rsidR="00402D1D" w:rsidRPr="00375053" w:rsidRDefault="00402D1D" w:rsidP="001022AC">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w:t>
            </w:r>
            <w:r>
              <w:rPr>
                <w:rFonts w:asciiTheme="minorHAnsi" w:hAnsiTheme="minorHAnsi" w:cstheme="minorHAnsi"/>
                <w:sz w:val="18"/>
                <w:szCs w:val="18"/>
              </w:rPr>
              <w:t>el Aire y Cambio Climático</w:t>
            </w:r>
          </w:p>
        </w:tc>
        <w:tc>
          <w:tcPr>
            <w:tcW w:w="1183" w:type="pct"/>
            <w:vAlign w:val="center"/>
          </w:tcPr>
          <w:p w14:paraId="6424EEA3" w14:textId="77777777" w:rsidR="00402D1D" w:rsidRPr="00375053" w:rsidRDefault="00402D1D" w:rsidP="001022AC">
            <w:pPr>
              <w:jc w:val="center"/>
              <w:rPr>
                <w:rFonts w:asciiTheme="minorHAnsi" w:hAnsiTheme="minorHAnsi" w:cstheme="minorHAnsi"/>
                <w:sz w:val="18"/>
                <w:szCs w:val="18"/>
              </w:rPr>
            </w:pPr>
            <w:r>
              <w:rPr>
                <w:rFonts w:asciiTheme="minorHAnsi" w:hAnsiTheme="minorHAnsi" w:cs="Calibri"/>
                <w:sz w:val="18"/>
                <w:szCs w:val="18"/>
                <w:lang w:val="es-ES"/>
              </w:rPr>
              <w:t xml:space="preserve">  </w:t>
            </w:r>
            <w:r>
              <w:rPr>
                <w:noProof/>
                <w:lang w:eastAsia="es-CL"/>
              </w:rPr>
              <w:drawing>
                <wp:inline distT="0" distB="0" distL="0" distR="0" wp14:anchorId="5A8D46ED" wp14:editId="78E6E303">
                  <wp:extent cx="542925" cy="381000"/>
                  <wp:effectExtent l="0" t="0" r="9525" b="0"/>
                  <wp:docPr id="8" name="Imagen 8"/>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381000"/>
                          </a:xfrm>
                          <a:prstGeom prst="rect">
                            <a:avLst/>
                          </a:prstGeom>
                        </pic:spPr>
                      </pic:pic>
                    </a:graphicData>
                  </a:graphic>
                </wp:inline>
              </w:drawing>
            </w:r>
          </w:p>
        </w:tc>
      </w:tr>
      <w:tr w:rsidR="00402D1D" w:rsidRPr="00375053" w14:paraId="53D4A26F" w14:textId="77777777" w:rsidTr="001022AC">
        <w:trPr>
          <w:trHeight w:val="274"/>
        </w:trPr>
        <w:tc>
          <w:tcPr>
            <w:tcW w:w="530" w:type="pct"/>
            <w:vAlign w:val="center"/>
          </w:tcPr>
          <w:p w14:paraId="78B89E28" w14:textId="77777777" w:rsidR="00402D1D" w:rsidRPr="00375053" w:rsidRDefault="00402D1D" w:rsidP="001022AC">
            <w:pPr>
              <w:jc w:val="center"/>
              <w:rPr>
                <w:rFonts w:asciiTheme="minorHAnsi" w:hAnsiTheme="minorHAnsi" w:cstheme="minorHAnsi"/>
                <w:sz w:val="18"/>
                <w:szCs w:val="18"/>
              </w:rPr>
            </w:pPr>
            <w:r>
              <w:rPr>
                <w:rFonts w:asciiTheme="minorHAnsi" w:hAnsiTheme="minorHAnsi" w:cstheme="minorHAnsi"/>
                <w:sz w:val="18"/>
                <w:szCs w:val="18"/>
              </w:rPr>
              <w:t>Revisa</w:t>
            </w:r>
            <w:r w:rsidRPr="00375053">
              <w:rPr>
                <w:rFonts w:asciiTheme="minorHAnsi" w:hAnsiTheme="minorHAnsi" w:cstheme="minorHAnsi"/>
                <w:sz w:val="18"/>
                <w:szCs w:val="18"/>
              </w:rPr>
              <w:t>do</w:t>
            </w:r>
          </w:p>
        </w:tc>
        <w:tc>
          <w:tcPr>
            <w:tcW w:w="1095" w:type="pct"/>
            <w:vAlign w:val="center"/>
          </w:tcPr>
          <w:p w14:paraId="5D9866AE" w14:textId="77777777" w:rsidR="00402D1D" w:rsidRPr="00375053" w:rsidRDefault="00402D1D" w:rsidP="001022AC">
            <w:pPr>
              <w:rPr>
                <w:rFonts w:asciiTheme="minorHAnsi" w:hAnsiTheme="minorHAnsi" w:cstheme="minorHAnsi"/>
                <w:sz w:val="18"/>
                <w:szCs w:val="18"/>
              </w:rPr>
            </w:pPr>
            <w:r>
              <w:rPr>
                <w:rFonts w:asciiTheme="minorHAnsi" w:hAnsiTheme="minorHAnsi" w:cstheme="minorHAnsi"/>
                <w:sz w:val="18"/>
                <w:szCs w:val="18"/>
              </w:rPr>
              <w:t xml:space="preserve"> Karin Salazar Navarrete</w:t>
            </w:r>
          </w:p>
        </w:tc>
        <w:tc>
          <w:tcPr>
            <w:tcW w:w="2192" w:type="pct"/>
            <w:vAlign w:val="center"/>
          </w:tcPr>
          <w:p w14:paraId="3AA80EAF" w14:textId="77777777" w:rsidR="00402D1D" w:rsidRPr="00375053" w:rsidRDefault="00402D1D" w:rsidP="001022AC">
            <w:pPr>
              <w:jc w:val="center"/>
              <w:rPr>
                <w:rFonts w:asciiTheme="minorHAnsi" w:hAnsiTheme="minorHAnsi" w:cstheme="minorHAnsi"/>
                <w:sz w:val="18"/>
                <w:szCs w:val="18"/>
              </w:rPr>
            </w:pPr>
            <w:r>
              <w:rPr>
                <w:rFonts w:asciiTheme="minorHAnsi" w:hAnsiTheme="minorHAnsi" w:cstheme="minorHAnsi"/>
                <w:sz w:val="18"/>
                <w:szCs w:val="18"/>
              </w:rPr>
              <w:t xml:space="preserve">Profesional División de Fiscalización, </w:t>
            </w:r>
            <w:r w:rsidRPr="00FC6B60">
              <w:rPr>
                <w:rFonts w:asciiTheme="minorHAnsi" w:hAnsiTheme="minorHAnsi" w:cstheme="minorHAnsi"/>
                <w:sz w:val="18"/>
                <w:szCs w:val="18"/>
              </w:rPr>
              <w:t>Sección de Calidad d</w:t>
            </w:r>
            <w:r>
              <w:rPr>
                <w:rFonts w:asciiTheme="minorHAnsi" w:hAnsiTheme="minorHAnsi" w:cstheme="minorHAnsi"/>
                <w:sz w:val="18"/>
                <w:szCs w:val="18"/>
              </w:rPr>
              <w:t>el Aire y Cambio Climático</w:t>
            </w:r>
          </w:p>
        </w:tc>
        <w:tc>
          <w:tcPr>
            <w:tcW w:w="1183" w:type="pct"/>
            <w:vAlign w:val="center"/>
          </w:tcPr>
          <w:p w14:paraId="5C481182" w14:textId="77777777" w:rsidR="00402D1D" w:rsidRPr="00375053" w:rsidRDefault="00402D1D" w:rsidP="001022AC">
            <w:pPr>
              <w:ind w:left="360"/>
              <w:jc w:val="center"/>
              <w:rPr>
                <w:rFonts w:asciiTheme="minorHAnsi" w:hAnsiTheme="minorHAnsi" w:cstheme="minorHAnsi"/>
                <w:sz w:val="18"/>
                <w:szCs w:val="18"/>
              </w:rPr>
            </w:pPr>
            <w:r>
              <w:rPr>
                <w:rFonts w:asciiTheme="minorHAnsi" w:hAnsiTheme="minorHAnsi" w:cs="Calibri"/>
                <w:noProof/>
                <w:sz w:val="18"/>
                <w:szCs w:val="18"/>
                <w:lang w:eastAsia="es-CL"/>
              </w:rPr>
              <w:drawing>
                <wp:inline distT="0" distB="0" distL="0" distR="0" wp14:anchorId="4C9FE007" wp14:editId="2C6242C9">
                  <wp:extent cx="494030" cy="274320"/>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30" cy="274320"/>
                          </a:xfrm>
                          <a:prstGeom prst="rect">
                            <a:avLst/>
                          </a:prstGeom>
                          <a:noFill/>
                        </pic:spPr>
                      </pic:pic>
                    </a:graphicData>
                  </a:graphic>
                </wp:inline>
              </w:drawing>
            </w:r>
          </w:p>
        </w:tc>
      </w:tr>
      <w:tr w:rsidR="00402D1D" w:rsidRPr="00375053" w14:paraId="6DBBD953" w14:textId="77777777" w:rsidTr="001022AC">
        <w:trPr>
          <w:trHeight w:val="274"/>
        </w:trPr>
        <w:tc>
          <w:tcPr>
            <w:tcW w:w="530" w:type="pct"/>
            <w:vAlign w:val="center"/>
          </w:tcPr>
          <w:p w14:paraId="1F685FFB" w14:textId="77777777" w:rsidR="00402D1D" w:rsidRPr="00375053" w:rsidRDefault="00402D1D" w:rsidP="001022AC">
            <w:pPr>
              <w:jc w:val="cente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95" w:type="pct"/>
            <w:vAlign w:val="center"/>
          </w:tcPr>
          <w:p w14:paraId="0236E9FE" w14:textId="77777777" w:rsidR="00402D1D" w:rsidRPr="00375053" w:rsidRDefault="00402D1D" w:rsidP="001022AC">
            <w:pPr>
              <w:rPr>
                <w:rFonts w:asciiTheme="minorHAnsi" w:hAnsiTheme="minorHAnsi" w:cstheme="minorHAnsi"/>
                <w:sz w:val="18"/>
                <w:szCs w:val="18"/>
              </w:rPr>
            </w:pPr>
            <w:r>
              <w:rPr>
                <w:rFonts w:asciiTheme="minorHAnsi" w:hAnsiTheme="minorHAnsi" w:cstheme="minorHAnsi"/>
                <w:sz w:val="18"/>
                <w:szCs w:val="18"/>
              </w:rPr>
              <w:t>Víctor Hugo Delgado</w:t>
            </w:r>
          </w:p>
        </w:tc>
        <w:tc>
          <w:tcPr>
            <w:tcW w:w="2192" w:type="pct"/>
            <w:vAlign w:val="center"/>
          </w:tcPr>
          <w:p w14:paraId="0FBB6588" w14:textId="77777777" w:rsidR="00402D1D" w:rsidRPr="00375053" w:rsidRDefault="00402D1D" w:rsidP="001022AC">
            <w:pPr>
              <w:jc w:val="center"/>
              <w:rPr>
                <w:rFonts w:asciiTheme="minorHAnsi" w:hAnsiTheme="minorHAnsi" w:cstheme="minorHAnsi"/>
                <w:sz w:val="18"/>
                <w:szCs w:val="18"/>
              </w:rPr>
            </w:pPr>
            <w:r>
              <w:rPr>
                <w:rFonts w:asciiTheme="minorHAnsi" w:hAnsiTheme="minorHAnsi" w:cstheme="minorHAnsi"/>
                <w:sz w:val="18"/>
                <w:szCs w:val="18"/>
              </w:rPr>
              <w:t xml:space="preserve">Profesional División de Fiscalización, </w:t>
            </w:r>
            <w:r w:rsidRPr="00FC6B60">
              <w:rPr>
                <w:rFonts w:asciiTheme="minorHAnsi" w:hAnsiTheme="minorHAnsi" w:cstheme="minorHAnsi"/>
                <w:sz w:val="18"/>
                <w:szCs w:val="18"/>
              </w:rPr>
              <w:t>Sección de Calidad d</w:t>
            </w:r>
            <w:r>
              <w:rPr>
                <w:rFonts w:asciiTheme="minorHAnsi" w:hAnsiTheme="minorHAnsi" w:cstheme="minorHAnsi"/>
                <w:sz w:val="18"/>
                <w:szCs w:val="18"/>
              </w:rPr>
              <w:t>el Aire y Cambio Climático</w:t>
            </w:r>
          </w:p>
        </w:tc>
        <w:tc>
          <w:tcPr>
            <w:tcW w:w="1183" w:type="pct"/>
            <w:vAlign w:val="center"/>
          </w:tcPr>
          <w:p w14:paraId="2332C4FD" w14:textId="77777777" w:rsidR="00402D1D" w:rsidRDefault="00402D1D" w:rsidP="001022AC">
            <w:pPr>
              <w:ind w:left="360"/>
              <w:jc w:val="center"/>
              <w:rPr>
                <w:rFonts w:asciiTheme="minorHAnsi" w:hAnsiTheme="minorHAnsi" w:cs="Calibri"/>
                <w:sz w:val="18"/>
                <w:szCs w:val="18"/>
                <w:lang w:val="es-ES"/>
              </w:rPr>
            </w:pPr>
            <w:r>
              <w:rPr>
                <w:noProof/>
                <w:lang w:eastAsia="es-CL"/>
              </w:rPr>
              <w:drawing>
                <wp:inline distT="0" distB="0" distL="0" distR="0" wp14:anchorId="50A8F57B" wp14:editId="7CDE4F10">
                  <wp:extent cx="742315" cy="276225"/>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315" cy="276225"/>
                          </a:xfrm>
                          <a:prstGeom prst="rect">
                            <a:avLst/>
                          </a:prstGeom>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C527D9">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C527D9">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C527D9">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C527D9">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C527D9">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6B738054" w14:textId="77777777" w:rsidR="00246004" w:rsidRDefault="00C527D9">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1"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2" w:name="_Toc301522358"/>
      <w:bookmarkStart w:id="3" w:name="_GoBack"/>
      <w:bookmarkEnd w:id="0"/>
      <w:bookmarkEnd w:id="1"/>
      <w:bookmarkEnd w:id="3"/>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2"/>
      <w:bookmarkEnd w:id="4"/>
    </w:p>
    <w:p w14:paraId="76643AFB" w14:textId="6FA46045"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402D1D">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9B7865" w:rsidRPr="00402D1D">
        <w:rPr>
          <w:rFonts w:asciiTheme="minorHAnsi" w:hAnsiTheme="minorHAnsi" w:cstheme="minorHAnsi"/>
          <w:sz w:val="20"/>
          <w:szCs w:val="20"/>
        </w:rPr>
        <w:t>GUACOLDA ENERGIA S.A</w:t>
      </w:r>
      <w:r w:rsidR="00402D1D" w:rsidRPr="00402D1D">
        <w:rPr>
          <w:rFonts w:asciiTheme="minorHAnsi" w:hAnsiTheme="minorHAnsi" w:cstheme="minorHAnsi"/>
          <w:sz w:val="20"/>
          <w:szCs w:val="20"/>
        </w:rPr>
        <w:t>.</w:t>
      </w:r>
    </w:p>
    <w:p w14:paraId="7E37AE1C" w14:textId="77777777" w:rsidR="00431E3E" w:rsidRPr="008E6699" w:rsidRDefault="00431E3E" w:rsidP="00FE14D3">
      <w:pPr>
        <w:rPr>
          <w:rFonts w:asciiTheme="minorHAnsi" w:hAnsiTheme="minorHAnsi" w:cstheme="minorHAnsi"/>
          <w:sz w:val="20"/>
          <w:szCs w:val="20"/>
        </w:rPr>
      </w:pPr>
    </w:p>
    <w:p w14:paraId="0B2EF20B" w14:textId="77777777" w:rsidR="00402D1D" w:rsidRPr="008E6699" w:rsidRDefault="00402D1D" w:rsidP="00402D1D">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Pr>
          <w:rFonts w:asciiTheme="minorHAnsi" w:hAnsiTheme="minorHAnsi" w:cstheme="minorHAnsi"/>
          <w:sz w:val="20"/>
          <w:szCs w:val="20"/>
        </w:rPr>
        <w:t xml:space="preserve">de Calidad de Aire y Calidad de Aire </w:t>
      </w:r>
      <w:r w:rsidRPr="008E6699">
        <w:rPr>
          <w:rFonts w:asciiTheme="minorHAnsi" w:hAnsiTheme="minorHAnsi" w:cstheme="minorHAnsi"/>
          <w:sz w:val="20"/>
          <w:szCs w:val="20"/>
        </w:rPr>
        <w:t>de la División de Fiscalización</w:t>
      </w:r>
      <w:r>
        <w:rPr>
          <w:rFonts w:asciiTheme="minorHAnsi" w:hAnsiTheme="minorHAnsi" w:cstheme="minorHAnsi"/>
          <w:sz w:val="20"/>
          <w:szCs w:val="20"/>
        </w:rPr>
        <w:t xml:space="preserve"> y Conformidad Ambiental</w:t>
      </w:r>
      <w:r w:rsidRPr="008E6699">
        <w:rPr>
          <w:rFonts w:asciiTheme="minorHAnsi" w:hAnsiTheme="minorHAnsi" w:cstheme="minorHAnsi"/>
          <w:sz w:val="20"/>
          <w:szCs w:val="20"/>
        </w:rPr>
        <w:t>,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óxidos de nitrógeno (NO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y dióxido de carbono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de fuentes fijas, donde éste servicio dictó reglas para la aprobación de metodologías de cuantificación de emisiones, ejecución de un reporte válido de emisiones de los establecimientos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49FF03CD" w:rsidR="000E675C" w:rsidRPr="003C1039" w:rsidRDefault="009B7865" w:rsidP="001E74B5">
            <w:pPr>
              <w:jc w:val="center"/>
              <w:rPr>
                <w:rFonts w:asciiTheme="minorHAnsi" w:hAnsiTheme="minorHAnsi" w:cstheme="minorHAnsi"/>
                <w:b/>
                <w:sz w:val="20"/>
                <w:szCs w:val="20"/>
              </w:rPr>
            </w:pPr>
            <w:r>
              <w:rPr>
                <w:rFonts w:asciiTheme="minorHAnsi" w:hAnsiTheme="minorHAnsi" w:cstheme="minorHAnsi"/>
                <w:sz w:val="20"/>
                <w:szCs w:val="20"/>
              </w:rPr>
              <w:t>76418918-3</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6EBCADBC" w:rsidR="000E675C" w:rsidRPr="003C1039" w:rsidRDefault="009B7865" w:rsidP="001E74B5">
            <w:pPr>
              <w:jc w:val="center"/>
              <w:rPr>
                <w:rFonts w:asciiTheme="minorHAnsi" w:hAnsiTheme="minorHAnsi" w:cstheme="minorHAnsi"/>
                <w:sz w:val="20"/>
                <w:szCs w:val="20"/>
                <w:highlight w:val="yellow"/>
              </w:rPr>
            </w:pPr>
            <w:r>
              <w:rPr>
                <w:rFonts w:asciiTheme="minorHAnsi" w:hAnsiTheme="minorHAnsi" w:cstheme="minorHAnsi"/>
                <w:sz w:val="20"/>
                <w:szCs w:val="20"/>
              </w:rPr>
              <w:t>GUACOLDA ENERGIA S.A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0FB554F5" w:rsidR="00F12157" w:rsidRPr="003C1039" w:rsidRDefault="009B7865" w:rsidP="001E74B5">
            <w:pPr>
              <w:jc w:val="center"/>
              <w:rPr>
                <w:rFonts w:asciiTheme="minorHAnsi" w:hAnsiTheme="minorHAnsi" w:cstheme="minorHAnsi"/>
                <w:sz w:val="20"/>
                <w:szCs w:val="20"/>
                <w:highlight w:val="yellow"/>
              </w:rPr>
            </w:pPr>
            <w:r>
              <w:rPr>
                <w:rFonts w:asciiTheme="minorHAnsi" w:hAnsiTheme="minorHAnsi" w:cstheme="minorHAnsi"/>
                <w:sz w:val="20"/>
                <w:szCs w:val="20"/>
              </w:rPr>
              <w:t>ROSARIO NORTE 532</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348891CA" w:rsidR="00F12157" w:rsidRPr="003C1039" w:rsidRDefault="009B7865" w:rsidP="001E74B5">
            <w:pPr>
              <w:jc w:val="center"/>
              <w:rPr>
                <w:rFonts w:asciiTheme="minorHAnsi" w:hAnsiTheme="minorHAnsi" w:cstheme="minorHAnsi"/>
                <w:sz w:val="20"/>
                <w:szCs w:val="20"/>
                <w:highlight w:val="yellow"/>
              </w:rPr>
            </w:pPr>
            <w:r>
              <w:rPr>
                <w:rFonts w:asciiTheme="minorHAnsi" w:hAnsiTheme="minorHAnsi" w:cstheme="minorHAnsi"/>
                <w:sz w:val="20"/>
                <w:szCs w:val="20"/>
              </w:rPr>
              <w:t>6638</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10EEA7CE" w:rsidR="00F12157" w:rsidRPr="003C1039" w:rsidRDefault="009B7865" w:rsidP="001E74B5">
            <w:pPr>
              <w:jc w:val="center"/>
              <w:rPr>
                <w:rFonts w:asciiTheme="minorHAnsi" w:hAnsiTheme="minorHAnsi" w:cstheme="minorHAnsi"/>
                <w:sz w:val="20"/>
                <w:szCs w:val="20"/>
                <w:highlight w:val="yellow"/>
              </w:rPr>
            </w:pPr>
            <w:r>
              <w:rPr>
                <w:rFonts w:asciiTheme="minorHAnsi" w:hAnsiTheme="minorHAnsi" w:cstheme="minorHAnsi"/>
                <w:sz w:val="20"/>
                <w:szCs w:val="20"/>
              </w:rPr>
              <w:t>ATACAMA</w:t>
            </w:r>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349E9A6C" w:rsidR="00F12157" w:rsidRPr="003C1039" w:rsidRDefault="009B7865" w:rsidP="001E74B5">
            <w:pPr>
              <w:jc w:val="center"/>
              <w:rPr>
                <w:rFonts w:asciiTheme="minorHAnsi" w:hAnsiTheme="minorHAnsi" w:cstheme="minorHAnsi"/>
                <w:sz w:val="20"/>
                <w:szCs w:val="20"/>
                <w:highlight w:val="yellow"/>
              </w:rPr>
            </w:pPr>
            <w:r>
              <w:rPr>
                <w:rFonts w:asciiTheme="minorHAnsi" w:hAnsiTheme="minorHAnsi" w:cstheme="minorHAnsi"/>
                <w:sz w:val="20"/>
                <w:szCs w:val="20"/>
              </w:rPr>
              <w:t>HUASCO</w:t>
            </w:r>
          </w:p>
        </w:tc>
      </w:tr>
    </w:tbl>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2E7D99E3"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9B7865">
        <w:rPr>
          <w:rFonts w:asciiTheme="minorHAnsi" w:hAnsiTheme="minorHAnsi" w:cstheme="minorHAnsi"/>
          <w:sz w:val="20"/>
          <w:szCs w:val="20"/>
        </w:rPr>
        <w:t>GUACOLDA ENERGIA S.A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9B7865">
        <w:rPr>
          <w:rFonts w:asciiTheme="minorHAnsi" w:hAnsiTheme="minorHAnsi" w:cstheme="minorHAnsi"/>
          <w:sz w:val="20"/>
          <w:szCs w:val="20"/>
        </w:rPr>
        <w:t>1249</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ayout w:type="fixed"/>
        <w:tblLook w:val="04A0" w:firstRow="1" w:lastRow="0" w:firstColumn="1" w:lastColumn="0" w:noHBand="0" w:noVBand="1"/>
      </w:tblPr>
      <w:tblGrid>
        <w:gridCol w:w="1447"/>
        <w:gridCol w:w="4615"/>
        <w:gridCol w:w="850"/>
        <w:gridCol w:w="567"/>
        <w:gridCol w:w="709"/>
        <w:gridCol w:w="866"/>
      </w:tblGrid>
      <w:tr w:rsidR="00EF719C" w:rsidRPr="00EC2579" w14:paraId="58FF4724" w14:textId="77777777" w:rsidTr="00402D1D">
        <w:trPr>
          <w:jc w:val="center"/>
        </w:trPr>
        <w:tc>
          <w:tcPr>
            <w:tcW w:w="9054"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402D1D">
        <w:trPr>
          <w:jc w:val="center"/>
        </w:trPr>
        <w:tc>
          <w:tcPr>
            <w:tcW w:w="1447"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4615"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2992"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402D1D">
        <w:trPr>
          <w:jc w:val="center"/>
        </w:trPr>
        <w:tc>
          <w:tcPr>
            <w:tcW w:w="1447"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4615"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850"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567"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709"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866"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9B7865" w:rsidRPr="00EC2579" w14:paraId="1D2D099C" w14:textId="77777777" w:rsidTr="00402D1D">
        <w:trPr>
          <w:jc w:val="center"/>
        </w:trPr>
        <w:tc>
          <w:tcPr>
            <w:tcW w:w="1447" w:type="dxa"/>
            <w:shd w:val="clear" w:color="auto" w:fill="FFFFFF" w:themeFill="background1"/>
            <w:vAlign w:val="center"/>
          </w:tcPr>
          <w:p w14:paraId="4389EBE3" w14:textId="1C8BFE6D" w:rsidR="009B7865" w:rsidRPr="00EC2579" w:rsidRDefault="009B7865" w:rsidP="00D02086">
            <w:pPr>
              <w:jc w:val="center"/>
              <w:rPr>
                <w:rFonts w:asciiTheme="minorHAnsi" w:hAnsiTheme="minorHAnsi" w:cstheme="minorHAnsi"/>
                <w:sz w:val="20"/>
                <w:szCs w:val="20"/>
              </w:rPr>
            </w:pPr>
            <w:r>
              <w:rPr>
                <w:rFonts w:asciiTheme="minorHAnsi" w:hAnsiTheme="minorHAnsi" w:cstheme="minorHAnsi"/>
                <w:sz w:val="20"/>
                <w:szCs w:val="20"/>
              </w:rPr>
              <w:t>GE000016-0</w:t>
            </w:r>
          </w:p>
        </w:tc>
        <w:tc>
          <w:tcPr>
            <w:tcW w:w="4615" w:type="dxa"/>
            <w:shd w:val="clear" w:color="auto" w:fill="FFFFFF" w:themeFill="background1"/>
          </w:tcPr>
          <w:p w14:paraId="1D2B4433" w14:textId="0A459EDF" w:rsidR="009B7865" w:rsidRPr="00EC2579" w:rsidRDefault="009B7865"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850" w:type="dxa"/>
            <w:shd w:val="clear" w:color="auto" w:fill="FFFFFF" w:themeFill="background1"/>
          </w:tcPr>
          <w:p w14:paraId="1FE41F1D" w14:textId="0B8A2AAE" w:rsidR="009B7865" w:rsidRPr="00EC2579"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0D8A530F" w14:textId="35FCDB24" w:rsidR="009B7865" w:rsidRPr="00EC2579"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14:paraId="0EA130C8" w14:textId="766C2C40" w:rsidR="009B7865" w:rsidRPr="00EC2579"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58D92353" w14:textId="63D67312" w:rsidR="009B7865" w:rsidRPr="00EC2579"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B7865" w:rsidRPr="00EC2579" w14:paraId="5CB48DFD" w14:textId="77777777" w:rsidTr="00402D1D">
        <w:trPr>
          <w:jc w:val="center"/>
        </w:trPr>
        <w:tc>
          <w:tcPr>
            <w:tcW w:w="1447" w:type="dxa"/>
            <w:shd w:val="clear" w:color="auto" w:fill="FFFFFF" w:themeFill="background1"/>
            <w:vAlign w:val="center"/>
          </w:tcPr>
          <w:p w14:paraId="578BA017" w14:textId="03691886"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GE000016-0</w:t>
            </w:r>
          </w:p>
        </w:tc>
        <w:tc>
          <w:tcPr>
            <w:tcW w:w="4615" w:type="dxa"/>
            <w:shd w:val="clear" w:color="auto" w:fill="FFFFFF" w:themeFill="background1"/>
          </w:tcPr>
          <w:p w14:paraId="22897C75" w14:textId="7FF5AF8E" w:rsidR="009B7865" w:rsidRDefault="009B7865" w:rsidP="00D02086">
            <w:pPr>
              <w:rPr>
                <w:rFonts w:asciiTheme="minorHAnsi" w:hAnsiTheme="minorHAnsi" w:cstheme="minorHAnsi"/>
                <w:sz w:val="20"/>
                <w:szCs w:val="20"/>
              </w:rPr>
            </w:pPr>
            <w:r>
              <w:rPr>
                <w:rFonts w:asciiTheme="minorHAnsi" w:hAnsiTheme="minorHAnsi" w:cstheme="minorHAnsi"/>
                <w:sz w:val="20"/>
                <w:szCs w:val="20"/>
              </w:rPr>
              <w:t xml:space="preserve">CARBON+PETCOKE </w:t>
            </w:r>
          </w:p>
        </w:tc>
        <w:tc>
          <w:tcPr>
            <w:tcW w:w="850" w:type="dxa"/>
            <w:shd w:val="clear" w:color="auto" w:fill="FFFFFF" w:themeFill="background1"/>
          </w:tcPr>
          <w:p w14:paraId="0F784FC7" w14:textId="0CF31911" w:rsidR="009B7865" w:rsidRPr="00EC2579"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15992C69" w14:textId="5D7E3499" w:rsidR="009B7865" w:rsidRPr="00EC2579"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14:paraId="30496494" w14:textId="2BEC86E3" w:rsidR="009B7865" w:rsidRPr="00EC2579"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0AA45098" w14:textId="15B81AA6"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B7865" w:rsidRPr="00EC2579" w14:paraId="2DF77709" w14:textId="77777777" w:rsidTr="00402D1D">
        <w:trPr>
          <w:jc w:val="center"/>
        </w:trPr>
        <w:tc>
          <w:tcPr>
            <w:tcW w:w="1447" w:type="dxa"/>
            <w:shd w:val="clear" w:color="auto" w:fill="FFFFFF" w:themeFill="background1"/>
            <w:vAlign w:val="center"/>
          </w:tcPr>
          <w:p w14:paraId="70E73E1C" w14:textId="2F7C60B9"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GE000017-9</w:t>
            </w:r>
          </w:p>
        </w:tc>
        <w:tc>
          <w:tcPr>
            <w:tcW w:w="4615" w:type="dxa"/>
            <w:shd w:val="clear" w:color="auto" w:fill="FFFFFF" w:themeFill="background1"/>
          </w:tcPr>
          <w:p w14:paraId="7246A258" w14:textId="35657BBD" w:rsidR="009B7865" w:rsidRDefault="009B7865"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850" w:type="dxa"/>
            <w:shd w:val="clear" w:color="auto" w:fill="FFFFFF" w:themeFill="background1"/>
          </w:tcPr>
          <w:p w14:paraId="1ACEF2A5" w14:textId="13564C36"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103F7458" w14:textId="066BCABC"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14:paraId="6D5F039F" w14:textId="030E7100"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711AD8AE" w14:textId="099E566F"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B7865" w:rsidRPr="00EC2579" w14:paraId="151DEF20" w14:textId="77777777" w:rsidTr="00402D1D">
        <w:trPr>
          <w:jc w:val="center"/>
        </w:trPr>
        <w:tc>
          <w:tcPr>
            <w:tcW w:w="1447" w:type="dxa"/>
            <w:shd w:val="clear" w:color="auto" w:fill="FFFFFF" w:themeFill="background1"/>
            <w:vAlign w:val="center"/>
          </w:tcPr>
          <w:p w14:paraId="415CB244" w14:textId="7B359D37"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GE000017-9</w:t>
            </w:r>
          </w:p>
        </w:tc>
        <w:tc>
          <w:tcPr>
            <w:tcW w:w="4615" w:type="dxa"/>
            <w:shd w:val="clear" w:color="auto" w:fill="FFFFFF" w:themeFill="background1"/>
          </w:tcPr>
          <w:p w14:paraId="1C2FACE7" w14:textId="0F81D67F" w:rsidR="009B7865" w:rsidRDefault="009B7865" w:rsidP="00D02086">
            <w:pPr>
              <w:rPr>
                <w:rFonts w:asciiTheme="minorHAnsi" w:hAnsiTheme="minorHAnsi" w:cstheme="minorHAnsi"/>
                <w:sz w:val="20"/>
                <w:szCs w:val="20"/>
              </w:rPr>
            </w:pPr>
            <w:r>
              <w:rPr>
                <w:rFonts w:asciiTheme="minorHAnsi" w:hAnsiTheme="minorHAnsi" w:cstheme="minorHAnsi"/>
                <w:sz w:val="20"/>
                <w:szCs w:val="20"/>
              </w:rPr>
              <w:t xml:space="preserve">CARBON+PETCOKE </w:t>
            </w:r>
          </w:p>
        </w:tc>
        <w:tc>
          <w:tcPr>
            <w:tcW w:w="850" w:type="dxa"/>
            <w:shd w:val="clear" w:color="auto" w:fill="FFFFFF" w:themeFill="background1"/>
          </w:tcPr>
          <w:p w14:paraId="6C08D75B" w14:textId="46B7D51E"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2A3ABC2A" w14:textId="51DC7883"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14:paraId="2A5165B6" w14:textId="3F448C12"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0FB7B16A" w14:textId="386B5A45"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B7865" w:rsidRPr="00EC2579" w14:paraId="56F79ACA" w14:textId="77777777" w:rsidTr="00402D1D">
        <w:trPr>
          <w:jc w:val="center"/>
        </w:trPr>
        <w:tc>
          <w:tcPr>
            <w:tcW w:w="1447" w:type="dxa"/>
            <w:shd w:val="clear" w:color="auto" w:fill="FFFFFF" w:themeFill="background1"/>
            <w:vAlign w:val="center"/>
          </w:tcPr>
          <w:p w14:paraId="39088A7E" w14:textId="3EA5B7A4"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GE000079-9</w:t>
            </w:r>
          </w:p>
        </w:tc>
        <w:tc>
          <w:tcPr>
            <w:tcW w:w="4615" w:type="dxa"/>
            <w:shd w:val="clear" w:color="auto" w:fill="FFFFFF" w:themeFill="background1"/>
          </w:tcPr>
          <w:p w14:paraId="17B5C470" w14:textId="15D65129" w:rsidR="009B7865" w:rsidRDefault="009B7865" w:rsidP="00D02086">
            <w:pPr>
              <w:rPr>
                <w:rFonts w:asciiTheme="minorHAnsi" w:hAnsiTheme="minorHAnsi" w:cstheme="minorHAnsi"/>
                <w:sz w:val="20"/>
                <w:szCs w:val="20"/>
              </w:rPr>
            </w:pPr>
            <w:r>
              <w:rPr>
                <w:rFonts w:asciiTheme="minorHAnsi" w:hAnsiTheme="minorHAnsi" w:cstheme="minorHAnsi"/>
                <w:sz w:val="20"/>
                <w:szCs w:val="20"/>
              </w:rPr>
              <w:t>CARBON</w:t>
            </w:r>
          </w:p>
        </w:tc>
        <w:tc>
          <w:tcPr>
            <w:tcW w:w="850" w:type="dxa"/>
            <w:shd w:val="clear" w:color="auto" w:fill="FFFFFF" w:themeFill="background1"/>
          </w:tcPr>
          <w:p w14:paraId="333DCD29" w14:textId="6F5D2B1A"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64F47AE1" w14:textId="57EC4053"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14:paraId="121AF38A" w14:textId="6117BFDE"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2EFDBAE4" w14:textId="73FA08AD"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B7865" w:rsidRPr="00EC2579" w14:paraId="1A5D8DD3" w14:textId="77777777" w:rsidTr="00402D1D">
        <w:trPr>
          <w:jc w:val="center"/>
        </w:trPr>
        <w:tc>
          <w:tcPr>
            <w:tcW w:w="1447" w:type="dxa"/>
            <w:shd w:val="clear" w:color="auto" w:fill="FFFFFF" w:themeFill="background1"/>
            <w:vAlign w:val="center"/>
          </w:tcPr>
          <w:p w14:paraId="2AC48750" w14:textId="13F3DCB9"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GE000079-9</w:t>
            </w:r>
          </w:p>
        </w:tc>
        <w:tc>
          <w:tcPr>
            <w:tcW w:w="4615" w:type="dxa"/>
            <w:shd w:val="clear" w:color="auto" w:fill="FFFFFF" w:themeFill="background1"/>
          </w:tcPr>
          <w:p w14:paraId="5087D384" w14:textId="5054C829" w:rsidR="009B7865" w:rsidRDefault="009B7865" w:rsidP="00D02086">
            <w:pPr>
              <w:rPr>
                <w:rFonts w:asciiTheme="minorHAnsi" w:hAnsiTheme="minorHAnsi" w:cstheme="minorHAnsi"/>
                <w:sz w:val="20"/>
                <w:szCs w:val="20"/>
              </w:rPr>
            </w:pPr>
            <w:r>
              <w:rPr>
                <w:rFonts w:asciiTheme="minorHAnsi" w:hAnsiTheme="minorHAnsi" w:cstheme="minorHAnsi"/>
                <w:sz w:val="20"/>
                <w:szCs w:val="20"/>
              </w:rPr>
              <w:t xml:space="preserve">CARBON+PETCOKE </w:t>
            </w:r>
          </w:p>
        </w:tc>
        <w:tc>
          <w:tcPr>
            <w:tcW w:w="850" w:type="dxa"/>
            <w:shd w:val="clear" w:color="auto" w:fill="FFFFFF" w:themeFill="background1"/>
          </w:tcPr>
          <w:p w14:paraId="05CA456D" w14:textId="0FA714F9"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3BD60B3D" w14:textId="63D78421"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14:paraId="1D79F62F" w14:textId="380F2CEC"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6AE62670" w14:textId="1216AA4D"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B7865" w:rsidRPr="00EC2579" w14:paraId="3F8152DB" w14:textId="77777777" w:rsidTr="00402D1D">
        <w:trPr>
          <w:jc w:val="center"/>
        </w:trPr>
        <w:tc>
          <w:tcPr>
            <w:tcW w:w="1447" w:type="dxa"/>
            <w:shd w:val="clear" w:color="auto" w:fill="FFFFFF" w:themeFill="background1"/>
            <w:vAlign w:val="center"/>
          </w:tcPr>
          <w:p w14:paraId="5713218F" w14:textId="7FE2268B"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GE000079-9</w:t>
            </w:r>
          </w:p>
        </w:tc>
        <w:tc>
          <w:tcPr>
            <w:tcW w:w="4615" w:type="dxa"/>
            <w:shd w:val="clear" w:color="auto" w:fill="FFFFFF" w:themeFill="background1"/>
          </w:tcPr>
          <w:p w14:paraId="13FB50EE" w14:textId="34CF5B78" w:rsidR="009B7865" w:rsidRDefault="009B7865"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850" w:type="dxa"/>
            <w:shd w:val="clear" w:color="auto" w:fill="FFFFFF" w:themeFill="background1"/>
          </w:tcPr>
          <w:p w14:paraId="2B5C761B" w14:textId="79DABD54"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152BB3C4" w14:textId="5F8FA96E"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14:paraId="489C2465" w14:textId="5181B09C"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292D0764" w14:textId="5F5478FE"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B7865" w:rsidRPr="00EC2579" w14:paraId="4156913A" w14:textId="77777777" w:rsidTr="00402D1D">
        <w:trPr>
          <w:jc w:val="center"/>
        </w:trPr>
        <w:tc>
          <w:tcPr>
            <w:tcW w:w="1447" w:type="dxa"/>
            <w:shd w:val="clear" w:color="auto" w:fill="FFFFFF" w:themeFill="background1"/>
            <w:vAlign w:val="center"/>
          </w:tcPr>
          <w:p w14:paraId="64128FF1" w14:textId="7C2B978E"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GE000080-2</w:t>
            </w:r>
          </w:p>
        </w:tc>
        <w:tc>
          <w:tcPr>
            <w:tcW w:w="4615" w:type="dxa"/>
            <w:shd w:val="clear" w:color="auto" w:fill="FFFFFF" w:themeFill="background1"/>
          </w:tcPr>
          <w:p w14:paraId="372905F7" w14:textId="5FC9D490" w:rsidR="009B7865" w:rsidRDefault="009B7865"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850" w:type="dxa"/>
            <w:shd w:val="clear" w:color="auto" w:fill="FFFFFF" w:themeFill="background1"/>
          </w:tcPr>
          <w:p w14:paraId="3BD6A069" w14:textId="257C9EC1"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33D4A128" w14:textId="1F351F1B"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14:paraId="7F373A2B" w14:textId="18D7AA99"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04BF7E22" w14:textId="310E44B9"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B7865" w:rsidRPr="00EC2579" w14:paraId="4D08BE50" w14:textId="77777777" w:rsidTr="00402D1D">
        <w:trPr>
          <w:jc w:val="center"/>
        </w:trPr>
        <w:tc>
          <w:tcPr>
            <w:tcW w:w="1447" w:type="dxa"/>
            <w:shd w:val="clear" w:color="auto" w:fill="FFFFFF" w:themeFill="background1"/>
            <w:vAlign w:val="center"/>
          </w:tcPr>
          <w:p w14:paraId="3DD96E9D" w14:textId="5A455061"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GE000080-2</w:t>
            </w:r>
          </w:p>
        </w:tc>
        <w:tc>
          <w:tcPr>
            <w:tcW w:w="4615" w:type="dxa"/>
            <w:shd w:val="clear" w:color="auto" w:fill="FFFFFF" w:themeFill="background1"/>
          </w:tcPr>
          <w:p w14:paraId="59754258" w14:textId="424D2B22" w:rsidR="009B7865" w:rsidRDefault="009B7865" w:rsidP="00D02086">
            <w:pPr>
              <w:rPr>
                <w:rFonts w:asciiTheme="minorHAnsi" w:hAnsiTheme="minorHAnsi" w:cstheme="minorHAnsi"/>
                <w:sz w:val="20"/>
                <w:szCs w:val="20"/>
              </w:rPr>
            </w:pPr>
            <w:r>
              <w:rPr>
                <w:rFonts w:asciiTheme="minorHAnsi" w:hAnsiTheme="minorHAnsi" w:cstheme="minorHAnsi"/>
                <w:sz w:val="20"/>
                <w:szCs w:val="20"/>
              </w:rPr>
              <w:t>CARBON BITUMINOSO+CARBON SUB-BITUMINOSO</w:t>
            </w:r>
          </w:p>
        </w:tc>
        <w:tc>
          <w:tcPr>
            <w:tcW w:w="850" w:type="dxa"/>
            <w:shd w:val="clear" w:color="auto" w:fill="FFFFFF" w:themeFill="background1"/>
          </w:tcPr>
          <w:p w14:paraId="027F047C" w14:textId="6F7CB452"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5DDBCCB5" w14:textId="2E997604"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14:paraId="5449166B" w14:textId="486E168A"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12EDEF79" w14:textId="6379D63B"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B7865" w:rsidRPr="00EC2579" w14:paraId="6BAC6AEB" w14:textId="77777777" w:rsidTr="00402D1D">
        <w:trPr>
          <w:jc w:val="center"/>
        </w:trPr>
        <w:tc>
          <w:tcPr>
            <w:tcW w:w="1447" w:type="dxa"/>
            <w:shd w:val="clear" w:color="auto" w:fill="FFFFFF" w:themeFill="background1"/>
            <w:vAlign w:val="center"/>
          </w:tcPr>
          <w:p w14:paraId="54916E30" w14:textId="28E2FFFE"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GE000215-1</w:t>
            </w:r>
          </w:p>
        </w:tc>
        <w:tc>
          <w:tcPr>
            <w:tcW w:w="4615" w:type="dxa"/>
            <w:shd w:val="clear" w:color="auto" w:fill="FFFFFF" w:themeFill="background1"/>
          </w:tcPr>
          <w:p w14:paraId="6A3CFB94" w14:textId="78D590BA" w:rsidR="009B7865" w:rsidRDefault="009B7865"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850" w:type="dxa"/>
            <w:shd w:val="clear" w:color="auto" w:fill="FFFFFF" w:themeFill="background1"/>
          </w:tcPr>
          <w:p w14:paraId="408C5C4B" w14:textId="4318750B"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63BD88ED" w14:textId="52643531"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14:paraId="793AEA93" w14:textId="5643D8EA"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6445FA9E" w14:textId="508EAC4F"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B7865" w:rsidRPr="00EC2579" w14:paraId="6085474B" w14:textId="77777777" w:rsidTr="00402D1D">
        <w:trPr>
          <w:jc w:val="center"/>
        </w:trPr>
        <w:tc>
          <w:tcPr>
            <w:tcW w:w="1447" w:type="dxa"/>
            <w:shd w:val="clear" w:color="auto" w:fill="FFFFFF" w:themeFill="background1"/>
            <w:vAlign w:val="center"/>
          </w:tcPr>
          <w:p w14:paraId="0A50A4E8" w14:textId="79E7F941"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GE000215-1</w:t>
            </w:r>
          </w:p>
        </w:tc>
        <w:tc>
          <w:tcPr>
            <w:tcW w:w="4615" w:type="dxa"/>
            <w:shd w:val="clear" w:color="auto" w:fill="FFFFFF" w:themeFill="background1"/>
          </w:tcPr>
          <w:p w14:paraId="52D2FFFE" w14:textId="11692537" w:rsidR="009B7865" w:rsidRDefault="009B7865" w:rsidP="00D02086">
            <w:pPr>
              <w:rPr>
                <w:rFonts w:asciiTheme="minorHAnsi" w:hAnsiTheme="minorHAnsi" w:cstheme="minorHAnsi"/>
                <w:sz w:val="20"/>
                <w:szCs w:val="20"/>
              </w:rPr>
            </w:pPr>
            <w:r>
              <w:rPr>
                <w:rFonts w:asciiTheme="minorHAnsi" w:hAnsiTheme="minorHAnsi" w:cstheme="minorHAnsi"/>
                <w:sz w:val="20"/>
                <w:szCs w:val="20"/>
              </w:rPr>
              <w:t>CARBON BITUMINOSO+CARBON SUB-BITUMINOSO</w:t>
            </w:r>
          </w:p>
        </w:tc>
        <w:tc>
          <w:tcPr>
            <w:tcW w:w="850" w:type="dxa"/>
            <w:shd w:val="clear" w:color="auto" w:fill="FFFFFF" w:themeFill="background1"/>
          </w:tcPr>
          <w:p w14:paraId="03B39775" w14:textId="7532BBA1"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1BC6115D" w14:textId="128CA6DA"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14:paraId="1894D68F" w14:textId="7C92379E"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20F7E127" w14:textId="740CF5F0" w:rsidR="009B7865" w:rsidRDefault="009B7865" w:rsidP="00D02086">
            <w:pPr>
              <w:jc w:val="center"/>
              <w:rPr>
                <w:rFonts w:asciiTheme="minorHAnsi" w:hAnsiTheme="minorHAnsi" w:cstheme="minorHAnsi"/>
                <w:sz w:val="20"/>
                <w:szCs w:val="20"/>
              </w:rPr>
            </w:pPr>
            <w:r>
              <w:rPr>
                <w:rFonts w:asciiTheme="minorHAnsi" w:hAnsiTheme="minorHAnsi" w:cstheme="minorHAnsi"/>
                <w:sz w:val="20"/>
                <w:szCs w:val="20"/>
              </w:rPr>
              <w:t>1</w:t>
            </w:r>
          </w:p>
        </w:tc>
      </w:tr>
    </w:tbl>
    <w:p w14:paraId="79791A1C" w14:textId="77777777" w:rsidR="00EF719C" w:rsidRDefault="00EF719C" w:rsidP="00F8563D">
      <w:pPr>
        <w:rPr>
          <w:rFonts w:asciiTheme="minorHAnsi" w:hAnsiTheme="minorHAnsi" w:cstheme="minorHAnsi"/>
          <w:sz w:val="16"/>
          <w:szCs w:val="16"/>
        </w:rPr>
      </w:pPr>
    </w:p>
    <w:p w14:paraId="41A90D65" w14:textId="77777777" w:rsidR="00402D1D" w:rsidRDefault="00402D1D" w:rsidP="00F8563D">
      <w:pPr>
        <w:rPr>
          <w:rFonts w:asciiTheme="minorHAnsi" w:hAnsiTheme="minorHAnsi" w:cstheme="minorHAnsi"/>
          <w:sz w:val="16"/>
          <w:szCs w:val="16"/>
        </w:rPr>
      </w:pPr>
    </w:p>
    <w:p w14:paraId="0D73A13A" w14:textId="77777777" w:rsidR="00402D1D" w:rsidRDefault="00402D1D" w:rsidP="00F8563D">
      <w:pPr>
        <w:rPr>
          <w:rFonts w:asciiTheme="minorHAnsi" w:hAnsiTheme="minorHAnsi" w:cstheme="minorHAnsi"/>
          <w:sz w:val="16"/>
          <w:szCs w:val="16"/>
        </w:rPr>
      </w:pPr>
    </w:p>
    <w:p w14:paraId="27FCF721" w14:textId="77777777" w:rsidR="00402D1D" w:rsidRDefault="00402D1D" w:rsidP="00F8563D">
      <w:pPr>
        <w:rPr>
          <w:rFonts w:asciiTheme="minorHAnsi" w:hAnsiTheme="minorHAnsi" w:cstheme="minorHAnsi"/>
          <w:sz w:val="16"/>
          <w:szCs w:val="16"/>
        </w:rPr>
      </w:pPr>
    </w:p>
    <w:p w14:paraId="2EA16449" w14:textId="77777777" w:rsidR="00402D1D" w:rsidRDefault="00402D1D" w:rsidP="00F8563D">
      <w:pPr>
        <w:rPr>
          <w:rFonts w:asciiTheme="minorHAnsi" w:hAnsiTheme="minorHAnsi" w:cstheme="minorHAnsi"/>
          <w:sz w:val="16"/>
          <w:szCs w:val="16"/>
        </w:rPr>
      </w:pPr>
    </w:p>
    <w:p w14:paraId="00912050" w14:textId="77777777" w:rsidR="00402D1D" w:rsidRDefault="00402D1D" w:rsidP="00F8563D">
      <w:pPr>
        <w:rPr>
          <w:rFonts w:asciiTheme="minorHAnsi" w:hAnsiTheme="minorHAnsi" w:cstheme="minorHAnsi"/>
          <w:sz w:val="16"/>
          <w:szCs w:val="16"/>
        </w:rPr>
      </w:pPr>
    </w:p>
    <w:p w14:paraId="5A913DBB" w14:textId="77777777" w:rsidR="00402D1D" w:rsidRDefault="00402D1D" w:rsidP="00F8563D">
      <w:pPr>
        <w:rPr>
          <w:rFonts w:asciiTheme="minorHAnsi" w:hAnsiTheme="minorHAnsi" w:cstheme="minorHAnsi"/>
          <w:sz w:val="16"/>
          <w:szCs w:val="16"/>
        </w:rPr>
      </w:pPr>
    </w:p>
    <w:p w14:paraId="10FA1045" w14:textId="77777777" w:rsidR="00402D1D" w:rsidRDefault="00402D1D" w:rsidP="00F8563D">
      <w:pPr>
        <w:rPr>
          <w:rFonts w:asciiTheme="minorHAnsi" w:hAnsiTheme="minorHAnsi" w:cstheme="minorHAnsi"/>
          <w:sz w:val="16"/>
          <w:szCs w:val="16"/>
        </w:rPr>
      </w:pPr>
    </w:p>
    <w:p w14:paraId="644EE422" w14:textId="77777777" w:rsidR="00402D1D" w:rsidRDefault="00402D1D" w:rsidP="00F8563D">
      <w:pPr>
        <w:rPr>
          <w:rFonts w:asciiTheme="minorHAnsi" w:hAnsiTheme="minorHAnsi" w:cstheme="minorHAnsi"/>
          <w:sz w:val="16"/>
          <w:szCs w:val="16"/>
        </w:rPr>
      </w:pPr>
    </w:p>
    <w:p w14:paraId="4192C79D" w14:textId="77777777" w:rsidR="00402D1D" w:rsidRDefault="00402D1D"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5D96AB53"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402D1D">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39F68715" w:rsidR="00184528" w:rsidRPr="00D72E26" w:rsidRDefault="00402D1D"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9B7865" w:rsidRPr="00D72E26" w14:paraId="51542AE5" w14:textId="77777777" w:rsidTr="00BB216D">
        <w:tc>
          <w:tcPr>
            <w:tcW w:w="1000" w:type="pct"/>
          </w:tcPr>
          <w:p w14:paraId="34D9C639" w14:textId="24FE7F9D" w:rsidR="009B7865" w:rsidRPr="00EF719C" w:rsidRDefault="009B7865" w:rsidP="00F30CE1">
            <w:pPr>
              <w:jc w:val="center"/>
              <w:rPr>
                <w:rFonts w:asciiTheme="minorHAnsi" w:hAnsiTheme="minorHAnsi" w:cstheme="minorHAnsi"/>
                <w:sz w:val="20"/>
                <w:szCs w:val="20"/>
              </w:rPr>
            </w:pPr>
            <w:r>
              <w:rPr>
                <w:rFonts w:asciiTheme="minorHAnsi" w:hAnsiTheme="minorHAnsi" w:cstheme="minorHAnsi"/>
                <w:sz w:val="20"/>
                <w:szCs w:val="20"/>
              </w:rPr>
              <w:t>GE000017-9</w:t>
            </w:r>
          </w:p>
        </w:tc>
        <w:tc>
          <w:tcPr>
            <w:tcW w:w="1000" w:type="pct"/>
          </w:tcPr>
          <w:p w14:paraId="219645BC" w14:textId="52727D81" w:rsidR="009B7865" w:rsidRPr="00EF719C" w:rsidRDefault="009B7865"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1CFE0CA6" w14:textId="0D45A50B" w:rsidR="009B7865" w:rsidRPr="00EF719C" w:rsidRDefault="009B7865"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5937FD7E" w14:textId="43D94F0B" w:rsidR="009B7865" w:rsidRPr="00EF719C" w:rsidRDefault="009B7865"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5404A5A9" w14:textId="02BA2DBE" w:rsidR="009B7865" w:rsidRPr="00EF719C" w:rsidRDefault="009B7865" w:rsidP="00F30CE1">
            <w:pPr>
              <w:jc w:val="center"/>
              <w:rPr>
                <w:rFonts w:asciiTheme="minorHAnsi" w:hAnsiTheme="minorHAnsi" w:cstheme="minorHAnsi"/>
                <w:sz w:val="20"/>
                <w:szCs w:val="20"/>
              </w:rPr>
            </w:pPr>
            <w:r>
              <w:rPr>
                <w:rFonts w:asciiTheme="minorHAnsi" w:hAnsiTheme="minorHAnsi" w:cstheme="minorHAnsi"/>
                <w:sz w:val="20"/>
                <w:szCs w:val="20"/>
              </w:rPr>
              <w:t>0,000</w:t>
            </w:r>
          </w:p>
        </w:tc>
      </w:tr>
      <w:tr w:rsidR="009B7865" w:rsidRPr="00D72E26" w14:paraId="2CF43DD6" w14:textId="77777777" w:rsidTr="00BB216D">
        <w:tc>
          <w:tcPr>
            <w:tcW w:w="1000" w:type="pct"/>
          </w:tcPr>
          <w:p w14:paraId="018F558B" w14:textId="30F4F4BD"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GE000079-9</w:t>
            </w:r>
          </w:p>
        </w:tc>
        <w:tc>
          <w:tcPr>
            <w:tcW w:w="1000" w:type="pct"/>
          </w:tcPr>
          <w:p w14:paraId="72D169F1" w14:textId="405DC0C4"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927,247</w:t>
            </w:r>
          </w:p>
        </w:tc>
        <w:tc>
          <w:tcPr>
            <w:tcW w:w="1000" w:type="pct"/>
          </w:tcPr>
          <w:p w14:paraId="66DA4872" w14:textId="67B8EB54"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485,661</w:t>
            </w:r>
          </w:p>
        </w:tc>
        <w:tc>
          <w:tcPr>
            <w:tcW w:w="1000" w:type="pct"/>
          </w:tcPr>
          <w:p w14:paraId="5F1A3992" w14:textId="3C28E456"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47,169</w:t>
            </w:r>
          </w:p>
        </w:tc>
        <w:tc>
          <w:tcPr>
            <w:tcW w:w="1000" w:type="pct"/>
          </w:tcPr>
          <w:p w14:paraId="0C1F6F0F" w14:textId="07CC8386"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953.807,703</w:t>
            </w:r>
          </w:p>
        </w:tc>
      </w:tr>
      <w:tr w:rsidR="009B7865" w:rsidRPr="00D72E26" w14:paraId="0DC720A0" w14:textId="77777777" w:rsidTr="00BB216D">
        <w:tc>
          <w:tcPr>
            <w:tcW w:w="1000" w:type="pct"/>
          </w:tcPr>
          <w:p w14:paraId="3F4DDB89" w14:textId="2B3B583E"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GE000080-2</w:t>
            </w:r>
          </w:p>
        </w:tc>
        <w:tc>
          <w:tcPr>
            <w:tcW w:w="1000" w:type="pct"/>
          </w:tcPr>
          <w:p w14:paraId="28EBEB11" w14:textId="1EB50C41"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203,502</w:t>
            </w:r>
          </w:p>
        </w:tc>
        <w:tc>
          <w:tcPr>
            <w:tcW w:w="1000" w:type="pct"/>
          </w:tcPr>
          <w:p w14:paraId="7DA5ABE9" w14:textId="22A3E944"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661,456</w:t>
            </w:r>
          </w:p>
        </w:tc>
        <w:tc>
          <w:tcPr>
            <w:tcW w:w="1000" w:type="pct"/>
          </w:tcPr>
          <w:p w14:paraId="57C10773" w14:textId="05388C68"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42,857</w:t>
            </w:r>
          </w:p>
        </w:tc>
        <w:tc>
          <w:tcPr>
            <w:tcW w:w="1000" w:type="pct"/>
          </w:tcPr>
          <w:p w14:paraId="23479FB8" w14:textId="656F15D2"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837.101,468</w:t>
            </w:r>
          </w:p>
        </w:tc>
      </w:tr>
      <w:tr w:rsidR="009B7865" w:rsidRPr="00D72E26" w14:paraId="69D7DCCD" w14:textId="77777777" w:rsidTr="00BB216D">
        <w:tc>
          <w:tcPr>
            <w:tcW w:w="1000" w:type="pct"/>
          </w:tcPr>
          <w:p w14:paraId="52E246A2" w14:textId="193EA14E"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GE000016-0</w:t>
            </w:r>
          </w:p>
        </w:tc>
        <w:tc>
          <w:tcPr>
            <w:tcW w:w="1000" w:type="pct"/>
          </w:tcPr>
          <w:p w14:paraId="4DBCA65E" w14:textId="12BEF858"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2.612,099</w:t>
            </w:r>
          </w:p>
        </w:tc>
        <w:tc>
          <w:tcPr>
            <w:tcW w:w="1000" w:type="pct"/>
          </w:tcPr>
          <w:p w14:paraId="5947451B" w14:textId="4349F4A0"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2.140,635</w:t>
            </w:r>
          </w:p>
        </w:tc>
        <w:tc>
          <w:tcPr>
            <w:tcW w:w="1000" w:type="pct"/>
          </w:tcPr>
          <w:p w14:paraId="1E32F84C" w14:textId="073A81DC"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30,087</w:t>
            </w:r>
          </w:p>
        </w:tc>
        <w:tc>
          <w:tcPr>
            <w:tcW w:w="1000" w:type="pct"/>
          </w:tcPr>
          <w:p w14:paraId="246C4D22" w14:textId="6A947F54"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2.007.249,656</w:t>
            </w:r>
          </w:p>
        </w:tc>
      </w:tr>
      <w:tr w:rsidR="009B7865" w:rsidRPr="00D72E26" w14:paraId="2FF18E10" w14:textId="77777777" w:rsidTr="00BB216D">
        <w:tc>
          <w:tcPr>
            <w:tcW w:w="1000" w:type="pct"/>
          </w:tcPr>
          <w:p w14:paraId="0A2DF54E" w14:textId="60E3D7BF"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GE000215-1</w:t>
            </w:r>
          </w:p>
        </w:tc>
        <w:tc>
          <w:tcPr>
            <w:tcW w:w="1000" w:type="pct"/>
          </w:tcPr>
          <w:p w14:paraId="20286F14" w14:textId="1FD8B5B9"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226,191</w:t>
            </w:r>
          </w:p>
        </w:tc>
        <w:tc>
          <w:tcPr>
            <w:tcW w:w="1000" w:type="pct"/>
          </w:tcPr>
          <w:p w14:paraId="4A3A1F84" w14:textId="57C02CEF"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225,476</w:t>
            </w:r>
          </w:p>
        </w:tc>
        <w:tc>
          <w:tcPr>
            <w:tcW w:w="1000" w:type="pct"/>
          </w:tcPr>
          <w:p w14:paraId="32D7EF35" w14:textId="0288A58B"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27,498</w:t>
            </w:r>
          </w:p>
        </w:tc>
        <w:tc>
          <w:tcPr>
            <w:tcW w:w="1000" w:type="pct"/>
          </w:tcPr>
          <w:p w14:paraId="21009F72" w14:textId="4F437B5E" w:rsidR="009B7865" w:rsidRDefault="009B7865" w:rsidP="00F30CE1">
            <w:pPr>
              <w:jc w:val="center"/>
              <w:rPr>
                <w:rFonts w:asciiTheme="minorHAnsi" w:hAnsiTheme="minorHAnsi" w:cstheme="minorHAnsi"/>
                <w:sz w:val="20"/>
                <w:szCs w:val="20"/>
              </w:rPr>
            </w:pPr>
            <w:r>
              <w:rPr>
                <w:rFonts w:asciiTheme="minorHAnsi" w:hAnsiTheme="minorHAnsi" w:cstheme="minorHAnsi"/>
                <w:sz w:val="20"/>
                <w:szCs w:val="20"/>
              </w:rPr>
              <w:t>996.890,250</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w:t>
      </w:r>
      <w:proofErr w:type="spellStart"/>
      <w:r w:rsidRPr="00EE1E6D">
        <w:rPr>
          <w:rFonts w:asciiTheme="minorHAnsi" w:hAnsiTheme="minorHAnsi" w:cstheme="minorHAnsi"/>
          <w:i/>
          <w:sz w:val="16"/>
          <w:szCs w:val="16"/>
        </w:rPr>
        <w:t>aa</w:t>
      </w:r>
      <w:proofErr w:type="spellEnd"/>
      <w:r w:rsidRPr="00EE1E6D">
        <w:rPr>
          <w:rFonts w:asciiTheme="minorHAnsi" w:hAnsiTheme="minorHAnsi" w:cstheme="minorHAnsi"/>
          <w:i/>
          <w:sz w:val="16"/>
          <w:szCs w:val="16"/>
        </w:rPr>
        <w:t>)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402D1D" w14:paraId="53F3869D" w14:textId="77777777" w:rsidTr="00402D1D">
        <w:trPr>
          <w:jc w:val="center"/>
        </w:trPr>
        <w:tc>
          <w:tcPr>
            <w:tcW w:w="1572" w:type="pct"/>
            <w:tcBorders>
              <w:bottom w:val="single" w:sz="4" w:space="0" w:color="auto"/>
            </w:tcBorders>
            <w:shd w:val="clear" w:color="auto" w:fill="BFBFBF" w:themeFill="background1" w:themeFillShade="BF"/>
          </w:tcPr>
          <w:p w14:paraId="6D32833B" w14:textId="77777777" w:rsidR="00402D1D" w:rsidRPr="00FA14DA" w:rsidRDefault="00402D1D"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402D1D" w:rsidRDefault="00402D1D"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402D1D" w:rsidRPr="00FA14DA" w:rsidRDefault="00402D1D"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402D1D" w:rsidRPr="00FA14DA" w:rsidRDefault="00402D1D"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402D1D" w:rsidRPr="00FA14DA" w:rsidRDefault="00402D1D"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402D1D" w:rsidRPr="00FA14DA" w:rsidRDefault="00402D1D"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402D1D" w:rsidRPr="009A3BC1" w14:paraId="73F15E36" w14:textId="77777777" w:rsidTr="00402D1D">
        <w:trPr>
          <w:jc w:val="center"/>
        </w:trPr>
        <w:tc>
          <w:tcPr>
            <w:tcW w:w="1572" w:type="pct"/>
            <w:shd w:val="clear" w:color="auto" w:fill="auto"/>
          </w:tcPr>
          <w:p w14:paraId="30647F1D" w14:textId="0DB8215A" w:rsidR="00402D1D" w:rsidRPr="009A3BC1" w:rsidRDefault="00402D1D" w:rsidP="00402D1D">
            <w:pPr>
              <w:jc w:val="center"/>
              <w:rPr>
                <w:rFonts w:asciiTheme="minorHAnsi" w:hAnsiTheme="minorHAnsi" w:cstheme="minorHAnsi"/>
                <w:sz w:val="20"/>
                <w:szCs w:val="20"/>
              </w:rPr>
            </w:pPr>
            <w:r>
              <w:rPr>
                <w:rFonts w:asciiTheme="minorHAnsi" w:hAnsiTheme="minorHAnsi" w:cstheme="minorHAnsi"/>
                <w:sz w:val="20"/>
                <w:szCs w:val="20"/>
              </w:rPr>
              <w:t>GE000017-9</w:t>
            </w:r>
          </w:p>
        </w:tc>
        <w:tc>
          <w:tcPr>
            <w:tcW w:w="669" w:type="pct"/>
            <w:shd w:val="clear" w:color="auto" w:fill="auto"/>
          </w:tcPr>
          <w:p w14:paraId="1A6D3622" w14:textId="6BE4242D" w:rsidR="00402D1D" w:rsidRPr="009A3BC1" w:rsidRDefault="00402D1D" w:rsidP="00402D1D">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6AC26B79" w14:textId="54549D92" w:rsidR="00402D1D" w:rsidRPr="009A3BC1" w:rsidRDefault="00402D1D" w:rsidP="00402D1D">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3FA1F8D8" w14:textId="6027DDB0" w:rsidR="00402D1D" w:rsidRPr="009A3BC1" w:rsidRDefault="00402D1D" w:rsidP="00402D1D">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3D441EC" w14:textId="1D4F47B5" w:rsidR="00402D1D" w:rsidRPr="009A3BC1" w:rsidRDefault="00402D1D" w:rsidP="00402D1D">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40F1D134" w14:textId="2071C320" w:rsidR="00402D1D" w:rsidRPr="009A3BC1" w:rsidRDefault="00402D1D" w:rsidP="00402D1D">
            <w:pPr>
              <w:jc w:val="center"/>
              <w:rPr>
                <w:rFonts w:asciiTheme="minorHAnsi" w:hAnsiTheme="minorHAnsi" w:cstheme="minorHAnsi"/>
                <w:sz w:val="20"/>
                <w:szCs w:val="20"/>
              </w:rPr>
            </w:pPr>
            <w:r>
              <w:rPr>
                <w:rFonts w:asciiTheme="minorHAnsi" w:hAnsiTheme="minorHAnsi" w:cstheme="minorHAnsi"/>
                <w:sz w:val="20"/>
                <w:szCs w:val="20"/>
              </w:rPr>
              <w:t>Aplica</w:t>
            </w:r>
          </w:p>
        </w:tc>
      </w:tr>
      <w:tr w:rsidR="00402D1D" w:rsidRPr="009A3BC1" w14:paraId="538327E5" w14:textId="77777777" w:rsidTr="00402D1D">
        <w:trPr>
          <w:jc w:val="center"/>
        </w:trPr>
        <w:tc>
          <w:tcPr>
            <w:tcW w:w="1572" w:type="pct"/>
            <w:shd w:val="clear" w:color="auto" w:fill="auto"/>
          </w:tcPr>
          <w:p w14:paraId="31BA413A" w14:textId="699E5BCC"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GE000079-9</w:t>
            </w:r>
          </w:p>
        </w:tc>
        <w:tc>
          <w:tcPr>
            <w:tcW w:w="669" w:type="pct"/>
            <w:shd w:val="clear" w:color="auto" w:fill="auto"/>
          </w:tcPr>
          <w:p w14:paraId="51651208" w14:textId="7B34989E"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2D718D15" w14:textId="70682CDE"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783E1FBD" w14:textId="60074985"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2548FF2" w14:textId="6A2679F3"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0122FB2E" w14:textId="10DE6DFE"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Aplica</w:t>
            </w:r>
          </w:p>
        </w:tc>
      </w:tr>
      <w:tr w:rsidR="00402D1D" w:rsidRPr="009A3BC1" w14:paraId="6EE4C0C2" w14:textId="77777777" w:rsidTr="00402D1D">
        <w:trPr>
          <w:jc w:val="center"/>
        </w:trPr>
        <w:tc>
          <w:tcPr>
            <w:tcW w:w="1572" w:type="pct"/>
            <w:shd w:val="clear" w:color="auto" w:fill="auto"/>
          </w:tcPr>
          <w:p w14:paraId="1FF83B7D" w14:textId="58C3C56A"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GE000080-2</w:t>
            </w:r>
          </w:p>
        </w:tc>
        <w:tc>
          <w:tcPr>
            <w:tcW w:w="669" w:type="pct"/>
            <w:shd w:val="clear" w:color="auto" w:fill="auto"/>
          </w:tcPr>
          <w:p w14:paraId="110EEC20" w14:textId="697965EC"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04854692" w14:textId="55DC6E37"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07F0F256" w14:textId="70CBA8E3"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18D6F8F" w14:textId="576A2E17"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69FDA221" w14:textId="38321456"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Aplica</w:t>
            </w:r>
          </w:p>
        </w:tc>
      </w:tr>
      <w:tr w:rsidR="00402D1D" w:rsidRPr="009A3BC1" w14:paraId="152B26DB" w14:textId="77777777" w:rsidTr="00402D1D">
        <w:trPr>
          <w:jc w:val="center"/>
        </w:trPr>
        <w:tc>
          <w:tcPr>
            <w:tcW w:w="1572" w:type="pct"/>
            <w:shd w:val="clear" w:color="auto" w:fill="auto"/>
          </w:tcPr>
          <w:p w14:paraId="0A180CAD" w14:textId="337E6BFD"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GE000016-0</w:t>
            </w:r>
          </w:p>
        </w:tc>
        <w:tc>
          <w:tcPr>
            <w:tcW w:w="669" w:type="pct"/>
            <w:shd w:val="clear" w:color="auto" w:fill="auto"/>
          </w:tcPr>
          <w:p w14:paraId="57AB016B" w14:textId="140186E1"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56624507" w14:textId="5033F8AC"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12FF119C" w14:textId="2F33364C"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E534F02" w14:textId="330F302D"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3D0AE88D" w14:textId="346C782F"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Aplica</w:t>
            </w:r>
          </w:p>
        </w:tc>
      </w:tr>
      <w:tr w:rsidR="00402D1D" w:rsidRPr="009A3BC1" w14:paraId="198EE49B" w14:textId="77777777" w:rsidTr="00402D1D">
        <w:trPr>
          <w:jc w:val="center"/>
        </w:trPr>
        <w:tc>
          <w:tcPr>
            <w:tcW w:w="1572" w:type="pct"/>
            <w:shd w:val="clear" w:color="auto" w:fill="auto"/>
          </w:tcPr>
          <w:p w14:paraId="140E9245" w14:textId="19E4DD83"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GE000215-1</w:t>
            </w:r>
          </w:p>
        </w:tc>
        <w:tc>
          <w:tcPr>
            <w:tcW w:w="669" w:type="pct"/>
            <w:shd w:val="clear" w:color="auto" w:fill="auto"/>
          </w:tcPr>
          <w:p w14:paraId="0E0E294D" w14:textId="7C129DD6"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50532658" w14:textId="11FB0302"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20F2E0BA" w14:textId="7800F79F"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20A4027C" w14:textId="72D1FCA3"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4F000A64" w14:textId="2626F54F" w:rsidR="00402D1D" w:rsidRDefault="00402D1D" w:rsidP="00402D1D">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w:t>
    </w:r>
    <w:proofErr w:type="spellStart"/>
    <w:r w:rsidRPr="00375053">
      <w:rPr>
        <w:rFonts w:asciiTheme="minorHAnsi" w:hAnsiTheme="minorHAnsi" w:cstheme="minorHAnsi"/>
        <w:color w:val="7F7F7F" w:themeColor="text1" w:themeTint="80"/>
        <w:sz w:val="16"/>
        <w:szCs w:val="16"/>
      </w:rPr>
      <w:t>T_doc</w:t>
    </w:r>
    <w:proofErr w:type="spellEnd"/>
    <w:r w:rsidRPr="00375053">
      <w:rPr>
        <w:rFonts w:asciiTheme="minorHAnsi" w:hAnsiTheme="minorHAnsi" w:cstheme="minorHAnsi"/>
        <w:color w:val="7F7F7F" w:themeColor="text1" w:themeTint="80"/>
        <w:sz w:val="16"/>
        <w:szCs w:val="16"/>
      </w:rPr>
      <w:t>&gt;-&lt;Correlativo&gt;-&lt;Versión&gt;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C527D9" w:rsidRPr="00C527D9">
          <w:rPr>
            <w:noProof/>
            <w:lang w:val="es-ES"/>
          </w:rPr>
          <w:t>4</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C527D9" w:rsidRPr="00C527D9">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6pt;height:5.25pt" o:bullet="t">
        <v:imagedata r:id="rId1" o:title="viñeta-bicolor"/>
      </v:shape>
    </w:pict>
  </w:numPicBullet>
  <w:numPicBullet w:numPicBulletId="1">
    <w:pict>
      <v:shape id="_x0000_i1079" type="#_x0000_t75" style="width:9pt;height:9pt" o:bullet="t">
        <v:imagedata r:id="rId2" o:title="BD14655_"/>
      </v:shape>
    </w:pict>
  </w:numPicBullet>
  <w:numPicBullet w:numPicBulletId="2">
    <w:pict>
      <v:shape id="_x0000_i1080" type="#_x0000_t75" style="width:9pt;height:9pt" o:bullet="t">
        <v:imagedata r:id="rId3" o:title="BD14871_"/>
      </v:shape>
    </w:pict>
  </w:numPicBullet>
  <w:numPicBullet w:numPicBulletId="3">
    <w:pict>
      <v:shape id="_x0000_i1081" type="#_x0000_t75" style="width:3.75pt;height:3.7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2D1D"/>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B7865"/>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7D9"/>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BA036-D634-4506-ACBF-7C329FD48D62}">
  <ds:schemaRefs>
    <ds:schemaRef ds:uri="http://schemas.openxmlformats.org/officeDocument/2006/bibliography"/>
  </ds:schemaRefs>
</ds:datastoreItem>
</file>

<file path=customXml/itemProps2.xml><?xml version="1.0" encoding="utf-8"?>
<ds:datastoreItem xmlns:ds="http://schemas.openxmlformats.org/officeDocument/2006/customXml" ds:itemID="{6D0493C8-D94A-4CF9-812B-5AAE13C4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1486</Words>
  <Characters>8175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84</cp:revision>
  <cp:lastPrinted>2018-06-21T20:12:00Z</cp:lastPrinted>
  <dcterms:created xsi:type="dcterms:W3CDTF">2018-06-21T18:59:00Z</dcterms:created>
  <dcterms:modified xsi:type="dcterms:W3CDTF">2021-08-31T16:36:00Z</dcterms:modified>
</cp:coreProperties>
</file>