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A47BBB5"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E5388B">
        <w:rPr>
          <w:rFonts w:asciiTheme="minorHAnsi" w:hAnsiTheme="minorHAnsi" w:cstheme="minorHAnsi"/>
          <w:b/>
        </w:rPr>
        <w:t xml:space="preserve">GENERADORA METROPOLITANA </w:t>
      </w:r>
      <w:r w:rsidR="00590C09">
        <w:rPr>
          <w:rFonts w:asciiTheme="minorHAnsi" w:hAnsiTheme="minorHAnsi" w:cstheme="minorHAnsi"/>
          <w:b/>
        </w:rPr>
        <w:t>SPA</w:t>
      </w:r>
      <w:r w:rsidR="00E5388B">
        <w:rPr>
          <w:rFonts w:asciiTheme="minorHAnsi" w:hAnsiTheme="minorHAnsi" w:cstheme="minorHAnsi"/>
          <w:b/>
        </w:rPr>
        <w:t xml:space="preserve"> – CENTRAL LOS VIENTOS.</w:t>
      </w:r>
    </w:p>
    <w:p w14:paraId="3A6E647C" w14:textId="7D826F91"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90C09">
        <w:rPr>
          <w:rFonts w:asciiTheme="minorHAnsi" w:hAnsiTheme="minorHAnsi" w:cstheme="minorHAnsi"/>
          <w:b/>
        </w:rPr>
        <w:t>386023</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65A6C3F1" w:rsidR="00431E3E" w:rsidRPr="00431E3E" w:rsidRDefault="00E5388B" w:rsidP="00431E3E">
      <w:pPr>
        <w:spacing w:line="276" w:lineRule="auto"/>
        <w:jc w:val="center"/>
        <w:rPr>
          <w:rFonts w:asciiTheme="minorHAnsi" w:hAnsiTheme="minorHAnsi"/>
          <w:b/>
        </w:rPr>
      </w:pPr>
      <w:r>
        <w:rPr>
          <w:rFonts w:asciiTheme="minorHAnsi" w:hAnsiTheme="minorHAnsi"/>
          <w:b/>
        </w:rPr>
        <w:t>DFZ-2021-2293</w:t>
      </w:r>
      <w:r w:rsidR="00590C09">
        <w:rPr>
          <w:rFonts w:asciiTheme="minorHAnsi" w:hAnsiTheme="minorHAnsi"/>
          <w:b/>
        </w:rPr>
        <w:t>-V-LEY</w:t>
      </w:r>
    </w:p>
    <w:p w14:paraId="2E6E1C52" w14:textId="77777777" w:rsidR="00431E3E" w:rsidRPr="00431E3E" w:rsidRDefault="00431E3E" w:rsidP="00431E3E">
      <w:pPr>
        <w:spacing w:line="276" w:lineRule="auto"/>
        <w:jc w:val="center"/>
        <w:rPr>
          <w:rFonts w:asciiTheme="minorHAnsi" w:hAnsiTheme="minorHAnsi"/>
          <w:b/>
        </w:rPr>
      </w:pPr>
    </w:p>
    <w:p w14:paraId="51414463" w14:textId="5B0B520F"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90C09">
        <w:rPr>
          <w:rFonts w:asciiTheme="minorHAnsi" w:hAnsiTheme="minorHAnsi"/>
          <w:b/>
        </w:rPr>
        <w:t>Central Las Vegas</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E5388B" w:rsidRPr="00E5388B" w14:paraId="0C25122E" w14:textId="77777777" w:rsidTr="006C7011">
        <w:trPr>
          <w:trHeight w:val="390"/>
        </w:trPr>
        <w:tc>
          <w:tcPr>
            <w:tcW w:w="530" w:type="pct"/>
            <w:shd w:val="clear" w:color="auto" w:fill="595959"/>
            <w:vAlign w:val="center"/>
          </w:tcPr>
          <w:p w14:paraId="00F53CB1" w14:textId="77777777" w:rsidR="00E5388B" w:rsidRPr="00E5388B" w:rsidRDefault="00E5388B" w:rsidP="00E5388B">
            <w:pPr>
              <w:rPr>
                <w:rFonts w:asciiTheme="minorHAnsi" w:eastAsia="Times New Roman" w:hAnsiTheme="minorHAnsi" w:cs="Calibri"/>
                <w:b/>
                <w:color w:val="FFFFFF"/>
                <w:sz w:val="16"/>
                <w:szCs w:val="16"/>
              </w:rPr>
            </w:pPr>
            <w:bookmarkStart w:id="0" w:name="_Toc205640089"/>
          </w:p>
          <w:p w14:paraId="5B25F19F" w14:textId="77777777" w:rsidR="00E5388B" w:rsidRPr="00E5388B" w:rsidRDefault="00E5388B" w:rsidP="00E5388B">
            <w:pPr>
              <w:rPr>
                <w:rFonts w:asciiTheme="minorHAnsi" w:eastAsia="Times New Roman" w:hAnsiTheme="minorHAnsi" w:cs="Calibri"/>
                <w:b/>
                <w:color w:val="FFFFFF"/>
                <w:sz w:val="16"/>
                <w:szCs w:val="16"/>
              </w:rPr>
            </w:pPr>
          </w:p>
        </w:tc>
        <w:tc>
          <w:tcPr>
            <w:tcW w:w="1095" w:type="pct"/>
            <w:shd w:val="clear" w:color="auto" w:fill="595959"/>
            <w:vAlign w:val="center"/>
          </w:tcPr>
          <w:p w14:paraId="59B337C1" w14:textId="77777777" w:rsidR="00E5388B" w:rsidRPr="00E5388B" w:rsidRDefault="00E5388B" w:rsidP="00E5388B">
            <w:pPr>
              <w:rPr>
                <w:rFonts w:asciiTheme="minorHAnsi" w:eastAsia="Times New Roman" w:hAnsiTheme="minorHAnsi" w:cs="Calibri"/>
                <w:b/>
                <w:color w:val="FFFFFF"/>
                <w:sz w:val="16"/>
                <w:szCs w:val="16"/>
              </w:rPr>
            </w:pPr>
            <w:r w:rsidRPr="00E5388B">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4B6EC7FF" w14:textId="77777777" w:rsidR="00E5388B" w:rsidRPr="00E5388B" w:rsidRDefault="00E5388B" w:rsidP="00E5388B">
            <w:pPr>
              <w:rPr>
                <w:rFonts w:asciiTheme="minorHAnsi" w:eastAsia="Times New Roman" w:hAnsiTheme="minorHAnsi" w:cs="Calibri"/>
                <w:b/>
                <w:color w:val="FFFFFF"/>
                <w:sz w:val="16"/>
                <w:szCs w:val="16"/>
              </w:rPr>
            </w:pPr>
            <w:r w:rsidRPr="00E5388B">
              <w:rPr>
                <w:rFonts w:asciiTheme="minorHAnsi" w:eastAsia="Times New Roman" w:hAnsiTheme="minorHAnsi" w:cs="Calibri"/>
                <w:b/>
                <w:color w:val="FFFFFF"/>
                <w:sz w:val="16"/>
                <w:szCs w:val="16"/>
              </w:rPr>
              <w:t>Cargo</w:t>
            </w:r>
          </w:p>
        </w:tc>
        <w:tc>
          <w:tcPr>
            <w:tcW w:w="1183" w:type="pct"/>
            <w:shd w:val="clear" w:color="auto" w:fill="595959"/>
            <w:vAlign w:val="center"/>
          </w:tcPr>
          <w:p w14:paraId="73FB5627" w14:textId="77777777" w:rsidR="00E5388B" w:rsidRPr="00E5388B" w:rsidRDefault="00E5388B" w:rsidP="00E5388B">
            <w:pPr>
              <w:jc w:val="center"/>
              <w:rPr>
                <w:rFonts w:asciiTheme="minorHAnsi" w:eastAsia="Times New Roman" w:hAnsiTheme="minorHAnsi" w:cs="Calibri"/>
                <w:b/>
                <w:color w:val="FFFFFF"/>
                <w:sz w:val="16"/>
                <w:szCs w:val="16"/>
              </w:rPr>
            </w:pPr>
            <w:r w:rsidRPr="00E5388B">
              <w:rPr>
                <w:rFonts w:asciiTheme="minorHAnsi" w:eastAsia="Times New Roman" w:hAnsiTheme="minorHAnsi" w:cs="Calibri"/>
                <w:b/>
                <w:color w:val="FFFFFF"/>
                <w:sz w:val="16"/>
                <w:szCs w:val="16"/>
              </w:rPr>
              <w:t>Firma</w:t>
            </w:r>
          </w:p>
        </w:tc>
      </w:tr>
      <w:tr w:rsidR="00E5388B" w:rsidRPr="00E5388B" w14:paraId="5BF3A390" w14:textId="77777777" w:rsidTr="006C7011">
        <w:trPr>
          <w:trHeight w:val="456"/>
        </w:trPr>
        <w:tc>
          <w:tcPr>
            <w:tcW w:w="530" w:type="pct"/>
            <w:vAlign w:val="center"/>
          </w:tcPr>
          <w:p w14:paraId="05371381"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Aprobado</w:t>
            </w:r>
          </w:p>
        </w:tc>
        <w:tc>
          <w:tcPr>
            <w:tcW w:w="1095" w:type="pct"/>
            <w:vAlign w:val="center"/>
          </w:tcPr>
          <w:p w14:paraId="2CF3F675" w14:textId="77777777" w:rsidR="00E5388B" w:rsidRPr="00E5388B" w:rsidRDefault="00E5388B" w:rsidP="00E5388B">
            <w:pPr>
              <w:rPr>
                <w:rFonts w:asciiTheme="minorHAnsi" w:eastAsia="Times New Roman" w:hAnsiTheme="minorHAnsi" w:cs="Calibri"/>
                <w:sz w:val="18"/>
                <w:szCs w:val="18"/>
              </w:rPr>
            </w:pPr>
            <w:r w:rsidRPr="00E5388B">
              <w:rPr>
                <w:rFonts w:asciiTheme="minorHAnsi" w:eastAsia="Times New Roman" w:hAnsiTheme="minorHAnsi" w:cs="Calibri"/>
                <w:sz w:val="18"/>
                <w:szCs w:val="18"/>
              </w:rPr>
              <w:t>Juan Pablo Rodríguez</w:t>
            </w:r>
          </w:p>
        </w:tc>
        <w:tc>
          <w:tcPr>
            <w:tcW w:w="2192" w:type="pct"/>
            <w:vAlign w:val="center"/>
          </w:tcPr>
          <w:p w14:paraId="2642C1FE"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Jefe Sección de Calidad del Aire y Cambio Climático</w:t>
            </w:r>
          </w:p>
        </w:tc>
        <w:tc>
          <w:tcPr>
            <w:tcW w:w="1183" w:type="pct"/>
            <w:vAlign w:val="center"/>
          </w:tcPr>
          <w:p w14:paraId="6A18FECB" w14:textId="791A58C1"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lang w:val="es-ES"/>
              </w:rPr>
              <w:t xml:space="preserve">  </w:t>
            </w:r>
            <w:r w:rsidRPr="00E5388B">
              <w:rPr>
                <w:rFonts w:eastAsia="Times New Roman"/>
                <w:noProof/>
                <w:lang w:eastAsia="es-CL"/>
              </w:rPr>
              <w:drawing>
                <wp:inline distT="0" distB="0" distL="0" distR="0" wp14:anchorId="393B4EFC" wp14:editId="15ABC111">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E5388B" w:rsidRPr="00E5388B" w14:paraId="4E1DF8EF" w14:textId="77777777" w:rsidTr="006C7011">
        <w:trPr>
          <w:trHeight w:val="274"/>
        </w:trPr>
        <w:tc>
          <w:tcPr>
            <w:tcW w:w="530" w:type="pct"/>
            <w:vAlign w:val="center"/>
          </w:tcPr>
          <w:p w14:paraId="2CD6A1C8"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Revisado</w:t>
            </w:r>
          </w:p>
        </w:tc>
        <w:tc>
          <w:tcPr>
            <w:tcW w:w="1095" w:type="pct"/>
            <w:vAlign w:val="center"/>
          </w:tcPr>
          <w:p w14:paraId="410940A9" w14:textId="77777777" w:rsidR="00E5388B" w:rsidRPr="00E5388B" w:rsidRDefault="00E5388B" w:rsidP="00E5388B">
            <w:pPr>
              <w:rPr>
                <w:rFonts w:asciiTheme="minorHAnsi" w:eastAsia="Times New Roman" w:hAnsiTheme="minorHAnsi" w:cs="Calibri"/>
                <w:sz w:val="18"/>
                <w:szCs w:val="18"/>
              </w:rPr>
            </w:pPr>
            <w:r w:rsidRPr="00E5388B">
              <w:rPr>
                <w:rFonts w:asciiTheme="minorHAnsi" w:eastAsia="Times New Roman" w:hAnsiTheme="minorHAnsi" w:cs="Calibri"/>
                <w:sz w:val="18"/>
                <w:szCs w:val="18"/>
              </w:rPr>
              <w:t xml:space="preserve"> Karin Salazar Navarrete</w:t>
            </w:r>
          </w:p>
        </w:tc>
        <w:tc>
          <w:tcPr>
            <w:tcW w:w="2192" w:type="pct"/>
            <w:vAlign w:val="center"/>
          </w:tcPr>
          <w:p w14:paraId="1B02666B"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61FD43D" w14:textId="47462BBB" w:rsidR="00E5388B" w:rsidRPr="00E5388B" w:rsidRDefault="00E5388B" w:rsidP="00E5388B">
            <w:pPr>
              <w:ind w:left="360"/>
              <w:jc w:val="center"/>
              <w:rPr>
                <w:rFonts w:asciiTheme="minorHAnsi" w:eastAsia="Times New Roman" w:hAnsiTheme="minorHAnsi" w:cs="Calibri"/>
                <w:sz w:val="18"/>
                <w:szCs w:val="18"/>
              </w:rPr>
            </w:pPr>
            <w:r w:rsidRPr="00E5388B">
              <w:rPr>
                <w:rFonts w:asciiTheme="minorHAnsi" w:eastAsia="Times New Roman" w:hAnsiTheme="minorHAnsi" w:cs="Calibri"/>
                <w:noProof/>
                <w:sz w:val="18"/>
                <w:szCs w:val="18"/>
                <w:lang w:eastAsia="es-CL"/>
              </w:rPr>
              <w:drawing>
                <wp:inline distT="0" distB="0" distL="0" distR="0" wp14:anchorId="3351DAA9" wp14:editId="350621A9">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E5388B" w:rsidRPr="00E5388B" w14:paraId="5C462F53" w14:textId="77777777" w:rsidTr="006C7011">
        <w:trPr>
          <w:trHeight w:val="274"/>
        </w:trPr>
        <w:tc>
          <w:tcPr>
            <w:tcW w:w="530" w:type="pct"/>
            <w:vAlign w:val="center"/>
          </w:tcPr>
          <w:p w14:paraId="6EE3BB51"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Elaborado</w:t>
            </w:r>
          </w:p>
        </w:tc>
        <w:tc>
          <w:tcPr>
            <w:tcW w:w="1095" w:type="pct"/>
            <w:vAlign w:val="center"/>
          </w:tcPr>
          <w:p w14:paraId="3196121B" w14:textId="77777777" w:rsidR="00E5388B" w:rsidRPr="00E5388B" w:rsidRDefault="00E5388B" w:rsidP="00E5388B">
            <w:pPr>
              <w:rPr>
                <w:rFonts w:asciiTheme="minorHAnsi" w:eastAsia="Times New Roman" w:hAnsiTheme="minorHAnsi" w:cs="Calibri"/>
                <w:sz w:val="18"/>
                <w:szCs w:val="18"/>
              </w:rPr>
            </w:pPr>
            <w:r w:rsidRPr="00E5388B">
              <w:rPr>
                <w:rFonts w:asciiTheme="minorHAnsi" w:eastAsia="Times New Roman" w:hAnsiTheme="minorHAnsi" w:cs="Calibri"/>
                <w:sz w:val="18"/>
                <w:szCs w:val="18"/>
              </w:rPr>
              <w:t>Víctor Hugo Delgado</w:t>
            </w:r>
          </w:p>
        </w:tc>
        <w:tc>
          <w:tcPr>
            <w:tcW w:w="2192" w:type="pct"/>
            <w:vAlign w:val="center"/>
          </w:tcPr>
          <w:p w14:paraId="65415D10" w14:textId="77777777" w:rsidR="00E5388B" w:rsidRPr="00E5388B" w:rsidRDefault="00E5388B" w:rsidP="00E5388B">
            <w:pPr>
              <w:jc w:val="center"/>
              <w:rPr>
                <w:rFonts w:asciiTheme="minorHAnsi" w:eastAsia="Times New Roman" w:hAnsiTheme="minorHAnsi" w:cs="Calibri"/>
                <w:sz w:val="18"/>
                <w:szCs w:val="18"/>
              </w:rPr>
            </w:pPr>
            <w:r w:rsidRPr="00E5388B">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179C250D" w14:textId="0B930B19" w:rsidR="00E5388B" w:rsidRPr="00E5388B" w:rsidRDefault="00E5388B" w:rsidP="00E5388B">
            <w:pPr>
              <w:ind w:left="360"/>
              <w:jc w:val="center"/>
              <w:rPr>
                <w:rFonts w:asciiTheme="minorHAnsi" w:eastAsia="Times New Roman" w:hAnsiTheme="minorHAnsi" w:cs="Calibri"/>
                <w:sz w:val="18"/>
                <w:szCs w:val="18"/>
                <w:lang w:val="es-ES"/>
              </w:rPr>
            </w:pPr>
            <w:r w:rsidRPr="00E5388B">
              <w:rPr>
                <w:rFonts w:eastAsia="Times New Roman"/>
                <w:noProof/>
                <w:lang w:eastAsia="es-CL"/>
              </w:rPr>
              <w:drawing>
                <wp:inline distT="0" distB="0" distL="0" distR="0" wp14:anchorId="663E5950" wp14:editId="4711A927">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5388B">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E5388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E5388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E5388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E5388B">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E5388B">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bookmarkStart w:id="3" w:name="_GoBack"/>
      <w:bookmarkEnd w:id="3"/>
    </w:p>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CEC67B1"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5388B">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5388B" w:rsidRPr="00E5388B">
        <w:rPr>
          <w:rFonts w:asciiTheme="minorHAnsi" w:hAnsiTheme="minorHAnsi" w:cstheme="minorHAnsi"/>
          <w:sz w:val="20"/>
          <w:szCs w:val="20"/>
        </w:rPr>
        <w:t>GENERADORA METROPOLITANA SPA – CENTRAL LOS VIENTOS.</w:t>
      </w:r>
    </w:p>
    <w:p w14:paraId="7E37AE1C" w14:textId="77777777" w:rsidR="00431E3E" w:rsidRPr="008E6699" w:rsidRDefault="00431E3E" w:rsidP="00FE14D3">
      <w:pPr>
        <w:rPr>
          <w:rFonts w:asciiTheme="minorHAnsi" w:hAnsiTheme="minorHAnsi" w:cstheme="minorHAnsi"/>
          <w:sz w:val="20"/>
          <w:szCs w:val="20"/>
        </w:rPr>
      </w:pPr>
    </w:p>
    <w:p w14:paraId="374CF089" w14:textId="77777777" w:rsidR="00E5388B" w:rsidRPr="00E5388B" w:rsidRDefault="00E5388B" w:rsidP="00E5388B">
      <w:pPr>
        <w:rPr>
          <w:rFonts w:asciiTheme="minorHAnsi" w:eastAsia="Times New Roman" w:hAnsiTheme="minorHAnsi" w:cs="Calibri"/>
          <w:sz w:val="20"/>
          <w:szCs w:val="20"/>
        </w:rPr>
      </w:pPr>
      <w:r w:rsidRPr="00E5388B">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E5388B">
        <w:rPr>
          <w:rFonts w:asciiTheme="minorHAnsi" w:eastAsia="Times New Roman" w:hAnsiTheme="minorHAnsi" w:cs="Calibri"/>
          <w:sz w:val="20"/>
          <w:szCs w:val="20"/>
          <w:vertAlign w:val="subscript"/>
        </w:rPr>
        <w:t>2</w:t>
      </w:r>
      <w:r w:rsidRPr="00E5388B">
        <w:rPr>
          <w:rFonts w:asciiTheme="minorHAnsi" w:eastAsia="Times New Roman" w:hAnsiTheme="minorHAnsi" w:cs="Calibri"/>
          <w:sz w:val="20"/>
          <w:szCs w:val="20"/>
        </w:rPr>
        <w:t>), óxidos de nitrógeno (NO</w:t>
      </w:r>
      <w:r w:rsidRPr="00E5388B">
        <w:rPr>
          <w:rFonts w:asciiTheme="minorHAnsi" w:eastAsia="Times New Roman" w:hAnsiTheme="minorHAnsi" w:cs="Calibri"/>
          <w:sz w:val="20"/>
          <w:szCs w:val="20"/>
          <w:vertAlign w:val="subscript"/>
        </w:rPr>
        <w:t>x</w:t>
      </w:r>
      <w:r w:rsidRPr="00E5388B">
        <w:rPr>
          <w:rFonts w:asciiTheme="minorHAnsi" w:eastAsia="Times New Roman" w:hAnsiTheme="minorHAnsi" w:cs="Calibri"/>
          <w:sz w:val="20"/>
          <w:szCs w:val="20"/>
        </w:rPr>
        <w:t>) y dióxido de carbono (CO</w:t>
      </w:r>
      <w:r w:rsidRPr="00E5388B">
        <w:rPr>
          <w:rFonts w:asciiTheme="minorHAnsi" w:eastAsia="Times New Roman" w:hAnsiTheme="minorHAnsi" w:cs="Calibri"/>
          <w:sz w:val="20"/>
          <w:szCs w:val="20"/>
          <w:vertAlign w:val="subscript"/>
        </w:rPr>
        <w:t>2</w:t>
      </w:r>
      <w:r w:rsidRPr="00E5388B">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7058481D" w:rsidR="000E675C" w:rsidRPr="003C1039" w:rsidRDefault="00590C09" w:rsidP="001E74B5">
            <w:pPr>
              <w:jc w:val="center"/>
              <w:rPr>
                <w:rFonts w:asciiTheme="minorHAnsi" w:hAnsiTheme="minorHAnsi" w:cstheme="minorHAnsi"/>
                <w:b/>
                <w:sz w:val="20"/>
                <w:szCs w:val="20"/>
              </w:rPr>
            </w:pPr>
            <w:r>
              <w:rPr>
                <w:rFonts w:asciiTheme="minorHAnsi" w:hAnsiTheme="minorHAnsi" w:cstheme="minorHAnsi"/>
                <w:sz w:val="20"/>
                <w:szCs w:val="20"/>
              </w:rPr>
              <w:t>96717620-6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4D66F8E" w:rsidR="000E675C" w:rsidRPr="003C1039" w:rsidRDefault="0059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SOCIEDAD ELECTRICA SANTIAGO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C6956B8" w:rsidR="00F12157" w:rsidRPr="003C1039" w:rsidRDefault="0059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JORGE HIRMAS 2964</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45C8DAE" w:rsidR="00F12157" w:rsidRPr="003C1039" w:rsidRDefault="0059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386023</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3F19C4E8" w:rsidR="00F12157" w:rsidRPr="003C1039" w:rsidRDefault="0059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VALPARAISO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32E0E7C" w:rsidR="00F12157" w:rsidRPr="003C1039" w:rsidRDefault="0059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LLAILLAY</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365D9586"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590C09">
        <w:rPr>
          <w:rFonts w:asciiTheme="minorHAnsi" w:hAnsiTheme="minorHAnsi" w:cstheme="minorHAnsi"/>
          <w:sz w:val="20"/>
          <w:szCs w:val="20"/>
        </w:rPr>
        <w:t>SOCIEDAD ELECTRICA SANTIAGO SPA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90C09">
        <w:rPr>
          <w:rFonts w:asciiTheme="minorHAnsi" w:hAnsiTheme="minorHAnsi" w:cstheme="minorHAnsi"/>
          <w:sz w:val="20"/>
          <w:szCs w:val="20"/>
        </w:rPr>
        <w:t>1237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118"/>
        <w:gridCol w:w="874"/>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E5388B">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118"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364"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E5388B">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118"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874"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90C09" w:rsidRPr="00EC2579" w14:paraId="04EC4822" w14:textId="77777777" w:rsidTr="00E5388B">
        <w:trPr>
          <w:jc w:val="center"/>
        </w:trPr>
        <w:tc>
          <w:tcPr>
            <w:tcW w:w="1496" w:type="dxa"/>
            <w:shd w:val="clear" w:color="auto" w:fill="FFFFFF" w:themeFill="background1"/>
            <w:vAlign w:val="center"/>
          </w:tcPr>
          <w:p w14:paraId="478EC12F" w14:textId="22FA7C12" w:rsidR="00590C09" w:rsidRPr="00EC2579" w:rsidRDefault="00590C09" w:rsidP="00D02086">
            <w:pPr>
              <w:jc w:val="center"/>
              <w:rPr>
                <w:rFonts w:asciiTheme="minorHAnsi" w:hAnsiTheme="minorHAnsi" w:cstheme="minorHAnsi"/>
                <w:sz w:val="20"/>
                <w:szCs w:val="20"/>
              </w:rPr>
            </w:pPr>
            <w:r>
              <w:rPr>
                <w:rFonts w:asciiTheme="minorHAnsi" w:hAnsiTheme="minorHAnsi" w:cstheme="minorHAnsi"/>
                <w:sz w:val="20"/>
                <w:szCs w:val="20"/>
              </w:rPr>
              <w:t>PC000023-4</w:t>
            </w:r>
          </w:p>
        </w:tc>
        <w:tc>
          <w:tcPr>
            <w:tcW w:w="2118" w:type="dxa"/>
            <w:shd w:val="clear" w:color="auto" w:fill="FFFFFF" w:themeFill="background1"/>
          </w:tcPr>
          <w:p w14:paraId="4A960728" w14:textId="2633B940" w:rsidR="00590C09" w:rsidRPr="00EC2579" w:rsidRDefault="00590C09" w:rsidP="00D02086">
            <w:pPr>
              <w:rPr>
                <w:rFonts w:asciiTheme="minorHAnsi" w:hAnsiTheme="minorHAnsi" w:cstheme="minorHAnsi"/>
                <w:sz w:val="20"/>
                <w:szCs w:val="20"/>
              </w:rPr>
            </w:pPr>
            <w:r>
              <w:rPr>
                <w:rFonts w:asciiTheme="minorHAnsi" w:hAnsiTheme="minorHAnsi" w:cstheme="minorHAnsi"/>
                <w:sz w:val="20"/>
                <w:szCs w:val="20"/>
              </w:rPr>
              <w:t>PETROLEO DIESEL A1</w:t>
            </w:r>
          </w:p>
        </w:tc>
        <w:tc>
          <w:tcPr>
            <w:tcW w:w="874" w:type="dxa"/>
            <w:shd w:val="clear" w:color="auto" w:fill="FFFFFF" w:themeFill="background1"/>
          </w:tcPr>
          <w:p w14:paraId="789D76A0" w14:textId="5CF712D2" w:rsidR="00590C09" w:rsidRPr="00EC2579" w:rsidRDefault="00590C09"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4BDCC3F2" w14:textId="644014B3" w:rsidR="00590C09" w:rsidRPr="00EC2579" w:rsidRDefault="00590C09"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F560370" w14:textId="60BF21D2" w:rsidR="00590C09" w:rsidRPr="00EC2579" w:rsidRDefault="00590C09"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1CEC870" w14:textId="6B68D7B8" w:rsidR="00590C09" w:rsidRPr="00EC2579" w:rsidRDefault="00590C09"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151E2D9"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E5388B">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DC3DD51" w:rsidR="00184528" w:rsidRPr="00D72E26" w:rsidRDefault="00E5388B"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90C09" w:rsidRPr="00D72E26" w14:paraId="6BEE1BEB" w14:textId="77777777" w:rsidTr="00BB216D">
        <w:tc>
          <w:tcPr>
            <w:tcW w:w="1000" w:type="pct"/>
          </w:tcPr>
          <w:p w14:paraId="64DD2FED" w14:textId="28B20826" w:rsidR="00590C09" w:rsidRPr="00EF719C" w:rsidRDefault="00590C09" w:rsidP="00F30CE1">
            <w:pPr>
              <w:jc w:val="center"/>
              <w:rPr>
                <w:rFonts w:asciiTheme="minorHAnsi" w:hAnsiTheme="minorHAnsi" w:cstheme="minorHAnsi"/>
                <w:sz w:val="20"/>
                <w:szCs w:val="20"/>
              </w:rPr>
            </w:pPr>
            <w:r>
              <w:rPr>
                <w:rFonts w:asciiTheme="minorHAnsi" w:hAnsiTheme="minorHAnsi" w:cstheme="minorHAnsi"/>
                <w:sz w:val="20"/>
                <w:szCs w:val="20"/>
              </w:rPr>
              <w:t>PC000023-4</w:t>
            </w:r>
          </w:p>
        </w:tc>
        <w:tc>
          <w:tcPr>
            <w:tcW w:w="1000" w:type="pct"/>
          </w:tcPr>
          <w:p w14:paraId="148485B2" w14:textId="50EF645C" w:rsidR="00590C09" w:rsidRPr="00EF719C" w:rsidRDefault="00590C09" w:rsidP="00F30CE1">
            <w:pPr>
              <w:jc w:val="center"/>
              <w:rPr>
                <w:rFonts w:asciiTheme="minorHAnsi" w:hAnsiTheme="minorHAnsi" w:cstheme="minorHAnsi"/>
                <w:sz w:val="20"/>
                <w:szCs w:val="20"/>
              </w:rPr>
            </w:pPr>
            <w:r>
              <w:rPr>
                <w:rFonts w:asciiTheme="minorHAnsi" w:hAnsiTheme="minorHAnsi" w:cstheme="minorHAnsi"/>
                <w:sz w:val="20"/>
                <w:szCs w:val="20"/>
              </w:rPr>
              <w:t>56,515</w:t>
            </w:r>
          </w:p>
        </w:tc>
        <w:tc>
          <w:tcPr>
            <w:tcW w:w="1000" w:type="pct"/>
          </w:tcPr>
          <w:p w14:paraId="3B09B509" w14:textId="0AE9ED00" w:rsidR="00590C09" w:rsidRPr="00EF719C" w:rsidRDefault="00590C09" w:rsidP="00F30CE1">
            <w:pPr>
              <w:jc w:val="center"/>
              <w:rPr>
                <w:rFonts w:asciiTheme="minorHAnsi" w:hAnsiTheme="minorHAnsi" w:cstheme="minorHAnsi"/>
                <w:sz w:val="20"/>
                <w:szCs w:val="20"/>
              </w:rPr>
            </w:pPr>
            <w:r>
              <w:rPr>
                <w:rFonts w:asciiTheme="minorHAnsi" w:hAnsiTheme="minorHAnsi" w:cstheme="minorHAnsi"/>
                <w:sz w:val="20"/>
                <w:szCs w:val="20"/>
              </w:rPr>
              <w:t>0,188</w:t>
            </w:r>
          </w:p>
        </w:tc>
        <w:tc>
          <w:tcPr>
            <w:tcW w:w="1000" w:type="pct"/>
          </w:tcPr>
          <w:p w14:paraId="7E72FD06" w14:textId="4B35C8BB" w:rsidR="00590C09" w:rsidRPr="00EF719C" w:rsidRDefault="00590C09" w:rsidP="00F30CE1">
            <w:pPr>
              <w:jc w:val="center"/>
              <w:rPr>
                <w:rFonts w:asciiTheme="minorHAnsi" w:hAnsiTheme="minorHAnsi" w:cstheme="minorHAnsi"/>
                <w:sz w:val="20"/>
                <w:szCs w:val="20"/>
              </w:rPr>
            </w:pPr>
            <w:r>
              <w:rPr>
                <w:rFonts w:asciiTheme="minorHAnsi" w:hAnsiTheme="minorHAnsi" w:cstheme="minorHAnsi"/>
                <w:sz w:val="20"/>
                <w:szCs w:val="20"/>
              </w:rPr>
              <w:t>0,634</w:t>
            </w:r>
          </w:p>
        </w:tc>
        <w:tc>
          <w:tcPr>
            <w:tcW w:w="1000" w:type="pct"/>
          </w:tcPr>
          <w:p w14:paraId="1C61B875" w14:textId="69627C75" w:rsidR="00590C09" w:rsidRPr="00EF719C" w:rsidRDefault="00590C09" w:rsidP="00F30CE1">
            <w:pPr>
              <w:jc w:val="center"/>
              <w:rPr>
                <w:rFonts w:asciiTheme="minorHAnsi" w:hAnsiTheme="minorHAnsi" w:cstheme="minorHAnsi"/>
                <w:sz w:val="20"/>
                <w:szCs w:val="20"/>
              </w:rPr>
            </w:pPr>
            <w:r>
              <w:rPr>
                <w:rFonts w:asciiTheme="minorHAnsi" w:hAnsiTheme="minorHAnsi" w:cstheme="minorHAnsi"/>
                <w:sz w:val="20"/>
                <w:szCs w:val="20"/>
              </w:rPr>
              <w:t>34.085,815</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Default="00C16AF6" w:rsidP="00C81351">
      <w:pPr>
        <w:rPr>
          <w:rFonts w:asciiTheme="minorHAnsi" w:hAnsiTheme="minorHAnsi" w:cstheme="minorHAnsi"/>
          <w:i/>
          <w:sz w:val="16"/>
          <w:szCs w:val="16"/>
        </w:rPr>
      </w:pPr>
    </w:p>
    <w:p w14:paraId="1E0E40CC" w14:textId="77777777" w:rsidR="00E5388B" w:rsidRDefault="00E5388B" w:rsidP="00C81351">
      <w:pPr>
        <w:rPr>
          <w:rFonts w:asciiTheme="minorHAnsi" w:hAnsiTheme="minorHAnsi" w:cstheme="minorHAnsi"/>
          <w:i/>
          <w:sz w:val="16"/>
          <w:szCs w:val="16"/>
        </w:rPr>
      </w:pPr>
    </w:p>
    <w:p w14:paraId="23D899D1" w14:textId="77777777" w:rsidR="00E5388B" w:rsidRDefault="00E5388B" w:rsidP="00C81351">
      <w:pPr>
        <w:rPr>
          <w:rFonts w:asciiTheme="minorHAnsi" w:hAnsiTheme="minorHAnsi" w:cstheme="minorHAnsi"/>
          <w:i/>
          <w:sz w:val="16"/>
          <w:szCs w:val="16"/>
        </w:rPr>
      </w:pPr>
    </w:p>
    <w:p w14:paraId="4791BA3F" w14:textId="77777777" w:rsidR="00E5388B" w:rsidRPr="00C81351" w:rsidRDefault="00E5388B"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5388B" w14:paraId="53F3869D" w14:textId="77777777" w:rsidTr="00E5388B">
        <w:trPr>
          <w:jc w:val="center"/>
        </w:trPr>
        <w:tc>
          <w:tcPr>
            <w:tcW w:w="1572" w:type="pct"/>
            <w:tcBorders>
              <w:bottom w:val="single" w:sz="4" w:space="0" w:color="auto"/>
            </w:tcBorders>
            <w:shd w:val="clear" w:color="auto" w:fill="BFBFBF" w:themeFill="background1" w:themeFillShade="BF"/>
          </w:tcPr>
          <w:p w14:paraId="6D32833B" w14:textId="77777777" w:rsidR="00E5388B" w:rsidRPr="00FA14DA" w:rsidRDefault="00E5388B"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5388B" w:rsidRDefault="00E5388B"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5388B" w:rsidRPr="00FA14DA" w:rsidRDefault="00E5388B"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5388B" w:rsidRPr="00FA14DA" w:rsidRDefault="00E5388B"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5388B" w:rsidRPr="00FA14DA" w:rsidRDefault="00E5388B"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5388B" w:rsidRPr="00FA14DA" w:rsidRDefault="00E5388B"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5388B" w:rsidRPr="009A3BC1" w14:paraId="7F6344A3" w14:textId="77777777" w:rsidTr="00E5388B">
        <w:trPr>
          <w:jc w:val="center"/>
        </w:trPr>
        <w:tc>
          <w:tcPr>
            <w:tcW w:w="1572" w:type="pct"/>
            <w:shd w:val="clear" w:color="auto" w:fill="auto"/>
          </w:tcPr>
          <w:p w14:paraId="197DF2C3" w14:textId="1E4D2BC2"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PC000023-4</w:t>
            </w:r>
          </w:p>
        </w:tc>
        <w:tc>
          <w:tcPr>
            <w:tcW w:w="669" w:type="pct"/>
            <w:shd w:val="clear" w:color="auto" w:fill="auto"/>
          </w:tcPr>
          <w:p w14:paraId="0FD6D0D9" w14:textId="119485C6"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F16DC8A" w14:textId="09DCBDAC"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B176D73" w14:textId="7465208F"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CCED460" w14:textId="7A775704"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5B673F8" w14:textId="7EC961AB" w:rsidR="00E5388B" w:rsidRPr="009A3BC1" w:rsidRDefault="00E5388B" w:rsidP="00E5388B">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E5388B" w:rsidRPr="00E5388B">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E5388B" w:rsidRPr="00E5388B">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0C0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88B"/>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B84C-013C-470C-9B74-F2F0156585E2}">
  <ds:schemaRefs>
    <ds:schemaRef ds:uri="http://schemas.openxmlformats.org/officeDocument/2006/bibliography"/>
  </ds:schemaRefs>
</ds:datastoreItem>
</file>

<file path=customXml/itemProps2.xml><?xml version="1.0" encoding="utf-8"?>
<ds:datastoreItem xmlns:ds="http://schemas.openxmlformats.org/officeDocument/2006/customXml" ds:itemID="{B9DE1B07-B826-4652-8070-F24FDB8F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2021-09-07T14:39:00Z</dcterms:modified>
</cp:coreProperties>
</file>