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579E3351"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6A208D">
        <w:rPr>
          <w:rFonts w:asciiTheme="minorHAnsi" w:hAnsiTheme="minorHAnsi" w:cstheme="minorHAnsi"/>
          <w:b/>
        </w:rPr>
        <w:t>COLBUN S.A. COMPLEJO TERMOELÉCTRICO SANTA MARÍA.</w:t>
      </w:r>
    </w:p>
    <w:p w14:paraId="3A6E647C" w14:textId="4A5E1161"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A61464">
        <w:rPr>
          <w:rFonts w:asciiTheme="minorHAnsi" w:hAnsiTheme="minorHAnsi" w:cstheme="minorHAnsi"/>
          <w:b/>
        </w:rPr>
        <w:t>5452085</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0AB73AF6" w:rsidR="00431E3E" w:rsidRPr="00431E3E" w:rsidRDefault="006A208D" w:rsidP="00431E3E">
      <w:pPr>
        <w:spacing w:line="276" w:lineRule="auto"/>
        <w:jc w:val="center"/>
        <w:rPr>
          <w:rFonts w:asciiTheme="minorHAnsi" w:hAnsiTheme="minorHAnsi"/>
          <w:b/>
        </w:rPr>
      </w:pPr>
      <w:r>
        <w:rPr>
          <w:rFonts w:asciiTheme="minorHAnsi" w:hAnsiTheme="minorHAnsi"/>
          <w:b/>
        </w:rPr>
        <w:t>DFZ-2021-2396</w:t>
      </w:r>
      <w:r w:rsidR="00A61464">
        <w:rPr>
          <w:rFonts w:asciiTheme="minorHAnsi" w:hAnsiTheme="minorHAnsi"/>
          <w:b/>
        </w:rPr>
        <w:t>-VIII-LEY</w:t>
      </w:r>
    </w:p>
    <w:p w14:paraId="2E6E1C52" w14:textId="77777777" w:rsidR="00431E3E" w:rsidRPr="00431E3E" w:rsidRDefault="00431E3E" w:rsidP="00431E3E">
      <w:pPr>
        <w:spacing w:line="276" w:lineRule="auto"/>
        <w:jc w:val="center"/>
        <w:rPr>
          <w:rFonts w:asciiTheme="minorHAnsi" w:hAnsiTheme="minorHAnsi"/>
          <w:b/>
        </w:rPr>
      </w:pPr>
    </w:p>
    <w:p w14:paraId="51414463" w14:textId="07C88071"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A61464">
        <w:rPr>
          <w:rFonts w:asciiTheme="minorHAnsi" w:hAnsiTheme="minorHAnsi"/>
          <w:b/>
        </w:rPr>
        <w:t>CT Santa María</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6A208D" w:rsidRPr="006A208D" w14:paraId="78247FC6" w14:textId="77777777" w:rsidTr="002B66C8">
        <w:trPr>
          <w:trHeight w:val="390"/>
        </w:trPr>
        <w:tc>
          <w:tcPr>
            <w:tcW w:w="530" w:type="pct"/>
            <w:shd w:val="clear" w:color="auto" w:fill="595959"/>
            <w:vAlign w:val="center"/>
          </w:tcPr>
          <w:p w14:paraId="6FC5CD44" w14:textId="77777777" w:rsidR="006A208D" w:rsidRPr="006A208D" w:rsidRDefault="006A208D" w:rsidP="006A208D">
            <w:pPr>
              <w:rPr>
                <w:rFonts w:asciiTheme="minorHAnsi" w:eastAsia="Times New Roman" w:hAnsiTheme="minorHAnsi" w:cs="Calibri"/>
                <w:b/>
                <w:color w:val="FFFFFF"/>
                <w:sz w:val="16"/>
                <w:szCs w:val="16"/>
              </w:rPr>
            </w:pPr>
            <w:bookmarkStart w:id="0" w:name="_Toc205640089"/>
          </w:p>
          <w:p w14:paraId="12609886" w14:textId="77777777" w:rsidR="006A208D" w:rsidRPr="006A208D" w:rsidRDefault="006A208D" w:rsidP="006A208D">
            <w:pPr>
              <w:rPr>
                <w:rFonts w:asciiTheme="minorHAnsi" w:eastAsia="Times New Roman" w:hAnsiTheme="minorHAnsi" w:cs="Calibri"/>
                <w:b/>
                <w:color w:val="FFFFFF"/>
                <w:sz w:val="16"/>
                <w:szCs w:val="16"/>
              </w:rPr>
            </w:pPr>
          </w:p>
        </w:tc>
        <w:tc>
          <w:tcPr>
            <w:tcW w:w="1095" w:type="pct"/>
            <w:shd w:val="clear" w:color="auto" w:fill="595959"/>
            <w:vAlign w:val="center"/>
          </w:tcPr>
          <w:p w14:paraId="1EC81909" w14:textId="77777777" w:rsidR="006A208D" w:rsidRPr="006A208D" w:rsidRDefault="006A208D" w:rsidP="006A208D">
            <w:pPr>
              <w:rPr>
                <w:rFonts w:asciiTheme="minorHAnsi" w:eastAsia="Times New Roman" w:hAnsiTheme="minorHAnsi" w:cs="Calibri"/>
                <w:b/>
                <w:color w:val="FFFFFF"/>
                <w:sz w:val="16"/>
                <w:szCs w:val="16"/>
              </w:rPr>
            </w:pPr>
            <w:r w:rsidRPr="006A208D">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7D752543" w14:textId="77777777" w:rsidR="006A208D" w:rsidRPr="006A208D" w:rsidRDefault="006A208D" w:rsidP="006A208D">
            <w:pPr>
              <w:rPr>
                <w:rFonts w:asciiTheme="minorHAnsi" w:eastAsia="Times New Roman" w:hAnsiTheme="minorHAnsi" w:cs="Calibri"/>
                <w:b/>
                <w:color w:val="FFFFFF"/>
                <w:sz w:val="16"/>
                <w:szCs w:val="16"/>
              </w:rPr>
            </w:pPr>
            <w:r w:rsidRPr="006A208D">
              <w:rPr>
                <w:rFonts w:asciiTheme="minorHAnsi" w:eastAsia="Times New Roman" w:hAnsiTheme="minorHAnsi" w:cs="Calibri"/>
                <w:b/>
                <w:color w:val="FFFFFF"/>
                <w:sz w:val="16"/>
                <w:szCs w:val="16"/>
              </w:rPr>
              <w:t>Cargo</w:t>
            </w:r>
          </w:p>
        </w:tc>
        <w:tc>
          <w:tcPr>
            <w:tcW w:w="1183" w:type="pct"/>
            <w:shd w:val="clear" w:color="auto" w:fill="595959"/>
            <w:vAlign w:val="center"/>
          </w:tcPr>
          <w:p w14:paraId="122387FC" w14:textId="77777777" w:rsidR="006A208D" w:rsidRPr="006A208D" w:rsidRDefault="006A208D" w:rsidP="006A208D">
            <w:pPr>
              <w:jc w:val="center"/>
              <w:rPr>
                <w:rFonts w:asciiTheme="minorHAnsi" w:eastAsia="Times New Roman" w:hAnsiTheme="minorHAnsi" w:cs="Calibri"/>
                <w:b/>
                <w:color w:val="FFFFFF"/>
                <w:sz w:val="16"/>
                <w:szCs w:val="16"/>
              </w:rPr>
            </w:pPr>
            <w:r w:rsidRPr="006A208D">
              <w:rPr>
                <w:rFonts w:asciiTheme="minorHAnsi" w:eastAsia="Times New Roman" w:hAnsiTheme="minorHAnsi" w:cs="Calibri"/>
                <w:b/>
                <w:color w:val="FFFFFF"/>
                <w:sz w:val="16"/>
                <w:szCs w:val="16"/>
              </w:rPr>
              <w:t>Firma</w:t>
            </w:r>
          </w:p>
        </w:tc>
      </w:tr>
      <w:tr w:rsidR="006A208D" w:rsidRPr="006A208D" w14:paraId="50BCE55E" w14:textId="77777777" w:rsidTr="002B66C8">
        <w:trPr>
          <w:trHeight w:val="456"/>
        </w:trPr>
        <w:tc>
          <w:tcPr>
            <w:tcW w:w="530" w:type="pct"/>
            <w:vAlign w:val="center"/>
          </w:tcPr>
          <w:p w14:paraId="2B46B5BC" w14:textId="77777777" w:rsidR="006A208D" w:rsidRPr="006A208D" w:rsidRDefault="006A208D" w:rsidP="006A208D">
            <w:pPr>
              <w:jc w:val="center"/>
              <w:rPr>
                <w:rFonts w:asciiTheme="minorHAnsi" w:eastAsia="Times New Roman" w:hAnsiTheme="minorHAnsi" w:cs="Calibri"/>
                <w:sz w:val="18"/>
                <w:szCs w:val="18"/>
              </w:rPr>
            </w:pPr>
            <w:r w:rsidRPr="006A208D">
              <w:rPr>
                <w:rFonts w:asciiTheme="minorHAnsi" w:eastAsia="Times New Roman" w:hAnsiTheme="minorHAnsi" w:cs="Calibri"/>
                <w:sz w:val="18"/>
                <w:szCs w:val="18"/>
              </w:rPr>
              <w:t>Aprobado</w:t>
            </w:r>
          </w:p>
        </w:tc>
        <w:tc>
          <w:tcPr>
            <w:tcW w:w="1095" w:type="pct"/>
            <w:vAlign w:val="center"/>
          </w:tcPr>
          <w:p w14:paraId="52B6A8DD" w14:textId="77777777" w:rsidR="006A208D" w:rsidRPr="006A208D" w:rsidRDefault="006A208D" w:rsidP="006A208D">
            <w:pPr>
              <w:rPr>
                <w:rFonts w:asciiTheme="minorHAnsi" w:eastAsia="Times New Roman" w:hAnsiTheme="minorHAnsi" w:cs="Calibri"/>
                <w:sz w:val="18"/>
                <w:szCs w:val="18"/>
              </w:rPr>
            </w:pPr>
            <w:r w:rsidRPr="006A208D">
              <w:rPr>
                <w:rFonts w:asciiTheme="minorHAnsi" w:eastAsia="Times New Roman" w:hAnsiTheme="minorHAnsi" w:cs="Calibri"/>
                <w:sz w:val="18"/>
                <w:szCs w:val="18"/>
              </w:rPr>
              <w:t>Juan Pablo Rodríguez</w:t>
            </w:r>
          </w:p>
        </w:tc>
        <w:tc>
          <w:tcPr>
            <w:tcW w:w="2192" w:type="pct"/>
            <w:vAlign w:val="center"/>
          </w:tcPr>
          <w:p w14:paraId="44790FA2" w14:textId="77777777" w:rsidR="006A208D" w:rsidRPr="006A208D" w:rsidRDefault="006A208D" w:rsidP="006A208D">
            <w:pPr>
              <w:jc w:val="center"/>
              <w:rPr>
                <w:rFonts w:asciiTheme="minorHAnsi" w:eastAsia="Times New Roman" w:hAnsiTheme="minorHAnsi" w:cs="Calibri"/>
                <w:sz w:val="18"/>
                <w:szCs w:val="18"/>
              </w:rPr>
            </w:pPr>
            <w:r w:rsidRPr="006A208D">
              <w:rPr>
                <w:rFonts w:asciiTheme="minorHAnsi" w:eastAsia="Times New Roman" w:hAnsiTheme="minorHAnsi" w:cs="Calibri"/>
                <w:sz w:val="18"/>
                <w:szCs w:val="18"/>
              </w:rPr>
              <w:t>Jefe Sección de Calidad del Aire y Cambio Climático</w:t>
            </w:r>
          </w:p>
        </w:tc>
        <w:tc>
          <w:tcPr>
            <w:tcW w:w="1183" w:type="pct"/>
            <w:vAlign w:val="center"/>
          </w:tcPr>
          <w:p w14:paraId="7359A286" w14:textId="0979D61A" w:rsidR="006A208D" w:rsidRPr="006A208D" w:rsidRDefault="006A208D" w:rsidP="006A208D">
            <w:pPr>
              <w:jc w:val="center"/>
              <w:rPr>
                <w:rFonts w:asciiTheme="minorHAnsi" w:eastAsia="Times New Roman" w:hAnsiTheme="minorHAnsi" w:cs="Calibri"/>
                <w:sz w:val="18"/>
                <w:szCs w:val="18"/>
              </w:rPr>
            </w:pPr>
            <w:r w:rsidRPr="006A208D">
              <w:rPr>
                <w:rFonts w:asciiTheme="minorHAnsi" w:eastAsia="Times New Roman" w:hAnsiTheme="minorHAnsi" w:cs="Calibri"/>
                <w:sz w:val="18"/>
                <w:szCs w:val="18"/>
                <w:lang w:val="es-ES"/>
              </w:rPr>
              <w:t xml:space="preserve">  </w:t>
            </w:r>
            <w:r w:rsidRPr="006A208D">
              <w:rPr>
                <w:rFonts w:eastAsia="Times New Roman"/>
                <w:noProof/>
                <w:lang w:eastAsia="es-CL"/>
              </w:rPr>
              <w:drawing>
                <wp:inline distT="0" distB="0" distL="0" distR="0" wp14:anchorId="7706FA15" wp14:editId="686518EB">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6A208D" w:rsidRPr="006A208D" w14:paraId="0D20B6E6" w14:textId="77777777" w:rsidTr="002B66C8">
        <w:trPr>
          <w:trHeight w:val="274"/>
        </w:trPr>
        <w:tc>
          <w:tcPr>
            <w:tcW w:w="530" w:type="pct"/>
            <w:vAlign w:val="center"/>
          </w:tcPr>
          <w:p w14:paraId="79B81632" w14:textId="77777777" w:rsidR="006A208D" w:rsidRPr="006A208D" w:rsidRDefault="006A208D" w:rsidP="006A208D">
            <w:pPr>
              <w:jc w:val="center"/>
              <w:rPr>
                <w:rFonts w:asciiTheme="minorHAnsi" w:eastAsia="Times New Roman" w:hAnsiTheme="minorHAnsi" w:cs="Calibri"/>
                <w:sz w:val="18"/>
                <w:szCs w:val="18"/>
              </w:rPr>
            </w:pPr>
            <w:r w:rsidRPr="006A208D">
              <w:rPr>
                <w:rFonts w:asciiTheme="minorHAnsi" w:eastAsia="Times New Roman" w:hAnsiTheme="minorHAnsi" w:cs="Calibri"/>
                <w:sz w:val="18"/>
                <w:szCs w:val="18"/>
              </w:rPr>
              <w:t>Revisado</w:t>
            </w:r>
          </w:p>
        </w:tc>
        <w:tc>
          <w:tcPr>
            <w:tcW w:w="1095" w:type="pct"/>
            <w:vAlign w:val="center"/>
          </w:tcPr>
          <w:p w14:paraId="26386E35" w14:textId="77777777" w:rsidR="006A208D" w:rsidRPr="006A208D" w:rsidRDefault="006A208D" w:rsidP="006A208D">
            <w:pPr>
              <w:rPr>
                <w:rFonts w:asciiTheme="minorHAnsi" w:eastAsia="Times New Roman" w:hAnsiTheme="minorHAnsi" w:cs="Calibri"/>
                <w:sz w:val="18"/>
                <w:szCs w:val="18"/>
              </w:rPr>
            </w:pPr>
            <w:r w:rsidRPr="006A208D">
              <w:rPr>
                <w:rFonts w:asciiTheme="minorHAnsi" w:eastAsia="Times New Roman" w:hAnsiTheme="minorHAnsi" w:cs="Calibri"/>
                <w:sz w:val="18"/>
                <w:szCs w:val="18"/>
              </w:rPr>
              <w:t xml:space="preserve"> Karin Salazar Navarrete</w:t>
            </w:r>
          </w:p>
        </w:tc>
        <w:tc>
          <w:tcPr>
            <w:tcW w:w="2192" w:type="pct"/>
            <w:vAlign w:val="center"/>
          </w:tcPr>
          <w:p w14:paraId="5DE8AC69" w14:textId="77777777" w:rsidR="006A208D" w:rsidRPr="006A208D" w:rsidRDefault="006A208D" w:rsidP="006A208D">
            <w:pPr>
              <w:jc w:val="center"/>
              <w:rPr>
                <w:rFonts w:asciiTheme="minorHAnsi" w:eastAsia="Times New Roman" w:hAnsiTheme="minorHAnsi" w:cs="Calibri"/>
                <w:sz w:val="18"/>
                <w:szCs w:val="18"/>
              </w:rPr>
            </w:pPr>
            <w:r w:rsidRPr="006A208D">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422B2B16" w14:textId="280E3984" w:rsidR="006A208D" w:rsidRPr="006A208D" w:rsidRDefault="006A208D" w:rsidP="006A208D">
            <w:pPr>
              <w:ind w:left="360"/>
              <w:jc w:val="center"/>
              <w:rPr>
                <w:rFonts w:asciiTheme="minorHAnsi" w:eastAsia="Times New Roman" w:hAnsiTheme="minorHAnsi" w:cs="Calibri"/>
                <w:sz w:val="18"/>
                <w:szCs w:val="18"/>
              </w:rPr>
            </w:pPr>
            <w:r w:rsidRPr="006A208D">
              <w:rPr>
                <w:rFonts w:asciiTheme="minorHAnsi" w:eastAsia="Times New Roman" w:hAnsiTheme="minorHAnsi" w:cs="Calibri"/>
                <w:noProof/>
                <w:sz w:val="18"/>
                <w:szCs w:val="18"/>
                <w:lang w:eastAsia="es-CL"/>
              </w:rPr>
              <w:drawing>
                <wp:inline distT="0" distB="0" distL="0" distR="0" wp14:anchorId="61B4FF2C" wp14:editId="5CE3BE73">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6A208D" w:rsidRPr="006A208D" w14:paraId="58B7FD99" w14:textId="77777777" w:rsidTr="002B66C8">
        <w:trPr>
          <w:trHeight w:val="274"/>
        </w:trPr>
        <w:tc>
          <w:tcPr>
            <w:tcW w:w="530" w:type="pct"/>
            <w:vAlign w:val="center"/>
          </w:tcPr>
          <w:p w14:paraId="3B15491B" w14:textId="77777777" w:rsidR="006A208D" w:rsidRPr="006A208D" w:rsidRDefault="006A208D" w:rsidP="006A208D">
            <w:pPr>
              <w:jc w:val="center"/>
              <w:rPr>
                <w:rFonts w:asciiTheme="minorHAnsi" w:eastAsia="Times New Roman" w:hAnsiTheme="minorHAnsi" w:cs="Calibri"/>
                <w:sz w:val="18"/>
                <w:szCs w:val="18"/>
              </w:rPr>
            </w:pPr>
            <w:r w:rsidRPr="006A208D">
              <w:rPr>
                <w:rFonts w:asciiTheme="minorHAnsi" w:eastAsia="Times New Roman" w:hAnsiTheme="minorHAnsi" w:cs="Calibri"/>
                <w:sz w:val="18"/>
                <w:szCs w:val="18"/>
              </w:rPr>
              <w:t>Elaborado</w:t>
            </w:r>
          </w:p>
        </w:tc>
        <w:tc>
          <w:tcPr>
            <w:tcW w:w="1095" w:type="pct"/>
            <w:vAlign w:val="center"/>
          </w:tcPr>
          <w:p w14:paraId="3AA26973" w14:textId="77777777" w:rsidR="006A208D" w:rsidRPr="006A208D" w:rsidRDefault="006A208D" w:rsidP="006A208D">
            <w:pPr>
              <w:rPr>
                <w:rFonts w:asciiTheme="minorHAnsi" w:eastAsia="Times New Roman" w:hAnsiTheme="minorHAnsi" w:cs="Calibri"/>
                <w:sz w:val="18"/>
                <w:szCs w:val="18"/>
              </w:rPr>
            </w:pPr>
            <w:r w:rsidRPr="006A208D">
              <w:rPr>
                <w:rFonts w:asciiTheme="minorHAnsi" w:eastAsia="Times New Roman" w:hAnsiTheme="minorHAnsi" w:cs="Calibri"/>
                <w:sz w:val="18"/>
                <w:szCs w:val="18"/>
              </w:rPr>
              <w:t>Víctor Hugo Delgado</w:t>
            </w:r>
          </w:p>
        </w:tc>
        <w:tc>
          <w:tcPr>
            <w:tcW w:w="2192" w:type="pct"/>
            <w:vAlign w:val="center"/>
          </w:tcPr>
          <w:p w14:paraId="03B4360D" w14:textId="77777777" w:rsidR="006A208D" w:rsidRPr="006A208D" w:rsidRDefault="006A208D" w:rsidP="006A208D">
            <w:pPr>
              <w:jc w:val="center"/>
              <w:rPr>
                <w:rFonts w:asciiTheme="minorHAnsi" w:eastAsia="Times New Roman" w:hAnsiTheme="minorHAnsi" w:cs="Calibri"/>
                <w:sz w:val="18"/>
                <w:szCs w:val="18"/>
              </w:rPr>
            </w:pPr>
            <w:r w:rsidRPr="006A208D">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338A38F6" w14:textId="00138A10" w:rsidR="006A208D" w:rsidRPr="006A208D" w:rsidRDefault="006A208D" w:rsidP="006A208D">
            <w:pPr>
              <w:ind w:left="360"/>
              <w:jc w:val="center"/>
              <w:rPr>
                <w:rFonts w:asciiTheme="minorHAnsi" w:eastAsia="Times New Roman" w:hAnsiTheme="minorHAnsi" w:cs="Calibri"/>
                <w:sz w:val="18"/>
                <w:szCs w:val="18"/>
                <w:lang w:val="es-ES"/>
              </w:rPr>
            </w:pPr>
            <w:r w:rsidRPr="006A208D">
              <w:rPr>
                <w:rFonts w:eastAsia="Times New Roman"/>
                <w:noProof/>
                <w:lang w:eastAsia="es-CL"/>
              </w:rPr>
              <w:drawing>
                <wp:inline distT="0" distB="0" distL="0" distR="0" wp14:anchorId="77AE2B73" wp14:editId="00315842">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6A208D">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6A208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6A208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6A208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6A208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6A208D">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Start w:id="3" w:name="_GoBack"/>
      <w:bookmarkEnd w:id="0"/>
      <w:bookmarkEnd w:id="1"/>
      <w:bookmarkEnd w:id="3"/>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14:paraId="76643AFB" w14:textId="4F32A916"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6A208D">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6A208D" w:rsidRPr="006A208D">
        <w:rPr>
          <w:rFonts w:asciiTheme="minorHAnsi" w:hAnsiTheme="minorHAnsi" w:cstheme="minorHAnsi"/>
          <w:sz w:val="20"/>
          <w:szCs w:val="20"/>
        </w:rPr>
        <w:t>COLBUN S.A. COMPLEJO TERMOELÉCTRICO SANTA MARÍA.</w:t>
      </w:r>
    </w:p>
    <w:p w14:paraId="7E37AE1C" w14:textId="77777777" w:rsidR="00431E3E" w:rsidRPr="008E6699" w:rsidRDefault="00431E3E" w:rsidP="00FE14D3">
      <w:pPr>
        <w:rPr>
          <w:rFonts w:asciiTheme="minorHAnsi" w:hAnsiTheme="minorHAnsi" w:cstheme="minorHAnsi"/>
          <w:sz w:val="20"/>
          <w:szCs w:val="20"/>
        </w:rPr>
      </w:pPr>
    </w:p>
    <w:p w14:paraId="26C5EA88" w14:textId="77777777" w:rsidR="006A208D" w:rsidRPr="006A208D" w:rsidRDefault="006A208D" w:rsidP="006A208D">
      <w:pPr>
        <w:rPr>
          <w:rFonts w:asciiTheme="minorHAnsi" w:eastAsia="Times New Roman" w:hAnsiTheme="minorHAnsi" w:cs="Calibri"/>
          <w:sz w:val="20"/>
          <w:szCs w:val="20"/>
        </w:rPr>
      </w:pPr>
      <w:r w:rsidRPr="006A208D">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6A208D">
        <w:rPr>
          <w:rFonts w:asciiTheme="minorHAnsi" w:eastAsia="Times New Roman" w:hAnsiTheme="minorHAnsi" w:cs="Calibri"/>
          <w:sz w:val="20"/>
          <w:szCs w:val="20"/>
          <w:vertAlign w:val="subscript"/>
        </w:rPr>
        <w:t>2</w:t>
      </w:r>
      <w:r w:rsidRPr="006A208D">
        <w:rPr>
          <w:rFonts w:asciiTheme="minorHAnsi" w:eastAsia="Times New Roman" w:hAnsiTheme="minorHAnsi" w:cs="Calibri"/>
          <w:sz w:val="20"/>
          <w:szCs w:val="20"/>
        </w:rPr>
        <w:t>), óxidos de nitrógeno (NO</w:t>
      </w:r>
      <w:r w:rsidRPr="006A208D">
        <w:rPr>
          <w:rFonts w:asciiTheme="minorHAnsi" w:eastAsia="Times New Roman" w:hAnsiTheme="minorHAnsi" w:cs="Calibri"/>
          <w:sz w:val="20"/>
          <w:szCs w:val="20"/>
          <w:vertAlign w:val="subscript"/>
        </w:rPr>
        <w:t>x</w:t>
      </w:r>
      <w:r w:rsidRPr="006A208D">
        <w:rPr>
          <w:rFonts w:asciiTheme="minorHAnsi" w:eastAsia="Times New Roman" w:hAnsiTheme="minorHAnsi" w:cs="Calibri"/>
          <w:sz w:val="20"/>
          <w:szCs w:val="20"/>
        </w:rPr>
        <w:t>) y dióxido de carbono (CO</w:t>
      </w:r>
      <w:r w:rsidRPr="006A208D">
        <w:rPr>
          <w:rFonts w:asciiTheme="minorHAnsi" w:eastAsia="Times New Roman" w:hAnsiTheme="minorHAnsi" w:cs="Calibri"/>
          <w:sz w:val="20"/>
          <w:szCs w:val="20"/>
          <w:vertAlign w:val="subscript"/>
        </w:rPr>
        <w:t>2</w:t>
      </w:r>
      <w:r w:rsidRPr="006A208D">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06F527BD" w:rsidR="000E675C" w:rsidRPr="003C1039" w:rsidRDefault="00A61464" w:rsidP="001E74B5">
            <w:pPr>
              <w:jc w:val="center"/>
              <w:rPr>
                <w:rFonts w:asciiTheme="minorHAnsi" w:hAnsiTheme="minorHAnsi" w:cstheme="minorHAnsi"/>
                <w:b/>
                <w:sz w:val="20"/>
                <w:szCs w:val="20"/>
              </w:rPr>
            </w:pPr>
            <w:r>
              <w:rPr>
                <w:rFonts w:asciiTheme="minorHAnsi" w:hAnsiTheme="minorHAnsi" w:cstheme="minorHAnsi"/>
                <w:sz w:val="20"/>
                <w:szCs w:val="20"/>
              </w:rPr>
              <w:t>96505760-9</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4C123019" w:rsidR="000E675C" w:rsidRPr="003C1039" w:rsidRDefault="00A61464"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COLBUN S 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1FE41DB4" w:rsidR="00F12157" w:rsidRPr="003C1039" w:rsidRDefault="00A61464"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AVDA. APOQUINDO PISO 11 4775</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163B3406" w:rsidR="00F12157" w:rsidRPr="003C1039" w:rsidRDefault="00A61464"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5452085</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1C212E7D" w:rsidR="00F12157" w:rsidRPr="003C1039" w:rsidRDefault="00A61464"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767D4AF5" w:rsidR="00F12157" w:rsidRPr="003C1039" w:rsidRDefault="00A61464"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CORONEL</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09B84F92"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6A208D" w:rsidRPr="006A208D">
        <w:rPr>
          <w:rFonts w:asciiTheme="minorHAnsi" w:hAnsiTheme="minorHAnsi" w:cstheme="minorHAnsi"/>
          <w:sz w:val="20"/>
          <w:szCs w:val="20"/>
        </w:rPr>
        <w:t>COLBUN S.A. COMPLEJO TERMOELÉCTRICO SANTA MAR</w:t>
      </w:r>
      <w:r w:rsidR="006A208D">
        <w:rPr>
          <w:rFonts w:asciiTheme="minorHAnsi" w:hAnsiTheme="minorHAnsi" w:cstheme="minorHAnsi"/>
          <w:sz w:val="20"/>
          <w:szCs w:val="20"/>
        </w:rPr>
        <w:t>ÍA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A61464">
        <w:rPr>
          <w:rFonts w:asciiTheme="minorHAnsi" w:hAnsiTheme="minorHAnsi" w:cstheme="minorHAnsi"/>
          <w:sz w:val="20"/>
          <w:szCs w:val="20"/>
        </w:rPr>
        <w:t>1255</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2260"/>
        <w:gridCol w:w="732"/>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6A208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2260"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222"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6A208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2260"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732"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A61464" w:rsidRPr="00EC2579" w14:paraId="14A94AF4" w14:textId="77777777" w:rsidTr="006A208D">
        <w:trPr>
          <w:jc w:val="center"/>
        </w:trPr>
        <w:tc>
          <w:tcPr>
            <w:tcW w:w="1496" w:type="dxa"/>
            <w:shd w:val="clear" w:color="auto" w:fill="FFFFFF" w:themeFill="background1"/>
            <w:vAlign w:val="center"/>
          </w:tcPr>
          <w:p w14:paraId="58717F14" w14:textId="66CC06DF" w:rsidR="00A61464" w:rsidRPr="00EC2579" w:rsidRDefault="00A61464" w:rsidP="00D02086">
            <w:pPr>
              <w:jc w:val="center"/>
              <w:rPr>
                <w:rFonts w:asciiTheme="minorHAnsi" w:hAnsiTheme="minorHAnsi" w:cstheme="minorHAnsi"/>
                <w:sz w:val="20"/>
                <w:szCs w:val="20"/>
              </w:rPr>
            </w:pPr>
            <w:r>
              <w:rPr>
                <w:rFonts w:asciiTheme="minorHAnsi" w:hAnsiTheme="minorHAnsi" w:cstheme="minorHAnsi"/>
                <w:sz w:val="20"/>
                <w:szCs w:val="20"/>
              </w:rPr>
              <w:t>GE000094-2</w:t>
            </w:r>
          </w:p>
        </w:tc>
        <w:tc>
          <w:tcPr>
            <w:tcW w:w="2260" w:type="dxa"/>
            <w:shd w:val="clear" w:color="auto" w:fill="FFFFFF" w:themeFill="background1"/>
          </w:tcPr>
          <w:p w14:paraId="15250027" w14:textId="2DC3780D" w:rsidR="00A61464" w:rsidRPr="00EC2579" w:rsidRDefault="00A61464" w:rsidP="00D02086">
            <w:pPr>
              <w:rPr>
                <w:rFonts w:asciiTheme="minorHAnsi" w:hAnsiTheme="minorHAnsi" w:cstheme="minorHAnsi"/>
                <w:sz w:val="20"/>
                <w:szCs w:val="20"/>
              </w:rPr>
            </w:pPr>
            <w:r>
              <w:rPr>
                <w:rFonts w:asciiTheme="minorHAnsi" w:hAnsiTheme="minorHAnsi" w:cstheme="minorHAnsi"/>
                <w:sz w:val="20"/>
                <w:szCs w:val="20"/>
              </w:rPr>
              <w:t>CARBON BITUMINOSO</w:t>
            </w:r>
          </w:p>
        </w:tc>
        <w:tc>
          <w:tcPr>
            <w:tcW w:w="732" w:type="dxa"/>
            <w:shd w:val="clear" w:color="auto" w:fill="FFFFFF" w:themeFill="background1"/>
          </w:tcPr>
          <w:p w14:paraId="4783A27F" w14:textId="7E9562FB" w:rsidR="00A61464" w:rsidRPr="00EC2579" w:rsidRDefault="00A61464"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14:paraId="1FFDC32C" w14:textId="4E603C58" w:rsidR="00A61464" w:rsidRPr="00EC2579" w:rsidRDefault="00A61464"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65352B13" w14:textId="07626D50" w:rsidR="00A61464" w:rsidRPr="00EC2579" w:rsidRDefault="00A61464"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43C26BAB" w14:textId="3DAD1F39" w:rsidR="00A61464" w:rsidRPr="00EC2579" w:rsidRDefault="00A61464"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A61464" w:rsidRPr="00EC2579" w14:paraId="2D7D543F" w14:textId="77777777" w:rsidTr="006A208D">
        <w:trPr>
          <w:jc w:val="center"/>
        </w:trPr>
        <w:tc>
          <w:tcPr>
            <w:tcW w:w="1496" w:type="dxa"/>
            <w:shd w:val="clear" w:color="auto" w:fill="FFFFFF" w:themeFill="background1"/>
            <w:vAlign w:val="center"/>
          </w:tcPr>
          <w:p w14:paraId="25B91CF5" w14:textId="4C4D03CD" w:rsidR="00A61464" w:rsidRDefault="00A61464" w:rsidP="00D02086">
            <w:pPr>
              <w:jc w:val="center"/>
              <w:rPr>
                <w:rFonts w:asciiTheme="minorHAnsi" w:hAnsiTheme="minorHAnsi" w:cstheme="minorHAnsi"/>
                <w:sz w:val="20"/>
                <w:szCs w:val="20"/>
              </w:rPr>
            </w:pPr>
            <w:r>
              <w:rPr>
                <w:rFonts w:asciiTheme="minorHAnsi" w:hAnsiTheme="minorHAnsi" w:cstheme="minorHAnsi"/>
                <w:sz w:val="20"/>
                <w:szCs w:val="20"/>
              </w:rPr>
              <w:t>GE000094-2</w:t>
            </w:r>
          </w:p>
        </w:tc>
        <w:tc>
          <w:tcPr>
            <w:tcW w:w="2260" w:type="dxa"/>
            <w:shd w:val="clear" w:color="auto" w:fill="FFFFFF" w:themeFill="background1"/>
          </w:tcPr>
          <w:p w14:paraId="4998AD8F" w14:textId="732769A5" w:rsidR="00A61464" w:rsidRDefault="00A61464"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14:paraId="01471687" w14:textId="3C15C7FC" w:rsidR="00A61464" w:rsidRPr="00EC2579" w:rsidRDefault="00A61464"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14:paraId="1F37E8C6" w14:textId="757C3DCC" w:rsidR="00A61464" w:rsidRPr="00EC2579" w:rsidRDefault="00A61464"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3EE9C275" w14:textId="4F15B488" w:rsidR="00A61464" w:rsidRPr="00EC2579" w:rsidRDefault="00A61464"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28D5CF45" w14:textId="5D737B57" w:rsidR="00A61464" w:rsidRDefault="00A61464"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A61464" w:rsidRPr="00EC2579" w14:paraId="6CA6837C" w14:textId="77777777" w:rsidTr="006A208D">
        <w:trPr>
          <w:jc w:val="center"/>
        </w:trPr>
        <w:tc>
          <w:tcPr>
            <w:tcW w:w="1496" w:type="dxa"/>
            <w:shd w:val="clear" w:color="auto" w:fill="FFFFFF" w:themeFill="background1"/>
            <w:vAlign w:val="center"/>
          </w:tcPr>
          <w:p w14:paraId="7094C235" w14:textId="5D521CDB" w:rsidR="00A61464" w:rsidRDefault="00A61464" w:rsidP="00D02086">
            <w:pPr>
              <w:jc w:val="center"/>
              <w:rPr>
                <w:rFonts w:asciiTheme="minorHAnsi" w:hAnsiTheme="minorHAnsi" w:cstheme="minorHAnsi"/>
                <w:sz w:val="20"/>
                <w:szCs w:val="20"/>
              </w:rPr>
            </w:pPr>
            <w:r>
              <w:rPr>
                <w:rFonts w:asciiTheme="minorHAnsi" w:hAnsiTheme="minorHAnsi" w:cstheme="minorHAnsi"/>
                <w:sz w:val="20"/>
                <w:szCs w:val="20"/>
              </w:rPr>
              <w:t>IN001433-1</w:t>
            </w:r>
          </w:p>
        </w:tc>
        <w:tc>
          <w:tcPr>
            <w:tcW w:w="2260" w:type="dxa"/>
            <w:shd w:val="clear" w:color="auto" w:fill="FFFFFF" w:themeFill="background1"/>
          </w:tcPr>
          <w:p w14:paraId="15EB671D" w14:textId="0C331EF8" w:rsidR="00A61464" w:rsidRDefault="00A61464"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14:paraId="02DF80C1" w14:textId="4B0F2CEC" w:rsidR="00A61464" w:rsidRDefault="00A6146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535B2EF3" w14:textId="3E79EAAD" w:rsidR="00A61464" w:rsidRDefault="00A6146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C24FB04" w14:textId="6D6FACDA" w:rsidR="00A61464" w:rsidRDefault="00A6146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1BEB805" w14:textId="104A5984" w:rsidR="00A61464" w:rsidRDefault="00A61464" w:rsidP="00D02086">
            <w:pPr>
              <w:jc w:val="center"/>
              <w:rPr>
                <w:rFonts w:asciiTheme="minorHAnsi" w:hAnsiTheme="minorHAnsi" w:cstheme="minorHAnsi"/>
                <w:sz w:val="20"/>
                <w:szCs w:val="20"/>
              </w:rPr>
            </w:pPr>
            <w:r>
              <w:rPr>
                <w:rFonts w:asciiTheme="minorHAnsi" w:hAnsiTheme="minorHAnsi" w:cstheme="minorHAnsi"/>
                <w:sz w:val="20"/>
                <w:szCs w:val="20"/>
              </w:rPr>
              <w:t>6</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03B0489B"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6A208D">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28A9665B" w:rsidR="00184528" w:rsidRPr="00D72E26" w:rsidRDefault="006A208D"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A61464" w:rsidRPr="00D72E26" w14:paraId="6D42B1FA" w14:textId="77777777" w:rsidTr="00BB216D">
        <w:tc>
          <w:tcPr>
            <w:tcW w:w="1000" w:type="pct"/>
          </w:tcPr>
          <w:p w14:paraId="049E353E" w14:textId="32B2A4DB" w:rsidR="00A61464" w:rsidRPr="00EF719C" w:rsidRDefault="00A61464" w:rsidP="00F30CE1">
            <w:pPr>
              <w:jc w:val="center"/>
              <w:rPr>
                <w:rFonts w:asciiTheme="minorHAnsi" w:hAnsiTheme="minorHAnsi" w:cstheme="minorHAnsi"/>
                <w:sz w:val="20"/>
                <w:szCs w:val="20"/>
              </w:rPr>
            </w:pPr>
            <w:r>
              <w:rPr>
                <w:rFonts w:asciiTheme="minorHAnsi" w:hAnsiTheme="minorHAnsi" w:cstheme="minorHAnsi"/>
                <w:sz w:val="20"/>
                <w:szCs w:val="20"/>
              </w:rPr>
              <w:t>GE000094-2</w:t>
            </w:r>
          </w:p>
        </w:tc>
        <w:tc>
          <w:tcPr>
            <w:tcW w:w="1000" w:type="pct"/>
          </w:tcPr>
          <w:p w14:paraId="446D47FE" w14:textId="0A6B21BB" w:rsidR="00A61464" w:rsidRPr="00EF719C" w:rsidRDefault="00A61464" w:rsidP="00F30CE1">
            <w:pPr>
              <w:jc w:val="center"/>
              <w:rPr>
                <w:rFonts w:asciiTheme="minorHAnsi" w:hAnsiTheme="minorHAnsi" w:cstheme="minorHAnsi"/>
                <w:sz w:val="20"/>
                <w:szCs w:val="20"/>
              </w:rPr>
            </w:pPr>
            <w:r>
              <w:rPr>
                <w:rFonts w:asciiTheme="minorHAnsi" w:hAnsiTheme="minorHAnsi" w:cstheme="minorHAnsi"/>
                <w:sz w:val="20"/>
                <w:szCs w:val="20"/>
              </w:rPr>
              <w:t>3.053,068</w:t>
            </w:r>
          </w:p>
        </w:tc>
        <w:tc>
          <w:tcPr>
            <w:tcW w:w="1000" w:type="pct"/>
          </w:tcPr>
          <w:p w14:paraId="2F6FA527" w14:textId="4AF9B0F0" w:rsidR="00A61464" w:rsidRPr="00EF719C" w:rsidRDefault="00A61464" w:rsidP="00F30CE1">
            <w:pPr>
              <w:jc w:val="center"/>
              <w:rPr>
                <w:rFonts w:asciiTheme="minorHAnsi" w:hAnsiTheme="minorHAnsi" w:cstheme="minorHAnsi"/>
                <w:sz w:val="20"/>
                <w:szCs w:val="20"/>
              </w:rPr>
            </w:pPr>
            <w:r>
              <w:rPr>
                <w:rFonts w:asciiTheme="minorHAnsi" w:hAnsiTheme="minorHAnsi" w:cstheme="minorHAnsi"/>
                <w:sz w:val="20"/>
                <w:szCs w:val="20"/>
              </w:rPr>
              <w:t>1.342,332</w:t>
            </w:r>
          </w:p>
        </w:tc>
        <w:tc>
          <w:tcPr>
            <w:tcW w:w="1000" w:type="pct"/>
          </w:tcPr>
          <w:p w14:paraId="691FA6C0" w14:textId="6805D541" w:rsidR="00A61464" w:rsidRPr="00EF719C" w:rsidRDefault="00A61464" w:rsidP="00F30CE1">
            <w:pPr>
              <w:jc w:val="center"/>
              <w:rPr>
                <w:rFonts w:asciiTheme="minorHAnsi" w:hAnsiTheme="minorHAnsi" w:cstheme="minorHAnsi"/>
                <w:sz w:val="20"/>
                <w:szCs w:val="20"/>
              </w:rPr>
            </w:pPr>
            <w:r>
              <w:rPr>
                <w:rFonts w:asciiTheme="minorHAnsi" w:hAnsiTheme="minorHAnsi" w:cstheme="minorHAnsi"/>
                <w:sz w:val="20"/>
                <w:szCs w:val="20"/>
              </w:rPr>
              <w:t>72,142</w:t>
            </w:r>
          </w:p>
        </w:tc>
        <w:tc>
          <w:tcPr>
            <w:tcW w:w="1000" w:type="pct"/>
          </w:tcPr>
          <w:p w14:paraId="7E4D0EEE" w14:textId="42D3184C" w:rsidR="00A61464" w:rsidRPr="00EF719C" w:rsidRDefault="00A61464" w:rsidP="00F30CE1">
            <w:pPr>
              <w:jc w:val="center"/>
              <w:rPr>
                <w:rFonts w:asciiTheme="minorHAnsi" w:hAnsiTheme="minorHAnsi" w:cstheme="minorHAnsi"/>
                <w:sz w:val="20"/>
                <w:szCs w:val="20"/>
              </w:rPr>
            </w:pPr>
            <w:r>
              <w:rPr>
                <w:rFonts w:asciiTheme="minorHAnsi" w:hAnsiTheme="minorHAnsi" w:cstheme="minorHAnsi"/>
                <w:sz w:val="20"/>
                <w:szCs w:val="20"/>
              </w:rPr>
              <w:t>2.224.444,656</w:t>
            </w:r>
          </w:p>
        </w:tc>
      </w:tr>
      <w:tr w:rsidR="00A61464" w:rsidRPr="00D72E26" w14:paraId="2087F1D8" w14:textId="77777777" w:rsidTr="00BB216D">
        <w:tc>
          <w:tcPr>
            <w:tcW w:w="1000" w:type="pct"/>
          </w:tcPr>
          <w:p w14:paraId="238FD570" w14:textId="1A55A64A" w:rsidR="00A61464" w:rsidRDefault="00A61464" w:rsidP="00F30CE1">
            <w:pPr>
              <w:jc w:val="center"/>
              <w:rPr>
                <w:rFonts w:asciiTheme="minorHAnsi" w:hAnsiTheme="minorHAnsi" w:cstheme="minorHAnsi"/>
                <w:sz w:val="20"/>
                <w:szCs w:val="20"/>
              </w:rPr>
            </w:pPr>
            <w:r>
              <w:rPr>
                <w:rFonts w:asciiTheme="minorHAnsi" w:hAnsiTheme="minorHAnsi" w:cstheme="minorHAnsi"/>
                <w:sz w:val="20"/>
                <w:szCs w:val="20"/>
              </w:rPr>
              <w:t>IN001433-1</w:t>
            </w:r>
          </w:p>
        </w:tc>
        <w:tc>
          <w:tcPr>
            <w:tcW w:w="1000" w:type="pct"/>
          </w:tcPr>
          <w:p w14:paraId="5FFBF344" w14:textId="62D92EE9" w:rsidR="00A61464" w:rsidRDefault="00A61464" w:rsidP="00F30CE1">
            <w:pPr>
              <w:jc w:val="center"/>
              <w:rPr>
                <w:rFonts w:asciiTheme="minorHAnsi" w:hAnsiTheme="minorHAnsi" w:cstheme="minorHAnsi"/>
                <w:sz w:val="20"/>
                <w:szCs w:val="20"/>
              </w:rPr>
            </w:pPr>
            <w:r>
              <w:rPr>
                <w:rFonts w:asciiTheme="minorHAnsi" w:hAnsiTheme="minorHAnsi" w:cstheme="minorHAnsi"/>
                <w:sz w:val="20"/>
                <w:szCs w:val="20"/>
              </w:rPr>
              <w:t>0,871</w:t>
            </w:r>
          </w:p>
        </w:tc>
        <w:tc>
          <w:tcPr>
            <w:tcW w:w="1000" w:type="pct"/>
          </w:tcPr>
          <w:p w14:paraId="5FB05FC7" w14:textId="40E98C2B" w:rsidR="00A61464" w:rsidRDefault="00A61464" w:rsidP="00F30CE1">
            <w:pPr>
              <w:jc w:val="center"/>
              <w:rPr>
                <w:rFonts w:asciiTheme="minorHAnsi" w:hAnsiTheme="minorHAnsi" w:cstheme="minorHAnsi"/>
                <w:sz w:val="20"/>
                <w:szCs w:val="20"/>
              </w:rPr>
            </w:pPr>
            <w:r>
              <w:rPr>
                <w:rFonts w:asciiTheme="minorHAnsi" w:hAnsiTheme="minorHAnsi" w:cstheme="minorHAnsi"/>
                <w:sz w:val="20"/>
                <w:szCs w:val="20"/>
              </w:rPr>
              <w:t>0,025</w:t>
            </w:r>
          </w:p>
        </w:tc>
        <w:tc>
          <w:tcPr>
            <w:tcW w:w="1000" w:type="pct"/>
          </w:tcPr>
          <w:p w14:paraId="0C573A99" w14:textId="5AB31A32" w:rsidR="00A61464" w:rsidRDefault="00A61464" w:rsidP="00F30CE1">
            <w:pPr>
              <w:jc w:val="center"/>
              <w:rPr>
                <w:rFonts w:asciiTheme="minorHAnsi" w:hAnsiTheme="minorHAnsi" w:cstheme="minorHAnsi"/>
                <w:sz w:val="20"/>
                <w:szCs w:val="20"/>
              </w:rPr>
            </w:pPr>
            <w:r>
              <w:rPr>
                <w:rFonts w:asciiTheme="minorHAnsi" w:hAnsiTheme="minorHAnsi" w:cstheme="minorHAnsi"/>
                <w:sz w:val="20"/>
                <w:szCs w:val="20"/>
              </w:rPr>
              <w:t>0,073</w:t>
            </w:r>
          </w:p>
        </w:tc>
        <w:tc>
          <w:tcPr>
            <w:tcW w:w="1000" w:type="pct"/>
          </w:tcPr>
          <w:p w14:paraId="096FC93D" w14:textId="2400E26F" w:rsidR="00A61464" w:rsidRDefault="00A61464" w:rsidP="00F30CE1">
            <w:pPr>
              <w:jc w:val="center"/>
              <w:rPr>
                <w:rFonts w:asciiTheme="minorHAnsi" w:hAnsiTheme="minorHAnsi" w:cstheme="minorHAnsi"/>
                <w:sz w:val="20"/>
                <w:szCs w:val="20"/>
              </w:rPr>
            </w:pPr>
            <w:r>
              <w:rPr>
                <w:rFonts w:asciiTheme="minorHAnsi" w:hAnsiTheme="minorHAnsi" w:cstheme="minorHAnsi"/>
                <w:sz w:val="20"/>
                <w:szCs w:val="20"/>
              </w:rPr>
              <w:t>810,550</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6A208D" w14:paraId="53F3869D" w14:textId="77777777" w:rsidTr="006A208D">
        <w:tc>
          <w:tcPr>
            <w:tcW w:w="1572" w:type="pct"/>
            <w:tcBorders>
              <w:bottom w:val="single" w:sz="4" w:space="0" w:color="auto"/>
            </w:tcBorders>
            <w:shd w:val="clear" w:color="auto" w:fill="BFBFBF" w:themeFill="background1" w:themeFillShade="BF"/>
          </w:tcPr>
          <w:p w14:paraId="6D32833B" w14:textId="77777777" w:rsidR="006A208D" w:rsidRPr="00FA14DA" w:rsidRDefault="006A208D"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6A208D" w:rsidRDefault="006A208D"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6A208D" w:rsidRPr="00FA14DA" w:rsidRDefault="006A208D"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6A208D" w:rsidRPr="00FA14DA" w:rsidRDefault="006A208D"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6A208D" w:rsidRPr="00FA14DA" w:rsidRDefault="006A208D"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6A208D" w:rsidRPr="00FA14DA" w:rsidRDefault="006A208D"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6A208D" w:rsidRPr="009A3BC1" w14:paraId="62B20EE8" w14:textId="77777777" w:rsidTr="006A208D">
        <w:tc>
          <w:tcPr>
            <w:tcW w:w="1572" w:type="pct"/>
            <w:shd w:val="clear" w:color="auto" w:fill="auto"/>
          </w:tcPr>
          <w:p w14:paraId="54E86587" w14:textId="63F2C44E" w:rsidR="006A208D" w:rsidRPr="009A3BC1" w:rsidRDefault="006A208D" w:rsidP="006A208D">
            <w:pPr>
              <w:jc w:val="center"/>
              <w:rPr>
                <w:rFonts w:asciiTheme="minorHAnsi" w:hAnsiTheme="minorHAnsi" w:cstheme="minorHAnsi"/>
                <w:sz w:val="20"/>
                <w:szCs w:val="20"/>
              </w:rPr>
            </w:pPr>
            <w:r>
              <w:rPr>
                <w:rFonts w:asciiTheme="minorHAnsi" w:hAnsiTheme="minorHAnsi" w:cstheme="minorHAnsi"/>
                <w:sz w:val="20"/>
                <w:szCs w:val="20"/>
              </w:rPr>
              <w:t>GE000094-2</w:t>
            </w:r>
          </w:p>
        </w:tc>
        <w:tc>
          <w:tcPr>
            <w:tcW w:w="669" w:type="pct"/>
            <w:shd w:val="clear" w:color="auto" w:fill="auto"/>
          </w:tcPr>
          <w:p w14:paraId="728BDB3C" w14:textId="7361BEFF" w:rsidR="006A208D" w:rsidRPr="009A3BC1" w:rsidRDefault="006A208D" w:rsidP="006A208D">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7A667BEA" w14:textId="07E9349A" w:rsidR="006A208D" w:rsidRPr="009A3BC1" w:rsidRDefault="006A208D" w:rsidP="006A208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8ACA83C" w14:textId="1893A415" w:rsidR="006A208D" w:rsidRPr="009A3BC1" w:rsidRDefault="006A208D" w:rsidP="006A208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2BED2C0" w14:textId="11F9CB92" w:rsidR="006A208D" w:rsidRPr="009A3BC1" w:rsidRDefault="006A208D" w:rsidP="006A208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0DA7D822" w14:textId="71F45762" w:rsidR="006A208D" w:rsidRPr="009A3BC1" w:rsidRDefault="006A208D" w:rsidP="006A208D">
            <w:pPr>
              <w:jc w:val="center"/>
              <w:rPr>
                <w:rFonts w:asciiTheme="minorHAnsi" w:hAnsiTheme="minorHAnsi" w:cstheme="minorHAnsi"/>
                <w:sz w:val="20"/>
                <w:szCs w:val="20"/>
              </w:rPr>
            </w:pPr>
            <w:r>
              <w:rPr>
                <w:rFonts w:asciiTheme="minorHAnsi" w:hAnsiTheme="minorHAnsi" w:cstheme="minorHAnsi"/>
                <w:sz w:val="20"/>
                <w:szCs w:val="20"/>
              </w:rPr>
              <w:t>Aplica</w:t>
            </w:r>
          </w:p>
        </w:tc>
      </w:tr>
      <w:tr w:rsidR="006A208D" w:rsidRPr="009A3BC1" w14:paraId="131F99A5" w14:textId="77777777" w:rsidTr="006A208D">
        <w:tc>
          <w:tcPr>
            <w:tcW w:w="1572" w:type="pct"/>
            <w:shd w:val="clear" w:color="auto" w:fill="auto"/>
          </w:tcPr>
          <w:p w14:paraId="1CA04926" w14:textId="3E560CC2" w:rsidR="006A208D" w:rsidRDefault="006A208D" w:rsidP="006A208D">
            <w:pPr>
              <w:jc w:val="center"/>
              <w:rPr>
                <w:rFonts w:asciiTheme="minorHAnsi" w:hAnsiTheme="minorHAnsi" w:cstheme="minorHAnsi"/>
                <w:sz w:val="20"/>
                <w:szCs w:val="20"/>
              </w:rPr>
            </w:pPr>
            <w:r>
              <w:rPr>
                <w:rFonts w:asciiTheme="minorHAnsi" w:hAnsiTheme="minorHAnsi" w:cstheme="minorHAnsi"/>
                <w:sz w:val="20"/>
                <w:szCs w:val="20"/>
              </w:rPr>
              <w:t>IN001433-1</w:t>
            </w:r>
          </w:p>
        </w:tc>
        <w:tc>
          <w:tcPr>
            <w:tcW w:w="669" w:type="pct"/>
            <w:shd w:val="clear" w:color="auto" w:fill="auto"/>
          </w:tcPr>
          <w:p w14:paraId="4C22F226" w14:textId="063442B3" w:rsidR="006A208D" w:rsidRDefault="006A208D" w:rsidP="006A208D">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73B0703F" w14:textId="1DEF86CD" w:rsidR="006A208D" w:rsidRDefault="006A208D" w:rsidP="006A208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2CF15ED" w14:textId="09131BAD" w:rsidR="006A208D" w:rsidRDefault="006A208D" w:rsidP="006A208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D88F472" w14:textId="15546461" w:rsidR="006A208D" w:rsidRDefault="006A208D" w:rsidP="006A208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3A16A0F7" w14:textId="139CD728" w:rsidR="006A208D" w:rsidRDefault="006A208D" w:rsidP="006A208D">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6A208D" w:rsidRPr="006A208D">
          <w:rPr>
            <w:noProof/>
            <w:lang w:val="es-ES"/>
          </w:rPr>
          <w:t>2</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6A208D" w:rsidRPr="006A208D">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pt;height:5.6pt" o:bullet="t">
        <v:imagedata r:id="rId1" o:title="viñeta-bicolor"/>
      </v:shape>
    </w:pict>
  </w:numPicBullet>
  <w:numPicBullet w:numPicBulletId="1">
    <w:pict>
      <v:shape id="_x0000_i1027" type="#_x0000_t75" style="width:8.9pt;height:8.9pt" o:bullet="t">
        <v:imagedata r:id="rId2" o:title="BD14655_"/>
      </v:shape>
    </w:pict>
  </w:numPicBullet>
  <w:numPicBullet w:numPicBulletId="2">
    <w:pict>
      <v:shape id="_x0000_i1028" type="#_x0000_t75" style="width:8.9pt;height:8.9pt" o:bullet="t">
        <v:imagedata r:id="rId3" o:title="BD14871_"/>
      </v:shape>
    </w:pict>
  </w:numPicBullet>
  <w:numPicBullet w:numPicBulletId="3">
    <w:pict>
      <v:shape id="_x0000_i1029" type="#_x0000_t75" style="width:3.25pt;height:3.2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A208D"/>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464"/>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D6892-9396-4CBB-8B12-ED8268656DE6}">
  <ds:schemaRefs>
    <ds:schemaRef ds:uri="http://schemas.openxmlformats.org/officeDocument/2006/bibliography"/>
  </ds:schemaRefs>
</ds:datastoreItem>
</file>

<file path=customXml/itemProps2.xml><?xml version="1.0" encoding="utf-8"?>
<ds:datastoreItem xmlns:ds="http://schemas.openxmlformats.org/officeDocument/2006/customXml" ds:itemID="{2A21E1B4-7CDE-49B0-B38F-B2A65215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1402</Words>
  <Characters>7713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83</cp:revision>
  <cp:lastPrinted>2018-06-21T20:12:00Z</cp:lastPrinted>
  <dcterms:created xsi:type="dcterms:W3CDTF">2018-06-21T18:59:00Z</dcterms:created>
  <dcterms:modified xsi:type="dcterms:W3CDTF">2021-09-09T14:18:00Z</dcterms:modified>
</cp:coreProperties>
</file>