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7E2FA41A"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9E21F2">
        <w:rPr>
          <w:rFonts w:asciiTheme="minorHAnsi" w:hAnsiTheme="minorHAnsi" w:cstheme="minorHAnsi"/>
          <w:b/>
        </w:rPr>
        <w:t>EMPRESA ELECTRICA COCHRANE S.P.A.</w:t>
      </w:r>
      <w:r w:rsidR="0006416C">
        <w:rPr>
          <w:rFonts w:asciiTheme="minorHAnsi" w:hAnsiTheme="minorHAnsi" w:cstheme="minorHAnsi"/>
          <w:b/>
        </w:rPr>
        <w:t xml:space="preserve"> CENTRAL TERMOELÉCTRICA COCHRANE.</w:t>
      </w:r>
    </w:p>
    <w:p w14:paraId="3A6E647C" w14:textId="25A57CC9"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9E21F2">
        <w:rPr>
          <w:rFonts w:asciiTheme="minorHAnsi" w:hAnsiTheme="minorHAnsi" w:cstheme="minorHAnsi"/>
          <w:b/>
        </w:rPr>
        <w:t>5452233</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10D03BCE" w:rsidR="00431E3E" w:rsidRPr="00431E3E" w:rsidRDefault="0006416C" w:rsidP="00431E3E">
      <w:pPr>
        <w:spacing w:line="276" w:lineRule="auto"/>
        <w:jc w:val="center"/>
        <w:rPr>
          <w:rFonts w:asciiTheme="minorHAnsi" w:hAnsiTheme="minorHAnsi"/>
          <w:b/>
        </w:rPr>
      </w:pPr>
      <w:r>
        <w:rPr>
          <w:rFonts w:asciiTheme="minorHAnsi" w:hAnsiTheme="minorHAnsi"/>
          <w:b/>
        </w:rPr>
        <w:t>DFZ-2021-2398</w:t>
      </w:r>
      <w:r w:rsidR="009E21F2">
        <w:rPr>
          <w:rFonts w:asciiTheme="minorHAnsi" w:hAnsiTheme="minorHAnsi"/>
          <w:b/>
        </w:rPr>
        <w:t>-II-LEY</w:t>
      </w:r>
    </w:p>
    <w:p w14:paraId="2E6E1C52" w14:textId="77777777" w:rsidR="00431E3E" w:rsidRPr="00431E3E" w:rsidRDefault="00431E3E" w:rsidP="00431E3E">
      <w:pPr>
        <w:spacing w:line="276" w:lineRule="auto"/>
        <w:jc w:val="center"/>
        <w:rPr>
          <w:rFonts w:asciiTheme="minorHAnsi" w:hAnsiTheme="minorHAnsi"/>
          <w:b/>
        </w:rPr>
      </w:pPr>
    </w:p>
    <w:p w14:paraId="51414463" w14:textId="0DABA817"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06416C">
        <w:rPr>
          <w:rFonts w:asciiTheme="minorHAnsi" w:hAnsiTheme="minorHAnsi"/>
          <w:b/>
        </w:rPr>
        <w:t>Termoeléctrica</w:t>
      </w:r>
      <w:r w:rsidR="009E21F2">
        <w:rPr>
          <w:rFonts w:asciiTheme="minorHAnsi" w:hAnsiTheme="minorHAnsi"/>
          <w:b/>
        </w:rPr>
        <w:t xml:space="preserve"> </w:t>
      </w:r>
      <w:proofErr w:type="spellStart"/>
      <w:r w:rsidR="009E21F2">
        <w:rPr>
          <w:rFonts w:asciiTheme="minorHAnsi" w:hAnsiTheme="minorHAnsi"/>
          <w:b/>
        </w:rPr>
        <w:t>Cocharane</w:t>
      </w:r>
      <w:proofErr w:type="spellEnd"/>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06416C" w:rsidRPr="0006416C" w14:paraId="65993EE9" w14:textId="77777777" w:rsidTr="002B66C8">
        <w:trPr>
          <w:trHeight w:val="390"/>
        </w:trPr>
        <w:tc>
          <w:tcPr>
            <w:tcW w:w="530" w:type="pct"/>
            <w:shd w:val="clear" w:color="auto" w:fill="595959"/>
            <w:vAlign w:val="center"/>
          </w:tcPr>
          <w:p w14:paraId="41344BFB" w14:textId="77777777" w:rsidR="0006416C" w:rsidRPr="0006416C" w:rsidRDefault="0006416C" w:rsidP="0006416C">
            <w:pPr>
              <w:rPr>
                <w:rFonts w:asciiTheme="minorHAnsi" w:eastAsia="Times New Roman" w:hAnsiTheme="minorHAnsi" w:cs="Calibri"/>
                <w:b/>
                <w:color w:val="FFFFFF"/>
                <w:sz w:val="16"/>
                <w:szCs w:val="16"/>
              </w:rPr>
            </w:pPr>
            <w:bookmarkStart w:id="0" w:name="_Toc205640089"/>
          </w:p>
          <w:p w14:paraId="0E53AEFC" w14:textId="77777777" w:rsidR="0006416C" w:rsidRPr="0006416C" w:rsidRDefault="0006416C" w:rsidP="0006416C">
            <w:pPr>
              <w:rPr>
                <w:rFonts w:asciiTheme="minorHAnsi" w:eastAsia="Times New Roman" w:hAnsiTheme="minorHAnsi" w:cs="Calibri"/>
                <w:b/>
                <w:color w:val="FFFFFF"/>
                <w:sz w:val="16"/>
                <w:szCs w:val="16"/>
              </w:rPr>
            </w:pPr>
          </w:p>
        </w:tc>
        <w:tc>
          <w:tcPr>
            <w:tcW w:w="1095" w:type="pct"/>
            <w:shd w:val="clear" w:color="auto" w:fill="595959"/>
            <w:vAlign w:val="center"/>
          </w:tcPr>
          <w:p w14:paraId="3B6CA202" w14:textId="77777777" w:rsidR="0006416C" w:rsidRPr="0006416C" w:rsidRDefault="0006416C" w:rsidP="0006416C">
            <w:pPr>
              <w:rPr>
                <w:rFonts w:asciiTheme="minorHAnsi" w:eastAsia="Times New Roman" w:hAnsiTheme="minorHAnsi" w:cs="Calibri"/>
                <w:b/>
                <w:color w:val="FFFFFF"/>
                <w:sz w:val="16"/>
                <w:szCs w:val="16"/>
              </w:rPr>
            </w:pPr>
            <w:r w:rsidRPr="0006416C">
              <w:rPr>
                <w:rFonts w:asciiTheme="minorHAnsi" w:eastAsia="Times New Roman" w:hAnsiTheme="minorHAnsi" w:cs="Calibri"/>
                <w:b/>
                <w:color w:val="FFFFFF"/>
                <w:sz w:val="16"/>
                <w:szCs w:val="16"/>
              </w:rPr>
              <w:t xml:space="preserve">Nombre </w:t>
            </w:r>
          </w:p>
        </w:tc>
        <w:tc>
          <w:tcPr>
            <w:tcW w:w="2192" w:type="pct"/>
            <w:shd w:val="clear" w:color="auto" w:fill="595959"/>
            <w:vAlign w:val="center"/>
          </w:tcPr>
          <w:p w14:paraId="519003DD" w14:textId="77777777" w:rsidR="0006416C" w:rsidRPr="0006416C" w:rsidRDefault="0006416C" w:rsidP="0006416C">
            <w:pPr>
              <w:rPr>
                <w:rFonts w:asciiTheme="minorHAnsi" w:eastAsia="Times New Roman" w:hAnsiTheme="minorHAnsi" w:cs="Calibri"/>
                <w:b/>
                <w:color w:val="FFFFFF"/>
                <w:sz w:val="16"/>
                <w:szCs w:val="16"/>
              </w:rPr>
            </w:pPr>
            <w:r w:rsidRPr="0006416C">
              <w:rPr>
                <w:rFonts w:asciiTheme="minorHAnsi" w:eastAsia="Times New Roman" w:hAnsiTheme="minorHAnsi" w:cs="Calibri"/>
                <w:b/>
                <w:color w:val="FFFFFF"/>
                <w:sz w:val="16"/>
                <w:szCs w:val="16"/>
              </w:rPr>
              <w:t>Cargo</w:t>
            </w:r>
          </w:p>
        </w:tc>
        <w:tc>
          <w:tcPr>
            <w:tcW w:w="1183" w:type="pct"/>
            <w:shd w:val="clear" w:color="auto" w:fill="595959"/>
            <w:vAlign w:val="center"/>
          </w:tcPr>
          <w:p w14:paraId="1CF106A9" w14:textId="77777777" w:rsidR="0006416C" w:rsidRPr="0006416C" w:rsidRDefault="0006416C" w:rsidP="0006416C">
            <w:pPr>
              <w:jc w:val="center"/>
              <w:rPr>
                <w:rFonts w:asciiTheme="minorHAnsi" w:eastAsia="Times New Roman" w:hAnsiTheme="minorHAnsi" w:cs="Calibri"/>
                <w:b/>
                <w:color w:val="FFFFFF"/>
                <w:sz w:val="16"/>
                <w:szCs w:val="16"/>
              </w:rPr>
            </w:pPr>
            <w:r w:rsidRPr="0006416C">
              <w:rPr>
                <w:rFonts w:asciiTheme="minorHAnsi" w:eastAsia="Times New Roman" w:hAnsiTheme="minorHAnsi" w:cs="Calibri"/>
                <w:b/>
                <w:color w:val="FFFFFF"/>
                <w:sz w:val="16"/>
                <w:szCs w:val="16"/>
              </w:rPr>
              <w:t>Firma</w:t>
            </w:r>
          </w:p>
        </w:tc>
      </w:tr>
      <w:tr w:rsidR="0006416C" w:rsidRPr="0006416C" w14:paraId="631EB0EA" w14:textId="77777777" w:rsidTr="002B66C8">
        <w:trPr>
          <w:trHeight w:val="456"/>
        </w:trPr>
        <w:tc>
          <w:tcPr>
            <w:tcW w:w="530" w:type="pct"/>
            <w:vAlign w:val="center"/>
          </w:tcPr>
          <w:p w14:paraId="430F4F5B" w14:textId="77777777" w:rsidR="0006416C" w:rsidRPr="0006416C" w:rsidRDefault="0006416C" w:rsidP="0006416C">
            <w:pPr>
              <w:jc w:val="center"/>
              <w:rPr>
                <w:rFonts w:asciiTheme="minorHAnsi" w:eastAsia="Times New Roman" w:hAnsiTheme="minorHAnsi" w:cs="Calibri"/>
                <w:sz w:val="18"/>
                <w:szCs w:val="18"/>
              </w:rPr>
            </w:pPr>
            <w:r w:rsidRPr="0006416C">
              <w:rPr>
                <w:rFonts w:asciiTheme="minorHAnsi" w:eastAsia="Times New Roman" w:hAnsiTheme="minorHAnsi" w:cs="Calibri"/>
                <w:sz w:val="18"/>
                <w:szCs w:val="18"/>
              </w:rPr>
              <w:t>Aprobado</w:t>
            </w:r>
          </w:p>
        </w:tc>
        <w:tc>
          <w:tcPr>
            <w:tcW w:w="1095" w:type="pct"/>
            <w:vAlign w:val="center"/>
          </w:tcPr>
          <w:p w14:paraId="3D642050" w14:textId="77777777" w:rsidR="0006416C" w:rsidRPr="0006416C" w:rsidRDefault="0006416C" w:rsidP="0006416C">
            <w:pPr>
              <w:rPr>
                <w:rFonts w:asciiTheme="minorHAnsi" w:eastAsia="Times New Roman" w:hAnsiTheme="minorHAnsi" w:cs="Calibri"/>
                <w:sz w:val="18"/>
                <w:szCs w:val="18"/>
              </w:rPr>
            </w:pPr>
            <w:r w:rsidRPr="0006416C">
              <w:rPr>
                <w:rFonts w:asciiTheme="minorHAnsi" w:eastAsia="Times New Roman" w:hAnsiTheme="minorHAnsi" w:cs="Calibri"/>
                <w:sz w:val="18"/>
                <w:szCs w:val="18"/>
              </w:rPr>
              <w:t>Juan Pablo Rodríguez</w:t>
            </w:r>
          </w:p>
        </w:tc>
        <w:tc>
          <w:tcPr>
            <w:tcW w:w="2192" w:type="pct"/>
            <w:vAlign w:val="center"/>
          </w:tcPr>
          <w:p w14:paraId="45387720" w14:textId="77777777" w:rsidR="0006416C" w:rsidRPr="0006416C" w:rsidRDefault="0006416C" w:rsidP="0006416C">
            <w:pPr>
              <w:jc w:val="center"/>
              <w:rPr>
                <w:rFonts w:asciiTheme="minorHAnsi" w:eastAsia="Times New Roman" w:hAnsiTheme="minorHAnsi" w:cs="Calibri"/>
                <w:sz w:val="18"/>
                <w:szCs w:val="18"/>
              </w:rPr>
            </w:pPr>
            <w:r w:rsidRPr="0006416C">
              <w:rPr>
                <w:rFonts w:asciiTheme="minorHAnsi" w:eastAsia="Times New Roman" w:hAnsiTheme="minorHAnsi" w:cs="Calibri"/>
                <w:sz w:val="18"/>
                <w:szCs w:val="18"/>
              </w:rPr>
              <w:t>Jefe Sección de Calidad del Aire y Cambio Climático</w:t>
            </w:r>
          </w:p>
        </w:tc>
        <w:tc>
          <w:tcPr>
            <w:tcW w:w="1183" w:type="pct"/>
            <w:vAlign w:val="center"/>
          </w:tcPr>
          <w:p w14:paraId="223EED34" w14:textId="77EA6656" w:rsidR="0006416C" w:rsidRPr="0006416C" w:rsidRDefault="0006416C" w:rsidP="0006416C">
            <w:pPr>
              <w:jc w:val="center"/>
              <w:rPr>
                <w:rFonts w:asciiTheme="minorHAnsi" w:eastAsia="Times New Roman" w:hAnsiTheme="minorHAnsi" w:cs="Calibri"/>
                <w:sz w:val="18"/>
                <w:szCs w:val="18"/>
              </w:rPr>
            </w:pPr>
            <w:r w:rsidRPr="0006416C">
              <w:rPr>
                <w:rFonts w:asciiTheme="minorHAnsi" w:eastAsia="Times New Roman" w:hAnsiTheme="minorHAnsi" w:cs="Calibri"/>
                <w:sz w:val="18"/>
                <w:szCs w:val="18"/>
                <w:lang w:val="es-ES"/>
              </w:rPr>
              <w:t xml:space="preserve">  </w:t>
            </w:r>
            <w:r w:rsidRPr="0006416C">
              <w:rPr>
                <w:rFonts w:eastAsia="Times New Roman"/>
                <w:noProof/>
                <w:lang w:eastAsia="es-CL"/>
              </w:rPr>
              <w:drawing>
                <wp:inline distT="0" distB="0" distL="0" distR="0" wp14:anchorId="615553EC" wp14:editId="74B2516B">
                  <wp:extent cx="542925" cy="381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r>
      <w:tr w:rsidR="0006416C" w:rsidRPr="0006416C" w14:paraId="47F23E20" w14:textId="77777777" w:rsidTr="002B66C8">
        <w:trPr>
          <w:trHeight w:val="274"/>
        </w:trPr>
        <w:tc>
          <w:tcPr>
            <w:tcW w:w="530" w:type="pct"/>
            <w:vAlign w:val="center"/>
          </w:tcPr>
          <w:p w14:paraId="2B75F6B9" w14:textId="77777777" w:rsidR="0006416C" w:rsidRPr="0006416C" w:rsidRDefault="0006416C" w:rsidP="0006416C">
            <w:pPr>
              <w:jc w:val="center"/>
              <w:rPr>
                <w:rFonts w:asciiTheme="minorHAnsi" w:eastAsia="Times New Roman" w:hAnsiTheme="minorHAnsi" w:cs="Calibri"/>
                <w:sz w:val="18"/>
                <w:szCs w:val="18"/>
              </w:rPr>
            </w:pPr>
            <w:r w:rsidRPr="0006416C">
              <w:rPr>
                <w:rFonts w:asciiTheme="minorHAnsi" w:eastAsia="Times New Roman" w:hAnsiTheme="minorHAnsi" w:cs="Calibri"/>
                <w:sz w:val="18"/>
                <w:szCs w:val="18"/>
              </w:rPr>
              <w:t>Revisado</w:t>
            </w:r>
          </w:p>
        </w:tc>
        <w:tc>
          <w:tcPr>
            <w:tcW w:w="1095" w:type="pct"/>
            <w:vAlign w:val="center"/>
          </w:tcPr>
          <w:p w14:paraId="6786D864" w14:textId="77777777" w:rsidR="0006416C" w:rsidRPr="0006416C" w:rsidRDefault="0006416C" w:rsidP="0006416C">
            <w:pPr>
              <w:rPr>
                <w:rFonts w:asciiTheme="minorHAnsi" w:eastAsia="Times New Roman" w:hAnsiTheme="minorHAnsi" w:cs="Calibri"/>
                <w:sz w:val="18"/>
                <w:szCs w:val="18"/>
              </w:rPr>
            </w:pPr>
            <w:r w:rsidRPr="0006416C">
              <w:rPr>
                <w:rFonts w:asciiTheme="minorHAnsi" w:eastAsia="Times New Roman" w:hAnsiTheme="minorHAnsi" w:cs="Calibri"/>
                <w:sz w:val="18"/>
                <w:szCs w:val="18"/>
              </w:rPr>
              <w:t xml:space="preserve"> Karin Salazar Navarrete</w:t>
            </w:r>
          </w:p>
        </w:tc>
        <w:tc>
          <w:tcPr>
            <w:tcW w:w="2192" w:type="pct"/>
            <w:vAlign w:val="center"/>
          </w:tcPr>
          <w:p w14:paraId="3B287594" w14:textId="77777777" w:rsidR="0006416C" w:rsidRPr="0006416C" w:rsidRDefault="0006416C" w:rsidP="0006416C">
            <w:pPr>
              <w:jc w:val="center"/>
              <w:rPr>
                <w:rFonts w:asciiTheme="minorHAnsi" w:eastAsia="Times New Roman" w:hAnsiTheme="minorHAnsi" w:cs="Calibri"/>
                <w:sz w:val="18"/>
                <w:szCs w:val="18"/>
              </w:rPr>
            </w:pPr>
            <w:r w:rsidRPr="0006416C">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1A339545" w14:textId="0D7964F3" w:rsidR="0006416C" w:rsidRPr="0006416C" w:rsidRDefault="0006416C" w:rsidP="0006416C">
            <w:pPr>
              <w:ind w:left="360"/>
              <w:jc w:val="center"/>
              <w:rPr>
                <w:rFonts w:asciiTheme="minorHAnsi" w:eastAsia="Times New Roman" w:hAnsiTheme="minorHAnsi" w:cs="Calibri"/>
                <w:sz w:val="18"/>
                <w:szCs w:val="18"/>
              </w:rPr>
            </w:pPr>
            <w:r w:rsidRPr="0006416C">
              <w:rPr>
                <w:rFonts w:asciiTheme="minorHAnsi" w:eastAsia="Times New Roman" w:hAnsiTheme="minorHAnsi" w:cs="Calibri"/>
                <w:noProof/>
                <w:sz w:val="18"/>
                <w:szCs w:val="18"/>
                <w:lang w:eastAsia="es-CL"/>
              </w:rPr>
              <w:drawing>
                <wp:inline distT="0" distB="0" distL="0" distR="0" wp14:anchorId="21815F7A" wp14:editId="47B5332F">
                  <wp:extent cx="49530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p>
        </w:tc>
      </w:tr>
      <w:tr w:rsidR="0006416C" w:rsidRPr="0006416C" w14:paraId="5713297C" w14:textId="77777777" w:rsidTr="002B66C8">
        <w:trPr>
          <w:trHeight w:val="274"/>
        </w:trPr>
        <w:tc>
          <w:tcPr>
            <w:tcW w:w="530" w:type="pct"/>
            <w:vAlign w:val="center"/>
          </w:tcPr>
          <w:p w14:paraId="33462519" w14:textId="77777777" w:rsidR="0006416C" w:rsidRPr="0006416C" w:rsidRDefault="0006416C" w:rsidP="0006416C">
            <w:pPr>
              <w:jc w:val="center"/>
              <w:rPr>
                <w:rFonts w:asciiTheme="minorHAnsi" w:eastAsia="Times New Roman" w:hAnsiTheme="minorHAnsi" w:cs="Calibri"/>
                <w:sz w:val="18"/>
                <w:szCs w:val="18"/>
              </w:rPr>
            </w:pPr>
            <w:r w:rsidRPr="0006416C">
              <w:rPr>
                <w:rFonts w:asciiTheme="minorHAnsi" w:eastAsia="Times New Roman" w:hAnsiTheme="minorHAnsi" w:cs="Calibri"/>
                <w:sz w:val="18"/>
                <w:szCs w:val="18"/>
              </w:rPr>
              <w:t>Elaborado</w:t>
            </w:r>
          </w:p>
        </w:tc>
        <w:tc>
          <w:tcPr>
            <w:tcW w:w="1095" w:type="pct"/>
            <w:vAlign w:val="center"/>
          </w:tcPr>
          <w:p w14:paraId="2509F0E6" w14:textId="77777777" w:rsidR="0006416C" w:rsidRPr="0006416C" w:rsidRDefault="0006416C" w:rsidP="0006416C">
            <w:pPr>
              <w:rPr>
                <w:rFonts w:asciiTheme="minorHAnsi" w:eastAsia="Times New Roman" w:hAnsiTheme="minorHAnsi" w:cs="Calibri"/>
                <w:sz w:val="18"/>
                <w:szCs w:val="18"/>
              </w:rPr>
            </w:pPr>
            <w:r w:rsidRPr="0006416C">
              <w:rPr>
                <w:rFonts w:asciiTheme="minorHAnsi" w:eastAsia="Times New Roman" w:hAnsiTheme="minorHAnsi" w:cs="Calibri"/>
                <w:sz w:val="18"/>
                <w:szCs w:val="18"/>
              </w:rPr>
              <w:t>Víctor Hugo Delgado</w:t>
            </w:r>
          </w:p>
        </w:tc>
        <w:tc>
          <w:tcPr>
            <w:tcW w:w="2192" w:type="pct"/>
            <w:vAlign w:val="center"/>
          </w:tcPr>
          <w:p w14:paraId="096B5F9B" w14:textId="77777777" w:rsidR="0006416C" w:rsidRPr="0006416C" w:rsidRDefault="0006416C" w:rsidP="0006416C">
            <w:pPr>
              <w:jc w:val="center"/>
              <w:rPr>
                <w:rFonts w:asciiTheme="minorHAnsi" w:eastAsia="Times New Roman" w:hAnsiTheme="minorHAnsi" w:cs="Calibri"/>
                <w:sz w:val="18"/>
                <w:szCs w:val="18"/>
              </w:rPr>
            </w:pPr>
            <w:r w:rsidRPr="0006416C">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773F6BB0" w14:textId="7CD4001B" w:rsidR="0006416C" w:rsidRPr="0006416C" w:rsidRDefault="0006416C" w:rsidP="0006416C">
            <w:pPr>
              <w:ind w:left="360"/>
              <w:jc w:val="center"/>
              <w:rPr>
                <w:rFonts w:asciiTheme="minorHAnsi" w:eastAsia="Times New Roman" w:hAnsiTheme="minorHAnsi" w:cs="Calibri"/>
                <w:sz w:val="18"/>
                <w:szCs w:val="18"/>
                <w:lang w:val="es-ES"/>
              </w:rPr>
            </w:pPr>
            <w:r w:rsidRPr="0006416C">
              <w:rPr>
                <w:rFonts w:eastAsia="Times New Roman"/>
                <w:noProof/>
                <w:lang w:eastAsia="es-CL"/>
              </w:rPr>
              <w:drawing>
                <wp:inline distT="0" distB="0" distL="0" distR="0" wp14:anchorId="7B387D85" wp14:editId="56F7D5DA">
                  <wp:extent cx="742950" cy="276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EE03BF">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EE03BF">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EE03BF">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EE03BF">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EE03BF">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EE03BF">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2" w:name="_Toc301522358"/>
      <w:bookmarkEnd w:id="0"/>
      <w:bookmarkEnd w:id="1"/>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bookmarkStart w:id="3" w:name="_GoBack"/>
      <w:bookmarkEnd w:id="3"/>
    </w:p>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2"/>
      <w:bookmarkEnd w:id="4"/>
    </w:p>
    <w:p w14:paraId="76643AFB" w14:textId="38D4CA38"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06416C">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06416C" w:rsidRPr="0006416C">
        <w:rPr>
          <w:rFonts w:asciiTheme="minorHAnsi" w:hAnsiTheme="minorHAnsi" w:cstheme="minorHAnsi"/>
          <w:sz w:val="20"/>
          <w:szCs w:val="20"/>
        </w:rPr>
        <w:t>EMPRESA ELECTRICA COCHRANE S.P.A. CENTRAL TERMOELÉCTRICA COCHRANE.</w:t>
      </w:r>
    </w:p>
    <w:p w14:paraId="7E37AE1C" w14:textId="77777777" w:rsidR="00431E3E" w:rsidRPr="008E6699" w:rsidRDefault="00431E3E" w:rsidP="00FE14D3">
      <w:pPr>
        <w:rPr>
          <w:rFonts w:asciiTheme="minorHAnsi" w:hAnsiTheme="minorHAnsi" w:cstheme="minorHAnsi"/>
          <w:sz w:val="20"/>
          <w:szCs w:val="20"/>
        </w:rPr>
      </w:pPr>
    </w:p>
    <w:p w14:paraId="241B0B8D" w14:textId="77777777" w:rsidR="0006416C" w:rsidRPr="0006416C" w:rsidRDefault="0006416C" w:rsidP="0006416C">
      <w:pPr>
        <w:rPr>
          <w:rFonts w:asciiTheme="minorHAnsi" w:eastAsia="Times New Roman" w:hAnsiTheme="minorHAnsi" w:cs="Calibri"/>
          <w:sz w:val="20"/>
          <w:szCs w:val="20"/>
        </w:rPr>
      </w:pPr>
      <w:r w:rsidRPr="0006416C">
        <w:rPr>
          <w:rFonts w:asciiTheme="minorHAnsi" w:eastAsia="Times New Roman" w:hAnsiTheme="minorHAnsi" w:cs="Calibri"/>
          <w:sz w:val="20"/>
          <w:szCs w:val="20"/>
        </w:rPr>
        <w:t>Las actividades fueron desarrolladas por la Sección de Calidad de Aire y Cambio Climático de la División de Fiscalización y Conformidad Ambiental,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06416C">
        <w:rPr>
          <w:rFonts w:asciiTheme="minorHAnsi" w:eastAsia="Times New Roman" w:hAnsiTheme="minorHAnsi" w:cs="Calibri"/>
          <w:sz w:val="20"/>
          <w:szCs w:val="20"/>
          <w:vertAlign w:val="subscript"/>
        </w:rPr>
        <w:t>2</w:t>
      </w:r>
      <w:r w:rsidRPr="0006416C">
        <w:rPr>
          <w:rFonts w:asciiTheme="minorHAnsi" w:eastAsia="Times New Roman" w:hAnsiTheme="minorHAnsi" w:cs="Calibri"/>
          <w:sz w:val="20"/>
          <w:szCs w:val="20"/>
        </w:rPr>
        <w:t>), óxidos de nitrógeno (NO</w:t>
      </w:r>
      <w:r w:rsidRPr="0006416C">
        <w:rPr>
          <w:rFonts w:asciiTheme="minorHAnsi" w:eastAsia="Times New Roman" w:hAnsiTheme="minorHAnsi" w:cs="Calibri"/>
          <w:sz w:val="20"/>
          <w:szCs w:val="20"/>
          <w:vertAlign w:val="subscript"/>
        </w:rPr>
        <w:t>x</w:t>
      </w:r>
      <w:r w:rsidRPr="0006416C">
        <w:rPr>
          <w:rFonts w:asciiTheme="minorHAnsi" w:eastAsia="Times New Roman" w:hAnsiTheme="minorHAnsi" w:cs="Calibri"/>
          <w:sz w:val="20"/>
          <w:szCs w:val="20"/>
        </w:rPr>
        <w:t>) y dióxido de carbono (CO</w:t>
      </w:r>
      <w:r w:rsidRPr="0006416C">
        <w:rPr>
          <w:rFonts w:asciiTheme="minorHAnsi" w:eastAsia="Times New Roman" w:hAnsiTheme="minorHAnsi" w:cs="Calibri"/>
          <w:sz w:val="20"/>
          <w:szCs w:val="20"/>
          <w:vertAlign w:val="subscript"/>
        </w:rPr>
        <w:t>2</w:t>
      </w:r>
      <w:r w:rsidRPr="0006416C">
        <w:rPr>
          <w:rFonts w:asciiTheme="minorHAnsi" w:eastAsia="Times New Roman" w:hAnsiTheme="minorHAnsi" w:cs="Calibri"/>
          <w:sz w:val="20"/>
          <w:szCs w:val="20"/>
        </w:rPr>
        <w:t xml:space="preserve">) de fuentes fijas, donde éste servicio dictó reglas para la aprobación de metodologías de cuantificación de emisiones, ejecución de un reporte válido de emisiones de los establecimientos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4DD8C70A" w:rsidR="000E675C" w:rsidRPr="003C1039" w:rsidRDefault="009E21F2" w:rsidP="001E74B5">
            <w:pPr>
              <w:jc w:val="center"/>
              <w:rPr>
                <w:rFonts w:asciiTheme="minorHAnsi" w:hAnsiTheme="minorHAnsi" w:cstheme="minorHAnsi"/>
                <w:b/>
                <w:sz w:val="20"/>
                <w:szCs w:val="20"/>
              </w:rPr>
            </w:pPr>
            <w:r>
              <w:rPr>
                <w:rFonts w:asciiTheme="minorHAnsi" w:hAnsiTheme="minorHAnsi" w:cstheme="minorHAnsi"/>
                <w:sz w:val="20"/>
                <w:szCs w:val="20"/>
              </w:rPr>
              <w:t>76085254-6</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6DD0D4E4" w:rsidR="000E675C" w:rsidRPr="003C1039" w:rsidRDefault="009E21F2" w:rsidP="001E74B5">
            <w:pPr>
              <w:jc w:val="center"/>
              <w:rPr>
                <w:rFonts w:asciiTheme="minorHAnsi" w:hAnsiTheme="minorHAnsi" w:cstheme="minorHAnsi"/>
                <w:sz w:val="20"/>
                <w:szCs w:val="20"/>
                <w:highlight w:val="yellow"/>
              </w:rPr>
            </w:pPr>
            <w:r>
              <w:rPr>
                <w:rFonts w:asciiTheme="minorHAnsi" w:hAnsiTheme="minorHAnsi" w:cstheme="minorHAnsi"/>
                <w:sz w:val="20"/>
                <w:szCs w:val="20"/>
              </w:rPr>
              <w:t>EMPRESA ELECTRICA COCHRANE S.P.A.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3673678F" w:rsidR="00F12157" w:rsidRPr="003C1039" w:rsidRDefault="009E21F2" w:rsidP="001E74B5">
            <w:pPr>
              <w:jc w:val="center"/>
              <w:rPr>
                <w:rFonts w:asciiTheme="minorHAnsi" w:hAnsiTheme="minorHAnsi" w:cstheme="minorHAnsi"/>
                <w:sz w:val="20"/>
                <w:szCs w:val="20"/>
                <w:highlight w:val="yellow"/>
              </w:rPr>
            </w:pPr>
            <w:r>
              <w:rPr>
                <w:rFonts w:asciiTheme="minorHAnsi" w:hAnsiTheme="minorHAnsi" w:cstheme="minorHAnsi"/>
                <w:sz w:val="20"/>
                <w:szCs w:val="20"/>
              </w:rPr>
              <w:t>ROSARIO NORTE 532</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3F10F957" w:rsidR="00F12157" w:rsidRPr="003C1039" w:rsidRDefault="009E21F2"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5452233</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3E83E5D2" w:rsidR="00F12157" w:rsidRPr="003C1039" w:rsidRDefault="009E21F2" w:rsidP="001E74B5">
            <w:pPr>
              <w:jc w:val="center"/>
              <w:rPr>
                <w:rFonts w:asciiTheme="minorHAnsi" w:hAnsiTheme="minorHAnsi" w:cstheme="minorHAnsi"/>
                <w:sz w:val="20"/>
                <w:szCs w:val="20"/>
                <w:highlight w:val="yellow"/>
              </w:rPr>
            </w:pPr>
            <w:r>
              <w:rPr>
                <w:rFonts w:asciiTheme="minorHAnsi" w:hAnsiTheme="minorHAnsi" w:cstheme="minorHAnsi"/>
                <w:sz w:val="20"/>
                <w:szCs w:val="20"/>
              </w:rPr>
              <w:t>ANTOFAGASTA</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560FAC40" w:rsidR="00F12157" w:rsidRPr="003C1039" w:rsidRDefault="009E21F2" w:rsidP="001E74B5">
            <w:pPr>
              <w:jc w:val="center"/>
              <w:rPr>
                <w:rFonts w:asciiTheme="minorHAnsi" w:hAnsiTheme="minorHAnsi" w:cstheme="minorHAnsi"/>
                <w:sz w:val="20"/>
                <w:szCs w:val="20"/>
                <w:highlight w:val="yellow"/>
              </w:rPr>
            </w:pPr>
            <w:r>
              <w:rPr>
                <w:rFonts w:asciiTheme="minorHAnsi" w:hAnsiTheme="minorHAnsi" w:cstheme="minorHAnsi"/>
                <w:sz w:val="20"/>
                <w:szCs w:val="20"/>
              </w:rPr>
              <w:t>MEJILLONES</w:t>
            </w:r>
          </w:p>
        </w:tc>
      </w:tr>
    </w:tbl>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05F5D5A5"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06416C" w:rsidRPr="0006416C">
        <w:rPr>
          <w:rFonts w:asciiTheme="minorHAnsi" w:hAnsiTheme="minorHAnsi" w:cstheme="minorHAnsi"/>
          <w:sz w:val="20"/>
          <w:szCs w:val="20"/>
        </w:rPr>
        <w:t>EMPRESA ELECTRICA COCHRANE S.P.A. CENTRAL TERMOELÉCTRICA COCHRANE</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9E21F2">
        <w:rPr>
          <w:rFonts w:asciiTheme="minorHAnsi" w:hAnsiTheme="minorHAnsi" w:cstheme="minorHAnsi"/>
          <w:sz w:val="20"/>
          <w:szCs w:val="20"/>
        </w:rPr>
        <w:t>1273</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ayout w:type="fixed"/>
        <w:tblLook w:val="04A0" w:firstRow="1" w:lastRow="0" w:firstColumn="1" w:lastColumn="0" w:noHBand="0" w:noVBand="1"/>
      </w:tblPr>
      <w:tblGrid>
        <w:gridCol w:w="1447"/>
        <w:gridCol w:w="4615"/>
        <w:gridCol w:w="709"/>
        <w:gridCol w:w="567"/>
        <w:gridCol w:w="850"/>
        <w:gridCol w:w="866"/>
      </w:tblGrid>
      <w:tr w:rsidR="00EF719C" w:rsidRPr="00EC2579" w14:paraId="58FF4724" w14:textId="77777777" w:rsidTr="0006416C">
        <w:trPr>
          <w:jc w:val="center"/>
        </w:trPr>
        <w:tc>
          <w:tcPr>
            <w:tcW w:w="9054"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06416C">
        <w:trPr>
          <w:jc w:val="center"/>
        </w:trPr>
        <w:tc>
          <w:tcPr>
            <w:tcW w:w="1447"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4615"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2992"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06416C">
        <w:trPr>
          <w:jc w:val="center"/>
        </w:trPr>
        <w:tc>
          <w:tcPr>
            <w:tcW w:w="1447"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4615"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709"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567"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850"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866"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9E21F2" w:rsidRPr="00EC2579" w14:paraId="4362725E" w14:textId="77777777" w:rsidTr="0006416C">
        <w:trPr>
          <w:jc w:val="center"/>
        </w:trPr>
        <w:tc>
          <w:tcPr>
            <w:tcW w:w="1447" w:type="dxa"/>
            <w:shd w:val="clear" w:color="auto" w:fill="FFFFFF" w:themeFill="background1"/>
            <w:vAlign w:val="center"/>
          </w:tcPr>
          <w:p w14:paraId="06DEDCD1" w14:textId="3C157B5B" w:rsidR="009E21F2" w:rsidRPr="00EC2579" w:rsidRDefault="009E21F2" w:rsidP="00D02086">
            <w:pPr>
              <w:jc w:val="center"/>
              <w:rPr>
                <w:rFonts w:asciiTheme="minorHAnsi" w:hAnsiTheme="minorHAnsi" w:cstheme="minorHAnsi"/>
                <w:sz w:val="20"/>
                <w:szCs w:val="20"/>
              </w:rPr>
            </w:pPr>
            <w:r>
              <w:rPr>
                <w:rFonts w:asciiTheme="minorHAnsi" w:hAnsiTheme="minorHAnsi" w:cstheme="minorHAnsi"/>
                <w:sz w:val="20"/>
                <w:szCs w:val="20"/>
              </w:rPr>
              <w:t>GE000234-8</w:t>
            </w:r>
          </w:p>
        </w:tc>
        <w:tc>
          <w:tcPr>
            <w:tcW w:w="4615" w:type="dxa"/>
            <w:shd w:val="clear" w:color="auto" w:fill="FFFFFF" w:themeFill="background1"/>
          </w:tcPr>
          <w:p w14:paraId="2EC9F3CD" w14:textId="2FA0CB34" w:rsidR="009E21F2" w:rsidRPr="00EC2579" w:rsidRDefault="009E21F2" w:rsidP="00D02086">
            <w:pPr>
              <w:rPr>
                <w:rFonts w:asciiTheme="minorHAnsi" w:hAnsiTheme="minorHAnsi" w:cstheme="minorHAnsi"/>
                <w:sz w:val="20"/>
                <w:szCs w:val="20"/>
              </w:rPr>
            </w:pPr>
            <w:r>
              <w:rPr>
                <w:rFonts w:asciiTheme="minorHAnsi" w:hAnsiTheme="minorHAnsi" w:cstheme="minorHAnsi"/>
                <w:sz w:val="20"/>
                <w:szCs w:val="20"/>
              </w:rPr>
              <w:t>CARBON BITUMINOSO+CARBON SUB-BITUMINOSO</w:t>
            </w:r>
          </w:p>
        </w:tc>
        <w:tc>
          <w:tcPr>
            <w:tcW w:w="709" w:type="dxa"/>
            <w:shd w:val="clear" w:color="auto" w:fill="FFFFFF" w:themeFill="background1"/>
          </w:tcPr>
          <w:p w14:paraId="149AC9F4" w14:textId="019D2759" w:rsidR="009E21F2" w:rsidRPr="00EC2579"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11425E40" w14:textId="76331C2A" w:rsidR="009E21F2" w:rsidRPr="00EC2579"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50" w:type="dxa"/>
            <w:shd w:val="clear" w:color="auto" w:fill="FFFFFF" w:themeFill="background1"/>
          </w:tcPr>
          <w:p w14:paraId="3A26711A" w14:textId="33E480A4" w:rsidR="009E21F2" w:rsidRPr="00EC2579"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6FCDC098" w14:textId="32CA5066" w:rsidR="009E21F2" w:rsidRPr="00EC2579"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E21F2" w:rsidRPr="00EC2579" w14:paraId="6C61B02D" w14:textId="77777777" w:rsidTr="0006416C">
        <w:trPr>
          <w:jc w:val="center"/>
        </w:trPr>
        <w:tc>
          <w:tcPr>
            <w:tcW w:w="1447" w:type="dxa"/>
            <w:shd w:val="clear" w:color="auto" w:fill="FFFFFF" w:themeFill="background1"/>
            <w:vAlign w:val="center"/>
          </w:tcPr>
          <w:p w14:paraId="6313406E" w14:textId="0F02926F" w:rsidR="009E21F2" w:rsidRDefault="009E21F2" w:rsidP="00D02086">
            <w:pPr>
              <w:jc w:val="center"/>
              <w:rPr>
                <w:rFonts w:asciiTheme="minorHAnsi" w:hAnsiTheme="minorHAnsi" w:cstheme="minorHAnsi"/>
                <w:sz w:val="20"/>
                <w:szCs w:val="20"/>
              </w:rPr>
            </w:pPr>
            <w:r>
              <w:rPr>
                <w:rFonts w:asciiTheme="minorHAnsi" w:hAnsiTheme="minorHAnsi" w:cstheme="minorHAnsi"/>
                <w:sz w:val="20"/>
                <w:szCs w:val="20"/>
              </w:rPr>
              <w:t>GE000234-8</w:t>
            </w:r>
          </w:p>
        </w:tc>
        <w:tc>
          <w:tcPr>
            <w:tcW w:w="4615" w:type="dxa"/>
            <w:shd w:val="clear" w:color="auto" w:fill="FFFFFF" w:themeFill="background1"/>
          </w:tcPr>
          <w:p w14:paraId="749BB9B0" w14:textId="6AC77E15" w:rsidR="009E21F2" w:rsidRDefault="009E21F2"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709" w:type="dxa"/>
            <w:shd w:val="clear" w:color="auto" w:fill="FFFFFF" w:themeFill="background1"/>
          </w:tcPr>
          <w:p w14:paraId="152F8D33" w14:textId="4F6E53EC" w:rsidR="009E21F2" w:rsidRPr="00EC2579"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5C48A588" w14:textId="09BC8601" w:rsidR="009E21F2" w:rsidRPr="00EC2579"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50" w:type="dxa"/>
            <w:shd w:val="clear" w:color="auto" w:fill="FFFFFF" w:themeFill="background1"/>
          </w:tcPr>
          <w:p w14:paraId="6A034199" w14:textId="279CE39A" w:rsidR="009E21F2" w:rsidRPr="00EC2579"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19F879B4" w14:textId="7AB09A9E" w:rsidR="009E21F2"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E21F2" w:rsidRPr="00EC2579" w14:paraId="351D6DF8" w14:textId="77777777" w:rsidTr="0006416C">
        <w:trPr>
          <w:jc w:val="center"/>
        </w:trPr>
        <w:tc>
          <w:tcPr>
            <w:tcW w:w="1447" w:type="dxa"/>
            <w:shd w:val="clear" w:color="auto" w:fill="FFFFFF" w:themeFill="background1"/>
            <w:vAlign w:val="center"/>
          </w:tcPr>
          <w:p w14:paraId="3621503D" w14:textId="21FA0143" w:rsidR="009E21F2" w:rsidRDefault="009E21F2" w:rsidP="00D02086">
            <w:pPr>
              <w:jc w:val="center"/>
              <w:rPr>
                <w:rFonts w:asciiTheme="minorHAnsi" w:hAnsiTheme="minorHAnsi" w:cstheme="minorHAnsi"/>
                <w:sz w:val="20"/>
                <w:szCs w:val="20"/>
              </w:rPr>
            </w:pPr>
            <w:r>
              <w:rPr>
                <w:rFonts w:asciiTheme="minorHAnsi" w:hAnsiTheme="minorHAnsi" w:cstheme="minorHAnsi"/>
                <w:sz w:val="20"/>
                <w:szCs w:val="20"/>
              </w:rPr>
              <w:t>GE000235-6</w:t>
            </w:r>
          </w:p>
        </w:tc>
        <w:tc>
          <w:tcPr>
            <w:tcW w:w="4615" w:type="dxa"/>
            <w:shd w:val="clear" w:color="auto" w:fill="FFFFFF" w:themeFill="background1"/>
          </w:tcPr>
          <w:p w14:paraId="37100C6D" w14:textId="55EE42C6" w:rsidR="009E21F2" w:rsidRDefault="009E21F2" w:rsidP="00D02086">
            <w:pPr>
              <w:rPr>
                <w:rFonts w:asciiTheme="minorHAnsi" w:hAnsiTheme="minorHAnsi" w:cstheme="minorHAnsi"/>
                <w:sz w:val="20"/>
                <w:szCs w:val="20"/>
              </w:rPr>
            </w:pPr>
            <w:r>
              <w:rPr>
                <w:rFonts w:asciiTheme="minorHAnsi" w:hAnsiTheme="minorHAnsi" w:cstheme="minorHAnsi"/>
                <w:sz w:val="20"/>
                <w:szCs w:val="20"/>
              </w:rPr>
              <w:t>CARBON BITUMINOSO+CARBON SUB-BITUMINOSO</w:t>
            </w:r>
          </w:p>
        </w:tc>
        <w:tc>
          <w:tcPr>
            <w:tcW w:w="709" w:type="dxa"/>
            <w:shd w:val="clear" w:color="auto" w:fill="FFFFFF" w:themeFill="background1"/>
          </w:tcPr>
          <w:p w14:paraId="7DB98A62" w14:textId="78F84A33" w:rsidR="009E21F2"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51FEDB2B" w14:textId="07720F56" w:rsidR="009E21F2"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50" w:type="dxa"/>
            <w:shd w:val="clear" w:color="auto" w:fill="FFFFFF" w:themeFill="background1"/>
          </w:tcPr>
          <w:p w14:paraId="392AED58" w14:textId="3A0D2B6B" w:rsidR="009E21F2"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3EE011F3" w14:textId="4510A301" w:rsidR="009E21F2"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E21F2" w:rsidRPr="00EC2579" w14:paraId="71FD2EEA" w14:textId="77777777" w:rsidTr="0006416C">
        <w:trPr>
          <w:jc w:val="center"/>
        </w:trPr>
        <w:tc>
          <w:tcPr>
            <w:tcW w:w="1447" w:type="dxa"/>
            <w:shd w:val="clear" w:color="auto" w:fill="FFFFFF" w:themeFill="background1"/>
            <w:vAlign w:val="center"/>
          </w:tcPr>
          <w:p w14:paraId="0DDFD2CB" w14:textId="30559A2B" w:rsidR="009E21F2" w:rsidRDefault="009E21F2" w:rsidP="00D02086">
            <w:pPr>
              <w:jc w:val="center"/>
              <w:rPr>
                <w:rFonts w:asciiTheme="minorHAnsi" w:hAnsiTheme="minorHAnsi" w:cstheme="minorHAnsi"/>
                <w:sz w:val="20"/>
                <w:szCs w:val="20"/>
              </w:rPr>
            </w:pPr>
            <w:r>
              <w:rPr>
                <w:rFonts w:asciiTheme="minorHAnsi" w:hAnsiTheme="minorHAnsi" w:cstheme="minorHAnsi"/>
                <w:sz w:val="20"/>
                <w:szCs w:val="20"/>
              </w:rPr>
              <w:t>GE000235-6</w:t>
            </w:r>
          </w:p>
        </w:tc>
        <w:tc>
          <w:tcPr>
            <w:tcW w:w="4615" w:type="dxa"/>
            <w:shd w:val="clear" w:color="auto" w:fill="FFFFFF" w:themeFill="background1"/>
          </w:tcPr>
          <w:p w14:paraId="5EA66F84" w14:textId="5767895A" w:rsidR="009E21F2" w:rsidRDefault="009E21F2"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709" w:type="dxa"/>
            <w:shd w:val="clear" w:color="auto" w:fill="FFFFFF" w:themeFill="background1"/>
          </w:tcPr>
          <w:p w14:paraId="3210F684" w14:textId="3A7B236B" w:rsidR="009E21F2"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4FCDFE71" w14:textId="00D33C53" w:rsidR="009E21F2"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50" w:type="dxa"/>
            <w:shd w:val="clear" w:color="auto" w:fill="FFFFFF" w:themeFill="background1"/>
          </w:tcPr>
          <w:p w14:paraId="2CA722BF" w14:textId="79430C6E" w:rsidR="009E21F2"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22ECD03B" w14:textId="18FDABCA" w:rsidR="009E21F2" w:rsidRDefault="009E21F2" w:rsidP="00D02086">
            <w:pPr>
              <w:jc w:val="center"/>
              <w:rPr>
                <w:rFonts w:asciiTheme="minorHAnsi" w:hAnsiTheme="minorHAnsi" w:cstheme="minorHAnsi"/>
                <w:sz w:val="20"/>
                <w:szCs w:val="20"/>
              </w:rPr>
            </w:pPr>
            <w:r>
              <w:rPr>
                <w:rFonts w:asciiTheme="minorHAnsi" w:hAnsiTheme="minorHAnsi" w:cstheme="minorHAnsi"/>
                <w:sz w:val="20"/>
                <w:szCs w:val="20"/>
              </w:rPr>
              <w:t>1</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26FD2C13"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xml:space="preserve">: Emisiones </w:t>
      </w:r>
      <w:r w:rsidR="00EE03BF">
        <w:rPr>
          <w:rFonts w:asciiTheme="minorHAnsi" w:hAnsiTheme="minorHAnsi"/>
          <w:i w:val="0"/>
          <w:color w:val="auto"/>
          <w:sz w:val="16"/>
          <w:szCs w:val="16"/>
        </w:rPr>
        <w:t>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581E5FA9" w:rsidR="00184528" w:rsidRPr="00D72E26" w:rsidRDefault="00EE03BF"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9E21F2" w:rsidRPr="00D72E26" w14:paraId="4DC403EB" w14:textId="77777777" w:rsidTr="00BB216D">
        <w:tc>
          <w:tcPr>
            <w:tcW w:w="1000" w:type="pct"/>
          </w:tcPr>
          <w:p w14:paraId="5C045654" w14:textId="73D72FB3" w:rsidR="009E21F2" w:rsidRPr="00EF719C" w:rsidRDefault="009E21F2" w:rsidP="00F30CE1">
            <w:pPr>
              <w:jc w:val="center"/>
              <w:rPr>
                <w:rFonts w:asciiTheme="minorHAnsi" w:hAnsiTheme="minorHAnsi" w:cstheme="minorHAnsi"/>
                <w:sz w:val="20"/>
                <w:szCs w:val="20"/>
              </w:rPr>
            </w:pPr>
            <w:r>
              <w:rPr>
                <w:rFonts w:asciiTheme="minorHAnsi" w:hAnsiTheme="minorHAnsi" w:cstheme="minorHAnsi"/>
                <w:sz w:val="20"/>
                <w:szCs w:val="20"/>
              </w:rPr>
              <w:t>GE000235-6</w:t>
            </w:r>
          </w:p>
        </w:tc>
        <w:tc>
          <w:tcPr>
            <w:tcW w:w="1000" w:type="pct"/>
          </w:tcPr>
          <w:p w14:paraId="2D70C06A" w14:textId="214DE45C" w:rsidR="009E21F2" w:rsidRPr="00EF719C" w:rsidRDefault="009E21F2"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59926B90" w14:textId="443E5A7D" w:rsidR="009E21F2" w:rsidRPr="00EF719C" w:rsidRDefault="009E21F2"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613550F9" w14:textId="272248AD" w:rsidR="009E21F2" w:rsidRPr="00EF719C" w:rsidRDefault="009E21F2"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55703C3E" w14:textId="694AD176" w:rsidR="009E21F2" w:rsidRPr="00EF719C" w:rsidRDefault="009E21F2" w:rsidP="00F30CE1">
            <w:pPr>
              <w:jc w:val="center"/>
              <w:rPr>
                <w:rFonts w:asciiTheme="minorHAnsi" w:hAnsiTheme="minorHAnsi" w:cstheme="minorHAnsi"/>
                <w:sz w:val="20"/>
                <w:szCs w:val="20"/>
              </w:rPr>
            </w:pPr>
            <w:r>
              <w:rPr>
                <w:rFonts w:asciiTheme="minorHAnsi" w:hAnsiTheme="minorHAnsi" w:cstheme="minorHAnsi"/>
                <w:sz w:val="20"/>
                <w:szCs w:val="20"/>
              </w:rPr>
              <w:t>0,000</w:t>
            </w:r>
          </w:p>
        </w:tc>
      </w:tr>
      <w:tr w:rsidR="009E21F2" w:rsidRPr="00D72E26" w14:paraId="1B4EFC1C" w14:textId="77777777" w:rsidTr="00BB216D">
        <w:tc>
          <w:tcPr>
            <w:tcW w:w="1000" w:type="pct"/>
          </w:tcPr>
          <w:p w14:paraId="022B2407" w14:textId="402A6C8E" w:rsidR="009E21F2" w:rsidRDefault="009E21F2" w:rsidP="00F30CE1">
            <w:pPr>
              <w:jc w:val="center"/>
              <w:rPr>
                <w:rFonts w:asciiTheme="minorHAnsi" w:hAnsiTheme="minorHAnsi" w:cstheme="minorHAnsi"/>
                <w:sz w:val="20"/>
                <w:szCs w:val="20"/>
              </w:rPr>
            </w:pPr>
            <w:r>
              <w:rPr>
                <w:rFonts w:asciiTheme="minorHAnsi" w:hAnsiTheme="minorHAnsi" w:cstheme="minorHAnsi"/>
                <w:sz w:val="20"/>
                <w:szCs w:val="20"/>
              </w:rPr>
              <w:t>GE000234-8</w:t>
            </w:r>
          </w:p>
        </w:tc>
        <w:tc>
          <w:tcPr>
            <w:tcW w:w="1000" w:type="pct"/>
          </w:tcPr>
          <w:p w14:paraId="4C11C9D4" w14:textId="369347C6" w:rsidR="009E21F2" w:rsidRDefault="009E21F2" w:rsidP="00F30CE1">
            <w:pPr>
              <w:jc w:val="center"/>
              <w:rPr>
                <w:rFonts w:asciiTheme="minorHAnsi" w:hAnsiTheme="minorHAnsi" w:cstheme="minorHAnsi"/>
                <w:sz w:val="20"/>
                <w:szCs w:val="20"/>
              </w:rPr>
            </w:pPr>
            <w:r>
              <w:rPr>
                <w:rFonts w:asciiTheme="minorHAnsi" w:hAnsiTheme="minorHAnsi" w:cstheme="minorHAnsi"/>
                <w:sz w:val="20"/>
                <w:szCs w:val="20"/>
              </w:rPr>
              <w:t>1.418,537</w:t>
            </w:r>
          </w:p>
        </w:tc>
        <w:tc>
          <w:tcPr>
            <w:tcW w:w="1000" w:type="pct"/>
          </w:tcPr>
          <w:p w14:paraId="6178A714" w14:textId="4B3535A5" w:rsidR="009E21F2" w:rsidRDefault="009E21F2" w:rsidP="00F30CE1">
            <w:pPr>
              <w:jc w:val="center"/>
              <w:rPr>
                <w:rFonts w:asciiTheme="minorHAnsi" w:hAnsiTheme="minorHAnsi" w:cstheme="minorHAnsi"/>
                <w:sz w:val="20"/>
                <w:szCs w:val="20"/>
              </w:rPr>
            </w:pPr>
            <w:r>
              <w:rPr>
                <w:rFonts w:asciiTheme="minorHAnsi" w:hAnsiTheme="minorHAnsi" w:cstheme="minorHAnsi"/>
                <w:sz w:val="20"/>
                <w:szCs w:val="20"/>
              </w:rPr>
              <w:t>1.774,661</w:t>
            </w:r>
          </w:p>
        </w:tc>
        <w:tc>
          <w:tcPr>
            <w:tcW w:w="1000" w:type="pct"/>
          </w:tcPr>
          <w:p w14:paraId="6CAE8BAC" w14:textId="5357D60E" w:rsidR="009E21F2" w:rsidRDefault="009E21F2" w:rsidP="00F30CE1">
            <w:pPr>
              <w:jc w:val="center"/>
              <w:rPr>
                <w:rFonts w:asciiTheme="minorHAnsi" w:hAnsiTheme="minorHAnsi" w:cstheme="minorHAnsi"/>
                <w:sz w:val="20"/>
                <w:szCs w:val="20"/>
              </w:rPr>
            </w:pPr>
            <w:r>
              <w:rPr>
                <w:rFonts w:asciiTheme="minorHAnsi" w:hAnsiTheme="minorHAnsi" w:cstheme="minorHAnsi"/>
                <w:sz w:val="20"/>
                <w:szCs w:val="20"/>
              </w:rPr>
              <w:t>229,135</w:t>
            </w:r>
          </w:p>
        </w:tc>
        <w:tc>
          <w:tcPr>
            <w:tcW w:w="1000" w:type="pct"/>
          </w:tcPr>
          <w:p w14:paraId="7F31246A" w14:textId="6BBBAC21" w:rsidR="009E21F2" w:rsidRDefault="009E21F2" w:rsidP="00F30CE1">
            <w:pPr>
              <w:jc w:val="center"/>
              <w:rPr>
                <w:rFonts w:asciiTheme="minorHAnsi" w:hAnsiTheme="minorHAnsi" w:cstheme="minorHAnsi"/>
                <w:sz w:val="20"/>
                <w:szCs w:val="20"/>
              </w:rPr>
            </w:pPr>
            <w:r>
              <w:rPr>
                <w:rFonts w:asciiTheme="minorHAnsi" w:hAnsiTheme="minorHAnsi" w:cstheme="minorHAnsi"/>
                <w:sz w:val="20"/>
                <w:szCs w:val="20"/>
              </w:rPr>
              <w:t>2.946.899,437</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w:t>
      </w:r>
      <w:r w:rsidRPr="00EE1E6D">
        <w:rPr>
          <w:rFonts w:asciiTheme="minorHAnsi" w:hAnsiTheme="minorHAnsi" w:cstheme="minorHAnsi"/>
          <w:i/>
          <w:sz w:val="16"/>
          <w:szCs w:val="16"/>
        </w:rPr>
        <w:lastRenderedPageBreak/>
        <w:t xml:space="preserve">letra </w:t>
      </w:r>
      <w:proofErr w:type="spellStart"/>
      <w:r w:rsidRPr="00EE1E6D">
        <w:rPr>
          <w:rFonts w:asciiTheme="minorHAnsi" w:hAnsiTheme="minorHAnsi" w:cstheme="minorHAnsi"/>
          <w:i/>
          <w:sz w:val="16"/>
          <w:szCs w:val="16"/>
        </w:rPr>
        <w:t>aa</w:t>
      </w:r>
      <w:proofErr w:type="spellEnd"/>
      <w:r w:rsidRPr="00EE1E6D">
        <w:rPr>
          <w:rFonts w:asciiTheme="minorHAnsi" w:hAnsiTheme="minorHAnsi" w:cstheme="minorHAnsi"/>
          <w:i/>
          <w:sz w:val="16"/>
          <w:szCs w:val="16"/>
        </w:rPr>
        <w:t>)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tblLook w:val="04A0" w:firstRow="1" w:lastRow="0" w:firstColumn="1" w:lastColumn="0" w:noHBand="0" w:noVBand="1"/>
      </w:tblPr>
      <w:tblGrid>
        <w:gridCol w:w="2476"/>
        <w:gridCol w:w="1054"/>
        <w:gridCol w:w="1054"/>
        <w:gridCol w:w="1053"/>
        <w:gridCol w:w="1053"/>
        <w:gridCol w:w="1183"/>
      </w:tblGrid>
      <w:tr w:rsidR="00EE03BF" w14:paraId="53F3869D" w14:textId="77777777" w:rsidTr="00EE03BF">
        <w:tc>
          <w:tcPr>
            <w:tcW w:w="1572" w:type="pct"/>
            <w:tcBorders>
              <w:bottom w:val="single" w:sz="4" w:space="0" w:color="auto"/>
            </w:tcBorders>
            <w:shd w:val="clear" w:color="auto" w:fill="BFBFBF" w:themeFill="background1" w:themeFillShade="BF"/>
          </w:tcPr>
          <w:p w14:paraId="6D32833B" w14:textId="77777777" w:rsidR="00EE03BF" w:rsidRPr="00FA14DA" w:rsidRDefault="00EE03BF"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EE03BF" w:rsidRDefault="00EE03BF"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EE03BF" w:rsidRPr="00FA14DA" w:rsidRDefault="00EE03BF"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EE03BF" w:rsidRPr="00FA14DA" w:rsidRDefault="00EE03BF"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EE03BF" w:rsidRPr="00FA14DA" w:rsidRDefault="00EE03BF"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EE03BF" w:rsidRPr="00FA14DA" w:rsidRDefault="00EE03BF"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EE03BF" w:rsidRPr="009A3BC1" w14:paraId="6D178CE5" w14:textId="77777777" w:rsidTr="00EE03BF">
        <w:tc>
          <w:tcPr>
            <w:tcW w:w="1572" w:type="pct"/>
            <w:shd w:val="clear" w:color="auto" w:fill="auto"/>
          </w:tcPr>
          <w:p w14:paraId="559F8EDD" w14:textId="3B851258" w:rsidR="00EE03BF" w:rsidRPr="009A3BC1" w:rsidRDefault="00EE03BF" w:rsidP="00EE03BF">
            <w:pPr>
              <w:jc w:val="center"/>
              <w:rPr>
                <w:rFonts w:asciiTheme="minorHAnsi" w:hAnsiTheme="minorHAnsi" w:cstheme="minorHAnsi"/>
                <w:sz w:val="20"/>
                <w:szCs w:val="20"/>
              </w:rPr>
            </w:pPr>
            <w:r>
              <w:rPr>
                <w:rFonts w:asciiTheme="minorHAnsi" w:hAnsiTheme="minorHAnsi" w:cstheme="minorHAnsi"/>
                <w:sz w:val="20"/>
                <w:szCs w:val="20"/>
              </w:rPr>
              <w:t>GE000235-6</w:t>
            </w:r>
          </w:p>
        </w:tc>
        <w:tc>
          <w:tcPr>
            <w:tcW w:w="669" w:type="pct"/>
            <w:shd w:val="clear" w:color="auto" w:fill="auto"/>
          </w:tcPr>
          <w:p w14:paraId="65389F5B" w14:textId="7B1D9C32" w:rsidR="00EE03BF" w:rsidRPr="009A3BC1" w:rsidRDefault="00EE03BF" w:rsidP="00EE03BF">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4846558D" w14:textId="0FEC2DE8" w:rsidR="00EE03BF" w:rsidRPr="009A3BC1" w:rsidRDefault="00EE03BF" w:rsidP="00EE03B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D4CE6DA" w14:textId="676CC14E" w:rsidR="00EE03BF" w:rsidRPr="009A3BC1" w:rsidRDefault="00EE03BF" w:rsidP="00EE03B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1A4110DD" w14:textId="29CE614A" w:rsidR="00EE03BF" w:rsidRPr="009A3BC1" w:rsidRDefault="00EE03BF" w:rsidP="00EE03B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4D30B5B1" w14:textId="163D50CE" w:rsidR="00EE03BF" w:rsidRPr="009A3BC1" w:rsidRDefault="00EE03BF" w:rsidP="00EE03BF">
            <w:pPr>
              <w:jc w:val="center"/>
              <w:rPr>
                <w:rFonts w:asciiTheme="minorHAnsi" w:hAnsiTheme="minorHAnsi" w:cstheme="minorHAnsi"/>
                <w:sz w:val="20"/>
                <w:szCs w:val="20"/>
              </w:rPr>
            </w:pPr>
            <w:r>
              <w:rPr>
                <w:rFonts w:asciiTheme="minorHAnsi" w:hAnsiTheme="minorHAnsi" w:cstheme="minorHAnsi"/>
                <w:sz w:val="20"/>
                <w:szCs w:val="20"/>
              </w:rPr>
              <w:t>Aplica</w:t>
            </w:r>
          </w:p>
        </w:tc>
      </w:tr>
      <w:tr w:rsidR="00EE03BF" w:rsidRPr="009A3BC1" w14:paraId="2A6C1022" w14:textId="77777777" w:rsidTr="00EE03BF">
        <w:tc>
          <w:tcPr>
            <w:tcW w:w="1572" w:type="pct"/>
            <w:shd w:val="clear" w:color="auto" w:fill="auto"/>
          </w:tcPr>
          <w:p w14:paraId="20B20EBA" w14:textId="0EB3BD8C" w:rsidR="00EE03BF" w:rsidRDefault="00EE03BF" w:rsidP="00EE03BF">
            <w:pPr>
              <w:jc w:val="center"/>
              <w:rPr>
                <w:rFonts w:asciiTheme="minorHAnsi" w:hAnsiTheme="minorHAnsi" w:cstheme="minorHAnsi"/>
                <w:sz w:val="20"/>
                <w:szCs w:val="20"/>
              </w:rPr>
            </w:pPr>
            <w:r>
              <w:rPr>
                <w:rFonts w:asciiTheme="minorHAnsi" w:hAnsiTheme="minorHAnsi" w:cstheme="minorHAnsi"/>
                <w:sz w:val="20"/>
                <w:szCs w:val="20"/>
              </w:rPr>
              <w:t>GE000234-8</w:t>
            </w:r>
          </w:p>
        </w:tc>
        <w:tc>
          <w:tcPr>
            <w:tcW w:w="669" w:type="pct"/>
            <w:shd w:val="clear" w:color="auto" w:fill="auto"/>
          </w:tcPr>
          <w:p w14:paraId="69EBABD1" w14:textId="207B6B7E" w:rsidR="00EE03BF" w:rsidRDefault="00EE03BF" w:rsidP="00EE03BF">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112B5E40" w14:textId="762AE61F" w:rsidR="00EE03BF" w:rsidRDefault="00EE03BF" w:rsidP="00EE03B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7CB7140" w14:textId="1D4DE1FD" w:rsidR="00EE03BF" w:rsidRDefault="00EE03BF" w:rsidP="00EE03B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62C48056" w14:textId="0C1152B3" w:rsidR="00EE03BF" w:rsidRDefault="00EE03BF" w:rsidP="00EE03B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277C4626" w14:textId="61EC842B" w:rsidR="00EE03BF" w:rsidRDefault="00EE03BF" w:rsidP="00EE03BF">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20000007"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w:t>
    </w:r>
    <w:proofErr w:type="spellStart"/>
    <w:r w:rsidRPr="00375053">
      <w:rPr>
        <w:rFonts w:asciiTheme="minorHAnsi" w:hAnsiTheme="minorHAnsi" w:cstheme="minorHAnsi"/>
        <w:color w:val="7F7F7F" w:themeColor="text1" w:themeTint="80"/>
        <w:sz w:val="16"/>
        <w:szCs w:val="16"/>
      </w:rPr>
      <w:t>T_doc</w:t>
    </w:r>
    <w:proofErr w:type="spellEnd"/>
    <w:r w:rsidRPr="00375053">
      <w:rPr>
        <w:rFonts w:asciiTheme="minorHAnsi" w:hAnsiTheme="minorHAnsi" w:cstheme="minorHAnsi"/>
        <w:color w:val="7F7F7F" w:themeColor="text1" w:themeTint="80"/>
        <w:sz w:val="16"/>
        <w:szCs w:val="16"/>
      </w:rPr>
      <w:t>&gt;-&lt;Correlativo&gt;-&lt;Versión&gt;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EE03BF" w:rsidRPr="00EE03BF">
          <w:rPr>
            <w:noProof/>
            <w:lang w:val="es-ES"/>
          </w:rPr>
          <w:t>2</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EE03BF" w:rsidRPr="00EE03BF">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pt;height:5.45pt" o:bullet="t">
        <v:imagedata r:id="rId1" o:title="viñeta-bicolor"/>
      </v:shape>
    </w:pict>
  </w:numPicBullet>
  <w:numPicBullet w:numPicBulletId="1">
    <w:pict>
      <v:shape id="_x0000_i1027" type="#_x0000_t75" style="width:8.85pt;height:8.85pt" o:bullet="t">
        <v:imagedata r:id="rId2" o:title="BD14655_"/>
      </v:shape>
    </w:pict>
  </w:numPicBullet>
  <w:numPicBullet w:numPicBulletId="2">
    <w:pict>
      <v:shape id="_x0000_i1028" type="#_x0000_t75" style="width:8.85pt;height:8.85pt" o:bullet="t">
        <v:imagedata r:id="rId3" o:title="BD14871_"/>
      </v:shape>
    </w:pict>
  </w:numPicBullet>
  <w:numPicBullet w:numPicBulletId="3">
    <w:pict>
      <v:shape id="_x0000_i1029" type="#_x0000_t75" style="width:3.4pt;height:3.4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416C"/>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1F2"/>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03BF"/>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AD07-E932-4AE9-9853-12DF0A91012F}">
  <ds:schemaRefs>
    <ds:schemaRef ds:uri="http://schemas.openxmlformats.org/officeDocument/2006/bibliography"/>
  </ds:schemaRefs>
</ds:datastoreItem>
</file>

<file path=customXml/itemProps2.xml><?xml version="1.0" encoding="utf-8"?>
<ds:datastoreItem xmlns:ds="http://schemas.openxmlformats.org/officeDocument/2006/customXml" ds:itemID="{02D24B9D-B054-4B98-917A-51ED3D4F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1427</Words>
  <Characters>7850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84</cp:revision>
  <cp:lastPrinted>2018-06-21T20:12:00Z</cp:lastPrinted>
  <dcterms:created xsi:type="dcterms:W3CDTF">2018-06-21T18:59:00Z</dcterms:created>
  <dcterms:modified xsi:type="dcterms:W3CDTF">2021-09-09T14:24:00Z</dcterms:modified>
</cp:coreProperties>
</file>