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0FA9DE57" w14:textId="327E4FA3" w:rsidR="007A7DEB" w:rsidRPr="00675D56" w:rsidRDefault="007A7DEB" w:rsidP="00675D5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71B6A15B" w14:textId="77777777" w:rsidR="00713B2C" w:rsidRDefault="00713B2C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B81843C" w14:textId="77777777" w:rsidR="00713B2C" w:rsidRPr="001A526B" w:rsidRDefault="00713B2C" w:rsidP="00713B2C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AGRICOLA Y GANADERA CHILLAN VIEJO</w:t>
      </w:r>
    </w:p>
    <w:p w14:paraId="649DDFFC" w14:textId="77777777" w:rsidR="00713B2C" w:rsidRDefault="00713B2C" w:rsidP="00675D56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02C35C0B" w14:textId="0A1B6E2A" w:rsidR="00BF79D8" w:rsidRPr="00675D56" w:rsidRDefault="00675D56" w:rsidP="007A7DEB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675D56">
        <w:rPr>
          <w:b/>
          <w:bCs/>
          <w:sz w:val="28"/>
          <w:szCs w:val="28"/>
        </w:rPr>
        <w:t>DFZ-2021-2818-XVI-PPDA</w:t>
      </w: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046EC9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6pt;height:63pt">
                  <v:imagedata r:id="rId9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0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4" w:name="_Toc352840387"/>
      <w:bookmarkStart w:id="5" w:name="_Toc352841447"/>
      <w:bookmarkStart w:id="6" w:name="_Toc353998113"/>
      <w:bookmarkStart w:id="7" w:name="_Toc353998186"/>
      <w:bookmarkStart w:id="8" w:name="_Toc382383538"/>
      <w:bookmarkStart w:id="9" w:name="_Toc382472360"/>
      <w:bookmarkStart w:id="10" w:name="_Toc390184271"/>
      <w:bookmarkStart w:id="11" w:name="_Toc390360002"/>
      <w:bookmarkStart w:id="12" w:name="_Toc390777023"/>
      <w:bookmarkStart w:id="13" w:name="_Toc447875234"/>
      <w:bookmarkStart w:id="14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B57CB8">
        <w:trPr>
          <w:trHeight w:val="356"/>
          <w:jc w:val="center"/>
        </w:trPr>
        <w:tc>
          <w:tcPr>
            <w:tcW w:w="4957" w:type="dxa"/>
            <w:vAlign w:val="center"/>
          </w:tcPr>
          <w:p w14:paraId="568A6131" w14:textId="77777777" w:rsidR="00B57CB8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30BE13" w14:textId="1F9171A1" w:rsidR="004B5A85" w:rsidRPr="00740714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AGRICOLA CHILLÁN VIEJO</w:t>
            </w:r>
          </w:p>
        </w:tc>
        <w:tc>
          <w:tcPr>
            <w:tcW w:w="2125" w:type="dxa"/>
            <w:vAlign w:val="center"/>
          </w:tcPr>
          <w:p w14:paraId="655E299C" w14:textId="77777777" w:rsidR="00713B2C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27C255B1" w:rsidR="00740714" w:rsidRPr="00740714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87.820.600-2</w:t>
            </w:r>
          </w:p>
        </w:tc>
        <w:tc>
          <w:tcPr>
            <w:tcW w:w="2710" w:type="dxa"/>
            <w:vAlign w:val="center"/>
          </w:tcPr>
          <w:p w14:paraId="66E9047D" w14:textId="77777777" w:rsidR="00713B2C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077C1EEA" w:rsidR="00740714" w:rsidRPr="00740714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AGRICOLA CHILLÁN VIEJO S.A.</w:t>
            </w:r>
          </w:p>
        </w:tc>
        <w:tc>
          <w:tcPr>
            <w:tcW w:w="3670" w:type="dxa"/>
          </w:tcPr>
          <w:p w14:paraId="650250FC" w14:textId="77777777" w:rsidR="00713B2C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227E5EA9" w:rsidR="00740714" w:rsidRPr="00740714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RIBERA SUR PUENTE ÑUBLE - CHILLAN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AB0A542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3734F443" w14:textId="1C0A88C7" w:rsidR="00713B2C" w:rsidRDefault="00675D56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28</w:t>
            </w:r>
            <w:r w:rsidR="00713B2C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9</w:t>
            </w:r>
            <w:r w:rsidR="00713B2C">
              <w:rPr>
                <w:rFonts w:ascii="Calibri" w:eastAsia="Calibri" w:hAnsi="Calibri" w:cs="Times New Roman"/>
                <w:sz w:val="20"/>
              </w:rPr>
              <w:t>/20</w:t>
            </w:r>
            <w:r>
              <w:rPr>
                <w:rFonts w:ascii="Calibri" w:eastAsia="Calibri" w:hAnsi="Calibri" w:cs="Times New Roman"/>
                <w:sz w:val="20"/>
              </w:rPr>
              <w:t>21</w:t>
            </w:r>
            <w:r w:rsidR="00713B2C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43B4CF39" w:rsidR="00740714" w:rsidRPr="00740714" w:rsidRDefault="00713B2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7C216BEE" w:rsidR="00224F98" w:rsidRPr="00633683" w:rsidRDefault="00224F98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637" w:type="pct"/>
            <w:vAlign w:val="center"/>
          </w:tcPr>
          <w:p w14:paraId="5E0F35B8" w14:textId="3C8602AD" w:rsidR="00993E30" w:rsidRPr="00740714" w:rsidRDefault="00993E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679" w:type="pct"/>
            <w:vAlign w:val="center"/>
          </w:tcPr>
          <w:p w14:paraId="088CCE5B" w14:textId="53C4B5F9" w:rsidR="00993E30" w:rsidRPr="00740714" w:rsidRDefault="00993E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1865" w:type="pct"/>
            <w:vAlign w:val="center"/>
          </w:tcPr>
          <w:p w14:paraId="1CD52BDD" w14:textId="10AA8D5D" w:rsidR="00993E30" w:rsidRPr="00740714" w:rsidRDefault="00993E30" w:rsidP="00993E30">
            <w:pPr>
              <w:autoSpaceDE w:val="0"/>
              <w:autoSpaceDN w:val="0"/>
              <w:adjustRightInd w:val="0"/>
              <w:rPr>
                <w:rFonts w:eastAsia="Calibri" w:cs="Calibri"/>
                <w:sz w:val="20"/>
              </w:rPr>
            </w:pP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6804"/>
        <w:gridCol w:w="6198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73BB5DA9" w14:textId="224311E3" w:rsidR="00D01636" w:rsidRDefault="00947AC6" w:rsidP="002C6BD0">
            <w:pPr>
              <w:pStyle w:val="Prrafodelista"/>
              <w:numPr>
                <w:ilvl w:val="0"/>
                <w:numId w:val="20"/>
              </w:numPr>
              <w:ind w:left="313" w:hanging="284"/>
            </w:pPr>
            <w:r w:rsidRPr="00D01636">
              <w:rPr>
                <w:rFonts w:cstheme="minorHAnsi"/>
              </w:rPr>
              <w:t xml:space="preserve">En actividad de inspección ambiental realizada el día </w:t>
            </w:r>
            <w:r w:rsidR="00675D56">
              <w:rPr>
                <w:rFonts w:cstheme="minorHAnsi"/>
              </w:rPr>
              <w:t>28</w:t>
            </w:r>
            <w:r w:rsidR="00713B2C">
              <w:t xml:space="preserve"> de </w:t>
            </w:r>
            <w:r w:rsidR="00675D56">
              <w:t xml:space="preserve">septiembre </w:t>
            </w:r>
            <w:r w:rsidR="00713B2C">
              <w:t>de 20</w:t>
            </w:r>
            <w:r w:rsidR="00675D56">
              <w:t>21</w:t>
            </w:r>
            <w:r w:rsidRPr="00D01636">
              <w:rPr>
                <w:rFonts w:cstheme="minorHAnsi"/>
              </w:rPr>
              <w:t>, a la caldera de la unidad fiscalizable</w:t>
            </w:r>
            <w:r w:rsidR="00633683" w:rsidRPr="00D01636">
              <w:rPr>
                <w:rFonts w:cstheme="minorHAnsi"/>
              </w:rPr>
              <w:t>,</w:t>
            </w:r>
            <w:r w:rsidR="00713B2C">
              <w:t xml:space="preserve"> Agrícola Chillán Viejo</w:t>
            </w:r>
            <w:r w:rsidR="00B7499B" w:rsidRPr="00CD178C">
              <w:t>,</w:t>
            </w:r>
            <w:r w:rsidR="00B7499B" w:rsidRPr="00D01636">
              <w:rPr>
                <w:rFonts w:cstheme="minorHAnsi"/>
              </w:rPr>
              <w:t xml:space="preserve"> </w:t>
            </w:r>
            <w:r w:rsidRPr="00D01636">
              <w:rPr>
                <w:rFonts w:cstheme="minorHAnsi"/>
              </w:rPr>
              <w:t>ubicad</w:t>
            </w:r>
            <w:r w:rsidR="00CD178C" w:rsidRPr="00D01636">
              <w:rPr>
                <w:rFonts w:cstheme="minorHAnsi"/>
              </w:rPr>
              <w:t>a</w:t>
            </w:r>
            <w:r w:rsidR="00B7499B" w:rsidRPr="00D01636">
              <w:rPr>
                <w:rFonts w:cstheme="minorHAnsi"/>
              </w:rPr>
              <w:t xml:space="preserve"> en </w:t>
            </w:r>
            <w:r w:rsidR="00CD178C" w:rsidRPr="00D01636">
              <w:rPr>
                <w:rFonts w:cstheme="minorHAnsi"/>
              </w:rPr>
              <w:t>la</w:t>
            </w:r>
            <w:r w:rsidR="00B7499B" w:rsidRPr="00D01636">
              <w:rPr>
                <w:rFonts w:cstheme="minorHAnsi"/>
              </w:rPr>
              <w:t xml:space="preserve"> </w:t>
            </w:r>
            <w:r w:rsidR="00D01636" w:rsidRPr="00D01636">
              <w:rPr>
                <w:rFonts w:cstheme="minorHAnsi"/>
              </w:rPr>
              <w:t xml:space="preserve">ribera sur puente Ñuble, </w:t>
            </w:r>
            <w:r w:rsidR="00B7499B" w:rsidRPr="00D01636">
              <w:rPr>
                <w:rFonts w:cstheme="minorHAnsi"/>
              </w:rPr>
              <w:t>de la ciudad de Chillán,</w:t>
            </w:r>
            <w:r w:rsidR="00CD178C" w:rsidRPr="00D01636">
              <w:rPr>
                <w:rFonts w:cstheme="minorHAnsi"/>
              </w:rPr>
              <w:t xml:space="preserve"> donde</w:t>
            </w:r>
            <w:r w:rsidRPr="00D01636">
              <w:rPr>
                <w:rFonts w:cstheme="minorHAnsi"/>
              </w:rPr>
              <w:t xml:space="preserve"> se constató el uso de </w:t>
            </w:r>
            <w:r w:rsidR="009B1A37" w:rsidRPr="00D01636">
              <w:rPr>
                <w:rFonts w:cstheme="minorHAnsi"/>
              </w:rPr>
              <w:t xml:space="preserve">una </w:t>
            </w:r>
            <w:r w:rsidRPr="00D01636">
              <w:rPr>
                <w:rFonts w:cstheme="minorHAnsi"/>
              </w:rPr>
              <w:t xml:space="preserve">caldera </w:t>
            </w:r>
            <w:r w:rsidR="00C04047" w:rsidRPr="00D01636">
              <w:rPr>
                <w:rFonts w:cstheme="minorHAnsi"/>
              </w:rPr>
              <w:t>industrial generadora de vapor, l</w:t>
            </w:r>
            <w:r w:rsidR="002D604F" w:rsidRPr="00D01636">
              <w:rPr>
                <w:rFonts w:cstheme="minorHAnsi"/>
              </w:rPr>
              <w:t>a</w:t>
            </w:r>
            <w:r w:rsidR="00C04047" w:rsidRPr="00D01636">
              <w:rPr>
                <w:rFonts w:cstheme="minorHAnsi"/>
              </w:rPr>
              <w:t xml:space="preserve"> cual opera </w:t>
            </w:r>
            <w:r w:rsidR="00D01636">
              <w:t xml:space="preserve">con combustible del tipo Fuel </w:t>
            </w:r>
            <w:proofErr w:type="spellStart"/>
            <w:r w:rsidR="00D01636">
              <w:t>Oil</w:t>
            </w:r>
            <w:proofErr w:type="spellEnd"/>
            <w:r w:rsidR="00D01636">
              <w:t xml:space="preserve">, </w:t>
            </w:r>
            <w:proofErr w:type="spellStart"/>
            <w:r w:rsidR="00D01636">
              <w:t>N°</w:t>
            </w:r>
            <w:proofErr w:type="spellEnd"/>
            <w:r w:rsidR="00D01636">
              <w:t xml:space="preserve"> 6, bajo las siguientes características:</w:t>
            </w:r>
          </w:p>
          <w:p w14:paraId="6FA4E822" w14:textId="77777777" w:rsidR="00D01636" w:rsidRDefault="00D01636" w:rsidP="002C6BD0">
            <w:pPr>
              <w:pStyle w:val="Prrafodelista"/>
              <w:ind w:left="454"/>
            </w:pPr>
          </w:p>
          <w:tbl>
            <w:tblPr>
              <w:tblStyle w:val="Tablaconcuadrcula"/>
              <w:tblW w:w="4071" w:type="dxa"/>
              <w:tblInd w:w="937" w:type="dxa"/>
              <w:tblLook w:val="04A0" w:firstRow="1" w:lastRow="0" w:firstColumn="1" w:lastColumn="0" w:noHBand="0" w:noVBand="1"/>
            </w:tblPr>
            <w:tblGrid>
              <w:gridCol w:w="2228"/>
              <w:gridCol w:w="1843"/>
            </w:tblGrid>
            <w:tr w:rsidR="00D01636" w14:paraId="27F24D5F" w14:textId="77777777" w:rsidTr="00D01636">
              <w:tc>
                <w:tcPr>
                  <w:tcW w:w="2228" w:type="dxa"/>
                </w:tcPr>
                <w:p w14:paraId="3387C028" w14:textId="77777777" w:rsidR="00D01636" w:rsidRDefault="00D01636" w:rsidP="00D01636">
                  <w:pPr>
                    <w:jc w:val="both"/>
                  </w:pPr>
                  <w:r>
                    <w:t>Registro Autoridad Sanitaria</w:t>
                  </w:r>
                </w:p>
              </w:tc>
              <w:tc>
                <w:tcPr>
                  <w:tcW w:w="1843" w:type="dxa"/>
                </w:tcPr>
                <w:p w14:paraId="79E381AA" w14:textId="77777777" w:rsidR="00D01636" w:rsidRDefault="00D01636" w:rsidP="00D01636">
                  <w:pPr>
                    <w:jc w:val="both"/>
                  </w:pPr>
                  <w:r>
                    <w:t>SSÑUB-173</w:t>
                  </w:r>
                </w:p>
              </w:tc>
            </w:tr>
            <w:tr w:rsidR="00D01636" w14:paraId="6EB96E57" w14:textId="77777777" w:rsidTr="00D01636">
              <w:tc>
                <w:tcPr>
                  <w:tcW w:w="2228" w:type="dxa"/>
                </w:tcPr>
                <w:p w14:paraId="158EFDAC" w14:textId="77777777" w:rsidR="00D01636" w:rsidRDefault="00D01636" w:rsidP="00D01636">
                  <w:pPr>
                    <w:jc w:val="both"/>
                  </w:pPr>
                  <w:r>
                    <w:t>Fabricante</w:t>
                  </w:r>
                </w:p>
              </w:tc>
              <w:tc>
                <w:tcPr>
                  <w:tcW w:w="1843" w:type="dxa"/>
                </w:tcPr>
                <w:p w14:paraId="29A65FE4" w14:textId="77777777" w:rsidR="00D01636" w:rsidRDefault="00D01636" w:rsidP="00D01636">
                  <w:pPr>
                    <w:jc w:val="both"/>
                  </w:pPr>
                  <w:r>
                    <w:t>SOCOMETAL</w:t>
                  </w:r>
                </w:p>
              </w:tc>
            </w:tr>
            <w:tr w:rsidR="00D01636" w14:paraId="6CF99567" w14:textId="77777777" w:rsidTr="00D01636">
              <w:tc>
                <w:tcPr>
                  <w:tcW w:w="2228" w:type="dxa"/>
                </w:tcPr>
                <w:p w14:paraId="5ACAE881" w14:textId="77777777" w:rsidR="00D01636" w:rsidRDefault="00D01636" w:rsidP="00D01636">
                  <w:pPr>
                    <w:jc w:val="both"/>
                  </w:pPr>
                  <w:r>
                    <w:t>Modelo</w:t>
                  </w:r>
                </w:p>
              </w:tc>
              <w:tc>
                <w:tcPr>
                  <w:tcW w:w="1843" w:type="dxa"/>
                </w:tcPr>
                <w:p w14:paraId="35468218" w14:textId="77777777" w:rsidR="00D01636" w:rsidRDefault="00D01636" w:rsidP="00D01636">
                  <w:pPr>
                    <w:jc w:val="both"/>
                  </w:pPr>
                  <w:proofErr w:type="spellStart"/>
                  <w:r>
                    <w:t>Igneotubular</w:t>
                  </w:r>
                  <w:proofErr w:type="spellEnd"/>
                </w:p>
              </w:tc>
            </w:tr>
            <w:tr w:rsidR="00D01636" w14:paraId="78A0639B" w14:textId="77777777" w:rsidTr="00D01636">
              <w:tc>
                <w:tcPr>
                  <w:tcW w:w="2228" w:type="dxa"/>
                </w:tcPr>
                <w:p w14:paraId="3DE58395" w14:textId="77777777" w:rsidR="00D01636" w:rsidRDefault="00D01636" w:rsidP="00D01636">
                  <w:pPr>
                    <w:jc w:val="both"/>
                  </w:pPr>
                  <w:r>
                    <w:t>Año de fabricación</w:t>
                  </w:r>
                </w:p>
              </w:tc>
              <w:tc>
                <w:tcPr>
                  <w:tcW w:w="1843" w:type="dxa"/>
                </w:tcPr>
                <w:p w14:paraId="28F5CC03" w14:textId="77777777" w:rsidR="00D01636" w:rsidRDefault="00D01636" w:rsidP="00D01636">
                  <w:pPr>
                    <w:jc w:val="both"/>
                  </w:pPr>
                  <w:r>
                    <w:t>2016</w:t>
                  </w:r>
                </w:p>
              </w:tc>
            </w:tr>
            <w:tr w:rsidR="00D01636" w14:paraId="3D4BD9B9" w14:textId="77777777" w:rsidTr="00D01636">
              <w:tc>
                <w:tcPr>
                  <w:tcW w:w="2228" w:type="dxa"/>
                </w:tcPr>
                <w:p w14:paraId="3C1A2D51" w14:textId="77777777" w:rsidR="00D01636" w:rsidRDefault="00D01636" w:rsidP="00D01636">
                  <w:pPr>
                    <w:jc w:val="both"/>
                  </w:pPr>
                  <w:r>
                    <w:t>Combustible</w:t>
                  </w:r>
                </w:p>
              </w:tc>
              <w:tc>
                <w:tcPr>
                  <w:tcW w:w="1843" w:type="dxa"/>
                </w:tcPr>
                <w:p w14:paraId="53494794" w14:textId="77777777" w:rsidR="00D01636" w:rsidRDefault="00D01636" w:rsidP="00D01636">
                  <w:pPr>
                    <w:jc w:val="both"/>
                  </w:pPr>
                  <w:r>
                    <w:t xml:space="preserve">Petróleo </w:t>
                  </w:r>
                  <w:proofErr w:type="spellStart"/>
                  <w:r>
                    <w:t>N°</w:t>
                  </w:r>
                  <w:proofErr w:type="spellEnd"/>
                  <w:r>
                    <w:t xml:space="preserve"> 6</w:t>
                  </w:r>
                </w:p>
              </w:tc>
            </w:tr>
            <w:tr w:rsidR="00D01636" w14:paraId="584433E4" w14:textId="77777777" w:rsidTr="00D01636">
              <w:tc>
                <w:tcPr>
                  <w:tcW w:w="2228" w:type="dxa"/>
                </w:tcPr>
                <w:p w14:paraId="21EC69B2" w14:textId="77777777" w:rsidR="00D01636" w:rsidRDefault="00D01636" w:rsidP="00D01636">
                  <w:pPr>
                    <w:jc w:val="both"/>
                  </w:pPr>
                  <w:r>
                    <w:t>Potencia (</w:t>
                  </w:r>
                  <w:proofErr w:type="spellStart"/>
                  <w:r>
                    <w:t>KWt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843" w:type="dxa"/>
                </w:tcPr>
                <w:p w14:paraId="059FA331" w14:textId="77777777" w:rsidR="00D01636" w:rsidRDefault="00D01636" w:rsidP="00D01636">
                  <w:pPr>
                    <w:jc w:val="both"/>
                  </w:pPr>
                  <w:r>
                    <w:t xml:space="preserve">Sobre 75 </w:t>
                  </w:r>
                  <w:proofErr w:type="spellStart"/>
                  <w:r>
                    <w:t>kWt</w:t>
                  </w:r>
                  <w:proofErr w:type="spellEnd"/>
                </w:p>
              </w:tc>
            </w:tr>
            <w:tr w:rsidR="00D01636" w14:paraId="5E92D80E" w14:textId="77777777" w:rsidTr="00D01636">
              <w:tc>
                <w:tcPr>
                  <w:tcW w:w="2228" w:type="dxa"/>
                </w:tcPr>
                <w:p w14:paraId="4B87884C" w14:textId="77777777" w:rsidR="00D01636" w:rsidRDefault="00D01636" w:rsidP="00D01636">
                  <w:pPr>
                    <w:jc w:val="both"/>
                  </w:pPr>
                  <w:r>
                    <w:t>Consumo (kg/hora)</w:t>
                  </w:r>
                </w:p>
              </w:tc>
              <w:tc>
                <w:tcPr>
                  <w:tcW w:w="1843" w:type="dxa"/>
                </w:tcPr>
                <w:p w14:paraId="2984969D" w14:textId="77777777" w:rsidR="00D01636" w:rsidRDefault="00D01636" w:rsidP="00D01636">
                  <w:pPr>
                    <w:jc w:val="both"/>
                  </w:pPr>
                  <w:r>
                    <w:t>300</w:t>
                  </w:r>
                </w:p>
              </w:tc>
            </w:tr>
            <w:tr w:rsidR="00D01636" w14:paraId="73AA1385" w14:textId="77777777" w:rsidTr="00D01636">
              <w:tc>
                <w:tcPr>
                  <w:tcW w:w="2228" w:type="dxa"/>
                </w:tcPr>
                <w:p w14:paraId="427774D1" w14:textId="77777777" w:rsidR="00D01636" w:rsidRDefault="00D01636" w:rsidP="00D01636">
                  <w:pPr>
                    <w:jc w:val="both"/>
                  </w:pPr>
                  <w:r>
                    <w:t>Presión de operación (kg/cm2)</w:t>
                  </w:r>
                </w:p>
              </w:tc>
              <w:tc>
                <w:tcPr>
                  <w:tcW w:w="1843" w:type="dxa"/>
                </w:tcPr>
                <w:p w14:paraId="7BC946B2" w14:textId="77777777" w:rsidR="00D01636" w:rsidRDefault="00D01636" w:rsidP="00D01636">
                  <w:pPr>
                    <w:jc w:val="both"/>
                  </w:pPr>
                  <w:r>
                    <w:t>6</w:t>
                  </w:r>
                </w:p>
              </w:tc>
            </w:tr>
            <w:tr w:rsidR="00D01636" w14:paraId="3589C7D4" w14:textId="77777777" w:rsidTr="00D01636">
              <w:tc>
                <w:tcPr>
                  <w:tcW w:w="2228" w:type="dxa"/>
                </w:tcPr>
                <w:p w14:paraId="5EBBD511" w14:textId="77777777" w:rsidR="00D01636" w:rsidRDefault="00D01636" w:rsidP="00D01636">
                  <w:pPr>
                    <w:jc w:val="both"/>
                  </w:pPr>
                  <w:r>
                    <w:t>Estado al momento de la fiscalización</w:t>
                  </w:r>
                </w:p>
              </w:tc>
              <w:tc>
                <w:tcPr>
                  <w:tcW w:w="1843" w:type="dxa"/>
                </w:tcPr>
                <w:p w14:paraId="66E9E1D6" w14:textId="77777777" w:rsidR="00D01636" w:rsidRDefault="00D01636" w:rsidP="00D01636">
                  <w:pPr>
                    <w:jc w:val="both"/>
                  </w:pPr>
                  <w:r>
                    <w:t>Operando</w:t>
                  </w:r>
                </w:p>
              </w:tc>
            </w:tr>
            <w:tr w:rsidR="00D01636" w14:paraId="3BAF9311" w14:textId="77777777" w:rsidTr="00D01636">
              <w:tc>
                <w:tcPr>
                  <w:tcW w:w="2228" w:type="dxa"/>
                </w:tcPr>
                <w:p w14:paraId="01C3D7E0" w14:textId="77777777" w:rsidR="00D01636" w:rsidRDefault="00D01636" w:rsidP="00D01636">
                  <w:pPr>
                    <w:jc w:val="both"/>
                  </w:pPr>
                  <w:r w:rsidRPr="0089593B">
                    <w:t>Estado GEC al momento de la fiscalización</w:t>
                  </w:r>
                </w:p>
              </w:tc>
              <w:tc>
                <w:tcPr>
                  <w:tcW w:w="1843" w:type="dxa"/>
                </w:tcPr>
                <w:p w14:paraId="513D6745" w14:textId="77777777" w:rsidR="00D01636" w:rsidRDefault="00D01636" w:rsidP="00D01636">
                  <w:pPr>
                    <w:jc w:val="both"/>
                  </w:pPr>
                  <w:r>
                    <w:t>Regular – No aplica</w:t>
                  </w:r>
                </w:p>
              </w:tc>
            </w:tr>
          </w:tbl>
          <w:p w14:paraId="01AD92CE" w14:textId="34DCA732" w:rsid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59D21EAF" w14:textId="3FF67CEB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912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 caldera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es una unidad de generación de </w:t>
            </w:r>
            <w:r w:rsidRPr="002912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vapor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marca SOCOMETAL del tipo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igneotubular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mantiene registro sanitario </w:t>
            </w:r>
            <w:r w:rsidRPr="002912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SSÑUB-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173, utiliza combustible del tipo F.O.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6 y corresponde a una fuente existente que al</w:t>
            </w:r>
            <w:r w:rsidRPr="002912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momento de la visita se encuentra en </w:t>
            </w:r>
            <w:r w:rsidRPr="0029121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OPERACIÓN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.</w:t>
            </w:r>
          </w:p>
          <w:p w14:paraId="6CF015E2" w14:textId="77777777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1847809" w14:textId="77777777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Al exterior, existe un sistema de filtro de mangas en operación, como también 01 tanque de 20.000 litros de almacenamiento de combustible con su respectivo pretil de seguridad, se representa esquema.</w:t>
            </w:r>
          </w:p>
          <w:p w14:paraId="61FDD1B3" w14:textId="77777777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162B776" w14:textId="77777777" w:rsidR="005B050C" w:rsidRDefault="005B050C" w:rsidP="005B050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D2EBF1" wp14:editId="12B23640">
                  <wp:extent cx="3798570" cy="2528311"/>
                  <wp:effectExtent l="0" t="0" r="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3159"/>
                          <a:stretch/>
                        </pic:blipFill>
                        <pic:spPr bwMode="auto">
                          <a:xfrm>
                            <a:off x="0" y="0"/>
                            <a:ext cx="3808500" cy="253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5183D" w14:textId="77777777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En la unidad se toma contacto con operador de caldera Sr. Enrique Acuña Navarrete, quien informa que la caldera opera 24 horas continua de lunes a sábado en la mañana, con un consumo de combustible de alrededor de 1600 litros. </w:t>
            </w:r>
          </w:p>
          <w:p w14:paraId="611FA4FD" w14:textId="77777777" w:rsid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3F3EB60" w14:textId="77777777" w:rsidR="00B62418" w:rsidRP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 unidad fiscalizable presenta su informe de muestreo isocinético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ISO-</w:t>
            </w: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300-16-21 SSÑUB-173 con fecha 24 de agosto de 2021, con mediciones del 17 de julio de 2021 arrojando concentraciones promedio de MP del orden de 3,7 mg/m</w:t>
            </w: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  <w:vertAlign w:val="superscript"/>
              </w:rPr>
              <w:t>3</w:t>
            </w: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 y para SO2 valores promedio de 34,7 mg/m</w:t>
            </w: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  <w:vertAlign w:val="superscript"/>
              </w:rPr>
              <w:t>3</w:t>
            </w: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N. </w:t>
            </w:r>
          </w:p>
          <w:p w14:paraId="0E20A4E5" w14:textId="77777777" w:rsidR="005B050C" w:rsidRP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14:paraId="4BB1FD6A" w14:textId="424E6CF1" w:rsidR="005B050C" w:rsidRPr="005B050C" w:rsidRDefault="005B050C" w:rsidP="005B050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B050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Unidad fiscalizable </w:t>
            </w:r>
            <w:r w:rsidRPr="005B050C">
              <w:rPr>
                <w:rFonts w:asciiTheme="minorHAnsi" w:hAnsiTheme="minorHAnsi" w:cstheme="minorHAnsi"/>
                <w:sz w:val="20"/>
                <w:szCs w:val="20"/>
              </w:rPr>
              <w:t>cumple los límites máximos establecidos en el Art. 40 y 41 del D.S. 48/16.</w:t>
            </w: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5"/>
              <w:gridCol w:w="1722"/>
              <w:gridCol w:w="1511"/>
            </w:tblGrid>
            <w:tr w:rsidR="00B7499B" w:rsidRPr="00774CF1" w14:paraId="37D2049F" w14:textId="77777777" w:rsidTr="00B7499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20DC205B" w14:textId="0B41E1E1" w:rsidR="00B7499B" w:rsidRDefault="00B7499B" w:rsidP="00B7499B">
                  <w:pPr>
                    <w:jc w:val="center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B7499B">
              <w:trPr>
                <w:jc w:val="center"/>
              </w:trPr>
              <w:tc>
                <w:tcPr>
                  <w:tcW w:w="3913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899" w:type="dxa"/>
                </w:tcPr>
                <w:p w14:paraId="459F06E3" w14:textId="77777777" w:rsidR="00B7499B" w:rsidRDefault="00B7499B" w:rsidP="00B7499B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669" w:type="dxa"/>
                </w:tcPr>
                <w:p w14:paraId="00D7FA66" w14:textId="77777777" w:rsidR="00B7499B" w:rsidRDefault="00B7499B" w:rsidP="00B7499B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FFB5746" w14:textId="77777777" w:rsidR="00B7499B" w:rsidRDefault="00B7499B" w:rsidP="00B7499B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669" w:type="dxa"/>
                </w:tcPr>
                <w:p w14:paraId="6AFA762C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16B1A820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5602B869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039C1A82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3C484931" w14:textId="77777777" w:rsidTr="00B7499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8110331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3FB5CB6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  <w:tr w:rsidR="00B7499B" w14:paraId="0D6553A5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81FFD8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669" w:type="dxa"/>
                </w:tcPr>
                <w:p w14:paraId="1E4D0FD6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1A8DF720" w14:textId="534E421E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7C4B5B47" w14:textId="77777777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0E480B3C" w14:textId="6D897137" w:rsidR="00D01636" w:rsidRPr="002C6BD0" w:rsidRDefault="00D01636" w:rsidP="005B050C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14:paraId="5C7F8F24" w14:textId="547B6F51" w:rsidR="00006E63" w:rsidRDefault="00006E63" w:rsidP="00D01636">
            <w:pPr>
              <w:jc w:val="both"/>
              <w:rPr>
                <w:sz w:val="18"/>
                <w:szCs w:val="18"/>
              </w:rPr>
            </w:pPr>
          </w:p>
          <w:p w14:paraId="25FADC4F" w14:textId="77777777" w:rsidR="00006E63" w:rsidRDefault="00006E63" w:rsidP="00D01636">
            <w:pPr>
              <w:jc w:val="both"/>
              <w:rPr>
                <w:sz w:val="18"/>
                <w:szCs w:val="18"/>
              </w:rPr>
            </w:pPr>
          </w:p>
          <w:p w14:paraId="207966F1" w14:textId="7CE3A9AD" w:rsidR="00056DA2" w:rsidRPr="002337C4" w:rsidRDefault="00056DA2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50A0FB27" w14:textId="75871B4E" w:rsidR="00BA5C09" w:rsidRDefault="00C37AB6" w:rsidP="003E3677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5B050C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B2F66BC" w14:textId="44852D9D" w:rsidR="005B050C" w:rsidRDefault="005B050C" w:rsidP="005B050C">
      <w:p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11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5"/>
        <w:gridCol w:w="5847"/>
      </w:tblGrid>
      <w:tr w:rsidR="005B050C" w:rsidRPr="009A6BFE" w14:paraId="4EECA42E" w14:textId="77777777" w:rsidTr="00B4165A">
        <w:trPr>
          <w:trHeight w:val="100"/>
          <w:jc w:val="center"/>
        </w:trPr>
        <w:tc>
          <w:tcPr>
            <w:tcW w:w="5000" w:type="pct"/>
            <w:gridSpan w:val="2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1F42999" w14:textId="77777777" w:rsidR="005B050C" w:rsidRPr="009A6BFE" w:rsidRDefault="005B050C" w:rsidP="00B4165A">
            <w:pPr>
              <w:rPr>
                <w:rFonts w:cstheme="minorHAnsi"/>
                <w:b/>
                <w:bCs/>
                <w:sz w:val="18"/>
                <w:szCs w:val="18"/>
              </w:rPr>
            </w:pPr>
            <w:bookmarkStart w:id="15" w:name="_Toc352840404"/>
            <w:bookmarkStart w:id="16" w:name="_Toc352841464"/>
            <w:bookmarkStart w:id="17" w:name="_Toc447875253"/>
            <w:bookmarkStart w:id="18" w:name="_Toc449085431"/>
            <w:bookmarkStart w:id="19" w:name="_Toc14354055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Pr="009A6BFE">
              <w:rPr>
                <w:rFonts w:cstheme="minorHAnsi"/>
                <w:sz w:val="18"/>
                <w:szCs w:val="18"/>
              </w:rPr>
              <w:br w:type="page"/>
            </w:r>
            <w:r w:rsidRPr="009A6BFE">
              <w:rPr>
                <w:rFonts w:cstheme="minorHAnsi"/>
                <w:sz w:val="18"/>
                <w:szCs w:val="18"/>
              </w:rPr>
              <w:br w:type="page"/>
            </w:r>
            <w:r w:rsidRPr="009A6BFE">
              <w:rPr>
                <w:rFonts w:cstheme="minorHAnsi"/>
                <w:b/>
                <w:bCs/>
                <w:sz w:val="18"/>
                <w:szCs w:val="18"/>
              </w:rPr>
              <w:t>Fotos</w:t>
            </w:r>
          </w:p>
        </w:tc>
      </w:tr>
      <w:tr w:rsidR="005B050C" w:rsidRPr="009A6BFE" w14:paraId="6E390DCD" w14:textId="77777777" w:rsidTr="00B4165A">
        <w:trPr>
          <w:trHeight w:val="4675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634B21" w14:textId="77777777" w:rsidR="005B050C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A6BFE">
              <w:rPr>
                <w:rFonts w:cstheme="minorHAnsi"/>
                <w:sz w:val="18"/>
                <w:szCs w:val="18"/>
              </w:rPr>
              <w:t xml:space="preserve">Foto 1 – Placa </w:t>
            </w:r>
            <w:r>
              <w:rPr>
                <w:rFonts w:cstheme="minorHAnsi"/>
                <w:sz w:val="18"/>
                <w:szCs w:val="18"/>
              </w:rPr>
              <w:t>registro</w:t>
            </w:r>
            <w:r w:rsidRPr="009A6BFE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unidad</w:t>
            </w:r>
          </w:p>
          <w:p w14:paraId="674629B2" w14:textId="77777777" w:rsidR="005B050C" w:rsidRPr="009A6BFE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69E50F" wp14:editId="43854485">
                  <wp:extent cx="2989771" cy="1877786"/>
                  <wp:effectExtent l="0" t="0" r="1270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45" cy="18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A8369" w14:textId="77777777" w:rsidR="005B050C" w:rsidRPr="009A6BFE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FFC48" w14:textId="77777777" w:rsidR="005B050C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A6BFE">
              <w:rPr>
                <w:rFonts w:cstheme="minorHAnsi"/>
                <w:sz w:val="18"/>
                <w:szCs w:val="18"/>
              </w:rPr>
              <w:t xml:space="preserve">Foto 2 – </w:t>
            </w:r>
            <w:r>
              <w:rPr>
                <w:rFonts w:cstheme="minorHAnsi"/>
                <w:sz w:val="18"/>
                <w:szCs w:val="18"/>
              </w:rPr>
              <w:t>Unidad de vapor operativa</w:t>
            </w:r>
            <w:r w:rsidRPr="009A6BFE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E8E2548" w14:textId="77777777" w:rsidR="005B050C" w:rsidRPr="009A6BFE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A27483" wp14:editId="54E8AF0B">
                  <wp:extent cx="2011095" cy="2695575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83" cy="271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0C" w:rsidRPr="009A6BFE" w14:paraId="38313278" w14:textId="77777777" w:rsidTr="00B4165A">
        <w:trPr>
          <w:trHeight w:val="406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D358BA" w14:textId="77777777" w:rsidR="005B050C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A6BFE">
              <w:rPr>
                <w:rFonts w:cstheme="minorHAnsi"/>
                <w:sz w:val="18"/>
                <w:szCs w:val="18"/>
              </w:rPr>
              <w:lastRenderedPageBreak/>
              <w:t xml:space="preserve">Foto 3, </w:t>
            </w:r>
            <w:r>
              <w:rPr>
                <w:rFonts w:cstheme="minorHAnsi"/>
                <w:sz w:val="18"/>
                <w:szCs w:val="18"/>
              </w:rPr>
              <w:t>Filtro de mangas</w:t>
            </w:r>
          </w:p>
          <w:p w14:paraId="4FFF96BC" w14:textId="77777777" w:rsidR="005B050C" w:rsidRPr="009A6BFE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DB5F6E" wp14:editId="728A5F62">
                  <wp:extent cx="1781175" cy="238945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60" cy="240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6BFE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688DC" w14:textId="77777777" w:rsidR="005B050C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A6BFE">
              <w:rPr>
                <w:rFonts w:cstheme="minorHAnsi"/>
                <w:sz w:val="18"/>
                <w:szCs w:val="18"/>
              </w:rPr>
              <w:t xml:space="preserve">Foto 4 </w:t>
            </w:r>
            <w:r>
              <w:rPr>
                <w:rFonts w:cstheme="minorHAnsi"/>
                <w:sz w:val="18"/>
                <w:szCs w:val="18"/>
              </w:rPr>
              <w:t>Estanque de acumulación de</w:t>
            </w:r>
            <w:r w:rsidRPr="009A6BFE">
              <w:rPr>
                <w:rFonts w:cstheme="minorHAnsi"/>
                <w:sz w:val="18"/>
                <w:szCs w:val="18"/>
              </w:rPr>
              <w:t xml:space="preserve"> combustible</w:t>
            </w:r>
            <w:r>
              <w:rPr>
                <w:rFonts w:cstheme="minorHAnsi"/>
                <w:sz w:val="18"/>
                <w:szCs w:val="18"/>
              </w:rPr>
              <w:t xml:space="preserve"> F.O. </w:t>
            </w:r>
            <w:proofErr w:type="spellStart"/>
            <w:r>
              <w:rPr>
                <w:rFonts w:cstheme="minorHAnsi"/>
                <w:sz w:val="18"/>
                <w:szCs w:val="18"/>
              </w:rPr>
              <w:t>N°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6</w:t>
            </w:r>
            <w:r w:rsidRPr="009A6BFE">
              <w:rPr>
                <w:rFonts w:cstheme="minorHAnsi"/>
                <w:sz w:val="18"/>
                <w:szCs w:val="18"/>
              </w:rPr>
              <w:t>.</w:t>
            </w:r>
          </w:p>
          <w:p w14:paraId="7BFD1C3C" w14:textId="77777777" w:rsidR="005B050C" w:rsidRPr="009A6BFE" w:rsidRDefault="005B050C" w:rsidP="00B4165A">
            <w:pPr>
              <w:tabs>
                <w:tab w:val="left" w:pos="1300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DCD3AA" wp14:editId="5E4A7B48">
                  <wp:extent cx="1867482" cy="23907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" b="3481"/>
                          <a:stretch/>
                        </pic:blipFill>
                        <pic:spPr bwMode="auto">
                          <a:xfrm>
                            <a:off x="0" y="0"/>
                            <a:ext cx="1882152" cy="240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F6D7B" w14:textId="4791DDBB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2C6BD0">
        <w:rPr>
          <w:b/>
          <w:bCs/>
          <w:sz w:val="24"/>
          <w:szCs w:val="24"/>
        </w:rPr>
        <w:t>CONCLUSIONES</w:t>
      </w:r>
      <w:bookmarkEnd w:id="15"/>
      <w:bookmarkEnd w:id="16"/>
      <w:bookmarkEnd w:id="17"/>
      <w:bookmarkEnd w:id="18"/>
      <w:bookmarkEnd w:id="19"/>
    </w:p>
    <w:p w14:paraId="49B8A64C" w14:textId="77777777" w:rsidR="00006E63" w:rsidRDefault="00006E63" w:rsidP="00006E63">
      <w:pPr>
        <w:pStyle w:val="Prrafodelista"/>
      </w:pPr>
    </w:p>
    <w:p w14:paraId="0F09160C" w14:textId="1D7C5FA4" w:rsidR="00006E63" w:rsidRDefault="00006E63" w:rsidP="00006E63">
      <w:pPr>
        <w:pStyle w:val="Prrafodelista"/>
        <w:ind w:left="284"/>
      </w:pPr>
      <w:r>
        <w:t>Como resultado de la actividad de fiscalización ambiental realizada a la Unidad Fiscalizable “</w:t>
      </w:r>
      <w:r w:rsidRPr="00006E63">
        <w:rPr>
          <w:rFonts w:ascii="Calibri" w:hAnsi="Calibri"/>
          <w:b/>
          <w:bCs/>
          <w:sz w:val="20"/>
        </w:rPr>
        <w:t>AGRICOLA CHILLÁN VIEJO</w:t>
      </w:r>
      <w:r>
        <w:t xml:space="preserve">”, de la comuna de Chillán en el marco de la fiscalización realizada por el Plan de Prevención y Descontaminación de las comunas de Chillán y Chillán Viejo (D.S. </w:t>
      </w:r>
      <w:proofErr w:type="spellStart"/>
      <w:r>
        <w:t>N°</w:t>
      </w:r>
      <w:proofErr w:type="spellEnd"/>
      <w:r>
        <w:t xml:space="preserve"> 48/2016 MMA), se puede concluir que la fuente emisora de</w:t>
      </w:r>
      <w:r w:rsidRPr="005308B6">
        <w:t xml:space="preserve"> </w:t>
      </w:r>
      <w:r>
        <w:t>la unidad fiscalizable</w:t>
      </w:r>
      <w:r w:rsidRPr="005308B6">
        <w:t xml:space="preserve"> cumple </w:t>
      </w:r>
      <w:r>
        <w:t xml:space="preserve">el </w:t>
      </w:r>
      <w:r w:rsidRPr="005308B6">
        <w:t>Art. 40</w:t>
      </w:r>
      <w:r>
        <w:t xml:space="preserve"> respecto a los límites de emisión establecidos para MP y SO2, además cumple los </w:t>
      </w:r>
      <w:r w:rsidRPr="005308B6">
        <w:t>Art. 44</w:t>
      </w:r>
      <w:r>
        <w:t xml:space="preserve"> y 45 D.S. 48/16 asociadas a la realización número de mediciones anuales asociadas a MP y SO2.</w:t>
      </w:r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405D129E" w14:textId="4DA01A61" w:rsidR="0048793A" w:rsidRDefault="0048793A" w:rsidP="0001377C">
      <w:pPr>
        <w:spacing w:after="0" w:line="240" w:lineRule="auto"/>
        <w:jc w:val="both"/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20" w:name="_Toc449085432"/>
      <w:bookmarkStart w:id="21" w:name="_Toc14354056"/>
      <w:r w:rsidRPr="00767688">
        <w:t>ANEXOS</w:t>
      </w:r>
      <w:bookmarkEnd w:id="20"/>
      <w:bookmarkEnd w:id="21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D42470" w:rsidRPr="00D42470" w14:paraId="59294822" w14:textId="77777777" w:rsidTr="00006E63">
        <w:trPr>
          <w:trHeight w:val="497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006E63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03972AAA" w:rsidR="00006E63" w:rsidRPr="00D42470" w:rsidRDefault="00006E63" w:rsidP="00006E63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646B35C5" w:rsidR="00006E63" w:rsidRPr="00D42470" w:rsidRDefault="00006E63" w:rsidP="00006E63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de Inspección de fecha </w:t>
            </w:r>
            <w:r w:rsidR="005B050C">
              <w:rPr>
                <w:rFonts w:cs="Calibri"/>
                <w:lang w:val="es-CL" w:eastAsia="en-US"/>
              </w:rPr>
              <w:t>28</w:t>
            </w:r>
            <w:r>
              <w:rPr>
                <w:rFonts w:cs="Calibri"/>
                <w:lang w:val="es-CL" w:eastAsia="en-US"/>
              </w:rPr>
              <w:t xml:space="preserve"> de </w:t>
            </w:r>
            <w:r w:rsidR="005B050C">
              <w:rPr>
                <w:rFonts w:cs="Calibri"/>
                <w:lang w:val="es-CL" w:eastAsia="en-US"/>
              </w:rPr>
              <w:t xml:space="preserve">septiembre </w:t>
            </w:r>
            <w:r>
              <w:rPr>
                <w:rFonts w:cs="Calibri"/>
                <w:lang w:val="es-CL" w:eastAsia="en-US"/>
              </w:rPr>
              <w:t>de 20</w:t>
            </w:r>
            <w:r w:rsidR="005B050C">
              <w:rPr>
                <w:rFonts w:cs="Calibri"/>
                <w:lang w:val="es-CL" w:eastAsia="en-US"/>
              </w:rPr>
              <w:t>21</w:t>
            </w:r>
          </w:p>
        </w:tc>
      </w:tr>
      <w:tr w:rsidR="00046EC9" w:rsidRPr="00D42470" w14:paraId="263411EB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766B9F7A" w14:textId="36A01C91" w:rsidR="00046EC9" w:rsidRPr="001A526B" w:rsidRDefault="00046EC9" w:rsidP="00006E6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19D1F1C0" w14:textId="75F8C6CD" w:rsidR="00046EC9" w:rsidRDefault="00046EC9" w:rsidP="00006E63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Reportes Isocinéticos </w:t>
            </w:r>
          </w:p>
        </w:tc>
      </w:tr>
    </w:tbl>
    <w:p w14:paraId="09ECD98B" w14:textId="77777777" w:rsidR="00791465" w:rsidRDefault="00791465" w:rsidP="005B050C">
      <w:pPr>
        <w:rPr>
          <w:rFonts w:ascii="Calibri" w:eastAsia="Calibri" w:hAnsi="Calibri" w:cs="Calibri"/>
          <w:sz w:val="20"/>
          <w:szCs w:val="20"/>
        </w:rPr>
      </w:pPr>
    </w:p>
    <w:sectPr w:rsidR="00791465" w:rsidSect="0048793A">
      <w:footerReference w:type="default" r:id="rId17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FCBDA" w14:textId="77777777" w:rsidR="00C610B0" w:rsidRDefault="00C610B0" w:rsidP="00E56524">
      <w:pPr>
        <w:spacing w:after="0" w:line="240" w:lineRule="auto"/>
      </w:pPr>
      <w:r>
        <w:separator/>
      </w:r>
    </w:p>
    <w:p w14:paraId="653C6D05" w14:textId="77777777" w:rsidR="00C610B0" w:rsidRDefault="00C610B0"/>
  </w:endnote>
  <w:endnote w:type="continuationSeparator" w:id="0">
    <w:p w14:paraId="60919EDF" w14:textId="77777777" w:rsidR="00C610B0" w:rsidRDefault="00C610B0" w:rsidP="00E56524">
      <w:pPr>
        <w:spacing w:after="0" w:line="240" w:lineRule="auto"/>
      </w:pPr>
      <w:r>
        <w:continuationSeparator/>
      </w:r>
    </w:p>
    <w:p w14:paraId="4D88CA78" w14:textId="77777777" w:rsidR="00C610B0" w:rsidRDefault="00C610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19408A53" w:rsidR="0011180D" w:rsidRPr="00E56524" w:rsidRDefault="005B050C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Av. Libertad 790 Chillán Región de Ñuble</w:t>
    </w:r>
    <w:r w:rsidR="0011180D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09322" w14:textId="77777777" w:rsidR="00C610B0" w:rsidRDefault="00C610B0" w:rsidP="00E56524">
      <w:pPr>
        <w:spacing w:after="0" w:line="240" w:lineRule="auto"/>
      </w:pPr>
      <w:r>
        <w:separator/>
      </w:r>
    </w:p>
    <w:p w14:paraId="55196567" w14:textId="77777777" w:rsidR="00C610B0" w:rsidRDefault="00C610B0"/>
  </w:footnote>
  <w:footnote w:type="continuationSeparator" w:id="0">
    <w:p w14:paraId="14FEED45" w14:textId="77777777" w:rsidR="00C610B0" w:rsidRDefault="00C610B0" w:rsidP="00E56524">
      <w:pPr>
        <w:spacing w:after="0" w:line="240" w:lineRule="auto"/>
      </w:pPr>
      <w:r>
        <w:continuationSeparator/>
      </w:r>
    </w:p>
    <w:p w14:paraId="12E12664" w14:textId="77777777" w:rsidR="00C610B0" w:rsidRDefault="00C610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A51259"/>
    <w:multiLevelType w:val="hybridMultilevel"/>
    <w:tmpl w:val="64EA03F6"/>
    <w:lvl w:ilvl="0" w:tplc="E4B6D90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41F21"/>
    <w:multiLevelType w:val="hybridMultilevel"/>
    <w:tmpl w:val="469674A0"/>
    <w:lvl w:ilvl="0" w:tplc="84EAA46C">
      <w:start w:val="3"/>
      <w:numFmt w:val="decimal"/>
      <w:lvlText w:val="%1."/>
      <w:lvlJc w:val="left"/>
      <w:pPr>
        <w:ind w:left="72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61D91"/>
    <w:multiLevelType w:val="hybridMultilevel"/>
    <w:tmpl w:val="EAAA110C"/>
    <w:lvl w:ilvl="0" w:tplc="3D28862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9107E"/>
    <w:multiLevelType w:val="hybridMultilevel"/>
    <w:tmpl w:val="53C2CCCA"/>
    <w:lvl w:ilvl="0" w:tplc="C4DCA58C">
      <w:start w:val="1"/>
      <w:numFmt w:val="lowerLetter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6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3"/>
  </w:num>
  <w:num w:numId="5">
    <w:abstractNumId w:val="9"/>
  </w:num>
  <w:num w:numId="6">
    <w:abstractNumId w:val="16"/>
  </w:num>
  <w:num w:numId="7">
    <w:abstractNumId w:val="15"/>
  </w:num>
  <w:num w:numId="8">
    <w:abstractNumId w:val="17"/>
  </w:num>
  <w:num w:numId="9">
    <w:abstractNumId w:val="11"/>
  </w:num>
  <w:num w:numId="10">
    <w:abstractNumId w:val="10"/>
  </w:num>
  <w:num w:numId="11">
    <w:abstractNumId w:val="12"/>
  </w:num>
  <w:num w:numId="12">
    <w:abstractNumId w:val="7"/>
  </w:num>
  <w:num w:numId="13">
    <w:abstractNumId w:val="18"/>
  </w:num>
  <w:num w:numId="14">
    <w:abstractNumId w:val="20"/>
  </w:num>
  <w:num w:numId="15">
    <w:abstractNumId w:val="5"/>
  </w:num>
  <w:num w:numId="16">
    <w:abstractNumId w:val="6"/>
  </w:num>
  <w:num w:numId="17">
    <w:abstractNumId w:val="4"/>
  </w:num>
  <w:num w:numId="18">
    <w:abstractNumId w:val="19"/>
  </w:num>
  <w:num w:numId="19">
    <w:abstractNumId w:val="13"/>
  </w:num>
  <w:num w:numId="20">
    <w:abstractNumId w:val="2"/>
  </w:num>
  <w:num w:numId="2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E63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6EC9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0CC4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C6BD0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30FD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1D8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8793A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1A7E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050C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75D56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3B2C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C3B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3E30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3190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1004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0B0"/>
    <w:rsid w:val="00C61340"/>
    <w:rsid w:val="00C626B7"/>
    <w:rsid w:val="00C62745"/>
    <w:rsid w:val="00C633C2"/>
    <w:rsid w:val="00C67984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1636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1416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13B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Cp0AHVVfvGbbyRkC7FfKJYdPEe84qGsvGTDJh/wvF0w=</DigestValue>
    </Reference>
    <Reference Type="http://www.w3.org/2000/09/xmldsig#Object" URI="#idOfficeObject">
      <DigestMethod Algorithm="http://www.w3.org/2001/04/xmlenc#sha256"/>
      <DigestValue>IdGB0nN3zaLzasW5E5Akw43tS5x9/LUu43/TnOQh05M=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c2Qu1MxGCJE132aKZxhV88U01ikuksUIq9hwVM9P8Qc=</DigestValue>
    </Reference>
    <Reference Type="http://www.w3.org/2000/09/xmldsig#Object" URI="#idValidSigLnImg">
      <DigestMethod Algorithm="http://www.w3.org/2001/04/xmlenc#sha256"/>
      <DigestValue>nG79jpdfyTM0pspG2b8tgEE5hpqhnmK61xW7WoK+Bz4=</DigestValue>
    </Reference>
    <Reference Type="http://www.w3.org/2000/09/xmldsig#Object" URI="#idInvalidSigLnImg">
      <DigestMethod Algorithm="http://www.w3.org/2001/04/xmlenc#sha256"/>
      <DigestValue>3LJsjEoplzniwgQE3TFu8k1Utry+pOpQLG5vRT7JObM=</DigestValue>
    </Reference>
  </SignedInfo>
  <SignatureValue>RHMQfB9Eq2uuQyjJCelyo42fkC/O6xjP4a8KKRKGz6QOBaI05FuwxhQllxbvGxyRFFgKipXY59b0
heoftCNLrgxMgXGMm3/ydSNH5KZMAsX4TQBx+2e5J3JIVRvw415KUvod4NTqGCfwffvKgNNZoPbY
8N1AFXZa+iRt9L40Camo/wGCbIJo1f7gfn1QuqO5mn4LsMRN1FdJZxaGZQFq2h9+Q27Cl7kp4m1t
6OMzxqv14FCytWzdcRLBfTgGaPwKIP884oTiYW4oG/ko83Nrtu3jIraNomL6WPQQqxayC2VucfwG
uc3FRnKvZsQmSHiDZ8wehqnH5z4wUjf4Qf0Mmw==</SignatureValue>
  <KeyInfo>
    <X509Data>
      <X509Certificate>MIID8jCCAtqgAwIBAgIQzwNlon3Iia9J7A+1272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BkQQxn88U0quqzwlnJErFYG1PQd7KOZSX4mEFu0/hr8=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0pDJUh5LCfwFmuRFNhk8E+pE49ZJ/HUT+EOWnfN/RGk=</DigestValue>
      </Reference>
      <Reference URI="/word/endnotes.xml?ContentType=application/vnd.openxmlformats-officedocument.wordprocessingml.endnotes+xml">
        <DigestMethod Algorithm="http://www.w3.org/2001/04/xmlenc#sha256"/>
        <DigestValue>pdgjZJRn/oP3Q9XiI7vPvgAQNoROepueWZ/9xPLrVeQ=</DigestValue>
      </Reference>
      <Reference URI="/word/fontTable.xml?ContentType=application/vnd.openxmlformats-officedocument.wordprocessingml.fontTable+xml">
        <DigestMethod Algorithm="http://www.w3.org/2001/04/xmlenc#sha256"/>
        <DigestValue>99fzVzuX98clE78uYncxHb+NrvKHVBWryf1MAuyVKGo=</DigestValue>
      </Reference>
      <Reference URI="/word/footer1.xml?ContentType=application/vnd.openxmlformats-officedocument.wordprocessingml.footer+xml">
        <DigestMethod Algorithm="http://www.w3.org/2001/04/xmlenc#sha256"/>
        <DigestValue>bdLAYaWM5q6r19PeBgH8CRXzVuRtjpxdhYt/3nBXv5w=</DigestValue>
      </Reference>
      <Reference URI="/word/footer2.xml?ContentType=application/vnd.openxmlformats-officedocument.wordprocessingml.footer+xml">
        <DigestMethod Algorithm="http://www.w3.org/2001/04/xmlenc#sha256"/>
        <DigestValue>xzSxAxZoN0+AqPHF9MRXOYQsAyrLe51ABP5gKLVyk6g=</DigestValue>
      </Reference>
      <Reference URI="/word/footnotes.xml?ContentType=application/vnd.openxmlformats-officedocument.wordprocessingml.footnotes+xml">
        <DigestMethod Algorithm="http://www.w3.org/2001/04/xmlenc#sha256"/>
        <DigestValue>2sVVb7U+Y9Swjkvx8Wbi7VQ+8oK8ije5bC20xfP3IXQ=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5L8GLq4SoxETfoPg9LnPAehfXWafqoYo1BiCPDZjdBg=</DigestValue>
      </Reference>
      <Reference URI="/word/media/image3.png?ContentType=image/png">
        <DigestMethod Algorithm="http://www.w3.org/2001/04/xmlenc#sha256"/>
        <DigestValue>AjWZrQzIi0dU3WelFG5stLsLrUAVw9QiVNr6JruNaJg=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Yp5xhfhA+Ah33oQhPnUqRjkrOdOiE/9+YJbbInqZTRk=</DigestValue>
      </Reference>
      <Reference URI="/word/media/image6.png?ContentType=image/png">
        <DigestMethod Algorithm="http://www.w3.org/2001/04/xmlenc#sha256"/>
        <DigestValue>GERfGJZgIEZJRppWUh9h8pgDnzs4enDQAPNai+Qe19c=</DigestValue>
      </Reference>
      <Reference URI="/word/media/image7.png?ContentType=image/png">
        <DigestMethod Algorithm="http://www.w3.org/2001/04/xmlenc#sha256"/>
        <DigestValue>umuiFdaIvPum5BNOiJIls2ks0i+KRncUYwSzvGIAAPw=</DigestValue>
      </Reference>
      <Reference URI="/word/media/image8.png?ContentType=image/png">
        <DigestMethod Algorithm="http://www.w3.org/2001/04/xmlenc#sha256"/>
        <DigestValue>xYwbgbRouWPwB6qb7FgnSs6woqufAu+lcRiKv79LOOc=</DigestValue>
      </Reference>
      <Reference URI="/word/numbering.xml?ContentType=application/vnd.openxmlformats-officedocument.wordprocessingml.numbering+xml">
        <DigestMethod Algorithm="http://www.w3.org/2001/04/xmlenc#sha256"/>
        <DigestValue>otWCKdS8nbQ7OTGfmporAbPll6AjooiDesnJqgD6U6E=</DigestValue>
      </Reference>
      <Reference URI="/word/settings.xml?ContentType=application/vnd.openxmlformats-officedocument.wordprocessingml.settings+xml">
        <DigestMethod Algorithm="http://www.w3.org/2001/04/xmlenc#sha256"/>
        <DigestValue>KkGhQgunEXyFpbvTOjAm+BeMiYCmM8/iDmD7UWCPQN0=</DigestValue>
      </Reference>
      <Reference URI="/word/styles.xml?ContentType=application/vnd.openxmlformats-officedocument.wordprocessingml.styles+xml">
        <DigestMethod Algorithm="http://www.w3.org/2001/04/xmlenc#sha256"/>
        <DigestValue>sdWT8q7+3CB/MmTxyMdhUiaRVBxkDDPYPukk5xocm/o=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L4FRy1RdRKU3OFr9WpiT5qZ+zwoX0ZpCFGGjcJly7ow=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2021-12-31T13:37:36Z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16.0.14701/23</OfficeVersion>
          <ApplicationVersion>16.0.14701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2021-12-31T13:37:36Z</xd:SigningTime>
          <xd:SigningCertificate>
            <xd:Cert>
              <xd:CertDigest>
                <DigestMethod Algorithm="http://www.w3.org/2001/04/xmlenc#sha256"/>
                <DigestValue>1piw8K+WpGhLtqPair+8zCs8dcCRi7HHsMVS7C4l/4Y=</DigestValue>
              </xd:CertDigest>
              <xd:IssuerSerial>
                <X509IssuerName>DC=net + DC=windows + CN=MS-Organization-Access + OU=82dbaca4-3e81-46ca-9c73-0950c1eaca97</X509IssuerName>
                <X509SerialNumber>275167833415313547892815236992646092323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ABAACfAAAAAAAAAAAAAAAyFgAAEgoAACBFTUYAAAEA2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CvAA5muXfA7a8Arma5dwkAAAC43bsA2Wa5dwzurwC43bsAgGlAaAAAAACAaUBoDINGAbjduwAAAAAAAAAAAAAAAAAAAAAAyOS7AAAAAAAAAAAAAAAAAAAAAAAAAAAAAAAAAAAAAAAAAAAAAAAAAAAAAAAAAAAAAAAAAAAAAAAAAAAAAAAAABSt4musfekBtO6vAOJztXcAAAAAAQAAAAzurwD//wAAAAAAAJx2tXecdrV3u5xLdeTurwDo7q8AAAAAAAAAAAC2REt1gaOyZ1QGtv8HAAAAHO+vABBeQXUB2AAAHO+vAAAAAAAAAAAAAAAAAAAAAAAAAAAAw+Y1V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K8APdt2dgUAAAB4yK8AAAAAAAAAAAAgAAAAVB14AAAAAAAAALsAUB14AMCYYWdEyK8ATvm1dyzNrwBO+bV3AAAAAAAAAAAgAAAAeIlhZ0AakXZgyK8AFbhNaAAAuwAAAAAAIAAAADUkm+gAPD8XKMqvAGnadnZ4yK8ABAAAAAAAdnbszK8A4P///wAAAAAAAAAAAAAAAJABAAAAAAABAAAAAGEAcgBpAGEAbAAAAAAAAAAAAAAAAAAAAAAAAAAAAAAAAAAAALZES3UAAAAAVAa2/wYAAADcya8AEF5BdQHYAADcya8AAAAAAAAAAAAAAAAAAAAAAAAAAADQy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p4EUwXYAFGIQAAAACoia8AjJ12dlgeAACAia8AELwyA2ABRiHYFCFcAAuJG9gUXP//////EEIAACFcAQBgAUYhAAAAAFge/P//////EEIAAAr8CgD4qUIDAAAAALxYUHeesnh22BQhXDQ0/RYBAAAA/////wAAAAAAcQgXAACvAAAAAAAAcQgX4CPnHa+yeHbYFCFcAPwAAAEAAAA0NP0WAHEIFwAAAAAA3AAAAQAAAAAAAADYFFwAAQAAAAAAAADoja8A2BRc//////8QQgAAIVwBAGABRiEAAAAAuIqvADFqm+hMiq8AMKx4dtgUIVwYjWkDEAAAAAMB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YAEAAJsAAAAAAAAAYQAAAGE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YQEAAKAAAAAlAAAADAAAAAIAAAAnAAAAGAAAAAQAAAAAAAAA////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Do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=</Object>
  <Object Id="idInvalidSigLnImg">AQAAAGwAAAAAAAAAAAAAAGABAACfAAAAAAAAAAAAAAAyFgAAEgoAACBFTUYAAAEAD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K8APdt2doEAAAAAyK8AAAAAAAAAAADoJT4XAgAAAAAAAAAGAAIA6Fk+FyBiPhfYJT4XAAC7AAAAAADUx68Alte1dwAAAAAAAAAAAAAAACAAAAAgAAAA8FZLdRzIrwCTVUt1AAC7AL0rm+ggYj4XsMmvAGnadnYAyK8ABQAAAAAAdnYAAAAA8////wAAAAAAAAAAAAAAAJABAAAAAAABAAAAAHMAZQBnAG8AZQAgAHUAaQAAAAAAAAAAAAAAAAAAAAAAAAAAALZES3UAAAAAVAa2/wkAAABkya8AEF5BdQHYAABkya8AAAAAAAAAAAAAAAAAAAAAAAAAAAA4WFUX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K8ADma5d8DtrwCuZrl3CQAAALjduwDZZrl3DO6vALjduwCAaUBoAAAAAIBpQGgMg0YBuN27AAAAAAAAAAAAAAAAAAAAAADI5LsAAAAAAAAAAAAAAAAAAAAAAAAAAAAAAAAAAAAAAAAAAAAAAAAAAAAAAAAAAAAAAAAAAAAAAAAAAAAAAAAAFK3ia6x96QG07q8A4nO1dwAAAAABAAAADO6vAP//AAAAAAAAnHa1d5x2tXe7nEt15O6vAOjurwAAAAAAAAAAALZES3WBo7JnVAa2/wcAAAAc768AEF5BdQHYAAAc768AAAAAAAAAAAAAAAAAAAAAAAAAAADD5jVU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rwA923Z2BQAAAHjIrwAAAAAAAAAAACAAAABUHXgAAAAAAAAAuwBQHXgAwJhhZ0TIrwBO+bV3LM2vAE75tXcAAAAAAAAAACAAAAB4iWFnQBqRdmDIrwAVuE1oAAC7AAAAAAAgAAAANSSb6AA8Pxcoyq8Aadp2dnjIrwAEAAAAAAB2duzMrwDg////AAAAAAAAAAAAAAAAkAEAAAAAAAEAAAAAYQByAGkAYQBsAAAAAAAAAAAAAAAAAAAAAAAAAAAAAAAAAAAAtkRLdQAAAABUBrb/BgAAANzJrwAQXkF1AdgAANzJrwAAAAAAAAAAAAAAAAAAAAAAAAAAANDI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CvAMZ/ImdgAUYhAAAAAKiJrwCMnXZ2WB4AAICJrwAQvDIDYAFGITccIbX/////Nxy1//////8QQgAAIbUBAGABRiEAAAAAWB78//////8QQgAACvwKAPipQgMAAAAAvFhQd56yeHY3HCG1NDT9FgEAAAD/////AAAAACw1CBcAAK8AAAAAACw1CBcIPucdr7J4djccIbUA/AAAAQAAADQ0/RYsNQgXAAAAAADcAAABAAAAAAAAADcctQABAAAAAAAAAOiNrwA3HLX//////xBCAAAhtQEAYAFGIQAAAADvublnMWqb6EyKrwAwrHh2NxwhtVipihcQAAAAAwE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YQ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//////////fAAAAEMAcgBpAHMAdABpAGEAbgAgAEwAaQBuAGUAcgBvAHMAIABMAHUAZQBuAGcAbwA2AAgAAAAFAAAAAwAAAAYAAAAEAAAAAwAAAAcAAAAHAAAABAAAAAYAAAADAAAABwAAAAcAAAAFAAAACAAAAAYAAAAEAAAABgAAAAcAAAAHAAAABwAAAAgAAAAIAAAASwAAAEAAAAAwAAAABQAAACAAAAABAAAAAQAAABAAAAAAAAAAAAAAAGEBAACgAAAAAAAAAAAAAABh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GEBAACgAAAAAAAAAAAAAABhAQAAoAAAACUAAAAMAAAAAgAAACcAAAAYAAAABAAAAAAAAAD///8AAAAAACUAAAAMAAAABAAAAEwAAABkAAAADgAAAIsAAABSAQAAmwAAAA4AAACLAAAARQEAABEAAAAhAPAAAAAAAAAAAAAAAIA/AAAAAAAAAAAAAIA/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F18C5-23B8-4906-86C0-7DD58FA9A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921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Lineros Luengo</dc:creator>
  <cp:keywords/>
  <dc:description/>
  <cp:lastModifiedBy>Cristian Lineros</cp:lastModifiedBy>
  <cp:revision>5</cp:revision>
  <dcterms:created xsi:type="dcterms:W3CDTF">2021-12-31T13:26:00Z</dcterms:created>
  <dcterms:modified xsi:type="dcterms:W3CDTF">2021-12-31T13:37:00Z</dcterms:modified>
</cp:coreProperties>
</file>